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АЗГЭ-ПП/26-4979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00300060127964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31.08.2026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АЗГЭ-ПП/26-4979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