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5413"/>
        <w:gridCol w:w="1858"/>
        <w:gridCol w:w="1548"/>
        <w:gridCol w:w="1387"/>
      </w:tblGrid>
      <w:tr w:rsidR="001D6EA1" w:rsidRPr="003D5910" w14:paraId="65419258" w14:textId="77777777" w:rsidTr="006D1565">
        <w:trPr>
          <w:trHeight w:val="582"/>
        </w:trPr>
        <w:tc>
          <w:tcPr>
            <w:tcW w:w="9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F41EED" w14:textId="4E903264" w:rsidR="001D6EA1" w:rsidRPr="003D5910" w:rsidRDefault="001D6EA1" w:rsidP="001D6EA1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Приложение № 5</w:t>
            </w:r>
          </w:p>
          <w:p w14:paraId="6E535325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3608FDF0" w14:textId="77777777" w:rsidR="0067608C" w:rsidRDefault="0067608C" w:rsidP="001D6EA1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DA9A59C" w14:textId="5A66D512" w:rsidR="001D6EA1" w:rsidRPr="003D5910" w:rsidRDefault="001D6EA1" w:rsidP="001D6EA1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D59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__________    № ________</w:t>
            </w:r>
          </w:p>
          <w:p w14:paraId="40430C31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67378851" w14:textId="06C7D24C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>Приложение № 6</w:t>
            </w:r>
          </w:p>
          <w:p w14:paraId="5875876E" w14:textId="77777777" w:rsidR="001D6EA1" w:rsidRPr="003D5910" w:rsidRDefault="001D6EA1" w:rsidP="001D6EA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2FD97867" w14:textId="41FDB071" w:rsidR="001D6EA1" w:rsidRPr="003D5910" w:rsidRDefault="001D6EA1" w:rsidP="001D6E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sz w:val="24"/>
                <w:szCs w:val="24"/>
              </w:rPr>
              <w:t xml:space="preserve">                                   от 12.12.2025 № 415/37</w:t>
            </w:r>
          </w:p>
          <w:p w14:paraId="56E9DFF5" w14:textId="77777777" w:rsidR="001D6EA1" w:rsidRPr="003D5910" w:rsidRDefault="001D6EA1" w:rsidP="00E4581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81C" w:rsidRPr="003D5910" w14:paraId="59EC1649" w14:textId="77777777" w:rsidTr="006D1565">
        <w:trPr>
          <w:trHeight w:val="582"/>
        </w:trPr>
        <w:tc>
          <w:tcPr>
            <w:tcW w:w="934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74AE2CD" w14:textId="77777777" w:rsidR="001D6EA1" w:rsidRPr="001D6EA1" w:rsidRDefault="001D6EA1" w:rsidP="001D6EA1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6E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из бюджета Московской области за счет субвенций на осуществление органами местного самоуправления отдельных государственных полномочий Московской области на 2026 год и плановый период 2027 и 2028 годов</w:t>
            </w:r>
          </w:p>
          <w:p w14:paraId="67A9032F" w14:textId="3A62B1C7" w:rsidR="00E4581C" w:rsidRPr="003D5910" w:rsidRDefault="00E4581C" w:rsidP="00E4581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D6EA1" w:rsidRPr="003D5910" w14:paraId="0B58CCB7" w14:textId="77777777" w:rsidTr="006D1565">
        <w:trPr>
          <w:trHeight w:val="240"/>
        </w:trPr>
        <w:tc>
          <w:tcPr>
            <w:tcW w:w="9345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654B0DAF" w14:textId="0F83D1DD" w:rsidR="001D6EA1" w:rsidRPr="003D5910" w:rsidRDefault="001D6EA1" w:rsidP="001D6EA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D5910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1D6EA1" w:rsidRPr="001D6EA1" w14:paraId="6F2B4A7B" w14:textId="77777777" w:rsidTr="001D6EA1">
        <w:trPr>
          <w:trHeight w:val="399"/>
        </w:trPr>
        <w:tc>
          <w:tcPr>
            <w:tcW w:w="4957" w:type="dxa"/>
            <w:hideMark/>
          </w:tcPr>
          <w:p w14:paraId="68B24FA9" w14:textId="77777777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1701" w:type="dxa"/>
            <w:hideMark/>
          </w:tcPr>
          <w:p w14:paraId="5F591949" w14:textId="00E9EB7D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782C0079" w14:textId="14DB9EA4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270" w:type="dxa"/>
          </w:tcPr>
          <w:p w14:paraId="1BA6F5AA" w14:textId="00E455AB" w:rsidR="001D6EA1" w:rsidRPr="001D6EA1" w:rsidRDefault="001D6EA1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E4581C" w:rsidRPr="001D6EA1" w14:paraId="6E87B2D9" w14:textId="77777777" w:rsidTr="001D6EA1">
        <w:trPr>
          <w:trHeight w:val="300"/>
        </w:trPr>
        <w:tc>
          <w:tcPr>
            <w:tcW w:w="4957" w:type="dxa"/>
            <w:hideMark/>
          </w:tcPr>
          <w:p w14:paraId="3D436DFC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hideMark/>
          </w:tcPr>
          <w:p w14:paraId="5EDF1E7B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hideMark/>
          </w:tcPr>
          <w:p w14:paraId="30A14EE5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0" w:type="dxa"/>
            <w:hideMark/>
          </w:tcPr>
          <w:p w14:paraId="375C647C" w14:textId="77777777" w:rsidR="00E4581C" w:rsidRPr="001D6EA1" w:rsidRDefault="00E4581C" w:rsidP="001D6E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E4581C" w:rsidRPr="001D6EA1" w14:paraId="77F832AD" w14:textId="77777777" w:rsidTr="001D6EA1">
        <w:trPr>
          <w:trHeight w:val="2715"/>
        </w:trPr>
        <w:tc>
          <w:tcPr>
            <w:tcW w:w="4957" w:type="dxa"/>
            <w:hideMark/>
          </w:tcPr>
          <w:p w14:paraId="66E52BCF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01" w:type="dxa"/>
            <w:noWrap/>
            <w:hideMark/>
          </w:tcPr>
          <w:p w14:paraId="00CEA38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417" w:type="dxa"/>
            <w:noWrap/>
            <w:hideMark/>
          </w:tcPr>
          <w:p w14:paraId="126356A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270" w:type="dxa"/>
            <w:noWrap/>
            <w:hideMark/>
          </w:tcPr>
          <w:p w14:paraId="07FFB61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E4581C" w:rsidRPr="001D6EA1" w14:paraId="756EE211" w14:textId="77777777" w:rsidTr="001D6EA1">
        <w:trPr>
          <w:trHeight w:val="915"/>
        </w:trPr>
        <w:tc>
          <w:tcPr>
            <w:tcW w:w="4957" w:type="dxa"/>
            <w:hideMark/>
          </w:tcPr>
          <w:p w14:paraId="07BD1B83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701" w:type="dxa"/>
            <w:noWrap/>
            <w:hideMark/>
          </w:tcPr>
          <w:p w14:paraId="7CD527CF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30 608</w:t>
            </w:r>
          </w:p>
        </w:tc>
        <w:tc>
          <w:tcPr>
            <w:tcW w:w="1417" w:type="dxa"/>
            <w:noWrap/>
            <w:hideMark/>
          </w:tcPr>
          <w:p w14:paraId="18652B6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  <w:tc>
          <w:tcPr>
            <w:tcW w:w="1270" w:type="dxa"/>
            <w:noWrap/>
            <w:hideMark/>
          </w:tcPr>
          <w:p w14:paraId="7C3E19C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</w:tr>
      <w:tr w:rsidR="00E4581C" w:rsidRPr="001D6EA1" w14:paraId="32266BB1" w14:textId="77777777" w:rsidTr="001D6EA1">
        <w:trPr>
          <w:trHeight w:val="915"/>
        </w:trPr>
        <w:tc>
          <w:tcPr>
            <w:tcW w:w="4957" w:type="dxa"/>
            <w:hideMark/>
          </w:tcPr>
          <w:p w14:paraId="39E3A82D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1701" w:type="dxa"/>
            <w:noWrap/>
            <w:hideMark/>
          </w:tcPr>
          <w:p w14:paraId="6DB7A5E1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417" w:type="dxa"/>
            <w:noWrap/>
            <w:hideMark/>
          </w:tcPr>
          <w:p w14:paraId="39639948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270" w:type="dxa"/>
            <w:noWrap/>
            <w:hideMark/>
          </w:tcPr>
          <w:p w14:paraId="3CFC326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E4581C" w:rsidRPr="001D6EA1" w14:paraId="101CBB8F" w14:textId="77777777" w:rsidTr="001D6EA1">
        <w:trPr>
          <w:trHeight w:val="690"/>
        </w:trPr>
        <w:tc>
          <w:tcPr>
            <w:tcW w:w="4957" w:type="dxa"/>
            <w:hideMark/>
          </w:tcPr>
          <w:p w14:paraId="06FE29B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701" w:type="dxa"/>
            <w:noWrap/>
            <w:hideMark/>
          </w:tcPr>
          <w:p w14:paraId="5F92FEB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17" w:type="dxa"/>
            <w:noWrap/>
            <w:hideMark/>
          </w:tcPr>
          <w:p w14:paraId="25436769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0" w:type="dxa"/>
            <w:noWrap/>
            <w:hideMark/>
          </w:tcPr>
          <w:p w14:paraId="25E2FD5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E4581C" w:rsidRPr="001D6EA1" w14:paraId="13BE194A" w14:textId="77777777" w:rsidTr="001D6EA1">
        <w:trPr>
          <w:trHeight w:val="1365"/>
        </w:trPr>
        <w:tc>
          <w:tcPr>
            <w:tcW w:w="4957" w:type="dxa"/>
            <w:hideMark/>
          </w:tcPr>
          <w:p w14:paraId="39541A1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lastRenderedPageBreak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701" w:type="dxa"/>
            <w:noWrap/>
            <w:hideMark/>
          </w:tcPr>
          <w:p w14:paraId="6A79C696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17" w:type="dxa"/>
            <w:noWrap/>
            <w:hideMark/>
          </w:tcPr>
          <w:p w14:paraId="5CC4475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270" w:type="dxa"/>
            <w:noWrap/>
            <w:hideMark/>
          </w:tcPr>
          <w:p w14:paraId="70F21FE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E4581C" w:rsidRPr="001D6EA1" w14:paraId="4FABCEF4" w14:textId="77777777" w:rsidTr="001D6EA1">
        <w:trPr>
          <w:trHeight w:val="915"/>
        </w:trPr>
        <w:tc>
          <w:tcPr>
            <w:tcW w:w="4957" w:type="dxa"/>
            <w:hideMark/>
          </w:tcPr>
          <w:p w14:paraId="7EDCECD8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701" w:type="dxa"/>
            <w:noWrap/>
            <w:hideMark/>
          </w:tcPr>
          <w:p w14:paraId="7C7706D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17" w:type="dxa"/>
            <w:noWrap/>
            <w:hideMark/>
          </w:tcPr>
          <w:p w14:paraId="7D4D4C93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0" w:type="dxa"/>
            <w:noWrap/>
            <w:hideMark/>
          </w:tcPr>
          <w:p w14:paraId="197F9CB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E4581C" w:rsidRPr="001D6EA1" w14:paraId="6EB02713" w14:textId="77777777" w:rsidTr="001D6EA1">
        <w:trPr>
          <w:trHeight w:val="690"/>
        </w:trPr>
        <w:tc>
          <w:tcPr>
            <w:tcW w:w="4957" w:type="dxa"/>
            <w:hideMark/>
          </w:tcPr>
          <w:p w14:paraId="0D2F4282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701" w:type="dxa"/>
            <w:noWrap/>
            <w:hideMark/>
          </w:tcPr>
          <w:p w14:paraId="69171CD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17" w:type="dxa"/>
            <w:noWrap/>
            <w:hideMark/>
          </w:tcPr>
          <w:p w14:paraId="36BB277F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0" w:type="dxa"/>
            <w:noWrap/>
            <w:hideMark/>
          </w:tcPr>
          <w:p w14:paraId="44E70B7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E4581C" w:rsidRPr="001D6EA1" w14:paraId="6AC423A9" w14:textId="77777777" w:rsidTr="001D6EA1">
        <w:trPr>
          <w:trHeight w:val="1365"/>
        </w:trPr>
        <w:tc>
          <w:tcPr>
            <w:tcW w:w="4957" w:type="dxa"/>
            <w:hideMark/>
          </w:tcPr>
          <w:p w14:paraId="76D80959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1701" w:type="dxa"/>
            <w:noWrap/>
            <w:hideMark/>
          </w:tcPr>
          <w:p w14:paraId="58EB888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17" w:type="dxa"/>
            <w:noWrap/>
            <w:hideMark/>
          </w:tcPr>
          <w:p w14:paraId="5EE0895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270" w:type="dxa"/>
            <w:noWrap/>
            <w:hideMark/>
          </w:tcPr>
          <w:p w14:paraId="6702A01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E4581C" w:rsidRPr="001D6EA1" w14:paraId="6FAFA612" w14:textId="77777777" w:rsidTr="001D6EA1">
        <w:trPr>
          <w:trHeight w:val="915"/>
        </w:trPr>
        <w:tc>
          <w:tcPr>
            <w:tcW w:w="4957" w:type="dxa"/>
            <w:hideMark/>
          </w:tcPr>
          <w:p w14:paraId="01990907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701" w:type="dxa"/>
            <w:noWrap/>
            <w:hideMark/>
          </w:tcPr>
          <w:p w14:paraId="66FC03F8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17" w:type="dxa"/>
            <w:noWrap/>
            <w:hideMark/>
          </w:tcPr>
          <w:p w14:paraId="6D31244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0" w:type="dxa"/>
            <w:noWrap/>
            <w:hideMark/>
          </w:tcPr>
          <w:p w14:paraId="114A6FC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E4581C" w:rsidRPr="001D6EA1" w14:paraId="7173CB2D" w14:textId="77777777" w:rsidTr="001D6EA1">
        <w:trPr>
          <w:trHeight w:val="690"/>
        </w:trPr>
        <w:tc>
          <w:tcPr>
            <w:tcW w:w="4957" w:type="dxa"/>
            <w:hideMark/>
          </w:tcPr>
          <w:p w14:paraId="4082ECE3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noWrap/>
            <w:hideMark/>
          </w:tcPr>
          <w:p w14:paraId="79C68D1D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417" w:type="dxa"/>
            <w:noWrap/>
            <w:hideMark/>
          </w:tcPr>
          <w:p w14:paraId="51208AC5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0" w:type="dxa"/>
            <w:noWrap/>
            <w:hideMark/>
          </w:tcPr>
          <w:p w14:paraId="68787D82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4581C" w:rsidRPr="001D6EA1" w14:paraId="6A4BEBDE" w14:textId="77777777" w:rsidTr="001D6EA1">
        <w:trPr>
          <w:trHeight w:val="1140"/>
        </w:trPr>
        <w:tc>
          <w:tcPr>
            <w:tcW w:w="4957" w:type="dxa"/>
            <w:hideMark/>
          </w:tcPr>
          <w:p w14:paraId="02466D38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701" w:type="dxa"/>
            <w:noWrap/>
            <w:hideMark/>
          </w:tcPr>
          <w:p w14:paraId="62D8B829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17" w:type="dxa"/>
            <w:noWrap/>
            <w:hideMark/>
          </w:tcPr>
          <w:p w14:paraId="2F1DED4A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0" w:type="dxa"/>
            <w:noWrap/>
            <w:hideMark/>
          </w:tcPr>
          <w:p w14:paraId="2A250C0C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E4581C" w:rsidRPr="001D6EA1" w14:paraId="303DF9FE" w14:textId="77777777" w:rsidTr="001D6EA1">
        <w:trPr>
          <w:trHeight w:val="690"/>
        </w:trPr>
        <w:tc>
          <w:tcPr>
            <w:tcW w:w="4957" w:type="dxa"/>
            <w:hideMark/>
          </w:tcPr>
          <w:p w14:paraId="7DA496BC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noWrap/>
            <w:hideMark/>
          </w:tcPr>
          <w:p w14:paraId="2E37AA8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417" w:type="dxa"/>
            <w:noWrap/>
            <w:hideMark/>
          </w:tcPr>
          <w:p w14:paraId="2894C240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270" w:type="dxa"/>
            <w:noWrap/>
            <w:hideMark/>
          </w:tcPr>
          <w:p w14:paraId="6DECCB3E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E4581C" w:rsidRPr="001D6EA1" w14:paraId="0F1C6317" w14:textId="77777777" w:rsidTr="001D6EA1">
        <w:trPr>
          <w:trHeight w:val="690"/>
        </w:trPr>
        <w:tc>
          <w:tcPr>
            <w:tcW w:w="4957" w:type="dxa"/>
            <w:hideMark/>
          </w:tcPr>
          <w:p w14:paraId="54AC5179" w14:textId="77777777" w:rsidR="00E4581C" w:rsidRPr="001D6EA1" w:rsidRDefault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701" w:type="dxa"/>
            <w:noWrap/>
            <w:hideMark/>
          </w:tcPr>
          <w:p w14:paraId="71BE84BE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417" w:type="dxa"/>
            <w:noWrap/>
            <w:hideMark/>
          </w:tcPr>
          <w:p w14:paraId="34F75B8B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270" w:type="dxa"/>
            <w:noWrap/>
            <w:hideMark/>
          </w:tcPr>
          <w:p w14:paraId="107FBA57" w14:textId="77777777" w:rsidR="00E4581C" w:rsidRPr="001D6EA1" w:rsidRDefault="00E4581C" w:rsidP="00E4581C">
            <w:pPr>
              <w:rPr>
                <w:rFonts w:ascii="Arial" w:hAnsi="Arial" w:cs="Arial"/>
                <w:sz w:val="20"/>
                <w:szCs w:val="20"/>
              </w:rPr>
            </w:pPr>
            <w:r w:rsidRPr="001D6EA1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E4581C" w:rsidRPr="001D6EA1" w14:paraId="3C925F77" w14:textId="77777777" w:rsidTr="001D6EA1">
        <w:trPr>
          <w:trHeight w:val="240"/>
        </w:trPr>
        <w:tc>
          <w:tcPr>
            <w:tcW w:w="4957" w:type="dxa"/>
            <w:noWrap/>
            <w:hideMark/>
          </w:tcPr>
          <w:p w14:paraId="4F1227C5" w14:textId="77777777" w:rsidR="00E4581C" w:rsidRPr="001D6EA1" w:rsidRDefault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noWrap/>
            <w:hideMark/>
          </w:tcPr>
          <w:p w14:paraId="068C962C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1 839 194</w:t>
            </w:r>
          </w:p>
        </w:tc>
        <w:tc>
          <w:tcPr>
            <w:tcW w:w="1417" w:type="dxa"/>
            <w:noWrap/>
            <w:hideMark/>
          </w:tcPr>
          <w:p w14:paraId="5A69D526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1 833 042</w:t>
            </w:r>
          </w:p>
        </w:tc>
        <w:tc>
          <w:tcPr>
            <w:tcW w:w="1270" w:type="dxa"/>
            <w:noWrap/>
            <w:hideMark/>
          </w:tcPr>
          <w:p w14:paraId="2922F15E" w14:textId="77777777" w:rsidR="00E4581C" w:rsidRPr="001D6EA1" w:rsidRDefault="00E4581C" w:rsidP="00E458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6EA1">
              <w:rPr>
                <w:rFonts w:ascii="Arial" w:hAnsi="Arial" w:cs="Arial"/>
                <w:b/>
                <w:bCs/>
                <w:sz w:val="20"/>
                <w:szCs w:val="20"/>
              </w:rPr>
              <w:t>1 833 052</w:t>
            </w:r>
          </w:p>
        </w:tc>
      </w:tr>
    </w:tbl>
    <w:p w14:paraId="0CA93FFD" w14:textId="71AE29F3" w:rsidR="005C5BBC" w:rsidRDefault="005C5BBC">
      <w:pPr>
        <w:rPr>
          <w:rFonts w:ascii="Arial" w:hAnsi="Arial" w:cs="Arial"/>
          <w:sz w:val="20"/>
          <w:szCs w:val="20"/>
        </w:rPr>
      </w:pPr>
    </w:p>
    <w:p w14:paraId="418C442A" w14:textId="3D1FE6E2" w:rsidR="003F3625" w:rsidRDefault="003F3625">
      <w:pPr>
        <w:rPr>
          <w:rFonts w:ascii="Arial" w:hAnsi="Arial" w:cs="Arial"/>
          <w:sz w:val="20"/>
          <w:szCs w:val="20"/>
        </w:rPr>
      </w:pPr>
    </w:p>
    <w:p w14:paraId="324FFD4F" w14:textId="77777777" w:rsidR="003F3625" w:rsidRDefault="003F3625" w:rsidP="003F3625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начальника Финансового управления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0BE94DF6" w14:textId="77777777" w:rsidR="003F3625" w:rsidRPr="001D6EA1" w:rsidRDefault="003F3625">
      <w:pPr>
        <w:rPr>
          <w:rFonts w:ascii="Arial" w:hAnsi="Arial" w:cs="Arial"/>
          <w:sz w:val="20"/>
          <w:szCs w:val="20"/>
        </w:rPr>
      </w:pPr>
    </w:p>
    <w:sectPr w:rsidR="003F3625" w:rsidRPr="001D6EA1" w:rsidSect="006D1565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09D93" w14:textId="77777777" w:rsidR="006D1565" w:rsidRDefault="006D1565" w:rsidP="006D1565">
      <w:pPr>
        <w:spacing w:after="0" w:line="240" w:lineRule="auto"/>
      </w:pPr>
      <w:r>
        <w:separator/>
      </w:r>
    </w:p>
  </w:endnote>
  <w:endnote w:type="continuationSeparator" w:id="0">
    <w:p w14:paraId="1A615CC4" w14:textId="77777777" w:rsidR="006D1565" w:rsidRDefault="006D1565" w:rsidP="006D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8063" w14:textId="77777777" w:rsidR="006D1565" w:rsidRDefault="006D1565" w:rsidP="006D1565">
      <w:pPr>
        <w:spacing w:after="0" w:line="240" w:lineRule="auto"/>
      </w:pPr>
      <w:r>
        <w:separator/>
      </w:r>
    </w:p>
  </w:footnote>
  <w:footnote w:type="continuationSeparator" w:id="0">
    <w:p w14:paraId="00910C70" w14:textId="77777777" w:rsidR="006D1565" w:rsidRDefault="006D1565" w:rsidP="006D1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0365716"/>
      <w:docPartObj>
        <w:docPartGallery w:val="Page Numbers (Top of Page)"/>
        <w:docPartUnique/>
      </w:docPartObj>
    </w:sdtPr>
    <w:sdtEndPr/>
    <w:sdtContent>
      <w:p w14:paraId="025CD4D7" w14:textId="362168C5" w:rsidR="006D1565" w:rsidRDefault="006D156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66856" w14:textId="77777777" w:rsidR="006D1565" w:rsidRDefault="006D15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1C"/>
    <w:rsid w:val="001D6EA1"/>
    <w:rsid w:val="003D5910"/>
    <w:rsid w:val="003F3625"/>
    <w:rsid w:val="005C5BBC"/>
    <w:rsid w:val="0067608C"/>
    <w:rsid w:val="006D1565"/>
    <w:rsid w:val="00B21D07"/>
    <w:rsid w:val="00E4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3F8B"/>
  <w15:chartTrackingRefBased/>
  <w15:docId w15:val="{EB9189D9-75BD-444A-824F-7D91D350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1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1565"/>
  </w:style>
  <w:style w:type="paragraph" w:styleId="a6">
    <w:name w:val="footer"/>
    <w:basedOn w:val="a"/>
    <w:link w:val="a7"/>
    <w:uiPriority w:val="99"/>
    <w:unhideWhenUsed/>
    <w:rsid w:val="006D1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Альбина Ильшатовна Кадырова</cp:lastModifiedBy>
  <cp:revision>7</cp:revision>
  <dcterms:created xsi:type="dcterms:W3CDTF">2026-09-24T09:26:00Z</dcterms:created>
  <dcterms:modified xsi:type="dcterms:W3CDTF">2026-09-24T12:00:00Z</dcterms:modified>
</cp:coreProperties>
</file>