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8B88A" w14:textId="77777777" w:rsidR="004360FE" w:rsidRPr="00102083" w:rsidRDefault="004360FE">
      <w:pPr>
        <w:pStyle w:val="ConsPlusNormal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4C5782" w14:textId="77777777" w:rsidR="004360FE" w:rsidRPr="00102083" w:rsidRDefault="004360FE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СОВЕТ ДЕПУТАТОВ ПАВЛОВО-ПОСАДСКОГО ГОРОДСКОГО ОКРУГА</w:t>
      </w:r>
    </w:p>
    <w:p w14:paraId="2AC5D3BF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МОСКОВСКОЙ ОБЛАСТИ</w:t>
      </w:r>
    </w:p>
    <w:p w14:paraId="0258FEBD" w14:textId="77777777" w:rsidR="004360FE" w:rsidRPr="00102083" w:rsidRDefault="004360FE">
      <w:pPr>
        <w:pStyle w:val="ConsPlusTitl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313C8D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</w:p>
    <w:p w14:paraId="1AECC74B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от 25 сентября 2023 г. N 25/2</w:t>
      </w:r>
    </w:p>
    <w:p w14:paraId="08A6391A" w14:textId="77777777" w:rsidR="004360FE" w:rsidRPr="00102083" w:rsidRDefault="004360FE">
      <w:pPr>
        <w:pStyle w:val="ConsPlusTitl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E95E67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ПОРЯДКА УЧЕТА ПРЕДЛОЖЕНИЙ ПО ПРОЕКТУ</w:t>
      </w:r>
    </w:p>
    <w:p w14:paraId="72D78BF4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ПРАВОВОГО АКТА ОБ УСТАВЕ ПАВЛОВО-ПОСАДСКОГО</w:t>
      </w:r>
    </w:p>
    <w:p w14:paraId="5220F744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ГОРОДСКОГО ОКРУГА МОСКОВСКОЙ ОБЛАСТИ, А ТАКЖЕ ПО ПРОЕКТУ</w:t>
      </w:r>
    </w:p>
    <w:p w14:paraId="55BACDA2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ПРАВОВОГО АКТА О ВНЕСЕНИИ ИЗМЕНЕНИЙ</w:t>
      </w:r>
    </w:p>
    <w:p w14:paraId="7A6FA933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И ДОПОЛНЕНИЙ В УСТАВ И УЧАСТИЯ ГРАЖДАН В ОБСУЖДЕНИИ ПРОЕКТА,</w:t>
      </w:r>
    </w:p>
    <w:p w14:paraId="28BAF234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УКАЗАННОГО МУНИЦИПАЛЬНОГО ПРАВОВОГО АКТА</w:t>
      </w:r>
    </w:p>
    <w:p w14:paraId="26EA854A" w14:textId="77777777" w:rsidR="004360FE" w:rsidRPr="00102083" w:rsidRDefault="004360FE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460"/>
        <w:gridCol w:w="113"/>
      </w:tblGrid>
      <w:tr w:rsidR="004360FE" w:rsidRPr="00102083" w14:paraId="529B1BD7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3DE7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B8E79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0D5A3B5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Список изменяющих документов</w:t>
            </w:r>
          </w:p>
          <w:p w14:paraId="3EF61206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(в ред. </w:t>
            </w:r>
            <w:hyperlink r:id="rId4">
              <w:r w:rsidRPr="0010208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решения</w:t>
              </w:r>
            </w:hyperlink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Совета депутатов Павлово-Посадского городского округа МО</w:t>
            </w:r>
          </w:p>
          <w:p w14:paraId="011E3DA9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31.01.2024 N 115/9)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028D5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387EFBE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0517ED" w14:textId="77777777" w:rsidR="004360FE" w:rsidRPr="00102083" w:rsidRDefault="004360F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Федеральным </w:t>
      </w:r>
      <w:hyperlink r:id="rId5">
        <w:r w:rsidRPr="00102083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Совет депутатов Павлово-Посадского городского округа Московской области решил:</w:t>
      </w:r>
    </w:p>
    <w:p w14:paraId="2B73B903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Утвердить </w:t>
      </w:r>
      <w:hyperlink w:anchor="P37">
        <w:r w:rsidRPr="00102083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Порядок</w:t>
        </w:r>
      </w:hyperlink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учета предложений по проекту муниципального правового акта об Уставе Павлово-Посадского городского округа Московской области, а также по проекту муниципального правового акта о внесении изменений и дополнений в Устав и участия граждан в обсуждении проекта, указанного муниципального правового акта (прилагается).</w:t>
      </w:r>
    </w:p>
    <w:p w14:paraId="118D80BC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</w:t>
      </w:r>
      <w:hyperlink r:id="rId6">
        <w:r w:rsidRPr="00102083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решения</w:t>
        </w:r>
      </w:hyperlink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Совета депутатов Павлово-Посадского городского округа МО от 31.01.2024 N 115/9)</w:t>
      </w:r>
    </w:p>
    <w:p w14:paraId="7C905B33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2. Опубликовать настоящие решение в газете "Павлово-Посадские известия", разместить на официальном сайте администрации городского округа Павловский Посад Московской области в сети Интернет.</w:t>
      </w:r>
    </w:p>
    <w:p w14:paraId="4907A87D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D7B214" w14:textId="77777777" w:rsidR="004360FE" w:rsidRPr="00102083" w:rsidRDefault="004360F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Председатель Совета депутатов</w:t>
      </w:r>
    </w:p>
    <w:p w14:paraId="7ED78DF7" w14:textId="77777777" w:rsidR="004360FE" w:rsidRPr="00102083" w:rsidRDefault="004360F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Павлово-Посадского городского округа</w:t>
      </w:r>
    </w:p>
    <w:p w14:paraId="2E6E41BB" w14:textId="77777777" w:rsidR="004360FE" w:rsidRPr="00102083" w:rsidRDefault="004360F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Московской области</w:t>
      </w:r>
    </w:p>
    <w:p w14:paraId="56DC664B" w14:textId="77777777" w:rsidR="004360FE" w:rsidRPr="00102083" w:rsidRDefault="004360F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Р.И. Тикунов</w:t>
      </w:r>
    </w:p>
    <w:p w14:paraId="604D3066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469B24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BA5EA4" w14:textId="77777777" w:rsidR="004360FE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8F61FD" w14:textId="77777777" w:rsidR="00102083" w:rsidRDefault="0010208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7B2870" w14:textId="77777777" w:rsidR="00102083" w:rsidRDefault="0010208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738281" w14:textId="77777777" w:rsidR="00102083" w:rsidRDefault="0010208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079937" w14:textId="77777777" w:rsidR="00102083" w:rsidRDefault="0010208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517B4C" w14:textId="77777777" w:rsidR="00102083" w:rsidRDefault="0010208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DEDA30" w14:textId="77777777" w:rsidR="00102083" w:rsidRDefault="0010208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D4C5F3" w14:textId="77777777" w:rsidR="00102083" w:rsidRDefault="0010208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D0CE99" w14:textId="77777777" w:rsidR="00102083" w:rsidRPr="00102083" w:rsidRDefault="00102083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CD73A7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DA7860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48E93F" w14:textId="77777777" w:rsidR="004360FE" w:rsidRPr="00102083" w:rsidRDefault="004360FE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Утвержден</w:t>
      </w:r>
    </w:p>
    <w:p w14:paraId="2728DECB" w14:textId="77777777" w:rsidR="004360FE" w:rsidRPr="00102083" w:rsidRDefault="004360F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решением Совета депутатов</w:t>
      </w:r>
    </w:p>
    <w:p w14:paraId="65F7E178" w14:textId="77777777" w:rsidR="004360FE" w:rsidRPr="00102083" w:rsidRDefault="004360F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Павлово-Посадского городского округа</w:t>
      </w:r>
    </w:p>
    <w:p w14:paraId="71919C9F" w14:textId="77777777" w:rsidR="004360FE" w:rsidRPr="00102083" w:rsidRDefault="004360F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Московской области</w:t>
      </w:r>
    </w:p>
    <w:p w14:paraId="7A326C68" w14:textId="77777777" w:rsidR="004360FE" w:rsidRPr="00102083" w:rsidRDefault="004360F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от 25 сентября 2023 г. N 25/2</w:t>
      </w:r>
    </w:p>
    <w:p w14:paraId="7B75BA4E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792B28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37"/>
      <w:bookmarkEnd w:id="0"/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</w:p>
    <w:p w14:paraId="3979A23B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УЧЕТА ПРЕДЛОЖЕНИЙ ПО ПРОЕКТУ МУНИЦИПАЛЬНОГО ПРАВОВОГО АКТА</w:t>
      </w:r>
    </w:p>
    <w:p w14:paraId="0A517F4A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ОБ УСТАВЕ ПАВЛОВО-ПОСАДСКОГО ГОРОДСКОГО ОКРУГА МОСКОВСКОЙ</w:t>
      </w:r>
    </w:p>
    <w:p w14:paraId="738CE2CA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ОБЛАСТИ, А ТАКЖЕ ПО ПРОЕКТУ МУНИЦИПАЛЬНОГО ПРАВОВОГО АКТА</w:t>
      </w:r>
    </w:p>
    <w:p w14:paraId="7EE56653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О ВНЕСЕНИИ ИЗМЕНЕНИЙ И ДОПОЛНЕНИЙ В УСТАВ И УЧАСТИЯ ГРАЖДАН</w:t>
      </w:r>
    </w:p>
    <w:p w14:paraId="4193839A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В ОБСУЖДЕНИИ ПРОЕКТА, УКАЗАННОГО МУНИЦИПАЛЬНОГО</w:t>
      </w:r>
    </w:p>
    <w:p w14:paraId="532C71C0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ПРАВОВОГО АКТА</w:t>
      </w:r>
    </w:p>
    <w:p w14:paraId="6B14C58A" w14:textId="77777777" w:rsidR="004360FE" w:rsidRPr="00102083" w:rsidRDefault="004360FE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460"/>
        <w:gridCol w:w="113"/>
      </w:tblGrid>
      <w:tr w:rsidR="004360FE" w:rsidRPr="00102083" w14:paraId="6A2F2117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B2377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C4819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326C5F1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Список изменяющих документов</w:t>
            </w:r>
          </w:p>
          <w:p w14:paraId="718486BD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(в ред. </w:t>
            </w:r>
            <w:hyperlink r:id="rId7">
              <w:r w:rsidRPr="00102083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решения</w:t>
              </w:r>
            </w:hyperlink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Совета депутатов Павлово-Посадского городского округа МО</w:t>
            </w:r>
          </w:p>
          <w:p w14:paraId="0431F8D9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31.01.2024 N 115/9)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45DCC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D156239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65E9A5" w14:textId="77777777" w:rsidR="004360FE" w:rsidRPr="00102083" w:rsidRDefault="004360FE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1. Общие положения</w:t>
      </w:r>
    </w:p>
    <w:p w14:paraId="68C1169C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D5D4D" w14:textId="77777777" w:rsidR="004360FE" w:rsidRPr="00102083" w:rsidRDefault="004360F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Порядок учета предложений по проекту муниципального правового акта об Уставе Павлово-Посадского городского округа Московской области, а также по проекту муниципального правового акта о внесении изменений и дополнений в Устав и участия граждан в обсуждении проекта, указанного муниципального правового акта (далее - Порядок) разработан в соответствии с Федеральным </w:t>
      </w:r>
      <w:hyperlink r:id="rId8">
        <w:r w:rsidRPr="00102083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Федерации". Учет предложений жителей Павлово-Посадского городского округа Московской области (далее - городской округ) по решению Совета депутатов Павлово-Посадского городского округа Московской области по проекту муниципального правового акта об Уставе Павлово-Посадского городского округа Московской области, а также по проекту муниципального правового акта о внесении изменений и дополнений в Устав и участия граждан в обсуждении проекта, указанного муниципального правового акта, направлен на реализацию прав граждан по осуществлению местного самоуправления.</w:t>
      </w:r>
    </w:p>
    <w:p w14:paraId="14412BC4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</w:t>
      </w:r>
      <w:hyperlink r:id="rId9">
        <w:r w:rsidRPr="00102083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решения</w:t>
        </w:r>
      </w:hyperlink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Совета депутатов Павлово-Посадского городского округа МО от 31.01.2024 N 115/9)</w:t>
      </w:r>
    </w:p>
    <w:p w14:paraId="2338BB0C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1.2. Граждане, имеющие в соответствии с законодательством Российской Федерации право на осуществление местного самоуправления на территории городского округа участвуют в обсуждении по решению Совета депутатов Павлово-Посадского городского округа Московской области по проекту муниципального правового акта об Уставе Павлово-Посадского городского округа Московской области, а также по проекту муниципального правового акта о внесении изменений и дополнений в Устав и участия граждан в обсуждении проекта, указанного муниципального правового акта (далее - Проект) путем:</w:t>
      </w:r>
    </w:p>
    <w:p w14:paraId="526C81B7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(в ред. </w:t>
      </w:r>
      <w:hyperlink r:id="rId10">
        <w:r w:rsidRPr="00102083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решения</w:t>
        </w:r>
      </w:hyperlink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Совета депутатов Павлово-Посадского городского округа МО от 31.01.2024 N 115/9)</w:t>
      </w:r>
    </w:p>
    <w:p w14:paraId="27B938D3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- внесения предложений по Проекту;</w:t>
      </w:r>
    </w:p>
    <w:p w14:paraId="07C5CD59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- участия в публичных слушаниях по обсуждению Проекта.</w:t>
      </w:r>
    </w:p>
    <w:p w14:paraId="4A6388E0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6E665" w14:textId="77777777" w:rsidR="004360FE" w:rsidRPr="00102083" w:rsidRDefault="004360FE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2. Порядок внесения жителями городского округа предложений</w:t>
      </w:r>
    </w:p>
    <w:p w14:paraId="3D41958C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по Проекту</w:t>
      </w:r>
    </w:p>
    <w:p w14:paraId="1812E212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778796" w14:textId="77777777" w:rsidR="004360FE" w:rsidRPr="00102083" w:rsidRDefault="004360F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2.1. Жители городского округа, обладающие избирательным правом, вправе принять участие в обсуждении проекта посредством внесения предложений.</w:t>
      </w:r>
    </w:p>
    <w:p w14:paraId="2F993E10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2.2. В течение 20 дней со дня официального опубликования (обнародования) Проекта жители городского округа вправе внести в Совет депутатов Павлово-Посадского городского округа Московской области свои предложения в письменном виде.</w:t>
      </w:r>
    </w:p>
    <w:p w14:paraId="24EECAF9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2.2.1. Предложения могут быть внесены как лично, так и по почте по указанному в </w:t>
      </w:r>
      <w:hyperlink w:anchor="P75">
        <w:r w:rsidRPr="00102083">
          <w:rPr>
            <w:rFonts w:ascii="Times New Roman" w:hAnsi="Times New Roman" w:cs="Times New Roman"/>
            <w:color w:val="000000" w:themeColor="text1"/>
            <w:sz w:val="24"/>
            <w:szCs w:val="24"/>
          </w:rPr>
          <w:t>п. 2.3</w:t>
        </w:r>
      </w:hyperlink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адресу.</w:t>
      </w:r>
    </w:p>
    <w:p w14:paraId="77ED8028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2.2.2. При личной подаче предложения по Проекту гражданин предъявляет паспорт или иной документ, удостоверяющий личность.</w:t>
      </w:r>
    </w:p>
    <w:p w14:paraId="6D5A663B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2.2.3. Предложение оформляется с соблюдением следующих требований:</w:t>
      </w:r>
    </w:p>
    <w:p w14:paraId="4010CE42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1) письменная форма;</w:t>
      </w:r>
    </w:p>
    <w:p w14:paraId="5FC5984F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2) должно содержать:</w:t>
      </w:r>
    </w:p>
    <w:p w14:paraId="3A7102D7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- ссылки на абзац, пункт, часть, статью проекта;</w:t>
      </w:r>
    </w:p>
    <w:p w14:paraId="1C86BA6A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- текст предложения к проекту и его обоснования;</w:t>
      </w:r>
    </w:p>
    <w:p w14:paraId="77AA32D8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3) указание ссылок на действующее законодательство Российской Федерации;</w:t>
      </w:r>
    </w:p>
    <w:p w14:paraId="576D8D77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4) к предложению прикладывается пояснительная записка, объясняющая необходимость рассмотрения данного предложения;</w:t>
      </w:r>
    </w:p>
    <w:p w14:paraId="20D8F7F5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5) предложения о дополнениях и изменениях в Проект в виде конкретных норм должны обеспечивать однозначное толкование положений Проекта и не допускать противоречий либо несогласованности с иными положениями данного Проекта. Предложения могут касаться как структуры, так и содержания Проекта.</w:t>
      </w:r>
    </w:p>
    <w:p w14:paraId="3EAD30CB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2.2.4. В индивидуальных предложениях должны быть указаны фамилия, имя, отчество, адрес места жительства и личная подпись гражданина, вносящего предложение.</w:t>
      </w:r>
    </w:p>
    <w:p w14:paraId="1535BDD5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2.2.5. Коллективные предложения граждан вносятся с приложением протокола собрания граждан с указанием: фамилии, имени, отчества, адреса места жительства лица, которому доверено представлять вносимые предложения.</w:t>
      </w:r>
    </w:p>
    <w:p w14:paraId="49C03EF0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2.2.6. Анонимные предложения граждан не принимаются и рассмотрению не подлежат. Анонимными признаются предложения граждан, не содержащие следующих сведений: фамилия, имя, отчество, адрес места жительства.</w:t>
      </w:r>
    </w:p>
    <w:p w14:paraId="6F3B5D9E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75"/>
      <w:bookmarkEnd w:id="1"/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2.3. Предложения направляются по адресу: Московская область, г. Павловский Посад, пл. Революции, д. 4, к. 404.</w:t>
      </w:r>
    </w:p>
    <w:p w14:paraId="53836DD5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2.4. Предложения по Проекту, внесенные с нарушением требований и формы, предусмотренных настоящим Порядком, рассмотрению и учету не подлежат.</w:t>
      </w:r>
    </w:p>
    <w:p w14:paraId="741972E5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Поступившие в Совет депутатов Павлово-Посадского городского округа Московской </w:t>
      </w: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области предложения жителей городского округа по Проекту подлежат регистрации, по </w:t>
      </w:r>
      <w:hyperlink w:anchor="P94">
        <w:r w:rsidRPr="00102083">
          <w:rPr>
            <w:rFonts w:ascii="Times New Roman" w:hAnsi="Times New Roman" w:cs="Times New Roman"/>
            <w:color w:val="000000" w:themeColor="text1"/>
            <w:sz w:val="24"/>
            <w:szCs w:val="24"/>
          </w:rPr>
          <w:t>форме</w:t>
        </w:r>
      </w:hyperlink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прилагаемой к настоящему Порядку.</w:t>
      </w:r>
    </w:p>
    <w:p w14:paraId="0F59B853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0108D2" w14:textId="77777777" w:rsidR="004360FE" w:rsidRPr="00102083" w:rsidRDefault="004360FE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3. Участие жителей городского округа в обсуждении проекта</w:t>
      </w:r>
    </w:p>
    <w:p w14:paraId="42BC0A66" w14:textId="77777777" w:rsidR="004360FE" w:rsidRPr="00102083" w:rsidRDefault="004360F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на публичных слушаниях</w:t>
      </w:r>
    </w:p>
    <w:p w14:paraId="42E7C80B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F21F4B" w14:textId="77777777" w:rsidR="004360FE" w:rsidRPr="00102083" w:rsidRDefault="004360F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3.1. Поступившие предложения по Проекту обсуждаются в процессе проведения публичных слушаний в соответствии с Положением о порядке организации и проведения публичных слушаниях в Павлово-Посадском городском округе Московской области, утвержденным решением Совета депутатов Павлово-Посадского городского округа Московской области.</w:t>
      </w:r>
    </w:p>
    <w:p w14:paraId="73A75D28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Граждане вправе ознакомиться с Проектом по следующему адресу: Московская область, г. Павловский Посад, пл. Революции, д. 4, кабинет 404, либо на официальном сайте </w:t>
      </w:r>
      <w:hyperlink r:id="rId11">
        <w:r w:rsidRPr="00102083">
          <w:rPr>
            <w:rFonts w:ascii="Times New Roman" w:hAnsi="Times New Roman" w:cs="Times New Roman"/>
            <w:color w:val="000000" w:themeColor="text1"/>
            <w:sz w:val="24"/>
            <w:szCs w:val="24"/>
          </w:rPr>
          <w:t>www.pavpos.ru</w:t>
        </w:r>
      </w:hyperlink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ADAA5C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3.3. Участие жителей городского округа в обсуждении проекта на публичных слушаниях осуществляется в соответствии с Положением о порядке организации и проведения публичных слушаниях в Павлово-Посадском городском округе Московской области, утвержденным Советом депутатов Павлово-Посадского городского округа Московской области.</w:t>
      </w:r>
    </w:p>
    <w:p w14:paraId="7F6D7BBC" w14:textId="77777777" w:rsidR="004360FE" w:rsidRPr="00102083" w:rsidRDefault="004360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3.4. Жители городского округа, подавшие предложения по проекту муниципального правового акта, вправе давать пояснения на публичных слушаниях, по существу, поданных предложений.</w:t>
      </w:r>
    </w:p>
    <w:p w14:paraId="2630E64A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FF7CA0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5CD480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510C30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4D7789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EFA468" w14:textId="77777777" w:rsidR="004360FE" w:rsidRPr="00102083" w:rsidRDefault="004360FE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p w14:paraId="2682D0E5" w14:textId="77777777" w:rsidR="004360FE" w:rsidRPr="00102083" w:rsidRDefault="004360F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к Порядку</w:t>
      </w:r>
    </w:p>
    <w:p w14:paraId="0394B3FE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C9BFBB" w14:textId="77777777" w:rsidR="004360FE" w:rsidRPr="00102083" w:rsidRDefault="004360F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94"/>
      <w:bookmarkEnd w:id="2"/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ФОРМА</w:t>
      </w:r>
    </w:p>
    <w:p w14:paraId="28CD6C6F" w14:textId="77777777" w:rsidR="004360FE" w:rsidRPr="00102083" w:rsidRDefault="004360F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учета предложений жителей Павлово-Посадского городского</w:t>
      </w:r>
    </w:p>
    <w:p w14:paraId="6BC5AFC5" w14:textId="77777777" w:rsidR="004360FE" w:rsidRPr="00102083" w:rsidRDefault="004360F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округа Московской области по решению Совета депутатов</w:t>
      </w:r>
    </w:p>
    <w:p w14:paraId="19F5036B" w14:textId="77777777" w:rsidR="004360FE" w:rsidRPr="00102083" w:rsidRDefault="004360F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Павлово-Посадского городского округа Московской области</w:t>
      </w:r>
    </w:p>
    <w:p w14:paraId="6790D43E" w14:textId="77777777" w:rsidR="004360FE" w:rsidRPr="00102083" w:rsidRDefault="004360F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 N _____</w:t>
      </w:r>
    </w:p>
    <w:p w14:paraId="3A2B4D74" w14:textId="77777777" w:rsidR="004360FE" w:rsidRPr="00102083" w:rsidRDefault="004360F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</w:t>
      </w:r>
    </w:p>
    <w:p w14:paraId="2A472971" w14:textId="77777777" w:rsidR="004360FE" w:rsidRPr="00102083" w:rsidRDefault="004360F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2083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муниципального правового акта)</w:t>
      </w:r>
    </w:p>
    <w:p w14:paraId="070DA6C7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C3C1CA" w14:textId="77777777" w:rsidR="004360FE" w:rsidRPr="00102083" w:rsidRDefault="004360FE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4360FE" w:rsidRPr="00102083" w:rsidSect="00102083">
          <w:type w:val="continuous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519"/>
        <w:gridCol w:w="1519"/>
        <w:gridCol w:w="1191"/>
        <w:gridCol w:w="919"/>
        <w:gridCol w:w="1489"/>
        <w:gridCol w:w="1489"/>
        <w:gridCol w:w="1399"/>
      </w:tblGrid>
      <w:tr w:rsidR="004360FE" w:rsidRPr="00102083" w14:paraId="7341D923" w14:textId="77777777">
        <w:tc>
          <w:tcPr>
            <w:tcW w:w="454" w:type="dxa"/>
          </w:tcPr>
          <w:p w14:paraId="3DEE1D47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1519" w:type="dxa"/>
          </w:tcPr>
          <w:p w14:paraId="72E5FDCA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Инициатор внесения предложений</w:t>
            </w:r>
          </w:p>
        </w:tc>
        <w:tc>
          <w:tcPr>
            <w:tcW w:w="1519" w:type="dxa"/>
          </w:tcPr>
          <w:p w14:paraId="7C4615C8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внесения предложений</w:t>
            </w:r>
          </w:p>
        </w:tc>
        <w:tc>
          <w:tcPr>
            <w:tcW w:w="1191" w:type="dxa"/>
          </w:tcPr>
          <w:p w14:paraId="27BE8CF9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Абзац, пункт, часть, статья</w:t>
            </w:r>
          </w:p>
        </w:tc>
        <w:tc>
          <w:tcPr>
            <w:tcW w:w="919" w:type="dxa"/>
          </w:tcPr>
          <w:p w14:paraId="5432F4E9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Текст проекта</w:t>
            </w:r>
          </w:p>
        </w:tc>
        <w:tc>
          <w:tcPr>
            <w:tcW w:w="1489" w:type="dxa"/>
          </w:tcPr>
          <w:p w14:paraId="41EA8149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Текст предложения</w:t>
            </w:r>
          </w:p>
        </w:tc>
        <w:tc>
          <w:tcPr>
            <w:tcW w:w="1489" w:type="dxa"/>
          </w:tcPr>
          <w:p w14:paraId="5C6EA3E9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Текст проекта с учетом внесенного предложения</w:t>
            </w:r>
          </w:p>
        </w:tc>
        <w:tc>
          <w:tcPr>
            <w:tcW w:w="1399" w:type="dxa"/>
          </w:tcPr>
          <w:p w14:paraId="1B930C0C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4360FE" w:rsidRPr="00102083" w14:paraId="13BC14A5" w14:textId="77777777">
        <w:tc>
          <w:tcPr>
            <w:tcW w:w="454" w:type="dxa"/>
          </w:tcPr>
          <w:p w14:paraId="4033F712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19" w:type="dxa"/>
          </w:tcPr>
          <w:p w14:paraId="249A41FC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19" w:type="dxa"/>
          </w:tcPr>
          <w:p w14:paraId="4CE22F39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91" w:type="dxa"/>
          </w:tcPr>
          <w:p w14:paraId="1C3A6CE9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9" w:type="dxa"/>
          </w:tcPr>
          <w:p w14:paraId="0870D9E6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89" w:type="dxa"/>
          </w:tcPr>
          <w:p w14:paraId="6C640952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89" w:type="dxa"/>
          </w:tcPr>
          <w:p w14:paraId="54C6748A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99" w:type="dxa"/>
          </w:tcPr>
          <w:p w14:paraId="5C71C5BF" w14:textId="77777777" w:rsidR="004360FE" w:rsidRPr="00102083" w:rsidRDefault="004360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0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4360FE" w:rsidRPr="00102083" w14:paraId="7557C913" w14:textId="77777777">
        <w:tc>
          <w:tcPr>
            <w:tcW w:w="454" w:type="dxa"/>
          </w:tcPr>
          <w:p w14:paraId="3170B2C4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9" w:type="dxa"/>
          </w:tcPr>
          <w:p w14:paraId="4B86E537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9" w:type="dxa"/>
          </w:tcPr>
          <w:p w14:paraId="11144AEC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1" w:type="dxa"/>
          </w:tcPr>
          <w:p w14:paraId="528AEE57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9" w:type="dxa"/>
          </w:tcPr>
          <w:p w14:paraId="36E658B2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9" w:type="dxa"/>
          </w:tcPr>
          <w:p w14:paraId="3DE57D61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9" w:type="dxa"/>
          </w:tcPr>
          <w:p w14:paraId="2807CE7A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</w:tcPr>
          <w:p w14:paraId="4E88E8CC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360FE" w:rsidRPr="00102083" w14:paraId="603A8FC3" w14:textId="77777777">
        <w:tc>
          <w:tcPr>
            <w:tcW w:w="454" w:type="dxa"/>
          </w:tcPr>
          <w:p w14:paraId="43C9DE7B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9" w:type="dxa"/>
          </w:tcPr>
          <w:p w14:paraId="3268E2D6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9" w:type="dxa"/>
          </w:tcPr>
          <w:p w14:paraId="7CD2F086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1" w:type="dxa"/>
          </w:tcPr>
          <w:p w14:paraId="43623B24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9" w:type="dxa"/>
          </w:tcPr>
          <w:p w14:paraId="2A83B4AA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9" w:type="dxa"/>
          </w:tcPr>
          <w:p w14:paraId="19B69668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9" w:type="dxa"/>
          </w:tcPr>
          <w:p w14:paraId="0CB4D38C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</w:tcPr>
          <w:p w14:paraId="10246B71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360FE" w:rsidRPr="00102083" w14:paraId="5067554A" w14:textId="77777777">
        <w:tc>
          <w:tcPr>
            <w:tcW w:w="454" w:type="dxa"/>
          </w:tcPr>
          <w:p w14:paraId="41AA1125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9" w:type="dxa"/>
          </w:tcPr>
          <w:p w14:paraId="34608219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9" w:type="dxa"/>
          </w:tcPr>
          <w:p w14:paraId="756BC1C2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1" w:type="dxa"/>
          </w:tcPr>
          <w:p w14:paraId="41F53706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9" w:type="dxa"/>
          </w:tcPr>
          <w:p w14:paraId="774CAB48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9" w:type="dxa"/>
          </w:tcPr>
          <w:p w14:paraId="5353DBA5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9" w:type="dxa"/>
          </w:tcPr>
          <w:p w14:paraId="531E37C2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</w:tcPr>
          <w:p w14:paraId="494E001E" w14:textId="77777777" w:rsidR="004360FE" w:rsidRPr="00102083" w:rsidRDefault="004360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73FE248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D8BB4C" w14:textId="77777777" w:rsidR="004360FE" w:rsidRPr="00102083" w:rsidRDefault="004360F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9635F8" w14:textId="77777777" w:rsidR="004360FE" w:rsidRPr="00102083" w:rsidRDefault="004360F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8A0A9F" w14:textId="77777777" w:rsidR="005E4E80" w:rsidRPr="00102083" w:rsidRDefault="005E4E8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E4E80" w:rsidRPr="00102083" w:rsidSect="00102083">
      <w:type w:val="continuous"/>
      <w:pgSz w:w="16838" w:h="11905" w:orient="landscape"/>
      <w:pgMar w:top="1440" w:right="1080" w:bottom="1440" w:left="1080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0FE"/>
    <w:rsid w:val="00102083"/>
    <w:rsid w:val="004360FE"/>
    <w:rsid w:val="005E4E80"/>
    <w:rsid w:val="00722820"/>
    <w:rsid w:val="009C40B1"/>
    <w:rsid w:val="00A1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62CE7"/>
  <w15:chartTrackingRefBased/>
  <w15:docId w15:val="{CDB874DE-36D1-4AE3-96B5-D637A2FA9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6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6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60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60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6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6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6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6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60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60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60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60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60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60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60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60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60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6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6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6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6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6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60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60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60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60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60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60F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36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436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4360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MOB&amp;n=399485&amp;dst=10000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MOB&amp;n=399485&amp;dst=100005" TargetMode="External"/><Relationship Id="rId11" Type="http://schemas.openxmlformats.org/officeDocument/2006/relationships/hyperlink" Target="www.pavpos.ru" TargetMode="External"/><Relationship Id="rId5" Type="http://schemas.openxmlformats.org/officeDocument/2006/relationships/hyperlink" Target="https://login.consultant.ru/link/?req=doc&amp;base=LAW&amp;n=501480" TargetMode="External"/><Relationship Id="rId10" Type="http://schemas.openxmlformats.org/officeDocument/2006/relationships/hyperlink" Target="https://login.consultant.ru/link/?req=doc&amp;base=MOB&amp;n=399485&amp;dst=100005" TargetMode="External"/><Relationship Id="rId4" Type="http://schemas.openxmlformats.org/officeDocument/2006/relationships/hyperlink" Target="https://login.consultant.ru/link/?req=doc&amp;base=MOB&amp;n=399485&amp;dst=100005" TargetMode="External"/><Relationship Id="rId9" Type="http://schemas.openxmlformats.org/officeDocument/2006/relationships/hyperlink" Target="https://login.consultant.ru/link/?req=doc&amp;base=MOB&amp;n=399485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1304</Words>
  <Characters>7438</Characters>
  <Application>Microsoft Office Word</Application>
  <DocSecurity>0</DocSecurity>
  <Lines>61</Lines>
  <Paragraphs>17</Paragraphs>
  <ScaleCrop>false</ScaleCrop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Игоревна Новикова</dc:creator>
  <cp:keywords/>
  <dc:description/>
  <cp:lastModifiedBy>Екатерина Игоревна Новикова</cp:lastModifiedBy>
  <cp:revision>2</cp:revision>
  <dcterms:created xsi:type="dcterms:W3CDTF">2026-08-27T11:18:00Z</dcterms:created>
  <dcterms:modified xsi:type="dcterms:W3CDTF">2026-08-27T11:20:00Z</dcterms:modified>
</cp:coreProperties>
</file>