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97C6A" w14:textId="17ED6D98" w:rsidR="00E90060" w:rsidRDefault="00E90060" w:rsidP="00E90060">
      <w:pPr>
        <w:ind w:left="5670"/>
        <w:rPr>
          <w:rFonts w:hint="eastAsia"/>
        </w:rPr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7</w:t>
      </w:r>
    </w:p>
    <w:p w14:paraId="4516A9A0" w14:textId="77777777" w:rsidR="00E90060" w:rsidRDefault="00E90060" w:rsidP="00E90060">
      <w:pPr>
        <w:ind w:left="5670"/>
        <w:rPr>
          <w:sz w:val="28"/>
          <w:szCs w:val="28"/>
        </w:rPr>
      </w:pPr>
      <w:r>
        <w:rPr>
          <w:sz w:val="28"/>
          <w:szCs w:val="28"/>
        </w:rPr>
        <w:t>к административному</w:t>
      </w:r>
    </w:p>
    <w:p w14:paraId="11764508" w14:textId="77777777" w:rsidR="00E90060" w:rsidRDefault="00E90060" w:rsidP="00E90060">
      <w:pPr>
        <w:ind w:left="5670"/>
        <w:rPr>
          <w:sz w:val="28"/>
          <w:szCs w:val="28"/>
        </w:rPr>
      </w:pPr>
      <w:r>
        <w:rPr>
          <w:sz w:val="28"/>
          <w:szCs w:val="28"/>
        </w:rPr>
        <w:t>регламенту предоставления</w:t>
      </w:r>
    </w:p>
    <w:p w14:paraId="0142F896" w14:textId="77777777" w:rsidR="00E90060" w:rsidRDefault="00E90060" w:rsidP="00E90060">
      <w:pPr>
        <w:ind w:left="5670"/>
        <w:rPr>
          <w:sz w:val="28"/>
          <w:szCs w:val="28"/>
        </w:rPr>
      </w:pPr>
      <w:r>
        <w:rPr>
          <w:sz w:val="28"/>
          <w:szCs w:val="28"/>
        </w:rPr>
        <w:t>муниципальной услуги «Выдача</w:t>
      </w:r>
    </w:p>
    <w:p w14:paraId="01473A35" w14:textId="77777777" w:rsidR="00E90060" w:rsidRDefault="00E90060" w:rsidP="00E90060">
      <w:pPr>
        <w:ind w:left="5670"/>
        <w:rPr>
          <w:sz w:val="28"/>
          <w:szCs w:val="28"/>
        </w:rPr>
      </w:pPr>
      <w:r>
        <w:rPr>
          <w:sz w:val="28"/>
          <w:szCs w:val="28"/>
        </w:rPr>
        <w:t>разрешения на использование</w:t>
      </w:r>
    </w:p>
    <w:p w14:paraId="2490C113" w14:textId="77777777" w:rsidR="00E90060" w:rsidRDefault="00E90060" w:rsidP="00E90060">
      <w:pPr>
        <w:ind w:left="5670"/>
        <w:rPr>
          <w:sz w:val="28"/>
          <w:szCs w:val="28"/>
        </w:rPr>
      </w:pPr>
      <w:r>
        <w:rPr>
          <w:sz w:val="28"/>
          <w:szCs w:val="28"/>
        </w:rPr>
        <w:t>земельных участков, находящихся</w:t>
      </w:r>
    </w:p>
    <w:p w14:paraId="604BAF42" w14:textId="77777777" w:rsidR="00E90060" w:rsidRDefault="00E90060" w:rsidP="00E90060">
      <w:pPr>
        <w:ind w:left="5670"/>
        <w:rPr>
          <w:sz w:val="28"/>
          <w:szCs w:val="28"/>
        </w:rPr>
      </w:pPr>
      <w:r>
        <w:rPr>
          <w:sz w:val="28"/>
          <w:szCs w:val="28"/>
        </w:rPr>
        <w:t>в муниципальной собственности»,</w:t>
      </w:r>
    </w:p>
    <w:p w14:paraId="528F4EC1" w14:textId="77777777" w:rsidR="00E90060" w:rsidRDefault="00E90060" w:rsidP="00E90060">
      <w:pPr>
        <w:ind w:left="5670"/>
        <w:rPr>
          <w:sz w:val="28"/>
          <w:szCs w:val="28"/>
        </w:rPr>
      </w:pPr>
      <w:r>
        <w:rPr>
          <w:sz w:val="28"/>
          <w:szCs w:val="28"/>
        </w:rPr>
        <w:t>утвержденному постановлением</w:t>
      </w:r>
    </w:p>
    <w:p w14:paraId="5ECD271D" w14:textId="77777777" w:rsidR="00E90060" w:rsidRDefault="00E90060" w:rsidP="00E90060">
      <w:pPr>
        <w:ind w:left="5670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</w:p>
    <w:p w14:paraId="7F627E0A" w14:textId="77777777" w:rsidR="00E90060" w:rsidRDefault="00E90060" w:rsidP="00E90060">
      <w:pPr>
        <w:ind w:left="5670"/>
        <w:rPr>
          <w:sz w:val="28"/>
          <w:szCs w:val="28"/>
        </w:rPr>
      </w:pPr>
      <w:r>
        <w:rPr>
          <w:sz w:val="28"/>
          <w:szCs w:val="28"/>
        </w:rPr>
        <w:t>Павлово-Посадского</w:t>
      </w:r>
    </w:p>
    <w:p w14:paraId="008A452A" w14:textId="77777777" w:rsidR="00E90060" w:rsidRDefault="00E90060" w:rsidP="00E90060">
      <w:pPr>
        <w:ind w:left="5670"/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</w:p>
    <w:p w14:paraId="538C15BA" w14:textId="77777777" w:rsidR="00E90060" w:rsidRDefault="00E90060" w:rsidP="00E90060">
      <w:pPr>
        <w:ind w:left="5670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14:paraId="124068C3" w14:textId="402A66A0" w:rsidR="00EB7F91" w:rsidRDefault="00E90060" w:rsidP="00E90060">
      <w:pPr>
        <w:keepNext/>
        <w:spacing w:before="240" w:after="60"/>
        <w:ind w:left="5670"/>
        <w:outlineLvl w:val="1"/>
        <w:rPr>
          <w:sz w:val="28"/>
          <w:szCs w:val="28"/>
        </w:rPr>
      </w:pPr>
      <w:r>
        <w:rPr>
          <w:rFonts w:eastAsia="Calibri"/>
          <w:color w:val="FFFFFF"/>
          <w:spacing w:val="10"/>
          <w:sz w:val="28"/>
          <w:szCs w:val="28"/>
        </w:rPr>
        <w:t>$</w:t>
      </w:r>
      <w:proofErr w:type="spellStart"/>
      <w:r>
        <w:rPr>
          <w:rFonts w:eastAsia="Calibri"/>
          <w:color w:val="FFFFFF"/>
          <w:spacing w:val="10"/>
          <w:sz w:val="28"/>
          <w:szCs w:val="28"/>
        </w:rPr>
        <w:t>orderNum</w:t>
      </w:r>
      <w:proofErr w:type="spellEnd"/>
      <w:r>
        <w:rPr>
          <w:rFonts w:eastAsia="Calibri"/>
          <w:color w:val="FFFFFF"/>
          <w:spacing w:val="10"/>
          <w:sz w:val="28"/>
          <w:szCs w:val="28"/>
        </w:rPr>
        <w:t>$</w:t>
      </w:r>
    </w:p>
    <w:p w14:paraId="4BFFAD93" w14:textId="77777777" w:rsidR="00EB7F91" w:rsidRDefault="00EB7F91">
      <w:pPr>
        <w:keepNext/>
        <w:spacing w:before="240" w:after="60"/>
        <w:outlineLvl w:val="1"/>
        <w:rPr>
          <w:sz w:val="28"/>
          <w:szCs w:val="28"/>
        </w:rPr>
      </w:pPr>
    </w:p>
    <w:p w14:paraId="2AB2B31B" w14:textId="77777777" w:rsidR="00EB7F91" w:rsidRDefault="00EB7F91">
      <w:pPr>
        <w:keepNext/>
        <w:spacing w:before="240" w:after="60"/>
        <w:outlineLvl w:val="1"/>
        <w:rPr>
          <w:sz w:val="28"/>
          <w:szCs w:val="28"/>
        </w:rPr>
      </w:pPr>
    </w:p>
    <w:p w14:paraId="0B5D793A" w14:textId="221CE80E" w:rsidR="00EB7F91" w:rsidRDefault="00E90060">
      <w:pPr>
        <w:keepNext/>
        <w:spacing w:before="240" w:after="60"/>
        <w:jc w:val="center"/>
        <w:outlineLvl w:val="1"/>
        <w:rPr>
          <w:bCs/>
          <w:iCs/>
          <w:sz w:val="28"/>
          <w:szCs w:val="28"/>
          <w:highlight w:val="white"/>
        </w:rPr>
      </w:pPr>
      <w:r>
        <w:rPr>
          <w:bCs/>
          <w:iCs/>
          <w:sz w:val="28"/>
          <w:szCs w:val="28"/>
          <w:highlight w:val="white"/>
        </w:rPr>
        <w:t>Ф</w:t>
      </w:r>
      <w:r w:rsidR="00A42636">
        <w:rPr>
          <w:bCs/>
          <w:iCs/>
          <w:sz w:val="28"/>
          <w:szCs w:val="28"/>
          <w:highlight w:val="white"/>
        </w:rPr>
        <w:t>орма схемы границ</w:t>
      </w:r>
      <w:r w:rsidR="00A42636">
        <w:rPr>
          <w:bCs/>
          <w:sz w:val="28"/>
          <w:szCs w:val="28"/>
          <w:highlight w:val="white"/>
        </w:rPr>
        <w:t xml:space="preserve"> </w:t>
      </w:r>
      <w:r w:rsidR="00A42636">
        <w:rPr>
          <w:bCs/>
          <w:iCs/>
          <w:sz w:val="28"/>
          <w:szCs w:val="28"/>
          <w:highlight w:val="white"/>
        </w:rPr>
        <w:t>предполагаемых к использованию земель или части земельного участка на кадастровом плане территории</w:t>
      </w:r>
    </w:p>
    <w:p w14:paraId="1C005DF8" w14:textId="77777777" w:rsidR="00EB7F91" w:rsidRDefault="00EB7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5521B9E6" w14:textId="77777777" w:rsidR="00EB7F91" w:rsidRDefault="00EB7F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09E59F59" w14:textId="77777777" w:rsidR="00EB7F91" w:rsidRDefault="00A426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Схема границ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предполагаемых к использованию земель или части земельного участка на кадастровом плане территории</w:t>
      </w:r>
      <w:r>
        <w:rPr>
          <w:bCs/>
          <w:sz w:val="28"/>
          <w:szCs w:val="28"/>
        </w:rPr>
        <w:br/>
      </w:r>
    </w:p>
    <w:p w14:paraId="491ED74C" w14:textId="77777777" w:rsidR="00EB7F91" w:rsidRDefault="00EB7F91">
      <w:pPr>
        <w:jc w:val="both"/>
        <w:rPr>
          <w:rFonts w:eastAsia="Calibri"/>
          <w:b/>
          <w:bCs/>
          <w:sz w:val="28"/>
          <w:szCs w:val="28"/>
        </w:rPr>
      </w:pPr>
    </w:p>
    <w:p w14:paraId="3F3660C4" w14:textId="77777777" w:rsidR="00EB7F91" w:rsidRDefault="00A42636">
      <w:pPr>
        <w:pBdr>
          <w:bottom w:val="single" w:sz="4" w:space="1" w:color="000000"/>
        </w:pBd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Местоположение/кадастровый №:</w:t>
      </w:r>
    </w:p>
    <w:p w14:paraId="242B1719" w14:textId="77777777" w:rsidR="00EB7F91" w:rsidRDefault="00A42636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(земельного участка, квартала)</w:t>
      </w:r>
    </w:p>
    <w:p w14:paraId="2421D008" w14:textId="77777777" w:rsidR="00EB7F91" w:rsidRDefault="00A42636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</w:t>
      </w:r>
      <w:r>
        <w:rPr>
          <w:rFonts w:eastAsia="Calibri"/>
          <w:sz w:val="28"/>
          <w:szCs w:val="28"/>
        </w:rPr>
        <w:t>________</w:t>
      </w:r>
    </w:p>
    <w:p w14:paraId="4036945B" w14:textId="77777777" w:rsidR="00EB7F91" w:rsidRDefault="00EB7F91">
      <w:pPr>
        <w:pBdr>
          <w:bottom w:val="single" w:sz="4" w:space="1" w:color="000000"/>
        </w:pBdr>
        <w:spacing w:line="276" w:lineRule="auto"/>
        <w:jc w:val="both"/>
        <w:rPr>
          <w:rFonts w:eastAsia="Calibri"/>
          <w:sz w:val="28"/>
          <w:szCs w:val="28"/>
        </w:rPr>
      </w:pPr>
    </w:p>
    <w:p w14:paraId="08E62B8C" w14:textId="77777777" w:rsidR="00EB7F91" w:rsidRDefault="00A42636">
      <w:pPr>
        <w:pBdr>
          <w:bottom w:val="single" w:sz="4" w:space="1" w:color="000000"/>
        </w:pBd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Площадь земельного участка: </w:t>
      </w:r>
    </w:p>
    <w:p w14:paraId="01214E17" w14:textId="77777777" w:rsidR="00EB7F91" w:rsidRDefault="00EB7F91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14:paraId="75BD6C9E" w14:textId="77777777" w:rsidR="00EB7F91" w:rsidRDefault="00A42636">
      <w:pPr>
        <w:pBdr>
          <w:bottom w:val="single" w:sz="4" w:space="1" w:color="000000"/>
        </w:pBd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Категория земель: </w:t>
      </w:r>
    </w:p>
    <w:p w14:paraId="7EFCE64D" w14:textId="77777777" w:rsidR="00EB7F91" w:rsidRDefault="00A42636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(при наличии)</w:t>
      </w:r>
    </w:p>
    <w:p w14:paraId="471C1BEC" w14:textId="77777777" w:rsidR="00EB7F91" w:rsidRDefault="00EB7F91">
      <w:pPr>
        <w:pBdr>
          <w:bottom w:val="single" w:sz="4" w:space="1" w:color="000000"/>
        </w:pBdr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14:paraId="1C6801A1" w14:textId="77777777" w:rsidR="00EB7F91" w:rsidRDefault="00A42636">
      <w:pPr>
        <w:pBdr>
          <w:bottom w:val="single" w:sz="4" w:space="1" w:color="000000"/>
        </w:pBd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Вид разрешенного использования: </w:t>
      </w:r>
    </w:p>
    <w:p w14:paraId="5D134F9C" w14:textId="77777777" w:rsidR="00EB7F91" w:rsidRDefault="00EB7F91">
      <w:pPr>
        <w:spacing w:line="276" w:lineRule="auto"/>
        <w:jc w:val="both"/>
        <w:rPr>
          <w:rFonts w:eastAsia="Calibri"/>
          <w:b/>
          <w:bCs/>
          <w:sz w:val="28"/>
          <w:szCs w:val="28"/>
        </w:rPr>
      </w:pPr>
    </w:p>
    <w:tbl>
      <w:tblPr>
        <w:tblW w:w="90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3165"/>
        <w:gridCol w:w="2381"/>
        <w:gridCol w:w="2155"/>
      </w:tblGrid>
      <w:tr w:rsidR="00EB7F91" w14:paraId="1ED48717" w14:textId="77777777">
        <w:tc>
          <w:tcPr>
            <w:tcW w:w="9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F082" w14:textId="77777777" w:rsidR="00EB7F91" w:rsidRDefault="00A42636">
            <w:pPr>
              <w:spacing w:line="276" w:lineRule="auto"/>
              <w:ind w:firstLine="709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                                   Каталог координат</w:t>
            </w:r>
          </w:p>
        </w:tc>
      </w:tr>
      <w:tr w:rsidR="00EB7F91" w14:paraId="5F2AB037" w14:textId="77777777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4B5B" w14:textId="77777777" w:rsidR="00EB7F91" w:rsidRDefault="00A42636">
            <w:pPr>
              <w:spacing w:line="276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№ точки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BF45" w14:textId="77777777" w:rsidR="00EB7F91" w:rsidRDefault="00A42636">
            <w:pPr>
              <w:spacing w:line="276" w:lineRule="auto"/>
              <w:ind w:firstLine="709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Длина линии (м)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9268" w14:textId="77777777" w:rsidR="00EB7F91" w:rsidRDefault="00A42636">
            <w:pPr>
              <w:spacing w:line="276" w:lineRule="auto"/>
              <w:ind w:firstLine="709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     X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7F8A" w14:textId="77777777" w:rsidR="00EB7F91" w:rsidRDefault="00A42636">
            <w:pPr>
              <w:spacing w:line="276" w:lineRule="auto"/>
              <w:ind w:firstLine="709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   Y</w:t>
            </w:r>
          </w:p>
        </w:tc>
      </w:tr>
      <w:tr w:rsidR="00EB7F91" w14:paraId="079F64FB" w14:textId="77777777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1B14" w14:textId="77777777" w:rsidR="00EB7F91" w:rsidRDefault="00EB7F91">
            <w:pPr>
              <w:spacing w:line="276" w:lineRule="auto"/>
              <w:ind w:firstLine="709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93BA" w14:textId="77777777" w:rsidR="00EB7F91" w:rsidRDefault="00EB7F91">
            <w:pPr>
              <w:spacing w:line="276" w:lineRule="auto"/>
              <w:ind w:firstLine="709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08A9" w14:textId="77777777" w:rsidR="00EB7F91" w:rsidRDefault="00EB7F91">
            <w:pPr>
              <w:spacing w:line="276" w:lineRule="auto"/>
              <w:ind w:firstLine="709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F6D1" w14:textId="77777777" w:rsidR="00EB7F91" w:rsidRDefault="00EB7F91">
            <w:pPr>
              <w:spacing w:line="276" w:lineRule="auto"/>
              <w:ind w:firstLine="709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14:paraId="08F19561" w14:textId="77777777" w:rsidR="00EB7F91" w:rsidRDefault="00EB7F91">
      <w:pPr>
        <w:spacing w:line="276" w:lineRule="auto"/>
        <w:ind w:firstLine="709"/>
        <w:jc w:val="both"/>
        <w:rPr>
          <w:rFonts w:eastAsia="Calibri"/>
          <w:b/>
          <w:bCs/>
          <w:sz w:val="28"/>
          <w:szCs w:val="28"/>
        </w:rPr>
      </w:pPr>
    </w:p>
    <w:p w14:paraId="36FC5EF4" w14:textId="77777777" w:rsidR="00EB7F91" w:rsidRDefault="00A42636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Описание границ смежных землепользователей:</w:t>
      </w:r>
    </w:p>
    <w:p w14:paraId="0AD37506" w14:textId="77777777" w:rsidR="00EB7F91" w:rsidRDefault="00A42636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 ____ точки до ____ точки -</w:t>
      </w:r>
    </w:p>
    <w:p w14:paraId="6D3D0FCA" w14:textId="77777777" w:rsidR="00EB7F91" w:rsidRDefault="00A42636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</w:t>
      </w:r>
    </w:p>
    <w:p w14:paraId="5A93A374" w14:textId="77777777" w:rsidR="00EB7F91" w:rsidRDefault="00A42636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┌────────────────────────┐                       ┌────────────────────────┐</w:t>
      </w:r>
    </w:p>
    <w:p w14:paraId="6CF288B5" w14:textId="77777777" w:rsidR="00EB7F91" w:rsidRDefault="00A42636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Условные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обозначения  │                   </w:t>
      </w:r>
      <w:r>
        <w:rPr>
          <w:rFonts w:ascii="Courier New" w:hAnsi="Courier New" w:cs="Courier New"/>
          <w:sz w:val="20"/>
          <w:szCs w:val="20"/>
        </w:rPr>
        <w:t xml:space="preserve">    │   Экспликация земель   │</w:t>
      </w:r>
    </w:p>
    <w:p w14:paraId="2F73735A" w14:textId="77777777" w:rsidR="00EB7F91" w:rsidRDefault="00A42636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├────────────────────────┤                       ├────────────────────────┤</w:t>
      </w:r>
    </w:p>
    <w:p w14:paraId="7B1D173D" w14:textId="77777777" w:rsidR="00EB7F91" w:rsidRDefault="00A42636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│                       │                        │</w:t>
      </w:r>
    </w:p>
    <w:p w14:paraId="26116D4F" w14:textId="77777777" w:rsidR="00EB7F91" w:rsidRDefault="00A42636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└────────────────────────┘                       └────────────────────────┘</w:t>
      </w:r>
    </w:p>
    <w:p w14:paraId="059B23C7" w14:textId="77777777" w:rsidR="00EB7F91" w:rsidRDefault="00EB7F91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14:paraId="2BB845FD" w14:textId="77777777" w:rsidR="00EB7F91" w:rsidRDefault="00A42636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Заявитель ________________________________</w:t>
      </w:r>
    </w:p>
    <w:p w14:paraId="5761B354" w14:textId="77777777" w:rsidR="00EB7F91" w:rsidRDefault="00A42636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(подпись, расшифровка подписи)</w:t>
      </w:r>
    </w:p>
    <w:p w14:paraId="5A29951A" w14:textId="77777777" w:rsidR="00EB7F91" w:rsidRDefault="00EB7F91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14:paraId="0849DC64" w14:textId="77777777" w:rsidR="00EB7F91" w:rsidRDefault="00A42636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М.П.</w:t>
      </w:r>
    </w:p>
    <w:p w14:paraId="1498A8EB" w14:textId="77777777" w:rsidR="00EB7F91" w:rsidRDefault="00A42636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(для юридических лиц и</w:t>
      </w:r>
    </w:p>
    <w:p w14:paraId="3F9508E0" w14:textId="77777777" w:rsidR="00EB7F91" w:rsidRDefault="00A42636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индивидуальных предпринимателей)</w:t>
      </w:r>
    </w:p>
    <w:p w14:paraId="53825A7B" w14:textId="77777777" w:rsidR="00EB7F91" w:rsidRDefault="00EB7F91">
      <w:pPr>
        <w:rPr>
          <w:rFonts w:eastAsia="Calibri"/>
          <w:color w:val="000000" w:themeColor="text1"/>
          <w:sz w:val="28"/>
          <w:szCs w:val="28"/>
        </w:rPr>
      </w:pPr>
    </w:p>
    <w:p w14:paraId="4AD60A1B" w14:textId="77777777" w:rsidR="00EB7F91" w:rsidRDefault="00EB7F91">
      <w:pPr>
        <w:rPr>
          <w:rFonts w:eastAsia="Calibri"/>
          <w:sz w:val="28"/>
          <w:szCs w:val="28"/>
        </w:rPr>
      </w:pPr>
    </w:p>
    <w:p w14:paraId="104E9D74" w14:textId="77777777" w:rsidR="00EB7F91" w:rsidRDefault="00EB7F91">
      <w:pPr>
        <w:rPr>
          <w:rFonts w:eastAsia="Calibri"/>
          <w:sz w:val="28"/>
          <w:szCs w:val="28"/>
        </w:rPr>
      </w:pPr>
    </w:p>
    <w:p w14:paraId="32FB3758" w14:textId="77777777" w:rsidR="00EB7F91" w:rsidRDefault="00EB7F91">
      <w:pPr>
        <w:rPr>
          <w:rFonts w:eastAsia="Calibri"/>
          <w:sz w:val="28"/>
          <w:szCs w:val="28"/>
        </w:rPr>
      </w:pPr>
    </w:p>
    <w:p w14:paraId="6A86FA64" w14:textId="77777777" w:rsidR="00EB7F91" w:rsidRDefault="00EB7F91">
      <w:pPr>
        <w:rPr>
          <w:rFonts w:eastAsia="Calibri"/>
          <w:sz w:val="28"/>
          <w:szCs w:val="28"/>
        </w:rPr>
      </w:pPr>
    </w:p>
    <w:p w14:paraId="5740BCD9" w14:textId="77777777" w:rsidR="00EB7F91" w:rsidRDefault="00EB7F91">
      <w:pPr>
        <w:rPr>
          <w:rFonts w:eastAsia="Calibri"/>
          <w:sz w:val="28"/>
          <w:szCs w:val="28"/>
        </w:rPr>
      </w:pPr>
    </w:p>
    <w:p w14:paraId="6999A799" w14:textId="77777777" w:rsidR="00EB7F91" w:rsidRDefault="00EB7F91">
      <w:pPr>
        <w:rPr>
          <w:rFonts w:eastAsia="Calibri"/>
          <w:sz w:val="28"/>
          <w:szCs w:val="28"/>
        </w:rPr>
      </w:pPr>
    </w:p>
    <w:p w14:paraId="46BF7F75" w14:textId="77777777" w:rsidR="00EB7F91" w:rsidRDefault="00EB7F91">
      <w:pPr>
        <w:rPr>
          <w:rFonts w:eastAsia="Calibri"/>
          <w:sz w:val="28"/>
          <w:szCs w:val="28"/>
        </w:rPr>
      </w:pPr>
    </w:p>
    <w:p w14:paraId="3B899467" w14:textId="77777777" w:rsidR="00EB7F91" w:rsidRDefault="00EB7F91">
      <w:pPr>
        <w:rPr>
          <w:rFonts w:eastAsia="Calibri"/>
          <w:sz w:val="20"/>
          <w:szCs w:val="20"/>
        </w:rPr>
      </w:pPr>
    </w:p>
    <w:p w14:paraId="280F18A6" w14:textId="77777777" w:rsidR="00EB7F91" w:rsidRDefault="00EB7F91">
      <w:pPr>
        <w:rPr>
          <w:rFonts w:eastAsia="Calibri"/>
          <w:sz w:val="20"/>
          <w:szCs w:val="20"/>
        </w:rPr>
      </w:pPr>
    </w:p>
    <w:p w14:paraId="66315AFD" w14:textId="77777777" w:rsidR="00EB7F91" w:rsidRDefault="00EB7F91">
      <w:pPr>
        <w:rPr>
          <w:rFonts w:eastAsia="Calibri"/>
          <w:sz w:val="20"/>
          <w:szCs w:val="20"/>
        </w:rPr>
      </w:pPr>
    </w:p>
    <w:p w14:paraId="0E7C8F14" w14:textId="77777777" w:rsidR="00EB7F91" w:rsidRDefault="00EB7F91">
      <w:pPr>
        <w:rPr>
          <w:rFonts w:eastAsia="Calibri"/>
          <w:sz w:val="20"/>
          <w:szCs w:val="20"/>
        </w:rPr>
      </w:pPr>
    </w:p>
    <w:p w14:paraId="5B89ACB5" w14:textId="77777777" w:rsidR="00EB7F91" w:rsidRDefault="00EB7F91">
      <w:pPr>
        <w:rPr>
          <w:rFonts w:eastAsia="Calibri"/>
          <w:sz w:val="20"/>
          <w:szCs w:val="20"/>
        </w:rPr>
      </w:pPr>
    </w:p>
    <w:p w14:paraId="4BB38FAB" w14:textId="77777777" w:rsidR="00EB7F91" w:rsidRDefault="00EB7F91">
      <w:pPr>
        <w:rPr>
          <w:rFonts w:eastAsia="Calibri"/>
          <w:sz w:val="20"/>
          <w:szCs w:val="20"/>
        </w:rPr>
      </w:pPr>
    </w:p>
    <w:p w14:paraId="429B6CE3" w14:textId="77777777" w:rsidR="00EB7F91" w:rsidRDefault="00EB7F91">
      <w:pPr>
        <w:rPr>
          <w:rFonts w:eastAsia="Calibri"/>
          <w:sz w:val="20"/>
          <w:szCs w:val="20"/>
        </w:rPr>
      </w:pPr>
    </w:p>
    <w:p w14:paraId="5FAD0B2B" w14:textId="77777777" w:rsidR="00EB7F91" w:rsidRDefault="00EB7F91">
      <w:pPr>
        <w:rPr>
          <w:rFonts w:eastAsia="Calibri"/>
          <w:sz w:val="20"/>
          <w:szCs w:val="20"/>
        </w:rPr>
      </w:pPr>
    </w:p>
    <w:p w14:paraId="0C924E23" w14:textId="77777777" w:rsidR="00EB7F91" w:rsidRDefault="00EB7F91">
      <w:pPr>
        <w:rPr>
          <w:rFonts w:eastAsia="Calibri"/>
          <w:sz w:val="20"/>
          <w:szCs w:val="20"/>
        </w:rPr>
      </w:pPr>
    </w:p>
    <w:p w14:paraId="63CC3C33" w14:textId="77777777" w:rsidR="00EB7F91" w:rsidRDefault="00EB7F91">
      <w:pPr>
        <w:rPr>
          <w:rFonts w:eastAsia="Calibri"/>
          <w:sz w:val="20"/>
          <w:szCs w:val="20"/>
        </w:rPr>
      </w:pPr>
    </w:p>
    <w:p w14:paraId="2D2E662B" w14:textId="77777777" w:rsidR="00EB7F91" w:rsidRDefault="00EB7F91">
      <w:pPr>
        <w:rPr>
          <w:rFonts w:eastAsia="Calibri"/>
          <w:sz w:val="20"/>
          <w:szCs w:val="20"/>
        </w:rPr>
      </w:pPr>
    </w:p>
    <w:p w14:paraId="681239D7" w14:textId="77777777" w:rsidR="00EB7F91" w:rsidRDefault="00EB7F91">
      <w:pPr>
        <w:rPr>
          <w:rFonts w:eastAsia="Calibri"/>
          <w:sz w:val="20"/>
          <w:szCs w:val="20"/>
        </w:rPr>
      </w:pPr>
    </w:p>
    <w:p w14:paraId="1E41CC1E" w14:textId="77777777" w:rsidR="00EB7F91" w:rsidRDefault="00EB7F91"/>
    <w:sectPr w:rsidR="00EB7F91">
      <w:pgSz w:w="11906" w:h="16838"/>
      <w:pgMar w:top="1134" w:right="851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091AD" w14:textId="77777777" w:rsidR="00A42636" w:rsidRDefault="00A42636">
      <w:r>
        <w:separator/>
      </w:r>
    </w:p>
  </w:endnote>
  <w:endnote w:type="continuationSeparator" w:id="0">
    <w:p w14:paraId="0DA2C1DA" w14:textId="77777777" w:rsidR="00A42636" w:rsidRDefault="00A42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C5DED" w14:textId="77777777" w:rsidR="00A42636" w:rsidRDefault="00A42636">
      <w:r>
        <w:separator/>
      </w:r>
    </w:p>
  </w:footnote>
  <w:footnote w:type="continuationSeparator" w:id="0">
    <w:p w14:paraId="5CF6334F" w14:textId="77777777" w:rsidR="00A42636" w:rsidRDefault="00A426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F91"/>
    <w:rsid w:val="00A42636"/>
    <w:rsid w:val="00E90060"/>
    <w:rsid w:val="00EB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9E56B"/>
  <w15:docId w15:val="{D8CD1DD3-9DA7-43C2-BF3D-C1850557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styleId="af6">
    <w:name w:val="footnote text"/>
    <w:basedOn w:val="a"/>
    <w:link w:val="af7"/>
    <w:unhideWhenUsed/>
    <w:rPr>
      <w:sz w:val="20"/>
      <w:szCs w:val="20"/>
    </w:rPr>
  </w:style>
  <w:style w:type="character" w:customStyle="1" w:styleId="af7">
    <w:name w:val="Текст сноски Знак"/>
    <w:basedOn w:val="a0"/>
    <w:link w:val="a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semiHidden/>
    <w:unhideWhenUsed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1374</Characters>
  <Application>Microsoft Office Word</Application>
  <DocSecurity>0</DocSecurity>
  <Lines>11</Lines>
  <Paragraphs>3</Paragraphs>
  <ScaleCrop>false</ScaleCrop>
  <Company>MIOMO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KrotovaOA</dc:creator>
  <cp:keywords/>
  <dc:description/>
  <cp:lastModifiedBy>Наталья Анатольевна Заруднева</cp:lastModifiedBy>
  <cp:revision>5</cp:revision>
  <dcterms:created xsi:type="dcterms:W3CDTF">2025-06-03T11:28:00Z</dcterms:created>
  <dcterms:modified xsi:type="dcterms:W3CDTF">2026-08-27T08:49:00Z</dcterms:modified>
</cp:coreProperties>
</file>