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1E8E" w14:textId="1340B482" w:rsidR="00161004" w:rsidRPr="00CB602B" w:rsidRDefault="00161004" w:rsidP="0016100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1707"/>
      <w:bookmarkEnd w:id="0"/>
      <w:r w:rsidRPr="00CB602B">
        <w:rPr>
          <w:rFonts w:ascii="Times New Roman" w:hAnsi="Times New Roman" w:cs="Times New Roman"/>
          <w:b/>
          <w:bCs/>
          <w:sz w:val="24"/>
          <w:szCs w:val="24"/>
        </w:rPr>
        <w:t xml:space="preserve">Форма опросного листа </w:t>
      </w:r>
    </w:p>
    <w:p w14:paraId="56791091" w14:textId="59CB0111" w:rsidR="00161004" w:rsidRPr="00CB602B" w:rsidRDefault="00161004" w:rsidP="0016100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02B">
        <w:rPr>
          <w:rFonts w:ascii="Times New Roman" w:hAnsi="Times New Roman" w:cs="Times New Roman"/>
          <w:b/>
          <w:bCs/>
          <w:sz w:val="24"/>
          <w:szCs w:val="24"/>
        </w:rPr>
        <w:t>при проведении публичных консультаций по экспертизе</w:t>
      </w:r>
    </w:p>
    <w:p w14:paraId="62744828" w14:textId="77777777" w:rsidR="001D32B2" w:rsidRDefault="001D32B2" w:rsidP="001D32B2">
      <w:pPr>
        <w:ind w:right="141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решения Совета депутатов </w:t>
      </w:r>
      <w:r w:rsidRPr="009F4534">
        <w:rPr>
          <w:rFonts w:eastAsia="Calibri"/>
          <w:sz w:val="24"/>
          <w:szCs w:val="24"/>
        </w:rPr>
        <w:t xml:space="preserve">Павлово-Посадского городского округа Московской области от </w:t>
      </w:r>
      <w:r>
        <w:rPr>
          <w:rFonts w:eastAsia="Calibri"/>
          <w:sz w:val="24"/>
          <w:szCs w:val="24"/>
        </w:rPr>
        <w:t>20.06.2025</w:t>
      </w:r>
      <w:r w:rsidRPr="009F4534">
        <w:rPr>
          <w:rFonts w:eastAsia="Calibri"/>
          <w:sz w:val="24"/>
          <w:szCs w:val="24"/>
        </w:rPr>
        <w:t xml:space="preserve"> №</w:t>
      </w:r>
      <w:r>
        <w:rPr>
          <w:rFonts w:eastAsia="Calibri"/>
          <w:sz w:val="24"/>
          <w:szCs w:val="24"/>
        </w:rPr>
        <w:t>359/31</w:t>
      </w:r>
      <w:r w:rsidRPr="009F4534">
        <w:rPr>
          <w:rFonts w:eastAsia="Calibri"/>
          <w:sz w:val="24"/>
          <w:szCs w:val="24"/>
        </w:rPr>
        <w:t xml:space="preserve"> «</w:t>
      </w:r>
      <w:r w:rsidRPr="009F4534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Павлово-Посадского городского округа </w:t>
      </w:r>
    </w:p>
    <w:p w14:paraId="220108B1" w14:textId="77777777" w:rsidR="001D32B2" w:rsidRDefault="001D32B2" w:rsidP="001D32B2">
      <w:pPr>
        <w:ind w:right="141"/>
        <w:jc w:val="center"/>
        <w:rPr>
          <w:caps/>
          <w:sz w:val="24"/>
          <w:szCs w:val="24"/>
          <w:lang w:eastAsia="ar-SA"/>
        </w:rPr>
      </w:pPr>
      <w:r>
        <w:rPr>
          <w:sz w:val="24"/>
          <w:szCs w:val="24"/>
        </w:rPr>
        <w:t>Московской области»</w:t>
      </w:r>
    </w:p>
    <w:p w14:paraId="0D4E9ADF" w14:textId="77777777" w:rsidR="00161004" w:rsidRPr="00CB602B" w:rsidRDefault="00161004" w:rsidP="001610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0"/>
      </w:tblGrid>
      <w:tr w:rsidR="00161004" w:rsidRPr="00CB602B" w14:paraId="6300DC23" w14:textId="77777777" w:rsidTr="007B25CE">
        <w:trPr>
          <w:trHeight w:val="1982"/>
        </w:trPr>
        <w:tc>
          <w:tcPr>
            <w:tcW w:w="9560" w:type="dxa"/>
          </w:tcPr>
          <w:p w14:paraId="1B9827B8" w14:textId="2FA951F7" w:rsidR="00161004" w:rsidRPr="00CB602B" w:rsidRDefault="00161004" w:rsidP="007B25C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Пожалуйста, заполните и направьте данную форму по электронной почте в виде прикрепленного файла, составленного (заполненного) по прилагаемой форме на адрес электронной почты: </w:t>
            </w:r>
            <w:hyperlink r:id="rId4" w:history="1">
              <w:r w:rsidR="00CB602B" w:rsidRPr="00CB602B">
                <w:rPr>
                  <w:rStyle w:val="a3"/>
                  <w:rFonts w:ascii="Times New Roman CYR" w:hAnsi="Times New Roman CYR" w:cs="Times New Roman CYR"/>
                  <w:sz w:val="24"/>
                  <w:szCs w:val="24"/>
                  <w:u w:val="none"/>
                </w:rPr>
                <w:t>pavp_finupr_invest@mosreg.ru</w:t>
              </w:r>
            </w:hyperlink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CB602B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1C3B71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CB602B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12DF7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  <w:r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3874FE" w14:textId="6E8EF2E8" w:rsidR="00161004" w:rsidRPr="00CB602B" w:rsidRDefault="00161004" w:rsidP="007B25C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0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</w:p>
          <w:p w14:paraId="0BED0221" w14:textId="7C213610" w:rsidR="00161004" w:rsidRPr="00CB602B" w:rsidRDefault="00161004" w:rsidP="007B25C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754E7" w14:textId="77777777" w:rsidR="00161004" w:rsidRPr="00CB602B" w:rsidRDefault="00161004" w:rsidP="007B25C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Эксперты не будут иметь возможность проанализировать позиции, направленные в уполномоченный орган после указанного срока.</w:t>
            </w:r>
          </w:p>
        </w:tc>
      </w:tr>
    </w:tbl>
    <w:p w14:paraId="330A09BA" w14:textId="77777777" w:rsidR="00161004" w:rsidRPr="00CB602B" w:rsidRDefault="00161004" w:rsidP="001610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8"/>
        <w:gridCol w:w="5442"/>
      </w:tblGrid>
      <w:tr w:rsidR="00161004" w:rsidRPr="00CB602B" w14:paraId="32FB80D3" w14:textId="77777777" w:rsidTr="007B25CE">
        <w:tc>
          <w:tcPr>
            <w:tcW w:w="9560" w:type="dxa"/>
            <w:gridSpan w:val="2"/>
          </w:tcPr>
          <w:p w14:paraId="2323E45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</w:tc>
      </w:tr>
      <w:tr w:rsidR="00161004" w:rsidRPr="00CB602B" w14:paraId="230E7D03" w14:textId="77777777" w:rsidTr="007B25CE">
        <w:tc>
          <w:tcPr>
            <w:tcW w:w="4118" w:type="dxa"/>
          </w:tcPr>
          <w:p w14:paraId="7589E05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i/>
                <w:sz w:val="24"/>
                <w:szCs w:val="24"/>
              </w:rPr>
              <w:t>По Вашему желанию укажите: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организации</w:t>
            </w:r>
          </w:p>
        </w:tc>
        <w:tc>
          <w:tcPr>
            <w:tcW w:w="5442" w:type="dxa"/>
          </w:tcPr>
          <w:p w14:paraId="4571351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539761DA" w14:textId="77777777" w:rsidTr="007B25CE">
        <w:tc>
          <w:tcPr>
            <w:tcW w:w="4118" w:type="dxa"/>
          </w:tcPr>
          <w:p w14:paraId="7DDEA4C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Сфера деятельности организации</w:t>
            </w:r>
          </w:p>
        </w:tc>
        <w:tc>
          <w:tcPr>
            <w:tcW w:w="5442" w:type="dxa"/>
          </w:tcPr>
          <w:p w14:paraId="6163FAB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7BBA10B" w14:textId="77777777" w:rsidTr="007B25CE">
        <w:tc>
          <w:tcPr>
            <w:tcW w:w="4118" w:type="dxa"/>
          </w:tcPr>
          <w:p w14:paraId="7191DAA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</w:tc>
        <w:tc>
          <w:tcPr>
            <w:tcW w:w="5442" w:type="dxa"/>
          </w:tcPr>
          <w:p w14:paraId="037F5A6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5A17FC2" w14:textId="77777777" w:rsidTr="007B25CE">
        <w:tc>
          <w:tcPr>
            <w:tcW w:w="4118" w:type="dxa"/>
          </w:tcPr>
          <w:p w14:paraId="041E005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442" w:type="dxa"/>
          </w:tcPr>
          <w:p w14:paraId="0E00895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2D0677BA" w14:textId="77777777" w:rsidTr="007B25CE">
        <w:tc>
          <w:tcPr>
            <w:tcW w:w="4118" w:type="dxa"/>
          </w:tcPr>
          <w:p w14:paraId="5FAF154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42" w:type="dxa"/>
          </w:tcPr>
          <w:p w14:paraId="5AD15DC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6A4CB458" w14:textId="77777777" w:rsidTr="007B25CE">
        <w:tc>
          <w:tcPr>
            <w:tcW w:w="9560" w:type="dxa"/>
            <w:gridSpan w:val="2"/>
          </w:tcPr>
          <w:p w14:paraId="6C2BE06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Вопросы по муниципальному нормативному правовому акту:</w:t>
            </w:r>
          </w:p>
        </w:tc>
      </w:tr>
      <w:tr w:rsidR="00161004" w:rsidRPr="00CB602B" w14:paraId="37F14362" w14:textId="77777777" w:rsidTr="007B25CE">
        <w:tc>
          <w:tcPr>
            <w:tcW w:w="9560" w:type="dxa"/>
            <w:gridSpan w:val="2"/>
          </w:tcPr>
          <w:p w14:paraId="1BAF879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1. Наличие какой проблемы способствовало принятию муниципального нормативного правового акта? Актуальна ли данная проблема сегодня?</w:t>
            </w:r>
          </w:p>
        </w:tc>
      </w:tr>
      <w:tr w:rsidR="00161004" w:rsidRPr="00CB602B" w14:paraId="128CDE66" w14:textId="77777777" w:rsidTr="007B25CE">
        <w:tc>
          <w:tcPr>
            <w:tcW w:w="9560" w:type="dxa"/>
            <w:gridSpan w:val="2"/>
          </w:tcPr>
          <w:p w14:paraId="3DB2E1CA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E848975" w14:textId="77777777" w:rsidTr="007B25CE">
        <w:tc>
          <w:tcPr>
            <w:tcW w:w="9560" w:type="dxa"/>
            <w:gridSpan w:val="2"/>
          </w:tcPr>
          <w:p w14:paraId="413CA4A1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2. Какова, по Вашему мнению, цель регулирования данного муниципального нормативного правового акта? Насколько корректно разработчик муниципального нормативного правового акта определил те факторы, которые обуславливают необходимость государственного вмешательства?</w:t>
            </w:r>
          </w:p>
        </w:tc>
      </w:tr>
      <w:tr w:rsidR="00161004" w:rsidRPr="00CB602B" w14:paraId="2DC76DEF" w14:textId="77777777" w:rsidTr="007B25CE">
        <w:tc>
          <w:tcPr>
            <w:tcW w:w="9560" w:type="dxa"/>
            <w:gridSpan w:val="2"/>
          </w:tcPr>
          <w:p w14:paraId="4D9A2698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35799E4B" w14:textId="77777777" w:rsidTr="007B25CE">
        <w:tc>
          <w:tcPr>
            <w:tcW w:w="9560" w:type="dxa"/>
            <w:gridSpan w:val="2"/>
          </w:tcPr>
          <w:p w14:paraId="56D1460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3. Является ли выбранный вариант правового регулирования оптимальным (в том числе с точки зрения общественных выгод и издержек)? Существуют ли иные варианты достижения целей правового регулирования, в том числе выделите те из них, которые по Вашему мнению, были бы менее затратны (оптимальны) для ведения предпринимательской и инвестиционной деятельности?</w:t>
            </w:r>
          </w:p>
        </w:tc>
      </w:tr>
      <w:tr w:rsidR="00161004" w:rsidRPr="00CB602B" w14:paraId="2BC86469" w14:textId="77777777" w:rsidTr="007B25CE">
        <w:tc>
          <w:tcPr>
            <w:tcW w:w="9560" w:type="dxa"/>
            <w:gridSpan w:val="2"/>
          </w:tcPr>
          <w:p w14:paraId="15BA6BDB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1F1CCE65" w14:textId="77777777" w:rsidTr="007B25CE">
        <w:tc>
          <w:tcPr>
            <w:tcW w:w="9560" w:type="dxa"/>
            <w:gridSpan w:val="2"/>
          </w:tcPr>
          <w:p w14:paraId="41C0DE4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4. Назовите основных участников, на которых распространяется данное правовое регулирование?</w:t>
            </w:r>
          </w:p>
        </w:tc>
      </w:tr>
      <w:tr w:rsidR="00161004" w:rsidRPr="00CB602B" w14:paraId="7DF1CDE3" w14:textId="77777777" w:rsidTr="007B25CE">
        <w:tc>
          <w:tcPr>
            <w:tcW w:w="9560" w:type="dxa"/>
            <w:gridSpan w:val="2"/>
          </w:tcPr>
          <w:p w14:paraId="2F26C8CB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FC0DDF9" w14:textId="77777777" w:rsidTr="007B25CE">
        <w:tc>
          <w:tcPr>
            <w:tcW w:w="9560" w:type="dxa"/>
            <w:gridSpan w:val="2"/>
          </w:tcPr>
          <w:p w14:paraId="40747BD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5. Влияет ли введение данного правового регулирования на конкурентную среду в отрасли? Как изменится конкуренция, если муниципальный нормативный правовой акт будет приведен в соответствие с Вашими предложениями (после внесения изменений)? Как изменится конкуренция, если действие акта будет отменено?</w:t>
            </w:r>
          </w:p>
        </w:tc>
      </w:tr>
      <w:tr w:rsidR="00161004" w:rsidRPr="00CB602B" w14:paraId="51B12CF7" w14:textId="77777777" w:rsidTr="007B25CE">
        <w:tc>
          <w:tcPr>
            <w:tcW w:w="9560" w:type="dxa"/>
            <w:gridSpan w:val="2"/>
          </w:tcPr>
          <w:p w14:paraId="351069A2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27C271EE" w14:textId="77777777" w:rsidTr="007B25CE">
        <w:tc>
          <w:tcPr>
            <w:tcW w:w="9560" w:type="dxa"/>
            <w:gridSpan w:val="2"/>
          </w:tcPr>
          <w:p w14:paraId="1516D3A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6. Какие издержки несут субъекты предпринимательской и инвестиционной деятельности в связи с принятием муниципального нормативного правового акта (укрупненно: виды издержек, их стоимостное выражение)? Какие из указанных издержек Вы считаете избыточными?</w:t>
            </w:r>
          </w:p>
        </w:tc>
      </w:tr>
      <w:tr w:rsidR="00161004" w:rsidRPr="00CB602B" w14:paraId="4062CB6F" w14:textId="77777777" w:rsidTr="007B25CE">
        <w:tc>
          <w:tcPr>
            <w:tcW w:w="9560" w:type="dxa"/>
            <w:gridSpan w:val="2"/>
          </w:tcPr>
          <w:p w14:paraId="69997D2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6F7F38F" w14:textId="77777777" w:rsidTr="007B25CE">
        <w:tc>
          <w:tcPr>
            <w:tcW w:w="9560" w:type="dxa"/>
            <w:gridSpan w:val="2"/>
          </w:tcPr>
          <w:p w14:paraId="292336B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7. Оцените, насколько полно и точно в муниципальном нормативном правовом акте отражены обязанность, ответственность адресатов правового регулирования, а также административные процедуры, реализуемыми органами местного самоуправления?</w:t>
            </w:r>
          </w:p>
        </w:tc>
      </w:tr>
      <w:tr w:rsidR="00161004" w:rsidRPr="00CB602B" w14:paraId="231DB776" w14:textId="77777777" w:rsidTr="007B25CE">
        <w:tc>
          <w:tcPr>
            <w:tcW w:w="9560" w:type="dxa"/>
            <w:gridSpan w:val="2"/>
          </w:tcPr>
          <w:p w14:paraId="31479B4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03672769" w14:textId="77777777" w:rsidTr="007B25CE">
        <w:tc>
          <w:tcPr>
            <w:tcW w:w="9560" w:type="dxa"/>
            <w:gridSpan w:val="2"/>
          </w:tcPr>
          <w:p w14:paraId="4613DF3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8. Предусмотрен ли механизм защиты своих прав хозяйствующими субъектами и обеспечен ли недискриминационный режим при реализации положений муниципального нормативного правового акта?</w:t>
            </w:r>
          </w:p>
        </w:tc>
      </w:tr>
      <w:tr w:rsidR="00161004" w:rsidRPr="00CB602B" w14:paraId="1B792364" w14:textId="77777777" w:rsidTr="007B25CE">
        <w:tc>
          <w:tcPr>
            <w:tcW w:w="9560" w:type="dxa"/>
            <w:gridSpan w:val="2"/>
          </w:tcPr>
          <w:p w14:paraId="275FA63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1ECD2578" w14:textId="77777777" w:rsidTr="007B25CE">
        <w:tc>
          <w:tcPr>
            <w:tcW w:w="9560" w:type="dxa"/>
            <w:gridSpan w:val="2"/>
          </w:tcPr>
          <w:p w14:paraId="114F73C5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9. Какие положения муниципального нормативного правового акта необоснованно затрудняют ведение предпринимательской и инвестиционной деятельности?</w:t>
            </w:r>
          </w:p>
          <w:p w14:paraId="30190823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Приведите обоснования по каждому указанному положению, дополнительно определив:</w:t>
            </w:r>
          </w:p>
          <w:p w14:paraId="4B59E9B3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      </w:r>
          </w:p>
          <w:p w14:paraId="536760B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несет неопределенность или противоречие;</w:t>
            </w:r>
          </w:p>
          <w:p w14:paraId="3FF5A9B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приводит ли к избыточным действиям или наоборот, ограничивает действия субъектов предпринимательской и инвестиционной деятельности;</w:t>
            </w:r>
          </w:p>
          <w:p w14:paraId="4E7CA08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создает ли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иных должностных лиц, либо допускает возможность избирательного применения норм;</w:t>
            </w:r>
          </w:p>
          <w:p w14:paraId="1E274D1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14:paraId="64C50A0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способствует ли необоснованному изменению расстановки сил в какой-либо отрасли;</w:t>
            </w:r>
          </w:p>
          <w:p w14:paraId="761D870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14:paraId="65D10581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 соответствует нормам законодательства?</w:t>
            </w:r>
          </w:p>
        </w:tc>
      </w:tr>
      <w:tr w:rsidR="00161004" w:rsidRPr="00CB602B" w14:paraId="437DAE19" w14:textId="77777777" w:rsidTr="007B25CE">
        <w:tc>
          <w:tcPr>
            <w:tcW w:w="9560" w:type="dxa"/>
            <w:gridSpan w:val="2"/>
          </w:tcPr>
          <w:p w14:paraId="3F232CE2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7DBA7E9F" w14:textId="77777777" w:rsidTr="007B25CE">
        <w:tc>
          <w:tcPr>
            <w:tcW w:w="9560" w:type="dxa"/>
            <w:gridSpan w:val="2"/>
          </w:tcPr>
          <w:p w14:paraId="478CC04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10. Дайте предложения по каждому из положений, определенных Вами как необоснованно затрудняющих ведение предпринимательской и инвестиционной деятельности. По возможности предложите альтернативные способы решения вопроса, определив среди них 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оптимальный.</w:t>
            </w:r>
          </w:p>
        </w:tc>
      </w:tr>
      <w:tr w:rsidR="00161004" w:rsidRPr="00CB602B" w14:paraId="56F88ED2" w14:textId="77777777" w:rsidTr="007B25CE">
        <w:tc>
          <w:tcPr>
            <w:tcW w:w="9560" w:type="dxa"/>
            <w:gridSpan w:val="2"/>
          </w:tcPr>
          <w:p w14:paraId="7698977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9BF9263" w14:textId="77777777" w:rsidTr="007B25CE">
        <w:tc>
          <w:tcPr>
            <w:tcW w:w="9560" w:type="dxa"/>
            <w:gridSpan w:val="2"/>
          </w:tcPr>
          <w:p w14:paraId="188BE43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11. Как изменятся издержки в случае, если будут приняты Ваши предложения по изменению/отмене для каждой из групп общественных отношений (предприниматели, государство, общество), выделив среди них адресатов регулирования? По возможности приведите оценку рисков в денежном эквиваленте</w:t>
            </w:r>
          </w:p>
        </w:tc>
      </w:tr>
      <w:tr w:rsidR="00161004" w:rsidRPr="00CB602B" w14:paraId="51F541B3" w14:textId="77777777" w:rsidTr="007B25CE">
        <w:tc>
          <w:tcPr>
            <w:tcW w:w="9560" w:type="dxa"/>
            <w:gridSpan w:val="2"/>
          </w:tcPr>
          <w:p w14:paraId="555FA978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E221FE" w14:paraId="4802806C" w14:textId="77777777" w:rsidTr="007B25CE">
        <w:tc>
          <w:tcPr>
            <w:tcW w:w="9560" w:type="dxa"/>
            <w:gridSpan w:val="2"/>
          </w:tcPr>
          <w:p w14:paraId="48E65974" w14:textId="77777777" w:rsidR="00161004" w:rsidRPr="00E221FE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12. Иные предложения и замечания по муниципальному нормативному правовому акту</w:t>
            </w:r>
          </w:p>
        </w:tc>
      </w:tr>
      <w:tr w:rsidR="00161004" w:rsidRPr="00E221FE" w14:paraId="245D471D" w14:textId="77777777" w:rsidTr="007B25CE">
        <w:tc>
          <w:tcPr>
            <w:tcW w:w="9560" w:type="dxa"/>
            <w:gridSpan w:val="2"/>
          </w:tcPr>
          <w:p w14:paraId="23057B70" w14:textId="77777777" w:rsidR="00161004" w:rsidRPr="00E221FE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C0501" w14:textId="77777777" w:rsidR="00A472BF" w:rsidRDefault="00A472BF"/>
    <w:sectPr w:rsidR="00A4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04"/>
    <w:rsid w:val="00161004"/>
    <w:rsid w:val="001C3B71"/>
    <w:rsid w:val="001D32B2"/>
    <w:rsid w:val="001E7044"/>
    <w:rsid w:val="00212DF7"/>
    <w:rsid w:val="002F134A"/>
    <w:rsid w:val="00452CFF"/>
    <w:rsid w:val="00590D7C"/>
    <w:rsid w:val="00933402"/>
    <w:rsid w:val="0096143D"/>
    <w:rsid w:val="00990E7A"/>
    <w:rsid w:val="00A472BF"/>
    <w:rsid w:val="00CB602B"/>
    <w:rsid w:val="00C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F65D"/>
  <w15:chartTrackingRefBased/>
  <w15:docId w15:val="{B026D22F-6FB3-42F4-AA0C-0C95C374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0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0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1610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_finupr_invest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 Рябова</dc:creator>
  <cp:keywords/>
  <dc:description/>
  <cp:lastModifiedBy>Надежда Владимировна Рябова</cp:lastModifiedBy>
  <cp:revision>10</cp:revision>
  <dcterms:created xsi:type="dcterms:W3CDTF">2025-11-06T09:29:00Z</dcterms:created>
  <dcterms:modified xsi:type="dcterms:W3CDTF">2026-07-21T14:47:00Z</dcterms:modified>
</cp:coreProperties>
</file>