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2BCA4817"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24045D">
        <w:rPr>
          <w:b/>
          <w:sz w:val="28"/>
          <w:szCs w:val="28"/>
        </w:rPr>
        <w:t>05</w:t>
      </w:r>
      <w:r w:rsidR="00980E59">
        <w:rPr>
          <w:b/>
          <w:sz w:val="28"/>
          <w:szCs w:val="28"/>
        </w:rPr>
        <w:t>.0</w:t>
      </w:r>
      <w:r w:rsidR="0024045D">
        <w:rPr>
          <w:b/>
          <w:sz w:val="28"/>
          <w:szCs w:val="28"/>
        </w:rPr>
        <w:t>6</w:t>
      </w:r>
      <w:r w:rsidR="0055223B">
        <w:rPr>
          <w:b/>
          <w:sz w:val="28"/>
          <w:szCs w:val="28"/>
        </w:rPr>
        <w:t>.202</w:t>
      </w:r>
      <w:r w:rsidR="007223D3">
        <w:rPr>
          <w:b/>
          <w:sz w:val="28"/>
          <w:szCs w:val="28"/>
        </w:rPr>
        <w:t>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105B398A" w14:textId="2A350A5D" w:rsidR="002273B2" w:rsidRPr="008E2DBD" w:rsidRDefault="001A4D6B" w:rsidP="002273B2">
            <w:pPr>
              <w:jc w:val="center"/>
              <w:rPr>
                <w:rFonts w:ascii="Times New Roman" w:hAnsi="Times New Roman"/>
                <w:sz w:val="24"/>
                <w:szCs w:val="24"/>
                <w:u w:val="single"/>
              </w:rPr>
            </w:pPr>
            <w:r>
              <w:rPr>
                <w:rFonts w:ascii="Times New Roman" w:hAnsi="Times New Roman"/>
                <w:sz w:val="24"/>
                <w:szCs w:val="24"/>
              </w:rPr>
              <w:t>С</w:t>
            </w:r>
            <w:r w:rsidRPr="0060591A">
              <w:rPr>
                <w:rFonts w:ascii="Times New Roman" w:hAnsi="Times New Roman"/>
                <w:sz w:val="24"/>
                <w:szCs w:val="24"/>
                <w:u w:val="single"/>
              </w:rPr>
              <w:t>троительств</w:t>
            </w:r>
            <w:r>
              <w:rPr>
                <w:rFonts w:ascii="Times New Roman" w:hAnsi="Times New Roman"/>
                <w:sz w:val="24"/>
                <w:szCs w:val="24"/>
                <w:u w:val="single"/>
              </w:rPr>
              <w:t>о</w:t>
            </w:r>
            <w:r w:rsidRPr="0060591A">
              <w:rPr>
                <w:rFonts w:ascii="Times New Roman" w:hAnsi="Times New Roman"/>
                <w:sz w:val="24"/>
                <w:szCs w:val="24"/>
                <w:u w:val="single"/>
              </w:rPr>
              <w:t>, реконструкци</w:t>
            </w:r>
            <w:r>
              <w:rPr>
                <w:rFonts w:ascii="Times New Roman" w:hAnsi="Times New Roman"/>
                <w:sz w:val="24"/>
                <w:szCs w:val="24"/>
                <w:u w:val="single"/>
              </w:rPr>
              <w:t>я</w:t>
            </w:r>
            <w:r w:rsidRPr="0060591A">
              <w:rPr>
                <w:rFonts w:ascii="Times New Roman" w:hAnsi="Times New Roman"/>
                <w:sz w:val="24"/>
                <w:szCs w:val="24"/>
                <w:u w:val="single"/>
              </w:rPr>
              <w:t>, эксплуатаци</w:t>
            </w:r>
            <w:r>
              <w:rPr>
                <w:rFonts w:ascii="Times New Roman" w:hAnsi="Times New Roman"/>
                <w:sz w:val="24"/>
                <w:szCs w:val="24"/>
                <w:u w:val="single"/>
              </w:rPr>
              <w:t>я</w:t>
            </w:r>
            <w:r w:rsidRPr="0060591A">
              <w:rPr>
                <w:rFonts w:ascii="Times New Roman" w:hAnsi="Times New Roman"/>
                <w:sz w:val="24"/>
                <w:szCs w:val="24"/>
                <w:u w:val="single"/>
              </w:rPr>
              <w:t>, капитальн</w:t>
            </w:r>
            <w:r>
              <w:rPr>
                <w:rFonts w:ascii="Times New Roman" w:hAnsi="Times New Roman"/>
                <w:sz w:val="24"/>
                <w:szCs w:val="24"/>
                <w:u w:val="single"/>
              </w:rPr>
              <w:t>ый</w:t>
            </w:r>
            <w:r w:rsidRPr="0060591A">
              <w:rPr>
                <w:rFonts w:ascii="Times New Roman" w:hAnsi="Times New Roman"/>
                <w:sz w:val="24"/>
                <w:szCs w:val="24"/>
                <w:u w:val="single"/>
              </w:rPr>
              <w:t xml:space="preserve"> ремонт объекта электросетевого хозяйства по титулу:</w:t>
            </w:r>
            <w:r>
              <w:rPr>
                <w:rFonts w:ascii="Times New Roman" w:hAnsi="Times New Roman"/>
                <w:sz w:val="24"/>
                <w:szCs w:val="24"/>
                <w:u w:val="single"/>
              </w:rPr>
              <w:t xml:space="preserve"> </w:t>
            </w:r>
            <w:r w:rsidR="008E5DC2" w:rsidRPr="004C15FF">
              <w:rPr>
                <w:rFonts w:ascii="Times New Roman" w:hAnsi="Times New Roman"/>
                <w:sz w:val="24"/>
                <w:szCs w:val="24"/>
                <w:u w:val="single"/>
              </w:rPr>
              <w:t>«Реконструкция КВЛ-10 кВ участок ТП-60-ТП-46фид. 104 ПС 110 кВ №626 Экситон с установкой реклоузера, ТП № 60 сзаменой оборудования производства ГДР в РУ-10 кВ, в т.ч. ПИР, МО, Павлово-Посадский р-н (5,1 кс; 5 шт.(РУ); 1 шт. (реклоузер))».</w:t>
            </w:r>
          </w:p>
          <w:p w14:paraId="361105E7" w14:textId="16492D4A"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8"/>
              <w:gridCol w:w="2268"/>
              <w:gridCol w:w="1848"/>
              <w:gridCol w:w="3102"/>
            </w:tblGrid>
            <w:tr w:rsidR="002273B2" w:rsidRPr="007F32BE" w14:paraId="5BCEF156" w14:textId="77777777" w:rsidTr="00607E4D">
              <w:trPr>
                <w:trHeight w:val="510"/>
                <w:jc w:val="center"/>
              </w:trPr>
              <w:tc>
                <w:tcPr>
                  <w:tcW w:w="647"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8"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8"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8"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2"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2273B2" w:rsidRPr="004357AD" w14:paraId="52E74FF9" w14:textId="77777777" w:rsidTr="00E4710B">
              <w:trPr>
                <w:trHeight w:val="567"/>
                <w:jc w:val="center"/>
              </w:trPr>
              <w:tc>
                <w:tcPr>
                  <w:tcW w:w="9843" w:type="dxa"/>
                  <w:gridSpan w:val="5"/>
                  <w:shd w:val="clear" w:color="auto" w:fill="auto"/>
                  <w:noWrap/>
                  <w:vAlign w:val="center"/>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979"/>
                    <w:gridCol w:w="2267"/>
                    <w:gridCol w:w="1847"/>
                    <w:gridCol w:w="3108"/>
                  </w:tblGrid>
                  <w:tr w:rsidR="00043C33" w:rsidRPr="004C15FF" w14:paraId="5FF9329C" w14:textId="77777777" w:rsidTr="00C35E15">
                    <w:trPr>
                      <w:trHeight w:val="133"/>
                      <w:jc w:val="center"/>
                    </w:trPr>
                    <w:tc>
                      <w:tcPr>
                        <w:tcW w:w="643" w:type="dxa"/>
                        <w:shd w:val="clear" w:color="auto" w:fill="auto"/>
                        <w:noWrap/>
                        <w:vAlign w:val="center"/>
                      </w:tcPr>
                      <w:p w14:paraId="58BF7199" w14:textId="77777777" w:rsidR="00043C33" w:rsidRPr="00BA56AD" w:rsidRDefault="00043C33" w:rsidP="00043C33">
                        <w:pPr>
                          <w:jc w:val="center"/>
                          <w:rPr>
                            <w:rFonts w:ascii="Times New Roman" w:hAnsi="Times New Roman" w:cs="Times New Roman"/>
                          </w:rPr>
                        </w:pPr>
                        <w:r>
                          <w:rPr>
                            <w:rFonts w:ascii="Times New Roman" w:hAnsi="Times New Roman" w:cs="Times New Roman"/>
                          </w:rPr>
                          <w:t>1.</w:t>
                        </w:r>
                      </w:p>
                    </w:tc>
                    <w:tc>
                      <w:tcPr>
                        <w:tcW w:w="1979" w:type="dxa"/>
                        <w:shd w:val="clear" w:color="auto" w:fill="auto"/>
                        <w:vAlign w:val="center"/>
                      </w:tcPr>
                      <w:p w14:paraId="4375CE47" w14:textId="77777777" w:rsidR="00043C33" w:rsidRPr="004C15FF" w:rsidRDefault="00043C33" w:rsidP="00043C33">
                        <w:pPr>
                          <w:autoSpaceDE w:val="0"/>
                          <w:autoSpaceDN w:val="0"/>
                          <w:adjustRightInd w:val="0"/>
                          <w:spacing w:after="0" w:line="240" w:lineRule="auto"/>
                          <w:jc w:val="center"/>
                          <w:rPr>
                            <w:rFonts w:ascii="Times New Roman" w:hAnsi="Times New Roman" w:cs="Times New Roman"/>
                            <w:color w:val="000000"/>
                          </w:rPr>
                        </w:pPr>
                        <w:r w:rsidRPr="004C15FF">
                          <w:rPr>
                            <w:rFonts w:ascii="Times New Roman" w:hAnsi="Times New Roman" w:cs="Times New Roman"/>
                            <w:color w:val="000000"/>
                          </w:rPr>
                          <w:t>Московская область, Павлово-Посадский район, Улитинское с.п., северо-восточнее д.Улитино, уч.№51</w:t>
                        </w:r>
                      </w:p>
                    </w:tc>
                    <w:tc>
                      <w:tcPr>
                        <w:tcW w:w="2267" w:type="dxa"/>
                        <w:shd w:val="clear" w:color="auto" w:fill="auto"/>
                        <w:vAlign w:val="center"/>
                      </w:tcPr>
                      <w:p w14:paraId="19774F83" w14:textId="77777777" w:rsidR="00043C33" w:rsidRPr="004C15FF" w:rsidRDefault="00043C33" w:rsidP="00043C33">
                        <w:pPr>
                          <w:jc w:val="center"/>
                          <w:rPr>
                            <w:rFonts w:ascii="Times New Roman" w:hAnsi="Times New Roman" w:cs="Times New Roman"/>
                          </w:rPr>
                        </w:pPr>
                        <w:r w:rsidRPr="004C15FF">
                          <w:rPr>
                            <w:rFonts w:ascii="Times New Roman" w:hAnsi="Times New Roman" w:cs="Times New Roman"/>
                            <w:color w:val="000000"/>
                          </w:rPr>
                          <w:t>50:17:0000000:64692</w:t>
                        </w:r>
                      </w:p>
                    </w:tc>
                    <w:tc>
                      <w:tcPr>
                        <w:tcW w:w="1847" w:type="dxa"/>
                        <w:shd w:val="clear" w:color="auto" w:fill="auto"/>
                        <w:vAlign w:val="center"/>
                      </w:tcPr>
                      <w:p w14:paraId="113226A4" w14:textId="77777777" w:rsidR="00043C33" w:rsidRPr="004C15FF" w:rsidRDefault="00043C33" w:rsidP="00043C33">
                        <w:pPr>
                          <w:autoSpaceDE w:val="0"/>
                          <w:autoSpaceDN w:val="0"/>
                          <w:adjustRightInd w:val="0"/>
                          <w:spacing w:after="0" w:line="240" w:lineRule="auto"/>
                          <w:jc w:val="center"/>
                          <w:rPr>
                            <w:rFonts w:ascii="Times New Roman" w:hAnsi="Times New Roman" w:cs="Times New Roman"/>
                            <w:color w:val="000000"/>
                          </w:rPr>
                        </w:pPr>
                        <w:r w:rsidRPr="004C15FF">
                          <w:rPr>
                            <w:rFonts w:ascii="Times New Roman" w:hAnsi="Times New Roman" w:cs="Times New Roman"/>
                            <w:color w:val="000000"/>
                          </w:rPr>
                          <w:t>Земли сельскохозяйственного назначения</w:t>
                        </w:r>
                      </w:p>
                    </w:tc>
                    <w:tc>
                      <w:tcPr>
                        <w:tcW w:w="3107" w:type="dxa"/>
                        <w:shd w:val="clear" w:color="auto" w:fill="auto"/>
                        <w:vAlign w:val="center"/>
                      </w:tcPr>
                      <w:p w14:paraId="4C011115" w14:textId="77777777" w:rsidR="00043C33" w:rsidRPr="004C15FF" w:rsidRDefault="00043C33" w:rsidP="00043C33">
                        <w:pPr>
                          <w:autoSpaceDE w:val="0"/>
                          <w:autoSpaceDN w:val="0"/>
                          <w:adjustRightInd w:val="0"/>
                          <w:spacing w:after="0" w:line="240" w:lineRule="auto"/>
                          <w:jc w:val="center"/>
                          <w:rPr>
                            <w:rFonts w:ascii="Times New Roman" w:hAnsi="Times New Roman" w:cs="Times New Roman"/>
                            <w:color w:val="000000"/>
                          </w:rPr>
                        </w:pPr>
                        <w:r w:rsidRPr="004C15FF">
                          <w:rPr>
                            <w:rFonts w:ascii="Times New Roman" w:hAnsi="Times New Roman" w:cs="Times New Roman"/>
                            <w:color w:val="000000"/>
                          </w:rPr>
                          <w:t>для ведения сельскохозяйственного производства</w:t>
                        </w:r>
                      </w:p>
                    </w:tc>
                  </w:tr>
                  <w:tr w:rsidR="00043C33" w:rsidRPr="006E3198" w14:paraId="17DA26BA" w14:textId="77777777" w:rsidTr="00C35E15">
                    <w:trPr>
                      <w:trHeight w:val="285"/>
                      <w:jc w:val="center"/>
                    </w:trPr>
                    <w:tc>
                      <w:tcPr>
                        <w:tcW w:w="643" w:type="dxa"/>
                        <w:shd w:val="clear" w:color="auto" w:fill="auto"/>
                        <w:noWrap/>
                        <w:vAlign w:val="center"/>
                      </w:tcPr>
                      <w:p w14:paraId="76177EA8" w14:textId="77777777" w:rsidR="00043C33" w:rsidRPr="00BA56AD" w:rsidRDefault="00043C33" w:rsidP="00043C33">
                        <w:pPr>
                          <w:jc w:val="center"/>
                          <w:rPr>
                            <w:rFonts w:ascii="Times New Roman" w:hAnsi="Times New Roman" w:cs="Times New Roman"/>
                          </w:rPr>
                        </w:pPr>
                        <w:r>
                          <w:rPr>
                            <w:rFonts w:ascii="Times New Roman" w:hAnsi="Times New Roman" w:cs="Times New Roman"/>
                          </w:rPr>
                          <w:t>2.</w:t>
                        </w:r>
                      </w:p>
                    </w:tc>
                    <w:tc>
                      <w:tcPr>
                        <w:tcW w:w="1979" w:type="dxa"/>
                        <w:shd w:val="clear" w:color="auto" w:fill="auto"/>
                        <w:vAlign w:val="center"/>
                      </w:tcPr>
                      <w:p w14:paraId="7E62FA20"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Московская область, Городской округ Павловский Посад</w:t>
                        </w:r>
                      </w:p>
                    </w:tc>
                    <w:tc>
                      <w:tcPr>
                        <w:tcW w:w="2267" w:type="dxa"/>
                        <w:shd w:val="clear" w:color="auto" w:fill="auto"/>
                        <w:vAlign w:val="center"/>
                      </w:tcPr>
                      <w:p w14:paraId="36228AA6"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50:17:0000000:66965</w:t>
                        </w:r>
                      </w:p>
                    </w:tc>
                    <w:tc>
                      <w:tcPr>
                        <w:tcW w:w="1845" w:type="dxa"/>
                        <w:shd w:val="clear" w:color="auto" w:fill="auto"/>
                        <w:vAlign w:val="center"/>
                      </w:tcPr>
                      <w:p w14:paraId="662DC0DE"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Земли населенных пунктов</w:t>
                        </w:r>
                      </w:p>
                    </w:tc>
                    <w:tc>
                      <w:tcPr>
                        <w:tcW w:w="3109" w:type="dxa"/>
                        <w:shd w:val="clear" w:color="auto" w:fill="auto"/>
                        <w:vAlign w:val="center"/>
                      </w:tcPr>
                      <w:p w14:paraId="044CF831"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земельные участки (территории) общего пользования</w:t>
                        </w:r>
                      </w:p>
                    </w:tc>
                  </w:tr>
                  <w:tr w:rsidR="00043C33" w:rsidRPr="006E3198" w14:paraId="4267B149" w14:textId="77777777" w:rsidTr="00C35E15">
                    <w:trPr>
                      <w:trHeight w:val="180"/>
                      <w:jc w:val="center"/>
                    </w:trPr>
                    <w:tc>
                      <w:tcPr>
                        <w:tcW w:w="643" w:type="dxa"/>
                        <w:shd w:val="clear" w:color="auto" w:fill="auto"/>
                        <w:noWrap/>
                        <w:vAlign w:val="center"/>
                      </w:tcPr>
                      <w:p w14:paraId="270C6685" w14:textId="77777777" w:rsidR="00043C33" w:rsidRPr="00BA56AD" w:rsidRDefault="00043C33" w:rsidP="00043C33">
                        <w:pPr>
                          <w:jc w:val="center"/>
                          <w:rPr>
                            <w:rFonts w:ascii="Times New Roman" w:hAnsi="Times New Roman" w:cs="Times New Roman"/>
                          </w:rPr>
                        </w:pPr>
                        <w:r>
                          <w:rPr>
                            <w:rFonts w:ascii="Times New Roman" w:hAnsi="Times New Roman" w:cs="Times New Roman"/>
                          </w:rPr>
                          <w:t>3.</w:t>
                        </w:r>
                      </w:p>
                    </w:tc>
                    <w:tc>
                      <w:tcPr>
                        <w:tcW w:w="1979" w:type="dxa"/>
                        <w:shd w:val="clear" w:color="auto" w:fill="auto"/>
                        <w:vAlign w:val="center"/>
                      </w:tcPr>
                      <w:p w14:paraId="21C5B198"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Российская Федерация, Московская область, г.о. Павлово-Посадский, д Улитино, з/у 81</w:t>
                        </w:r>
                      </w:p>
                    </w:tc>
                    <w:tc>
                      <w:tcPr>
                        <w:tcW w:w="2267" w:type="dxa"/>
                        <w:shd w:val="clear" w:color="auto" w:fill="auto"/>
                        <w:vAlign w:val="center"/>
                      </w:tcPr>
                      <w:p w14:paraId="383ACD51"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50:17:0021717:126</w:t>
                        </w:r>
                      </w:p>
                    </w:tc>
                    <w:tc>
                      <w:tcPr>
                        <w:tcW w:w="1845" w:type="dxa"/>
                        <w:shd w:val="clear" w:color="auto" w:fill="auto"/>
                        <w:vAlign w:val="center"/>
                      </w:tcPr>
                      <w:p w14:paraId="42E35FA3"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Земли населенных пунктов</w:t>
                        </w:r>
                      </w:p>
                    </w:tc>
                    <w:tc>
                      <w:tcPr>
                        <w:tcW w:w="3109" w:type="dxa"/>
                        <w:shd w:val="clear" w:color="auto" w:fill="auto"/>
                        <w:vAlign w:val="center"/>
                      </w:tcPr>
                      <w:p w14:paraId="27D8C76F"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Под размещение завода</w:t>
                        </w:r>
                      </w:p>
                    </w:tc>
                  </w:tr>
                  <w:tr w:rsidR="00043C33" w:rsidRPr="006E3198" w14:paraId="06EE6E66" w14:textId="77777777" w:rsidTr="00C35E15">
                    <w:trPr>
                      <w:trHeight w:val="240"/>
                      <w:jc w:val="center"/>
                    </w:trPr>
                    <w:tc>
                      <w:tcPr>
                        <w:tcW w:w="643" w:type="dxa"/>
                        <w:shd w:val="clear" w:color="auto" w:fill="auto"/>
                        <w:noWrap/>
                        <w:vAlign w:val="center"/>
                      </w:tcPr>
                      <w:p w14:paraId="1F090DB2" w14:textId="77777777" w:rsidR="00043C33" w:rsidRPr="00BA56AD" w:rsidRDefault="00043C33" w:rsidP="00043C33">
                        <w:pPr>
                          <w:jc w:val="center"/>
                          <w:rPr>
                            <w:rFonts w:ascii="Times New Roman" w:hAnsi="Times New Roman" w:cs="Times New Roman"/>
                          </w:rPr>
                        </w:pPr>
                        <w:r>
                          <w:rPr>
                            <w:rFonts w:ascii="Times New Roman" w:hAnsi="Times New Roman" w:cs="Times New Roman"/>
                          </w:rPr>
                          <w:t>4.</w:t>
                        </w:r>
                      </w:p>
                    </w:tc>
                    <w:tc>
                      <w:tcPr>
                        <w:tcW w:w="1979" w:type="dxa"/>
                        <w:shd w:val="clear" w:color="auto" w:fill="auto"/>
                        <w:vAlign w:val="center"/>
                      </w:tcPr>
                      <w:p w14:paraId="395F26C7"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Московская область, Городской округ Павловский Посад</w:t>
                        </w:r>
                      </w:p>
                    </w:tc>
                    <w:tc>
                      <w:tcPr>
                        <w:tcW w:w="2267" w:type="dxa"/>
                        <w:shd w:val="clear" w:color="auto" w:fill="auto"/>
                        <w:vAlign w:val="center"/>
                      </w:tcPr>
                      <w:p w14:paraId="125F7437"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50:17:0000000:67230</w:t>
                        </w:r>
                      </w:p>
                    </w:tc>
                    <w:tc>
                      <w:tcPr>
                        <w:tcW w:w="1845" w:type="dxa"/>
                        <w:shd w:val="clear" w:color="auto" w:fill="auto"/>
                        <w:vAlign w:val="center"/>
                      </w:tcPr>
                      <w:p w14:paraId="72FA263D"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Земли населенных пунктов</w:t>
                        </w:r>
                      </w:p>
                    </w:tc>
                    <w:tc>
                      <w:tcPr>
                        <w:tcW w:w="3109" w:type="dxa"/>
                        <w:shd w:val="clear" w:color="auto" w:fill="auto"/>
                        <w:vAlign w:val="center"/>
                      </w:tcPr>
                      <w:p w14:paraId="0199DE36"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земельные участки (территории) общего пользования</w:t>
                        </w:r>
                      </w:p>
                    </w:tc>
                  </w:tr>
                  <w:tr w:rsidR="00043C33" w:rsidRPr="006E3198" w14:paraId="20FDB122" w14:textId="77777777" w:rsidTr="00C35E15">
                    <w:trPr>
                      <w:trHeight w:val="270"/>
                      <w:jc w:val="center"/>
                    </w:trPr>
                    <w:tc>
                      <w:tcPr>
                        <w:tcW w:w="643" w:type="dxa"/>
                        <w:shd w:val="clear" w:color="auto" w:fill="auto"/>
                        <w:noWrap/>
                        <w:vAlign w:val="center"/>
                      </w:tcPr>
                      <w:p w14:paraId="040DFC0D" w14:textId="77777777" w:rsidR="00043C33" w:rsidRPr="00BA56AD" w:rsidRDefault="00043C33" w:rsidP="00043C33">
                        <w:pPr>
                          <w:jc w:val="center"/>
                          <w:rPr>
                            <w:rFonts w:ascii="Times New Roman" w:hAnsi="Times New Roman" w:cs="Times New Roman"/>
                          </w:rPr>
                        </w:pPr>
                        <w:r>
                          <w:rPr>
                            <w:rFonts w:ascii="Times New Roman" w:hAnsi="Times New Roman" w:cs="Times New Roman"/>
                          </w:rPr>
                          <w:t>5.</w:t>
                        </w:r>
                      </w:p>
                    </w:tc>
                    <w:tc>
                      <w:tcPr>
                        <w:tcW w:w="1979" w:type="dxa"/>
                        <w:shd w:val="clear" w:color="auto" w:fill="auto"/>
                        <w:vAlign w:val="center"/>
                      </w:tcPr>
                      <w:p w14:paraId="278B3828"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Московская область, Павлово-Посадский район, северо-восточнее д. Улитино, участок № 51</w:t>
                        </w:r>
                      </w:p>
                    </w:tc>
                    <w:tc>
                      <w:tcPr>
                        <w:tcW w:w="2267" w:type="dxa"/>
                        <w:shd w:val="clear" w:color="auto" w:fill="auto"/>
                        <w:vAlign w:val="center"/>
                      </w:tcPr>
                      <w:p w14:paraId="22F625EB"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50:17:0021710:10</w:t>
                        </w:r>
                      </w:p>
                    </w:tc>
                    <w:tc>
                      <w:tcPr>
                        <w:tcW w:w="1845" w:type="dxa"/>
                        <w:shd w:val="clear" w:color="auto" w:fill="auto"/>
                        <w:vAlign w:val="center"/>
                      </w:tcPr>
                      <w:p w14:paraId="58198039"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Земли сельскохозяйственного назначения</w:t>
                        </w:r>
                      </w:p>
                    </w:tc>
                    <w:tc>
                      <w:tcPr>
                        <w:tcW w:w="3109" w:type="dxa"/>
                        <w:shd w:val="clear" w:color="auto" w:fill="auto"/>
                        <w:vAlign w:val="center"/>
                      </w:tcPr>
                      <w:p w14:paraId="6558F6B7" w14:textId="77777777" w:rsidR="00043C33" w:rsidRPr="006E3198" w:rsidRDefault="00043C33" w:rsidP="00043C33">
                        <w:pPr>
                          <w:autoSpaceDE w:val="0"/>
                          <w:autoSpaceDN w:val="0"/>
                          <w:adjustRightInd w:val="0"/>
                          <w:spacing w:after="0" w:line="240" w:lineRule="auto"/>
                          <w:jc w:val="center"/>
                          <w:rPr>
                            <w:rFonts w:ascii="Times New Roman" w:hAnsi="Times New Roman" w:cs="Times New Roman"/>
                            <w:color w:val="000000"/>
                          </w:rPr>
                        </w:pPr>
                        <w:r w:rsidRPr="006E3198">
                          <w:rPr>
                            <w:rFonts w:ascii="Times New Roman" w:hAnsi="Times New Roman" w:cs="Times New Roman"/>
                            <w:color w:val="000000"/>
                          </w:rPr>
                          <w:t>Для ведения сельскохозяйственного производства</w:t>
                        </w:r>
                      </w:p>
                    </w:tc>
                  </w:tr>
                  <w:tr w:rsidR="00043C33" w:rsidRPr="006E3198" w14:paraId="67910EBD" w14:textId="77777777" w:rsidTr="00C35E15">
                    <w:trPr>
                      <w:trHeight w:val="225"/>
                      <w:jc w:val="center"/>
                    </w:trPr>
                    <w:tc>
                      <w:tcPr>
                        <w:tcW w:w="643" w:type="dxa"/>
                        <w:shd w:val="clear" w:color="auto" w:fill="auto"/>
                        <w:noWrap/>
                        <w:vAlign w:val="center"/>
                      </w:tcPr>
                      <w:p w14:paraId="3F813959" w14:textId="77777777" w:rsidR="00043C33" w:rsidRPr="00BA56AD" w:rsidRDefault="00043C33" w:rsidP="00043C33">
                        <w:pPr>
                          <w:jc w:val="center"/>
                          <w:rPr>
                            <w:rFonts w:ascii="Times New Roman" w:hAnsi="Times New Roman" w:cs="Times New Roman"/>
                          </w:rPr>
                        </w:pPr>
                        <w:r>
                          <w:rPr>
                            <w:rFonts w:ascii="Times New Roman" w:hAnsi="Times New Roman" w:cs="Times New Roman"/>
                          </w:rPr>
                          <w:t>6.</w:t>
                        </w:r>
                      </w:p>
                    </w:tc>
                    <w:tc>
                      <w:tcPr>
                        <w:tcW w:w="1979" w:type="dxa"/>
                        <w:shd w:val="clear" w:color="auto" w:fill="auto"/>
                        <w:vAlign w:val="center"/>
                      </w:tcPr>
                      <w:p w14:paraId="5B81D68F" w14:textId="77777777" w:rsidR="00043C33" w:rsidRPr="006E3198" w:rsidRDefault="00043C33" w:rsidP="00043C33">
                        <w:pPr>
                          <w:autoSpaceDE w:val="0"/>
                          <w:autoSpaceDN w:val="0"/>
                          <w:adjustRightInd w:val="0"/>
                          <w:spacing w:after="0" w:line="240" w:lineRule="auto"/>
                          <w:rPr>
                            <w:rFonts w:ascii="Times New Roman" w:hAnsi="Times New Roman" w:cs="Times New Roman"/>
                            <w:color w:val="000000"/>
                          </w:rPr>
                        </w:pPr>
                        <w:r w:rsidRPr="006E3198">
                          <w:rPr>
                            <w:rFonts w:ascii="Times New Roman" w:hAnsi="Times New Roman" w:cs="Times New Roman"/>
                            <w:color w:val="000000"/>
                          </w:rPr>
                          <w:t>Местоположение установлено относительно ориентира, расположенного в границах участка. Почтовый адрес ориентира: обл. Московская, р-н Павлово-Посадский, д. Улитино, дом 148.</w:t>
                        </w:r>
                      </w:p>
                    </w:tc>
                    <w:tc>
                      <w:tcPr>
                        <w:tcW w:w="2267" w:type="dxa"/>
                        <w:shd w:val="clear" w:color="auto" w:fill="auto"/>
                        <w:vAlign w:val="center"/>
                      </w:tcPr>
                      <w:p w14:paraId="1F1113E1" w14:textId="77777777" w:rsidR="00043C33" w:rsidRPr="006E3198" w:rsidRDefault="00043C33" w:rsidP="00043C33">
                        <w:pPr>
                          <w:autoSpaceDE w:val="0"/>
                          <w:autoSpaceDN w:val="0"/>
                          <w:adjustRightInd w:val="0"/>
                          <w:spacing w:after="0" w:line="240" w:lineRule="auto"/>
                          <w:rPr>
                            <w:rFonts w:ascii="Times New Roman" w:hAnsi="Times New Roman" w:cs="Times New Roman"/>
                            <w:color w:val="000000"/>
                          </w:rPr>
                        </w:pPr>
                        <w:r w:rsidRPr="006E3198">
                          <w:rPr>
                            <w:rFonts w:ascii="Times New Roman" w:hAnsi="Times New Roman" w:cs="Times New Roman"/>
                            <w:color w:val="000000"/>
                          </w:rPr>
                          <w:t xml:space="preserve">50:17:0021712:104 </w:t>
                        </w:r>
                      </w:p>
                    </w:tc>
                    <w:tc>
                      <w:tcPr>
                        <w:tcW w:w="1845" w:type="dxa"/>
                        <w:shd w:val="clear" w:color="auto" w:fill="auto"/>
                        <w:vAlign w:val="center"/>
                      </w:tcPr>
                      <w:p w14:paraId="6D344FBD" w14:textId="77777777" w:rsidR="00043C33" w:rsidRPr="006E3198" w:rsidRDefault="00043C33" w:rsidP="00043C33">
                        <w:pPr>
                          <w:autoSpaceDE w:val="0"/>
                          <w:autoSpaceDN w:val="0"/>
                          <w:adjustRightInd w:val="0"/>
                          <w:spacing w:after="0" w:line="240" w:lineRule="auto"/>
                          <w:rPr>
                            <w:rFonts w:ascii="Times New Roman" w:hAnsi="Times New Roman" w:cs="Times New Roman"/>
                            <w:color w:val="000000"/>
                          </w:rPr>
                        </w:pPr>
                        <w:r w:rsidRPr="006E3198">
                          <w:rPr>
                            <w:rFonts w:ascii="Times New Roman" w:hAnsi="Times New Roman" w:cs="Times New Roman"/>
                            <w:color w:val="000000"/>
                          </w:rPr>
                          <w:t xml:space="preserve">Земли населенных пунктов </w:t>
                        </w:r>
                      </w:p>
                    </w:tc>
                    <w:tc>
                      <w:tcPr>
                        <w:tcW w:w="3109" w:type="dxa"/>
                        <w:shd w:val="clear" w:color="auto" w:fill="auto"/>
                        <w:vAlign w:val="center"/>
                      </w:tcPr>
                      <w:p w14:paraId="0AE3FDEC" w14:textId="77777777" w:rsidR="00043C33" w:rsidRPr="006E3198" w:rsidRDefault="00043C33" w:rsidP="00043C33">
                        <w:pPr>
                          <w:autoSpaceDE w:val="0"/>
                          <w:autoSpaceDN w:val="0"/>
                          <w:adjustRightInd w:val="0"/>
                          <w:spacing w:after="0" w:line="240" w:lineRule="auto"/>
                          <w:rPr>
                            <w:rFonts w:ascii="Times New Roman" w:hAnsi="Times New Roman" w:cs="Times New Roman"/>
                            <w:color w:val="000000"/>
                          </w:rPr>
                        </w:pPr>
                        <w:r w:rsidRPr="006E3198">
                          <w:rPr>
                            <w:rFonts w:ascii="Times New Roman" w:hAnsi="Times New Roman" w:cs="Times New Roman"/>
                            <w:color w:val="000000"/>
                          </w:rPr>
                          <w:t xml:space="preserve">Для ведения личного подсобного хозяйства </w:t>
                        </w:r>
                      </w:p>
                    </w:tc>
                  </w:tr>
                </w:tbl>
                <w:p w14:paraId="73AD1ABA" w14:textId="0D353F23" w:rsidR="002273B2" w:rsidRPr="00BA56AD" w:rsidRDefault="00FE5BD4" w:rsidP="002273B2">
                  <w:pPr>
                    <w:jc w:val="center"/>
                    <w:rPr>
                      <w:rFonts w:ascii="Times New Roman" w:hAnsi="Times New Roman" w:cs="Times New Roman"/>
                    </w:rPr>
                  </w:pPr>
                  <w:r>
                    <w:rPr>
                      <w:rFonts w:ascii="Times New Roman" w:hAnsi="Times New Roman" w:cs="Times New Roman"/>
                    </w:rPr>
                    <w:t>в</w:t>
                  </w:r>
                  <w:r w:rsidR="002273B2">
                    <w:rPr>
                      <w:rFonts w:ascii="Times New Roman" w:hAnsi="Times New Roman" w:cs="Times New Roman"/>
                    </w:rPr>
                    <w:t xml:space="preserve"> кадастров</w:t>
                  </w:r>
                  <w:r w:rsidR="00513DB4">
                    <w:rPr>
                      <w:rFonts w:ascii="Times New Roman" w:hAnsi="Times New Roman" w:cs="Times New Roman"/>
                    </w:rPr>
                    <w:t>ом</w:t>
                  </w:r>
                  <w:r w:rsidR="002273B2">
                    <w:rPr>
                      <w:rFonts w:ascii="Times New Roman" w:hAnsi="Times New Roman" w:cs="Times New Roman"/>
                    </w:rPr>
                    <w:t xml:space="preserve"> квартал</w:t>
                  </w:r>
                  <w:r w:rsidR="00513DB4">
                    <w:rPr>
                      <w:rFonts w:ascii="Times New Roman" w:hAnsi="Times New Roman" w:cs="Times New Roman"/>
                    </w:rPr>
                    <w:t xml:space="preserve">е </w:t>
                  </w:r>
                  <w:r w:rsidR="001A4D6B" w:rsidRPr="00513DB4">
                    <w:rPr>
                      <w:rFonts w:ascii="Times New Roman" w:hAnsi="Times New Roman" w:cs="Times New Roman"/>
                    </w:rPr>
                    <w:t>50:17:00</w:t>
                  </w:r>
                  <w:r w:rsidR="0024045D">
                    <w:rPr>
                      <w:rFonts w:ascii="Times New Roman" w:hAnsi="Times New Roman" w:cs="Times New Roman"/>
                    </w:rPr>
                    <w:t>21710</w:t>
                  </w: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lastRenderedPageBreak/>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5ED6C68F"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933D60">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3C33"/>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4D6B"/>
    <w:rsid w:val="001A5A50"/>
    <w:rsid w:val="001B28B0"/>
    <w:rsid w:val="001D2799"/>
    <w:rsid w:val="001D4529"/>
    <w:rsid w:val="001E24AF"/>
    <w:rsid w:val="001E3480"/>
    <w:rsid w:val="002273B2"/>
    <w:rsid w:val="0024045D"/>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5DC2"/>
    <w:rsid w:val="008E660B"/>
    <w:rsid w:val="0090296F"/>
    <w:rsid w:val="00913054"/>
    <w:rsid w:val="009146A9"/>
    <w:rsid w:val="009176B7"/>
    <w:rsid w:val="00933D60"/>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17</cp:revision>
  <cp:lastPrinted>2024-11-05T15:11:00Z</cp:lastPrinted>
  <dcterms:created xsi:type="dcterms:W3CDTF">2023-03-03T08:52:00Z</dcterms:created>
  <dcterms:modified xsi:type="dcterms:W3CDTF">2026-06-05T09:13:00Z</dcterms:modified>
</cp:coreProperties>
</file>