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42"/>
        <w:gridCol w:w="1993"/>
        <w:gridCol w:w="4887"/>
      </w:tblGrid>
      <w:tr w:rsidR="00AE5F5F">
        <w:trPr>
          <w:trHeight w:val="283"/>
        </w:trPr>
        <w:tc>
          <w:tcPr>
            <w:tcW w:w="2818" w:type="dxa"/>
          </w:tcPr>
          <w:p w:rsidR="00AE5F5F" w:rsidRDefault="00AE5F5F">
            <w:pPr>
              <w:pStyle w:val="af3"/>
              <w:jc w:val="both"/>
              <w:rPr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AE5F5F" w:rsidRDefault="00AE5F5F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3A10" w:rsidRDefault="003D4266" w:rsidP="00483A10">
            <w:pPr>
              <w:pStyle w:val="ab"/>
              <w:spacing w:before="73"/>
              <w:ind w:left="0" w:right="170"/>
              <w:jc w:val="both"/>
            </w:pPr>
            <w:r>
              <w:t>Приложение</w:t>
            </w:r>
            <w:r w:rsidR="00C62E29">
              <w:t xml:space="preserve"> </w:t>
            </w:r>
            <w:r>
              <w:rPr>
                <w:spacing w:val="-10"/>
              </w:rPr>
              <w:t>4</w:t>
            </w:r>
            <w:r w:rsidR="00483A10">
              <w:t xml:space="preserve"> к настоящему Административному регламенту предоставления муниципальной услуги «Прием на обучение по образовательным программам начального общего, основного общего и среднего общего образования»</w:t>
            </w:r>
          </w:p>
          <w:p w:rsidR="00AE5F5F" w:rsidRDefault="003D4266" w:rsidP="00C62E29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AE5F5F" w:rsidRDefault="003D4266">
      <w:pPr>
        <w:pStyle w:val="ab"/>
        <w:ind w:left="4"/>
        <w:jc w:val="center"/>
      </w:pPr>
      <w:r>
        <w:rPr>
          <w:spacing w:val="-2"/>
        </w:rPr>
        <w:t>Форма</w:t>
      </w:r>
    </w:p>
    <w:p w:rsidR="00AE5F5F" w:rsidRDefault="003D4266">
      <w:pPr>
        <w:pStyle w:val="ab"/>
        <w:spacing w:before="48"/>
        <w:ind w:left="0"/>
        <w:jc w:val="center"/>
      </w:pPr>
      <w:r>
        <w:t>решения</w:t>
      </w:r>
      <w:r w:rsidR="00C62E29">
        <w:t xml:space="preserve"> </w:t>
      </w:r>
      <w:r>
        <w:t>об</w:t>
      </w:r>
      <w:r w:rsidR="00C62E29">
        <w:t xml:space="preserve"> </w:t>
      </w:r>
      <w:r>
        <w:t>отказе</w:t>
      </w:r>
      <w:r w:rsidR="00C62E29">
        <w:t xml:space="preserve"> </w:t>
      </w:r>
      <w:r>
        <w:t>в</w:t>
      </w:r>
      <w:r w:rsidR="00C62E29">
        <w:t xml:space="preserve"> </w:t>
      </w:r>
      <w:r>
        <w:t>предоставлении</w:t>
      </w:r>
      <w:r w:rsidR="00C62E29">
        <w:t xml:space="preserve"> </w:t>
      </w:r>
      <w:r>
        <w:rPr>
          <w:spacing w:val="-2"/>
        </w:rPr>
        <w:t>услуги</w:t>
      </w:r>
    </w:p>
    <w:p w:rsidR="00AE5F5F" w:rsidRDefault="003D4266">
      <w:pPr>
        <w:pStyle w:val="ab"/>
        <w:spacing w:before="48" w:line="276" w:lineRule="auto"/>
        <w:ind w:left="1672" w:right="183" w:hanging="1324"/>
      </w:pPr>
      <w:r>
        <w:t>«Прием</w:t>
      </w:r>
      <w:r w:rsidR="00C62E29">
        <w:t xml:space="preserve"> </w:t>
      </w:r>
      <w:r>
        <w:t>на</w:t>
      </w:r>
      <w:r w:rsidR="00C62E29">
        <w:t xml:space="preserve"> </w:t>
      </w:r>
      <w:r>
        <w:t>обучение</w:t>
      </w:r>
      <w:r w:rsidR="00C62E29">
        <w:t xml:space="preserve"> </w:t>
      </w:r>
      <w:r>
        <w:t>по</w:t>
      </w:r>
      <w:r w:rsidR="00C62E29">
        <w:t xml:space="preserve"> </w:t>
      </w:r>
      <w:r>
        <w:t>образовательным</w:t>
      </w:r>
      <w:r w:rsidR="00C62E29">
        <w:t xml:space="preserve"> </w:t>
      </w:r>
      <w:r>
        <w:t>программам</w:t>
      </w:r>
      <w:r w:rsidR="00C62E29">
        <w:t xml:space="preserve"> </w:t>
      </w:r>
      <w:r>
        <w:t>начального</w:t>
      </w:r>
      <w:r w:rsidR="00C62E29">
        <w:t xml:space="preserve"> </w:t>
      </w:r>
      <w:r>
        <w:t>общего, основного общего и среднего общего образования» (оформляется на официальном бланке Организации)</w:t>
      </w:r>
    </w:p>
    <w:p w:rsidR="00AE5F5F" w:rsidRDefault="00AE5F5F">
      <w:pPr>
        <w:pStyle w:val="ab"/>
        <w:spacing w:before="47"/>
        <w:ind w:left="0"/>
      </w:pPr>
    </w:p>
    <w:p w:rsidR="00AE5F5F" w:rsidRDefault="003D4266" w:rsidP="00483A10">
      <w:pPr>
        <w:pStyle w:val="ab"/>
        <w:tabs>
          <w:tab w:val="left" w:pos="9533"/>
        </w:tabs>
        <w:spacing w:before="1"/>
        <w:ind w:left="5247"/>
        <w:rPr>
          <w:sz w:val="20"/>
        </w:rPr>
      </w:pPr>
      <w:r>
        <w:rPr>
          <w:spacing w:val="-2"/>
        </w:rPr>
        <w:t>Кому:</w:t>
      </w:r>
      <w:r w:rsidR="00483A10">
        <w:rPr>
          <w:sz w:val="20"/>
        </w:rPr>
        <w:tab/>
      </w:r>
    </w:p>
    <w:p w:rsidR="00AE5F5F" w:rsidRDefault="003D4266">
      <w:pPr>
        <w:pStyle w:val="ab"/>
        <w:spacing w:before="72" w:line="276" w:lineRule="auto"/>
        <w:ind w:left="5247" w:right="142"/>
        <w:jc w:val="both"/>
      </w:pPr>
      <w:r>
        <w:t xml:space="preserve">(Ф.И.О. (последнее при наличии) заявителя, адрес электронной </w:t>
      </w:r>
      <w:r>
        <w:rPr>
          <w:spacing w:val="-2"/>
        </w:rPr>
        <w:t>почты)</w:t>
      </w:r>
    </w:p>
    <w:p w:rsidR="00AE5F5F" w:rsidRDefault="00AE5F5F">
      <w:pPr>
        <w:pStyle w:val="ab"/>
        <w:ind w:left="0"/>
      </w:pPr>
    </w:p>
    <w:p w:rsidR="00AE5F5F" w:rsidRDefault="00AE5F5F">
      <w:pPr>
        <w:pStyle w:val="ab"/>
        <w:spacing w:before="95"/>
        <w:ind w:left="0"/>
      </w:pPr>
    </w:p>
    <w:p w:rsidR="00AE5F5F" w:rsidRDefault="003D4266">
      <w:pPr>
        <w:pStyle w:val="ab"/>
        <w:ind w:left="0"/>
        <w:jc w:val="center"/>
      </w:pPr>
      <w:r>
        <w:t>Уведомление</w:t>
      </w:r>
      <w:r w:rsidR="00C62E29">
        <w:t xml:space="preserve"> </w:t>
      </w:r>
      <w:r>
        <w:t>об</w:t>
      </w:r>
      <w:r w:rsidR="00C62E29">
        <w:t xml:space="preserve"> </w:t>
      </w:r>
      <w:r>
        <w:t>отказе</w:t>
      </w:r>
      <w:r w:rsidR="00C62E29">
        <w:t xml:space="preserve"> </w:t>
      </w:r>
      <w:r>
        <w:t>в</w:t>
      </w:r>
      <w:r w:rsidR="00C62E29">
        <w:t xml:space="preserve"> </w:t>
      </w:r>
      <w:r>
        <w:t>предоставлении</w:t>
      </w:r>
      <w:r w:rsidR="00C62E29">
        <w:t xml:space="preserve"> </w:t>
      </w:r>
      <w:r>
        <w:rPr>
          <w:spacing w:val="-2"/>
        </w:rPr>
        <w:t>услуги</w:t>
      </w:r>
    </w:p>
    <w:p w:rsidR="00AE5F5F" w:rsidRDefault="003D4266">
      <w:pPr>
        <w:pStyle w:val="ab"/>
        <w:spacing w:before="49" w:line="276" w:lineRule="auto"/>
        <w:ind w:left="348" w:right="348"/>
        <w:jc w:val="center"/>
      </w:pPr>
      <w:r>
        <w:t>«Прием</w:t>
      </w:r>
      <w:r w:rsidR="00C62E29">
        <w:t xml:space="preserve"> </w:t>
      </w:r>
      <w:r>
        <w:t>на</w:t>
      </w:r>
      <w:r w:rsidR="00C62E29">
        <w:t xml:space="preserve"> </w:t>
      </w:r>
      <w:r>
        <w:t>обучение</w:t>
      </w:r>
      <w:r w:rsidR="00C62E29">
        <w:t xml:space="preserve"> </w:t>
      </w:r>
      <w:r>
        <w:t>по</w:t>
      </w:r>
      <w:r w:rsidR="00C62E29">
        <w:t xml:space="preserve"> </w:t>
      </w:r>
      <w:r>
        <w:t>образовательным</w:t>
      </w:r>
      <w:r w:rsidR="00C62E29">
        <w:t xml:space="preserve"> </w:t>
      </w:r>
      <w:r>
        <w:t>программам</w:t>
      </w:r>
      <w:r w:rsidR="00C62E29">
        <w:t xml:space="preserve"> </w:t>
      </w:r>
      <w:r>
        <w:t>начального</w:t>
      </w:r>
      <w:r w:rsidR="00C62E29">
        <w:t xml:space="preserve"> </w:t>
      </w:r>
      <w:r>
        <w:t>общего, основного общего и среднего общего образования»</w:t>
      </w:r>
    </w:p>
    <w:p w:rsidR="00AE5F5F" w:rsidRDefault="00AE5F5F">
      <w:pPr>
        <w:pStyle w:val="ab"/>
        <w:spacing w:before="47"/>
        <w:ind w:left="0"/>
      </w:pPr>
    </w:p>
    <w:p w:rsidR="00AE5F5F" w:rsidRDefault="003D4266">
      <w:pPr>
        <w:pStyle w:val="ab"/>
        <w:ind w:left="711"/>
        <w:jc w:val="both"/>
      </w:pPr>
      <w:r>
        <w:t>В</w:t>
      </w:r>
      <w:r w:rsidR="00C62E29">
        <w:t xml:space="preserve"> </w:t>
      </w:r>
      <w:r>
        <w:rPr>
          <w:spacing w:val="-2"/>
        </w:rPr>
        <w:t>соответствии</w:t>
      </w:r>
    </w:p>
    <w:p w:rsidR="00AE5F5F" w:rsidRDefault="003D4266">
      <w:pPr>
        <w:pStyle w:val="ab"/>
        <w:spacing w:before="48" w:line="276" w:lineRule="auto"/>
        <w:ind w:left="145" w:right="147" w:firstLine="566"/>
        <w:jc w:val="both"/>
      </w:pPr>
      <w:r>
        <w:t>*с</w:t>
      </w:r>
      <w:r w:rsidR="00483A10">
        <w:t xml:space="preserve"> </w:t>
      </w:r>
      <w:r>
        <w:t>приказом</w:t>
      </w:r>
      <w:r w:rsidR="00C62E29">
        <w:t xml:space="preserve"> </w:t>
      </w:r>
      <w:r>
        <w:t>Министерства</w:t>
      </w:r>
      <w:r w:rsidR="00C62E29">
        <w:t xml:space="preserve"> </w:t>
      </w:r>
      <w:r>
        <w:t>просвещения</w:t>
      </w:r>
      <w:r w:rsidR="00C62E29">
        <w:t xml:space="preserve"> </w:t>
      </w:r>
      <w:r>
        <w:t>Российской</w:t>
      </w:r>
      <w:r w:rsidR="00C62E29">
        <w:t xml:space="preserve"> </w:t>
      </w:r>
      <w:r>
        <w:t>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AE5F5F" w:rsidRDefault="003D4266" w:rsidP="00483A10">
      <w:pPr>
        <w:pStyle w:val="ab"/>
        <w:spacing w:line="276" w:lineRule="auto"/>
        <w:ind w:left="145" w:right="144" w:firstLine="566"/>
        <w:jc w:val="both"/>
      </w:pPr>
      <w:r>
        <w:t>*с Приказом Министерства просвещения Российской Федерации 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</w:t>
      </w:r>
      <w:r w:rsidR="00483A10">
        <w:t xml:space="preserve"> </w:t>
      </w:r>
      <w:r>
        <w:t>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и Регламентом предоставления услуги «Прием на обучение по образовательным программам начального общего, основного общего и среднего</w:t>
      </w:r>
      <w:r w:rsidR="00C62E29">
        <w:t xml:space="preserve"> </w:t>
      </w:r>
      <w:r>
        <w:t>общего</w:t>
      </w:r>
      <w:r w:rsidR="00C62E29">
        <w:t xml:space="preserve"> </w:t>
      </w:r>
      <w:r>
        <w:t>образования»</w:t>
      </w:r>
      <w:r w:rsidR="00C62E29">
        <w:t xml:space="preserve"> </w:t>
      </w:r>
      <w:r>
        <w:t>(далее-</w:t>
      </w:r>
      <w:r w:rsidR="00C62E29">
        <w:t xml:space="preserve"> </w:t>
      </w:r>
      <w:r>
        <w:t>Регламент)</w:t>
      </w:r>
      <w:r>
        <w:rPr>
          <w:u w:val="single"/>
        </w:rPr>
        <w:tab/>
      </w:r>
      <w:r>
        <w:t xml:space="preserve"> (указать</w:t>
      </w:r>
      <w:r w:rsidR="00483A10">
        <w:t xml:space="preserve"> </w:t>
      </w:r>
      <w:r>
        <w:t xml:space="preserve">полное </w:t>
      </w:r>
      <w:r>
        <w:lastRenderedPageBreak/>
        <w:t>наименование организации, осуществляющей образовательную деятельность в Московской области (далее - Организация) рассмотрела запрос о предоставлении услуги «Прием на обучение по образовательным программам начального общего, основного общего и среднего общего образования»</w:t>
      </w:r>
      <w:r w:rsidR="00C62E29">
        <w:t xml:space="preserve"> </w:t>
      </w:r>
      <w:r>
        <w:t>от</w:t>
      </w:r>
      <w:r w:rsidR="00483A10"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(далее соответственно - запрос, услуга) и приняла решение об отказе в предоставлении услуги по следующему основанию:</w:t>
      </w:r>
    </w:p>
    <w:p w:rsidR="00AE5F5F" w:rsidRDefault="00AE5F5F">
      <w:pPr>
        <w:pStyle w:val="ab"/>
        <w:spacing w:before="135"/>
        <w:ind w:left="0"/>
        <w:rPr>
          <w:sz w:val="20"/>
        </w:rPr>
      </w:pPr>
    </w:p>
    <w:tbl>
      <w:tblPr>
        <w:tblStyle w:val="TableNormal"/>
        <w:tblW w:w="9492" w:type="dxa"/>
        <w:tblInd w:w="78" w:type="dxa"/>
        <w:tblLayout w:type="fixed"/>
        <w:tblCellMar>
          <w:left w:w="5" w:type="dxa"/>
          <w:right w:w="5" w:type="dxa"/>
        </w:tblCellMar>
        <w:tblLook w:val="01E0"/>
      </w:tblPr>
      <w:tblGrid>
        <w:gridCol w:w="3394"/>
        <w:gridCol w:w="3122"/>
        <w:gridCol w:w="2976"/>
      </w:tblGrid>
      <w:tr w:rsidR="00AE5F5F">
        <w:trPr>
          <w:trHeight w:val="2579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5F" w:rsidRDefault="003D426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  <w:p w:rsidR="00AE5F5F" w:rsidRDefault="003D4266">
            <w:pPr>
              <w:pStyle w:val="TableParagraph"/>
              <w:spacing w:before="48" w:line="276" w:lineRule="auto"/>
              <w:ind w:left="253" w:right="241" w:firstLine="1"/>
              <w:jc w:val="center"/>
              <w:rPr>
                <w:sz w:val="28"/>
              </w:rPr>
            </w:pPr>
            <w:r>
              <w:rPr>
                <w:sz w:val="28"/>
              </w:rPr>
              <w:t>на соответствующий подпункт</w:t>
            </w:r>
            <w:r w:rsidR="00C62E29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подраздела14 Регламента, в котором содержится основание для отказа</w:t>
            </w:r>
          </w:p>
          <w:p w:rsidR="00AE5F5F" w:rsidRDefault="003D4266">
            <w:pPr>
              <w:pStyle w:val="TableParagraph"/>
              <w:spacing w:line="321" w:lineRule="exact"/>
              <w:ind w:left="13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 w:rsidR="00C62E29">
              <w:rPr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 w:rsidR="00C62E2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5F" w:rsidRDefault="00AE5F5F">
            <w:pPr>
              <w:pStyle w:val="TableParagraph"/>
              <w:ind w:left="0"/>
              <w:rPr>
                <w:sz w:val="28"/>
              </w:rPr>
            </w:pPr>
          </w:p>
          <w:p w:rsidR="00AE5F5F" w:rsidRDefault="00AE5F5F">
            <w:pPr>
              <w:pStyle w:val="TableParagraph"/>
              <w:spacing w:before="96"/>
              <w:ind w:left="0"/>
              <w:rPr>
                <w:sz w:val="28"/>
              </w:rPr>
            </w:pPr>
          </w:p>
          <w:p w:rsidR="00AE5F5F" w:rsidRDefault="003D4266">
            <w:pPr>
              <w:pStyle w:val="TableParagraph"/>
              <w:spacing w:line="276" w:lineRule="auto"/>
              <w:ind w:left="166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основания для отказа в предоставлении</w:t>
            </w:r>
            <w:r w:rsidR="00C62E2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5F" w:rsidRDefault="00AE5F5F">
            <w:pPr>
              <w:pStyle w:val="TableParagraph"/>
              <w:spacing w:before="48"/>
              <w:ind w:left="0"/>
              <w:rPr>
                <w:sz w:val="28"/>
              </w:rPr>
            </w:pPr>
          </w:p>
          <w:p w:rsidR="00AE5F5F" w:rsidRDefault="003D4266">
            <w:pPr>
              <w:pStyle w:val="TableParagraph"/>
              <w:spacing w:line="276" w:lineRule="auto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 w:rsidR="00C62E2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причины принятия решения об отказе в </w:t>
            </w:r>
            <w:r>
              <w:rPr>
                <w:spacing w:val="-2"/>
                <w:sz w:val="28"/>
              </w:rPr>
              <w:t>предоставлении услуги</w:t>
            </w:r>
          </w:p>
        </w:tc>
      </w:tr>
      <w:tr w:rsidR="00AE5F5F">
        <w:trPr>
          <w:trHeight w:val="370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5F" w:rsidRDefault="00AE5F5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5F" w:rsidRDefault="00AE5F5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5F" w:rsidRDefault="00AE5F5F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AE5F5F" w:rsidRDefault="003D4266">
      <w:pPr>
        <w:pStyle w:val="ab"/>
        <w:spacing w:before="1" w:line="276" w:lineRule="auto"/>
        <w:ind w:left="145" w:right="151" w:firstLine="566"/>
        <w:jc w:val="both"/>
      </w:pPr>
      <w:r>
        <w:t>Вы вправе повторно обратиться в Организацию с запросом после устранения указанного основания для отказа в предоставлении услуги.</w:t>
      </w:r>
    </w:p>
    <w:p w:rsidR="00AE5F5F" w:rsidRDefault="003D4266">
      <w:pPr>
        <w:pStyle w:val="ab"/>
        <w:spacing w:line="320" w:lineRule="exact"/>
        <w:ind w:left="711"/>
        <w:jc w:val="both"/>
      </w:pPr>
      <w:r>
        <w:t>Дополнительно</w:t>
      </w:r>
      <w:r>
        <w:rPr>
          <w:spacing w:val="-2"/>
        </w:rPr>
        <w:t xml:space="preserve"> информируем:</w:t>
      </w:r>
    </w:p>
    <w:p w:rsidR="00AE5F5F" w:rsidRDefault="00AE5F5F">
      <w:pPr>
        <w:pStyle w:val="ab"/>
        <w:spacing w:before="84"/>
        <w:ind w:left="0"/>
        <w:rPr>
          <w:sz w:val="20"/>
        </w:rPr>
      </w:pPr>
    </w:p>
    <w:p w:rsidR="00AE5F5F" w:rsidRDefault="003D4266">
      <w:pPr>
        <w:pStyle w:val="ab"/>
        <w:spacing w:before="72" w:line="276" w:lineRule="auto"/>
        <w:ind w:left="145" w:right="151"/>
        <w:jc w:val="both"/>
      </w:pPr>
      <w:r>
        <w:rPr>
          <w:color w:val="000009"/>
        </w:rPr>
        <w:t xml:space="preserve">(указывается информация, необходимая для устранения причин отказа в предоставлении услуги, а также иная дополнительная информация при </w:t>
      </w:r>
      <w:r>
        <w:rPr>
          <w:color w:val="000009"/>
          <w:spacing w:val="-2"/>
        </w:rPr>
        <w:t>наличии)</w:t>
      </w:r>
    </w:p>
    <w:p w:rsidR="00AE5F5F" w:rsidRDefault="00AE5F5F">
      <w:pPr>
        <w:pStyle w:val="ab"/>
        <w:spacing w:before="72" w:line="276" w:lineRule="auto"/>
        <w:ind w:left="145" w:right="151"/>
        <w:jc w:val="both"/>
      </w:pPr>
    </w:p>
    <w:p w:rsidR="00AE5F5F" w:rsidRDefault="00AE5F5F">
      <w:pPr>
        <w:pStyle w:val="ab"/>
        <w:spacing w:before="72" w:line="276" w:lineRule="auto"/>
        <w:ind w:left="145" w:right="151"/>
        <w:jc w:val="both"/>
      </w:pPr>
    </w:p>
    <w:p w:rsidR="00AE5F5F" w:rsidRDefault="008B5ED9">
      <w:pPr>
        <w:pStyle w:val="ab"/>
        <w:spacing w:before="72" w:line="276" w:lineRule="auto"/>
        <w:ind w:left="145" w:right="151"/>
        <w:jc w:val="both"/>
      </w:pPr>
      <w:r>
        <w:pict>
          <v:line id="Прямая соединительная линия 7" o:spid="_x0000_s1027" style="position:absolute;left:0;text-align:left;z-index:251657216" from="269.2pt,19.8pt" to="467.15pt,19.8pt" o:allowincell="f" strokeweight=".26mm">
            <v:fill o:detectmouseclick="t"/>
          </v:line>
        </w:pict>
      </w:r>
      <w:r>
        <w:pict>
          <v:line id="_x0000_s1026" style="position:absolute;left:0;text-align:left;z-index:251658240" from="21.7pt,19.7pt" to="219.65pt,19.7pt" o:allowincell="f" strokeweight=".26mm">
            <v:fill o:detectmouseclick="t"/>
          </v:line>
        </w:pict>
      </w:r>
    </w:p>
    <w:tbl>
      <w:tblPr>
        <w:tblStyle w:val="af5"/>
        <w:tblW w:w="9408" w:type="dxa"/>
        <w:tblInd w:w="145" w:type="dxa"/>
        <w:tblLayout w:type="fixed"/>
        <w:tblLook w:val="04A0"/>
      </w:tblPr>
      <w:tblGrid>
        <w:gridCol w:w="5188"/>
        <w:gridCol w:w="4220"/>
      </w:tblGrid>
      <w:tr w:rsidR="00AE5F5F"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AE5F5F" w:rsidRDefault="003D4266">
            <w:pPr>
              <w:pStyle w:val="ab"/>
              <w:spacing w:before="72" w:line="276" w:lineRule="auto"/>
              <w:ind w:left="145" w:right="151"/>
              <w:rPr>
                <w:spacing w:val="-2"/>
              </w:rPr>
            </w:pPr>
            <w:r>
              <w:t>уполномоченное</w:t>
            </w:r>
            <w:r w:rsidR="00C62E29">
              <w:t xml:space="preserve"> </w:t>
            </w:r>
            <w:r>
              <w:t>должностное</w:t>
            </w:r>
            <w:r w:rsidR="00C62E29">
              <w:t xml:space="preserve"> </w:t>
            </w:r>
            <w:r>
              <w:t xml:space="preserve">лицо </w:t>
            </w:r>
            <w:r>
              <w:rPr>
                <w:spacing w:val="-2"/>
              </w:rPr>
              <w:t>Организации</w:t>
            </w:r>
          </w:p>
          <w:p w:rsidR="00AE5F5F" w:rsidRDefault="00AE5F5F">
            <w:pPr>
              <w:pStyle w:val="ab"/>
              <w:spacing w:before="72" w:line="276" w:lineRule="auto"/>
              <w:ind w:left="0" w:right="151"/>
              <w:jc w:val="both"/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AE5F5F" w:rsidRDefault="003D4266">
            <w:pPr>
              <w:pStyle w:val="ab"/>
              <w:spacing w:before="72" w:line="276" w:lineRule="auto"/>
              <w:ind w:left="0" w:right="151"/>
              <w:jc w:val="right"/>
            </w:pPr>
            <w:r>
              <w:t>подпись, фамилия, инициалы</w:t>
            </w:r>
          </w:p>
        </w:tc>
      </w:tr>
    </w:tbl>
    <w:p w:rsidR="00AE5F5F" w:rsidRDefault="003D4266">
      <w:pPr>
        <w:pStyle w:val="ab"/>
        <w:tabs>
          <w:tab w:val="left" w:pos="1718"/>
          <w:tab w:val="left" w:pos="3678"/>
        </w:tabs>
        <w:ind w:left="6746"/>
        <w:jc w:val="right"/>
      </w:pPr>
      <w:r>
        <w:rPr>
          <w:color w:val="000009"/>
          <w:spacing w:val="-10"/>
        </w:rPr>
        <w:t>«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»</w:t>
      </w: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20</w:t>
      </w:r>
    </w:p>
    <w:p w:rsidR="00AE5F5F" w:rsidRDefault="00AE5F5F">
      <w:pPr>
        <w:pStyle w:val="ab"/>
        <w:spacing w:before="72" w:line="276" w:lineRule="auto"/>
        <w:ind w:left="145" w:right="151"/>
        <w:jc w:val="both"/>
      </w:pPr>
    </w:p>
    <w:sectPr w:rsidR="00AE5F5F" w:rsidSect="00AE5F5F">
      <w:headerReference w:type="even" r:id="rId7"/>
      <w:headerReference w:type="default" r:id="rId8"/>
      <w:headerReference w:type="first" r:id="rId9"/>
      <w:pgSz w:w="11906" w:h="16838"/>
      <w:pgMar w:top="1172" w:right="708" w:bottom="1134" w:left="1559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667" w:rsidRDefault="005D3667" w:rsidP="00AE5F5F">
      <w:r>
        <w:separator/>
      </w:r>
    </w:p>
  </w:endnote>
  <w:endnote w:type="continuationSeparator" w:id="1">
    <w:p w:rsidR="005D3667" w:rsidRDefault="005D3667" w:rsidP="00AE5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667" w:rsidRDefault="005D3667" w:rsidP="00AE5F5F">
      <w:r>
        <w:separator/>
      </w:r>
    </w:p>
  </w:footnote>
  <w:footnote w:type="continuationSeparator" w:id="1">
    <w:p w:rsidR="005D3667" w:rsidRDefault="005D3667" w:rsidP="00AE5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F5F" w:rsidRDefault="00AE5F5F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PageNumWizard_HEADER_Базовый2_Копия_1"/>
  <w:p w:rsidR="00AE5F5F" w:rsidRDefault="008B5ED9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3D4266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83A1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F5F" w:rsidRDefault="00AE5F5F">
    <w:pPr>
      <w:pStyle w:val="a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F5F"/>
    <w:rsid w:val="003D4266"/>
    <w:rsid w:val="00483A10"/>
    <w:rsid w:val="005D3667"/>
    <w:rsid w:val="008B5ED9"/>
    <w:rsid w:val="00AE5F5F"/>
    <w:rsid w:val="00C6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5F5F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aa">
    <w:name w:val="Основной текст Знак"/>
    <w:basedOn w:val="a0"/>
    <w:link w:val="ab"/>
    <w:uiPriority w:val="1"/>
    <w:qFormat/>
    <w:rsid w:val="00EE632E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c">
    <w:name w:val="Заголовок"/>
    <w:basedOn w:val="a"/>
    <w:next w:val="ab"/>
    <w:qFormat/>
    <w:rsid w:val="00AE5F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1"/>
    <w:qFormat/>
    <w:rsid w:val="00AE5F5F"/>
    <w:pPr>
      <w:ind w:left="2"/>
    </w:pPr>
    <w:rPr>
      <w:sz w:val="28"/>
      <w:szCs w:val="28"/>
    </w:rPr>
  </w:style>
  <w:style w:type="paragraph" w:styleId="ad">
    <w:name w:val="List"/>
    <w:basedOn w:val="ab"/>
    <w:rsid w:val="00AE5F5F"/>
    <w:rPr>
      <w:rFonts w:cs="Arial"/>
    </w:rPr>
  </w:style>
  <w:style w:type="paragraph" w:styleId="ae">
    <w:name w:val="caption"/>
    <w:basedOn w:val="a"/>
    <w:qFormat/>
    <w:rsid w:val="00AE5F5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AE5F5F"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rsid w:val="00AE5F5F"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E5F5F"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1">
    <w:name w:val="Колонтитулы"/>
    <w:basedOn w:val="a"/>
    <w:qFormat/>
    <w:rsid w:val="00AE5F5F"/>
  </w:style>
  <w:style w:type="paragraph" w:styleId="af2">
    <w:name w:val="header"/>
    <w:basedOn w:val="af1"/>
    <w:rsid w:val="00AE5F5F"/>
  </w:style>
  <w:style w:type="paragraph" w:customStyle="1" w:styleId="af3">
    <w:name w:val="Содержимое таблицы"/>
    <w:basedOn w:val="a"/>
    <w:qFormat/>
    <w:rsid w:val="00AE5F5F"/>
    <w:pPr>
      <w:suppressLineNumbers/>
    </w:pPr>
  </w:style>
  <w:style w:type="numbering" w:customStyle="1" w:styleId="af4">
    <w:name w:val="Без списка"/>
    <w:uiPriority w:val="99"/>
    <w:semiHidden/>
    <w:unhideWhenUsed/>
    <w:qFormat/>
    <w:rsid w:val="00AE5F5F"/>
  </w:style>
  <w:style w:type="table" w:customStyle="1" w:styleId="TableNormal">
    <w:name w:val="Table Normal"/>
    <w:uiPriority w:val="2"/>
    <w:semiHidden/>
    <w:unhideWhenUsed/>
    <w:qFormat/>
    <w:rsid w:val="00AE5F5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39"/>
    <w:rsid w:val="00C80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EA790-30AE-4F36-92D8-25273EBC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Управление 14_5</cp:lastModifiedBy>
  <cp:revision>9</cp:revision>
  <dcterms:created xsi:type="dcterms:W3CDTF">2026-03-13T11:24:00Z</dcterms:created>
  <dcterms:modified xsi:type="dcterms:W3CDTF">2026-04-07T09:54:00Z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