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A6DD" w14:textId="2C418266" w:rsidR="00045C0B" w:rsidRPr="00045C0B" w:rsidRDefault="00045C0B" w:rsidP="00045C0B">
      <w:pPr>
        <w:suppressAutoHyphens w:val="0"/>
        <w:jc w:val="center"/>
        <w:rPr>
          <w:b/>
          <w:lang w:val="en-US"/>
        </w:rPr>
      </w:pPr>
      <w:r w:rsidRPr="00045C0B">
        <w:rPr>
          <w:noProof/>
          <w:szCs w:val="32"/>
        </w:rPr>
        <w:drawing>
          <wp:inline distT="0" distB="0" distL="0" distR="0" wp14:anchorId="1DCC0E63" wp14:editId="0BFAB6BF">
            <wp:extent cx="638175" cy="800100"/>
            <wp:effectExtent l="0" t="0" r="9525" b="0"/>
            <wp:docPr id="2" name="Рисунок 2"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091E2DED" w14:textId="77777777" w:rsidR="00045C0B" w:rsidRPr="00045C0B" w:rsidRDefault="00045C0B" w:rsidP="00045C0B">
      <w:pPr>
        <w:suppressAutoHyphens w:val="0"/>
        <w:rPr>
          <w:lang w:val="en-US"/>
        </w:rPr>
      </w:pPr>
    </w:p>
    <w:p w14:paraId="65D49511" w14:textId="77777777" w:rsidR="00045C0B" w:rsidRPr="00045C0B" w:rsidRDefault="00045C0B" w:rsidP="00045C0B">
      <w:pPr>
        <w:keepNext/>
        <w:suppressAutoHyphens w:val="0"/>
        <w:spacing w:line="360" w:lineRule="auto"/>
        <w:jc w:val="center"/>
        <w:outlineLvl w:val="0"/>
        <w:rPr>
          <w:rFonts w:cs="Arial"/>
          <w:b/>
          <w:bCs/>
          <w:caps/>
          <w:sz w:val="32"/>
          <w:szCs w:val="32"/>
        </w:rPr>
      </w:pPr>
      <w:r w:rsidRPr="00045C0B">
        <w:rPr>
          <w:rFonts w:cs="Arial"/>
          <w:b/>
          <w:bCs/>
          <w:caps/>
          <w:sz w:val="32"/>
          <w:szCs w:val="32"/>
        </w:rPr>
        <w:t>АДМИНИСТРАЦИЯ</w:t>
      </w:r>
    </w:p>
    <w:p w14:paraId="2767A151" w14:textId="77777777" w:rsidR="00045C0B" w:rsidRPr="00045C0B" w:rsidRDefault="00045C0B" w:rsidP="00045C0B">
      <w:pPr>
        <w:keepNext/>
        <w:suppressAutoHyphens w:val="0"/>
        <w:spacing w:line="360" w:lineRule="auto"/>
        <w:jc w:val="center"/>
        <w:outlineLvl w:val="0"/>
        <w:rPr>
          <w:rFonts w:cs="Arial"/>
          <w:b/>
          <w:bCs/>
          <w:caps/>
          <w:sz w:val="32"/>
          <w:szCs w:val="32"/>
        </w:rPr>
      </w:pPr>
      <w:r w:rsidRPr="00045C0B">
        <w:rPr>
          <w:rFonts w:cs="Arial"/>
          <w:b/>
          <w:bCs/>
          <w:caps/>
          <w:sz w:val="32"/>
          <w:szCs w:val="32"/>
        </w:rPr>
        <w:t>ПАВЛОВО-ПОСАДСКОГО ГОРОДСКОГО ОКРУГА</w:t>
      </w:r>
    </w:p>
    <w:p w14:paraId="4DA468BB" w14:textId="77777777" w:rsidR="00045C0B" w:rsidRPr="00045C0B" w:rsidRDefault="00045C0B" w:rsidP="00045C0B">
      <w:pPr>
        <w:keepNext/>
        <w:suppressAutoHyphens w:val="0"/>
        <w:spacing w:line="360" w:lineRule="auto"/>
        <w:jc w:val="center"/>
        <w:outlineLvl w:val="0"/>
        <w:rPr>
          <w:rFonts w:cs="Arial"/>
          <w:b/>
          <w:bCs/>
          <w:caps/>
          <w:sz w:val="32"/>
          <w:szCs w:val="32"/>
        </w:rPr>
      </w:pPr>
      <w:r w:rsidRPr="00045C0B">
        <w:rPr>
          <w:rFonts w:cs="Arial"/>
          <w:b/>
          <w:bCs/>
          <w:caps/>
          <w:sz w:val="32"/>
          <w:szCs w:val="32"/>
        </w:rPr>
        <w:t>МОСКОВСКОЙ ОБЛАСТИ</w:t>
      </w:r>
    </w:p>
    <w:p w14:paraId="3752B2A3" w14:textId="77777777" w:rsidR="00045C0B" w:rsidRPr="00045C0B" w:rsidRDefault="00045C0B" w:rsidP="00045C0B">
      <w:pPr>
        <w:keepNext/>
        <w:suppressAutoHyphens w:val="0"/>
        <w:spacing w:line="360" w:lineRule="auto"/>
        <w:jc w:val="center"/>
        <w:outlineLvl w:val="0"/>
        <w:rPr>
          <w:rFonts w:cs="Arial"/>
          <w:b/>
          <w:bCs/>
          <w:caps/>
          <w:sz w:val="44"/>
          <w:szCs w:val="28"/>
        </w:rPr>
      </w:pPr>
      <w:r w:rsidRPr="00045C0B">
        <w:rPr>
          <w:rFonts w:cs="Arial"/>
          <w:b/>
          <w:bCs/>
          <w:caps/>
          <w:sz w:val="44"/>
          <w:szCs w:val="28"/>
        </w:rPr>
        <w:t>ПОСТАНОВЛЕНИЕ</w:t>
      </w: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045C0B" w:rsidRPr="00045C0B" w14:paraId="392FAD98" w14:textId="77777777" w:rsidTr="0030313F">
        <w:trPr>
          <w:jc w:val="center"/>
        </w:trPr>
        <w:tc>
          <w:tcPr>
            <w:tcW w:w="1925" w:type="dxa"/>
            <w:tcBorders>
              <w:bottom w:val="single" w:sz="4" w:space="0" w:color="auto"/>
            </w:tcBorders>
            <w:vAlign w:val="bottom"/>
          </w:tcPr>
          <w:p w14:paraId="7A9BF5D9" w14:textId="5611FF6A" w:rsidR="00045C0B" w:rsidRPr="00045C0B" w:rsidRDefault="00045C0B" w:rsidP="00045C0B">
            <w:pPr>
              <w:suppressAutoHyphens w:val="0"/>
              <w:jc w:val="center"/>
              <w:rPr>
                <w:sz w:val="24"/>
                <w:szCs w:val="24"/>
              </w:rPr>
            </w:pPr>
            <w:r w:rsidRPr="00045C0B">
              <w:rPr>
                <w:sz w:val="24"/>
                <w:szCs w:val="24"/>
              </w:rPr>
              <w:t>2</w:t>
            </w:r>
            <w:r>
              <w:rPr>
                <w:sz w:val="24"/>
                <w:szCs w:val="24"/>
              </w:rPr>
              <w:t>0</w:t>
            </w:r>
            <w:r w:rsidRPr="00045C0B">
              <w:rPr>
                <w:sz w:val="24"/>
                <w:szCs w:val="24"/>
              </w:rPr>
              <w:t>.01.2026</w:t>
            </w:r>
          </w:p>
        </w:tc>
        <w:tc>
          <w:tcPr>
            <w:tcW w:w="406" w:type="dxa"/>
            <w:vAlign w:val="bottom"/>
          </w:tcPr>
          <w:p w14:paraId="4C336F7B" w14:textId="77777777" w:rsidR="00045C0B" w:rsidRPr="00045C0B" w:rsidRDefault="00045C0B" w:rsidP="00045C0B">
            <w:pPr>
              <w:suppressAutoHyphens w:val="0"/>
              <w:jc w:val="center"/>
            </w:pPr>
            <w:r w:rsidRPr="00045C0B">
              <w:t>№</w:t>
            </w:r>
          </w:p>
        </w:tc>
        <w:tc>
          <w:tcPr>
            <w:tcW w:w="1922" w:type="dxa"/>
            <w:tcBorders>
              <w:bottom w:val="single" w:sz="4" w:space="0" w:color="auto"/>
            </w:tcBorders>
            <w:vAlign w:val="bottom"/>
          </w:tcPr>
          <w:p w14:paraId="6C48A004" w14:textId="777B8F4E" w:rsidR="00045C0B" w:rsidRPr="00045C0B" w:rsidRDefault="00045C0B" w:rsidP="00045C0B">
            <w:pPr>
              <w:suppressAutoHyphens w:val="0"/>
              <w:jc w:val="center"/>
              <w:rPr>
                <w:sz w:val="24"/>
                <w:szCs w:val="24"/>
              </w:rPr>
            </w:pPr>
            <w:r>
              <w:rPr>
                <w:sz w:val="24"/>
                <w:szCs w:val="24"/>
              </w:rPr>
              <w:t>59</w:t>
            </w:r>
          </w:p>
        </w:tc>
      </w:tr>
    </w:tbl>
    <w:p w14:paraId="10C6EE89" w14:textId="77777777" w:rsidR="00045C0B" w:rsidRPr="00045C0B" w:rsidRDefault="00045C0B" w:rsidP="00045C0B">
      <w:pPr>
        <w:widowControl w:val="0"/>
        <w:tabs>
          <w:tab w:val="left" w:pos="5580"/>
        </w:tabs>
        <w:suppressAutoHyphens w:val="0"/>
        <w:autoSpaceDE w:val="0"/>
        <w:autoSpaceDN w:val="0"/>
        <w:adjustRightInd w:val="0"/>
        <w:spacing w:line="276" w:lineRule="auto"/>
        <w:rPr>
          <w:sz w:val="24"/>
          <w:szCs w:val="24"/>
        </w:rPr>
      </w:pPr>
    </w:p>
    <w:p w14:paraId="3AB9B870" w14:textId="77777777" w:rsidR="00045C0B" w:rsidRPr="00045C0B" w:rsidRDefault="00045C0B" w:rsidP="00045C0B">
      <w:pPr>
        <w:widowControl w:val="0"/>
        <w:tabs>
          <w:tab w:val="left" w:pos="3119"/>
        </w:tabs>
        <w:suppressAutoHyphens w:val="0"/>
        <w:autoSpaceDE w:val="0"/>
        <w:autoSpaceDN w:val="0"/>
        <w:adjustRightInd w:val="0"/>
        <w:ind w:right="5102"/>
        <w:contextualSpacing/>
        <w:jc w:val="both"/>
        <w:rPr>
          <w:sz w:val="24"/>
          <w:szCs w:val="24"/>
        </w:rPr>
      </w:pPr>
      <w:r w:rsidRPr="00045C0B">
        <w:rPr>
          <w:rFonts w:eastAsiaTheme="minorHAnsi"/>
          <w:sz w:val="24"/>
          <w:szCs w:val="24"/>
          <w:lang w:eastAsia="en-US"/>
        </w:rPr>
        <w:t xml:space="preserve">О внесении изменений в муниципальную программу </w:t>
      </w:r>
      <w:r w:rsidRPr="00045C0B">
        <w:rPr>
          <w:sz w:val="24"/>
          <w:szCs w:val="24"/>
        </w:rPr>
        <w:t>«Цифровое муниципальное образование» на 2024-2028 годы</w:t>
      </w:r>
    </w:p>
    <w:p w14:paraId="01E58326" w14:textId="77777777" w:rsidR="00045C0B" w:rsidRPr="00045C0B" w:rsidRDefault="00045C0B" w:rsidP="00045C0B">
      <w:pPr>
        <w:widowControl w:val="0"/>
        <w:tabs>
          <w:tab w:val="left" w:pos="5580"/>
        </w:tabs>
        <w:suppressAutoHyphens w:val="0"/>
        <w:autoSpaceDE w:val="0"/>
        <w:autoSpaceDN w:val="0"/>
        <w:adjustRightInd w:val="0"/>
        <w:rPr>
          <w:sz w:val="24"/>
          <w:szCs w:val="24"/>
        </w:rPr>
      </w:pPr>
    </w:p>
    <w:p w14:paraId="5CE4EFD7" w14:textId="77777777" w:rsidR="00045C0B" w:rsidRPr="00045C0B" w:rsidRDefault="00045C0B" w:rsidP="00045C0B">
      <w:pPr>
        <w:widowControl w:val="0"/>
        <w:tabs>
          <w:tab w:val="left" w:pos="5580"/>
        </w:tabs>
        <w:suppressAutoHyphens w:val="0"/>
        <w:autoSpaceDE w:val="0"/>
        <w:autoSpaceDN w:val="0"/>
        <w:adjustRightInd w:val="0"/>
        <w:ind w:firstLine="709"/>
        <w:jc w:val="both"/>
        <w:rPr>
          <w:bCs/>
          <w:sz w:val="24"/>
          <w:szCs w:val="24"/>
        </w:rPr>
      </w:pPr>
      <w:r w:rsidRPr="00045C0B">
        <w:rPr>
          <w:bCs/>
          <w:sz w:val="24"/>
          <w:szCs w:val="24"/>
        </w:rPr>
        <w:t>В</w:t>
      </w:r>
      <w:r w:rsidRPr="00045C0B">
        <w:rPr>
          <w:b/>
          <w:bCs/>
          <w:sz w:val="24"/>
          <w:szCs w:val="24"/>
        </w:rPr>
        <w:t xml:space="preserve"> </w:t>
      </w:r>
      <w:r w:rsidRPr="00045C0B">
        <w:rPr>
          <w:bCs/>
          <w:sz w:val="24"/>
          <w:szCs w:val="24"/>
        </w:rPr>
        <w:t>соответствии со ст.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Павлово-Посадского городского округа Московской области от 13.11.2023 №161 «Об утверждении Порядка разработки и реализации муниципальных программ Павлово-Посадского городского округа Московской области», постановлением Администрации Павлово-Посадского городского округа Московской области от 29.10.2025 № 2026 «Об утверждении Перечня муниципальных программ Павлово-Посадского городского округа Московской области на 2026 и последующие года»,</w:t>
      </w:r>
    </w:p>
    <w:p w14:paraId="55D1FD4C" w14:textId="77777777" w:rsidR="00045C0B" w:rsidRPr="00045C0B" w:rsidRDefault="00045C0B" w:rsidP="00045C0B">
      <w:pPr>
        <w:widowControl w:val="0"/>
        <w:tabs>
          <w:tab w:val="left" w:pos="5580"/>
        </w:tabs>
        <w:suppressAutoHyphens w:val="0"/>
        <w:autoSpaceDE w:val="0"/>
        <w:autoSpaceDN w:val="0"/>
        <w:adjustRightInd w:val="0"/>
        <w:ind w:firstLine="709"/>
        <w:jc w:val="both"/>
        <w:rPr>
          <w:bCs/>
          <w:sz w:val="24"/>
          <w:szCs w:val="24"/>
        </w:rPr>
      </w:pPr>
    </w:p>
    <w:p w14:paraId="73EF368E" w14:textId="77777777" w:rsidR="00045C0B" w:rsidRPr="00045C0B" w:rsidRDefault="00045C0B" w:rsidP="00045C0B">
      <w:pPr>
        <w:suppressAutoHyphens w:val="0"/>
        <w:autoSpaceDE w:val="0"/>
        <w:autoSpaceDN w:val="0"/>
        <w:adjustRightInd w:val="0"/>
        <w:ind w:firstLine="709"/>
        <w:jc w:val="center"/>
        <w:outlineLvl w:val="0"/>
        <w:rPr>
          <w:sz w:val="24"/>
          <w:szCs w:val="24"/>
        </w:rPr>
      </w:pPr>
      <w:r w:rsidRPr="00045C0B">
        <w:rPr>
          <w:sz w:val="24"/>
          <w:szCs w:val="24"/>
        </w:rPr>
        <w:t>ПОСТАНОВЛЯЕТ:</w:t>
      </w:r>
    </w:p>
    <w:p w14:paraId="3B0CDFA5" w14:textId="77777777" w:rsidR="00045C0B" w:rsidRPr="00045C0B" w:rsidRDefault="00045C0B" w:rsidP="00045C0B">
      <w:pPr>
        <w:widowControl w:val="0"/>
        <w:numPr>
          <w:ilvl w:val="0"/>
          <w:numId w:val="30"/>
        </w:numPr>
        <w:tabs>
          <w:tab w:val="left" w:pos="993"/>
        </w:tabs>
        <w:suppressAutoHyphens w:val="0"/>
        <w:autoSpaceDE w:val="0"/>
        <w:autoSpaceDN w:val="0"/>
        <w:adjustRightInd w:val="0"/>
        <w:spacing w:after="200" w:line="276" w:lineRule="auto"/>
        <w:ind w:left="0" w:firstLine="709"/>
        <w:contextualSpacing/>
        <w:jc w:val="both"/>
        <w:rPr>
          <w:sz w:val="24"/>
          <w:szCs w:val="24"/>
        </w:rPr>
      </w:pPr>
      <w:r w:rsidRPr="00045C0B">
        <w:rPr>
          <w:sz w:val="24"/>
          <w:szCs w:val="24"/>
        </w:rPr>
        <w:t>Внести изменения в муниципальную программу «Цифровое муниципальное образование» на 2024-2028 годы, утвержденную постановлением Администрации Павлово-Посадского городского округа Московской области от 11.12.2023 №445 (с изм. от 29.02.2024 № 367, от 23.04.2024 № 820, от 17.12.2024 № 2827, от 27.12.2024 № 2979, от 08.12.2025 № 2313, от 29.12.2025 № 2497) изложив её в новой редакции (прилагается).</w:t>
      </w:r>
    </w:p>
    <w:p w14:paraId="77EC92BB" w14:textId="77777777" w:rsidR="00045C0B" w:rsidRPr="00045C0B" w:rsidRDefault="00045C0B" w:rsidP="00045C0B">
      <w:pPr>
        <w:numPr>
          <w:ilvl w:val="0"/>
          <w:numId w:val="30"/>
        </w:numPr>
        <w:tabs>
          <w:tab w:val="left" w:pos="993"/>
        </w:tabs>
        <w:suppressAutoHyphens w:val="0"/>
        <w:spacing w:after="200" w:line="276" w:lineRule="auto"/>
        <w:ind w:left="0" w:firstLine="709"/>
        <w:contextualSpacing/>
        <w:jc w:val="both"/>
        <w:rPr>
          <w:sz w:val="24"/>
          <w:szCs w:val="24"/>
        </w:rPr>
      </w:pPr>
      <w:r w:rsidRPr="00045C0B">
        <w:rPr>
          <w:sz w:val="24"/>
          <w:szCs w:val="24"/>
        </w:rPr>
        <w:t xml:space="preserve">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  </w:t>
      </w:r>
    </w:p>
    <w:p w14:paraId="49C60F50" w14:textId="77777777" w:rsidR="00045C0B" w:rsidRPr="00045C0B" w:rsidRDefault="00045C0B" w:rsidP="00045C0B">
      <w:pPr>
        <w:numPr>
          <w:ilvl w:val="0"/>
          <w:numId w:val="30"/>
        </w:numPr>
        <w:tabs>
          <w:tab w:val="left" w:pos="993"/>
        </w:tabs>
        <w:suppressAutoHyphens w:val="0"/>
        <w:spacing w:after="200" w:line="276" w:lineRule="auto"/>
        <w:ind w:left="0" w:firstLine="709"/>
        <w:contextualSpacing/>
        <w:jc w:val="both"/>
        <w:rPr>
          <w:sz w:val="24"/>
          <w:szCs w:val="24"/>
        </w:rPr>
      </w:pPr>
      <w:r w:rsidRPr="00045C0B">
        <w:rPr>
          <w:sz w:val="24"/>
          <w:szCs w:val="24"/>
        </w:rPr>
        <w:t>Контроль за исполнением настоящего постановления возложить на первого заместителя Главы Павлово-Посадского городского округа Московской области Балашова С.В.</w:t>
      </w:r>
    </w:p>
    <w:p w14:paraId="4E4641CF" w14:textId="77777777" w:rsidR="00045C0B" w:rsidRPr="00045C0B" w:rsidRDefault="00045C0B" w:rsidP="00045C0B">
      <w:pPr>
        <w:widowControl w:val="0"/>
        <w:suppressAutoHyphens w:val="0"/>
        <w:autoSpaceDE w:val="0"/>
        <w:autoSpaceDN w:val="0"/>
        <w:adjustRightInd w:val="0"/>
        <w:ind w:firstLine="851"/>
        <w:contextualSpacing/>
        <w:jc w:val="both"/>
        <w:rPr>
          <w:sz w:val="24"/>
          <w:szCs w:val="24"/>
        </w:rPr>
      </w:pPr>
    </w:p>
    <w:p w14:paraId="7857828E" w14:textId="77777777" w:rsidR="00045C0B" w:rsidRPr="00045C0B" w:rsidRDefault="00045C0B" w:rsidP="00045C0B">
      <w:pPr>
        <w:widowControl w:val="0"/>
        <w:suppressAutoHyphens w:val="0"/>
        <w:autoSpaceDE w:val="0"/>
        <w:autoSpaceDN w:val="0"/>
        <w:adjustRightInd w:val="0"/>
        <w:ind w:firstLine="851"/>
        <w:contextualSpacing/>
        <w:jc w:val="both"/>
        <w:rPr>
          <w:sz w:val="24"/>
          <w:szCs w:val="24"/>
        </w:rPr>
      </w:pPr>
    </w:p>
    <w:p w14:paraId="5038720D" w14:textId="77777777" w:rsidR="00045C0B" w:rsidRPr="00045C0B" w:rsidRDefault="00045C0B" w:rsidP="00045C0B">
      <w:pPr>
        <w:widowControl w:val="0"/>
        <w:suppressAutoHyphens w:val="0"/>
        <w:autoSpaceDE w:val="0"/>
        <w:autoSpaceDN w:val="0"/>
        <w:adjustRightInd w:val="0"/>
        <w:ind w:left="709"/>
        <w:contextualSpacing/>
        <w:jc w:val="both"/>
        <w:rPr>
          <w:sz w:val="24"/>
          <w:szCs w:val="24"/>
        </w:rPr>
      </w:pPr>
      <w:r w:rsidRPr="00045C0B">
        <w:rPr>
          <w:sz w:val="24"/>
          <w:szCs w:val="24"/>
        </w:rPr>
        <w:t>Глава городского округа                                                                               Д.О. Семенов</w:t>
      </w:r>
    </w:p>
    <w:p w14:paraId="207C4F4A" w14:textId="77777777" w:rsidR="00045C0B" w:rsidRPr="00045C0B" w:rsidRDefault="00045C0B" w:rsidP="00045C0B">
      <w:pPr>
        <w:widowControl w:val="0"/>
        <w:suppressAutoHyphens w:val="0"/>
        <w:autoSpaceDE w:val="0"/>
        <w:autoSpaceDN w:val="0"/>
        <w:adjustRightInd w:val="0"/>
        <w:contextualSpacing/>
        <w:jc w:val="both"/>
        <w:rPr>
          <w:rFonts w:eastAsiaTheme="minorHAnsi"/>
          <w:sz w:val="22"/>
          <w:szCs w:val="22"/>
          <w:lang w:eastAsia="en-US"/>
        </w:rPr>
      </w:pPr>
    </w:p>
    <w:p w14:paraId="5BFA994E" w14:textId="77777777" w:rsidR="00045C0B" w:rsidRPr="00045C0B" w:rsidRDefault="00045C0B" w:rsidP="00045C0B">
      <w:pPr>
        <w:widowControl w:val="0"/>
        <w:suppressAutoHyphens w:val="0"/>
        <w:autoSpaceDE w:val="0"/>
        <w:autoSpaceDN w:val="0"/>
        <w:adjustRightInd w:val="0"/>
        <w:contextualSpacing/>
        <w:jc w:val="both"/>
        <w:rPr>
          <w:rFonts w:eastAsiaTheme="minorHAnsi"/>
          <w:sz w:val="22"/>
          <w:szCs w:val="22"/>
          <w:lang w:eastAsia="en-US"/>
        </w:rPr>
      </w:pPr>
    </w:p>
    <w:p w14:paraId="05DBEF27" w14:textId="77777777" w:rsidR="00045C0B" w:rsidRPr="00045C0B" w:rsidRDefault="00045C0B" w:rsidP="00045C0B">
      <w:pPr>
        <w:suppressAutoHyphens w:val="0"/>
        <w:rPr>
          <w:rFonts w:eastAsiaTheme="minorHAnsi"/>
          <w:sz w:val="18"/>
          <w:szCs w:val="18"/>
          <w:lang w:eastAsia="en-US"/>
        </w:rPr>
      </w:pPr>
      <w:r w:rsidRPr="00045C0B">
        <w:rPr>
          <w:rFonts w:eastAsiaTheme="minorHAnsi"/>
          <w:sz w:val="18"/>
          <w:szCs w:val="18"/>
          <w:lang w:eastAsia="en-US"/>
        </w:rPr>
        <w:t>Исп.: Д.А. Дорожкин</w:t>
      </w:r>
    </w:p>
    <w:p w14:paraId="617269BB" w14:textId="77777777" w:rsidR="00045C0B" w:rsidRPr="00045C0B" w:rsidRDefault="00045C0B" w:rsidP="00045C0B">
      <w:pPr>
        <w:suppressAutoHyphens w:val="0"/>
        <w:rPr>
          <w:rFonts w:eastAsiaTheme="minorHAnsi"/>
          <w:sz w:val="18"/>
          <w:szCs w:val="18"/>
          <w:lang w:eastAsia="en-US"/>
        </w:rPr>
      </w:pPr>
      <w:r w:rsidRPr="00045C0B">
        <w:rPr>
          <w:rFonts w:eastAsiaTheme="minorHAnsi"/>
          <w:sz w:val="18"/>
          <w:szCs w:val="18"/>
          <w:lang w:eastAsia="en-US"/>
        </w:rPr>
        <w:t>Тел. 8(496)4329900 доб.1101</w:t>
      </w:r>
    </w:p>
    <w:p w14:paraId="7D4F1E78" w14:textId="77777777" w:rsidR="00045C0B" w:rsidRPr="00045C0B" w:rsidRDefault="00045C0B" w:rsidP="00045C0B">
      <w:pPr>
        <w:suppressAutoHyphens w:val="0"/>
        <w:rPr>
          <w:rFonts w:eastAsiaTheme="minorHAnsi"/>
          <w:sz w:val="18"/>
          <w:szCs w:val="18"/>
          <w:lang w:eastAsia="en-US"/>
        </w:rPr>
      </w:pPr>
    </w:p>
    <w:p w14:paraId="5F50E53E" w14:textId="77777777" w:rsidR="00045C0B" w:rsidRPr="00045C0B" w:rsidRDefault="00045C0B" w:rsidP="00045C0B">
      <w:pPr>
        <w:suppressAutoHyphens w:val="0"/>
        <w:rPr>
          <w:rFonts w:eastAsiaTheme="minorHAnsi"/>
          <w:sz w:val="18"/>
          <w:szCs w:val="18"/>
          <w:lang w:eastAsia="en-US"/>
        </w:rPr>
      </w:pPr>
    </w:p>
    <w:p w14:paraId="3D775AE8" w14:textId="77777777" w:rsidR="00045C0B" w:rsidRPr="00045C0B" w:rsidRDefault="00045C0B" w:rsidP="00045C0B">
      <w:pPr>
        <w:suppressAutoHyphens w:val="0"/>
        <w:rPr>
          <w:rFonts w:eastAsiaTheme="minorHAnsi"/>
          <w:sz w:val="18"/>
          <w:szCs w:val="18"/>
          <w:lang w:eastAsia="en-US"/>
        </w:rPr>
      </w:pPr>
      <w:r w:rsidRPr="00045C0B">
        <w:rPr>
          <w:rFonts w:eastAsiaTheme="minorHAnsi"/>
          <w:sz w:val="18"/>
          <w:szCs w:val="18"/>
          <w:lang w:eastAsia="en-US"/>
        </w:rPr>
        <w:t xml:space="preserve">Рассылка: заместителям Главы городского округа, Зотовой И.С., Николаевой С.В., </w:t>
      </w:r>
      <w:proofErr w:type="spellStart"/>
      <w:r w:rsidRPr="00045C0B">
        <w:rPr>
          <w:rFonts w:eastAsiaTheme="minorHAnsi"/>
          <w:sz w:val="18"/>
          <w:szCs w:val="18"/>
          <w:lang w:eastAsia="en-US"/>
        </w:rPr>
        <w:t>Ларьковой</w:t>
      </w:r>
      <w:proofErr w:type="spellEnd"/>
      <w:r w:rsidRPr="00045C0B">
        <w:rPr>
          <w:rFonts w:eastAsiaTheme="minorHAnsi"/>
          <w:sz w:val="18"/>
          <w:szCs w:val="18"/>
          <w:lang w:eastAsia="en-US"/>
        </w:rPr>
        <w:t xml:space="preserve"> Е.В., МКУ «Правовое управление», МБУ «МФЦ», в регистр муниципальных правовых актов, в дело.</w:t>
      </w:r>
    </w:p>
    <w:p w14:paraId="6F05F5B0" w14:textId="77777777" w:rsidR="00045C0B" w:rsidRDefault="00045C0B" w:rsidP="008D4135">
      <w:pPr>
        <w:pStyle w:val="ConsPlusNormal"/>
        <w:ind w:left="9356" w:firstLine="0"/>
        <w:jc w:val="center"/>
        <w:rPr>
          <w:rFonts w:ascii="Times New Roman" w:hAnsi="Times New Roman" w:cs="Times New Roman"/>
          <w:sz w:val="24"/>
          <w:szCs w:val="24"/>
        </w:rPr>
      </w:pPr>
    </w:p>
    <w:p w14:paraId="6784FF3A" w14:textId="77777777" w:rsidR="00045C0B" w:rsidRDefault="00045C0B" w:rsidP="008D4135">
      <w:pPr>
        <w:pStyle w:val="ConsPlusNormal"/>
        <w:ind w:left="9356" w:firstLine="0"/>
        <w:jc w:val="center"/>
        <w:rPr>
          <w:rFonts w:ascii="Times New Roman" w:hAnsi="Times New Roman" w:cs="Times New Roman"/>
          <w:sz w:val="24"/>
          <w:szCs w:val="24"/>
        </w:rPr>
        <w:sectPr w:rsidR="00045C0B" w:rsidSect="00045C0B">
          <w:pgSz w:w="11906" w:h="16838"/>
          <w:pgMar w:top="851" w:right="851" w:bottom="1418" w:left="1276" w:header="0" w:footer="0" w:gutter="0"/>
          <w:cols w:space="720"/>
          <w:formProt w:val="0"/>
          <w:docGrid w:linePitch="360" w:charSpace="8192"/>
        </w:sectPr>
      </w:pPr>
    </w:p>
    <w:p w14:paraId="2D84AFF2" w14:textId="5BD0777E" w:rsidR="00045C0B" w:rsidRDefault="00045C0B" w:rsidP="008D4135">
      <w:pPr>
        <w:pStyle w:val="ConsPlusNormal"/>
        <w:ind w:left="9356" w:firstLine="0"/>
        <w:jc w:val="center"/>
        <w:rPr>
          <w:rFonts w:ascii="Times New Roman" w:hAnsi="Times New Roman" w:cs="Times New Roman"/>
          <w:sz w:val="24"/>
          <w:szCs w:val="24"/>
        </w:rPr>
      </w:pPr>
    </w:p>
    <w:p w14:paraId="6EA63189" w14:textId="52AF6363" w:rsidR="008D4135" w:rsidRPr="0098454F" w:rsidRDefault="008D4135" w:rsidP="008D4135">
      <w:pPr>
        <w:pStyle w:val="ConsPlusNormal"/>
        <w:ind w:left="9356" w:firstLine="0"/>
        <w:jc w:val="center"/>
        <w:rPr>
          <w:rFonts w:ascii="Times New Roman" w:hAnsi="Times New Roman" w:cs="Times New Roman"/>
          <w:sz w:val="24"/>
          <w:szCs w:val="24"/>
        </w:rPr>
      </w:pPr>
      <w:r w:rsidRPr="0098454F">
        <w:rPr>
          <w:rFonts w:ascii="Times New Roman" w:hAnsi="Times New Roman" w:cs="Times New Roman"/>
          <w:sz w:val="24"/>
          <w:szCs w:val="24"/>
        </w:rPr>
        <w:t>Приложение</w:t>
      </w:r>
    </w:p>
    <w:p w14:paraId="78C74D8D" w14:textId="77777777" w:rsidR="008D4135" w:rsidRPr="0098454F" w:rsidRDefault="008D4135" w:rsidP="008D4135">
      <w:pPr>
        <w:pStyle w:val="ConsPlusNormal"/>
        <w:ind w:left="9356" w:firstLine="0"/>
        <w:jc w:val="center"/>
        <w:rPr>
          <w:rFonts w:ascii="Times New Roman" w:hAnsi="Times New Roman" w:cs="Times New Roman"/>
          <w:sz w:val="24"/>
          <w:szCs w:val="24"/>
        </w:rPr>
      </w:pPr>
      <w:r w:rsidRPr="0098454F">
        <w:rPr>
          <w:rFonts w:ascii="Times New Roman" w:hAnsi="Times New Roman" w:cs="Times New Roman"/>
          <w:sz w:val="24"/>
          <w:szCs w:val="24"/>
        </w:rPr>
        <w:t>к постановлению Администрации</w:t>
      </w:r>
    </w:p>
    <w:p w14:paraId="10F712EF" w14:textId="77777777" w:rsidR="008D4135" w:rsidRPr="0098454F" w:rsidRDefault="008D4135" w:rsidP="008D4135">
      <w:pPr>
        <w:pStyle w:val="ConsPlusNormal"/>
        <w:ind w:left="9356" w:firstLine="0"/>
        <w:jc w:val="center"/>
        <w:rPr>
          <w:rFonts w:ascii="Times New Roman" w:hAnsi="Times New Roman" w:cs="Times New Roman"/>
          <w:sz w:val="24"/>
          <w:szCs w:val="24"/>
        </w:rPr>
      </w:pPr>
      <w:r w:rsidRPr="0098454F">
        <w:rPr>
          <w:rFonts w:ascii="Times New Roman" w:hAnsi="Times New Roman" w:cs="Times New Roman"/>
          <w:sz w:val="24"/>
          <w:szCs w:val="24"/>
        </w:rPr>
        <w:t>Павлово-Посадского городского округа</w:t>
      </w:r>
    </w:p>
    <w:p w14:paraId="719E2646" w14:textId="77777777" w:rsidR="008D4135" w:rsidRPr="0098454F" w:rsidRDefault="008D4135" w:rsidP="008D4135">
      <w:pPr>
        <w:pStyle w:val="ConsPlusNormal"/>
        <w:ind w:left="9356" w:firstLine="0"/>
        <w:jc w:val="center"/>
        <w:rPr>
          <w:rFonts w:ascii="Times New Roman" w:hAnsi="Times New Roman" w:cs="Times New Roman"/>
          <w:sz w:val="24"/>
          <w:szCs w:val="24"/>
        </w:rPr>
      </w:pPr>
      <w:r w:rsidRPr="0098454F">
        <w:rPr>
          <w:rFonts w:ascii="Times New Roman" w:hAnsi="Times New Roman" w:cs="Times New Roman"/>
          <w:sz w:val="24"/>
          <w:szCs w:val="24"/>
        </w:rPr>
        <w:t>Московской области</w:t>
      </w:r>
    </w:p>
    <w:p w14:paraId="5B2F4842" w14:textId="63549D75" w:rsidR="008D4135" w:rsidRPr="0098454F" w:rsidRDefault="008D4135" w:rsidP="008D4135">
      <w:pPr>
        <w:pStyle w:val="ConsPlusNormal"/>
        <w:ind w:left="9356" w:firstLine="0"/>
        <w:jc w:val="center"/>
        <w:rPr>
          <w:rFonts w:ascii="Times New Roman" w:hAnsi="Times New Roman" w:cs="Times New Roman"/>
          <w:sz w:val="24"/>
          <w:szCs w:val="24"/>
        </w:rPr>
      </w:pPr>
      <w:r w:rsidRPr="0098454F">
        <w:rPr>
          <w:rFonts w:ascii="Times New Roman" w:hAnsi="Times New Roman" w:cs="Times New Roman"/>
          <w:sz w:val="24"/>
          <w:szCs w:val="24"/>
        </w:rPr>
        <w:t xml:space="preserve"> от </w:t>
      </w:r>
      <w:r w:rsidR="00045C0B">
        <w:rPr>
          <w:rFonts w:ascii="Times New Roman" w:hAnsi="Times New Roman" w:cs="Times New Roman"/>
          <w:sz w:val="24"/>
          <w:szCs w:val="24"/>
        </w:rPr>
        <w:t>20.01.2026</w:t>
      </w:r>
      <w:r w:rsidRPr="0098454F">
        <w:rPr>
          <w:rFonts w:ascii="Times New Roman" w:hAnsi="Times New Roman" w:cs="Times New Roman"/>
          <w:sz w:val="24"/>
          <w:szCs w:val="24"/>
        </w:rPr>
        <w:t>_№ __</w:t>
      </w:r>
      <w:r w:rsidR="00045C0B">
        <w:rPr>
          <w:rFonts w:ascii="Times New Roman" w:hAnsi="Times New Roman" w:cs="Times New Roman"/>
          <w:sz w:val="24"/>
          <w:szCs w:val="24"/>
        </w:rPr>
        <w:t>59</w:t>
      </w:r>
    </w:p>
    <w:p w14:paraId="3FF3FD7E" w14:textId="77777777" w:rsidR="008D4135" w:rsidRPr="0098454F" w:rsidRDefault="008D4135" w:rsidP="008D4135">
      <w:pPr>
        <w:pStyle w:val="ConsPlusNormal"/>
        <w:ind w:left="9356" w:firstLine="0"/>
        <w:rPr>
          <w:rFonts w:ascii="Times New Roman" w:hAnsi="Times New Roman" w:cs="Times New Roman"/>
          <w:sz w:val="24"/>
          <w:szCs w:val="24"/>
        </w:rPr>
      </w:pPr>
    </w:p>
    <w:p w14:paraId="0E50ABBC" w14:textId="77777777" w:rsidR="008D4135" w:rsidRPr="0098454F" w:rsidRDefault="008D4135" w:rsidP="007C1536">
      <w:pPr>
        <w:pStyle w:val="ConsPlusNormal"/>
        <w:tabs>
          <w:tab w:val="left" w:pos="9639"/>
        </w:tabs>
        <w:ind w:left="9923" w:firstLine="0"/>
        <w:jc w:val="center"/>
        <w:rPr>
          <w:rFonts w:ascii="Times New Roman" w:hAnsi="Times New Roman" w:cs="Times New Roman"/>
          <w:sz w:val="24"/>
          <w:szCs w:val="24"/>
        </w:rPr>
      </w:pPr>
      <w:r w:rsidRPr="0098454F">
        <w:rPr>
          <w:rFonts w:ascii="Times New Roman" w:hAnsi="Times New Roman" w:cs="Times New Roman"/>
          <w:sz w:val="24"/>
          <w:szCs w:val="24"/>
        </w:rPr>
        <w:t>«УТВЕРЖДЕНА</w:t>
      </w:r>
    </w:p>
    <w:p w14:paraId="47D9006C" w14:textId="77777777" w:rsidR="008D4135" w:rsidRPr="0098454F" w:rsidRDefault="008D4135" w:rsidP="007C1536">
      <w:pPr>
        <w:pStyle w:val="ConsPlusNormal"/>
        <w:tabs>
          <w:tab w:val="left" w:pos="9639"/>
        </w:tabs>
        <w:ind w:left="9923" w:right="459" w:firstLine="0"/>
        <w:jc w:val="center"/>
        <w:rPr>
          <w:rFonts w:ascii="Times New Roman" w:hAnsi="Times New Roman" w:cs="Times New Roman"/>
          <w:sz w:val="24"/>
          <w:szCs w:val="24"/>
        </w:rPr>
      </w:pPr>
      <w:r w:rsidRPr="0098454F">
        <w:rPr>
          <w:rFonts w:ascii="Times New Roman" w:hAnsi="Times New Roman" w:cs="Times New Roman"/>
          <w:sz w:val="24"/>
          <w:szCs w:val="24"/>
        </w:rPr>
        <w:t xml:space="preserve">постановлением Администрации </w:t>
      </w:r>
    </w:p>
    <w:p w14:paraId="6AF200C1" w14:textId="77777777" w:rsidR="008D4135" w:rsidRPr="0098454F" w:rsidRDefault="008D4135" w:rsidP="007C1536">
      <w:pPr>
        <w:pStyle w:val="ConsPlusNormal"/>
        <w:tabs>
          <w:tab w:val="left" w:pos="9639"/>
        </w:tabs>
        <w:ind w:left="9923" w:right="459" w:firstLine="0"/>
        <w:jc w:val="center"/>
        <w:rPr>
          <w:rFonts w:ascii="Times New Roman" w:hAnsi="Times New Roman" w:cs="Times New Roman"/>
          <w:sz w:val="24"/>
          <w:szCs w:val="24"/>
        </w:rPr>
      </w:pPr>
      <w:r w:rsidRPr="0098454F">
        <w:rPr>
          <w:rFonts w:ascii="Times New Roman" w:hAnsi="Times New Roman" w:cs="Times New Roman"/>
          <w:sz w:val="24"/>
          <w:szCs w:val="24"/>
        </w:rPr>
        <w:t xml:space="preserve">Павлово-Посадского городского округа </w:t>
      </w:r>
    </w:p>
    <w:p w14:paraId="6113DDED" w14:textId="77777777" w:rsidR="008D4135" w:rsidRPr="0098454F" w:rsidRDefault="008D4135" w:rsidP="007C1536">
      <w:pPr>
        <w:pStyle w:val="ConsPlusNormal"/>
        <w:tabs>
          <w:tab w:val="left" w:pos="9639"/>
        </w:tabs>
        <w:ind w:left="9923" w:right="459" w:firstLine="0"/>
        <w:jc w:val="center"/>
        <w:rPr>
          <w:rFonts w:ascii="Times New Roman" w:hAnsi="Times New Roman" w:cs="Times New Roman"/>
          <w:sz w:val="24"/>
          <w:szCs w:val="24"/>
        </w:rPr>
      </w:pPr>
      <w:r w:rsidRPr="0098454F">
        <w:rPr>
          <w:rFonts w:ascii="Times New Roman" w:hAnsi="Times New Roman" w:cs="Times New Roman"/>
          <w:sz w:val="24"/>
          <w:szCs w:val="24"/>
        </w:rPr>
        <w:t>Московской области</w:t>
      </w:r>
    </w:p>
    <w:p w14:paraId="5235CA01" w14:textId="77777777" w:rsidR="008D4135" w:rsidRPr="0098454F" w:rsidRDefault="008D4135" w:rsidP="007C1536">
      <w:pPr>
        <w:pStyle w:val="ConsPlusNormal"/>
        <w:tabs>
          <w:tab w:val="left" w:pos="9639"/>
        </w:tabs>
        <w:ind w:left="9923" w:right="459" w:firstLine="0"/>
        <w:jc w:val="center"/>
        <w:rPr>
          <w:rFonts w:ascii="Times New Roman" w:hAnsi="Times New Roman" w:cs="Times New Roman"/>
          <w:sz w:val="24"/>
          <w:szCs w:val="24"/>
        </w:rPr>
      </w:pPr>
      <w:r w:rsidRPr="0098454F">
        <w:rPr>
          <w:rFonts w:ascii="Times New Roman" w:hAnsi="Times New Roman" w:cs="Times New Roman"/>
          <w:sz w:val="24"/>
          <w:szCs w:val="24"/>
        </w:rPr>
        <w:t>от 11.12.2023 №445</w:t>
      </w:r>
    </w:p>
    <w:p w14:paraId="74935A55" w14:textId="77777777" w:rsidR="008D4135" w:rsidRPr="0098454F" w:rsidRDefault="008D4135" w:rsidP="007C1536">
      <w:pPr>
        <w:pStyle w:val="ConsPlusNormal"/>
        <w:tabs>
          <w:tab w:val="left" w:pos="9639"/>
        </w:tabs>
        <w:ind w:left="9923" w:right="459" w:firstLine="0"/>
        <w:jc w:val="center"/>
        <w:rPr>
          <w:rFonts w:ascii="Times New Roman" w:hAnsi="Times New Roman" w:cs="Times New Roman"/>
          <w:sz w:val="24"/>
          <w:szCs w:val="24"/>
        </w:rPr>
      </w:pPr>
      <w:r w:rsidRPr="0098454F">
        <w:rPr>
          <w:rFonts w:ascii="Times New Roman" w:hAnsi="Times New Roman" w:cs="Times New Roman"/>
          <w:sz w:val="24"/>
          <w:szCs w:val="24"/>
        </w:rPr>
        <w:t>(с изм. от 29.02.2024 №367,</w:t>
      </w:r>
    </w:p>
    <w:p w14:paraId="4D776792" w14:textId="77777777" w:rsidR="008D4135" w:rsidRDefault="008D4135" w:rsidP="007C1536">
      <w:pPr>
        <w:pStyle w:val="ConsPlusNormal"/>
        <w:tabs>
          <w:tab w:val="left" w:pos="9639"/>
        </w:tabs>
        <w:ind w:left="9923" w:right="459" w:firstLine="0"/>
        <w:jc w:val="center"/>
        <w:rPr>
          <w:rFonts w:ascii="Times New Roman" w:hAnsi="Times New Roman" w:cs="Times New Roman"/>
          <w:sz w:val="24"/>
          <w:szCs w:val="24"/>
        </w:rPr>
      </w:pPr>
      <w:r w:rsidRPr="0098454F">
        <w:rPr>
          <w:rFonts w:ascii="Times New Roman" w:hAnsi="Times New Roman" w:cs="Times New Roman"/>
          <w:sz w:val="24"/>
          <w:szCs w:val="24"/>
        </w:rPr>
        <w:t>от 23.04.2024 № 820</w:t>
      </w:r>
      <w:r>
        <w:rPr>
          <w:rFonts w:ascii="Times New Roman" w:hAnsi="Times New Roman" w:cs="Times New Roman"/>
          <w:sz w:val="24"/>
          <w:szCs w:val="24"/>
        </w:rPr>
        <w:t xml:space="preserve">, </w:t>
      </w:r>
    </w:p>
    <w:p w14:paraId="53FD6424" w14:textId="4E7D5DB8" w:rsidR="008D4135" w:rsidRPr="0098454F" w:rsidRDefault="008D4135" w:rsidP="007C1536">
      <w:pPr>
        <w:pStyle w:val="ConsPlusNormal"/>
        <w:tabs>
          <w:tab w:val="left" w:pos="9639"/>
        </w:tabs>
        <w:ind w:left="9923" w:right="459" w:firstLine="0"/>
        <w:jc w:val="center"/>
        <w:rPr>
          <w:rFonts w:ascii="Times New Roman" w:hAnsi="Times New Roman" w:cs="Times New Roman"/>
          <w:sz w:val="24"/>
          <w:szCs w:val="24"/>
        </w:rPr>
      </w:pPr>
      <w:r w:rsidRPr="008D4135">
        <w:rPr>
          <w:rFonts w:ascii="Times New Roman" w:hAnsi="Times New Roman" w:cs="Times New Roman"/>
          <w:sz w:val="24"/>
          <w:szCs w:val="24"/>
        </w:rPr>
        <w:t>от 17.12.2024 № 2827</w:t>
      </w:r>
      <w:r w:rsidR="00A55B71">
        <w:rPr>
          <w:rFonts w:ascii="Times New Roman" w:hAnsi="Times New Roman" w:cs="Times New Roman"/>
          <w:sz w:val="24"/>
          <w:szCs w:val="24"/>
        </w:rPr>
        <w:t>, от 27.12.2024 №2979</w:t>
      </w:r>
      <w:r w:rsidR="000C7925">
        <w:rPr>
          <w:rFonts w:ascii="Times New Roman" w:hAnsi="Times New Roman" w:cs="Times New Roman"/>
          <w:sz w:val="24"/>
          <w:szCs w:val="24"/>
        </w:rPr>
        <w:t>, от 08.12.2025 № 2313</w:t>
      </w:r>
      <w:r w:rsidR="00B65597">
        <w:rPr>
          <w:rFonts w:ascii="Times New Roman" w:hAnsi="Times New Roman" w:cs="Times New Roman"/>
          <w:sz w:val="24"/>
          <w:szCs w:val="24"/>
        </w:rPr>
        <w:t>, от 29.12.2025 № 2497</w:t>
      </w:r>
      <w:r w:rsidRPr="0098454F">
        <w:rPr>
          <w:rFonts w:ascii="Times New Roman" w:hAnsi="Times New Roman" w:cs="Times New Roman"/>
          <w:sz w:val="24"/>
          <w:szCs w:val="24"/>
        </w:rPr>
        <w:t>)</w:t>
      </w:r>
    </w:p>
    <w:p w14:paraId="70FE0447" w14:textId="77777777" w:rsidR="009F3F4D" w:rsidRPr="001000D6" w:rsidRDefault="009F3F4D" w:rsidP="00A02F10">
      <w:pPr>
        <w:pStyle w:val="ConsPlusNormal"/>
        <w:ind w:firstLine="0"/>
        <w:rPr>
          <w:rFonts w:ascii="Times New Roman" w:hAnsi="Times New Roman" w:cs="Times New Roman"/>
          <w:sz w:val="24"/>
          <w:szCs w:val="24"/>
        </w:rPr>
      </w:pPr>
    </w:p>
    <w:p w14:paraId="0F7D838C" w14:textId="77777777" w:rsidR="00A02F10" w:rsidRDefault="00A02F10" w:rsidP="00663D68">
      <w:pPr>
        <w:spacing w:after="240"/>
        <w:jc w:val="center"/>
        <w:rPr>
          <w:b/>
          <w:sz w:val="28"/>
          <w:szCs w:val="28"/>
        </w:rPr>
      </w:pPr>
    </w:p>
    <w:p w14:paraId="102DEF04" w14:textId="3DD78105" w:rsidR="00663D68" w:rsidRPr="001000D6" w:rsidRDefault="00663D68" w:rsidP="00663D68">
      <w:pPr>
        <w:spacing w:after="240"/>
        <w:jc w:val="center"/>
        <w:rPr>
          <w:b/>
          <w:sz w:val="28"/>
          <w:szCs w:val="28"/>
        </w:rPr>
      </w:pPr>
      <w:r w:rsidRPr="001000D6">
        <w:rPr>
          <w:b/>
          <w:sz w:val="28"/>
          <w:szCs w:val="28"/>
        </w:rPr>
        <w:t xml:space="preserve">Муниципальная программа </w:t>
      </w:r>
    </w:p>
    <w:p w14:paraId="77F355ED" w14:textId="65DF9479" w:rsidR="00663D68" w:rsidRDefault="00663D68" w:rsidP="00663D68">
      <w:pPr>
        <w:spacing w:after="240"/>
        <w:jc w:val="center"/>
        <w:rPr>
          <w:b/>
          <w:sz w:val="28"/>
          <w:szCs w:val="28"/>
        </w:rPr>
      </w:pPr>
      <w:r w:rsidRPr="001000D6">
        <w:rPr>
          <w:b/>
          <w:sz w:val="28"/>
          <w:szCs w:val="28"/>
        </w:rPr>
        <w:t>«Цифровое муниципальное образование»</w:t>
      </w:r>
    </w:p>
    <w:p w14:paraId="7B1C3943" w14:textId="7284F0C0" w:rsidR="00D15945" w:rsidRPr="00D15945" w:rsidRDefault="00D15945" w:rsidP="00663D68">
      <w:pPr>
        <w:spacing w:after="240"/>
        <w:jc w:val="center"/>
        <w:rPr>
          <w:b/>
          <w:bCs/>
          <w:sz w:val="32"/>
          <w:szCs w:val="32"/>
        </w:rPr>
      </w:pPr>
      <w:r w:rsidRPr="00D15945">
        <w:rPr>
          <w:b/>
          <w:bCs/>
          <w:sz w:val="28"/>
          <w:szCs w:val="28"/>
        </w:rPr>
        <w:t>на 2024-2028 годы</w:t>
      </w:r>
    </w:p>
    <w:p w14:paraId="4D4FCF28" w14:textId="09CB0C46" w:rsidR="00663D68" w:rsidRPr="001000D6" w:rsidRDefault="00663D68" w:rsidP="00663D68">
      <w:pPr>
        <w:spacing w:after="240"/>
        <w:jc w:val="center"/>
        <w:rPr>
          <w:b/>
          <w:sz w:val="28"/>
          <w:szCs w:val="28"/>
        </w:rPr>
      </w:pPr>
    </w:p>
    <w:p w14:paraId="72C741C7" w14:textId="77777777" w:rsidR="00A02F10" w:rsidRDefault="00A02F10" w:rsidP="00A02F10">
      <w:pPr>
        <w:spacing w:after="240"/>
        <w:rPr>
          <w:b/>
          <w:sz w:val="24"/>
          <w:szCs w:val="24"/>
        </w:rPr>
      </w:pPr>
    </w:p>
    <w:p w14:paraId="0B88C110" w14:textId="77777777" w:rsidR="00A02F10" w:rsidRDefault="00A02F10" w:rsidP="00A02F10">
      <w:pPr>
        <w:spacing w:after="240"/>
        <w:rPr>
          <w:b/>
          <w:sz w:val="24"/>
          <w:szCs w:val="24"/>
        </w:rPr>
      </w:pPr>
    </w:p>
    <w:p w14:paraId="3B88D412" w14:textId="77777777" w:rsidR="00663D68" w:rsidRPr="001000D6" w:rsidRDefault="00663D68" w:rsidP="00663D68">
      <w:pPr>
        <w:spacing w:after="240"/>
        <w:jc w:val="center"/>
        <w:rPr>
          <w:b/>
          <w:sz w:val="24"/>
          <w:szCs w:val="24"/>
        </w:rPr>
      </w:pPr>
    </w:p>
    <w:p w14:paraId="001CD29F" w14:textId="37EB5D0B" w:rsidR="00663D68" w:rsidRPr="001000D6" w:rsidRDefault="00663D68" w:rsidP="00663D68">
      <w:pPr>
        <w:spacing w:after="240"/>
        <w:jc w:val="center"/>
        <w:rPr>
          <w:bCs/>
        </w:rPr>
      </w:pPr>
      <w:r w:rsidRPr="001000D6">
        <w:rPr>
          <w:bCs/>
        </w:rPr>
        <w:t>Павлово-Посадск</w:t>
      </w:r>
      <w:r w:rsidR="005347C3" w:rsidRPr="001000D6">
        <w:rPr>
          <w:bCs/>
        </w:rPr>
        <w:t>ий</w:t>
      </w:r>
      <w:r w:rsidRPr="001000D6">
        <w:rPr>
          <w:bCs/>
        </w:rPr>
        <w:t xml:space="preserve"> городско</w:t>
      </w:r>
      <w:r w:rsidR="005347C3" w:rsidRPr="001000D6">
        <w:rPr>
          <w:bCs/>
        </w:rPr>
        <w:t>й</w:t>
      </w:r>
      <w:r w:rsidRPr="001000D6">
        <w:rPr>
          <w:bCs/>
        </w:rPr>
        <w:t xml:space="preserve"> округ Московской области</w:t>
      </w:r>
    </w:p>
    <w:p w14:paraId="7EA4176C" w14:textId="3317C19B" w:rsidR="00663D68" w:rsidRPr="001000D6" w:rsidRDefault="00663D68" w:rsidP="00A02F10">
      <w:pPr>
        <w:spacing w:after="240"/>
        <w:jc w:val="center"/>
        <w:rPr>
          <w:bCs/>
        </w:rPr>
      </w:pPr>
      <w:r w:rsidRPr="001000D6">
        <w:rPr>
          <w:bCs/>
        </w:rPr>
        <w:lastRenderedPageBreak/>
        <w:t>202</w:t>
      </w:r>
      <w:r w:rsidR="00FB02FB">
        <w:rPr>
          <w:bCs/>
        </w:rPr>
        <w:t>6</w:t>
      </w:r>
      <w:r w:rsidRPr="001000D6">
        <w:rPr>
          <w:bCs/>
        </w:rPr>
        <w:t xml:space="preserve"> год</w:t>
      </w:r>
    </w:p>
    <w:p w14:paraId="4EC2A607" w14:textId="0DE748D3" w:rsidR="009F3F4D" w:rsidRPr="001000D6" w:rsidRDefault="00663D68" w:rsidP="00663D68">
      <w:pPr>
        <w:rPr>
          <w:b/>
          <w:sz w:val="24"/>
          <w:szCs w:val="24"/>
        </w:rPr>
      </w:pPr>
      <w:r w:rsidRPr="001000D6">
        <w:rPr>
          <w:b/>
          <w:sz w:val="24"/>
          <w:szCs w:val="24"/>
        </w:rPr>
        <w:t xml:space="preserve">                                                                                                             </w:t>
      </w:r>
      <w:r w:rsidR="009F3F4D" w:rsidRPr="001000D6">
        <w:rPr>
          <w:b/>
          <w:sz w:val="24"/>
          <w:szCs w:val="24"/>
        </w:rPr>
        <w:t>Паспорт</w:t>
      </w:r>
    </w:p>
    <w:p w14:paraId="1C68283F" w14:textId="77777777" w:rsidR="00D54DDE" w:rsidRPr="001000D6" w:rsidRDefault="009F3F4D" w:rsidP="009F3F4D">
      <w:pPr>
        <w:jc w:val="center"/>
        <w:rPr>
          <w:b/>
          <w:sz w:val="24"/>
          <w:szCs w:val="24"/>
        </w:rPr>
      </w:pPr>
      <w:r w:rsidRPr="001000D6">
        <w:rPr>
          <w:b/>
          <w:sz w:val="24"/>
          <w:szCs w:val="24"/>
        </w:rPr>
        <w:t xml:space="preserve">муниципальной программы </w:t>
      </w:r>
      <w:r w:rsidR="00D54DDE" w:rsidRPr="001000D6">
        <w:rPr>
          <w:b/>
          <w:sz w:val="24"/>
          <w:szCs w:val="24"/>
        </w:rPr>
        <w:t>Павлов</w:t>
      </w:r>
      <w:r w:rsidR="00F22648" w:rsidRPr="001000D6">
        <w:rPr>
          <w:b/>
          <w:sz w:val="24"/>
          <w:szCs w:val="24"/>
        </w:rPr>
        <w:t>о-</w:t>
      </w:r>
      <w:r w:rsidR="00D54DDE" w:rsidRPr="001000D6">
        <w:rPr>
          <w:b/>
          <w:sz w:val="24"/>
          <w:szCs w:val="24"/>
        </w:rPr>
        <w:t>Посад</w:t>
      </w:r>
      <w:r w:rsidR="00F22648" w:rsidRPr="001000D6">
        <w:rPr>
          <w:b/>
          <w:sz w:val="24"/>
          <w:szCs w:val="24"/>
        </w:rPr>
        <w:t>ского городского округа</w:t>
      </w:r>
      <w:r w:rsidR="00D54DDE" w:rsidRPr="001000D6">
        <w:rPr>
          <w:b/>
          <w:sz w:val="24"/>
          <w:szCs w:val="24"/>
        </w:rPr>
        <w:t xml:space="preserve"> Московской области</w:t>
      </w:r>
    </w:p>
    <w:p w14:paraId="7EE2894E" w14:textId="285BB1B1" w:rsidR="003B39ED" w:rsidRDefault="009F3F4D" w:rsidP="008A56B4">
      <w:pPr>
        <w:jc w:val="center"/>
        <w:rPr>
          <w:b/>
          <w:sz w:val="24"/>
          <w:szCs w:val="24"/>
        </w:rPr>
      </w:pPr>
      <w:r w:rsidRPr="001000D6">
        <w:rPr>
          <w:b/>
          <w:sz w:val="24"/>
          <w:szCs w:val="24"/>
        </w:rPr>
        <w:t>«Цифровое муниципальное образование»</w:t>
      </w:r>
    </w:p>
    <w:p w14:paraId="7450108A" w14:textId="77777777" w:rsidR="00626A11" w:rsidRDefault="00626A11" w:rsidP="00626A11">
      <w:pPr>
        <w:rPr>
          <w:b/>
          <w:sz w:val="24"/>
          <w:szCs w:val="24"/>
        </w:rPr>
      </w:pPr>
    </w:p>
    <w:tbl>
      <w:tblPr>
        <w:tblW w:w="0" w:type="auto"/>
        <w:tblLook w:val="04A0" w:firstRow="1" w:lastRow="0" w:firstColumn="1" w:lastColumn="0" w:noHBand="0" w:noVBand="1"/>
      </w:tblPr>
      <w:tblGrid>
        <w:gridCol w:w="4742"/>
        <w:gridCol w:w="1652"/>
        <w:gridCol w:w="1565"/>
        <w:gridCol w:w="1650"/>
        <w:gridCol w:w="1650"/>
        <w:gridCol w:w="1650"/>
        <w:gridCol w:w="1650"/>
      </w:tblGrid>
      <w:tr w:rsidR="001B18DD" w:rsidRPr="001B18DD" w14:paraId="208A4BFF" w14:textId="77777777" w:rsidTr="001B18DD">
        <w:trPr>
          <w:trHeight w:val="630"/>
        </w:trPr>
        <w:tc>
          <w:tcPr>
            <w:tcW w:w="0" w:type="auto"/>
            <w:tcBorders>
              <w:top w:val="single" w:sz="4" w:space="0" w:color="auto"/>
              <w:left w:val="single" w:sz="4" w:space="0" w:color="auto"/>
              <w:bottom w:val="single" w:sz="4" w:space="0" w:color="auto"/>
              <w:right w:val="single" w:sz="4" w:space="0" w:color="auto"/>
            </w:tcBorders>
            <w:hideMark/>
          </w:tcPr>
          <w:p w14:paraId="3A684D9B" w14:textId="77777777" w:rsidR="001B18DD" w:rsidRPr="001B18DD" w:rsidRDefault="001B18DD" w:rsidP="001B18DD">
            <w:pPr>
              <w:suppressAutoHyphens w:val="0"/>
              <w:rPr>
                <w:color w:val="000000"/>
                <w:sz w:val="24"/>
                <w:szCs w:val="24"/>
              </w:rPr>
            </w:pPr>
            <w:r w:rsidRPr="001B18DD">
              <w:rPr>
                <w:color w:val="000000"/>
                <w:sz w:val="24"/>
                <w:szCs w:val="24"/>
              </w:rPr>
              <w:t>Координатор муниципальной программы</w:t>
            </w:r>
          </w:p>
        </w:tc>
        <w:tc>
          <w:tcPr>
            <w:tcW w:w="0" w:type="auto"/>
            <w:gridSpan w:val="6"/>
            <w:tcBorders>
              <w:top w:val="single" w:sz="4" w:space="0" w:color="auto"/>
              <w:left w:val="nil"/>
              <w:bottom w:val="single" w:sz="4" w:space="0" w:color="auto"/>
              <w:right w:val="single" w:sz="4" w:space="0" w:color="auto"/>
            </w:tcBorders>
            <w:hideMark/>
          </w:tcPr>
          <w:p w14:paraId="4E760428" w14:textId="77777777" w:rsidR="001B18DD" w:rsidRPr="001B18DD" w:rsidRDefault="001B18DD" w:rsidP="001B18DD">
            <w:pPr>
              <w:suppressAutoHyphens w:val="0"/>
              <w:rPr>
                <w:color w:val="000000"/>
                <w:sz w:val="24"/>
                <w:szCs w:val="24"/>
              </w:rPr>
            </w:pPr>
            <w:r w:rsidRPr="001B18DD">
              <w:rPr>
                <w:color w:val="000000"/>
                <w:sz w:val="24"/>
                <w:szCs w:val="24"/>
              </w:rPr>
              <w:t xml:space="preserve">Заместитель Главы Павлово-Посадского городского округа Московской области В.П. </w:t>
            </w:r>
            <w:proofErr w:type="spellStart"/>
            <w:r w:rsidRPr="001B18DD">
              <w:rPr>
                <w:color w:val="000000"/>
                <w:sz w:val="24"/>
                <w:szCs w:val="24"/>
              </w:rPr>
              <w:t>Шевелин</w:t>
            </w:r>
            <w:proofErr w:type="spellEnd"/>
          </w:p>
        </w:tc>
      </w:tr>
      <w:tr w:rsidR="001B18DD" w:rsidRPr="001B18DD" w14:paraId="5A5A6071" w14:textId="77777777" w:rsidTr="001B18DD">
        <w:trPr>
          <w:trHeight w:val="81"/>
        </w:trPr>
        <w:tc>
          <w:tcPr>
            <w:tcW w:w="0" w:type="auto"/>
            <w:vMerge w:val="restart"/>
            <w:tcBorders>
              <w:top w:val="nil"/>
              <w:left w:val="single" w:sz="4" w:space="0" w:color="auto"/>
              <w:bottom w:val="single" w:sz="4" w:space="0" w:color="auto"/>
              <w:right w:val="single" w:sz="4" w:space="0" w:color="auto"/>
            </w:tcBorders>
            <w:hideMark/>
          </w:tcPr>
          <w:p w14:paraId="74924AD4" w14:textId="77777777" w:rsidR="001B18DD" w:rsidRPr="001B18DD" w:rsidRDefault="001B18DD" w:rsidP="001B18DD">
            <w:pPr>
              <w:suppressAutoHyphens w:val="0"/>
              <w:rPr>
                <w:color w:val="000000"/>
                <w:sz w:val="24"/>
                <w:szCs w:val="24"/>
              </w:rPr>
            </w:pPr>
            <w:r w:rsidRPr="001B18DD">
              <w:rPr>
                <w:color w:val="000000"/>
                <w:sz w:val="24"/>
                <w:szCs w:val="24"/>
              </w:rPr>
              <w:t xml:space="preserve">Муниципальный заказчик   </w:t>
            </w:r>
            <w:r w:rsidRPr="001B18DD">
              <w:rPr>
                <w:color w:val="000000"/>
                <w:sz w:val="24"/>
                <w:szCs w:val="24"/>
              </w:rPr>
              <w:br/>
              <w:t xml:space="preserve">программы                  </w:t>
            </w:r>
          </w:p>
        </w:tc>
        <w:tc>
          <w:tcPr>
            <w:tcW w:w="0" w:type="auto"/>
            <w:gridSpan w:val="6"/>
            <w:tcBorders>
              <w:top w:val="single" w:sz="4" w:space="0" w:color="auto"/>
              <w:left w:val="nil"/>
              <w:bottom w:val="single" w:sz="4" w:space="0" w:color="auto"/>
              <w:right w:val="single" w:sz="4" w:space="0" w:color="auto"/>
            </w:tcBorders>
            <w:hideMark/>
          </w:tcPr>
          <w:p w14:paraId="2B4D9503" w14:textId="77777777" w:rsidR="001B18DD" w:rsidRPr="001B18DD" w:rsidRDefault="001B18DD" w:rsidP="001B18DD">
            <w:pPr>
              <w:suppressAutoHyphens w:val="0"/>
              <w:rPr>
                <w:color w:val="000000"/>
                <w:sz w:val="24"/>
                <w:szCs w:val="24"/>
              </w:rPr>
            </w:pPr>
            <w:r w:rsidRPr="001B18DD">
              <w:rPr>
                <w:color w:val="000000"/>
                <w:sz w:val="24"/>
                <w:szCs w:val="24"/>
              </w:rPr>
              <w:t>Управление информационных технологий и защиты информации Администрации Павлово-Посадского городского округа Московской области.</w:t>
            </w:r>
          </w:p>
        </w:tc>
      </w:tr>
      <w:tr w:rsidR="001B18DD" w:rsidRPr="001B18DD" w14:paraId="3154ECC0" w14:textId="77777777" w:rsidTr="001B18DD">
        <w:trPr>
          <w:trHeight w:val="70"/>
        </w:trPr>
        <w:tc>
          <w:tcPr>
            <w:tcW w:w="0" w:type="auto"/>
            <w:vMerge/>
            <w:tcBorders>
              <w:top w:val="nil"/>
              <w:left w:val="single" w:sz="4" w:space="0" w:color="auto"/>
              <w:bottom w:val="single" w:sz="4" w:space="0" w:color="auto"/>
              <w:right w:val="single" w:sz="4" w:space="0" w:color="auto"/>
            </w:tcBorders>
            <w:vAlign w:val="center"/>
            <w:hideMark/>
          </w:tcPr>
          <w:p w14:paraId="5832AC69" w14:textId="77777777" w:rsidR="001B18DD" w:rsidRPr="001B18DD" w:rsidRDefault="001B18DD" w:rsidP="001B18DD">
            <w:pPr>
              <w:suppressAutoHyphens w:val="0"/>
              <w:rPr>
                <w:color w:val="000000"/>
                <w:sz w:val="24"/>
                <w:szCs w:val="24"/>
              </w:rPr>
            </w:pPr>
          </w:p>
        </w:tc>
        <w:tc>
          <w:tcPr>
            <w:tcW w:w="0" w:type="auto"/>
            <w:gridSpan w:val="6"/>
            <w:tcBorders>
              <w:top w:val="single" w:sz="4" w:space="0" w:color="auto"/>
              <w:left w:val="nil"/>
              <w:bottom w:val="single" w:sz="4" w:space="0" w:color="auto"/>
              <w:right w:val="single" w:sz="4" w:space="0" w:color="auto"/>
            </w:tcBorders>
            <w:hideMark/>
          </w:tcPr>
          <w:p w14:paraId="2B0D1E6C" w14:textId="77777777" w:rsidR="001B18DD" w:rsidRPr="001B18DD" w:rsidRDefault="001B18DD" w:rsidP="001B18DD">
            <w:pPr>
              <w:suppressAutoHyphens w:val="0"/>
              <w:rPr>
                <w:color w:val="000000"/>
                <w:sz w:val="24"/>
                <w:szCs w:val="24"/>
              </w:rPr>
            </w:pPr>
            <w:r w:rsidRPr="001B18DD">
              <w:rPr>
                <w:color w:val="000000"/>
                <w:sz w:val="24"/>
                <w:szCs w:val="24"/>
              </w:rPr>
              <w:t>МБУ «МФЦ» Павлово-Посадского городского округа Московской области.</w:t>
            </w:r>
          </w:p>
        </w:tc>
      </w:tr>
      <w:tr w:rsidR="001B18DD" w:rsidRPr="001B18DD" w14:paraId="320808B0" w14:textId="77777777" w:rsidTr="001B18DD">
        <w:trPr>
          <w:trHeight w:val="661"/>
        </w:trPr>
        <w:tc>
          <w:tcPr>
            <w:tcW w:w="0" w:type="auto"/>
            <w:vMerge w:val="restart"/>
            <w:tcBorders>
              <w:top w:val="nil"/>
              <w:left w:val="single" w:sz="4" w:space="0" w:color="auto"/>
              <w:bottom w:val="single" w:sz="4" w:space="0" w:color="auto"/>
              <w:right w:val="single" w:sz="4" w:space="0" w:color="auto"/>
            </w:tcBorders>
            <w:hideMark/>
          </w:tcPr>
          <w:p w14:paraId="220B6196" w14:textId="77777777" w:rsidR="001B18DD" w:rsidRPr="001B18DD" w:rsidRDefault="001B18DD" w:rsidP="001B18DD">
            <w:pPr>
              <w:suppressAutoHyphens w:val="0"/>
              <w:rPr>
                <w:color w:val="000000"/>
                <w:sz w:val="24"/>
                <w:szCs w:val="24"/>
              </w:rPr>
            </w:pPr>
            <w:r w:rsidRPr="001B18DD">
              <w:rPr>
                <w:color w:val="000000"/>
                <w:sz w:val="24"/>
                <w:szCs w:val="24"/>
              </w:rPr>
              <w:t xml:space="preserve">Цели муниципальной         </w:t>
            </w:r>
            <w:r w:rsidRPr="001B18DD">
              <w:rPr>
                <w:color w:val="000000"/>
                <w:sz w:val="24"/>
                <w:szCs w:val="24"/>
              </w:rPr>
              <w:br/>
              <w:t xml:space="preserve">программы                 </w:t>
            </w:r>
          </w:p>
        </w:tc>
        <w:tc>
          <w:tcPr>
            <w:tcW w:w="0" w:type="auto"/>
            <w:gridSpan w:val="6"/>
            <w:tcBorders>
              <w:top w:val="single" w:sz="4" w:space="0" w:color="auto"/>
              <w:left w:val="nil"/>
              <w:bottom w:val="single" w:sz="4" w:space="0" w:color="auto"/>
              <w:right w:val="single" w:sz="4" w:space="0" w:color="auto"/>
            </w:tcBorders>
            <w:hideMark/>
          </w:tcPr>
          <w:p w14:paraId="29AB772F" w14:textId="77777777" w:rsidR="001B18DD" w:rsidRPr="001B18DD" w:rsidRDefault="001B18DD" w:rsidP="001B18DD">
            <w:pPr>
              <w:suppressAutoHyphens w:val="0"/>
              <w:rPr>
                <w:color w:val="000000"/>
                <w:sz w:val="24"/>
                <w:szCs w:val="24"/>
              </w:rPr>
            </w:pPr>
            <w:r w:rsidRPr="001B18DD">
              <w:rPr>
                <w:color w:val="000000"/>
                <w:sz w:val="24"/>
                <w:szCs w:val="24"/>
              </w:rPr>
              <w:t>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1B18DD">
              <w:rPr>
                <w:color w:val="000000"/>
                <w:sz w:val="24"/>
                <w:szCs w:val="24"/>
              </w:rPr>
              <w:b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r>
      <w:tr w:rsidR="001B18DD" w:rsidRPr="001B18DD" w14:paraId="70B98C63" w14:textId="77777777" w:rsidTr="001B18DD">
        <w:trPr>
          <w:trHeight w:val="113"/>
        </w:trPr>
        <w:tc>
          <w:tcPr>
            <w:tcW w:w="0" w:type="auto"/>
            <w:vMerge/>
            <w:tcBorders>
              <w:top w:val="nil"/>
              <w:left w:val="single" w:sz="4" w:space="0" w:color="auto"/>
              <w:bottom w:val="single" w:sz="4" w:space="0" w:color="auto"/>
              <w:right w:val="single" w:sz="4" w:space="0" w:color="auto"/>
            </w:tcBorders>
            <w:vAlign w:val="center"/>
            <w:hideMark/>
          </w:tcPr>
          <w:p w14:paraId="79420DC4" w14:textId="77777777" w:rsidR="001B18DD" w:rsidRPr="001B18DD" w:rsidRDefault="001B18DD" w:rsidP="001B18DD">
            <w:pPr>
              <w:suppressAutoHyphens w:val="0"/>
              <w:rPr>
                <w:color w:val="000000"/>
                <w:sz w:val="24"/>
                <w:szCs w:val="24"/>
              </w:rPr>
            </w:pPr>
          </w:p>
        </w:tc>
        <w:tc>
          <w:tcPr>
            <w:tcW w:w="0" w:type="auto"/>
            <w:gridSpan w:val="6"/>
            <w:tcBorders>
              <w:top w:val="single" w:sz="4" w:space="0" w:color="auto"/>
              <w:left w:val="nil"/>
              <w:bottom w:val="single" w:sz="4" w:space="0" w:color="auto"/>
              <w:right w:val="single" w:sz="4" w:space="0" w:color="auto"/>
            </w:tcBorders>
            <w:hideMark/>
          </w:tcPr>
          <w:p w14:paraId="7617237E" w14:textId="77777777" w:rsidR="001B18DD" w:rsidRPr="001B18DD" w:rsidRDefault="001B18DD" w:rsidP="001B18DD">
            <w:pPr>
              <w:suppressAutoHyphens w:val="0"/>
              <w:rPr>
                <w:color w:val="000000"/>
                <w:sz w:val="24"/>
                <w:szCs w:val="24"/>
              </w:rPr>
            </w:pPr>
            <w:r w:rsidRPr="001B18DD">
              <w:rPr>
                <w:color w:val="000000"/>
                <w:sz w:val="24"/>
                <w:szCs w:val="24"/>
              </w:rPr>
              <w:t>2. 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1B18DD" w:rsidRPr="001B18DD" w14:paraId="1B93302F" w14:textId="77777777" w:rsidTr="001B18DD">
        <w:trPr>
          <w:trHeight w:val="375"/>
        </w:trPr>
        <w:tc>
          <w:tcPr>
            <w:tcW w:w="0" w:type="auto"/>
            <w:tcBorders>
              <w:top w:val="nil"/>
              <w:left w:val="single" w:sz="4" w:space="0" w:color="auto"/>
              <w:bottom w:val="single" w:sz="4" w:space="0" w:color="auto"/>
              <w:right w:val="single" w:sz="4" w:space="0" w:color="auto"/>
            </w:tcBorders>
            <w:hideMark/>
          </w:tcPr>
          <w:p w14:paraId="194B964C" w14:textId="77777777" w:rsidR="001B18DD" w:rsidRPr="001B18DD" w:rsidRDefault="001B18DD" w:rsidP="001B18DD">
            <w:pPr>
              <w:suppressAutoHyphens w:val="0"/>
              <w:rPr>
                <w:color w:val="000000"/>
                <w:sz w:val="24"/>
                <w:szCs w:val="24"/>
              </w:rPr>
            </w:pPr>
            <w:r w:rsidRPr="001B18DD">
              <w:rPr>
                <w:color w:val="000000"/>
                <w:sz w:val="24"/>
                <w:szCs w:val="24"/>
              </w:rPr>
              <w:t>Перечень подпрограмм</w:t>
            </w:r>
          </w:p>
        </w:tc>
        <w:tc>
          <w:tcPr>
            <w:tcW w:w="0" w:type="auto"/>
            <w:gridSpan w:val="6"/>
            <w:tcBorders>
              <w:top w:val="single" w:sz="4" w:space="0" w:color="auto"/>
              <w:left w:val="nil"/>
              <w:bottom w:val="single" w:sz="4" w:space="0" w:color="auto"/>
              <w:right w:val="single" w:sz="4" w:space="0" w:color="auto"/>
            </w:tcBorders>
            <w:hideMark/>
          </w:tcPr>
          <w:p w14:paraId="03D19D7B" w14:textId="77777777" w:rsidR="001B18DD" w:rsidRPr="001B18DD" w:rsidRDefault="001B18DD" w:rsidP="001B18DD">
            <w:pPr>
              <w:suppressAutoHyphens w:val="0"/>
              <w:rPr>
                <w:color w:val="000000"/>
                <w:sz w:val="24"/>
                <w:szCs w:val="24"/>
              </w:rPr>
            </w:pPr>
            <w:r w:rsidRPr="001B18DD">
              <w:rPr>
                <w:color w:val="000000"/>
                <w:sz w:val="24"/>
                <w:szCs w:val="24"/>
              </w:rPr>
              <w:t>Муниципальные заказчики подпрограмм</w:t>
            </w:r>
          </w:p>
        </w:tc>
      </w:tr>
      <w:tr w:rsidR="001B18DD" w:rsidRPr="001B18DD" w14:paraId="358918FD" w14:textId="77777777" w:rsidTr="001B18DD">
        <w:trPr>
          <w:trHeight w:val="2040"/>
        </w:trPr>
        <w:tc>
          <w:tcPr>
            <w:tcW w:w="0" w:type="auto"/>
            <w:tcBorders>
              <w:top w:val="nil"/>
              <w:left w:val="single" w:sz="4" w:space="0" w:color="auto"/>
              <w:bottom w:val="single" w:sz="4" w:space="0" w:color="auto"/>
              <w:right w:val="single" w:sz="4" w:space="0" w:color="auto"/>
            </w:tcBorders>
            <w:hideMark/>
          </w:tcPr>
          <w:p w14:paraId="78AC2CE6" w14:textId="77777777" w:rsidR="001B18DD" w:rsidRPr="001B18DD" w:rsidRDefault="001B18DD" w:rsidP="001B18DD">
            <w:pPr>
              <w:suppressAutoHyphens w:val="0"/>
              <w:rPr>
                <w:color w:val="000000"/>
                <w:sz w:val="24"/>
                <w:szCs w:val="24"/>
              </w:rPr>
            </w:pPr>
            <w:r w:rsidRPr="001B18DD">
              <w:rPr>
                <w:color w:val="000000"/>
                <w:sz w:val="24"/>
                <w:szCs w:val="24"/>
              </w:rPr>
              <w:t>Подпрограмма №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0" w:type="auto"/>
            <w:gridSpan w:val="6"/>
            <w:tcBorders>
              <w:top w:val="single" w:sz="4" w:space="0" w:color="auto"/>
              <w:left w:val="nil"/>
              <w:bottom w:val="single" w:sz="4" w:space="0" w:color="auto"/>
              <w:right w:val="single" w:sz="4" w:space="0" w:color="auto"/>
            </w:tcBorders>
            <w:hideMark/>
          </w:tcPr>
          <w:p w14:paraId="00436BBE" w14:textId="77777777" w:rsidR="001B18DD" w:rsidRPr="001B18DD" w:rsidRDefault="001B18DD" w:rsidP="001B18DD">
            <w:pPr>
              <w:suppressAutoHyphens w:val="0"/>
              <w:rPr>
                <w:color w:val="000000"/>
                <w:sz w:val="24"/>
                <w:szCs w:val="24"/>
              </w:rPr>
            </w:pPr>
            <w:r w:rsidRPr="001B18DD">
              <w:rPr>
                <w:color w:val="000000"/>
                <w:sz w:val="24"/>
                <w:szCs w:val="24"/>
              </w:rPr>
              <w:t>МБУ «МФЦ» Павлово-Посадского городского округа Московской области (далее – МБУ МФЦ).</w:t>
            </w:r>
          </w:p>
        </w:tc>
      </w:tr>
      <w:tr w:rsidR="001B18DD" w:rsidRPr="001B18DD" w14:paraId="4126C0C5" w14:textId="77777777" w:rsidTr="001B18DD">
        <w:trPr>
          <w:trHeight w:val="3388"/>
        </w:trPr>
        <w:tc>
          <w:tcPr>
            <w:tcW w:w="0" w:type="auto"/>
            <w:tcBorders>
              <w:top w:val="nil"/>
              <w:left w:val="single" w:sz="4" w:space="0" w:color="auto"/>
              <w:bottom w:val="single" w:sz="4" w:space="0" w:color="auto"/>
              <w:right w:val="single" w:sz="4" w:space="0" w:color="auto"/>
            </w:tcBorders>
            <w:hideMark/>
          </w:tcPr>
          <w:p w14:paraId="679067E4" w14:textId="77777777" w:rsidR="001B18DD" w:rsidRPr="001B18DD" w:rsidRDefault="001B18DD" w:rsidP="001B18DD">
            <w:pPr>
              <w:suppressAutoHyphens w:val="0"/>
              <w:rPr>
                <w:color w:val="000000"/>
                <w:sz w:val="24"/>
                <w:szCs w:val="24"/>
              </w:rPr>
            </w:pPr>
            <w:r w:rsidRPr="001B18DD">
              <w:rPr>
                <w:color w:val="000000"/>
                <w:sz w:val="24"/>
                <w:szCs w:val="24"/>
              </w:rPr>
              <w:lastRenderedPageBreak/>
              <w:t>Подпрограмма № 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0" w:type="auto"/>
            <w:gridSpan w:val="6"/>
            <w:tcBorders>
              <w:top w:val="single" w:sz="4" w:space="0" w:color="auto"/>
              <w:left w:val="nil"/>
              <w:bottom w:val="single" w:sz="4" w:space="0" w:color="auto"/>
              <w:right w:val="single" w:sz="4" w:space="0" w:color="auto"/>
            </w:tcBorders>
            <w:hideMark/>
          </w:tcPr>
          <w:p w14:paraId="29EE9715" w14:textId="77777777" w:rsidR="001B18DD" w:rsidRPr="001B18DD" w:rsidRDefault="001B18DD" w:rsidP="001B18DD">
            <w:pPr>
              <w:suppressAutoHyphens w:val="0"/>
              <w:rPr>
                <w:color w:val="000000"/>
                <w:sz w:val="24"/>
                <w:szCs w:val="24"/>
              </w:rPr>
            </w:pPr>
            <w:r w:rsidRPr="001B18DD">
              <w:rPr>
                <w:color w:val="000000"/>
                <w:sz w:val="24"/>
                <w:szCs w:val="24"/>
              </w:rPr>
              <w:t>Администрация Павлово-Посадского городского Московской области округа:</w:t>
            </w:r>
            <w:r w:rsidRPr="001B18DD">
              <w:rPr>
                <w:color w:val="000000"/>
                <w:sz w:val="24"/>
                <w:szCs w:val="24"/>
              </w:rPr>
              <w:br/>
              <w:t>- Управление информационных технологий и защиты информации Администрации Павлово-Посадского городского округ Московской области (далее - Управление ИТ и ЗИ);</w:t>
            </w:r>
            <w:r w:rsidRPr="001B18DD">
              <w:rPr>
                <w:color w:val="000000"/>
                <w:sz w:val="24"/>
                <w:szCs w:val="24"/>
              </w:rPr>
              <w:br/>
              <w:t>- Управление ЖКХ и развития инженерной инфраструктуры Администрации Павлово-Посадского городского округа Московской области (далее - Управление ЖКХ);</w:t>
            </w:r>
            <w:r w:rsidRPr="001B18DD">
              <w:rPr>
                <w:color w:val="000000"/>
                <w:sz w:val="24"/>
                <w:szCs w:val="24"/>
              </w:rPr>
              <w:br/>
              <w:t>- Управление образования Павлово-Посадского городского округа Московской области (далее - Управление образования);</w:t>
            </w:r>
            <w:r w:rsidRPr="001B18DD">
              <w:rPr>
                <w:color w:val="000000"/>
                <w:sz w:val="24"/>
                <w:szCs w:val="24"/>
              </w:rPr>
              <w:br/>
              <w:t xml:space="preserve">- Управление по культуре, спорту и работе с молодежью Администрации Павлово-Посадского городского округа Московской области (далее - Управление по культуре);   </w:t>
            </w:r>
            <w:r w:rsidRPr="001B18DD">
              <w:rPr>
                <w:color w:val="000000"/>
                <w:sz w:val="24"/>
                <w:szCs w:val="24"/>
              </w:rPr>
              <w:br/>
              <w:t>- Финансовое управление Администрации Павлово-Посадского городского округа Московской области (далее - Финансовое управление;)</w:t>
            </w:r>
            <w:r w:rsidRPr="001B18DD">
              <w:rPr>
                <w:color w:val="000000"/>
                <w:sz w:val="24"/>
                <w:szCs w:val="24"/>
              </w:rPr>
              <w:br/>
              <w:t>- МКУ Павлово-Посадского городского округа Московской области "Муниципальный центр управления регионом Павлово-Посадского городского округа Московской области" (далее – МЦУР).</w:t>
            </w:r>
          </w:p>
        </w:tc>
      </w:tr>
      <w:tr w:rsidR="001B18DD" w:rsidRPr="001B18DD" w14:paraId="3C45CA65" w14:textId="77777777" w:rsidTr="001B18DD">
        <w:trPr>
          <w:trHeight w:val="70"/>
        </w:trPr>
        <w:tc>
          <w:tcPr>
            <w:tcW w:w="0" w:type="auto"/>
            <w:tcBorders>
              <w:top w:val="nil"/>
              <w:left w:val="single" w:sz="4" w:space="0" w:color="auto"/>
              <w:bottom w:val="single" w:sz="4" w:space="0" w:color="auto"/>
              <w:right w:val="single" w:sz="4" w:space="0" w:color="auto"/>
            </w:tcBorders>
            <w:hideMark/>
          </w:tcPr>
          <w:p w14:paraId="06BE0BA1" w14:textId="77777777" w:rsidR="001B18DD" w:rsidRPr="001B18DD" w:rsidRDefault="001B18DD" w:rsidP="001B18DD">
            <w:pPr>
              <w:suppressAutoHyphens w:val="0"/>
              <w:rPr>
                <w:color w:val="000000"/>
                <w:sz w:val="24"/>
                <w:szCs w:val="24"/>
              </w:rPr>
            </w:pPr>
            <w:r w:rsidRPr="001B18DD">
              <w:rPr>
                <w:color w:val="000000"/>
                <w:sz w:val="24"/>
                <w:szCs w:val="24"/>
              </w:rPr>
              <w:t>Подпрограмма № 3 "Обеспечивающая подпрограмма"</w:t>
            </w:r>
          </w:p>
        </w:tc>
        <w:tc>
          <w:tcPr>
            <w:tcW w:w="0" w:type="auto"/>
            <w:gridSpan w:val="6"/>
            <w:tcBorders>
              <w:top w:val="single" w:sz="4" w:space="0" w:color="auto"/>
              <w:left w:val="nil"/>
              <w:bottom w:val="single" w:sz="4" w:space="0" w:color="auto"/>
              <w:right w:val="single" w:sz="4" w:space="0" w:color="auto"/>
            </w:tcBorders>
            <w:hideMark/>
          </w:tcPr>
          <w:p w14:paraId="43D0CC98" w14:textId="77777777" w:rsidR="001B18DD" w:rsidRPr="001B18DD" w:rsidRDefault="001B18DD" w:rsidP="001B18DD">
            <w:pPr>
              <w:suppressAutoHyphens w:val="0"/>
              <w:rPr>
                <w:color w:val="000000"/>
                <w:sz w:val="24"/>
                <w:szCs w:val="24"/>
              </w:rPr>
            </w:pPr>
            <w:r w:rsidRPr="001B18DD">
              <w:rPr>
                <w:color w:val="000000"/>
                <w:sz w:val="24"/>
                <w:szCs w:val="24"/>
              </w:rPr>
              <w:t>МБУ МФЦ</w:t>
            </w:r>
          </w:p>
        </w:tc>
      </w:tr>
      <w:tr w:rsidR="001B18DD" w:rsidRPr="001B18DD" w14:paraId="51AA68FC" w14:textId="77777777" w:rsidTr="001B18DD">
        <w:trPr>
          <w:trHeight w:val="91"/>
        </w:trPr>
        <w:tc>
          <w:tcPr>
            <w:tcW w:w="0" w:type="auto"/>
            <w:vMerge w:val="restart"/>
            <w:tcBorders>
              <w:top w:val="nil"/>
              <w:left w:val="single" w:sz="4" w:space="0" w:color="auto"/>
              <w:bottom w:val="single" w:sz="4" w:space="0" w:color="auto"/>
              <w:right w:val="single" w:sz="4" w:space="0" w:color="auto"/>
            </w:tcBorders>
            <w:hideMark/>
          </w:tcPr>
          <w:p w14:paraId="5C72631A" w14:textId="77777777" w:rsidR="001B18DD" w:rsidRPr="001B18DD" w:rsidRDefault="001B18DD" w:rsidP="001B18DD">
            <w:pPr>
              <w:suppressAutoHyphens w:val="0"/>
              <w:rPr>
                <w:color w:val="000000"/>
                <w:sz w:val="24"/>
                <w:szCs w:val="24"/>
              </w:rPr>
            </w:pPr>
            <w:r w:rsidRPr="001B18DD">
              <w:rPr>
                <w:color w:val="000000"/>
                <w:sz w:val="24"/>
                <w:szCs w:val="24"/>
              </w:rPr>
              <w:t>Краткая характеристика подпрограмм</w:t>
            </w:r>
          </w:p>
        </w:tc>
        <w:tc>
          <w:tcPr>
            <w:tcW w:w="0" w:type="auto"/>
            <w:gridSpan w:val="6"/>
            <w:tcBorders>
              <w:top w:val="single" w:sz="4" w:space="0" w:color="auto"/>
              <w:left w:val="nil"/>
              <w:bottom w:val="single" w:sz="4" w:space="0" w:color="auto"/>
              <w:right w:val="single" w:sz="4" w:space="0" w:color="auto"/>
            </w:tcBorders>
            <w:hideMark/>
          </w:tcPr>
          <w:p w14:paraId="2B50B131" w14:textId="4302B54E" w:rsidR="001B18DD" w:rsidRPr="001B18DD" w:rsidRDefault="001B18DD" w:rsidP="001B18DD">
            <w:pPr>
              <w:suppressAutoHyphens w:val="0"/>
              <w:rPr>
                <w:color w:val="000000"/>
                <w:sz w:val="24"/>
                <w:szCs w:val="24"/>
              </w:rPr>
            </w:pPr>
            <w:r w:rsidRPr="001B18DD">
              <w:rPr>
                <w:color w:val="000000"/>
                <w:sz w:val="24"/>
                <w:szCs w:val="24"/>
              </w:rPr>
              <w:t>1.Предусматривается реализация основных мероприятий, направленных на стимулирование МФЦ к качественному предоставлению государственных и муниципальных услуг и сохранению кадрового потенциала МФЦ. Предусматривается реализация основных мероприятий по созданию условий для стабильного и эффективного функционирования МФЦ.</w:t>
            </w:r>
          </w:p>
        </w:tc>
      </w:tr>
      <w:tr w:rsidR="001B18DD" w:rsidRPr="001B18DD" w14:paraId="79774A33" w14:textId="77777777" w:rsidTr="001B18DD">
        <w:trPr>
          <w:trHeight w:val="391"/>
        </w:trPr>
        <w:tc>
          <w:tcPr>
            <w:tcW w:w="0" w:type="auto"/>
            <w:vMerge/>
            <w:tcBorders>
              <w:top w:val="nil"/>
              <w:left w:val="single" w:sz="4" w:space="0" w:color="auto"/>
              <w:bottom w:val="single" w:sz="4" w:space="0" w:color="auto"/>
              <w:right w:val="single" w:sz="4" w:space="0" w:color="auto"/>
            </w:tcBorders>
            <w:vAlign w:val="center"/>
            <w:hideMark/>
          </w:tcPr>
          <w:p w14:paraId="118A70A1" w14:textId="77777777" w:rsidR="001B18DD" w:rsidRPr="001B18DD" w:rsidRDefault="001B18DD" w:rsidP="001B18DD">
            <w:pPr>
              <w:suppressAutoHyphens w:val="0"/>
              <w:rPr>
                <w:color w:val="000000"/>
                <w:sz w:val="24"/>
                <w:szCs w:val="24"/>
              </w:rPr>
            </w:pPr>
          </w:p>
        </w:tc>
        <w:tc>
          <w:tcPr>
            <w:tcW w:w="0" w:type="auto"/>
            <w:gridSpan w:val="6"/>
            <w:tcBorders>
              <w:top w:val="single" w:sz="4" w:space="0" w:color="auto"/>
              <w:left w:val="nil"/>
              <w:bottom w:val="single" w:sz="4" w:space="0" w:color="auto"/>
              <w:right w:val="single" w:sz="4" w:space="0" w:color="auto"/>
            </w:tcBorders>
            <w:hideMark/>
          </w:tcPr>
          <w:p w14:paraId="070F853E" w14:textId="27CACD78" w:rsidR="001B18DD" w:rsidRPr="001B18DD" w:rsidRDefault="001B18DD" w:rsidP="001B18DD">
            <w:pPr>
              <w:suppressAutoHyphens w:val="0"/>
              <w:rPr>
                <w:color w:val="000000"/>
                <w:sz w:val="24"/>
                <w:szCs w:val="24"/>
              </w:rPr>
            </w:pPr>
            <w:r w:rsidRPr="001B18DD">
              <w:rPr>
                <w:color w:val="000000"/>
                <w:sz w:val="24"/>
                <w:szCs w:val="24"/>
              </w:rPr>
              <w:t>2.Предусматривается реализация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w:t>
            </w:r>
            <w:r>
              <w:rPr>
                <w:color w:val="000000"/>
                <w:sz w:val="24"/>
                <w:szCs w:val="24"/>
              </w:rPr>
              <w:t xml:space="preserve"> </w:t>
            </w:r>
            <w:r w:rsidRPr="001B18DD">
              <w:rPr>
                <w:color w:val="000000"/>
                <w:sz w:val="24"/>
                <w:szCs w:val="24"/>
              </w:rPr>
              <w:t>Павлово-Посадского городского округа Московской области</w:t>
            </w:r>
          </w:p>
        </w:tc>
      </w:tr>
      <w:tr w:rsidR="001B18DD" w:rsidRPr="001B18DD" w14:paraId="1B11C395" w14:textId="77777777" w:rsidTr="001B18DD">
        <w:trPr>
          <w:trHeight w:val="1290"/>
        </w:trPr>
        <w:tc>
          <w:tcPr>
            <w:tcW w:w="0" w:type="auto"/>
            <w:tcBorders>
              <w:top w:val="nil"/>
              <w:left w:val="single" w:sz="4" w:space="0" w:color="auto"/>
              <w:bottom w:val="single" w:sz="4" w:space="0" w:color="auto"/>
              <w:right w:val="single" w:sz="4" w:space="0" w:color="auto"/>
            </w:tcBorders>
            <w:hideMark/>
          </w:tcPr>
          <w:p w14:paraId="70668CF2" w14:textId="77777777" w:rsidR="001B18DD" w:rsidRPr="001B18DD" w:rsidRDefault="001B18DD" w:rsidP="001B18DD">
            <w:pPr>
              <w:suppressAutoHyphens w:val="0"/>
              <w:rPr>
                <w:color w:val="000000"/>
                <w:sz w:val="24"/>
                <w:szCs w:val="24"/>
              </w:rPr>
            </w:pPr>
            <w:r w:rsidRPr="001B18DD">
              <w:rPr>
                <w:color w:val="000000"/>
                <w:sz w:val="24"/>
                <w:szCs w:val="24"/>
              </w:rPr>
              <w:t>Источники финансирования муниципальной программы, в том числе по годам реализации программы (тыс. руб.)</w:t>
            </w:r>
          </w:p>
        </w:tc>
        <w:tc>
          <w:tcPr>
            <w:tcW w:w="0" w:type="auto"/>
            <w:tcBorders>
              <w:top w:val="nil"/>
              <w:left w:val="nil"/>
              <w:bottom w:val="single" w:sz="4" w:space="0" w:color="auto"/>
              <w:right w:val="single" w:sz="4" w:space="0" w:color="auto"/>
            </w:tcBorders>
            <w:vAlign w:val="center"/>
            <w:hideMark/>
          </w:tcPr>
          <w:p w14:paraId="293A1B06" w14:textId="77777777" w:rsidR="001B18DD" w:rsidRPr="001B18DD" w:rsidRDefault="001B18DD" w:rsidP="001B18DD">
            <w:pPr>
              <w:suppressAutoHyphens w:val="0"/>
              <w:jc w:val="center"/>
              <w:rPr>
                <w:color w:val="000000"/>
                <w:sz w:val="24"/>
                <w:szCs w:val="24"/>
              </w:rPr>
            </w:pPr>
            <w:r w:rsidRPr="001B18DD">
              <w:rPr>
                <w:color w:val="000000"/>
                <w:sz w:val="24"/>
                <w:szCs w:val="24"/>
              </w:rPr>
              <w:t>Всего</w:t>
            </w:r>
          </w:p>
        </w:tc>
        <w:tc>
          <w:tcPr>
            <w:tcW w:w="0" w:type="auto"/>
            <w:tcBorders>
              <w:top w:val="nil"/>
              <w:left w:val="nil"/>
              <w:bottom w:val="single" w:sz="4" w:space="0" w:color="auto"/>
              <w:right w:val="single" w:sz="4" w:space="0" w:color="auto"/>
            </w:tcBorders>
            <w:vAlign w:val="center"/>
            <w:hideMark/>
          </w:tcPr>
          <w:p w14:paraId="352B7971" w14:textId="77777777" w:rsidR="001B18DD" w:rsidRPr="001B18DD" w:rsidRDefault="001B18DD" w:rsidP="001B18DD">
            <w:pPr>
              <w:suppressAutoHyphens w:val="0"/>
              <w:jc w:val="center"/>
              <w:rPr>
                <w:color w:val="000000"/>
                <w:sz w:val="24"/>
                <w:szCs w:val="24"/>
              </w:rPr>
            </w:pPr>
            <w:r w:rsidRPr="001B18DD">
              <w:rPr>
                <w:color w:val="000000"/>
                <w:sz w:val="24"/>
                <w:szCs w:val="24"/>
              </w:rPr>
              <w:t>2024 год</w:t>
            </w:r>
          </w:p>
        </w:tc>
        <w:tc>
          <w:tcPr>
            <w:tcW w:w="0" w:type="auto"/>
            <w:tcBorders>
              <w:top w:val="nil"/>
              <w:left w:val="nil"/>
              <w:bottom w:val="single" w:sz="4" w:space="0" w:color="auto"/>
              <w:right w:val="single" w:sz="4" w:space="0" w:color="auto"/>
            </w:tcBorders>
            <w:vAlign w:val="center"/>
            <w:hideMark/>
          </w:tcPr>
          <w:p w14:paraId="5FDEA9BC" w14:textId="77777777" w:rsidR="001B18DD" w:rsidRPr="001B18DD" w:rsidRDefault="001B18DD" w:rsidP="001B18DD">
            <w:pPr>
              <w:suppressAutoHyphens w:val="0"/>
              <w:jc w:val="center"/>
              <w:rPr>
                <w:color w:val="000000"/>
                <w:sz w:val="24"/>
                <w:szCs w:val="24"/>
              </w:rPr>
            </w:pPr>
            <w:r w:rsidRPr="001B18DD">
              <w:rPr>
                <w:color w:val="000000"/>
                <w:sz w:val="24"/>
                <w:szCs w:val="24"/>
              </w:rPr>
              <w:t>2025 год</w:t>
            </w:r>
          </w:p>
        </w:tc>
        <w:tc>
          <w:tcPr>
            <w:tcW w:w="0" w:type="auto"/>
            <w:tcBorders>
              <w:top w:val="nil"/>
              <w:left w:val="nil"/>
              <w:bottom w:val="single" w:sz="4" w:space="0" w:color="auto"/>
              <w:right w:val="single" w:sz="4" w:space="0" w:color="auto"/>
            </w:tcBorders>
            <w:vAlign w:val="center"/>
            <w:hideMark/>
          </w:tcPr>
          <w:p w14:paraId="7C226849" w14:textId="77777777" w:rsidR="001B18DD" w:rsidRPr="001B18DD" w:rsidRDefault="001B18DD" w:rsidP="001B18DD">
            <w:pPr>
              <w:suppressAutoHyphens w:val="0"/>
              <w:jc w:val="center"/>
              <w:rPr>
                <w:color w:val="000000"/>
                <w:sz w:val="24"/>
                <w:szCs w:val="24"/>
              </w:rPr>
            </w:pPr>
            <w:r w:rsidRPr="001B18DD">
              <w:rPr>
                <w:color w:val="000000"/>
                <w:sz w:val="24"/>
                <w:szCs w:val="24"/>
              </w:rPr>
              <w:t>2026 год</w:t>
            </w:r>
          </w:p>
        </w:tc>
        <w:tc>
          <w:tcPr>
            <w:tcW w:w="0" w:type="auto"/>
            <w:tcBorders>
              <w:top w:val="nil"/>
              <w:left w:val="nil"/>
              <w:bottom w:val="single" w:sz="4" w:space="0" w:color="auto"/>
              <w:right w:val="single" w:sz="4" w:space="0" w:color="auto"/>
            </w:tcBorders>
            <w:vAlign w:val="center"/>
            <w:hideMark/>
          </w:tcPr>
          <w:p w14:paraId="4F07B44D" w14:textId="77777777" w:rsidR="001B18DD" w:rsidRPr="001B18DD" w:rsidRDefault="001B18DD" w:rsidP="001B18DD">
            <w:pPr>
              <w:suppressAutoHyphens w:val="0"/>
              <w:jc w:val="center"/>
              <w:rPr>
                <w:color w:val="000000"/>
                <w:sz w:val="24"/>
                <w:szCs w:val="24"/>
              </w:rPr>
            </w:pPr>
            <w:r w:rsidRPr="001B18DD">
              <w:rPr>
                <w:color w:val="000000"/>
                <w:sz w:val="24"/>
                <w:szCs w:val="24"/>
              </w:rPr>
              <w:t>2027 год</w:t>
            </w:r>
          </w:p>
        </w:tc>
        <w:tc>
          <w:tcPr>
            <w:tcW w:w="0" w:type="auto"/>
            <w:tcBorders>
              <w:top w:val="nil"/>
              <w:left w:val="nil"/>
              <w:bottom w:val="single" w:sz="4" w:space="0" w:color="auto"/>
              <w:right w:val="single" w:sz="4" w:space="0" w:color="auto"/>
            </w:tcBorders>
            <w:vAlign w:val="center"/>
            <w:hideMark/>
          </w:tcPr>
          <w:p w14:paraId="759CCA82" w14:textId="77777777" w:rsidR="001B18DD" w:rsidRPr="001B18DD" w:rsidRDefault="001B18DD" w:rsidP="001B18DD">
            <w:pPr>
              <w:suppressAutoHyphens w:val="0"/>
              <w:jc w:val="center"/>
              <w:rPr>
                <w:color w:val="000000"/>
                <w:sz w:val="24"/>
                <w:szCs w:val="24"/>
              </w:rPr>
            </w:pPr>
            <w:r w:rsidRPr="001B18DD">
              <w:rPr>
                <w:color w:val="000000"/>
                <w:sz w:val="24"/>
                <w:szCs w:val="24"/>
              </w:rPr>
              <w:t>2028 год</w:t>
            </w:r>
          </w:p>
        </w:tc>
      </w:tr>
      <w:tr w:rsidR="001B18DD" w:rsidRPr="001B18DD" w14:paraId="154D3FF2" w14:textId="77777777" w:rsidTr="001B18DD">
        <w:trPr>
          <w:trHeight w:val="345"/>
        </w:trPr>
        <w:tc>
          <w:tcPr>
            <w:tcW w:w="0" w:type="auto"/>
            <w:tcBorders>
              <w:top w:val="nil"/>
              <w:left w:val="single" w:sz="4" w:space="0" w:color="auto"/>
              <w:bottom w:val="single" w:sz="4" w:space="0" w:color="auto"/>
              <w:right w:val="single" w:sz="4" w:space="0" w:color="auto"/>
            </w:tcBorders>
            <w:hideMark/>
          </w:tcPr>
          <w:p w14:paraId="1388E367" w14:textId="77777777" w:rsidR="001B18DD" w:rsidRPr="001B18DD" w:rsidRDefault="001B18DD" w:rsidP="001B18DD">
            <w:pPr>
              <w:suppressAutoHyphens w:val="0"/>
              <w:rPr>
                <w:color w:val="000000"/>
                <w:sz w:val="24"/>
                <w:szCs w:val="24"/>
              </w:rPr>
            </w:pPr>
            <w:r w:rsidRPr="001B18DD">
              <w:rPr>
                <w:color w:val="000000"/>
                <w:sz w:val="24"/>
                <w:szCs w:val="24"/>
              </w:rPr>
              <w:t>Средства федерального бюджета</w:t>
            </w:r>
          </w:p>
        </w:tc>
        <w:tc>
          <w:tcPr>
            <w:tcW w:w="0" w:type="auto"/>
            <w:tcBorders>
              <w:top w:val="nil"/>
              <w:left w:val="nil"/>
              <w:bottom w:val="single" w:sz="4" w:space="0" w:color="auto"/>
              <w:right w:val="single" w:sz="4" w:space="0" w:color="auto"/>
            </w:tcBorders>
            <w:vAlign w:val="center"/>
            <w:hideMark/>
          </w:tcPr>
          <w:p w14:paraId="0588A9B5" w14:textId="77777777" w:rsidR="001B18DD" w:rsidRPr="001B18DD" w:rsidRDefault="001B18DD" w:rsidP="001B18DD">
            <w:pPr>
              <w:suppressAutoHyphens w:val="0"/>
              <w:jc w:val="center"/>
              <w:rPr>
                <w:color w:val="000000"/>
                <w:sz w:val="24"/>
                <w:szCs w:val="24"/>
              </w:rPr>
            </w:pPr>
            <w:r w:rsidRPr="001B18DD">
              <w:rPr>
                <w:color w:val="000000"/>
                <w:sz w:val="24"/>
                <w:szCs w:val="24"/>
              </w:rPr>
              <w:t>2 199,27</w:t>
            </w:r>
          </w:p>
        </w:tc>
        <w:tc>
          <w:tcPr>
            <w:tcW w:w="0" w:type="auto"/>
            <w:tcBorders>
              <w:top w:val="nil"/>
              <w:left w:val="nil"/>
              <w:bottom w:val="single" w:sz="4" w:space="0" w:color="auto"/>
              <w:right w:val="single" w:sz="4" w:space="0" w:color="auto"/>
            </w:tcBorders>
            <w:vAlign w:val="center"/>
            <w:hideMark/>
          </w:tcPr>
          <w:p w14:paraId="66E33C93" w14:textId="77777777" w:rsidR="001B18DD" w:rsidRPr="001B18DD" w:rsidRDefault="001B18DD" w:rsidP="001B18DD">
            <w:pPr>
              <w:suppressAutoHyphens w:val="0"/>
              <w:jc w:val="center"/>
              <w:rPr>
                <w:color w:val="000000"/>
                <w:sz w:val="24"/>
                <w:szCs w:val="24"/>
              </w:rPr>
            </w:pPr>
            <w:r w:rsidRPr="001B18DD">
              <w:rPr>
                <w:color w:val="000000"/>
                <w:sz w:val="24"/>
                <w:szCs w:val="24"/>
              </w:rPr>
              <w:t>0,00</w:t>
            </w:r>
          </w:p>
        </w:tc>
        <w:tc>
          <w:tcPr>
            <w:tcW w:w="0" w:type="auto"/>
            <w:tcBorders>
              <w:top w:val="nil"/>
              <w:left w:val="nil"/>
              <w:bottom w:val="single" w:sz="4" w:space="0" w:color="auto"/>
              <w:right w:val="single" w:sz="4" w:space="0" w:color="auto"/>
            </w:tcBorders>
            <w:vAlign w:val="center"/>
            <w:hideMark/>
          </w:tcPr>
          <w:p w14:paraId="3697B99B" w14:textId="77777777" w:rsidR="001B18DD" w:rsidRPr="001B18DD" w:rsidRDefault="001B18DD" w:rsidP="001B18DD">
            <w:pPr>
              <w:suppressAutoHyphens w:val="0"/>
              <w:jc w:val="center"/>
              <w:rPr>
                <w:color w:val="000000"/>
                <w:sz w:val="24"/>
                <w:szCs w:val="24"/>
              </w:rPr>
            </w:pPr>
            <w:r w:rsidRPr="001B18DD">
              <w:rPr>
                <w:color w:val="000000"/>
                <w:sz w:val="24"/>
                <w:szCs w:val="24"/>
              </w:rPr>
              <w:t>0,00</w:t>
            </w:r>
          </w:p>
        </w:tc>
        <w:tc>
          <w:tcPr>
            <w:tcW w:w="0" w:type="auto"/>
            <w:tcBorders>
              <w:top w:val="nil"/>
              <w:left w:val="nil"/>
              <w:bottom w:val="single" w:sz="4" w:space="0" w:color="auto"/>
              <w:right w:val="single" w:sz="4" w:space="0" w:color="auto"/>
            </w:tcBorders>
            <w:vAlign w:val="center"/>
            <w:hideMark/>
          </w:tcPr>
          <w:p w14:paraId="75B83FDB" w14:textId="77777777" w:rsidR="001B18DD" w:rsidRPr="001B18DD" w:rsidRDefault="001B18DD" w:rsidP="001B18DD">
            <w:pPr>
              <w:suppressAutoHyphens w:val="0"/>
              <w:jc w:val="center"/>
              <w:rPr>
                <w:color w:val="000000"/>
                <w:sz w:val="24"/>
                <w:szCs w:val="24"/>
              </w:rPr>
            </w:pPr>
            <w:r w:rsidRPr="001B18DD">
              <w:rPr>
                <w:color w:val="000000"/>
                <w:sz w:val="24"/>
                <w:szCs w:val="24"/>
              </w:rPr>
              <w:t>0,00</w:t>
            </w:r>
          </w:p>
        </w:tc>
        <w:tc>
          <w:tcPr>
            <w:tcW w:w="0" w:type="auto"/>
            <w:tcBorders>
              <w:top w:val="nil"/>
              <w:left w:val="nil"/>
              <w:bottom w:val="single" w:sz="4" w:space="0" w:color="auto"/>
              <w:right w:val="single" w:sz="4" w:space="0" w:color="auto"/>
            </w:tcBorders>
            <w:vAlign w:val="center"/>
            <w:hideMark/>
          </w:tcPr>
          <w:p w14:paraId="38769884" w14:textId="77777777" w:rsidR="001B18DD" w:rsidRPr="001B18DD" w:rsidRDefault="001B18DD" w:rsidP="001B18DD">
            <w:pPr>
              <w:suppressAutoHyphens w:val="0"/>
              <w:jc w:val="center"/>
              <w:rPr>
                <w:color w:val="000000"/>
                <w:sz w:val="24"/>
                <w:szCs w:val="24"/>
              </w:rPr>
            </w:pPr>
            <w:r w:rsidRPr="001B18DD">
              <w:rPr>
                <w:color w:val="000000"/>
                <w:sz w:val="24"/>
                <w:szCs w:val="24"/>
              </w:rPr>
              <w:t>2 199,27</w:t>
            </w:r>
          </w:p>
        </w:tc>
        <w:tc>
          <w:tcPr>
            <w:tcW w:w="0" w:type="auto"/>
            <w:tcBorders>
              <w:top w:val="nil"/>
              <w:left w:val="nil"/>
              <w:bottom w:val="single" w:sz="4" w:space="0" w:color="auto"/>
              <w:right w:val="single" w:sz="4" w:space="0" w:color="auto"/>
            </w:tcBorders>
            <w:vAlign w:val="center"/>
            <w:hideMark/>
          </w:tcPr>
          <w:p w14:paraId="38C5BF6B" w14:textId="77777777" w:rsidR="001B18DD" w:rsidRPr="001B18DD" w:rsidRDefault="001B18DD" w:rsidP="001B18DD">
            <w:pPr>
              <w:suppressAutoHyphens w:val="0"/>
              <w:jc w:val="center"/>
              <w:rPr>
                <w:color w:val="000000"/>
                <w:sz w:val="24"/>
                <w:szCs w:val="24"/>
              </w:rPr>
            </w:pPr>
            <w:r w:rsidRPr="001B18DD">
              <w:rPr>
                <w:color w:val="000000"/>
                <w:sz w:val="24"/>
                <w:szCs w:val="24"/>
              </w:rPr>
              <w:t>0,00</w:t>
            </w:r>
          </w:p>
        </w:tc>
      </w:tr>
      <w:tr w:rsidR="001B18DD" w:rsidRPr="001B18DD" w14:paraId="6A2F5985" w14:textId="77777777" w:rsidTr="001B18DD">
        <w:trPr>
          <w:trHeight w:val="315"/>
        </w:trPr>
        <w:tc>
          <w:tcPr>
            <w:tcW w:w="0" w:type="auto"/>
            <w:tcBorders>
              <w:top w:val="nil"/>
              <w:left w:val="single" w:sz="4" w:space="0" w:color="auto"/>
              <w:bottom w:val="single" w:sz="4" w:space="0" w:color="auto"/>
              <w:right w:val="single" w:sz="4" w:space="0" w:color="auto"/>
            </w:tcBorders>
            <w:hideMark/>
          </w:tcPr>
          <w:p w14:paraId="4F9AD2BF" w14:textId="77777777" w:rsidR="001B18DD" w:rsidRPr="001B18DD" w:rsidRDefault="001B18DD" w:rsidP="001B18DD">
            <w:pPr>
              <w:suppressAutoHyphens w:val="0"/>
              <w:rPr>
                <w:color w:val="000000"/>
                <w:sz w:val="24"/>
                <w:szCs w:val="24"/>
              </w:rPr>
            </w:pPr>
            <w:r w:rsidRPr="001B18DD">
              <w:rPr>
                <w:color w:val="000000"/>
                <w:sz w:val="24"/>
                <w:szCs w:val="24"/>
              </w:rPr>
              <w:t>Средства бюджета Московской области</w:t>
            </w:r>
          </w:p>
        </w:tc>
        <w:tc>
          <w:tcPr>
            <w:tcW w:w="0" w:type="auto"/>
            <w:tcBorders>
              <w:top w:val="nil"/>
              <w:left w:val="nil"/>
              <w:bottom w:val="single" w:sz="4" w:space="0" w:color="auto"/>
              <w:right w:val="single" w:sz="4" w:space="0" w:color="auto"/>
            </w:tcBorders>
            <w:vAlign w:val="center"/>
            <w:hideMark/>
          </w:tcPr>
          <w:p w14:paraId="0193CD32" w14:textId="77777777" w:rsidR="001B18DD" w:rsidRPr="001B18DD" w:rsidRDefault="001B18DD" w:rsidP="001B18DD">
            <w:pPr>
              <w:suppressAutoHyphens w:val="0"/>
              <w:jc w:val="center"/>
              <w:rPr>
                <w:color w:val="000000"/>
                <w:sz w:val="24"/>
                <w:szCs w:val="24"/>
              </w:rPr>
            </w:pPr>
            <w:r w:rsidRPr="001B18DD">
              <w:rPr>
                <w:color w:val="000000"/>
                <w:sz w:val="24"/>
                <w:szCs w:val="24"/>
              </w:rPr>
              <w:t>7 522,96</w:t>
            </w:r>
          </w:p>
        </w:tc>
        <w:tc>
          <w:tcPr>
            <w:tcW w:w="0" w:type="auto"/>
            <w:tcBorders>
              <w:top w:val="nil"/>
              <w:left w:val="nil"/>
              <w:bottom w:val="single" w:sz="4" w:space="0" w:color="auto"/>
              <w:right w:val="single" w:sz="4" w:space="0" w:color="auto"/>
            </w:tcBorders>
            <w:vAlign w:val="center"/>
            <w:hideMark/>
          </w:tcPr>
          <w:p w14:paraId="1E33A88B" w14:textId="77777777" w:rsidR="001B18DD" w:rsidRPr="001B18DD" w:rsidRDefault="001B18DD" w:rsidP="001B18DD">
            <w:pPr>
              <w:suppressAutoHyphens w:val="0"/>
              <w:jc w:val="center"/>
              <w:rPr>
                <w:color w:val="000000"/>
                <w:sz w:val="24"/>
                <w:szCs w:val="24"/>
              </w:rPr>
            </w:pPr>
            <w:r w:rsidRPr="001B18DD">
              <w:rPr>
                <w:color w:val="000000"/>
                <w:sz w:val="24"/>
                <w:szCs w:val="24"/>
              </w:rPr>
              <w:t>3 357,00</w:t>
            </w:r>
          </w:p>
        </w:tc>
        <w:tc>
          <w:tcPr>
            <w:tcW w:w="0" w:type="auto"/>
            <w:tcBorders>
              <w:top w:val="nil"/>
              <w:left w:val="nil"/>
              <w:bottom w:val="single" w:sz="4" w:space="0" w:color="auto"/>
              <w:right w:val="single" w:sz="4" w:space="0" w:color="auto"/>
            </w:tcBorders>
            <w:vAlign w:val="center"/>
            <w:hideMark/>
          </w:tcPr>
          <w:p w14:paraId="3ED5AADF" w14:textId="77777777" w:rsidR="001B18DD" w:rsidRPr="001B18DD" w:rsidRDefault="001B18DD" w:rsidP="001B18DD">
            <w:pPr>
              <w:suppressAutoHyphens w:val="0"/>
              <w:jc w:val="center"/>
              <w:rPr>
                <w:color w:val="000000"/>
                <w:sz w:val="24"/>
                <w:szCs w:val="24"/>
              </w:rPr>
            </w:pPr>
            <w:r w:rsidRPr="001B18DD">
              <w:rPr>
                <w:color w:val="000000"/>
                <w:sz w:val="24"/>
                <w:szCs w:val="24"/>
              </w:rPr>
              <w:t>3 033,00</w:t>
            </w:r>
          </w:p>
        </w:tc>
        <w:tc>
          <w:tcPr>
            <w:tcW w:w="0" w:type="auto"/>
            <w:tcBorders>
              <w:top w:val="nil"/>
              <w:left w:val="nil"/>
              <w:bottom w:val="single" w:sz="4" w:space="0" w:color="auto"/>
              <w:right w:val="single" w:sz="4" w:space="0" w:color="auto"/>
            </w:tcBorders>
            <w:vAlign w:val="center"/>
            <w:hideMark/>
          </w:tcPr>
          <w:p w14:paraId="26091234" w14:textId="77777777" w:rsidR="001B18DD" w:rsidRPr="001B18DD" w:rsidRDefault="001B18DD" w:rsidP="001B18DD">
            <w:pPr>
              <w:suppressAutoHyphens w:val="0"/>
              <w:jc w:val="center"/>
              <w:rPr>
                <w:color w:val="000000"/>
                <w:sz w:val="24"/>
                <w:szCs w:val="24"/>
              </w:rPr>
            </w:pPr>
            <w:r w:rsidRPr="001B18DD">
              <w:rPr>
                <w:color w:val="000000"/>
                <w:sz w:val="24"/>
                <w:szCs w:val="24"/>
              </w:rPr>
              <w:t>0,00</w:t>
            </w:r>
          </w:p>
        </w:tc>
        <w:tc>
          <w:tcPr>
            <w:tcW w:w="0" w:type="auto"/>
            <w:tcBorders>
              <w:top w:val="nil"/>
              <w:left w:val="nil"/>
              <w:bottom w:val="single" w:sz="4" w:space="0" w:color="auto"/>
              <w:right w:val="single" w:sz="4" w:space="0" w:color="auto"/>
            </w:tcBorders>
            <w:vAlign w:val="center"/>
            <w:hideMark/>
          </w:tcPr>
          <w:p w14:paraId="450C2750" w14:textId="77777777" w:rsidR="001B18DD" w:rsidRPr="001B18DD" w:rsidRDefault="001B18DD" w:rsidP="001B18DD">
            <w:pPr>
              <w:suppressAutoHyphens w:val="0"/>
              <w:jc w:val="center"/>
              <w:rPr>
                <w:color w:val="000000"/>
                <w:sz w:val="24"/>
                <w:szCs w:val="24"/>
              </w:rPr>
            </w:pPr>
            <w:r w:rsidRPr="001B18DD">
              <w:rPr>
                <w:color w:val="000000"/>
                <w:sz w:val="24"/>
                <w:szCs w:val="24"/>
              </w:rPr>
              <w:t>1 132,96</w:t>
            </w:r>
          </w:p>
        </w:tc>
        <w:tc>
          <w:tcPr>
            <w:tcW w:w="0" w:type="auto"/>
            <w:tcBorders>
              <w:top w:val="nil"/>
              <w:left w:val="nil"/>
              <w:bottom w:val="single" w:sz="4" w:space="0" w:color="auto"/>
              <w:right w:val="single" w:sz="4" w:space="0" w:color="auto"/>
            </w:tcBorders>
            <w:vAlign w:val="center"/>
            <w:hideMark/>
          </w:tcPr>
          <w:p w14:paraId="7E4CFA68" w14:textId="77777777" w:rsidR="001B18DD" w:rsidRPr="001B18DD" w:rsidRDefault="001B18DD" w:rsidP="001B18DD">
            <w:pPr>
              <w:suppressAutoHyphens w:val="0"/>
              <w:jc w:val="center"/>
              <w:rPr>
                <w:color w:val="000000"/>
                <w:sz w:val="24"/>
                <w:szCs w:val="24"/>
              </w:rPr>
            </w:pPr>
            <w:r w:rsidRPr="001B18DD">
              <w:rPr>
                <w:color w:val="000000"/>
                <w:sz w:val="24"/>
                <w:szCs w:val="24"/>
              </w:rPr>
              <w:t>0,00</w:t>
            </w:r>
          </w:p>
        </w:tc>
      </w:tr>
      <w:tr w:rsidR="001B18DD" w:rsidRPr="001B18DD" w14:paraId="1849E4C7" w14:textId="77777777" w:rsidTr="001B18DD">
        <w:trPr>
          <w:trHeight w:val="70"/>
        </w:trPr>
        <w:tc>
          <w:tcPr>
            <w:tcW w:w="0" w:type="auto"/>
            <w:tcBorders>
              <w:top w:val="nil"/>
              <w:left w:val="single" w:sz="4" w:space="0" w:color="auto"/>
              <w:bottom w:val="single" w:sz="4" w:space="0" w:color="auto"/>
              <w:right w:val="single" w:sz="4" w:space="0" w:color="auto"/>
            </w:tcBorders>
            <w:hideMark/>
          </w:tcPr>
          <w:p w14:paraId="358A3954" w14:textId="77777777" w:rsidR="001B18DD" w:rsidRPr="001B18DD" w:rsidRDefault="001B18DD" w:rsidP="001B18DD">
            <w:pPr>
              <w:suppressAutoHyphens w:val="0"/>
              <w:rPr>
                <w:color w:val="000000"/>
                <w:sz w:val="24"/>
                <w:szCs w:val="24"/>
              </w:rPr>
            </w:pPr>
            <w:r w:rsidRPr="001B18DD">
              <w:rPr>
                <w:color w:val="000000"/>
                <w:sz w:val="24"/>
                <w:szCs w:val="24"/>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12C62894" w14:textId="77777777" w:rsidR="001B18DD" w:rsidRPr="001B18DD" w:rsidRDefault="001B18DD" w:rsidP="001B18DD">
            <w:pPr>
              <w:suppressAutoHyphens w:val="0"/>
              <w:jc w:val="center"/>
              <w:rPr>
                <w:color w:val="000000"/>
                <w:sz w:val="24"/>
                <w:szCs w:val="24"/>
              </w:rPr>
            </w:pPr>
            <w:r w:rsidRPr="001B18DD">
              <w:rPr>
                <w:color w:val="000000"/>
                <w:sz w:val="24"/>
                <w:szCs w:val="24"/>
              </w:rPr>
              <w:t>552 424,97</w:t>
            </w:r>
          </w:p>
        </w:tc>
        <w:tc>
          <w:tcPr>
            <w:tcW w:w="0" w:type="auto"/>
            <w:tcBorders>
              <w:top w:val="nil"/>
              <w:left w:val="nil"/>
              <w:bottom w:val="single" w:sz="4" w:space="0" w:color="auto"/>
              <w:right w:val="single" w:sz="4" w:space="0" w:color="auto"/>
            </w:tcBorders>
            <w:vAlign w:val="center"/>
            <w:hideMark/>
          </w:tcPr>
          <w:p w14:paraId="570F802B" w14:textId="77777777" w:rsidR="001B18DD" w:rsidRPr="001B18DD" w:rsidRDefault="001B18DD" w:rsidP="001B18DD">
            <w:pPr>
              <w:suppressAutoHyphens w:val="0"/>
              <w:jc w:val="center"/>
              <w:rPr>
                <w:color w:val="000000"/>
                <w:sz w:val="24"/>
                <w:szCs w:val="24"/>
              </w:rPr>
            </w:pPr>
            <w:r w:rsidRPr="001B18DD">
              <w:rPr>
                <w:color w:val="000000"/>
                <w:sz w:val="24"/>
                <w:szCs w:val="24"/>
              </w:rPr>
              <w:t>94 032,70</w:t>
            </w:r>
          </w:p>
        </w:tc>
        <w:tc>
          <w:tcPr>
            <w:tcW w:w="0" w:type="auto"/>
            <w:tcBorders>
              <w:top w:val="nil"/>
              <w:left w:val="nil"/>
              <w:bottom w:val="single" w:sz="4" w:space="0" w:color="auto"/>
              <w:right w:val="single" w:sz="4" w:space="0" w:color="auto"/>
            </w:tcBorders>
            <w:vAlign w:val="center"/>
            <w:hideMark/>
          </w:tcPr>
          <w:p w14:paraId="08B4D9A0" w14:textId="77777777" w:rsidR="001B18DD" w:rsidRPr="001B18DD" w:rsidRDefault="001B18DD" w:rsidP="001B18DD">
            <w:pPr>
              <w:suppressAutoHyphens w:val="0"/>
              <w:jc w:val="center"/>
              <w:rPr>
                <w:color w:val="000000"/>
                <w:sz w:val="24"/>
                <w:szCs w:val="24"/>
              </w:rPr>
            </w:pPr>
            <w:r w:rsidRPr="001B18DD">
              <w:rPr>
                <w:color w:val="000000"/>
                <w:sz w:val="24"/>
                <w:szCs w:val="24"/>
              </w:rPr>
              <w:t>104 451,69</w:t>
            </w:r>
          </w:p>
        </w:tc>
        <w:tc>
          <w:tcPr>
            <w:tcW w:w="0" w:type="auto"/>
            <w:tcBorders>
              <w:top w:val="nil"/>
              <w:left w:val="nil"/>
              <w:bottom w:val="single" w:sz="4" w:space="0" w:color="auto"/>
              <w:right w:val="single" w:sz="4" w:space="0" w:color="auto"/>
            </w:tcBorders>
            <w:vAlign w:val="center"/>
            <w:hideMark/>
          </w:tcPr>
          <w:p w14:paraId="1D0D8719" w14:textId="77777777" w:rsidR="001B18DD" w:rsidRPr="001B18DD" w:rsidRDefault="001B18DD" w:rsidP="001B18DD">
            <w:pPr>
              <w:suppressAutoHyphens w:val="0"/>
              <w:jc w:val="center"/>
              <w:rPr>
                <w:color w:val="000000"/>
                <w:sz w:val="24"/>
                <w:szCs w:val="24"/>
              </w:rPr>
            </w:pPr>
            <w:r w:rsidRPr="001B18DD">
              <w:rPr>
                <w:color w:val="000000"/>
                <w:sz w:val="24"/>
                <w:szCs w:val="24"/>
              </w:rPr>
              <w:t>118 887,27</w:t>
            </w:r>
          </w:p>
        </w:tc>
        <w:tc>
          <w:tcPr>
            <w:tcW w:w="0" w:type="auto"/>
            <w:tcBorders>
              <w:top w:val="nil"/>
              <w:left w:val="nil"/>
              <w:bottom w:val="single" w:sz="4" w:space="0" w:color="auto"/>
              <w:right w:val="single" w:sz="4" w:space="0" w:color="auto"/>
            </w:tcBorders>
            <w:vAlign w:val="center"/>
            <w:hideMark/>
          </w:tcPr>
          <w:p w14:paraId="2B0497DC" w14:textId="77777777" w:rsidR="001B18DD" w:rsidRPr="001B18DD" w:rsidRDefault="001B18DD" w:rsidP="001B18DD">
            <w:pPr>
              <w:suppressAutoHyphens w:val="0"/>
              <w:jc w:val="center"/>
              <w:rPr>
                <w:color w:val="000000"/>
                <w:sz w:val="24"/>
                <w:szCs w:val="24"/>
              </w:rPr>
            </w:pPr>
            <w:r w:rsidRPr="001B18DD">
              <w:rPr>
                <w:color w:val="000000"/>
                <w:sz w:val="24"/>
                <w:szCs w:val="24"/>
              </w:rPr>
              <w:t>117 299,31</w:t>
            </w:r>
          </w:p>
        </w:tc>
        <w:tc>
          <w:tcPr>
            <w:tcW w:w="0" w:type="auto"/>
            <w:tcBorders>
              <w:top w:val="nil"/>
              <w:left w:val="nil"/>
              <w:bottom w:val="single" w:sz="4" w:space="0" w:color="auto"/>
              <w:right w:val="single" w:sz="4" w:space="0" w:color="auto"/>
            </w:tcBorders>
            <w:vAlign w:val="center"/>
            <w:hideMark/>
          </w:tcPr>
          <w:p w14:paraId="6A429B3A" w14:textId="77777777" w:rsidR="001B18DD" w:rsidRPr="001B18DD" w:rsidRDefault="001B18DD" w:rsidP="001B18DD">
            <w:pPr>
              <w:suppressAutoHyphens w:val="0"/>
              <w:jc w:val="center"/>
              <w:rPr>
                <w:color w:val="000000"/>
                <w:sz w:val="24"/>
                <w:szCs w:val="24"/>
              </w:rPr>
            </w:pPr>
            <w:r w:rsidRPr="001B18DD">
              <w:rPr>
                <w:color w:val="000000"/>
                <w:sz w:val="24"/>
                <w:szCs w:val="24"/>
              </w:rPr>
              <w:t>117 754,00</w:t>
            </w:r>
          </w:p>
        </w:tc>
      </w:tr>
      <w:tr w:rsidR="001B18DD" w:rsidRPr="001B18DD" w14:paraId="383EFA89" w14:textId="77777777" w:rsidTr="001B18DD">
        <w:trPr>
          <w:trHeight w:val="70"/>
        </w:trPr>
        <w:tc>
          <w:tcPr>
            <w:tcW w:w="0" w:type="auto"/>
            <w:tcBorders>
              <w:top w:val="nil"/>
              <w:left w:val="single" w:sz="4" w:space="0" w:color="auto"/>
              <w:bottom w:val="single" w:sz="4" w:space="0" w:color="auto"/>
              <w:right w:val="single" w:sz="4" w:space="0" w:color="auto"/>
            </w:tcBorders>
            <w:hideMark/>
          </w:tcPr>
          <w:p w14:paraId="65DA5E90" w14:textId="77777777" w:rsidR="001B18DD" w:rsidRPr="001B18DD" w:rsidRDefault="001B18DD" w:rsidP="001B18DD">
            <w:pPr>
              <w:suppressAutoHyphens w:val="0"/>
              <w:rPr>
                <w:color w:val="000000"/>
                <w:sz w:val="24"/>
                <w:szCs w:val="24"/>
              </w:rPr>
            </w:pPr>
            <w:r w:rsidRPr="001B18DD">
              <w:rPr>
                <w:color w:val="000000"/>
                <w:sz w:val="24"/>
                <w:szCs w:val="24"/>
              </w:rPr>
              <w:t>Всего, в том числе по годам:</w:t>
            </w:r>
          </w:p>
        </w:tc>
        <w:tc>
          <w:tcPr>
            <w:tcW w:w="0" w:type="auto"/>
            <w:tcBorders>
              <w:top w:val="nil"/>
              <w:left w:val="nil"/>
              <w:bottom w:val="single" w:sz="4" w:space="0" w:color="auto"/>
              <w:right w:val="single" w:sz="4" w:space="0" w:color="auto"/>
            </w:tcBorders>
            <w:vAlign w:val="center"/>
            <w:hideMark/>
          </w:tcPr>
          <w:p w14:paraId="056AA3F7" w14:textId="77777777" w:rsidR="001B18DD" w:rsidRPr="001B18DD" w:rsidRDefault="001B18DD" w:rsidP="001B18DD">
            <w:pPr>
              <w:suppressAutoHyphens w:val="0"/>
              <w:jc w:val="center"/>
              <w:rPr>
                <w:color w:val="000000"/>
                <w:sz w:val="24"/>
                <w:szCs w:val="24"/>
              </w:rPr>
            </w:pPr>
            <w:r w:rsidRPr="001B18DD">
              <w:rPr>
                <w:color w:val="000000"/>
                <w:sz w:val="24"/>
                <w:szCs w:val="24"/>
              </w:rPr>
              <w:t>562 147,20</w:t>
            </w:r>
          </w:p>
        </w:tc>
        <w:tc>
          <w:tcPr>
            <w:tcW w:w="0" w:type="auto"/>
            <w:tcBorders>
              <w:top w:val="nil"/>
              <w:left w:val="nil"/>
              <w:bottom w:val="single" w:sz="4" w:space="0" w:color="auto"/>
              <w:right w:val="single" w:sz="4" w:space="0" w:color="auto"/>
            </w:tcBorders>
            <w:vAlign w:val="center"/>
            <w:hideMark/>
          </w:tcPr>
          <w:p w14:paraId="6720F28D" w14:textId="77777777" w:rsidR="001B18DD" w:rsidRPr="001B18DD" w:rsidRDefault="001B18DD" w:rsidP="001B18DD">
            <w:pPr>
              <w:suppressAutoHyphens w:val="0"/>
              <w:jc w:val="center"/>
              <w:rPr>
                <w:color w:val="000000"/>
                <w:sz w:val="24"/>
                <w:szCs w:val="24"/>
              </w:rPr>
            </w:pPr>
            <w:r w:rsidRPr="001B18DD">
              <w:rPr>
                <w:color w:val="000000"/>
                <w:sz w:val="24"/>
                <w:szCs w:val="24"/>
              </w:rPr>
              <w:t>97 389,70</w:t>
            </w:r>
          </w:p>
        </w:tc>
        <w:tc>
          <w:tcPr>
            <w:tcW w:w="0" w:type="auto"/>
            <w:tcBorders>
              <w:top w:val="nil"/>
              <w:left w:val="nil"/>
              <w:bottom w:val="single" w:sz="4" w:space="0" w:color="auto"/>
              <w:right w:val="single" w:sz="4" w:space="0" w:color="auto"/>
            </w:tcBorders>
            <w:vAlign w:val="center"/>
            <w:hideMark/>
          </w:tcPr>
          <w:p w14:paraId="7605F16C" w14:textId="77777777" w:rsidR="001B18DD" w:rsidRPr="001B18DD" w:rsidRDefault="001B18DD" w:rsidP="001B18DD">
            <w:pPr>
              <w:suppressAutoHyphens w:val="0"/>
              <w:jc w:val="center"/>
              <w:rPr>
                <w:color w:val="000000"/>
                <w:sz w:val="24"/>
                <w:szCs w:val="24"/>
              </w:rPr>
            </w:pPr>
            <w:r w:rsidRPr="001B18DD">
              <w:rPr>
                <w:color w:val="000000"/>
                <w:sz w:val="24"/>
                <w:szCs w:val="24"/>
              </w:rPr>
              <w:t>107 484,69</w:t>
            </w:r>
          </w:p>
        </w:tc>
        <w:tc>
          <w:tcPr>
            <w:tcW w:w="0" w:type="auto"/>
            <w:tcBorders>
              <w:top w:val="nil"/>
              <w:left w:val="nil"/>
              <w:bottom w:val="single" w:sz="4" w:space="0" w:color="auto"/>
              <w:right w:val="single" w:sz="4" w:space="0" w:color="auto"/>
            </w:tcBorders>
            <w:vAlign w:val="center"/>
            <w:hideMark/>
          </w:tcPr>
          <w:p w14:paraId="5D0BB325" w14:textId="77777777" w:rsidR="001B18DD" w:rsidRPr="001B18DD" w:rsidRDefault="001B18DD" w:rsidP="001B18DD">
            <w:pPr>
              <w:suppressAutoHyphens w:val="0"/>
              <w:jc w:val="center"/>
              <w:rPr>
                <w:color w:val="000000"/>
                <w:sz w:val="24"/>
                <w:szCs w:val="24"/>
              </w:rPr>
            </w:pPr>
            <w:r w:rsidRPr="001B18DD">
              <w:rPr>
                <w:color w:val="000000"/>
                <w:sz w:val="24"/>
                <w:szCs w:val="24"/>
              </w:rPr>
              <w:t>118 887,27</w:t>
            </w:r>
          </w:p>
        </w:tc>
        <w:tc>
          <w:tcPr>
            <w:tcW w:w="0" w:type="auto"/>
            <w:tcBorders>
              <w:top w:val="nil"/>
              <w:left w:val="nil"/>
              <w:bottom w:val="single" w:sz="4" w:space="0" w:color="auto"/>
              <w:right w:val="single" w:sz="4" w:space="0" w:color="auto"/>
            </w:tcBorders>
            <w:vAlign w:val="center"/>
            <w:hideMark/>
          </w:tcPr>
          <w:p w14:paraId="24E47679" w14:textId="77777777" w:rsidR="001B18DD" w:rsidRPr="001B18DD" w:rsidRDefault="001B18DD" w:rsidP="001B18DD">
            <w:pPr>
              <w:suppressAutoHyphens w:val="0"/>
              <w:jc w:val="center"/>
              <w:rPr>
                <w:color w:val="000000"/>
                <w:sz w:val="24"/>
                <w:szCs w:val="24"/>
              </w:rPr>
            </w:pPr>
            <w:r w:rsidRPr="001B18DD">
              <w:rPr>
                <w:color w:val="000000"/>
                <w:sz w:val="24"/>
                <w:szCs w:val="24"/>
              </w:rPr>
              <w:t>120 631,54</w:t>
            </w:r>
          </w:p>
        </w:tc>
        <w:tc>
          <w:tcPr>
            <w:tcW w:w="0" w:type="auto"/>
            <w:tcBorders>
              <w:top w:val="nil"/>
              <w:left w:val="nil"/>
              <w:bottom w:val="single" w:sz="4" w:space="0" w:color="auto"/>
              <w:right w:val="single" w:sz="4" w:space="0" w:color="auto"/>
            </w:tcBorders>
            <w:vAlign w:val="center"/>
            <w:hideMark/>
          </w:tcPr>
          <w:p w14:paraId="6BA1C63D" w14:textId="77777777" w:rsidR="001B18DD" w:rsidRPr="001B18DD" w:rsidRDefault="001B18DD" w:rsidP="001B18DD">
            <w:pPr>
              <w:suppressAutoHyphens w:val="0"/>
              <w:jc w:val="center"/>
              <w:rPr>
                <w:color w:val="000000"/>
                <w:sz w:val="24"/>
                <w:szCs w:val="24"/>
              </w:rPr>
            </w:pPr>
            <w:r w:rsidRPr="001B18DD">
              <w:rPr>
                <w:color w:val="000000"/>
                <w:sz w:val="24"/>
                <w:szCs w:val="24"/>
              </w:rPr>
              <w:t>117 754,00</w:t>
            </w:r>
          </w:p>
        </w:tc>
      </w:tr>
    </w:tbl>
    <w:p w14:paraId="32BF6A8C" w14:textId="77777777" w:rsidR="008A56B4" w:rsidRPr="001000D6" w:rsidRDefault="008A56B4" w:rsidP="005503B2">
      <w:pPr>
        <w:shd w:val="clear" w:color="auto" w:fill="FFFFFF"/>
        <w:spacing w:before="120" w:after="120" w:line="276" w:lineRule="auto"/>
        <w:textAlignment w:val="baseline"/>
        <w:rPr>
          <w:rFonts w:eastAsia="Calibri"/>
          <w:b/>
          <w:color w:val="00000A"/>
          <w:sz w:val="28"/>
          <w:szCs w:val="28"/>
          <w:lang w:eastAsia="en-US"/>
        </w:rPr>
        <w:sectPr w:rsidR="008A56B4" w:rsidRPr="001000D6" w:rsidSect="008539D2">
          <w:pgSz w:w="16838" w:h="11906" w:orient="landscape"/>
          <w:pgMar w:top="1276" w:right="851" w:bottom="851" w:left="1418" w:header="0" w:footer="0" w:gutter="0"/>
          <w:cols w:space="720"/>
          <w:formProt w:val="0"/>
          <w:docGrid w:linePitch="360" w:charSpace="8192"/>
        </w:sectPr>
      </w:pPr>
    </w:p>
    <w:p w14:paraId="74674BC2" w14:textId="77777777" w:rsidR="005503B2" w:rsidRPr="001000D6" w:rsidRDefault="005503B2" w:rsidP="009B212F">
      <w:pPr>
        <w:spacing w:after="3" w:line="257" w:lineRule="auto"/>
        <w:ind w:hanging="10"/>
        <w:jc w:val="center"/>
        <w:rPr>
          <w:b/>
          <w:sz w:val="24"/>
          <w:szCs w:val="24"/>
        </w:rPr>
      </w:pPr>
      <w:bookmarkStart w:id="0" w:name="_Hlk87623389"/>
      <w:r w:rsidRPr="001000D6">
        <w:rPr>
          <w:b/>
          <w:sz w:val="24"/>
          <w:szCs w:val="24"/>
        </w:rPr>
        <w:lastRenderedPageBreak/>
        <w:t>Краткая характеристика сферы реализации муниципальной программы,</w:t>
      </w:r>
    </w:p>
    <w:p w14:paraId="39D23595" w14:textId="77777777" w:rsidR="005503B2" w:rsidRPr="001000D6" w:rsidRDefault="005503B2" w:rsidP="009B212F">
      <w:pPr>
        <w:spacing w:after="281" w:line="257" w:lineRule="auto"/>
        <w:ind w:hanging="10"/>
        <w:jc w:val="center"/>
        <w:rPr>
          <w:b/>
          <w:sz w:val="24"/>
          <w:szCs w:val="24"/>
        </w:rPr>
      </w:pPr>
      <w:r w:rsidRPr="001000D6">
        <w:rPr>
          <w:b/>
          <w:sz w:val="24"/>
          <w:szCs w:val="24"/>
        </w:rPr>
        <w:t>в том числе формулировка основных проблем в указанной сфере, описание целей муниципальной программы</w:t>
      </w:r>
    </w:p>
    <w:bookmarkEnd w:id="0"/>
    <w:p w14:paraId="505E6261" w14:textId="77777777" w:rsidR="005503B2" w:rsidRPr="001000D6" w:rsidRDefault="005503B2" w:rsidP="0045039B">
      <w:pPr>
        <w:spacing w:after="46"/>
        <w:ind w:firstLine="720"/>
        <w:jc w:val="both"/>
        <w:rPr>
          <w:sz w:val="24"/>
          <w:szCs w:val="24"/>
        </w:rPr>
      </w:pPr>
      <w:r w:rsidRPr="001000D6">
        <w:rPr>
          <w:sz w:val="24"/>
          <w:szCs w:val="24"/>
        </w:rPr>
        <w:t xml:space="preserve">Современные темпы развития информационных технологий и компьютерной техники создают огромные возможности по модернизации и внедрению новых информационно-коммуникационных технологий во все сферы жизнедеятельности города. Особое внимание уделяется применению современных информационных технологий в органах местного самоуправления, что способствует обеспечению соответствия муниципального управления ожиданиям и потребностям населения </w:t>
      </w:r>
      <w:r w:rsidR="00E5592D" w:rsidRPr="001000D6">
        <w:rPr>
          <w:sz w:val="24"/>
          <w:szCs w:val="24"/>
        </w:rPr>
        <w:t>Павлово-Посадского городского округа</w:t>
      </w:r>
      <w:r w:rsidR="00544320" w:rsidRPr="001000D6">
        <w:rPr>
          <w:sz w:val="24"/>
          <w:szCs w:val="24"/>
        </w:rPr>
        <w:t>.</w:t>
      </w:r>
    </w:p>
    <w:p w14:paraId="4FF1077E" w14:textId="77777777" w:rsidR="005503B2" w:rsidRPr="001000D6" w:rsidRDefault="005503B2" w:rsidP="0045039B">
      <w:pPr>
        <w:spacing w:after="31"/>
        <w:ind w:right="14"/>
        <w:jc w:val="both"/>
        <w:rPr>
          <w:sz w:val="24"/>
          <w:szCs w:val="24"/>
        </w:rPr>
      </w:pPr>
      <w:r w:rsidRPr="001000D6">
        <w:rPr>
          <w:sz w:val="24"/>
          <w:szCs w:val="24"/>
        </w:rPr>
        <w:t>Устойчивое социально-экономическое развитие города тесно связано с комплексным внедрением современных технологий с целью оптимизации организационных процессов, с обеспечением доступности информации о деятельности органов местного самоуправления населению, а также оптимальным использованием имеющейся материально-технической базы.</w:t>
      </w:r>
    </w:p>
    <w:p w14:paraId="6CB947F5" w14:textId="77777777" w:rsidR="005503B2" w:rsidRPr="001000D6" w:rsidRDefault="005503B2" w:rsidP="0045039B">
      <w:pPr>
        <w:spacing w:after="27"/>
        <w:ind w:right="14"/>
        <w:jc w:val="both"/>
        <w:rPr>
          <w:sz w:val="24"/>
          <w:szCs w:val="24"/>
        </w:rPr>
      </w:pPr>
      <w:r w:rsidRPr="001000D6">
        <w:rPr>
          <w:sz w:val="24"/>
          <w:szCs w:val="24"/>
        </w:rPr>
        <w:t>Внедрение и развитие информационно-коммуникационных технологий, использование передовых подходов в деятельности органов местного самоуправления и подведомственных организациях позволит городу достичь высокой степени удовлетворенности граждан качеством и доступностью предоставляемых муниципальных услуг.</w:t>
      </w:r>
    </w:p>
    <w:p w14:paraId="1B0A8462" w14:textId="67BE96BD" w:rsidR="005503B2" w:rsidRPr="001000D6" w:rsidRDefault="005503B2" w:rsidP="0045039B">
      <w:pPr>
        <w:spacing w:after="58"/>
        <w:ind w:right="14"/>
        <w:jc w:val="both"/>
        <w:rPr>
          <w:sz w:val="24"/>
          <w:szCs w:val="24"/>
        </w:rPr>
      </w:pPr>
      <w:r w:rsidRPr="001000D6">
        <w:rPr>
          <w:sz w:val="24"/>
          <w:szCs w:val="24"/>
        </w:rPr>
        <w:t>Основными приоритетными направлениями в сфере развития органов местного самоуправления на период до 202</w:t>
      </w:r>
      <w:r w:rsidR="00F22FDD" w:rsidRPr="001000D6">
        <w:rPr>
          <w:sz w:val="24"/>
          <w:szCs w:val="24"/>
        </w:rPr>
        <w:t>8</w:t>
      </w:r>
      <w:r w:rsidRPr="001000D6">
        <w:rPr>
          <w:sz w:val="24"/>
          <w:szCs w:val="24"/>
        </w:rPr>
        <w:t xml:space="preserve"> года являются:</w:t>
      </w:r>
    </w:p>
    <w:p w14:paraId="7D85592C" w14:textId="77777777" w:rsidR="005503B2" w:rsidRPr="001000D6" w:rsidRDefault="005503B2" w:rsidP="0045039B">
      <w:pPr>
        <w:spacing w:after="59"/>
        <w:ind w:right="14" w:firstLine="562"/>
        <w:jc w:val="both"/>
        <w:rPr>
          <w:sz w:val="24"/>
          <w:szCs w:val="24"/>
        </w:rPr>
      </w:pPr>
      <w:r w:rsidRPr="001000D6">
        <w:rPr>
          <w:sz w:val="24"/>
          <w:szCs w:val="24"/>
        </w:rPr>
        <w:t>—внедрение в процессы муниципального управления современных методов управления на основе информационных технологий;</w:t>
      </w:r>
    </w:p>
    <w:p w14:paraId="7FBAE850" w14:textId="77777777" w:rsidR="005503B2" w:rsidRPr="001000D6" w:rsidRDefault="005503B2" w:rsidP="0045039B">
      <w:pPr>
        <w:spacing w:after="61"/>
        <w:ind w:right="14" w:firstLine="562"/>
        <w:jc w:val="both"/>
        <w:rPr>
          <w:sz w:val="24"/>
          <w:szCs w:val="24"/>
        </w:rPr>
      </w:pPr>
      <w:r w:rsidRPr="001000D6">
        <w:rPr>
          <w:sz w:val="24"/>
          <w:szCs w:val="24"/>
        </w:rPr>
        <w:t>—обеспечение развития и повышение эффективности управления на базе применения специализированных информационных систем;</w:t>
      </w:r>
    </w:p>
    <w:p w14:paraId="406F44AA" w14:textId="77777777" w:rsidR="005503B2" w:rsidRPr="001000D6" w:rsidRDefault="005503B2" w:rsidP="0045039B">
      <w:pPr>
        <w:ind w:right="14" w:firstLine="557"/>
        <w:jc w:val="both"/>
        <w:rPr>
          <w:sz w:val="24"/>
          <w:szCs w:val="24"/>
        </w:rPr>
      </w:pPr>
      <w:r w:rsidRPr="001000D6">
        <w:rPr>
          <w:sz w:val="24"/>
          <w:szCs w:val="24"/>
        </w:rPr>
        <w:t>—обеспечение общественного контроля за качеством исполнения муниципальных функции и оказания муниципальных услуг в электронной форме;</w:t>
      </w:r>
    </w:p>
    <w:p w14:paraId="07AA147D" w14:textId="77777777" w:rsidR="005503B2" w:rsidRPr="001000D6" w:rsidRDefault="005503B2" w:rsidP="0045039B">
      <w:pPr>
        <w:spacing w:after="55"/>
        <w:ind w:right="14" w:firstLine="562"/>
        <w:jc w:val="both"/>
        <w:rPr>
          <w:sz w:val="24"/>
          <w:szCs w:val="24"/>
        </w:rPr>
      </w:pPr>
      <w:r w:rsidRPr="001000D6">
        <w:rPr>
          <w:sz w:val="24"/>
          <w:szCs w:val="24"/>
        </w:rPr>
        <w:t>—создание и развитие информационных систем и информационных ресурсов, обеспечивающих эффективное взаимодействие органов местного самоуправления с населением и организациями;</w:t>
      </w:r>
    </w:p>
    <w:p w14:paraId="22E0B403" w14:textId="77777777" w:rsidR="005503B2" w:rsidRPr="001000D6" w:rsidRDefault="005503B2" w:rsidP="0045039B">
      <w:pPr>
        <w:spacing w:after="58"/>
        <w:ind w:right="14" w:firstLine="562"/>
        <w:jc w:val="both"/>
        <w:rPr>
          <w:sz w:val="24"/>
          <w:szCs w:val="24"/>
        </w:rPr>
      </w:pPr>
      <w:r w:rsidRPr="001000D6">
        <w:rPr>
          <w:sz w:val="24"/>
          <w:szCs w:val="24"/>
        </w:rPr>
        <w:t>—реализация общесистемных мер по снижению административных барьеров и повышению доступности государственных и муниципальных услуг;</w:t>
      </w:r>
    </w:p>
    <w:p w14:paraId="21669E33" w14:textId="77777777" w:rsidR="005503B2" w:rsidRPr="001000D6" w:rsidRDefault="005503B2" w:rsidP="0045039B">
      <w:pPr>
        <w:spacing w:after="59"/>
        <w:ind w:right="14" w:firstLine="566"/>
        <w:jc w:val="both"/>
        <w:rPr>
          <w:sz w:val="24"/>
          <w:szCs w:val="24"/>
        </w:rPr>
      </w:pPr>
      <w:r w:rsidRPr="001000D6">
        <w:rPr>
          <w:sz w:val="24"/>
          <w:szCs w:val="24"/>
        </w:rPr>
        <w:t>—создание и развитие системы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w:t>
      </w:r>
    </w:p>
    <w:p w14:paraId="78CFCC76" w14:textId="77777777" w:rsidR="005503B2" w:rsidRPr="001000D6" w:rsidRDefault="005503B2" w:rsidP="0045039B">
      <w:pPr>
        <w:ind w:right="14" w:firstLine="562"/>
        <w:jc w:val="both"/>
        <w:rPr>
          <w:sz w:val="24"/>
          <w:szCs w:val="24"/>
        </w:rPr>
      </w:pPr>
      <w:r w:rsidRPr="001000D6">
        <w:rPr>
          <w:sz w:val="24"/>
          <w:szCs w:val="24"/>
        </w:rPr>
        <w:t>—создание системы мониторинга качества и доступности предоставления государственных и муниципальных услуг, в том числе по принципу «одного окна».</w:t>
      </w:r>
    </w:p>
    <w:p w14:paraId="56E3C513" w14:textId="77777777" w:rsidR="00115C09" w:rsidRPr="001000D6" w:rsidRDefault="005722A6" w:rsidP="0045039B">
      <w:pPr>
        <w:ind w:firstLine="562"/>
        <w:jc w:val="both"/>
        <w:rPr>
          <w:rFonts w:eastAsia="Calibri"/>
          <w:sz w:val="24"/>
          <w:szCs w:val="24"/>
          <w:lang w:eastAsia="en-US"/>
        </w:rPr>
      </w:pPr>
      <w:r w:rsidRPr="001000D6">
        <w:rPr>
          <w:rFonts w:eastAsia="Calibri"/>
          <w:sz w:val="24"/>
          <w:szCs w:val="24"/>
          <w:lang w:eastAsia="en-US"/>
        </w:rPr>
        <w:t>Цель муниципальной программы «Цифровое муниципальное образование»</w:t>
      </w:r>
      <w:r w:rsidR="00115C09" w:rsidRPr="001000D6">
        <w:rPr>
          <w:rFonts w:eastAsia="Calibri"/>
          <w:sz w:val="24"/>
          <w:szCs w:val="24"/>
          <w:lang w:eastAsia="en-US"/>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7B0C4DA1" w14:textId="77777777" w:rsidR="005722A6" w:rsidRPr="001000D6" w:rsidRDefault="00115C09" w:rsidP="0045039B">
      <w:pPr>
        <w:jc w:val="both"/>
        <w:rPr>
          <w:rFonts w:eastAsia="Calibri"/>
          <w:sz w:val="24"/>
          <w:szCs w:val="24"/>
          <w:lang w:eastAsia="en-US"/>
        </w:rPr>
      </w:pPr>
      <w:r w:rsidRPr="001000D6">
        <w:rPr>
          <w:rFonts w:eastAsia="Calibri"/>
          <w:sz w:val="24"/>
          <w:szCs w:val="24"/>
          <w:lang w:eastAsia="en-US"/>
        </w:rPr>
        <w:t>Обеспечение оборудованием и поддержание работоспособности многофункциональных центров предоставления государственных и муниципальных услуг. 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r w:rsidR="005722A6" w:rsidRPr="001000D6">
        <w:rPr>
          <w:rFonts w:eastAsia="Calibri"/>
          <w:sz w:val="24"/>
          <w:szCs w:val="24"/>
          <w:lang w:eastAsia="en-US"/>
        </w:rPr>
        <w:t xml:space="preserve">. Для достижения цели муниципальной программы планируется решение проблем социально-экономического развития </w:t>
      </w:r>
      <w:r w:rsidR="00E5592D" w:rsidRPr="001000D6">
        <w:rPr>
          <w:rFonts w:eastAsia="Calibri"/>
          <w:sz w:val="24"/>
          <w:szCs w:val="24"/>
          <w:lang w:eastAsia="en-US"/>
        </w:rPr>
        <w:t xml:space="preserve">Павлово-Посадского городского </w:t>
      </w:r>
      <w:r w:rsidR="00544320" w:rsidRPr="001000D6">
        <w:rPr>
          <w:rFonts w:eastAsia="Calibri"/>
          <w:sz w:val="24"/>
          <w:szCs w:val="24"/>
          <w:lang w:eastAsia="en-US"/>
        </w:rPr>
        <w:t>округа Московской</w:t>
      </w:r>
      <w:r w:rsidR="005722A6" w:rsidRPr="001000D6">
        <w:rPr>
          <w:rFonts w:eastAsia="Calibri"/>
          <w:sz w:val="24"/>
          <w:szCs w:val="24"/>
          <w:lang w:eastAsia="en-US"/>
        </w:rPr>
        <w:t xml:space="preserve"> области посредством </w:t>
      </w:r>
      <w:r w:rsidR="005722A6" w:rsidRPr="001000D6">
        <w:rPr>
          <w:rFonts w:eastAsia="Calibri"/>
          <w:sz w:val="24"/>
          <w:szCs w:val="24"/>
          <w:lang w:eastAsia="en-US"/>
        </w:rPr>
        <w:lastRenderedPageBreak/>
        <w:t xml:space="preserve">реализации подпрограмм. В результате реализации подпрограмм достигаются следующие планируемые результаты: </w:t>
      </w:r>
    </w:p>
    <w:p w14:paraId="220B10A0" w14:textId="4C007D80" w:rsidR="005722A6" w:rsidRPr="001000D6" w:rsidRDefault="005722A6" w:rsidP="0045039B">
      <w:pPr>
        <w:jc w:val="both"/>
        <w:rPr>
          <w:rFonts w:eastAsia="Calibri"/>
          <w:sz w:val="24"/>
          <w:szCs w:val="24"/>
          <w:lang w:eastAsia="en-US"/>
        </w:rPr>
      </w:pPr>
      <w:r w:rsidRPr="001000D6">
        <w:rPr>
          <w:rFonts w:eastAsia="Calibri"/>
          <w:sz w:val="24"/>
          <w:szCs w:val="24"/>
          <w:lang w:eastAsia="en-US"/>
        </w:rPr>
        <w:t xml:space="preserve">совершенствование системы управления </w:t>
      </w:r>
      <w:r w:rsidR="00E5592D" w:rsidRPr="001000D6">
        <w:rPr>
          <w:rFonts w:eastAsia="Calibri"/>
          <w:sz w:val="24"/>
          <w:szCs w:val="24"/>
          <w:lang w:eastAsia="en-US"/>
        </w:rPr>
        <w:t xml:space="preserve">Павлово-Посадского городского </w:t>
      </w:r>
      <w:r w:rsidR="00844391" w:rsidRPr="001000D6">
        <w:rPr>
          <w:rFonts w:eastAsia="Calibri"/>
          <w:sz w:val="24"/>
          <w:szCs w:val="24"/>
          <w:lang w:eastAsia="en-US"/>
        </w:rPr>
        <w:t>округа Московской</w:t>
      </w:r>
      <w:r w:rsidRPr="001000D6">
        <w:rPr>
          <w:rFonts w:eastAsia="Calibri"/>
          <w:sz w:val="24"/>
          <w:szCs w:val="24"/>
          <w:lang w:eastAsia="en-US"/>
        </w:rPr>
        <w:t xml:space="preserve"> области; </w:t>
      </w:r>
    </w:p>
    <w:p w14:paraId="1D899CC6" w14:textId="77777777" w:rsidR="005722A6" w:rsidRPr="001000D6" w:rsidRDefault="005722A6" w:rsidP="0045039B">
      <w:pPr>
        <w:jc w:val="both"/>
        <w:rPr>
          <w:rFonts w:eastAsia="Calibri"/>
          <w:sz w:val="24"/>
          <w:szCs w:val="24"/>
          <w:lang w:eastAsia="en-US"/>
        </w:rPr>
      </w:pPr>
      <w:r w:rsidRPr="001000D6">
        <w:rPr>
          <w:rFonts w:eastAsia="Calibri"/>
          <w:sz w:val="24"/>
          <w:szCs w:val="24"/>
          <w:lang w:eastAsia="en-US"/>
        </w:rPr>
        <w:t>снижение административных барьеров, повышение качества и доступности предоставления государственных и муниципальных услуг в городском округе Павловский Посад Московской области;</w:t>
      </w:r>
    </w:p>
    <w:p w14:paraId="435018D1" w14:textId="77777777" w:rsidR="005722A6" w:rsidRPr="001000D6" w:rsidRDefault="005722A6" w:rsidP="0045039B">
      <w:pPr>
        <w:jc w:val="both"/>
        <w:rPr>
          <w:rFonts w:eastAsia="Calibri"/>
          <w:sz w:val="24"/>
          <w:szCs w:val="24"/>
          <w:lang w:eastAsia="en-US"/>
        </w:rPr>
      </w:pPr>
      <w:r w:rsidRPr="001000D6">
        <w:rPr>
          <w:rFonts w:eastAsia="Calibri"/>
          <w:sz w:val="24"/>
          <w:szCs w:val="24"/>
          <w:lang w:eastAsia="en-US"/>
        </w:rPr>
        <w:t xml:space="preserve">внедрение в деятельность ОМСУ </w:t>
      </w:r>
      <w:r w:rsidR="00E5592D" w:rsidRPr="001000D6">
        <w:rPr>
          <w:rFonts w:eastAsia="Calibri"/>
          <w:sz w:val="24"/>
          <w:szCs w:val="24"/>
          <w:lang w:eastAsia="en-US"/>
        </w:rPr>
        <w:t xml:space="preserve">Павлово-Посадского городского округа </w:t>
      </w:r>
      <w:r w:rsidRPr="001000D6">
        <w:rPr>
          <w:rFonts w:eastAsia="Calibri"/>
          <w:sz w:val="24"/>
          <w:szCs w:val="24"/>
          <w:lang w:eastAsia="en-US"/>
        </w:rPr>
        <w:t xml:space="preserve"> Московской области технологий цифровой экономики и современных методов управления;                            внедрение и использование информационных систем и информационных ресурсов Московской области, обеспечивающих эффективное взаимодействие ОМСУ </w:t>
      </w:r>
      <w:r w:rsidR="00E5592D" w:rsidRPr="001000D6">
        <w:rPr>
          <w:rFonts w:eastAsia="Calibri"/>
          <w:sz w:val="24"/>
          <w:szCs w:val="24"/>
          <w:lang w:eastAsia="en-US"/>
        </w:rPr>
        <w:t xml:space="preserve">Павлово-Посадского городского округа </w:t>
      </w:r>
      <w:r w:rsidRPr="001000D6">
        <w:rPr>
          <w:rFonts w:eastAsia="Calibri"/>
          <w:sz w:val="24"/>
          <w:szCs w:val="24"/>
          <w:lang w:eastAsia="en-US"/>
        </w:rPr>
        <w:t xml:space="preserve"> Московской области с ЦИОГВ Московской области, ОГВ Московской области, населением и организациями.</w:t>
      </w:r>
    </w:p>
    <w:p w14:paraId="6BA42344" w14:textId="633E9351" w:rsidR="005722A6" w:rsidRPr="001000D6" w:rsidRDefault="005722A6" w:rsidP="0045039B">
      <w:pPr>
        <w:ind w:firstLine="562"/>
        <w:jc w:val="both"/>
        <w:rPr>
          <w:rFonts w:eastAsia="Calibri"/>
          <w:sz w:val="24"/>
          <w:szCs w:val="24"/>
          <w:lang w:eastAsia="en-US"/>
        </w:rPr>
      </w:pPr>
      <w:r w:rsidRPr="001000D6">
        <w:rPr>
          <w:rFonts w:eastAsia="Calibri"/>
          <w:sz w:val="24"/>
          <w:szCs w:val="24"/>
          <w:lang w:eastAsia="en-US"/>
        </w:rPr>
        <w:t>Достижение цели муниципальной программы «Цифровое муниципальное образование» на 202</w:t>
      </w:r>
      <w:r w:rsidR="00F03A1B" w:rsidRPr="001000D6">
        <w:rPr>
          <w:rFonts w:eastAsia="Calibri"/>
          <w:sz w:val="24"/>
          <w:szCs w:val="24"/>
          <w:lang w:eastAsia="en-US"/>
        </w:rPr>
        <w:t>4</w:t>
      </w:r>
      <w:r w:rsidRPr="001000D6">
        <w:rPr>
          <w:rFonts w:eastAsia="Calibri"/>
          <w:sz w:val="24"/>
          <w:szCs w:val="24"/>
          <w:lang w:eastAsia="en-US"/>
        </w:rPr>
        <w:t>-202</w:t>
      </w:r>
      <w:r w:rsidR="00F03A1B" w:rsidRPr="001000D6">
        <w:rPr>
          <w:rFonts w:eastAsia="Calibri"/>
          <w:sz w:val="24"/>
          <w:szCs w:val="24"/>
          <w:lang w:eastAsia="en-US"/>
        </w:rPr>
        <w:t>8</w:t>
      </w:r>
      <w:r w:rsidRPr="001000D6">
        <w:rPr>
          <w:rFonts w:eastAsia="Calibri"/>
          <w:sz w:val="24"/>
          <w:szCs w:val="24"/>
          <w:lang w:eastAsia="en-US"/>
        </w:rPr>
        <w:t xml:space="preserve"> годы осуществляется посредством реализации комплекса мероприятий, входящих в состав соответствующих подпрограмм и взаимоувязанных по основным мероприятиям, срокам осуществления, исполнителям и ресурсам.</w:t>
      </w:r>
    </w:p>
    <w:p w14:paraId="12E9E61C" w14:textId="77777777" w:rsidR="009B212F" w:rsidRPr="001000D6" w:rsidRDefault="005722A6" w:rsidP="0045039B">
      <w:pPr>
        <w:ind w:right="14" w:firstLine="562"/>
        <w:jc w:val="both"/>
        <w:rPr>
          <w:sz w:val="24"/>
          <w:szCs w:val="24"/>
        </w:rPr>
      </w:pPr>
      <w:r w:rsidRPr="001000D6">
        <w:rPr>
          <w:rFonts w:eastAsia="Calibri"/>
          <w:sz w:val="24"/>
          <w:szCs w:val="24"/>
          <w:lang w:eastAsia="en-US"/>
        </w:rPr>
        <w:t>Перечни мероприятий приведены в соответствующих подпрограммах муниципальной программы «Цифровое муниципальное образование</w:t>
      </w:r>
      <w:r w:rsidR="009B212F" w:rsidRPr="001000D6">
        <w:rPr>
          <w:rFonts w:eastAsia="Calibri"/>
          <w:sz w:val="24"/>
          <w:szCs w:val="24"/>
          <w:lang w:eastAsia="en-US"/>
        </w:rPr>
        <w:t>.</w:t>
      </w:r>
    </w:p>
    <w:p w14:paraId="322D8422" w14:textId="77777777" w:rsidR="009B212F" w:rsidRPr="001000D6" w:rsidRDefault="005503B2" w:rsidP="0045039B">
      <w:pPr>
        <w:ind w:right="14" w:firstLine="562"/>
        <w:jc w:val="both"/>
        <w:rPr>
          <w:sz w:val="24"/>
          <w:szCs w:val="24"/>
        </w:rPr>
      </w:pPr>
      <w:r w:rsidRPr="001000D6">
        <w:rPr>
          <w:b/>
          <w:bCs/>
          <w:color w:val="00000A"/>
          <w:sz w:val="24"/>
          <w:szCs w:val="24"/>
          <w:lang w:eastAsia="en-US"/>
        </w:rPr>
        <w:t xml:space="preserve">   </w:t>
      </w:r>
    </w:p>
    <w:p w14:paraId="1732DC87" w14:textId="77777777" w:rsidR="005722A6" w:rsidRPr="001000D6" w:rsidRDefault="005722A6" w:rsidP="0045039B">
      <w:pPr>
        <w:spacing w:after="281"/>
        <w:ind w:hanging="10"/>
        <w:jc w:val="center"/>
        <w:rPr>
          <w:b/>
          <w:sz w:val="24"/>
          <w:szCs w:val="24"/>
        </w:rPr>
      </w:pPr>
      <w:r w:rsidRPr="001000D6">
        <w:rPr>
          <w:b/>
          <w:sz w:val="24"/>
          <w:szCs w:val="24"/>
        </w:rPr>
        <w:t>Инерционный прогноз развития соответствующей сфере реализации муниципальной программы с учетом ранее достигнутых результатов, а также предложения по решению проблем в указанной сфере</w:t>
      </w:r>
    </w:p>
    <w:p w14:paraId="1542E829" w14:textId="37B4106D" w:rsidR="005722A6" w:rsidRPr="001000D6" w:rsidRDefault="005722A6" w:rsidP="0045039B">
      <w:pPr>
        <w:ind w:right="14" w:firstLine="562"/>
        <w:jc w:val="both"/>
        <w:rPr>
          <w:sz w:val="24"/>
          <w:szCs w:val="24"/>
        </w:rPr>
      </w:pPr>
      <w:r w:rsidRPr="001000D6">
        <w:rPr>
          <w:sz w:val="24"/>
          <w:szCs w:val="24"/>
        </w:rPr>
        <w:t>Прогноз развития сферы муниципального управления в</w:t>
      </w:r>
      <w:r w:rsidR="00544320" w:rsidRPr="001000D6">
        <w:rPr>
          <w:sz w:val="24"/>
          <w:szCs w:val="24"/>
        </w:rPr>
        <w:t xml:space="preserve"> Павлово-Посадском</w:t>
      </w:r>
      <w:r w:rsidRPr="001000D6">
        <w:rPr>
          <w:sz w:val="24"/>
          <w:szCs w:val="24"/>
        </w:rPr>
        <w:t xml:space="preserve"> городском </w:t>
      </w:r>
      <w:r w:rsidR="000E6500" w:rsidRPr="001000D6">
        <w:rPr>
          <w:sz w:val="24"/>
          <w:szCs w:val="24"/>
        </w:rPr>
        <w:t>округе Московской</w:t>
      </w:r>
      <w:r w:rsidRPr="001000D6">
        <w:rPr>
          <w:sz w:val="24"/>
          <w:szCs w:val="24"/>
        </w:rPr>
        <w:t xml:space="preserve"> области с учетом реализации муниципальной программы, возможные варианты решения проблем, оценка преимуществ и рисков, возникающих при выборе вариантов решения проблем.</w:t>
      </w:r>
    </w:p>
    <w:p w14:paraId="42D11A73" w14:textId="77777777" w:rsidR="005722A6" w:rsidRPr="001000D6" w:rsidRDefault="005722A6" w:rsidP="0045039B">
      <w:pPr>
        <w:spacing w:after="37"/>
        <w:ind w:right="14"/>
        <w:jc w:val="both"/>
        <w:rPr>
          <w:sz w:val="24"/>
          <w:szCs w:val="24"/>
        </w:rPr>
      </w:pPr>
      <w:r w:rsidRPr="001000D6">
        <w:rPr>
          <w:sz w:val="24"/>
          <w:szCs w:val="24"/>
        </w:rPr>
        <w:t>Внедрение и развитие ИКТ, использование передовых подходов в деятельности органов местного самоуправления и подведомственных организациях позволит городу достичь высокой степени удовлетворенности граждан качеством и доступностью предоставляемых муниципальных услуг.</w:t>
      </w:r>
    </w:p>
    <w:p w14:paraId="6AF09866" w14:textId="77777777" w:rsidR="005722A6" w:rsidRPr="001000D6" w:rsidRDefault="005722A6" w:rsidP="0045039B">
      <w:pPr>
        <w:ind w:right="77"/>
        <w:jc w:val="both"/>
        <w:rPr>
          <w:sz w:val="24"/>
          <w:szCs w:val="24"/>
        </w:rPr>
      </w:pPr>
      <w:r w:rsidRPr="001000D6">
        <w:rPr>
          <w:sz w:val="24"/>
          <w:szCs w:val="24"/>
        </w:rPr>
        <w:t>Стратегия дальнейшего развития и внедрения информационных технологий</w:t>
      </w:r>
      <w:r w:rsidR="00544320" w:rsidRPr="001000D6">
        <w:rPr>
          <w:sz w:val="24"/>
          <w:szCs w:val="24"/>
        </w:rPr>
        <w:t xml:space="preserve"> Павлово-Посадским</w:t>
      </w:r>
      <w:r w:rsidRPr="001000D6">
        <w:rPr>
          <w:sz w:val="24"/>
          <w:szCs w:val="24"/>
        </w:rPr>
        <w:t xml:space="preserve"> </w:t>
      </w:r>
      <w:r w:rsidR="00544320" w:rsidRPr="001000D6">
        <w:rPr>
          <w:sz w:val="24"/>
          <w:szCs w:val="24"/>
        </w:rPr>
        <w:t>г</w:t>
      </w:r>
      <w:r w:rsidRPr="001000D6">
        <w:rPr>
          <w:sz w:val="24"/>
          <w:szCs w:val="24"/>
        </w:rPr>
        <w:t>ородским округом основывается на федеральных и областных документах в данной сфере, на их базе строится реализация и выполнение на местном уровне задач, которые ставит перед муниципалитетами Президент Российской Федерации, Правительство Российской Федерации и Правительство Московской области.</w:t>
      </w:r>
    </w:p>
    <w:p w14:paraId="2B136D1A" w14:textId="77777777" w:rsidR="005722A6" w:rsidRPr="001000D6" w:rsidRDefault="005722A6" w:rsidP="0045039B">
      <w:pPr>
        <w:ind w:right="77" w:firstLine="708"/>
        <w:jc w:val="both"/>
        <w:rPr>
          <w:sz w:val="24"/>
          <w:szCs w:val="24"/>
        </w:rPr>
      </w:pPr>
      <w:r w:rsidRPr="001000D6">
        <w:rPr>
          <w:sz w:val="24"/>
          <w:szCs w:val="24"/>
        </w:rPr>
        <w:t xml:space="preserve">На необходимость решения выявленных проблем в формате муниципальной программы указывают результаты инерционного прогноза развития сферы цифровой экономики </w:t>
      </w:r>
      <w:r w:rsidR="00E5592D" w:rsidRPr="001000D6">
        <w:rPr>
          <w:sz w:val="24"/>
          <w:szCs w:val="24"/>
        </w:rPr>
        <w:t xml:space="preserve">Павлово-Посадского городского </w:t>
      </w:r>
      <w:r w:rsidR="00544320" w:rsidRPr="001000D6">
        <w:rPr>
          <w:sz w:val="24"/>
          <w:szCs w:val="24"/>
        </w:rPr>
        <w:t>округа Московской</w:t>
      </w:r>
      <w:r w:rsidRPr="001000D6">
        <w:rPr>
          <w:sz w:val="24"/>
          <w:szCs w:val="24"/>
        </w:rPr>
        <w:t xml:space="preserve"> области.</w:t>
      </w:r>
    </w:p>
    <w:p w14:paraId="234D5597" w14:textId="404F5970" w:rsidR="005722A6" w:rsidRPr="001000D6" w:rsidRDefault="005722A6" w:rsidP="0045039B">
      <w:pPr>
        <w:ind w:right="77"/>
        <w:jc w:val="both"/>
        <w:rPr>
          <w:sz w:val="24"/>
          <w:szCs w:val="24"/>
        </w:rPr>
      </w:pPr>
      <w:r w:rsidRPr="001000D6">
        <w:rPr>
          <w:sz w:val="24"/>
          <w:szCs w:val="24"/>
        </w:rPr>
        <w:t xml:space="preserve">Инерционный прогноз осуществлен по приоритетным направлениям развития цифровой экономики с использованием ключевых характеризующих показателей и коэффициентов изменения их значений, определенных на основе сложившейся динамики за последние три года. В качестве базовых параметров для формирования инерционного прогноза использованы были, прежде всего, целевые показатели </w:t>
      </w:r>
      <w:r w:rsidR="00BB518C" w:rsidRPr="001000D6">
        <w:rPr>
          <w:sz w:val="24"/>
          <w:szCs w:val="24"/>
        </w:rPr>
        <w:t>Указа Президента РФ от 28.04.2008 № 607 «Об оценке эффективности деятельности органов местного самоуправления городских округов и муниципальных районов»</w:t>
      </w:r>
      <w:r w:rsidRPr="001000D6">
        <w:rPr>
          <w:sz w:val="24"/>
          <w:szCs w:val="24"/>
        </w:rPr>
        <w:t>, характеризующие систему муниципального управления и задачи развития сферы муниципального управления.</w:t>
      </w:r>
    </w:p>
    <w:p w14:paraId="68D93ED8" w14:textId="77777777" w:rsidR="005722A6" w:rsidRPr="001000D6" w:rsidRDefault="005722A6" w:rsidP="0045039B">
      <w:pPr>
        <w:ind w:right="77"/>
        <w:jc w:val="both"/>
        <w:rPr>
          <w:sz w:val="24"/>
          <w:szCs w:val="24"/>
        </w:rPr>
      </w:pPr>
      <w:r w:rsidRPr="001000D6">
        <w:rPr>
          <w:sz w:val="24"/>
          <w:szCs w:val="24"/>
        </w:rPr>
        <w:t xml:space="preserve">Развитие сферы муниципального управления путем внедрения цифровых технологий по инерционному сценарию указывает на риск, что не будут достигнуты целевые значения показателей и не решены в установленные сроки в </w:t>
      </w:r>
      <w:r w:rsidR="00544320" w:rsidRPr="001000D6">
        <w:rPr>
          <w:sz w:val="24"/>
          <w:szCs w:val="24"/>
        </w:rPr>
        <w:t xml:space="preserve">Павлово-Посадском </w:t>
      </w:r>
      <w:r w:rsidRPr="001000D6">
        <w:rPr>
          <w:sz w:val="24"/>
          <w:szCs w:val="24"/>
        </w:rPr>
        <w:t xml:space="preserve">городском округе  Московской области общегосударственные задачи перехода к цифровой экономике, при </w:t>
      </w:r>
      <w:r w:rsidRPr="001000D6">
        <w:rPr>
          <w:sz w:val="24"/>
          <w:szCs w:val="24"/>
        </w:rPr>
        <w:lastRenderedPageBreak/>
        <w:t xml:space="preserve">этом достигнутые в 2019 году значения показателей в сфере оказания государственных и муниципальных услуг будут иметь тенденцию к снижению по причине увеличения количества услуг, предоставляемых по принципу «одного окна», отсутствия комплексной системы обучения, мониторинга и контроля качества предоставления услуг на всей территории </w:t>
      </w:r>
      <w:r w:rsidR="00E5592D" w:rsidRPr="001000D6">
        <w:rPr>
          <w:sz w:val="24"/>
          <w:szCs w:val="24"/>
        </w:rPr>
        <w:t xml:space="preserve">Павлово-Посадского городского округа </w:t>
      </w:r>
      <w:r w:rsidRPr="001000D6">
        <w:rPr>
          <w:sz w:val="24"/>
          <w:szCs w:val="24"/>
        </w:rPr>
        <w:t xml:space="preserve"> Московской области.</w:t>
      </w:r>
    </w:p>
    <w:p w14:paraId="714CDF20" w14:textId="2AC4EDBD" w:rsidR="008C27E6" w:rsidRPr="001000D6" w:rsidRDefault="008C27E6" w:rsidP="0045039B">
      <w:pPr>
        <w:ind w:right="77" w:firstLine="708"/>
        <w:jc w:val="both"/>
        <w:rPr>
          <w:sz w:val="24"/>
          <w:szCs w:val="24"/>
        </w:rPr>
      </w:pPr>
      <w:r w:rsidRPr="001000D6">
        <w:rPr>
          <w:rStyle w:val="markedcontent"/>
          <w:sz w:val="24"/>
          <w:szCs w:val="24"/>
        </w:rPr>
        <w:t>Реализация программных мероприятий по целям и задачам в период с 202</w:t>
      </w:r>
      <w:r w:rsidR="00F03A1B" w:rsidRPr="001000D6">
        <w:rPr>
          <w:rStyle w:val="markedcontent"/>
          <w:sz w:val="24"/>
          <w:szCs w:val="24"/>
        </w:rPr>
        <w:t>4</w:t>
      </w:r>
      <w:r w:rsidRPr="001000D6">
        <w:rPr>
          <w:rStyle w:val="markedcontent"/>
          <w:sz w:val="24"/>
          <w:szCs w:val="24"/>
        </w:rPr>
        <w:t xml:space="preserve"> по 202</w:t>
      </w:r>
      <w:r w:rsidR="00F22FDD" w:rsidRPr="001000D6">
        <w:rPr>
          <w:rStyle w:val="markedcontent"/>
          <w:sz w:val="24"/>
          <w:szCs w:val="24"/>
        </w:rPr>
        <w:t>8</w:t>
      </w:r>
      <w:r w:rsidR="00AC4485" w:rsidRPr="001000D6">
        <w:rPr>
          <w:sz w:val="24"/>
          <w:szCs w:val="24"/>
        </w:rPr>
        <w:t xml:space="preserve"> </w:t>
      </w:r>
      <w:r w:rsidRPr="001000D6">
        <w:rPr>
          <w:rStyle w:val="markedcontent"/>
          <w:sz w:val="24"/>
          <w:szCs w:val="24"/>
        </w:rPr>
        <w:t>годы обеспечит минимизацию усугубления существующих проблем, даст возможность</w:t>
      </w:r>
      <w:r w:rsidR="00AC4485" w:rsidRPr="001000D6">
        <w:rPr>
          <w:sz w:val="24"/>
          <w:szCs w:val="24"/>
        </w:rPr>
        <w:t xml:space="preserve"> </w:t>
      </w:r>
      <w:r w:rsidRPr="001000D6">
        <w:rPr>
          <w:rStyle w:val="markedcontent"/>
          <w:sz w:val="24"/>
          <w:szCs w:val="24"/>
        </w:rPr>
        <w:t>выйти на целевые параметры развития и решение задач в сфере муниципального</w:t>
      </w:r>
      <w:r w:rsidR="00AC4485" w:rsidRPr="001000D6">
        <w:rPr>
          <w:sz w:val="24"/>
          <w:szCs w:val="24"/>
        </w:rPr>
        <w:t xml:space="preserve"> </w:t>
      </w:r>
      <w:r w:rsidRPr="001000D6">
        <w:rPr>
          <w:rStyle w:val="markedcontent"/>
          <w:sz w:val="24"/>
          <w:szCs w:val="24"/>
        </w:rPr>
        <w:t>управления в условиях цифровой экономики</w:t>
      </w:r>
    </w:p>
    <w:p w14:paraId="0056A3A7" w14:textId="0151D0FF" w:rsidR="0045039B" w:rsidRPr="001000D6" w:rsidRDefault="005722A6" w:rsidP="00AC4485">
      <w:pPr>
        <w:ind w:firstLine="680"/>
        <w:jc w:val="both"/>
        <w:rPr>
          <w:sz w:val="24"/>
          <w:szCs w:val="24"/>
        </w:rPr>
        <w:sectPr w:rsidR="0045039B" w:rsidRPr="001000D6" w:rsidSect="008539D2">
          <w:headerReference w:type="even" r:id="rId9"/>
          <w:headerReference w:type="default" r:id="rId10"/>
          <w:footerReference w:type="default" r:id="rId11"/>
          <w:headerReference w:type="first" r:id="rId12"/>
          <w:pgSz w:w="11906" w:h="16838"/>
          <w:pgMar w:top="1134" w:right="850" w:bottom="1134" w:left="1701" w:header="708" w:footer="0" w:gutter="0"/>
          <w:cols w:space="720"/>
          <w:formProt w:val="0"/>
          <w:docGrid w:linePitch="360" w:charSpace="8192"/>
        </w:sectPr>
      </w:pPr>
      <w:r w:rsidRPr="001000D6">
        <w:rPr>
          <w:rFonts w:eastAsia="Calibri"/>
          <w:sz w:val="24"/>
          <w:szCs w:val="24"/>
          <w:lang w:eastAsia="en-US"/>
        </w:rPr>
        <w:t xml:space="preserve">            </w:t>
      </w:r>
    </w:p>
    <w:p w14:paraId="16D0DB58" w14:textId="77777777" w:rsidR="007830B8" w:rsidRPr="001000D6" w:rsidRDefault="0045039B" w:rsidP="00BA7D8A">
      <w:pPr>
        <w:jc w:val="center"/>
        <w:rPr>
          <w:rFonts w:eastAsia="Calibri"/>
          <w:sz w:val="24"/>
          <w:szCs w:val="24"/>
          <w:lang w:eastAsia="en-US"/>
        </w:rPr>
      </w:pPr>
      <w:r w:rsidRPr="001000D6">
        <w:rPr>
          <w:b/>
          <w:bCs/>
          <w:color w:val="00000A"/>
          <w:sz w:val="24"/>
          <w:szCs w:val="24"/>
          <w:lang w:eastAsia="en-US"/>
        </w:rPr>
        <w:lastRenderedPageBreak/>
        <w:t>По</w:t>
      </w:r>
      <w:r w:rsidR="003B39ED" w:rsidRPr="001000D6">
        <w:rPr>
          <w:b/>
          <w:bCs/>
          <w:color w:val="00000A"/>
          <w:sz w:val="24"/>
          <w:szCs w:val="24"/>
          <w:lang w:eastAsia="en-US"/>
        </w:rPr>
        <w:t>казатели муниципальной программы</w:t>
      </w:r>
      <w:r w:rsidR="00D54DDE" w:rsidRPr="001000D6">
        <w:rPr>
          <w:b/>
          <w:bCs/>
          <w:color w:val="00000A"/>
          <w:sz w:val="24"/>
          <w:szCs w:val="24"/>
          <w:lang w:eastAsia="en-US"/>
        </w:rPr>
        <w:t xml:space="preserve"> </w:t>
      </w:r>
      <w:r w:rsidR="00E5592D" w:rsidRPr="001000D6">
        <w:rPr>
          <w:b/>
          <w:bCs/>
          <w:color w:val="00000A"/>
          <w:sz w:val="24"/>
          <w:szCs w:val="24"/>
          <w:lang w:eastAsia="en-US"/>
        </w:rPr>
        <w:t xml:space="preserve">Павлово-Посадского городского </w:t>
      </w:r>
      <w:r w:rsidR="00544320" w:rsidRPr="001000D6">
        <w:rPr>
          <w:b/>
          <w:bCs/>
          <w:color w:val="00000A"/>
          <w:sz w:val="24"/>
          <w:szCs w:val="24"/>
          <w:lang w:eastAsia="en-US"/>
        </w:rPr>
        <w:t>округа Московской</w:t>
      </w:r>
      <w:r w:rsidR="007830B8" w:rsidRPr="001000D6">
        <w:rPr>
          <w:b/>
          <w:bCs/>
          <w:color w:val="00000A"/>
          <w:sz w:val="24"/>
          <w:szCs w:val="24"/>
          <w:lang w:eastAsia="en-US"/>
        </w:rPr>
        <w:t xml:space="preserve"> области</w:t>
      </w:r>
    </w:p>
    <w:p w14:paraId="448DDD8A" w14:textId="6D7D6FE5" w:rsidR="004076DF" w:rsidRPr="001000D6" w:rsidRDefault="00D54DDE" w:rsidP="0043098D">
      <w:pPr>
        <w:keepNext/>
        <w:tabs>
          <w:tab w:val="left" w:pos="756"/>
        </w:tabs>
        <w:jc w:val="center"/>
        <w:textAlignment w:val="baseline"/>
        <w:outlineLvl w:val="1"/>
        <w:rPr>
          <w:b/>
          <w:bCs/>
          <w:color w:val="00000A"/>
          <w:sz w:val="24"/>
          <w:szCs w:val="24"/>
          <w:lang w:eastAsia="en-US"/>
        </w:rPr>
      </w:pPr>
      <w:r w:rsidRPr="001000D6">
        <w:rPr>
          <w:b/>
          <w:bCs/>
          <w:color w:val="00000A"/>
          <w:sz w:val="24"/>
          <w:szCs w:val="24"/>
          <w:lang w:eastAsia="en-US"/>
        </w:rPr>
        <w:t>«Цифровое муниципальное образование»</w:t>
      </w:r>
    </w:p>
    <w:tbl>
      <w:tblPr>
        <w:tblW w:w="4971" w:type="pct"/>
        <w:tblInd w:w="113" w:type="dxa"/>
        <w:tblLayout w:type="fixed"/>
        <w:tblLook w:val="04A0" w:firstRow="1" w:lastRow="0" w:firstColumn="1" w:lastColumn="0" w:noHBand="0" w:noVBand="1"/>
      </w:tblPr>
      <w:tblGrid>
        <w:gridCol w:w="533"/>
        <w:gridCol w:w="2809"/>
        <w:gridCol w:w="1497"/>
        <w:gridCol w:w="1016"/>
        <w:gridCol w:w="841"/>
        <w:gridCol w:w="980"/>
        <w:gridCol w:w="979"/>
        <w:gridCol w:w="1119"/>
        <w:gridCol w:w="1257"/>
        <w:gridCol w:w="1256"/>
        <w:gridCol w:w="1217"/>
        <w:gridCol w:w="1534"/>
      </w:tblGrid>
      <w:tr w:rsidR="003C40A3" w:rsidRPr="001000D6" w14:paraId="3FA08BDD" w14:textId="77777777" w:rsidTr="00432A58">
        <w:trPr>
          <w:trHeight w:val="503"/>
        </w:trPr>
        <w:tc>
          <w:tcPr>
            <w:tcW w:w="533" w:type="dxa"/>
            <w:vMerge w:val="restart"/>
            <w:tcBorders>
              <w:top w:val="single" w:sz="4" w:space="0" w:color="000000"/>
              <w:left w:val="single" w:sz="4" w:space="0" w:color="000000"/>
              <w:right w:val="single" w:sz="4" w:space="0" w:color="000000"/>
            </w:tcBorders>
          </w:tcPr>
          <w:p w14:paraId="1178C908" w14:textId="77777777" w:rsidR="003C40A3" w:rsidRPr="001000D6" w:rsidRDefault="003C40A3" w:rsidP="003C40A3">
            <w:r w:rsidRPr="001000D6">
              <w:t>№ п/п</w:t>
            </w:r>
          </w:p>
        </w:tc>
        <w:tc>
          <w:tcPr>
            <w:tcW w:w="2809" w:type="dxa"/>
            <w:vMerge w:val="restart"/>
            <w:tcBorders>
              <w:top w:val="single" w:sz="4" w:space="0" w:color="000000"/>
              <w:left w:val="single" w:sz="4" w:space="0" w:color="000000"/>
              <w:right w:val="single" w:sz="4" w:space="0" w:color="000000"/>
            </w:tcBorders>
          </w:tcPr>
          <w:p w14:paraId="61C4FFD6" w14:textId="77777777" w:rsidR="003C40A3" w:rsidRPr="001000D6" w:rsidRDefault="003C40A3" w:rsidP="003C40A3">
            <w:r w:rsidRPr="001000D6">
              <w:t>Наименование показателей</w:t>
            </w:r>
          </w:p>
        </w:tc>
        <w:tc>
          <w:tcPr>
            <w:tcW w:w="1497" w:type="dxa"/>
            <w:vMerge w:val="restart"/>
            <w:tcBorders>
              <w:top w:val="single" w:sz="4" w:space="0" w:color="000000"/>
              <w:left w:val="single" w:sz="4" w:space="0" w:color="000000"/>
              <w:right w:val="single" w:sz="4" w:space="0" w:color="000000"/>
            </w:tcBorders>
          </w:tcPr>
          <w:p w14:paraId="5D979CF7" w14:textId="77777777" w:rsidR="003C40A3" w:rsidRPr="001000D6" w:rsidRDefault="003C40A3" w:rsidP="003C40A3">
            <w:r w:rsidRPr="001000D6">
              <w:t>Тип показателя</w:t>
            </w:r>
          </w:p>
        </w:tc>
        <w:tc>
          <w:tcPr>
            <w:tcW w:w="1016" w:type="dxa"/>
            <w:vMerge w:val="restart"/>
            <w:tcBorders>
              <w:top w:val="single" w:sz="4" w:space="0" w:color="000000"/>
              <w:left w:val="single" w:sz="4" w:space="0" w:color="000000"/>
              <w:right w:val="single" w:sz="4" w:space="0" w:color="000000"/>
            </w:tcBorders>
          </w:tcPr>
          <w:p w14:paraId="1C6DA2F9" w14:textId="77777777" w:rsidR="003C40A3" w:rsidRPr="001000D6" w:rsidRDefault="003C40A3" w:rsidP="003C40A3">
            <w:r w:rsidRPr="001000D6">
              <w:t>Единица измерения</w:t>
            </w:r>
            <w:r w:rsidR="00FB63A8" w:rsidRPr="001000D6">
              <w:t xml:space="preserve"> </w:t>
            </w:r>
            <w:r w:rsidRPr="001000D6">
              <w:t>(по</w:t>
            </w:r>
            <w:r w:rsidR="00FB63A8" w:rsidRPr="001000D6">
              <w:t xml:space="preserve"> </w:t>
            </w:r>
            <w:r w:rsidRPr="001000D6">
              <w:t>ОКЕИ)</w:t>
            </w:r>
          </w:p>
        </w:tc>
        <w:tc>
          <w:tcPr>
            <w:tcW w:w="841" w:type="dxa"/>
            <w:vMerge w:val="restart"/>
            <w:tcBorders>
              <w:top w:val="single" w:sz="4" w:space="0" w:color="000000"/>
              <w:left w:val="single" w:sz="4" w:space="0" w:color="000000"/>
              <w:right w:val="single" w:sz="4" w:space="0" w:color="000000"/>
            </w:tcBorders>
          </w:tcPr>
          <w:p w14:paraId="3511EBDF" w14:textId="77777777" w:rsidR="003C40A3" w:rsidRPr="001000D6" w:rsidRDefault="003C40A3" w:rsidP="003C40A3">
            <w:r w:rsidRPr="001000D6">
              <w:t>Базовое значение</w:t>
            </w:r>
          </w:p>
        </w:tc>
        <w:tc>
          <w:tcPr>
            <w:tcW w:w="5591" w:type="dxa"/>
            <w:gridSpan w:val="5"/>
            <w:tcBorders>
              <w:top w:val="single" w:sz="4" w:space="0" w:color="000000"/>
              <w:left w:val="single" w:sz="4" w:space="0" w:color="000000"/>
              <w:bottom w:val="single" w:sz="4" w:space="0" w:color="000000"/>
              <w:right w:val="single" w:sz="4" w:space="0" w:color="auto"/>
            </w:tcBorders>
          </w:tcPr>
          <w:p w14:paraId="0B929372" w14:textId="77777777" w:rsidR="003C40A3" w:rsidRPr="001000D6" w:rsidRDefault="003C40A3" w:rsidP="003C40A3">
            <w:pPr>
              <w:rPr>
                <w:color w:val="000000"/>
                <w:lang w:eastAsia="zh-CN"/>
              </w:rPr>
            </w:pPr>
            <w:r w:rsidRPr="001000D6">
              <w:rPr>
                <w:color w:val="000000"/>
                <w:lang w:eastAsia="zh-CN"/>
              </w:rPr>
              <w:t>Планируемое значение по годам реализации программы</w:t>
            </w:r>
          </w:p>
          <w:p w14:paraId="112F3031" w14:textId="77777777" w:rsidR="003C40A3" w:rsidRPr="001000D6" w:rsidRDefault="003C40A3" w:rsidP="003C40A3">
            <w:pPr>
              <w:pStyle w:val="10"/>
              <w:widowControl w:val="0"/>
              <w:spacing w:after="0"/>
              <w:jc w:val="center"/>
              <w:rPr>
                <w:color w:val="000000"/>
              </w:rPr>
            </w:pPr>
          </w:p>
        </w:tc>
        <w:tc>
          <w:tcPr>
            <w:tcW w:w="1217" w:type="dxa"/>
            <w:vMerge w:val="restart"/>
            <w:tcBorders>
              <w:top w:val="single" w:sz="4" w:space="0" w:color="000000"/>
              <w:left w:val="single" w:sz="4" w:space="0" w:color="auto"/>
              <w:right w:val="single" w:sz="4" w:space="0" w:color="000000"/>
            </w:tcBorders>
          </w:tcPr>
          <w:p w14:paraId="5A588EFB" w14:textId="77777777" w:rsidR="003C40A3" w:rsidRPr="001000D6" w:rsidRDefault="003C40A3" w:rsidP="003C40A3">
            <w:pPr>
              <w:pStyle w:val="10"/>
              <w:widowControl w:val="0"/>
              <w:spacing w:after="0"/>
              <w:jc w:val="center"/>
              <w:rPr>
                <w:color w:val="000000"/>
              </w:rPr>
            </w:pPr>
            <w:r w:rsidRPr="001000D6">
              <w:rPr>
                <w:color w:val="000000"/>
              </w:rPr>
              <w:t>Ответственный за достижение показателя</w:t>
            </w:r>
          </w:p>
        </w:tc>
        <w:tc>
          <w:tcPr>
            <w:tcW w:w="1534" w:type="dxa"/>
            <w:vMerge w:val="restart"/>
            <w:tcBorders>
              <w:top w:val="single" w:sz="4" w:space="0" w:color="000000"/>
              <w:left w:val="single" w:sz="4" w:space="0" w:color="000000"/>
              <w:right w:val="single" w:sz="4" w:space="0" w:color="000000"/>
            </w:tcBorders>
          </w:tcPr>
          <w:p w14:paraId="12722275" w14:textId="77777777" w:rsidR="003C40A3" w:rsidRPr="001000D6" w:rsidRDefault="003C40A3" w:rsidP="003C40A3">
            <w:pPr>
              <w:pStyle w:val="10"/>
              <w:widowControl w:val="0"/>
              <w:spacing w:after="0"/>
              <w:jc w:val="center"/>
              <w:rPr>
                <w:color w:val="000000"/>
              </w:rPr>
            </w:pPr>
            <w:r w:rsidRPr="001000D6">
              <w:rPr>
                <w:color w:val="000000"/>
              </w:rPr>
              <w:t>Номер подпрограммы, мероприятий, оказывающих влияние на достижение показателя</w:t>
            </w:r>
          </w:p>
        </w:tc>
      </w:tr>
      <w:tr w:rsidR="003C40A3" w:rsidRPr="001000D6" w14:paraId="202ACFD9" w14:textId="77777777" w:rsidTr="00432A58">
        <w:trPr>
          <w:trHeight w:val="502"/>
        </w:trPr>
        <w:tc>
          <w:tcPr>
            <w:tcW w:w="533" w:type="dxa"/>
            <w:vMerge/>
            <w:tcBorders>
              <w:left w:val="single" w:sz="4" w:space="0" w:color="000000"/>
              <w:bottom w:val="single" w:sz="4" w:space="0" w:color="000000"/>
              <w:right w:val="single" w:sz="4" w:space="0" w:color="000000"/>
            </w:tcBorders>
          </w:tcPr>
          <w:p w14:paraId="0D228151" w14:textId="77777777" w:rsidR="003C40A3" w:rsidRPr="001000D6" w:rsidRDefault="003C40A3" w:rsidP="003C40A3"/>
        </w:tc>
        <w:tc>
          <w:tcPr>
            <w:tcW w:w="2809" w:type="dxa"/>
            <w:vMerge/>
            <w:tcBorders>
              <w:left w:val="single" w:sz="4" w:space="0" w:color="000000"/>
              <w:bottom w:val="single" w:sz="4" w:space="0" w:color="000000"/>
              <w:right w:val="single" w:sz="4" w:space="0" w:color="000000"/>
            </w:tcBorders>
          </w:tcPr>
          <w:p w14:paraId="7FC7C6B4" w14:textId="77777777" w:rsidR="003C40A3" w:rsidRPr="001000D6" w:rsidRDefault="003C40A3" w:rsidP="003C40A3"/>
        </w:tc>
        <w:tc>
          <w:tcPr>
            <w:tcW w:w="1497" w:type="dxa"/>
            <w:vMerge/>
            <w:tcBorders>
              <w:left w:val="single" w:sz="4" w:space="0" w:color="000000"/>
              <w:bottom w:val="single" w:sz="4" w:space="0" w:color="000000"/>
              <w:right w:val="single" w:sz="4" w:space="0" w:color="000000"/>
            </w:tcBorders>
          </w:tcPr>
          <w:p w14:paraId="2E1EF621" w14:textId="77777777" w:rsidR="003C40A3" w:rsidRPr="001000D6" w:rsidRDefault="003C40A3" w:rsidP="003C40A3"/>
        </w:tc>
        <w:tc>
          <w:tcPr>
            <w:tcW w:w="1016" w:type="dxa"/>
            <w:vMerge/>
            <w:tcBorders>
              <w:left w:val="single" w:sz="4" w:space="0" w:color="000000"/>
              <w:bottom w:val="single" w:sz="4" w:space="0" w:color="000000"/>
              <w:right w:val="single" w:sz="4" w:space="0" w:color="000000"/>
            </w:tcBorders>
          </w:tcPr>
          <w:p w14:paraId="74D52AE0" w14:textId="77777777" w:rsidR="003C40A3" w:rsidRPr="001000D6" w:rsidRDefault="003C40A3" w:rsidP="003C40A3"/>
        </w:tc>
        <w:tc>
          <w:tcPr>
            <w:tcW w:w="841" w:type="dxa"/>
            <w:vMerge/>
            <w:tcBorders>
              <w:left w:val="single" w:sz="4" w:space="0" w:color="000000"/>
              <w:bottom w:val="single" w:sz="4" w:space="0" w:color="000000"/>
              <w:right w:val="single" w:sz="4" w:space="0" w:color="000000"/>
            </w:tcBorders>
          </w:tcPr>
          <w:p w14:paraId="30DAB9E1" w14:textId="77777777" w:rsidR="003C40A3" w:rsidRPr="001000D6" w:rsidRDefault="003C40A3" w:rsidP="003C40A3"/>
        </w:tc>
        <w:tc>
          <w:tcPr>
            <w:tcW w:w="980" w:type="dxa"/>
            <w:tcBorders>
              <w:top w:val="single" w:sz="4" w:space="0" w:color="000000"/>
              <w:left w:val="single" w:sz="4" w:space="0" w:color="000000"/>
              <w:bottom w:val="single" w:sz="4" w:space="0" w:color="000000"/>
              <w:right w:val="single" w:sz="4" w:space="0" w:color="auto"/>
            </w:tcBorders>
          </w:tcPr>
          <w:p w14:paraId="5219B2CC" w14:textId="77777777" w:rsidR="003C40A3" w:rsidRPr="001000D6" w:rsidRDefault="003C40A3" w:rsidP="00E74849">
            <w:r w:rsidRPr="001000D6">
              <w:t>202</w:t>
            </w:r>
            <w:r w:rsidR="00E74849" w:rsidRPr="001000D6">
              <w:t>4</w:t>
            </w:r>
            <w:r w:rsidRPr="001000D6">
              <w:t xml:space="preserve"> год</w:t>
            </w:r>
          </w:p>
        </w:tc>
        <w:tc>
          <w:tcPr>
            <w:tcW w:w="979" w:type="dxa"/>
            <w:tcBorders>
              <w:top w:val="single" w:sz="4" w:space="0" w:color="auto"/>
              <w:left w:val="single" w:sz="4" w:space="0" w:color="auto"/>
              <w:bottom w:val="single" w:sz="4" w:space="0" w:color="auto"/>
              <w:right w:val="single" w:sz="4" w:space="0" w:color="auto"/>
            </w:tcBorders>
          </w:tcPr>
          <w:p w14:paraId="3EED0F94" w14:textId="77777777" w:rsidR="003C40A3" w:rsidRPr="001000D6" w:rsidRDefault="003C40A3" w:rsidP="00E74849">
            <w:r w:rsidRPr="001000D6">
              <w:t>202</w:t>
            </w:r>
            <w:r w:rsidR="00E74849" w:rsidRPr="001000D6">
              <w:t>5</w:t>
            </w:r>
            <w:r w:rsidRPr="001000D6">
              <w:t xml:space="preserve"> год</w:t>
            </w:r>
          </w:p>
        </w:tc>
        <w:tc>
          <w:tcPr>
            <w:tcW w:w="1119" w:type="dxa"/>
            <w:tcBorders>
              <w:top w:val="single" w:sz="4" w:space="0" w:color="auto"/>
              <w:left w:val="single" w:sz="4" w:space="0" w:color="auto"/>
              <w:bottom w:val="single" w:sz="4" w:space="0" w:color="auto"/>
              <w:right w:val="single" w:sz="4" w:space="0" w:color="auto"/>
            </w:tcBorders>
          </w:tcPr>
          <w:p w14:paraId="277B87F2" w14:textId="77777777" w:rsidR="003C40A3" w:rsidRPr="001000D6" w:rsidRDefault="00E74849" w:rsidP="003C40A3">
            <w:r w:rsidRPr="001000D6">
              <w:t>2026</w:t>
            </w:r>
            <w:r w:rsidR="003C40A3" w:rsidRPr="001000D6">
              <w:t xml:space="preserve"> год</w:t>
            </w:r>
          </w:p>
        </w:tc>
        <w:tc>
          <w:tcPr>
            <w:tcW w:w="1257" w:type="dxa"/>
            <w:tcBorders>
              <w:top w:val="single" w:sz="4" w:space="0" w:color="auto"/>
              <w:left w:val="single" w:sz="4" w:space="0" w:color="auto"/>
              <w:bottom w:val="single" w:sz="4" w:space="0" w:color="auto"/>
              <w:right w:val="single" w:sz="4" w:space="0" w:color="auto"/>
            </w:tcBorders>
          </w:tcPr>
          <w:p w14:paraId="491B06F6" w14:textId="77777777" w:rsidR="003C40A3" w:rsidRPr="001000D6" w:rsidRDefault="00E74849" w:rsidP="003C40A3">
            <w:r w:rsidRPr="001000D6">
              <w:t>2027</w:t>
            </w:r>
            <w:r w:rsidR="003C40A3" w:rsidRPr="001000D6">
              <w:t xml:space="preserve"> год</w:t>
            </w:r>
          </w:p>
        </w:tc>
        <w:tc>
          <w:tcPr>
            <w:tcW w:w="1256" w:type="dxa"/>
            <w:tcBorders>
              <w:top w:val="single" w:sz="4" w:space="0" w:color="auto"/>
              <w:left w:val="single" w:sz="4" w:space="0" w:color="auto"/>
              <w:bottom w:val="single" w:sz="4" w:space="0" w:color="auto"/>
              <w:right w:val="single" w:sz="4" w:space="0" w:color="auto"/>
            </w:tcBorders>
          </w:tcPr>
          <w:p w14:paraId="2CE6E01D" w14:textId="77777777" w:rsidR="003C40A3" w:rsidRPr="001000D6" w:rsidRDefault="00E74849" w:rsidP="003C40A3">
            <w:r w:rsidRPr="001000D6">
              <w:t>2028</w:t>
            </w:r>
            <w:r w:rsidR="003C40A3" w:rsidRPr="001000D6">
              <w:t xml:space="preserve"> год</w:t>
            </w:r>
          </w:p>
        </w:tc>
        <w:tc>
          <w:tcPr>
            <w:tcW w:w="1217" w:type="dxa"/>
            <w:vMerge/>
            <w:tcBorders>
              <w:left w:val="single" w:sz="4" w:space="0" w:color="auto"/>
              <w:bottom w:val="single" w:sz="4" w:space="0" w:color="000000"/>
              <w:right w:val="single" w:sz="4" w:space="0" w:color="000000"/>
            </w:tcBorders>
          </w:tcPr>
          <w:p w14:paraId="30307CB9" w14:textId="77777777" w:rsidR="003C40A3" w:rsidRPr="001000D6" w:rsidRDefault="003C40A3" w:rsidP="003C40A3">
            <w:pPr>
              <w:pStyle w:val="10"/>
              <w:widowControl w:val="0"/>
              <w:spacing w:after="0"/>
              <w:jc w:val="center"/>
              <w:rPr>
                <w:color w:val="000000"/>
              </w:rPr>
            </w:pPr>
          </w:p>
        </w:tc>
        <w:tc>
          <w:tcPr>
            <w:tcW w:w="1534" w:type="dxa"/>
            <w:vMerge/>
            <w:tcBorders>
              <w:left w:val="single" w:sz="4" w:space="0" w:color="000000"/>
              <w:bottom w:val="single" w:sz="4" w:space="0" w:color="000000"/>
              <w:right w:val="single" w:sz="4" w:space="0" w:color="000000"/>
            </w:tcBorders>
          </w:tcPr>
          <w:p w14:paraId="4F2D83EC" w14:textId="77777777" w:rsidR="003C40A3" w:rsidRPr="001000D6" w:rsidRDefault="003C40A3" w:rsidP="003C40A3">
            <w:pPr>
              <w:pStyle w:val="10"/>
              <w:widowControl w:val="0"/>
              <w:spacing w:after="0"/>
              <w:jc w:val="center"/>
              <w:rPr>
                <w:color w:val="000000"/>
              </w:rPr>
            </w:pPr>
          </w:p>
        </w:tc>
      </w:tr>
      <w:tr w:rsidR="003C40A3" w:rsidRPr="001000D6" w14:paraId="3916CE6A" w14:textId="77777777" w:rsidTr="00432A58">
        <w:tc>
          <w:tcPr>
            <w:tcW w:w="533" w:type="dxa"/>
            <w:tcBorders>
              <w:top w:val="single" w:sz="4" w:space="0" w:color="000000"/>
              <w:left w:val="single" w:sz="4" w:space="0" w:color="000000"/>
              <w:bottom w:val="single" w:sz="4" w:space="0" w:color="000000"/>
              <w:right w:val="single" w:sz="4" w:space="0" w:color="000000"/>
            </w:tcBorders>
          </w:tcPr>
          <w:p w14:paraId="25748CE1" w14:textId="77777777" w:rsidR="003C40A3" w:rsidRPr="001000D6" w:rsidRDefault="003C40A3" w:rsidP="006E2F60">
            <w:pPr>
              <w:jc w:val="center"/>
            </w:pPr>
            <w:r w:rsidRPr="001000D6">
              <w:t>1</w:t>
            </w:r>
          </w:p>
        </w:tc>
        <w:tc>
          <w:tcPr>
            <w:tcW w:w="2809" w:type="dxa"/>
            <w:tcBorders>
              <w:top w:val="single" w:sz="4" w:space="0" w:color="000000"/>
              <w:left w:val="single" w:sz="4" w:space="0" w:color="000000"/>
              <w:bottom w:val="single" w:sz="4" w:space="0" w:color="000000"/>
              <w:right w:val="single" w:sz="4" w:space="0" w:color="000000"/>
            </w:tcBorders>
          </w:tcPr>
          <w:p w14:paraId="034D4D70" w14:textId="77777777" w:rsidR="003C40A3" w:rsidRPr="001000D6" w:rsidRDefault="003C40A3" w:rsidP="006E2F60">
            <w:pPr>
              <w:jc w:val="center"/>
            </w:pPr>
            <w:r w:rsidRPr="001000D6">
              <w:t>2</w:t>
            </w:r>
          </w:p>
        </w:tc>
        <w:tc>
          <w:tcPr>
            <w:tcW w:w="1497" w:type="dxa"/>
            <w:tcBorders>
              <w:top w:val="single" w:sz="4" w:space="0" w:color="000000"/>
              <w:left w:val="single" w:sz="4" w:space="0" w:color="000000"/>
              <w:bottom w:val="single" w:sz="4" w:space="0" w:color="000000"/>
              <w:right w:val="single" w:sz="4" w:space="0" w:color="000000"/>
            </w:tcBorders>
          </w:tcPr>
          <w:p w14:paraId="47A06FEB" w14:textId="77777777" w:rsidR="003C40A3" w:rsidRPr="001000D6" w:rsidRDefault="003C40A3" w:rsidP="006E2F60">
            <w:pPr>
              <w:jc w:val="center"/>
            </w:pPr>
            <w:r w:rsidRPr="001000D6">
              <w:t>3</w:t>
            </w:r>
          </w:p>
        </w:tc>
        <w:tc>
          <w:tcPr>
            <w:tcW w:w="1016" w:type="dxa"/>
            <w:tcBorders>
              <w:top w:val="single" w:sz="4" w:space="0" w:color="000000"/>
              <w:left w:val="single" w:sz="4" w:space="0" w:color="000000"/>
              <w:bottom w:val="single" w:sz="4" w:space="0" w:color="000000"/>
              <w:right w:val="single" w:sz="4" w:space="0" w:color="000000"/>
            </w:tcBorders>
          </w:tcPr>
          <w:p w14:paraId="70F266FB" w14:textId="77777777" w:rsidR="003C40A3" w:rsidRPr="001000D6" w:rsidRDefault="003C40A3" w:rsidP="006E2F60">
            <w:pPr>
              <w:jc w:val="center"/>
            </w:pPr>
            <w:r w:rsidRPr="001000D6">
              <w:t>4</w:t>
            </w:r>
          </w:p>
        </w:tc>
        <w:tc>
          <w:tcPr>
            <w:tcW w:w="841" w:type="dxa"/>
            <w:tcBorders>
              <w:top w:val="single" w:sz="4" w:space="0" w:color="000000"/>
              <w:left w:val="single" w:sz="4" w:space="0" w:color="000000"/>
              <w:bottom w:val="single" w:sz="4" w:space="0" w:color="000000"/>
              <w:right w:val="single" w:sz="4" w:space="0" w:color="000000"/>
            </w:tcBorders>
          </w:tcPr>
          <w:p w14:paraId="1E65AF82" w14:textId="77777777" w:rsidR="003C40A3" w:rsidRPr="001000D6" w:rsidRDefault="003C40A3" w:rsidP="006E2F60">
            <w:pPr>
              <w:jc w:val="center"/>
            </w:pPr>
            <w:r w:rsidRPr="001000D6">
              <w:t>5</w:t>
            </w:r>
          </w:p>
        </w:tc>
        <w:tc>
          <w:tcPr>
            <w:tcW w:w="980" w:type="dxa"/>
            <w:tcBorders>
              <w:top w:val="single" w:sz="4" w:space="0" w:color="000000"/>
              <w:left w:val="single" w:sz="4" w:space="0" w:color="000000"/>
              <w:bottom w:val="single" w:sz="4" w:space="0" w:color="000000"/>
              <w:right w:val="single" w:sz="4" w:space="0" w:color="000000"/>
            </w:tcBorders>
          </w:tcPr>
          <w:p w14:paraId="3E0ADFAD" w14:textId="77777777" w:rsidR="003C40A3" w:rsidRPr="001000D6" w:rsidRDefault="003C40A3" w:rsidP="006E2F60">
            <w:pPr>
              <w:jc w:val="center"/>
            </w:pPr>
            <w:r w:rsidRPr="001000D6">
              <w:t>6</w:t>
            </w:r>
          </w:p>
        </w:tc>
        <w:tc>
          <w:tcPr>
            <w:tcW w:w="979" w:type="dxa"/>
            <w:tcBorders>
              <w:top w:val="single" w:sz="4" w:space="0" w:color="auto"/>
              <w:left w:val="single" w:sz="4" w:space="0" w:color="000000"/>
              <w:bottom w:val="single" w:sz="4" w:space="0" w:color="000000"/>
              <w:right w:val="single" w:sz="4" w:space="0" w:color="000000"/>
            </w:tcBorders>
          </w:tcPr>
          <w:p w14:paraId="4233B455" w14:textId="77777777" w:rsidR="003C40A3" w:rsidRPr="001000D6" w:rsidRDefault="003C40A3" w:rsidP="006E2F60">
            <w:pPr>
              <w:jc w:val="center"/>
            </w:pPr>
            <w:r w:rsidRPr="001000D6">
              <w:t>7</w:t>
            </w:r>
          </w:p>
        </w:tc>
        <w:tc>
          <w:tcPr>
            <w:tcW w:w="1119" w:type="dxa"/>
            <w:tcBorders>
              <w:top w:val="single" w:sz="4" w:space="0" w:color="auto"/>
              <w:left w:val="single" w:sz="4" w:space="0" w:color="000000"/>
              <w:bottom w:val="single" w:sz="4" w:space="0" w:color="000000"/>
              <w:right w:val="single" w:sz="4" w:space="0" w:color="000000"/>
            </w:tcBorders>
          </w:tcPr>
          <w:p w14:paraId="5499FB77" w14:textId="77777777" w:rsidR="003C40A3" w:rsidRPr="001000D6" w:rsidRDefault="003C40A3" w:rsidP="006E2F60">
            <w:pPr>
              <w:jc w:val="center"/>
            </w:pPr>
            <w:r w:rsidRPr="001000D6">
              <w:t>8</w:t>
            </w:r>
          </w:p>
        </w:tc>
        <w:tc>
          <w:tcPr>
            <w:tcW w:w="1257" w:type="dxa"/>
            <w:tcBorders>
              <w:top w:val="single" w:sz="4" w:space="0" w:color="auto"/>
              <w:left w:val="single" w:sz="4" w:space="0" w:color="000000"/>
              <w:bottom w:val="single" w:sz="4" w:space="0" w:color="000000"/>
              <w:right w:val="single" w:sz="4" w:space="0" w:color="000000"/>
            </w:tcBorders>
          </w:tcPr>
          <w:p w14:paraId="3250F539" w14:textId="77777777" w:rsidR="003C40A3" w:rsidRPr="001000D6" w:rsidRDefault="003C40A3" w:rsidP="006E2F60">
            <w:pPr>
              <w:jc w:val="center"/>
            </w:pPr>
            <w:r w:rsidRPr="001000D6">
              <w:t>9</w:t>
            </w:r>
          </w:p>
        </w:tc>
        <w:tc>
          <w:tcPr>
            <w:tcW w:w="1256" w:type="dxa"/>
            <w:tcBorders>
              <w:top w:val="single" w:sz="4" w:space="0" w:color="auto"/>
              <w:left w:val="single" w:sz="4" w:space="0" w:color="000000"/>
              <w:bottom w:val="single" w:sz="4" w:space="0" w:color="000000"/>
              <w:right w:val="single" w:sz="4" w:space="0" w:color="000000"/>
            </w:tcBorders>
          </w:tcPr>
          <w:p w14:paraId="66DC623F" w14:textId="77777777" w:rsidR="003C40A3" w:rsidRPr="001000D6" w:rsidRDefault="003C40A3" w:rsidP="006E2F60">
            <w:pPr>
              <w:jc w:val="center"/>
            </w:pPr>
            <w:r w:rsidRPr="001000D6">
              <w:t>10</w:t>
            </w:r>
          </w:p>
        </w:tc>
        <w:tc>
          <w:tcPr>
            <w:tcW w:w="1217" w:type="dxa"/>
            <w:tcBorders>
              <w:top w:val="single" w:sz="4" w:space="0" w:color="000000"/>
              <w:left w:val="single" w:sz="4" w:space="0" w:color="000000"/>
              <w:bottom w:val="single" w:sz="4" w:space="0" w:color="000000"/>
              <w:right w:val="single" w:sz="4" w:space="0" w:color="000000"/>
            </w:tcBorders>
          </w:tcPr>
          <w:p w14:paraId="2FB20339" w14:textId="77777777" w:rsidR="003C40A3" w:rsidRPr="001000D6" w:rsidRDefault="003C40A3" w:rsidP="006E2F60">
            <w:pPr>
              <w:jc w:val="center"/>
            </w:pPr>
            <w:r w:rsidRPr="001000D6">
              <w:t>11</w:t>
            </w:r>
          </w:p>
        </w:tc>
        <w:tc>
          <w:tcPr>
            <w:tcW w:w="1534" w:type="dxa"/>
            <w:tcBorders>
              <w:top w:val="single" w:sz="4" w:space="0" w:color="000000"/>
              <w:left w:val="single" w:sz="4" w:space="0" w:color="000000"/>
              <w:bottom w:val="single" w:sz="4" w:space="0" w:color="000000"/>
              <w:right w:val="single" w:sz="4" w:space="0" w:color="000000"/>
            </w:tcBorders>
          </w:tcPr>
          <w:p w14:paraId="5B32709B" w14:textId="77777777" w:rsidR="003C40A3" w:rsidRPr="001000D6" w:rsidRDefault="003C40A3" w:rsidP="006E2F60">
            <w:pPr>
              <w:jc w:val="center"/>
            </w:pPr>
            <w:r w:rsidRPr="001000D6">
              <w:t>12</w:t>
            </w:r>
          </w:p>
        </w:tc>
      </w:tr>
      <w:tr w:rsidR="003C40A3" w:rsidRPr="001000D6" w14:paraId="118D47BC" w14:textId="77777777" w:rsidTr="00432A58">
        <w:tc>
          <w:tcPr>
            <w:tcW w:w="15038" w:type="dxa"/>
            <w:gridSpan w:val="12"/>
            <w:tcBorders>
              <w:top w:val="single" w:sz="4" w:space="0" w:color="000000"/>
              <w:left w:val="single" w:sz="4" w:space="0" w:color="000000"/>
              <w:bottom w:val="single" w:sz="4" w:space="0" w:color="000000"/>
              <w:right w:val="single" w:sz="4" w:space="0" w:color="000000"/>
            </w:tcBorders>
          </w:tcPr>
          <w:p w14:paraId="3AF985C2" w14:textId="77777777" w:rsidR="003C40A3" w:rsidRPr="001000D6" w:rsidRDefault="003C40A3" w:rsidP="003C40A3">
            <w:pPr>
              <w:rPr>
                <w:b/>
                <w:bCs/>
              </w:rPr>
            </w:pPr>
            <w:r w:rsidRPr="001000D6">
              <w:rPr>
                <w:b/>
                <w:bCs/>
              </w:rPr>
              <w:t xml:space="preserve">1.Наименование цели: </w:t>
            </w:r>
            <w:r w:rsidRPr="001000D6">
              <w:rPr>
                <w:b/>
                <w:bCs/>
                <w:sz w:val="18"/>
                <w:szCs w:val="18"/>
              </w:rPr>
              <w:t>«</w:t>
            </w:r>
            <w:r w:rsidR="005D75AC" w:rsidRPr="001000D6">
              <w:rPr>
                <w:b/>
                <w:bCs/>
                <w:sz w:val="18"/>
                <w:szCs w:val="18"/>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0A3B7F" w:rsidRPr="001000D6">
              <w:rPr>
                <w:b/>
                <w:bCs/>
                <w:sz w:val="18"/>
                <w:szCs w:val="18"/>
              </w:rPr>
              <w:t>. Обеспечение оборудованием и поддержание работоспособности многофункциональных центров предоставления государственных и муниципальных услуг</w:t>
            </w:r>
            <w:r w:rsidRPr="001000D6">
              <w:rPr>
                <w:b/>
                <w:bCs/>
                <w:sz w:val="18"/>
                <w:szCs w:val="18"/>
              </w:rPr>
              <w:t>»</w:t>
            </w:r>
          </w:p>
        </w:tc>
      </w:tr>
      <w:tr w:rsidR="007539C4" w:rsidRPr="001000D6" w14:paraId="7768A8B9" w14:textId="77777777" w:rsidTr="00432A58">
        <w:tc>
          <w:tcPr>
            <w:tcW w:w="533" w:type="dxa"/>
            <w:tcBorders>
              <w:top w:val="single" w:sz="4" w:space="0" w:color="000000"/>
              <w:left w:val="single" w:sz="4" w:space="0" w:color="000000"/>
              <w:bottom w:val="single" w:sz="4" w:space="0" w:color="000000"/>
              <w:right w:val="single" w:sz="4" w:space="0" w:color="000000"/>
            </w:tcBorders>
          </w:tcPr>
          <w:p w14:paraId="7405AC1E" w14:textId="77777777" w:rsidR="007539C4" w:rsidRPr="001000D6" w:rsidRDefault="007539C4" w:rsidP="007539C4">
            <w:pPr>
              <w:pStyle w:val="10"/>
              <w:widowControl w:val="0"/>
              <w:spacing w:after="0"/>
              <w:jc w:val="right"/>
              <w:rPr>
                <w:color w:val="000000"/>
              </w:rPr>
            </w:pPr>
            <w:r w:rsidRPr="001000D6">
              <w:rPr>
                <w:color w:val="000000"/>
              </w:rPr>
              <w:t>1.</w:t>
            </w:r>
          </w:p>
        </w:tc>
        <w:tc>
          <w:tcPr>
            <w:tcW w:w="2809" w:type="dxa"/>
            <w:tcBorders>
              <w:top w:val="single" w:sz="4" w:space="0" w:color="000000"/>
              <w:left w:val="single" w:sz="4" w:space="0" w:color="000000"/>
              <w:bottom w:val="single" w:sz="4" w:space="0" w:color="000000"/>
              <w:right w:val="single" w:sz="4" w:space="0" w:color="000000"/>
            </w:tcBorders>
          </w:tcPr>
          <w:p w14:paraId="18A8FD47" w14:textId="6DED657A" w:rsidR="007539C4" w:rsidRPr="001000D6" w:rsidRDefault="007539C4" w:rsidP="007539C4">
            <w:pPr>
              <w:pStyle w:val="10"/>
              <w:widowControl w:val="0"/>
              <w:spacing w:after="0"/>
              <w:rPr>
                <w:color w:val="000000"/>
              </w:rPr>
            </w:pPr>
            <w:r w:rsidRPr="001000D6">
              <w:rPr>
                <w:color w:val="000000"/>
              </w:rPr>
              <w:t>Уровень удовлетворенности граждан качеством предоставления государственных и муниципальных услуг в МФЦ</w:t>
            </w:r>
          </w:p>
        </w:tc>
        <w:tc>
          <w:tcPr>
            <w:tcW w:w="1497" w:type="dxa"/>
            <w:tcBorders>
              <w:top w:val="single" w:sz="4" w:space="0" w:color="000000"/>
              <w:left w:val="single" w:sz="4" w:space="0" w:color="000000"/>
              <w:bottom w:val="single" w:sz="4" w:space="0" w:color="000000"/>
              <w:right w:val="single" w:sz="4" w:space="0" w:color="000000"/>
            </w:tcBorders>
          </w:tcPr>
          <w:p w14:paraId="2609425E" w14:textId="77777777" w:rsidR="007539C4" w:rsidRPr="001000D6" w:rsidRDefault="007539C4" w:rsidP="007539C4">
            <w:r w:rsidRPr="001000D6">
              <w:t>Отраслевой</w:t>
            </w:r>
          </w:p>
          <w:p w14:paraId="4C43E51E" w14:textId="5D77E9E7" w:rsidR="007539C4" w:rsidRPr="001000D6" w:rsidRDefault="007539C4" w:rsidP="007539C4">
            <w:r w:rsidRPr="001000D6">
              <w:t xml:space="preserve">  </w:t>
            </w:r>
          </w:p>
        </w:tc>
        <w:tc>
          <w:tcPr>
            <w:tcW w:w="1016" w:type="dxa"/>
            <w:tcBorders>
              <w:top w:val="single" w:sz="4" w:space="0" w:color="000000"/>
              <w:left w:val="single" w:sz="4" w:space="0" w:color="000000"/>
              <w:bottom w:val="single" w:sz="4" w:space="0" w:color="000000"/>
              <w:right w:val="single" w:sz="4" w:space="0" w:color="000000"/>
            </w:tcBorders>
          </w:tcPr>
          <w:p w14:paraId="63B988FC" w14:textId="77777777" w:rsidR="007539C4" w:rsidRPr="001000D6" w:rsidRDefault="007539C4" w:rsidP="007539C4">
            <w:r w:rsidRPr="001000D6">
              <w:t>процент</w:t>
            </w:r>
          </w:p>
        </w:tc>
        <w:tc>
          <w:tcPr>
            <w:tcW w:w="841" w:type="dxa"/>
            <w:tcBorders>
              <w:top w:val="single" w:sz="4" w:space="0" w:color="000000"/>
              <w:left w:val="single" w:sz="4" w:space="0" w:color="000000"/>
              <w:bottom w:val="single" w:sz="4" w:space="0" w:color="000000"/>
              <w:right w:val="single" w:sz="4" w:space="0" w:color="000000"/>
            </w:tcBorders>
          </w:tcPr>
          <w:p w14:paraId="5FC92AA0" w14:textId="24FDF0BF" w:rsidR="007539C4" w:rsidRPr="001000D6" w:rsidRDefault="007539C4" w:rsidP="007539C4">
            <w:pPr>
              <w:jc w:val="center"/>
            </w:pPr>
            <w:r w:rsidRPr="00A9719E">
              <w:t>97,</w:t>
            </w:r>
            <w:r w:rsidR="00AD562C" w:rsidRPr="00A9719E">
              <w:t>40</w:t>
            </w:r>
          </w:p>
        </w:tc>
        <w:tc>
          <w:tcPr>
            <w:tcW w:w="980" w:type="dxa"/>
            <w:tcBorders>
              <w:top w:val="single" w:sz="4" w:space="0" w:color="000000"/>
              <w:left w:val="single" w:sz="4" w:space="0" w:color="000000"/>
              <w:bottom w:val="single" w:sz="4" w:space="0" w:color="000000"/>
              <w:right w:val="single" w:sz="4" w:space="0" w:color="000000"/>
            </w:tcBorders>
          </w:tcPr>
          <w:p w14:paraId="4375185D" w14:textId="2A8CE30E" w:rsidR="007539C4" w:rsidRPr="001000D6" w:rsidRDefault="007539C4" w:rsidP="007539C4">
            <w:pPr>
              <w:jc w:val="center"/>
            </w:pPr>
            <w:r w:rsidRPr="008918CA">
              <w:rPr>
                <w:sz w:val="18"/>
                <w:szCs w:val="18"/>
              </w:rPr>
              <w:t>97,44</w:t>
            </w:r>
          </w:p>
        </w:tc>
        <w:tc>
          <w:tcPr>
            <w:tcW w:w="979" w:type="dxa"/>
            <w:tcBorders>
              <w:top w:val="single" w:sz="4" w:space="0" w:color="000000"/>
              <w:left w:val="single" w:sz="4" w:space="0" w:color="000000"/>
              <w:bottom w:val="single" w:sz="4" w:space="0" w:color="000000"/>
              <w:right w:val="single" w:sz="4" w:space="0" w:color="000000"/>
            </w:tcBorders>
          </w:tcPr>
          <w:p w14:paraId="7E347243" w14:textId="6D80C024" w:rsidR="007539C4" w:rsidRPr="001000D6" w:rsidRDefault="007539C4" w:rsidP="007539C4">
            <w:pPr>
              <w:jc w:val="center"/>
            </w:pPr>
            <w:r w:rsidRPr="008918CA">
              <w:rPr>
                <w:sz w:val="18"/>
                <w:szCs w:val="18"/>
              </w:rPr>
              <w:t>97,46</w:t>
            </w:r>
          </w:p>
        </w:tc>
        <w:tc>
          <w:tcPr>
            <w:tcW w:w="1119" w:type="dxa"/>
            <w:tcBorders>
              <w:top w:val="single" w:sz="4" w:space="0" w:color="000000"/>
              <w:left w:val="single" w:sz="4" w:space="0" w:color="000000"/>
              <w:bottom w:val="single" w:sz="4" w:space="0" w:color="000000"/>
              <w:right w:val="single" w:sz="4" w:space="0" w:color="000000"/>
            </w:tcBorders>
          </w:tcPr>
          <w:p w14:paraId="3D10634F" w14:textId="73CECA93" w:rsidR="007539C4" w:rsidRPr="001000D6" w:rsidRDefault="007539C4" w:rsidP="007539C4">
            <w:pPr>
              <w:jc w:val="center"/>
            </w:pPr>
            <w:r w:rsidRPr="008918CA">
              <w:rPr>
                <w:sz w:val="18"/>
                <w:szCs w:val="18"/>
              </w:rPr>
              <w:t>97,48</w:t>
            </w:r>
          </w:p>
        </w:tc>
        <w:tc>
          <w:tcPr>
            <w:tcW w:w="1257" w:type="dxa"/>
            <w:tcBorders>
              <w:top w:val="single" w:sz="4" w:space="0" w:color="000000"/>
              <w:left w:val="single" w:sz="4" w:space="0" w:color="000000"/>
              <w:bottom w:val="single" w:sz="4" w:space="0" w:color="000000"/>
              <w:right w:val="single" w:sz="4" w:space="0" w:color="000000"/>
            </w:tcBorders>
          </w:tcPr>
          <w:p w14:paraId="38BEA7FD" w14:textId="7405237D" w:rsidR="007539C4" w:rsidRPr="001000D6" w:rsidRDefault="007539C4" w:rsidP="007539C4">
            <w:pPr>
              <w:jc w:val="center"/>
            </w:pPr>
            <w:r w:rsidRPr="008918CA">
              <w:rPr>
                <w:sz w:val="18"/>
                <w:szCs w:val="18"/>
              </w:rPr>
              <w:t>97,50</w:t>
            </w:r>
          </w:p>
        </w:tc>
        <w:tc>
          <w:tcPr>
            <w:tcW w:w="1256" w:type="dxa"/>
            <w:tcBorders>
              <w:top w:val="single" w:sz="4" w:space="0" w:color="000000"/>
              <w:left w:val="single" w:sz="4" w:space="0" w:color="000000"/>
              <w:bottom w:val="single" w:sz="4" w:space="0" w:color="000000"/>
              <w:right w:val="single" w:sz="4" w:space="0" w:color="000000"/>
            </w:tcBorders>
          </w:tcPr>
          <w:p w14:paraId="053F6A08" w14:textId="2BAB9E71" w:rsidR="007539C4" w:rsidRPr="001000D6" w:rsidRDefault="007539C4" w:rsidP="007539C4">
            <w:pPr>
              <w:jc w:val="center"/>
            </w:pPr>
            <w:r w:rsidRPr="008918CA">
              <w:rPr>
                <w:sz w:val="18"/>
                <w:szCs w:val="18"/>
              </w:rPr>
              <w:t>97,52</w:t>
            </w:r>
          </w:p>
        </w:tc>
        <w:tc>
          <w:tcPr>
            <w:tcW w:w="1217" w:type="dxa"/>
            <w:tcBorders>
              <w:top w:val="single" w:sz="4" w:space="0" w:color="000000"/>
              <w:left w:val="single" w:sz="4" w:space="0" w:color="000000"/>
              <w:bottom w:val="single" w:sz="4" w:space="0" w:color="000000"/>
              <w:right w:val="single" w:sz="4" w:space="0" w:color="000000"/>
            </w:tcBorders>
          </w:tcPr>
          <w:p w14:paraId="6CD37591" w14:textId="4CBF2EEC" w:rsidR="007539C4" w:rsidRPr="001000D6" w:rsidRDefault="007539C4" w:rsidP="007539C4">
            <w:pPr>
              <w:pStyle w:val="10"/>
              <w:widowControl w:val="0"/>
              <w:spacing w:after="0"/>
              <w:jc w:val="center"/>
              <w:rPr>
                <w:color w:val="000000"/>
              </w:rPr>
            </w:pPr>
            <w:r w:rsidRPr="001000D6">
              <w:rPr>
                <w:color w:val="000000"/>
              </w:rPr>
              <w:t>МБУ «МФЦ»</w:t>
            </w:r>
          </w:p>
        </w:tc>
        <w:tc>
          <w:tcPr>
            <w:tcW w:w="1534" w:type="dxa"/>
            <w:tcBorders>
              <w:top w:val="single" w:sz="4" w:space="0" w:color="000000"/>
              <w:left w:val="single" w:sz="4" w:space="0" w:color="000000"/>
              <w:bottom w:val="single" w:sz="4" w:space="0" w:color="000000"/>
              <w:right w:val="single" w:sz="4" w:space="0" w:color="000000"/>
            </w:tcBorders>
          </w:tcPr>
          <w:p w14:paraId="07523284" w14:textId="413FA54F" w:rsidR="007539C4" w:rsidRPr="001000D6" w:rsidRDefault="007539C4" w:rsidP="007539C4">
            <w:pPr>
              <w:pStyle w:val="10"/>
              <w:widowControl w:val="0"/>
              <w:spacing w:after="0"/>
              <w:jc w:val="center"/>
              <w:rPr>
                <w:color w:val="000000"/>
              </w:rPr>
            </w:pPr>
            <w:r w:rsidRPr="001000D6">
              <w:rPr>
                <w:color w:val="000000"/>
              </w:rPr>
              <w:t>1.2.1</w:t>
            </w:r>
          </w:p>
        </w:tc>
      </w:tr>
      <w:tr w:rsidR="00BA58D0" w:rsidRPr="000C1DD4" w14:paraId="604CD994" w14:textId="77777777" w:rsidTr="00432A58">
        <w:tc>
          <w:tcPr>
            <w:tcW w:w="15038" w:type="dxa"/>
            <w:gridSpan w:val="12"/>
            <w:tcBorders>
              <w:top w:val="single" w:sz="4" w:space="0" w:color="000000"/>
              <w:left w:val="single" w:sz="4" w:space="0" w:color="000000"/>
              <w:bottom w:val="single" w:sz="4" w:space="0" w:color="000000"/>
              <w:right w:val="single" w:sz="4" w:space="0" w:color="000000"/>
            </w:tcBorders>
          </w:tcPr>
          <w:p w14:paraId="051DB8F2" w14:textId="77777777" w:rsidR="00BA58D0" w:rsidRPr="000C1DD4" w:rsidRDefault="00BA58D0" w:rsidP="00BA58D0">
            <w:pPr>
              <w:pStyle w:val="10"/>
              <w:widowControl w:val="0"/>
              <w:spacing w:after="0"/>
              <w:rPr>
                <w:b/>
                <w:bCs/>
                <w:color w:val="000000"/>
              </w:rPr>
            </w:pPr>
            <w:r w:rsidRPr="000C1DD4">
              <w:rPr>
                <w:b/>
                <w:bCs/>
                <w:color w:val="000000"/>
              </w:rPr>
              <w:t>2.Наименование цели: «</w:t>
            </w:r>
            <w:r w:rsidR="00350AEC" w:rsidRPr="000C1DD4">
              <w:rPr>
                <w:b/>
                <w:bCs/>
                <w:color w:val="000000"/>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r w:rsidRPr="000C1DD4">
              <w:rPr>
                <w:b/>
                <w:bCs/>
                <w:color w:val="000000"/>
              </w:rPr>
              <w:t>»</w:t>
            </w:r>
          </w:p>
        </w:tc>
      </w:tr>
      <w:tr w:rsidR="00BA58D0" w:rsidRPr="000C1DD4" w14:paraId="04CDF88D" w14:textId="77777777" w:rsidTr="00432A58">
        <w:tc>
          <w:tcPr>
            <w:tcW w:w="533" w:type="dxa"/>
            <w:tcBorders>
              <w:top w:val="single" w:sz="4" w:space="0" w:color="000000"/>
              <w:left w:val="single" w:sz="4" w:space="0" w:color="000000"/>
              <w:bottom w:val="single" w:sz="4" w:space="0" w:color="000000"/>
              <w:right w:val="single" w:sz="4" w:space="0" w:color="000000"/>
            </w:tcBorders>
          </w:tcPr>
          <w:p w14:paraId="7F43EF68" w14:textId="5F5D9D55" w:rsidR="004076DF" w:rsidRPr="000C1DD4" w:rsidRDefault="00F00834" w:rsidP="004076DF">
            <w:pPr>
              <w:pStyle w:val="10"/>
              <w:widowControl w:val="0"/>
              <w:spacing w:after="0"/>
              <w:jc w:val="right"/>
              <w:rPr>
                <w:color w:val="000000"/>
              </w:rPr>
            </w:pPr>
            <w:r>
              <w:rPr>
                <w:color w:val="000000"/>
              </w:rPr>
              <w:t>1</w:t>
            </w:r>
          </w:p>
        </w:tc>
        <w:tc>
          <w:tcPr>
            <w:tcW w:w="2809" w:type="dxa"/>
            <w:tcBorders>
              <w:top w:val="single" w:sz="4" w:space="0" w:color="000000"/>
              <w:left w:val="single" w:sz="4" w:space="0" w:color="000000"/>
              <w:bottom w:val="single" w:sz="4" w:space="0" w:color="000000"/>
              <w:right w:val="single" w:sz="4" w:space="0" w:color="000000"/>
            </w:tcBorders>
          </w:tcPr>
          <w:p w14:paraId="6C447784" w14:textId="77777777" w:rsidR="004076DF" w:rsidRPr="000C1DD4" w:rsidRDefault="004076DF" w:rsidP="003C40A3">
            <w:pPr>
              <w:pStyle w:val="10"/>
              <w:widowControl w:val="0"/>
              <w:spacing w:after="0"/>
              <w:rPr>
                <w:color w:val="000000"/>
              </w:rPr>
            </w:pPr>
            <w:r w:rsidRPr="000C1DD4">
              <w:rPr>
                <w:color w:val="000000"/>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497" w:type="dxa"/>
            <w:tcBorders>
              <w:top w:val="single" w:sz="4" w:space="0" w:color="000000"/>
              <w:left w:val="single" w:sz="4" w:space="0" w:color="000000"/>
              <w:bottom w:val="single" w:sz="4" w:space="0" w:color="000000"/>
              <w:right w:val="single" w:sz="4" w:space="0" w:color="000000"/>
            </w:tcBorders>
          </w:tcPr>
          <w:p w14:paraId="19AA0435" w14:textId="77777777" w:rsidR="004076DF" w:rsidRPr="000C1DD4" w:rsidRDefault="004076DF" w:rsidP="00BA7D8A">
            <w:pPr>
              <w:pStyle w:val="10"/>
              <w:widowControl w:val="0"/>
              <w:spacing w:after="0"/>
              <w:ind w:left="-107" w:right="-103"/>
              <w:jc w:val="center"/>
              <w:rPr>
                <w:color w:val="000000"/>
              </w:rPr>
            </w:pPr>
            <w:r w:rsidRPr="000C1DD4">
              <w:rPr>
                <w:color w:val="000000"/>
              </w:rPr>
              <w:t>Приоритетный, отраслевой показатель</w:t>
            </w:r>
          </w:p>
        </w:tc>
        <w:tc>
          <w:tcPr>
            <w:tcW w:w="1016" w:type="dxa"/>
            <w:tcBorders>
              <w:top w:val="single" w:sz="4" w:space="0" w:color="000000"/>
              <w:left w:val="single" w:sz="4" w:space="0" w:color="000000"/>
              <w:bottom w:val="single" w:sz="4" w:space="0" w:color="000000"/>
              <w:right w:val="single" w:sz="4" w:space="0" w:color="000000"/>
            </w:tcBorders>
          </w:tcPr>
          <w:p w14:paraId="2A702578" w14:textId="77777777" w:rsidR="004076DF" w:rsidRPr="000C1DD4" w:rsidRDefault="004076DF" w:rsidP="004076DF">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4" w:space="0" w:color="000000"/>
              <w:bottom w:val="single" w:sz="4" w:space="0" w:color="000000"/>
              <w:right w:val="single" w:sz="4" w:space="0" w:color="000000"/>
            </w:tcBorders>
          </w:tcPr>
          <w:p w14:paraId="2B5A399F" w14:textId="77777777" w:rsidR="004076DF" w:rsidRPr="000C1DD4" w:rsidRDefault="004076DF" w:rsidP="004076DF">
            <w:pPr>
              <w:pStyle w:val="10"/>
              <w:widowControl w:val="0"/>
              <w:spacing w:after="0"/>
              <w:jc w:val="center"/>
              <w:rPr>
                <w:color w:val="000000"/>
              </w:rPr>
            </w:pPr>
            <w:r w:rsidRPr="000C1DD4">
              <w:rPr>
                <w:color w:val="000000"/>
              </w:rPr>
              <w:t>100</w:t>
            </w:r>
          </w:p>
        </w:tc>
        <w:tc>
          <w:tcPr>
            <w:tcW w:w="980" w:type="dxa"/>
            <w:tcBorders>
              <w:top w:val="single" w:sz="4" w:space="0" w:color="000000"/>
              <w:left w:val="single" w:sz="4" w:space="0" w:color="000000"/>
              <w:bottom w:val="single" w:sz="4" w:space="0" w:color="000000"/>
              <w:right w:val="single" w:sz="4" w:space="0" w:color="000000"/>
            </w:tcBorders>
          </w:tcPr>
          <w:p w14:paraId="3F61581C" w14:textId="77777777" w:rsidR="004076DF" w:rsidRPr="000C1DD4" w:rsidRDefault="004076DF" w:rsidP="004076DF">
            <w:pPr>
              <w:pStyle w:val="10"/>
              <w:widowControl w:val="0"/>
              <w:spacing w:after="0"/>
              <w:jc w:val="center"/>
              <w:rPr>
                <w:color w:val="000000"/>
              </w:rPr>
            </w:pPr>
            <w:r w:rsidRPr="000C1DD4">
              <w:rPr>
                <w:color w:val="000000"/>
              </w:rPr>
              <w:t>100</w:t>
            </w:r>
          </w:p>
        </w:tc>
        <w:tc>
          <w:tcPr>
            <w:tcW w:w="979" w:type="dxa"/>
            <w:tcBorders>
              <w:top w:val="single" w:sz="4" w:space="0" w:color="000000"/>
              <w:left w:val="single" w:sz="4" w:space="0" w:color="000000"/>
              <w:bottom w:val="single" w:sz="4" w:space="0" w:color="000000"/>
              <w:right w:val="single" w:sz="4" w:space="0" w:color="000000"/>
            </w:tcBorders>
          </w:tcPr>
          <w:p w14:paraId="147E11BA" w14:textId="77777777" w:rsidR="004076DF" w:rsidRPr="000C1DD4" w:rsidRDefault="004076DF" w:rsidP="004076DF">
            <w:pPr>
              <w:pStyle w:val="10"/>
              <w:widowControl w:val="0"/>
              <w:spacing w:after="0"/>
              <w:jc w:val="center"/>
              <w:rPr>
                <w:color w:val="000000"/>
              </w:rPr>
            </w:pPr>
            <w:r w:rsidRPr="000C1DD4">
              <w:rPr>
                <w:color w:val="000000"/>
              </w:rPr>
              <w:t>100</w:t>
            </w:r>
          </w:p>
        </w:tc>
        <w:tc>
          <w:tcPr>
            <w:tcW w:w="1119" w:type="dxa"/>
            <w:tcBorders>
              <w:top w:val="single" w:sz="4" w:space="0" w:color="000000"/>
              <w:left w:val="single" w:sz="4" w:space="0" w:color="000000"/>
              <w:bottom w:val="single" w:sz="4" w:space="0" w:color="000000"/>
              <w:right w:val="single" w:sz="4" w:space="0" w:color="000000"/>
            </w:tcBorders>
          </w:tcPr>
          <w:p w14:paraId="437AC118" w14:textId="77777777" w:rsidR="004076DF" w:rsidRPr="000C1DD4" w:rsidRDefault="004076DF" w:rsidP="004076DF">
            <w:pPr>
              <w:pStyle w:val="10"/>
              <w:widowControl w:val="0"/>
              <w:tabs>
                <w:tab w:val="center" w:pos="229"/>
              </w:tabs>
              <w:spacing w:after="0"/>
              <w:rPr>
                <w:color w:val="000000"/>
              </w:rPr>
            </w:pPr>
            <w:r w:rsidRPr="000C1DD4">
              <w:rPr>
                <w:color w:val="000000"/>
              </w:rPr>
              <w:t>100</w:t>
            </w:r>
          </w:p>
        </w:tc>
        <w:tc>
          <w:tcPr>
            <w:tcW w:w="1257" w:type="dxa"/>
            <w:tcBorders>
              <w:top w:val="single" w:sz="4" w:space="0" w:color="000000"/>
              <w:left w:val="single" w:sz="4" w:space="0" w:color="000000"/>
              <w:bottom w:val="single" w:sz="4" w:space="0" w:color="000000"/>
              <w:right w:val="single" w:sz="4" w:space="0" w:color="000000"/>
            </w:tcBorders>
          </w:tcPr>
          <w:p w14:paraId="574E9C38" w14:textId="77777777" w:rsidR="004076DF" w:rsidRPr="000C1DD4" w:rsidRDefault="004076DF" w:rsidP="004076DF">
            <w:pPr>
              <w:pStyle w:val="10"/>
              <w:widowControl w:val="0"/>
              <w:spacing w:after="0"/>
              <w:jc w:val="center"/>
              <w:rPr>
                <w:color w:val="000000"/>
              </w:rPr>
            </w:pPr>
            <w:r w:rsidRPr="000C1DD4">
              <w:rPr>
                <w:color w:val="000000"/>
              </w:rPr>
              <w:t>100</w:t>
            </w:r>
          </w:p>
        </w:tc>
        <w:tc>
          <w:tcPr>
            <w:tcW w:w="1256" w:type="dxa"/>
            <w:tcBorders>
              <w:top w:val="single" w:sz="4" w:space="0" w:color="000000"/>
              <w:left w:val="single" w:sz="4" w:space="0" w:color="000000"/>
              <w:bottom w:val="single" w:sz="4" w:space="0" w:color="000000"/>
              <w:right w:val="single" w:sz="4" w:space="0" w:color="000000"/>
            </w:tcBorders>
          </w:tcPr>
          <w:p w14:paraId="7DCBFCC3" w14:textId="77777777" w:rsidR="004076DF" w:rsidRPr="000C1DD4" w:rsidRDefault="004076DF" w:rsidP="004076DF">
            <w:pPr>
              <w:pStyle w:val="10"/>
              <w:widowControl w:val="0"/>
              <w:spacing w:after="0"/>
              <w:jc w:val="center"/>
              <w:rPr>
                <w:color w:val="000000"/>
              </w:rPr>
            </w:pPr>
            <w:r w:rsidRPr="000C1DD4">
              <w:rPr>
                <w:color w:val="000000"/>
              </w:rPr>
              <w:t>100</w:t>
            </w:r>
          </w:p>
        </w:tc>
        <w:tc>
          <w:tcPr>
            <w:tcW w:w="1217" w:type="dxa"/>
            <w:tcBorders>
              <w:top w:val="single" w:sz="4" w:space="0" w:color="000000"/>
              <w:left w:val="single" w:sz="4" w:space="0" w:color="000000"/>
              <w:bottom w:val="single" w:sz="4" w:space="0" w:color="000000"/>
              <w:right w:val="single" w:sz="4" w:space="0" w:color="000000"/>
            </w:tcBorders>
          </w:tcPr>
          <w:p w14:paraId="15ACBEAD" w14:textId="7664A287" w:rsidR="004076DF" w:rsidRPr="000C1DD4" w:rsidRDefault="007539C4" w:rsidP="004076DF">
            <w:pPr>
              <w:pStyle w:val="10"/>
              <w:widowControl w:val="0"/>
              <w:spacing w:after="0"/>
              <w:jc w:val="center"/>
              <w:rPr>
                <w:color w:val="000000"/>
              </w:rPr>
            </w:pPr>
            <w:r>
              <w:rPr>
                <w:color w:val="000000"/>
              </w:rPr>
              <w:t>Управление</w:t>
            </w:r>
            <w:r w:rsidR="00381481" w:rsidRPr="000C1DD4">
              <w:rPr>
                <w:color w:val="000000"/>
              </w:rPr>
              <w:t xml:space="preserve"> ИТ и ЗИ</w:t>
            </w:r>
            <w:r w:rsidR="00D3021F" w:rsidRPr="000C1DD4">
              <w:rPr>
                <w:color w:val="000000"/>
              </w:rPr>
              <w:t xml:space="preserve"> </w:t>
            </w:r>
          </w:p>
        </w:tc>
        <w:tc>
          <w:tcPr>
            <w:tcW w:w="1534" w:type="dxa"/>
            <w:tcBorders>
              <w:top w:val="single" w:sz="4" w:space="0" w:color="000000"/>
              <w:left w:val="single" w:sz="4" w:space="0" w:color="000000"/>
              <w:bottom w:val="single" w:sz="4" w:space="0" w:color="000000"/>
              <w:right w:val="single" w:sz="4" w:space="0" w:color="000000"/>
            </w:tcBorders>
          </w:tcPr>
          <w:p w14:paraId="1F1BB3D0" w14:textId="6B141B75" w:rsidR="00EC2EC1" w:rsidRPr="000C1DD4" w:rsidRDefault="00EC2EC1" w:rsidP="008C6F82">
            <w:pPr>
              <w:pStyle w:val="10"/>
              <w:widowControl w:val="0"/>
              <w:spacing w:after="0"/>
              <w:jc w:val="center"/>
              <w:rPr>
                <w:color w:val="000000"/>
                <w:lang w:val="en-US"/>
              </w:rPr>
            </w:pPr>
            <w:r w:rsidRPr="000C1DD4">
              <w:rPr>
                <w:color w:val="000000"/>
                <w:lang w:val="en-US"/>
              </w:rPr>
              <w:t>2.1.</w:t>
            </w:r>
            <w:r w:rsidR="008C6F82" w:rsidRPr="000C1DD4">
              <w:rPr>
                <w:color w:val="000000"/>
                <w:lang w:val="en-US"/>
              </w:rPr>
              <w:t>4</w:t>
            </w:r>
          </w:p>
        </w:tc>
      </w:tr>
      <w:tr w:rsidR="00432A58" w:rsidRPr="000C1DD4" w14:paraId="779193F4" w14:textId="77777777" w:rsidTr="00432A58">
        <w:trPr>
          <w:trHeight w:val="446"/>
        </w:trPr>
        <w:tc>
          <w:tcPr>
            <w:tcW w:w="533" w:type="dxa"/>
            <w:tcBorders>
              <w:top w:val="single" w:sz="4" w:space="0" w:color="000000"/>
              <w:left w:val="single" w:sz="4" w:space="0" w:color="000000"/>
              <w:bottom w:val="single" w:sz="4" w:space="0" w:color="000000"/>
              <w:right w:val="single" w:sz="4" w:space="0" w:color="000000"/>
            </w:tcBorders>
          </w:tcPr>
          <w:p w14:paraId="6CC4DF5C" w14:textId="2569AA5C" w:rsidR="00432A58" w:rsidRPr="000C1DD4" w:rsidRDefault="00F00834" w:rsidP="00432A58">
            <w:pPr>
              <w:pStyle w:val="10"/>
              <w:widowControl w:val="0"/>
              <w:spacing w:after="0"/>
              <w:jc w:val="right"/>
              <w:rPr>
                <w:color w:val="000000"/>
              </w:rPr>
            </w:pPr>
            <w:r>
              <w:rPr>
                <w:color w:val="000000"/>
              </w:rPr>
              <w:t>2</w:t>
            </w:r>
          </w:p>
        </w:tc>
        <w:tc>
          <w:tcPr>
            <w:tcW w:w="2809" w:type="dxa"/>
            <w:tcBorders>
              <w:top w:val="single" w:sz="4" w:space="0" w:color="000000"/>
              <w:left w:val="single" w:sz="4" w:space="0" w:color="000000"/>
              <w:bottom w:val="single" w:sz="4" w:space="0" w:color="000000"/>
              <w:right w:val="single" w:sz="4" w:space="0" w:color="000000"/>
            </w:tcBorders>
          </w:tcPr>
          <w:p w14:paraId="57B9B7B8" w14:textId="77777777" w:rsidR="00432A58" w:rsidRPr="000C1DD4" w:rsidRDefault="00432A58" w:rsidP="00432A58">
            <w:pPr>
              <w:pStyle w:val="10"/>
              <w:widowControl w:val="0"/>
              <w:spacing w:after="0"/>
              <w:rPr>
                <w:color w:val="000000"/>
              </w:rPr>
            </w:pPr>
            <w:r w:rsidRPr="000C1DD4">
              <w:rPr>
                <w:color w:val="000000"/>
              </w:rPr>
              <w:t xml:space="preserve">Стоимостная доля закупаемого и (или) арендуемого ОМСУ муниципального образования Московской области </w:t>
            </w:r>
            <w:r w:rsidRPr="000C1DD4">
              <w:rPr>
                <w:szCs w:val="16"/>
              </w:rPr>
              <w:t>отечественного программного обеспечения</w:t>
            </w:r>
          </w:p>
        </w:tc>
        <w:tc>
          <w:tcPr>
            <w:tcW w:w="1497" w:type="dxa"/>
            <w:tcBorders>
              <w:top w:val="single" w:sz="4" w:space="0" w:color="000000"/>
              <w:left w:val="single" w:sz="4" w:space="0" w:color="000000"/>
              <w:bottom w:val="single" w:sz="4" w:space="0" w:color="000000"/>
              <w:right w:val="single" w:sz="4" w:space="0" w:color="000000"/>
            </w:tcBorders>
          </w:tcPr>
          <w:p w14:paraId="0AC9EBE2" w14:textId="77777777" w:rsidR="00432A58" w:rsidRPr="000C1DD4" w:rsidRDefault="00432A58" w:rsidP="00432A58">
            <w:pPr>
              <w:pStyle w:val="10"/>
              <w:widowControl w:val="0"/>
              <w:spacing w:after="0"/>
              <w:ind w:left="-107" w:right="-103"/>
              <w:jc w:val="center"/>
              <w:rPr>
                <w:color w:val="000000"/>
              </w:rPr>
            </w:pPr>
            <w:r w:rsidRPr="000C1DD4">
              <w:rPr>
                <w:color w:val="000000"/>
              </w:rPr>
              <w:t>Приоритетный показатель, р</w:t>
            </w:r>
            <w:r w:rsidRPr="000C1DD4">
              <w:t>егиональный проект "Цифровое государственное управление"</w:t>
            </w:r>
          </w:p>
        </w:tc>
        <w:tc>
          <w:tcPr>
            <w:tcW w:w="1016" w:type="dxa"/>
            <w:tcBorders>
              <w:top w:val="single" w:sz="4" w:space="0" w:color="000000"/>
              <w:left w:val="single" w:sz="4" w:space="0" w:color="000000"/>
              <w:bottom w:val="single" w:sz="4" w:space="0" w:color="000000"/>
              <w:right w:val="single" w:sz="4" w:space="0" w:color="000000"/>
            </w:tcBorders>
          </w:tcPr>
          <w:p w14:paraId="7F6AEF00" w14:textId="77777777" w:rsidR="00432A58" w:rsidRPr="000C1DD4" w:rsidRDefault="00432A58" w:rsidP="00432A58">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4" w:space="0" w:color="000000"/>
              <w:bottom w:val="single" w:sz="4" w:space="0" w:color="000000"/>
              <w:right w:val="single" w:sz="4" w:space="0" w:color="000000"/>
            </w:tcBorders>
          </w:tcPr>
          <w:p w14:paraId="445FD227" w14:textId="7700E6DF" w:rsidR="00432A58" w:rsidRPr="000C1DD4" w:rsidRDefault="00797185" w:rsidP="00432A58">
            <w:pPr>
              <w:pStyle w:val="10"/>
              <w:widowControl w:val="0"/>
              <w:spacing w:after="0"/>
              <w:jc w:val="center"/>
              <w:rPr>
                <w:color w:val="000000"/>
                <w:lang w:val="en-US"/>
              </w:rPr>
            </w:pPr>
            <w:r w:rsidRPr="000C1DD4">
              <w:rPr>
                <w:color w:val="000000"/>
              </w:rPr>
              <w:t>95</w:t>
            </w:r>
          </w:p>
        </w:tc>
        <w:tc>
          <w:tcPr>
            <w:tcW w:w="980" w:type="dxa"/>
            <w:tcBorders>
              <w:top w:val="single" w:sz="4" w:space="0" w:color="000000"/>
              <w:left w:val="single" w:sz="4" w:space="0" w:color="000000"/>
              <w:bottom w:val="single" w:sz="4" w:space="0" w:color="000000"/>
              <w:right w:val="single" w:sz="4" w:space="0" w:color="000000"/>
            </w:tcBorders>
          </w:tcPr>
          <w:p w14:paraId="2B0E0573" w14:textId="052AC143" w:rsidR="00432A58" w:rsidRPr="000C1DD4" w:rsidRDefault="00432A58" w:rsidP="00432A58">
            <w:pPr>
              <w:pStyle w:val="10"/>
              <w:widowControl w:val="0"/>
              <w:spacing w:after="0"/>
              <w:jc w:val="center"/>
              <w:rPr>
                <w:color w:val="000000"/>
              </w:rPr>
            </w:pPr>
            <w:r w:rsidRPr="000C1DD4">
              <w:rPr>
                <w:color w:val="000000"/>
              </w:rPr>
              <w:t>95</w:t>
            </w:r>
          </w:p>
        </w:tc>
        <w:tc>
          <w:tcPr>
            <w:tcW w:w="979" w:type="dxa"/>
            <w:tcBorders>
              <w:top w:val="single" w:sz="4" w:space="0" w:color="000000"/>
              <w:left w:val="single" w:sz="4" w:space="0" w:color="000000"/>
              <w:bottom w:val="single" w:sz="4" w:space="0" w:color="000000"/>
              <w:right w:val="single" w:sz="4" w:space="0" w:color="000000"/>
            </w:tcBorders>
          </w:tcPr>
          <w:p w14:paraId="53F3DA1A" w14:textId="712F394C" w:rsidR="00432A58" w:rsidRPr="000C1DD4" w:rsidRDefault="00432A58" w:rsidP="00432A58">
            <w:pPr>
              <w:pStyle w:val="10"/>
              <w:widowControl w:val="0"/>
              <w:spacing w:after="0"/>
              <w:jc w:val="center"/>
              <w:rPr>
                <w:color w:val="000000"/>
              </w:rPr>
            </w:pPr>
            <w:r w:rsidRPr="000C1DD4">
              <w:rPr>
                <w:color w:val="000000"/>
              </w:rPr>
              <w:t>95</w:t>
            </w:r>
          </w:p>
        </w:tc>
        <w:tc>
          <w:tcPr>
            <w:tcW w:w="1119" w:type="dxa"/>
            <w:tcBorders>
              <w:top w:val="single" w:sz="4" w:space="0" w:color="000000"/>
              <w:left w:val="single" w:sz="4" w:space="0" w:color="000000"/>
              <w:bottom w:val="single" w:sz="4" w:space="0" w:color="000000"/>
              <w:right w:val="single" w:sz="4" w:space="0" w:color="000000"/>
            </w:tcBorders>
          </w:tcPr>
          <w:p w14:paraId="4D0302AB" w14:textId="4F4DEA13" w:rsidR="00432A58" w:rsidRPr="000C1DD4" w:rsidRDefault="00432A58" w:rsidP="00432A58">
            <w:pPr>
              <w:pStyle w:val="10"/>
              <w:widowControl w:val="0"/>
              <w:spacing w:after="0"/>
              <w:jc w:val="center"/>
              <w:rPr>
                <w:color w:val="000000"/>
              </w:rPr>
            </w:pPr>
            <w:r w:rsidRPr="000C1DD4">
              <w:rPr>
                <w:color w:val="000000"/>
              </w:rPr>
              <w:t>95</w:t>
            </w:r>
          </w:p>
        </w:tc>
        <w:tc>
          <w:tcPr>
            <w:tcW w:w="1257" w:type="dxa"/>
            <w:tcBorders>
              <w:top w:val="single" w:sz="4" w:space="0" w:color="000000"/>
              <w:left w:val="single" w:sz="4" w:space="0" w:color="000000"/>
              <w:bottom w:val="single" w:sz="4" w:space="0" w:color="000000"/>
              <w:right w:val="single" w:sz="4" w:space="0" w:color="000000"/>
            </w:tcBorders>
          </w:tcPr>
          <w:p w14:paraId="078A3131" w14:textId="2434CED4" w:rsidR="00432A58" w:rsidRPr="000C1DD4" w:rsidRDefault="00432A58" w:rsidP="00432A58">
            <w:pPr>
              <w:pStyle w:val="10"/>
              <w:widowControl w:val="0"/>
              <w:spacing w:after="0"/>
              <w:jc w:val="center"/>
              <w:rPr>
                <w:color w:val="000000"/>
              </w:rPr>
            </w:pPr>
            <w:r w:rsidRPr="000C1DD4">
              <w:rPr>
                <w:color w:val="000000"/>
              </w:rPr>
              <w:t>95</w:t>
            </w:r>
          </w:p>
        </w:tc>
        <w:tc>
          <w:tcPr>
            <w:tcW w:w="1256" w:type="dxa"/>
            <w:tcBorders>
              <w:top w:val="single" w:sz="4" w:space="0" w:color="000000"/>
              <w:left w:val="single" w:sz="4" w:space="0" w:color="000000"/>
              <w:bottom w:val="single" w:sz="4" w:space="0" w:color="000000"/>
              <w:right w:val="single" w:sz="4" w:space="0" w:color="000000"/>
            </w:tcBorders>
          </w:tcPr>
          <w:p w14:paraId="5B8DDAD3" w14:textId="3032C2FB" w:rsidR="00432A58" w:rsidRPr="000C1DD4" w:rsidRDefault="00432A58" w:rsidP="00432A58">
            <w:pPr>
              <w:pStyle w:val="10"/>
              <w:widowControl w:val="0"/>
              <w:spacing w:after="0"/>
              <w:jc w:val="center"/>
              <w:rPr>
                <w:color w:val="000000"/>
              </w:rPr>
            </w:pPr>
            <w:r w:rsidRPr="000C1DD4">
              <w:rPr>
                <w:color w:val="000000"/>
              </w:rPr>
              <w:t>95</w:t>
            </w:r>
          </w:p>
        </w:tc>
        <w:tc>
          <w:tcPr>
            <w:tcW w:w="1217" w:type="dxa"/>
            <w:tcBorders>
              <w:top w:val="single" w:sz="4" w:space="0" w:color="000000"/>
              <w:left w:val="single" w:sz="4" w:space="0" w:color="000000"/>
              <w:bottom w:val="single" w:sz="4" w:space="0" w:color="000000"/>
              <w:right w:val="single" w:sz="4" w:space="0" w:color="000000"/>
            </w:tcBorders>
          </w:tcPr>
          <w:p w14:paraId="6C10A911" w14:textId="25A52261" w:rsidR="00432A58" w:rsidRPr="000C1DD4" w:rsidRDefault="007539C4" w:rsidP="00432A58">
            <w:pPr>
              <w:pStyle w:val="10"/>
              <w:widowControl w:val="0"/>
              <w:spacing w:after="0"/>
              <w:jc w:val="center"/>
              <w:rPr>
                <w:color w:val="000000"/>
              </w:rPr>
            </w:pPr>
            <w:r>
              <w:rPr>
                <w:color w:val="000000"/>
              </w:rPr>
              <w:t>Управление</w:t>
            </w:r>
            <w:r w:rsidRPr="000C1DD4">
              <w:rPr>
                <w:color w:val="000000"/>
              </w:rPr>
              <w:t xml:space="preserve"> </w:t>
            </w:r>
            <w:r w:rsidR="00381481" w:rsidRPr="000C1DD4">
              <w:rPr>
                <w:color w:val="000000"/>
              </w:rPr>
              <w:t>ИТ и ЗИ, Финансовое управление</w:t>
            </w:r>
          </w:p>
        </w:tc>
        <w:tc>
          <w:tcPr>
            <w:tcW w:w="1534" w:type="dxa"/>
            <w:tcBorders>
              <w:top w:val="single" w:sz="4" w:space="0" w:color="000000"/>
              <w:left w:val="single" w:sz="4" w:space="0" w:color="000000"/>
              <w:bottom w:val="single" w:sz="4" w:space="0" w:color="000000"/>
              <w:right w:val="single" w:sz="4" w:space="0" w:color="000000"/>
            </w:tcBorders>
          </w:tcPr>
          <w:p w14:paraId="28F42266" w14:textId="7B0E18F4" w:rsidR="00432A58" w:rsidRPr="000C1DD4" w:rsidRDefault="00432A58" w:rsidP="00432A58">
            <w:pPr>
              <w:pStyle w:val="10"/>
              <w:widowControl w:val="0"/>
              <w:spacing w:after="0"/>
              <w:jc w:val="center"/>
              <w:rPr>
                <w:color w:val="000000"/>
              </w:rPr>
            </w:pPr>
            <w:r w:rsidRPr="000C1DD4">
              <w:rPr>
                <w:color w:val="000000"/>
              </w:rPr>
              <w:t>2.</w:t>
            </w:r>
            <w:r w:rsidR="008C6F82" w:rsidRPr="000C1DD4">
              <w:rPr>
                <w:color w:val="000000"/>
              </w:rPr>
              <w:t>3.1</w:t>
            </w:r>
          </w:p>
          <w:p w14:paraId="63283B47" w14:textId="77777777" w:rsidR="00EC2EC1" w:rsidRPr="000C1DD4" w:rsidRDefault="00EC2EC1" w:rsidP="00432A58">
            <w:pPr>
              <w:pStyle w:val="10"/>
              <w:widowControl w:val="0"/>
              <w:spacing w:after="0"/>
              <w:jc w:val="center"/>
              <w:rPr>
                <w:color w:val="000000"/>
              </w:rPr>
            </w:pPr>
          </w:p>
          <w:p w14:paraId="5632D7E7" w14:textId="77777777" w:rsidR="00EC2EC1" w:rsidRPr="000C1DD4" w:rsidRDefault="00EC2EC1" w:rsidP="00432A58">
            <w:pPr>
              <w:pStyle w:val="10"/>
              <w:widowControl w:val="0"/>
              <w:spacing w:after="0"/>
              <w:jc w:val="center"/>
              <w:rPr>
                <w:color w:val="000000"/>
              </w:rPr>
            </w:pPr>
          </w:p>
        </w:tc>
      </w:tr>
      <w:tr w:rsidR="00BA58D0" w:rsidRPr="000C1DD4" w14:paraId="6BCFB54B" w14:textId="77777777" w:rsidTr="00432A58">
        <w:trPr>
          <w:trHeight w:val="641"/>
        </w:trPr>
        <w:tc>
          <w:tcPr>
            <w:tcW w:w="533" w:type="dxa"/>
            <w:tcBorders>
              <w:top w:val="single" w:sz="4" w:space="0" w:color="000000"/>
              <w:left w:val="single" w:sz="4" w:space="0" w:color="000000"/>
              <w:bottom w:val="single" w:sz="4" w:space="0" w:color="000000"/>
              <w:right w:val="single" w:sz="4" w:space="0" w:color="000000"/>
            </w:tcBorders>
          </w:tcPr>
          <w:p w14:paraId="26E5EC15" w14:textId="61B95526" w:rsidR="004076DF" w:rsidRPr="000C1DD4" w:rsidRDefault="00F00834" w:rsidP="004076DF">
            <w:pPr>
              <w:pStyle w:val="10"/>
              <w:widowControl w:val="0"/>
              <w:spacing w:after="0"/>
              <w:jc w:val="right"/>
              <w:rPr>
                <w:color w:val="000000"/>
              </w:rPr>
            </w:pPr>
            <w:r>
              <w:rPr>
                <w:color w:val="000000"/>
              </w:rPr>
              <w:lastRenderedPageBreak/>
              <w:t>3</w:t>
            </w:r>
          </w:p>
        </w:tc>
        <w:tc>
          <w:tcPr>
            <w:tcW w:w="2809" w:type="dxa"/>
            <w:tcBorders>
              <w:top w:val="single" w:sz="4" w:space="0" w:color="000000"/>
              <w:left w:val="single" w:sz="4" w:space="0" w:color="000000"/>
              <w:bottom w:val="single" w:sz="4" w:space="0" w:color="000000"/>
              <w:right w:val="single" w:sz="4" w:space="0" w:color="000000"/>
            </w:tcBorders>
          </w:tcPr>
          <w:p w14:paraId="5D9E9F98" w14:textId="77777777" w:rsidR="004076DF" w:rsidRPr="000C1DD4" w:rsidRDefault="004076DF" w:rsidP="003C40A3">
            <w:pPr>
              <w:pStyle w:val="10"/>
              <w:widowControl w:val="0"/>
              <w:spacing w:after="0"/>
              <w:rPr>
                <w:color w:val="000000"/>
              </w:rPr>
            </w:pPr>
            <w:r w:rsidRPr="000C1DD4">
              <w:rPr>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497" w:type="dxa"/>
            <w:tcBorders>
              <w:top w:val="single" w:sz="4" w:space="0" w:color="000000"/>
              <w:left w:val="single" w:sz="4" w:space="0" w:color="000000"/>
              <w:bottom w:val="single" w:sz="4" w:space="0" w:color="000000"/>
              <w:right w:val="single" w:sz="4" w:space="0" w:color="000000"/>
            </w:tcBorders>
          </w:tcPr>
          <w:p w14:paraId="295D6C60" w14:textId="77777777" w:rsidR="004076DF" w:rsidRPr="000C1DD4" w:rsidRDefault="004076DF" w:rsidP="00BA7D8A">
            <w:pPr>
              <w:pStyle w:val="10"/>
              <w:widowControl w:val="0"/>
              <w:spacing w:after="0"/>
              <w:ind w:left="-107" w:right="-103"/>
              <w:jc w:val="center"/>
              <w:rPr>
                <w:color w:val="000000"/>
              </w:rPr>
            </w:pPr>
            <w:r w:rsidRPr="000C1DD4">
              <w:rPr>
                <w:color w:val="000000"/>
              </w:rPr>
              <w:t>Приоритетный, отраслевой показатель</w:t>
            </w:r>
          </w:p>
        </w:tc>
        <w:tc>
          <w:tcPr>
            <w:tcW w:w="1016" w:type="dxa"/>
            <w:tcBorders>
              <w:top w:val="single" w:sz="4" w:space="0" w:color="000000"/>
              <w:left w:val="single" w:sz="4" w:space="0" w:color="000000"/>
              <w:bottom w:val="single" w:sz="4" w:space="0" w:color="000000"/>
              <w:right w:val="single" w:sz="4" w:space="0" w:color="000000"/>
            </w:tcBorders>
          </w:tcPr>
          <w:p w14:paraId="001376C5" w14:textId="77777777" w:rsidR="004076DF" w:rsidRPr="000C1DD4" w:rsidRDefault="004076DF" w:rsidP="004076DF">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4" w:space="0" w:color="000000"/>
              <w:bottom w:val="single" w:sz="4" w:space="0" w:color="000000"/>
              <w:right w:val="single" w:sz="4" w:space="0" w:color="000000"/>
            </w:tcBorders>
          </w:tcPr>
          <w:p w14:paraId="05C01985" w14:textId="77777777" w:rsidR="004076DF" w:rsidRPr="000C1DD4" w:rsidRDefault="004076DF" w:rsidP="004076DF">
            <w:pPr>
              <w:pStyle w:val="10"/>
              <w:widowControl w:val="0"/>
              <w:spacing w:after="0"/>
              <w:jc w:val="center"/>
              <w:rPr>
                <w:color w:val="000000"/>
              </w:rPr>
            </w:pPr>
            <w:r w:rsidRPr="000C1DD4">
              <w:rPr>
                <w:color w:val="000000"/>
              </w:rPr>
              <w:t>100</w:t>
            </w:r>
          </w:p>
        </w:tc>
        <w:tc>
          <w:tcPr>
            <w:tcW w:w="980" w:type="dxa"/>
            <w:tcBorders>
              <w:top w:val="single" w:sz="4" w:space="0" w:color="000000"/>
              <w:left w:val="single" w:sz="4" w:space="0" w:color="000000"/>
              <w:bottom w:val="single" w:sz="4" w:space="0" w:color="000000"/>
              <w:right w:val="single" w:sz="4" w:space="0" w:color="000000"/>
            </w:tcBorders>
          </w:tcPr>
          <w:p w14:paraId="359FAE67" w14:textId="77777777" w:rsidR="004076DF" w:rsidRPr="000C1DD4" w:rsidRDefault="004076DF" w:rsidP="004076DF">
            <w:pPr>
              <w:pStyle w:val="10"/>
              <w:widowControl w:val="0"/>
              <w:spacing w:after="0"/>
              <w:jc w:val="center"/>
              <w:rPr>
                <w:color w:val="000000"/>
              </w:rPr>
            </w:pPr>
            <w:r w:rsidRPr="000C1DD4">
              <w:rPr>
                <w:color w:val="000000"/>
              </w:rPr>
              <w:t>100</w:t>
            </w:r>
          </w:p>
        </w:tc>
        <w:tc>
          <w:tcPr>
            <w:tcW w:w="979" w:type="dxa"/>
            <w:tcBorders>
              <w:top w:val="single" w:sz="4" w:space="0" w:color="000000"/>
              <w:left w:val="single" w:sz="4" w:space="0" w:color="000000"/>
              <w:bottom w:val="single" w:sz="4" w:space="0" w:color="000000"/>
              <w:right w:val="single" w:sz="4" w:space="0" w:color="000000"/>
            </w:tcBorders>
          </w:tcPr>
          <w:p w14:paraId="49F2778F" w14:textId="77777777" w:rsidR="004076DF" w:rsidRPr="000C1DD4" w:rsidRDefault="004076DF" w:rsidP="004076DF">
            <w:pPr>
              <w:pStyle w:val="10"/>
              <w:widowControl w:val="0"/>
              <w:spacing w:after="0"/>
              <w:jc w:val="center"/>
              <w:rPr>
                <w:color w:val="000000"/>
              </w:rPr>
            </w:pPr>
            <w:r w:rsidRPr="000C1DD4">
              <w:rPr>
                <w:color w:val="000000"/>
              </w:rPr>
              <w:t>100</w:t>
            </w:r>
          </w:p>
        </w:tc>
        <w:tc>
          <w:tcPr>
            <w:tcW w:w="1119" w:type="dxa"/>
            <w:tcBorders>
              <w:top w:val="single" w:sz="4" w:space="0" w:color="000000"/>
              <w:left w:val="single" w:sz="4" w:space="0" w:color="000000"/>
              <w:bottom w:val="single" w:sz="4" w:space="0" w:color="000000"/>
              <w:right w:val="single" w:sz="4" w:space="0" w:color="000000"/>
            </w:tcBorders>
          </w:tcPr>
          <w:p w14:paraId="75E17DEA" w14:textId="77777777" w:rsidR="004076DF" w:rsidRPr="000C1DD4" w:rsidRDefault="004076DF" w:rsidP="004076DF">
            <w:pPr>
              <w:pStyle w:val="10"/>
              <w:widowControl w:val="0"/>
              <w:spacing w:after="0"/>
              <w:jc w:val="center"/>
              <w:rPr>
                <w:color w:val="000000"/>
              </w:rPr>
            </w:pPr>
            <w:r w:rsidRPr="000C1DD4">
              <w:rPr>
                <w:color w:val="000000"/>
              </w:rPr>
              <w:t>100</w:t>
            </w:r>
          </w:p>
        </w:tc>
        <w:tc>
          <w:tcPr>
            <w:tcW w:w="1257" w:type="dxa"/>
            <w:tcBorders>
              <w:top w:val="single" w:sz="4" w:space="0" w:color="000000"/>
              <w:left w:val="single" w:sz="4" w:space="0" w:color="000000"/>
              <w:bottom w:val="single" w:sz="4" w:space="0" w:color="000000"/>
              <w:right w:val="single" w:sz="4" w:space="0" w:color="000000"/>
            </w:tcBorders>
          </w:tcPr>
          <w:p w14:paraId="66A87975" w14:textId="77777777" w:rsidR="004076DF" w:rsidRPr="000C1DD4" w:rsidRDefault="004076DF" w:rsidP="004076DF">
            <w:pPr>
              <w:pStyle w:val="10"/>
              <w:widowControl w:val="0"/>
              <w:spacing w:after="0"/>
              <w:jc w:val="center"/>
              <w:rPr>
                <w:color w:val="000000"/>
              </w:rPr>
            </w:pPr>
            <w:r w:rsidRPr="000C1DD4">
              <w:rPr>
                <w:color w:val="000000"/>
              </w:rPr>
              <w:t>100</w:t>
            </w:r>
          </w:p>
        </w:tc>
        <w:tc>
          <w:tcPr>
            <w:tcW w:w="1256" w:type="dxa"/>
            <w:tcBorders>
              <w:top w:val="single" w:sz="4" w:space="0" w:color="000000"/>
              <w:left w:val="single" w:sz="4" w:space="0" w:color="000000"/>
              <w:bottom w:val="single" w:sz="4" w:space="0" w:color="000000"/>
              <w:right w:val="single" w:sz="4" w:space="0" w:color="000000"/>
            </w:tcBorders>
          </w:tcPr>
          <w:p w14:paraId="68487CA8" w14:textId="77777777" w:rsidR="004076DF" w:rsidRPr="000C1DD4" w:rsidRDefault="004076DF" w:rsidP="004076DF">
            <w:pPr>
              <w:pStyle w:val="10"/>
              <w:widowControl w:val="0"/>
              <w:spacing w:after="0"/>
              <w:jc w:val="center"/>
              <w:rPr>
                <w:color w:val="000000"/>
              </w:rPr>
            </w:pPr>
            <w:r w:rsidRPr="000C1DD4">
              <w:rPr>
                <w:color w:val="000000"/>
              </w:rPr>
              <w:t>100</w:t>
            </w:r>
          </w:p>
        </w:tc>
        <w:tc>
          <w:tcPr>
            <w:tcW w:w="1217" w:type="dxa"/>
            <w:tcBorders>
              <w:top w:val="single" w:sz="4" w:space="0" w:color="000000"/>
              <w:left w:val="single" w:sz="4" w:space="0" w:color="000000"/>
              <w:bottom w:val="single" w:sz="4" w:space="0" w:color="000000"/>
              <w:right w:val="single" w:sz="4" w:space="0" w:color="000000"/>
            </w:tcBorders>
          </w:tcPr>
          <w:p w14:paraId="3FE31C3D" w14:textId="5A70E5B4" w:rsidR="004076DF" w:rsidRPr="000C1DD4" w:rsidRDefault="007539C4" w:rsidP="004076DF">
            <w:pPr>
              <w:pStyle w:val="10"/>
              <w:widowControl w:val="0"/>
              <w:spacing w:after="0"/>
              <w:jc w:val="center"/>
              <w:rPr>
                <w:color w:val="000000"/>
              </w:rPr>
            </w:pPr>
            <w:r>
              <w:rPr>
                <w:color w:val="000000"/>
              </w:rPr>
              <w:t>Управление</w:t>
            </w:r>
            <w:r w:rsidRPr="000C1DD4">
              <w:rPr>
                <w:color w:val="000000"/>
              </w:rPr>
              <w:t xml:space="preserve"> </w:t>
            </w:r>
            <w:r w:rsidR="00507189" w:rsidRPr="000C1DD4">
              <w:rPr>
                <w:color w:val="000000"/>
              </w:rPr>
              <w:t>ИТ и ЗИ</w:t>
            </w:r>
          </w:p>
        </w:tc>
        <w:tc>
          <w:tcPr>
            <w:tcW w:w="1534" w:type="dxa"/>
            <w:tcBorders>
              <w:top w:val="single" w:sz="4" w:space="0" w:color="000000"/>
              <w:left w:val="single" w:sz="4" w:space="0" w:color="000000"/>
              <w:bottom w:val="single" w:sz="4" w:space="0" w:color="000000"/>
              <w:right w:val="single" w:sz="4" w:space="0" w:color="000000"/>
            </w:tcBorders>
          </w:tcPr>
          <w:p w14:paraId="06BF1686" w14:textId="43BF2A94" w:rsidR="004076DF" w:rsidRPr="000C1DD4" w:rsidRDefault="00E90772" w:rsidP="004076DF">
            <w:pPr>
              <w:pStyle w:val="10"/>
              <w:widowControl w:val="0"/>
              <w:spacing w:after="0"/>
              <w:jc w:val="center"/>
              <w:rPr>
                <w:color w:val="000000"/>
              </w:rPr>
            </w:pPr>
            <w:r w:rsidRPr="000C1DD4">
              <w:rPr>
                <w:color w:val="000000"/>
              </w:rPr>
              <w:t>2.</w:t>
            </w:r>
            <w:r w:rsidR="004076DF" w:rsidRPr="000C1DD4">
              <w:rPr>
                <w:color w:val="000000"/>
              </w:rPr>
              <w:t>2</w:t>
            </w:r>
            <w:r w:rsidRPr="000C1DD4">
              <w:rPr>
                <w:color w:val="000000"/>
              </w:rPr>
              <w:t>.1</w:t>
            </w:r>
          </w:p>
        </w:tc>
      </w:tr>
      <w:tr w:rsidR="00BA58D0" w:rsidRPr="000C1DD4" w14:paraId="7C08216D" w14:textId="77777777" w:rsidTr="00432A58">
        <w:trPr>
          <w:trHeight w:val="46"/>
        </w:trPr>
        <w:tc>
          <w:tcPr>
            <w:tcW w:w="533" w:type="dxa"/>
            <w:tcBorders>
              <w:top w:val="single" w:sz="4" w:space="0" w:color="000000"/>
              <w:left w:val="single" w:sz="4" w:space="0" w:color="000000"/>
              <w:bottom w:val="single" w:sz="4" w:space="0" w:color="000000"/>
              <w:right w:val="single" w:sz="8" w:space="0" w:color="000000"/>
            </w:tcBorders>
          </w:tcPr>
          <w:p w14:paraId="1A6AFB4E" w14:textId="1E0488D2" w:rsidR="004076DF" w:rsidRPr="00F00834" w:rsidRDefault="00F00834" w:rsidP="004076DF">
            <w:pPr>
              <w:pStyle w:val="10"/>
              <w:widowControl w:val="0"/>
              <w:spacing w:after="0"/>
              <w:jc w:val="right"/>
              <w:rPr>
                <w:color w:val="000000"/>
              </w:rPr>
            </w:pPr>
            <w:r>
              <w:rPr>
                <w:color w:val="000000"/>
              </w:rPr>
              <w:t>4</w:t>
            </w:r>
          </w:p>
        </w:tc>
        <w:tc>
          <w:tcPr>
            <w:tcW w:w="2809" w:type="dxa"/>
            <w:tcBorders>
              <w:top w:val="single" w:sz="4" w:space="0" w:color="000000"/>
              <w:left w:val="single" w:sz="4" w:space="0" w:color="000000"/>
              <w:bottom w:val="single" w:sz="4" w:space="0" w:color="000000"/>
              <w:right w:val="single" w:sz="8" w:space="0" w:color="000000"/>
            </w:tcBorders>
          </w:tcPr>
          <w:p w14:paraId="153798F5" w14:textId="77777777" w:rsidR="004076DF" w:rsidRPr="000C1DD4" w:rsidRDefault="004076DF" w:rsidP="003C40A3">
            <w:pPr>
              <w:pStyle w:val="10"/>
              <w:widowControl w:val="0"/>
              <w:spacing w:after="0"/>
              <w:rPr>
                <w:color w:val="000000"/>
              </w:rPr>
            </w:pPr>
            <w:r w:rsidRPr="000C1DD4">
              <w:rPr>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497" w:type="dxa"/>
            <w:tcBorders>
              <w:top w:val="single" w:sz="4" w:space="0" w:color="000000"/>
              <w:left w:val="single" w:sz="8" w:space="0" w:color="000000"/>
              <w:bottom w:val="single" w:sz="4" w:space="0" w:color="000000"/>
              <w:right w:val="single" w:sz="8" w:space="0" w:color="000000"/>
            </w:tcBorders>
          </w:tcPr>
          <w:p w14:paraId="10F3BCA2" w14:textId="77777777" w:rsidR="004076DF" w:rsidRPr="000C1DD4" w:rsidRDefault="004076DF" w:rsidP="00BA7D8A">
            <w:pPr>
              <w:pStyle w:val="10"/>
              <w:widowControl w:val="0"/>
              <w:spacing w:after="0"/>
              <w:ind w:left="-107" w:right="-103"/>
              <w:jc w:val="center"/>
              <w:rPr>
                <w:color w:val="000000"/>
              </w:rPr>
            </w:pPr>
            <w:r w:rsidRPr="000C1DD4">
              <w:rPr>
                <w:color w:val="000000"/>
              </w:rPr>
              <w:t>Приоритетный, отраслевой показатель</w:t>
            </w:r>
          </w:p>
        </w:tc>
        <w:tc>
          <w:tcPr>
            <w:tcW w:w="1016" w:type="dxa"/>
            <w:tcBorders>
              <w:top w:val="single" w:sz="4" w:space="0" w:color="000000"/>
              <w:left w:val="single" w:sz="8" w:space="0" w:color="000000"/>
              <w:bottom w:val="single" w:sz="4" w:space="0" w:color="000000"/>
              <w:right w:val="single" w:sz="8" w:space="0" w:color="000000"/>
            </w:tcBorders>
          </w:tcPr>
          <w:p w14:paraId="71984D38" w14:textId="77777777" w:rsidR="004076DF" w:rsidRPr="000C1DD4" w:rsidRDefault="004076DF" w:rsidP="004076DF">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8" w:space="0" w:color="000000"/>
              <w:bottom w:val="single" w:sz="4" w:space="0" w:color="000000"/>
              <w:right w:val="single" w:sz="8" w:space="0" w:color="000000"/>
            </w:tcBorders>
          </w:tcPr>
          <w:p w14:paraId="7AD74A49" w14:textId="77777777" w:rsidR="004076DF" w:rsidRPr="000C1DD4" w:rsidRDefault="004076DF" w:rsidP="004076DF">
            <w:pPr>
              <w:pStyle w:val="10"/>
              <w:widowControl w:val="0"/>
              <w:spacing w:after="0"/>
              <w:jc w:val="center"/>
              <w:rPr>
                <w:color w:val="000000"/>
              </w:rPr>
            </w:pPr>
            <w:r w:rsidRPr="000C1DD4">
              <w:rPr>
                <w:color w:val="000000"/>
              </w:rPr>
              <w:t>100</w:t>
            </w:r>
          </w:p>
        </w:tc>
        <w:tc>
          <w:tcPr>
            <w:tcW w:w="980" w:type="dxa"/>
            <w:tcBorders>
              <w:top w:val="single" w:sz="4" w:space="0" w:color="000000"/>
              <w:left w:val="single" w:sz="8" w:space="0" w:color="000000"/>
              <w:bottom w:val="single" w:sz="4" w:space="0" w:color="000000"/>
              <w:right w:val="single" w:sz="8" w:space="0" w:color="000000"/>
            </w:tcBorders>
          </w:tcPr>
          <w:p w14:paraId="3049D6EB" w14:textId="77777777" w:rsidR="004076DF" w:rsidRPr="000C1DD4" w:rsidRDefault="004076DF" w:rsidP="004076DF">
            <w:pPr>
              <w:pStyle w:val="10"/>
              <w:widowControl w:val="0"/>
              <w:spacing w:after="0"/>
              <w:jc w:val="center"/>
              <w:rPr>
                <w:color w:val="000000"/>
              </w:rPr>
            </w:pPr>
            <w:r w:rsidRPr="000C1DD4">
              <w:rPr>
                <w:color w:val="000000"/>
              </w:rPr>
              <w:t>100</w:t>
            </w:r>
          </w:p>
        </w:tc>
        <w:tc>
          <w:tcPr>
            <w:tcW w:w="979" w:type="dxa"/>
            <w:tcBorders>
              <w:top w:val="single" w:sz="4" w:space="0" w:color="000000"/>
              <w:left w:val="single" w:sz="8" w:space="0" w:color="000000"/>
              <w:bottom w:val="single" w:sz="4" w:space="0" w:color="000000"/>
              <w:right w:val="single" w:sz="8" w:space="0" w:color="000000"/>
            </w:tcBorders>
          </w:tcPr>
          <w:p w14:paraId="1BC6CDB7" w14:textId="77777777" w:rsidR="004076DF" w:rsidRPr="000C1DD4" w:rsidRDefault="004076DF" w:rsidP="004076DF">
            <w:pPr>
              <w:pStyle w:val="10"/>
              <w:widowControl w:val="0"/>
              <w:spacing w:after="0"/>
              <w:jc w:val="center"/>
              <w:rPr>
                <w:color w:val="000000"/>
              </w:rPr>
            </w:pPr>
            <w:r w:rsidRPr="000C1DD4">
              <w:rPr>
                <w:color w:val="000000"/>
              </w:rPr>
              <w:t>100</w:t>
            </w:r>
          </w:p>
        </w:tc>
        <w:tc>
          <w:tcPr>
            <w:tcW w:w="1119" w:type="dxa"/>
            <w:tcBorders>
              <w:top w:val="single" w:sz="4" w:space="0" w:color="000000"/>
              <w:left w:val="single" w:sz="8" w:space="0" w:color="000000"/>
              <w:bottom w:val="single" w:sz="4" w:space="0" w:color="000000"/>
              <w:right w:val="single" w:sz="8" w:space="0" w:color="000000"/>
            </w:tcBorders>
          </w:tcPr>
          <w:p w14:paraId="34CE9EE0" w14:textId="77777777" w:rsidR="004076DF" w:rsidRPr="000C1DD4" w:rsidRDefault="004076DF" w:rsidP="004076DF">
            <w:pPr>
              <w:pStyle w:val="10"/>
              <w:widowControl w:val="0"/>
              <w:spacing w:after="0"/>
              <w:jc w:val="center"/>
              <w:rPr>
                <w:color w:val="000000"/>
              </w:rPr>
            </w:pPr>
            <w:r w:rsidRPr="000C1DD4">
              <w:rPr>
                <w:color w:val="000000"/>
              </w:rPr>
              <w:t>100</w:t>
            </w:r>
          </w:p>
        </w:tc>
        <w:tc>
          <w:tcPr>
            <w:tcW w:w="1257" w:type="dxa"/>
            <w:tcBorders>
              <w:top w:val="single" w:sz="4" w:space="0" w:color="000000"/>
              <w:left w:val="single" w:sz="8" w:space="0" w:color="000000"/>
              <w:bottom w:val="single" w:sz="4" w:space="0" w:color="000000"/>
              <w:right w:val="single" w:sz="8" w:space="0" w:color="000000"/>
            </w:tcBorders>
          </w:tcPr>
          <w:p w14:paraId="75B1D675" w14:textId="77777777" w:rsidR="004076DF" w:rsidRPr="000C1DD4" w:rsidRDefault="004076DF" w:rsidP="004076DF">
            <w:pPr>
              <w:pStyle w:val="10"/>
              <w:widowControl w:val="0"/>
              <w:spacing w:after="0"/>
              <w:jc w:val="center"/>
              <w:rPr>
                <w:color w:val="000000"/>
              </w:rPr>
            </w:pPr>
            <w:r w:rsidRPr="000C1DD4">
              <w:rPr>
                <w:color w:val="000000"/>
              </w:rPr>
              <w:t>100</w:t>
            </w:r>
          </w:p>
        </w:tc>
        <w:tc>
          <w:tcPr>
            <w:tcW w:w="1256" w:type="dxa"/>
            <w:tcBorders>
              <w:top w:val="single" w:sz="4" w:space="0" w:color="000000"/>
              <w:left w:val="single" w:sz="8" w:space="0" w:color="000000"/>
              <w:bottom w:val="single" w:sz="4" w:space="0" w:color="000000"/>
              <w:right w:val="single" w:sz="8" w:space="0" w:color="000000"/>
            </w:tcBorders>
          </w:tcPr>
          <w:p w14:paraId="427D339A" w14:textId="77777777" w:rsidR="004076DF" w:rsidRPr="000C1DD4" w:rsidRDefault="004076DF" w:rsidP="004076DF">
            <w:pPr>
              <w:pStyle w:val="10"/>
              <w:widowControl w:val="0"/>
              <w:spacing w:after="0"/>
              <w:jc w:val="center"/>
              <w:rPr>
                <w:color w:val="000000"/>
              </w:rPr>
            </w:pPr>
            <w:r w:rsidRPr="000C1DD4">
              <w:rPr>
                <w:color w:val="000000"/>
              </w:rPr>
              <w:t>100</w:t>
            </w:r>
          </w:p>
        </w:tc>
        <w:tc>
          <w:tcPr>
            <w:tcW w:w="1217" w:type="dxa"/>
            <w:tcBorders>
              <w:top w:val="single" w:sz="4" w:space="0" w:color="000000"/>
              <w:left w:val="single" w:sz="8" w:space="0" w:color="000000"/>
              <w:bottom w:val="single" w:sz="4" w:space="0" w:color="000000"/>
              <w:right w:val="single" w:sz="8" w:space="0" w:color="000000"/>
            </w:tcBorders>
          </w:tcPr>
          <w:p w14:paraId="58316067" w14:textId="1CF80A8B" w:rsidR="004076DF" w:rsidRPr="000C1DD4" w:rsidRDefault="007539C4" w:rsidP="004076DF">
            <w:pPr>
              <w:pStyle w:val="10"/>
              <w:widowControl w:val="0"/>
              <w:spacing w:after="0"/>
              <w:jc w:val="center"/>
              <w:rPr>
                <w:color w:val="000000"/>
              </w:rPr>
            </w:pPr>
            <w:r>
              <w:rPr>
                <w:color w:val="000000"/>
              </w:rPr>
              <w:t>Управление</w:t>
            </w:r>
            <w:r w:rsidRPr="000C1DD4">
              <w:rPr>
                <w:color w:val="000000"/>
              </w:rPr>
              <w:t xml:space="preserve"> </w:t>
            </w:r>
            <w:r w:rsidR="00507189" w:rsidRPr="000C1DD4">
              <w:rPr>
                <w:color w:val="000000"/>
              </w:rPr>
              <w:t>ИТ и ЗИ</w:t>
            </w:r>
          </w:p>
        </w:tc>
        <w:tc>
          <w:tcPr>
            <w:tcW w:w="1534" w:type="dxa"/>
            <w:tcBorders>
              <w:top w:val="single" w:sz="4" w:space="0" w:color="000000"/>
              <w:left w:val="single" w:sz="8" w:space="0" w:color="000000"/>
              <w:bottom w:val="single" w:sz="4" w:space="0" w:color="000000"/>
              <w:right w:val="single" w:sz="8" w:space="0" w:color="000000"/>
            </w:tcBorders>
          </w:tcPr>
          <w:p w14:paraId="794C37DD" w14:textId="557154EA" w:rsidR="004076DF" w:rsidRPr="000C1DD4" w:rsidRDefault="00E90772" w:rsidP="004076DF">
            <w:pPr>
              <w:pStyle w:val="10"/>
              <w:widowControl w:val="0"/>
              <w:spacing w:after="0"/>
              <w:jc w:val="center"/>
              <w:rPr>
                <w:color w:val="000000"/>
              </w:rPr>
            </w:pPr>
            <w:r w:rsidRPr="000C1DD4">
              <w:rPr>
                <w:color w:val="000000"/>
              </w:rPr>
              <w:t>2.</w:t>
            </w:r>
            <w:r w:rsidR="004076DF" w:rsidRPr="000C1DD4">
              <w:rPr>
                <w:color w:val="000000"/>
              </w:rPr>
              <w:t>2</w:t>
            </w:r>
            <w:r w:rsidRPr="000C1DD4">
              <w:rPr>
                <w:color w:val="000000"/>
              </w:rPr>
              <w:t>.1</w:t>
            </w:r>
          </w:p>
        </w:tc>
      </w:tr>
      <w:tr w:rsidR="00A04BBC" w:rsidRPr="000C1DD4" w14:paraId="1D94F05B" w14:textId="77777777" w:rsidTr="00432A58">
        <w:trPr>
          <w:trHeight w:val="61"/>
        </w:trPr>
        <w:tc>
          <w:tcPr>
            <w:tcW w:w="533" w:type="dxa"/>
            <w:tcBorders>
              <w:top w:val="single" w:sz="4" w:space="0" w:color="000000"/>
              <w:left w:val="single" w:sz="4" w:space="0" w:color="000000"/>
              <w:bottom w:val="single" w:sz="4" w:space="0" w:color="000000"/>
              <w:right w:val="single" w:sz="8" w:space="0" w:color="000000"/>
            </w:tcBorders>
          </w:tcPr>
          <w:p w14:paraId="5EF75472" w14:textId="2F0196FD" w:rsidR="00A04BBC" w:rsidRPr="00F00834" w:rsidRDefault="00F00834" w:rsidP="00A04BBC">
            <w:pPr>
              <w:pStyle w:val="10"/>
              <w:widowControl w:val="0"/>
              <w:spacing w:after="0"/>
              <w:jc w:val="right"/>
              <w:rPr>
                <w:color w:val="000000"/>
              </w:rPr>
            </w:pPr>
            <w:r>
              <w:rPr>
                <w:color w:val="000000"/>
              </w:rPr>
              <w:t>5</w:t>
            </w:r>
          </w:p>
        </w:tc>
        <w:tc>
          <w:tcPr>
            <w:tcW w:w="2809" w:type="dxa"/>
            <w:tcBorders>
              <w:top w:val="single" w:sz="4" w:space="0" w:color="000000"/>
              <w:left w:val="single" w:sz="4" w:space="0" w:color="000000"/>
              <w:bottom w:val="single" w:sz="4" w:space="0" w:color="000000"/>
              <w:right w:val="single" w:sz="8" w:space="0" w:color="000000"/>
            </w:tcBorders>
          </w:tcPr>
          <w:p w14:paraId="516F9160" w14:textId="5126BCB9" w:rsidR="00A04BBC" w:rsidRPr="000C1DD4" w:rsidRDefault="00A04BBC" w:rsidP="00A04BBC">
            <w:pPr>
              <w:pStyle w:val="10"/>
              <w:widowControl w:val="0"/>
              <w:spacing w:after="0"/>
              <w:rPr>
                <w:color w:val="000000"/>
              </w:rPr>
            </w:pPr>
            <w:r w:rsidRPr="000C1DD4">
              <w:rPr>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497" w:type="dxa"/>
            <w:tcBorders>
              <w:top w:val="single" w:sz="4" w:space="0" w:color="000000"/>
              <w:left w:val="single" w:sz="8" w:space="0" w:color="000000"/>
              <w:bottom w:val="single" w:sz="4" w:space="0" w:color="000000"/>
              <w:right w:val="single" w:sz="8" w:space="0" w:color="000000"/>
            </w:tcBorders>
          </w:tcPr>
          <w:p w14:paraId="4028E24C" w14:textId="77777777" w:rsidR="00A04BBC" w:rsidRPr="000C1DD4" w:rsidRDefault="00A04BBC" w:rsidP="00A04BBC">
            <w:pPr>
              <w:pStyle w:val="10"/>
              <w:widowControl w:val="0"/>
              <w:spacing w:after="0"/>
              <w:ind w:left="-107" w:right="-103"/>
              <w:jc w:val="center"/>
              <w:rPr>
                <w:color w:val="000000"/>
              </w:rPr>
            </w:pPr>
            <w:r w:rsidRPr="000C1DD4">
              <w:rPr>
                <w:color w:val="000000"/>
              </w:rPr>
              <w:t>Приоритетный, показатель, Указ Президента Российской Федерации от</w:t>
            </w:r>
            <w:r w:rsidRPr="000C1DD4">
              <w:t xml:space="preserve"> </w:t>
            </w:r>
            <w:r w:rsidRPr="000C1DD4">
              <w:rPr>
                <w:color w:val="000000"/>
              </w:rPr>
              <w:t>04.02.2021 № 68, «Цифровая зрелость»</w:t>
            </w:r>
          </w:p>
        </w:tc>
        <w:tc>
          <w:tcPr>
            <w:tcW w:w="1016" w:type="dxa"/>
            <w:tcBorders>
              <w:top w:val="single" w:sz="4" w:space="0" w:color="000000"/>
              <w:left w:val="single" w:sz="8" w:space="0" w:color="000000"/>
              <w:bottom w:val="single" w:sz="4" w:space="0" w:color="000000"/>
              <w:right w:val="single" w:sz="8" w:space="0" w:color="000000"/>
            </w:tcBorders>
          </w:tcPr>
          <w:p w14:paraId="7B7E4FF4" w14:textId="77777777" w:rsidR="00A04BBC" w:rsidRPr="000C1DD4" w:rsidRDefault="00A04BBC" w:rsidP="00A04BBC">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8" w:space="0" w:color="000000"/>
              <w:bottom w:val="single" w:sz="4" w:space="0" w:color="000000"/>
              <w:right w:val="single" w:sz="8" w:space="0" w:color="000000"/>
            </w:tcBorders>
          </w:tcPr>
          <w:p w14:paraId="37CE3562" w14:textId="54510203" w:rsidR="00A04BBC" w:rsidRPr="000C1DD4" w:rsidRDefault="00797185" w:rsidP="00A04BBC">
            <w:pPr>
              <w:pStyle w:val="10"/>
              <w:widowControl w:val="0"/>
              <w:spacing w:after="0"/>
              <w:jc w:val="center"/>
              <w:rPr>
                <w:color w:val="000000"/>
                <w:lang w:val="en-US"/>
              </w:rPr>
            </w:pPr>
            <w:r w:rsidRPr="000C1DD4">
              <w:rPr>
                <w:color w:val="000000"/>
              </w:rPr>
              <w:t>93</w:t>
            </w:r>
          </w:p>
        </w:tc>
        <w:tc>
          <w:tcPr>
            <w:tcW w:w="980" w:type="dxa"/>
            <w:tcBorders>
              <w:top w:val="single" w:sz="4" w:space="0" w:color="000000"/>
              <w:left w:val="single" w:sz="8" w:space="0" w:color="000000"/>
              <w:bottom w:val="single" w:sz="4" w:space="0" w:color="000000"/>
              <w:right w:val="single" w:sz="8" w:space="0" w:color="000000"/>
            </w:tcBorders>
          </w:tcPr>
          <w:p w14:paraId="7CE2C03F" w14:textId="76B6956F" w:rsidR="00A04BBC" w:rsidRPr="000C1DD4" w:rsidRDefault="00A04BBC" w:rsidP="00A04BBC">
            <w:pPr>
              <w:pStyle w:val="10"/>
              <w:widowControl w:val="0"/>
              <w:spacing w:after="0"/>
              <w:jc w:val="center"/>
              <w:rPr>
                <w:color w:val="000000"/>
              </w:rPr>
            </w:pPr>
            <w:r w:rsidRPr="000C1DD4">
              <w:rPr>
                <w:color w:val="000000"/>
              </w:rPr>
              <w:t>93</w:t>
            </w:r>
          </w:p>
        </w:tc>
        <w:tc>
          <w:tcPr>
            <w:tcW w:w="979" w:type="dxa"/>
            <w:tcBorders>
              <w:top w:val="single" w:sz="4" w:space="0" w:color="000000"/>
              <w:left w:val="single" w:sz="8" w:space="0" w:color="000000"/>
              <w:bottom w:val="single" w:sz="4" w:space="0" w:color="000000"/>
              <w:right w:val="single" w:sz="8" w:space="0" w:color="000000"/>
            </w:tcBorders>
          </w:tcPr>
          <w:p w14:paraId="21F63450" w14:textId="061968A2" w:rsidR="00A04BBC" w:rsidRPr="000C1DD4" w:rsidRDefault="00A04BBC" w:rsidP="00A04BBC">
            <w:pPr>
              <w:pStyle w:val="10"/>
              <w:widowControl w:val="0"/>
              <w:spacing w:after="0"/>
              <w:jc w:val="center"/>
              <w:rPr>
                <w:color w:val="000000"/>
              </w:rPr>
            </w:pPr>
            <w:r w:rsidRPr="000C1DD4">
              <w:rPr>
                <w:rFonts w:eastAsia="Calibri"/>
              </w:rPr>
              <w:t>95</w:t>
            </w:r>
          </w:p>
        </w:tc>
        <w:tc>
          <w:tcPr>
            <w:tcW w:w="1119" w:type="dxa"/>
            <w:tcBorders>
              <w:top w:val="single" w:sz="4" w:space="0" w:color="000000"/>
              <w:left w:val="single" w:sz="8" w:space="0" w:color="000000"/>
              <w:bottom w:val="single" w:sz="4" w:space="0" w:color="000000"/>
              <w:right w:val="single" w:sz="8" w:space="0" w:color="000000"/>
            </w:tcBorders>
          </w:tcPr>
          <w:p w14:paraId="7D41AB9D" w14:textId="1AD465DE" w:rsidR="00A04BBC" w:rsidRPr="000C1DD4" w:rsidRDefault="00A04BBC" w:rsidP="00A04BBC">
            <w:pPr>
              <w:pStyle w:val="10"/>
              <w:widowControl w:val="0"/>
              <w:spacing w:after="0"/>
              <w:jc w:val="center"/>
              <w:rPr>
                <w:color w:val="000000"/>
              </w:rPr>
            </w:pPr>
            <w:r w:rsidRPr="000C1DD4">
              <w:rPr>
                <w:rFonts w:eastAsia="Calibri"/>
              </w:rPr>
              <w:t>97</w:t>
            </w:r>
          </w:p>
        </w:tc>
        <w:tc>
          <w:tcPr>
            <w:tcW w:w="1257" w:type="dxa"/>
            <w:tcBorders>
              <w:top w:val="single" w:sz="4" w:space="0" w:color="000000"/>
              <w:left w:val="single" w:sz="8" w:space="0" w:color="000000"/>
              <w:bottom w:val="single" w:sz="4" w:space="0" w:color="000000"/>
              <w:right w:val="single" w:sz="8" w:space="0" w:color="000000"/>
            </w:tcBorders>
          </w:tcPr>
          <w:p w14:paraId="5B619BF9" w14:textId="0A9243A6" w:rsidR="00A04BBC" w:rsidRPr="000C1DD4" w:rsidRDefault="00A04BBC" w:rsidP="00A04BBC">
            <w:pPr>
              <w:pStyle w:val="10"/>
              <w:widowControl w:val="0"/>
              <w:spacing w:after="0"/>
              <w:jc w:val="center"/>
              <w:rPr>
                <w:rFonts w:eastAsia="Calibri"/>
              </w:rPr>
            </w:pPr>
            <w:r w:rsidRPr="000C1DD4">
              <w:rPr>
                <w:rFonts w:eastAsia="Calibri"/>
              </w:rPr>
              <w:t>99</w:t>
            </w:r>
          </w:p>
        </w:tc>
        <w:tc>
          <w:tcPr>
            <w:tcW w:w="1256" w:type="dxa"/>
            <w:tcBorders>
              <w:top w:val="single" w:sz="4" w:space="0" w:color="000000"/>
              <w:left w:val="single" w:sz="8" w:space="0" w:color="000000"/>
              <w:bottom w:val="single" w:sz="4" w:space="0" w:color="000000"/>
              <w:right w:val="single" w:sz="8" w:space="0" w:color="000000"/>
            </w:tcBorders>
          </w:tcPr>
          <w:p w14:paraId="4AA975B3" w14:textId="53FBC948" w:rsidR="00A04BBC" w:rsidRPr="000C1DD4" w:rsidRDefault="00A04BBC" w:rsidP="00A04BBC">
            <w:pPr>
              <w:pStyle w:val="10"/>
              <w:widowControl w:val="0"/>
              <w:spacing w:after="0"/>
              <w:jc w:val="center"/>
              <w:rPr>
                <w:rFonts w:eastAsia="Calibri"/>
              </w:rPr>
            </w:pPr>
            <w:r w:rsidRPr="000C1DD4">
              <w:rPr>
                <w:rFonts w:eastAsia="Calibri"/>
              </w:rPr>
              <w:t>100</w:t>
            </w:r>
          </w:p>
        </w:tc>
        <w:tc>
          <w:tcPr>
            <w:tcW w:w="1217" w:type="dxa"/>
            <w:tcBorders>
              <w:top w:val="single" w:sz="4" w:space="0" w:color="000000"/>
              <w:left w:val="single" w:sz="8" w:space="0" w:color="000000"/>
              <w:bottom w:val="single" w:sz="4" w:space="0" w:color="000000"/>
              <w:right w:val="single" w:sz="8" w:space="0" w:color="000000"/>
            </w:tcBorders>
          </w:tcPr>
          <w:p w14:paraId="6215307D" w14:textId="52AC1DB6" w:rsidR="00A04BBC" w:rsidRPr="000C1DD4" w:rsidRDefault="00E6136D" w:rsidP="00A04BBC">
            <w:pPr>
              <w:pStyle w:val="10"/>
              <w:widowControl w:val="0"/>
              <w:spacing w:after="0"/>
              <w:jc w:val="center"/>
              <w:rPr>
                <w:rFonts w:eastAsia="Calibri"/>
              </w:rPr>
            </w:pPr>
            <w:r w:rsidRPr="000C1DD4">
              <w:t xml:space="preserve">Администрация Павлово-Посадского </w:t>
            </w:r>
            <w:r w:rsidRPr="000C1DD4">
              <w:rPr>
                <w:color w:val="000000"/>
              </w:rPr>
              <w:t>городского округа</w:t>
            </w:r>
            <w:r>
              <w:rPr>
                <w:color w:val="000000"/>
              </w:rPr>
              <w:t>,</w:t>
            </w:r>
            <w:r w:rsidRPr="00E6136D">
              <w:rPr>
                <w:color w:val="000000"/>
              </w:rPr>
              <w:t xml:space="preserve"> Управление по культуре, Управление </w:t>
            </w:r>
            <w:r w:rsidRPr="00E6136D">
              <w:rPr>
                <w:color w:val="000000"/>
              </w:rPr>
              <w:lastRenderedPageBreak/>
              <w:t>образования</w:t>
            </w:r>
          </w:p>
        </w:tc>
        <w:tc>
          <w:tcPr>
            <w:tcW w:w="1534" w:type="dxa"/>
            <w:tcBorders>
              <w:top w:val="single" w:sz="4" w:space="0" w:color="000000"/>
              <w:left w:val="single" w:sz="8" w:space="0" w:color="000000"/>
              <w:bottom w:val="single" w:sz="4" w:space="0" w:color="000000"/>
              <w:right w:val="single" w:sz="8" w:space="0" w:color="000000"/>
            </w:tcBorders>
          </w:tcPr>
          <w:p w14:paraId="0E259ADB" w14:textId="6B08862C" w:rsidR="00A04BBC" w:rsidRPr="000C1DD4" w:rsidRDefault="00A04BBC" w:rsidP="00A04BBC">
            <w:pPr>
              <w:pStyle w:val="10"/>
              <w:widowControl w:val="0"/>
              <w:spacing w:after="0"/>
              <w:jc w:val="center"/>
              <w:rPr>
                <w:rFonts w:eastAsia="Calibri"/>
                <w:lang w:val="en-US"/>
              </w:rPr>
            </w:pPr>
            <w:r w:rsidRPr="000C1DD4">
              <w:rPr>
                <w:color w:val="000000"/>
              </w:rPr>
              <w:lastRenderedPageBreak/>
              <w:t>2.</w:t>
            </w:r>
            <w:r w:rsidRPr="000C1DD4">
              <w:rPr>
                <w:color w:val="000000"/>
                <w:lang w:val="en-US"/>
              </w:rPr>
              <w:t>3</w:t>
            </w:r>
            <w:r w:rsidRPr="000C1DD4">
              <w:rPr>
                <w:color w:val="000000"/>
              </w:rPr>
              <w:t>.</w:t>
            </w:r>
            <w:r w:rsidRPr="000C1DD4">
              <w:rPr>
                <w:color w:val="000000"/>
                <w:lang w:val="en-US"/>
              </w:rPr>
              <w:t>2</w:t>
            </w:r>
          </w:p>
          <w:p w14:paraId="61F20ACB" w14:textId="77777777" w:rsidR="00A04BBC" w:rsidRPr="000C1DD4" w:rsidRDefault="00A04BBC" w:rsidP="00A04BBC">
            <w:pPr>
              <w:pStyle w:val="10"/>
              <w:widowControl w:val="0"/>
              <w:spacing w:after="0"/>
              <w:jc w:val="center"/>
              <w:rPr>
                <w:rFonts w:eastAsia="Calibri"/>
              </w:rPr>
            </w:pPr>
          </w:p>
        </w:tc>
      </w:tr>
      <w:tr w:rsidR="00BA58D0" w:rsidRPr="000C1DD4" w14:paraId="0943AD56" w14:textId="77777777" w:rsidTr="00432A58">
        <w:trPr>
          <w:trHeight w:val="626"/>
        </w:trPr>
        <w:tc>
          <w:tcPr>
            <w:tcW w:w="533" w:type="dxa"/>
            <w:tcBorders>
              <w:top w:val="single" w:sz="4" w:space="0" w:color="000000"/>
              <w:left w:val="single" w:sz="4" w:space="0" w:color="000000"/>
              <w:bottom w:val="single" w:sz="4" w:space="0" w:color="000000"/>
              <w:right w:val="single" w:sz="8" w:space="0" w:color="000000"/>
            </w:tcBorders>
          </w:tcPr>
          <w:p w14:paraId="75D58808" w14:textId="6B0A3250" w:rsidR="004076DF" w:rsidRPr="00F00834" w:rsidRDefault="00F00834" w:rsidP="004076DF">
            <w:pPr>
              <w:pStyle w:val="10"/>
              <w:widowControl w:val="0"/>
              <w:spacing w:after="0"/>
              <w:jc w:val="right"/>
              <w:rPr>
                <w:color w:val="000000"/>
              </w:rPr>
            </w:pPr>
            <w:r>
              <w:rPr>
                <w:color w:val="000000"/>
              </w:rPr>
              <w:t>6</w:t>
            </w:r>
          </w:p>
        </w:tc>
        <w:tc>
          <w:tcPr>
            <w:tcW w:w="2809" w:type="dxa"/>
            <w:tcBorders>
              <w:top w:val="single" w:sz="4" w:space="0" w:color="000000"/>
              <w:left w:val="single" w:sz="4" w:space="0" w:color="000000"/>
              <w:bottom w:val="single" w:sz="4" w:space="0" w:color="000000"/>
              <w:right w:val="single" w:sz="8" w:space="0" w:color="000000"/>
            </w:tcBorders>
          </w:tcPr>
          <w:p w14:paraId="1BD084DB" w14:textId="77777777" w:rsidR="004076DF" w:rsidRPr="000C1DD4" w:rsidRDefault="004076DF" w:rsidP="003C40A3">
            <w:pPr>
              <w:pStyle w:val="10"/>
              <w:widowControl w:val="0"/>
              <w:spacing w:after="0"/>
              <w:rPr>
                <w:rFonts w:eastAsia="Calibri"/>
              </w:rPr>
            </w:pPr>
            <w:r w:rsidRPr="000C1DD4">
              <w:rPr>
                <w:rFonts w:eastAsia="Calibri"/>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497" w:type="dxa"/>
            <w:tcBorders>
              <w:top w:val="single" w:sz="4" w:space="0" w:color="000000"/>
              <w:left w:val="single" w:sz="8" w:space="0" w:color="000000"/>
              <w:bottom w:val="single" w:sz="4" w:space="0" w:color="000000"/>
              <w:right w:val="single" w:sz="8" w:space="0" w:color="000000"/>
            </w:tcBorders>
          </w:tcPr>
          <w:p w14:paraId="29859968" w14:textId="77777777" w:rsidR="004076DF" w:rsidRPr="000C1DD4" w:rsidRDefault="004076DF" w:rsidP="00BA7D8A">
            <w:pPr>
              <w:pStyle w:val="10"/>
              <w:widowControl w:val="0"/>
              <w:spacing w:after="0"/>
              <w:ind w:left="-107" w:right="-103"/>
              <w:jc w:val="center"/>
              <w:rPr>
                <w:color w:val="000000"/>
              </w:rPr>
            </w:pPr>
            <w:r w:rsidRPr="000C1DD4">
              <w:rPr>
                <w:color w:val="000000"/>
              </w:rPr>
              <w:t>Приоритетный, показатель, Указ Президента Российской Федерации от 04.02.2021 № 68, «Цифровая зрелость»</w:t>
            </w:r>
          </w:p>
        </w:tc>
        <w:tc>
          <w:tcPr>
            <w:tcW w:w="1016" w:type="dxa"/>
            <w:tcBorders>
              <w:top w:val="single" w:sz="4" w:space="0" w:color="000000"/>
              <w:left w:val="single" w:sz="8" w:space="0" w:color="000000"/>
              <w:bottom w:val="single" w:sz="4" w:space="0" w:color="000000"/>
              <w:right w:val="single" w:sz="8" w:space="0" w:color="000000"/>
            </w:tcBorders>
          </w:tcPr>
          <w:p w14:paraId="055AE814" w14:textId="77777777" w:rsidR="004076DF" w:rsidRPr="000C1DD4" w:rsidRDefault="004076DF" w:rsidP="004076DF">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8" w:space="0" w:color="000000"/>
              <w:bottom w:val="single" w:sz="4" w:space="0" w:color="000000"/>
              <w:right w:val="single" w:sz="8" w:space="0" w:color="000000"/>
            </w:tcBorders>
          </w:tcPr>
          <w:p w14:paraId="0B85EAB6" w14:textId="77777777" w:rsidR="004076DF" w:rsidRPr="000C1DD4" w:rsidRDefault="004076DF" w:rsidP="004076DF">
            <w:pPr>
              <w:pStyle w:val="10"/>
              <w:widowControl w:val="0"/>
              <w:spacing w:after="0"/>
              <w:jc w:val="center"/>
            </w:pPr>
            <w:r w:rsidRPr="000C1DD4">
              <w:rPr>
                <w:lang w:val="en-US"/>
              </w:rPr>
              <w:t>98</w:t>
            </w:r>
          </w:p>
        </w:tc>
        <w:tc>
          <w:tcPr>
            <w:tcW w:w="980" w:type="dxa"/>
            <w:tcBorders>
              <w:top w:val="single" w:sz="4" w:space="0" w:color="000000"/>
              <w:left w:val="single" w:sz="8" w:space="0" w:color="000000"/>
              <w:bottom w:val="single" w:sz="4" w:space="0" w:color="000000"/>
              <w:right w:val="single" w:sz="8" w:space="0" w:color="000000"/>
            </w:tcBorders>
          </w:tcPr>
          <w:p w14:paraId="2B89F85F" w14:textId="77777777" w:rsidR="004076DF" w:rsidRPr="000C1DD4" w:rsidRDefault="004076DF" w:rsidP="004076DF">
            <w:pPr>
              <w:pStyle w:val="10"/>
              <w:widowControl w:val="0"/>
              <w:spacing w:after="0"/>
              <w:jc w:val="center"/>
              <w:rPr>
                <w:lang w:val="en-US"/>
              </w:rPr>
            </w:pPr>
            <w:r w:rsidRPr="000C1DD4">
              <w:rPr>
                <w:lang w:val="en-US"/>
              </w:rPr>
              <w:t>98</w:t>
            </w:r>
          </w:p>
        </w:tc>
        <w:tc>
          <w:tcPr>
            <w:tcW w:w="979" w:type="dxa"/>
            <w:tcBorders>
              <w:top w:val="single" w:sz="4" w:space="0" w:color="000000"/>
              <w:left w:val="single" w:sz="8" w:space="0" w:color="000000"/>
              <w:bottom w:val="single" w:sz="4" w:space="0" w:color="000000"/>
              <w:right w:val="single" w:sz="8" w:space="0" w:color="000000"/>
            </w:tcBorders>
          </w:tcPr>
          <w:p w14:paraId="670A2D73" w14:textId="77777777" w:rsidR="004076DF" w:rsidRPr="000C1DD4" w:rsidRDefault="004076DF" w:rsidP="004076DF">
            <w:pPr>
              <w:pStyle w:val="10"/>
              <w:widowControl w:val="0"/>
              <w:spacing w:after="0"/>
              <w:jc w:val="center"/>
              <w:rPr>
                <w:lang w:val="en-US"/>
              </w:rPr>
            </w:pPr>
            <w:r w:rsidRPr="000C1DD4">
              <w:rPr>
                <w:lang w:val="en-US"/>
              </w:rPr>
              <w:t>98</w:t>
            </w:r>
          </w:p>
        </w:tc>
        <w:tc>
          <w:tcPr>
            <w:tcW w:w="1119" w:type="dxa"/>
            <w:tcBorders>
              <w:top w:val="single" w:sz="4" w:space="0" w:color="000000"/>
              <w:left w:val="single" w:sz="8" w:space="0" w:color="000000"/>
              <w:bottom w:val="single" w:sz="4" w:space="0" w:color="000000"/>
              <w:right w:val="single" w:sz="8" w:space="0" w:color="000000"/>
            </w:tcBorders>
          </w:tcPr>
          <w:p w14:paraId="0C7E85EC" w14:textId="77777777" w:rsidR="004076DF" w:rsidRPr="000C1DD4" w:rsidRDefault="004076DF" w:rsidP="004076DF">
            <w:pPr>
              <w:pStyle w:val="10"/>
              <w:widowControl w:val="0"/>
              <w:spacing w:after="0"/>
              <w:jc w:val="center"/>
              <w:rPr>
                <w:lang w:val="en-US"/>
              </w:rPr>
            </w:pPr>
            <w:r w:rsidRPr="000C1DD4">
              <w:rPr>
                <w:lang w:val="en-US"/>
              </w:rPr>
              <w:t>98</w:t>
            </w:r>
          </w:p>
        </w:tc>
        <w:tc>
          <w:tcPr>
            <w:tcW w:w="1257" w:type="dxa"/>
            <w:tcBorders>
              <w:top w:val="single" w:sz="4" w:space="0" w:color="000000"/>
              <w:left w:val="single" w:sz="8" w:space="0" w:color="000000"/>
              <w:bottom w:val="single" w:sz="4" w:space="0" w:color="000000"/>
              <w:right w:val="single" w:sz="8" w:space="0" w:color="000000"/>
            </w:tcBorders>
          </w:tcPr>
          <w:p w14:paraId="6CE46CD9" w14:textId="77777777" w:rsidR="004076DF" w:rsidRPr="000C1DD4" w:rsidRDefault="004076DF" w:rsidP="004076DF">
            <w:pPr>
              <w:pStyle w:val="10"/>
              <w:widowControl w:val="0"/>
              <w:spacing w:after="0"/>
              <w:jc w:val="center"/>
              <w:rPr>
                <w:lang w:val="en-US"/>
              </w:rPr>
            </w:pPr>
            <w:r w:rsidRPr="000C1DD4">
              <w:rPr>
                <w:lang w:val="en-US"/>
              </w:rPr>
              <w:t>98</w:t>
            </w:r>
          </w:p>
        </w:tc>
        <w:tc>
          <w:tcPr>
            <w:tcW w:w="1256" w:type="dxa"/>
            <w:tcBorders>
              <w:top w:val="single" w:sz="4" w:space="0" w:color="000000"/>
              <w:left w:val="single" w:sz="8" w:space="0" w:color="000000"/>
              <w:bottom w:val="single" w:sz="4" w:space="0" w:color="000000"/>
              <w:right w:val="single" w:sz="8" w:space="0" w:color="000000"/>
            </w:tcBorders>
          </w:tcPr>
          <w:p w14:paraId="1230B0EE" w14:textId="77777777" w:rsidR="004076DF" w:rsidRPr="000C1DD4" w:rsidRDefault="004076DF" w:rsidP="004076DF">
            <w:pPr>
              <w:pStyle w:val="10"/>
              <w:widowControl w:val="0"/>
              <w:spacing w:after="0"/>
              <w:jc w:val="center"/>
              <w:rPr>
                <w:lang w:val="en-US"/>
              </w:rPr>
            </w:pPr>
            <w:r w:rsidRPr="000C1DD4">
              <w:rPr>
                <w:lang w:val="en-US"/>
              </w:rPr>
              <w:t>98</w:t>
            </w:r>
          </w:p>
        </w:tc>
        <w:tc>
          <w:tcPr>
            <w:tcW w:w="1217" w:type="dxa"/>
            <w:tcBorders>
              <w:top w:val="single" w:sz="4" w:space="0" w:color="000000"/>
              <w:left w:val="single" w:sz="8" w:space="0" w:color="000000"/>
              <w:bottom w:val="single" w:sz="4" w:space="0" w:color="000000"/>
              <w:right w:val="single" w:sz="8" w:space="0" w:color="000000"/>
            </w:tcBorders>
          </w:tcPr>
          <w:p w14:paraId="710043BE" w14:textId="1BC927E4" w:rsidR="004076DF" w:rsidRPr="000C1DD4" w:rsidRDefault="009E7D04" w:rsidP="004076DF">
            <w:pPr>
              <w:pStyle w:val="10"/>
              <w:widowControl w:val="0"/>
              <w:spacing w:after="0"/>
              <w:jc w:val="center"/>
            </w:pPr>
            <w:r w:rsidRPr="000C1DD4">
              <w:t xml:space="preserve">Администрация Павлово-Посадского </w:t>
            </w:r>
            <w:r w:rsidRPr="000C1DD4">
              <w:rPr>
                <w:color w:val="000000"/>
              </w:rPr>
              <w:t>городского округа</w:t>
            </w:r>
          </w:p>
        </w:tc>
        <w:tc>
          <w:tcPr>
            <w:tcW w:w="1534" w:type="dxa"/>
            <w:tcBorders>
              <w:top w:val="single" w:sz="4" w:space="0" w:color="000000"/>
              <w:left w:val="single" w:sz="8" w:space="0" w:color="000000"/>
              <w:bottom w:val="single" w:sz="4" w:space="0" w:color="000000"/>
              <w:right w:val="single" w:sz="8" w:space="0" w:color="000000"/>
            </w:tcBorders>
          </w:tcPr>
          <w:p w14:paraId="0F7573CB" w14:textId="1A76CE10" w:rsidR="008C6F82" w:rsidRPr="000C1DD4" w:rsidRDefault="008C6F82" w:rsidP="008C6F82">
            <w:pPr>
              <w:pStyle w:val="10"/>
              <w:widowControl w:val="0"/>
              <w:spacing w:after="0"/>
              <w:jc w:val="center"/>
              <w:rPr>
                <w:rFonts w:eastAsia="Calibri"/>
                <w:lang w:val="en-US"/>
              </w:rPr>
            </w:pPr>
            <w:r w:rsidRPr="000C1DD4">
              <w:rPr>
                <w:rFonts w:eastAsia="Calibri"/>
              </w:rPr>
              <w:t>2.3.</w:t>
            </w:r>
            <w:r w:rsidRPr="000C1DD4">
              <w:rPr>
                <w:rFonts w:eastAsia="Calibri"/>
                <w:lang w:val="en-US"/>
              </w:rPr>
              <w:t>2</w:t>
            </w:r>
          </w:p>
          <w:p w14:paraId="3233D373" w14:textId="77777777" w:rsidR="00EC2EC1" w:rsidRPr="000C1DD4" w:rsidRDefault="00EC2EC1" w:rsidP="004076DF">
            <w:pPr>
              <w:pStyle w:val="10"/>
              <w:widowControl w:val="0"/>
              <w:spacing w:after="0"/>
              <w:jc w:val="center"/>
            </w:pPr>
          </w:p>
        </w:tc>
      </w:tr>
      <w:tr w:rsidR="00BA58D0" w:rsidRPr="000C1DD4" w14:paraId="49F0A2C4" w14:textId="77777777" w:rsidTr="00432A58">
        <w:trPr>
          <w:trHeight w:val="626"/>
        </w:trPr>
        <w:tc>
          <w:tcPr>
            <w:tcW w:w="533" w:type="dxa"/>
            <w:tcBorders>
              <w:top w:val="single" w:sz="4" w:space="0" w:color="000000"/>
              <w:left w:val="single" w:sz="4" w:space="0" w:color="000000"/>
              <w:bottom w:val="single" w:sz="4" w:space="0" w:color="000000"/>
              <w:right w:val="single" w:sz="8" w:space="0" w:color="000000"/>
            </w:tcBorders>
          </w:tcPr>
          <w:p w14:paraId="045D6575" w14:textId="01390F11" w:rsidR="004076DF" w:rsidRPr="00F00834" w:rsidRDefault="00F00834" w:rsidP="004076DF">
            <w:pPr>
              <w:pStyle w:val="10"/>
              <w:widowControl w:val="0"/>
              <w:spacing w:after="0"/>
              <w:jc w:val="right"/>
              <w:rPr>
                <w:color w:val="000000"/>
              </w:rPr>
            </w:pPr>
            <w:r>
              <w:rPr>
                <w:color w:val="000000"/>
              </w:rPr>
              <w:t>7</w:t>
            </w:r>
          </w:p>
        </w:tc>
        <w:tc>
          <w:tcPr>
            <w:tcW w:w="2809" w:type="dxa"/>
            <w:tcBorders>
              <w:top w:val="single" w:sz="4" w:space="0" w:color="000000"/>
              <w:left w:val="single" w:sz="4" w:space="0" w:color="000000"/>
              <w:bottom w:val="single" w:sz="4" w:space="0" w:color="000000"/>
              <w:right w:val="single" w:sz="8" w:space="0" w:color="000000"/>
            </w:tcBorders>
          </w:tcPr>
          <w:p w14:paraId="0E09E93D" w14:textId="77777777" w:rsidR="004076DF" w:rsidRPr="000C1DD4" w:rsidRDefault="004076DF" w:rsidP="003C40A3">
            <w:pPr>
              <w:pStyle w:val="10"/>
              <w:widowControl w:val="0"/>
              <w:spacing w:after="0"/>
              <w:rPr>
                <w:rFonts w:eastAsia="Calibri"/>
              </w:rPr>
            </w:pPr>
            <w:r w:rsidRPr="000C1DD4">
              <w:rPr>
                <w:rFonts w:eastAsia="Calibri"/>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497" w:type="dxa"/>
            <w:tcBorders>
              <w:top w:val="single" w:sz="4" w:space="0" w:color="000000"/>
              <w:left w:val="single" w:sz="8" w:space="0" w:color="000000"/>
              <w:bottom w:val="single" w:sz="4" w:space="0" w:color="000000"/>
              <w:right w:val="single" w:sz="8" w:space="0" w:color="000000"/>
            </w:tcBorders>
          </w:tcPr>
          <w:p w14:paraId="2D457153" w14:textId="77777777" w:rsidR="004076DF" w:rsidRPr="000C1DD4" w:rsidRDefault="004076DF" w:rsidP="00BA7D8A">
            <w:pPr>
              <w:pStyle w:val="10"/>
              <w:widowControl w:val="0"/>
              <w:spacing w:after="0"/>
              <w:ind w:left="-107" w:right="-103"/>
              <w:jc w:val="center"/>
              <w:rPr>
                <w:color w:val="000000"/>
              </w:rPr>
            </w:pPr>
            <w:r w:rsidRPr="000C1DD4">
              <w:rPr>
                <w:color w:val="000000"/>
              </w:rPr>
              <w:t>Приоритетный, показатель, региональный проект «Цифровое государственное управление», Соглашение от 16.12.2020 № 071-2019-D6001-50/2</w:t>
            </w:r>
          </w:p>
        </w:tc>
        <w:tc>
          <w:tcPr>
            <w:tcW w:w="1016" w:type="dxa"/>
            <w:tcBorders>
              <w:top w:val="single" w:sz="4" w:space="0" w:color="000000"/>
              <w:left w:val="single" w:sz="8" w:space="0" w:color="000000"/>
              <w:bottom w:val="single" w:sz="4" w:space="0" w:color="000000"/>
              <w:right w:val="single" w:sz="8" w:space="0" w:color="000000"/>
            </w:tcBorders>
          </w:tcPr>
          <w:p w14:paraId="5C193E6A" w14:textId="77777777" w:rsidR="004076DF" w:rsidRPr="000C1DD4" w:rsidRDefault="004076DF" w:rsidP="004076DF">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8" w:space="0" w:color="000000"/>
              <w:bottom w:val="single" w:sz="4" w:space="0" w:color="000000"/>
              <w:right w:val="single" w:sz="8" w:space="0" w:color="000000"/>
            </w:tcBorders>
          </w:tcPr>
          <w:p w14:paraId="4F7C4A5D" w14:textId="42C70ECC" w:rsidR="004076DF" w:rsidRPr="000C1DD4" w:rsidRDefault="004076DF" w:rsidP="004076DF">
            <w:pPr>
              <w:pStyle w:val="10"/>
              <w:widowControl w:val="0"/>
              <w:spacing w:after="0"/>
              <w:jc w:val="center"/>
              <w:rPr>
                <w:lang w:val="en-US"/>
              </w:rPr>
            </w:pPr>
            <w:r w:rsidRPr="000C1DD4">
              <w:t>95,</w:t>
            </w:r>
            <w:r w:rsidR="00B13CB5" w:rsidRPr="000C1DD4">
              <w:t>6</w:t>
            </w:r>
            <w:r w:rsidR="00BB643F" w:rsidRPr="000C1DD4">
              <w:t xml:space="preserve"> </w:t>
            </w:r>
          </w:p>
        </w:tc>
        <w:tc>
          <w:tcPr>
            <w:tcW w:w="980" w:type="dxa"/>
            <w:tcBorders>
              <w:top w:val="single" w:sz="4" w:space="0" w:color="000000"/>
              <w:left w:val="single" w:sz="8" w:space="0" w:color="000000"/>
              <w:bottom w:val="single" w:sz="4" w:space="0" w:color="000000"/>
              <w:right w:val="single" w:sz="8" w:space="0" w:color="000000"/>
            </w:tcBorders>
          </w:tcPr>
          <w:p w14:paraId="6E3DB42A" w14:textId="77777777" w:rsidR="004076DF" w:rsidRPr="000C1DD4" w:rsidRDefault="004076DF" w:rsidP="004076DF">
            <w:pPr>
              <w:pStyle w:val="10"/>
              <w:widowControl w:val="0"/>
              <w:spacing w:after="0"/>
              <w:jc w:val="center"/>
              <w:rPr>
                <w:lang w:val="en-US"/>
              </w:rPr>
            </w:pPr>
            <w:r w:rsidRPr="000C1DD4">
              <w:t>95,6</w:t>
            </w:r>
          </w:p>
        </w:tc>
        <w:tc>
          <w:tcPr>
            <w:tcW w:w="979" w:type="dxa"/>
            <w:tcBorders>
              <w:top w:val="single" w:sz="4" w:space="0" w:color="000000"/>
              <w:left w:val="single" w:sz="8" w:space="0" w:color="000000"/>
              <w:bottom w:val="single" w:sz="4" w:space="0" w:color="000000"/>
              <w:right w:val="single" w:sz="8" w:space="0" w:color="000000"/>
            </w:tcBorders>
          </w:tcPr>
          <w:p w14:paraId="50359C0E" w14:textId="3013293D" w:rsidR="004076DF" w:rsidRPr="000C1DD4" w:rsidRDefault="004076DF" w:rsidP="004076DF">
            <w:pPr>
              <w:pStyle w:val="10"/>
              <w:widowControl w:val="0"/>
              <w:spacing w:after="0"/>
              <w:jc w:val="center"/>
              <w:rPr>
                <w:lang w:val="en-US"/>
              </w:rPr>
            </w:pPr>
            <w:r w:rsidRPr="000C1DD4">
              <w:t>95,</w:t>
            </w:r>
            <w:r w:rsidR="00B13CB5" w:rsidRPr="000C1DD4">
              <w:t>8</w:t>
            </w:r>
          </w:p>
        </w:tc>
        <w:tc>
          <w:tcPr>
            <w:tcW w:w="1119" w:type="dxa"/>
            <w:tcBorders>
              <w:top w:val="single" w:sz="4" w:space="0" w:color="000000"/>
              <w:left w:val="single" w:sz="8" w:space="0" w:color="000000"/>
              <w:bottom w:val="single" w:sz="4" w:space="0" w:color="000000"/>
              <w:right w:val="single" w:sz="8" w:space="0" w:color="000000"/>
            </w:tcBorders>
          </w:tcPr>
          <w:p w14:paraId="33B09509" w14:textId="067C036A" w:rsidR="004076DF" w:rsidRPr="000C1DD4" w:rsidRDefault="00B13CB5" w:rsidP="004076DF">
            <w:pPr>
              <w:pStyle w:val="10"/>
              <w:widowControl w:val="0"/>
              <w:spacing w:after="0"/>
              <w:jc w:val="center"/>
              <w:rPr>
                <w:lang w:val="en-US"/>
              </w:rPr>
            </w:pPr>
            <w:r w:rsidRPr="000C1DD4">
              <w:t>96</w:t>
            </w:r>
          </w:p>
        </w:tc>
        <w:tc>
          <w:tcPr>
            <w:tcW w:w="1257" w:type="dxa"/>
            <w:tcBorders>
              <w:top w:val="single" w:sz="4" w:space="0" w:color="000000"/>
              <w:left w:val="single" w:sz="8" w:space="0" w:color="000000"/>
              <w:bottom w:val="single" w:sz="4" w:space="0" w:color="000000"/>
              <w:right w:val="single" w:sz="8" w:space="0" w:color="000000"/>
            </w:tcBorders>
          </w:tcPr>
          <w:p w14:paraId="18524CD8" w14:textId="14763AAA" w:rsidR="004076DF" w:rsidRPr="000C1DD4" w:rsidRDefault="004076DF" w:rsidP="004076DF">
            <w:pPr>
              <w:pStyle w:val="10"/>
              <w:widowControl w:val="0"/>
              <w:spacing w:after="0"/>
              <w:jc w:val="center"/>
              <w:rPr>
                <w:lang w:val="en-US"/>
              </w:rPr>
            </w:pPr>
            <w:r w:rsidRPr="000C1DD4">
              <w:t>96</w:t>
            </w:r>
            <w:r w:rsidR="00B13CB5" w:rsidRPr="000C1DD4">
              <w:t>,2</w:t>
            </w:r>
          </w:p>
        </w:tc>
        <w:tc>
          <w:tcPr>
            <w:tcW w:w="1256" w:type="dxa"/>
            <w:tcBorders>
              <w:top w:val="single" w:sz="4" w:space="0" w:color="000000"/>
              <w:left w:val="single" w:sz="8" w:space="0" w:color="000000"/>
              <w:bottom w:val="single" w:sz="4" w:space="0" w:color="000000"/>
              <w:right w:val="single" w:sz="8" w:space="0" w:color="000000"/>
            </w:tcBorders>
          </w:tcPr>
          <w:p w14:paraId="285AB464" w14:textId="414D9DB8" w:rsidR="004076DF" w:rsidRPr="000C1DD4" w:rsidRDefault="004076DF" w:rsidP="004076DF">
            <w:pPr>
              <w:pStyle w:val="10"/>
              <w:widowControl w:val="0"/>
              <w:spacing w:after="0"/>
              <w:jc w:val="center"/>
              <w:rPr>
                <w:lang w:val="en-US"/>
              </w:rPr>
            </w:pPr>
            <w:r w:rsidRPr="000C1DD4">
              <w:t>96,</w:t>
            </w:r>
            <w:r w:rsidR="00B13CB5" w:rsidRPr="000C1DD4">
              <w:t>4</w:t>
            </w:r>
          </w:p>
        </w:tc>
        <w:tc>
          <w:tcPr>
            <w:tcW w:w="1217" w:type="dxa"/>
            <w:tcBorders>
              <w:top w:val="single" w:sz="4" w:space="0" w:color="000000"/>
              <w:left w:val="single" w:sz="8" w:space="0" w:color="000000"/>
              <w:bottom w:val="single" w:sz="4" w:space="0" w:color="000000"/>
              <w:right w:val="single" w:sz="8" w:space="0" w:color="000000"/>
            </w:tcBorders>
          </w:tcPr>
          <w:p w14:paraId="3AC72377" w14:textId="2E628567" w:rsidR="004076DF" w:rsidRPr="000C1DD4" w:rsidRDefault="009E7D04" w:rsidP="004076DF">
            <w:pPr>
              <w:pStyle w:val="10"/>
              <w:widowControl w:val="0"/>
              <w:spacing w:after="0"/>
              <w:jc w:val="center"/>
            </w:pPr>
            <w:r w:rsidRPr="000C1DD4">
              <w:t xml:space="preserve">Администрация Павлово-Посадского </w:t>
            </w:r>
            <w:r w:rsidRPr="000C1DD4">
              <w:rPr>
                <w:color w:val="000000"/>
              </w:rPr>
              <w:t>городского округа</w:t>
            </w:r>
          </w:p>
        </w:tc>
        <w:tc>
          <w:tcPr>
            <w:tcW w:w="1534" w:type="dxa"/>
            <w:tcBorders>
              <w:top w:val="single" w:sz="4" w:space="0" w:color="000000"/>
              <w:left w:val="single" w:sz="8" w:space="0" w:color="000000"/>
              <w:bottom w:val="single" w:sz="4" w:space="0" w:color="000000"/>
              <w:right w:val="single" w:sz="8" w:space="0" w:color="000000"/>
            </w:tcBorders>
          </w:tcPr>
          <w:p w14:paraId="27E7F0A3" w14:textId="1145D459" w:rsidR="008C6F82" w:rsidRPr="000C1DD4" w:rsidRDefault="008C6F82" w:rsidP="008C6F82">
            <w:pPr>
              <w:pStyle w:val="10"/>
              <w:widowControl w:val="0"/>
              <w:spacing w:after="0"/>
              <w:jc w:val="center"/>
              <w:rPr>
                <w:rFonts w:eastAsia="Calibri"/>
                <w:lang w:val="en-US"/>
              </w:rPr>
            </w:pPr>
            <w:r w:rsidRPr="000C1DD4">
              <w:rPr>
                <w:rFonts w:eastAsia="Calibri"/>
              </w:rPr>
              <w:t>2.3.</w:t>
            </w:r>
            <w:r w:rsidRPr="000C1DD4">
              <w:rPr>
                <w:rFonts w:eastAsia="Calibri"/>
                <w:lang w:val="en-US"/>
              </w:rPr>
              <w:t>2</w:t>
            </w:r>
          </w:p>
          <w:p w14:paraId="04A85C7C" w14:textId="77777777" w:rsidR="00EC2EC1" w:rsidRPr="000C1DD4" w:rsidRDefault="00EC2EC1" w:rsidP="004076DF">
            <w:pPr>
              <w:pStyle w:val="10"/>
              <w:widowControl w:val="0"/>
              <w:spacing w:after="0"/>
              <w:jc w:val="center"/>
            </w:pPr>
          </w:p>
        </w:tc>
      </w:tr>
      <w:tr w:rsidR="00BA58D0" w:rsidRPr="000C1DD4" w14:paraId="613033E9" w14:textId="77777777" w:rsidTr="00432A58">
        <w:trPr>
          <w:trHeight w:val="626"/>
        </w:trPr>
        <w:tc>
          <w:tcPr>
            <w:tcW w:w="533" w:type="dxa"/>
            <w:tcBorders>
              <w:top w:val="single" w:sz="4" w:space="0" w:color="000000"/>
              <w:left w:val="single" w:sz="4" w:space="0" w:color="000000"/>
              <w:bottom w:val="single" w:sz="4" w:space="0" w:color="000000"/>
              <w:right w:val="single" w:sz="8" w:space="0" w:color="000000"/>
            </w:tcBorders>
          </w:tcPr>
          <w:p w14:paraId="2FA10901" w14:textId="0503B727" w:rsidR="004076DF" w:rsidRPr="000C1DD4" w:rsidRDefault="00F00834" w:rsidP="004076DF">
            <w:pPr>
              <w:pStyle w:val="10"/>
              <w:widowControl w:val="0"/>
              <w:spacing w:after="0"/>
              <w:jc w:val="right"/>
              <w:rPr>
                <w:color w:val="000000"/>
              </w:rPr>
            </w:pPr>
            <w:r>
              <w:rPr>
                <w:color w:val="000000"/>
              </w:rPr>
              <w:t>8</w:t>
            </w:r>
          </w:p>
        </w:tc>
        <w:tc>
          <w:tcPr>
            <w:tcW w:w="2809" w:type="dxa"/>
            <w:tcBorders>
              <w:top w:val="single" w:sz="4" w:space="0" w:color="000000"/>
              <w:left w:val="single" w:sz="4" w:space="0" w:color="000000"/>
              <w:bottom w:val="single" w:sz="4" w:space="0" w:color="000000"/>
              <w:right w:val="single" w:sz="8" w:space="0" w:color="000000"/>
            </w:tcBorders>
          </w:tcPr>
          <w:p w14:paraId="4FE32FFF" w14:textId="77777777" w:rsidR="004076DF" w:rsidRPr="000C1DD4" w:rsidRDefault="00EA364F" w:rsidP="003C40A3">
            <w:pPr>
              <w:pStyle w:val="10"/>
              <w:widowControl w:val="0"/>
              <w:spacing w:after="0"/>
            </w:pPr>
            <w:r w:rsidRPr="000C1DD4">
              <w:t>Быстро/качественно решаем - Доля сообщений, отправленных на портал «</w:t>
            </w:r>
            <w:proofErr w:type="spellStart"/>
            <w:r w:rsidRPr="000C1DD4">
              <w:t>Добродел</w:t>
            </w:r>
            <w:proofErr w:type="spellEnd"/>
            <w:r w:rsidRPr="000C1DD4">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497" w:type="dxa"/>
            <w:tcBorders>
              <w:top w:val="single" w:sz="4" w:space="0" w:color="000000"/>
              <w:left w:val="single" w:sz="8" w:space="0" w:color="000000"/>
              <w:bottom w:val="single" w:sz="4" w:space="0" w:color="000000"/>
              <w:right w:val="single" w:sz="8" w:space="0" w:color="000000"/>
            </w:tcBorders>
          </w:tcPr>
          <w:p w14:paraId="59B53229" w14:textId="0AD3B269" w:rsidR="004076DF" w:rsidRPr="000C1DD4" w:rsidRDefault="004076DF" w:rsidP="00BA7D8A">
            <w:pPr>
              <w:pStyle w:val="10"/>
              <w:widowControl w:val="0"/>
              <w:spacing w:after="0"/>
              <w:ind w:left="-107" w:right="-103"/>
              <w:jc w:val="center"/>
              <w:rPr>
                <w:color w:val="000000"/>
              </w:rPr>
            </w:pPr>
            <w:r w:rsidRPr="000C1DD4">
              <w:rPr>
                <w:color w:val="000000"/>
              </w:rPr>
              <w:t>Приоритетный, показатель, Рейтинг-</w:t>
            </w:r>
            <w:r w:rsidR="00D00839" w:rsidRPr="000C1DD4">
              <w:rPr>
                <w:color w:val="000000"/>
              </w:rPr>
              <w:t>12</w:t>
            </w:r>
          </w:p>
        </w:tc>
        <w:tc>
          <w:tcPr>
            <w:tcW w:w="1016" w:type="dxa"/>
            <w:tcBorders>
              <w:top w:val="single" w:sz="4" w:space="0" w:color="000000"/>
              <w:left w:val="single" w:sz="8" w:space="0" w:color="000000"/>
              <w:bottom w:val="single" w:sz="4" w:space="0" w:color="000000"/>
              <w:right w:val="single" w:sz="8" w:space="0" w:color="000000"/>
            </w:tcBorders>
          </w:tcPr>
          <w:p w14:paraId="175237A6" w14:textId="77777777" w:rsidR="004076DF" w:rsidRPr="000C1DD4" w:rsidRDefault="004076DF" w:rsidP="004076DF">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8" w:space="0" w:color="000000"/>
              <w:bottom w:val="single" w:sz="4" w:space="0" w:color="000000"/>
              <w:right w:val="single" w:sz="8" w:space="0" w:color="000000"/>
            </w:tcBorders>
          </w:tcPr>
          <w:p w14:paraId="482D8C3C" w14:textId="77777777" w:rsidR="004076DF" w:rsidRPr="000C1DD4" w:rsidRDefault="00EA364F" w:rsidP="004076DF">
            <w:pPr>
              <w:pStyle w:val="10"/>
              <w:widowControl w:val="0"/>
              <w:spacing w:after="0"/>
              <w:jc w:val="center"/>
            </w:pPr>
            <w:r w:rsidRPr="000C1DD4">
              <w:t>1</w:t>
            </w:r>
          </w:p>
        </w:tc>
        <w:tc>
          <w:tcPr>
            <w:tcW w:w="980" w:type="dxa"/>
            <w:tcBorders>
              <w:top w:val="single" w:sz="4" w:space="0" w:color="000000"/>
              <w:left w:val="single" w:sz="8" w:space="0" w:color="000000"/>
              <w:bottom w:val="single" w:sz="4" w:space="0" w:color="000000"/>
              <w:right w:val="single" w:sz="8" w:space="0" w:color="000000"/>
            </w:tcBorders>
          </w:tcPr>
          <w:p w14:paraId="1669A4BA" w14:textId="77777777" w:rsidR="004076DF" w:rsidRPr="000C1DD4" w:rsidRDefault="00EA364F" w:rsidP="004076DF">
            <w:pPr>
              <w:pStyle w:val="10"/>
              <w:widowControl w:val="0"/>
              <w:spacing w:after="0"/>
              <w:jc w:val="center"/>
            </w:pPr>
            <w:r w:rsidRPr="000C1DD4">
              <w:t>1</w:t>
            </w:r>
          </w:p>
        </w:tc>
        <w:tc>
          <w:tcPr>
            <w:tcW w:w="979" w:type="dxa"/>
            <w:tcBorders>
              <w:top w:val="single" w:sz="4" w:space="0" w:color="000000"/>
              <w:left w:val="single" w:sz="8" w:space="0" w:color="000000"/>
              <w:bottom w:val="single" w:sz="4" w:space="0" w:color="000000"/>
              <w:right w:val="single" w:sz="8" w:space="0" w:color="000000"/>
            </w:tcBorders>
          </w:tcPr>
          <w:p w14:paraId="6DE13F9F" w14:textId="77777777" w:rsidR="004076DF" w:rsidRPr="000C1DD4" w:rsidRDefault="00EA364F" w:rsidP="004076DF">
            <w:pPr>
              <w:pStyle w:val="10"/>
              <w:widowControl w:val="0"/>
              <w:spacing w:after="0"/>
              <w:jc w:val="center"/>
            </w:pPr>
            <w:r w:rsidRPr="000C1DD4">
              <w:t>1</w:t>
            </w:r>
          </w:p>
        </w:tc>
        <w:tc>
          <w:tcPr>
            <w:tcW w:w="1119" w:type="dxa"/>
            <w:tcBorders>
              <w:top w:val="single" w:sz="4" w:space="0" w:color="000000"/>
              <w:left w:val="single" w:sz="8" w:space="0" w:color="000000"/>
              <w:bottom w:val="single" w:sz="4" w:space="0" w:color="000000"/>
              <w:right w:val="single" w:sz="8" w:space="0" w:color="000000"/>
            </w:tcBorders>
          </w:tcPr>
          <w:p w14:paraId="75529E9C" w14:textId="77777777" w:rsidR="004076DF" w:rsidRPr="000C1DD4" w:rsidRDefault="00EA364F" w:rsidP="004076DF">
            <w:pPr>
              <w:pStyle w:val="10"/>
              <w:widowControl w:val="0"/>
              <w:spacing w:after="0"/>
              <w:jc w:val="center"/>
            </w:pPr>
            <w:r w:rsidRPr="000C1DD4">
              <w:t>1</w:t>
            </w:r>
          </w:p>
        </w:tc>
        <w:tc>
          <w:tcPr>
            <w:tcW w:w="1257" w:type="dxa"/>
            <w:tcBorders>
              <w:top w:val="single" w:sz="4" w:space="0" w:color="000000"/>
              <w:left w:val="single" w:sz="8" w:space="0" w:color="000000"/>
              <w:bottom w:val="single" w:sz="4" w:space="0" w:color="000000"/>
              <w:right w:val="single" w:sz="8" w:space="0" w:color="000000"/>
            </w:tcBorders>
          </w:tcPr>
          <w:p w14:paraId="7D9BBD94" w14:textId="77777777" w:rsidR="004076DF" w:rsidRPr="000C1DD4" w:rsidRDefault="00EA364F" w:rsidP="004076DF">
            <w:pPr>
              <w:pStyle w:val="10"/>
              <w:widowControl w:val="0"/>
              <w:spacing w:after="0"/>
              <w:jc w:val="center"/>
            </w:pPr>
            <w:r w:rsidRPr="000C1DD4">
              <w:t>1</w:t>
            </w:r>
          </w:p>
        </w:tc>
        <w:tc>
          <w:tcPr>
            <w:tcW w:w="1256" w:type="dxa"/>
            <w:tcBorders>
              <w:top w:val="single" w:sz="4" w:space="0" w:color="000000"/>
              <w:left w:val="single" w:sz="8" w:space="0" w:color="000000"/>
              <w:bottom w:val="single" w:sz="4" w:space="0" w:color="000000"/>
              <w:right w:val="single" w:sz="8" w:space="0" w:color="000000"/>
            </w:tcBorders>
          </w:tcPr>
          <w:p w14:paraId="5AC4E128" w14:textId="77777777" w:rsidR="004076DF" w:rsidRPr="000C1DD4" w:rsidRDefault="00EA364F" w:rsidP="004076DF">
            <w:pPr>
              <w:pStyle w:val="10"/>
              <w:widowControl w:val="0"/>
              <w:spacing w:after="0"/>
              <w:jc w:val="center"/>
            </w:pPr>
            <w:r w:rsidRPr="000C1DD4">
              <w:t>1</w:t>
            </w:r>
          </w:p>
        </w:tc>
        <w:tc>
          <w:tcPr>
            <w:tcW w:w="1217" w:type="dxa"/>
            <w:tcBorders>
              <w:top w:val="single" w:sz="4" w:space="0" w:color="000000"/>
              <w:left w:val="single" w:sz="8" w:space="0" w:color="000000"/>
              <w:bottom w:val="single" w:sz="4" w:space="0" w:color="000000"/>
              <w:right w:val="single" w:sz="8" w:space="0" w:color="000000"/>
            </w:tcBorders>
          </w:tcPr>
          <w:p w14:paraId="4DFEA840" w14:textId="36225728" w:rsidR="004076DF" w:rsidRPr="000C1DD4" w:rsidRDefault="001C5B65" w:rsidP="004076DF">
            <w:pPr>
              <w:pStyle w:val="10"/>
              <w:widowControl w:val="0"/>
              <w:spacing w:after="0"/>
              <w:jc w:val="center"/>
            </w:pPr>
            <w:r w:rsidRPr="000C1DD4">
              <w:t>МЦУР</w:t>
            </w:r>
            <w:r w:rsidR="00544320" w:rsidRPr="000C1DD4">
              <w:rPr>
                <w:color w:val="000000"/>
              </w:rPr>
              <w:t xml:space="preserve">  </w:t>
            </w:r>
          </w:p>
        </w:tc>
        <w:tc>
          <w:tcPr>
            <w:tcW w:w="1534" w:type="dxa"/>
            <w:tcBorders>
              <w:top w:val="single" w:sz="4" w:space="0" w:color="000000"/>
              <w:left w:val="single" w:sz="8" w:space="0" w:color="000000"/>
              <w:bottom w:val="single" w:sz="4" w:space="0" w:color="000000"/>
              <w:right w:val="single" w:sz="8" w:space="0" w:color="000000"/>
            </w:tcBorders>
          </w:tcPr>
          <w:p w14:paraId="08077868" w14:textId="2A55CAC6" w:rsidR="008C6F82" w:rsidRPr="000C1DD4" w:rsidRDefault="008C6F82" w:rsidP="008C6F82">
            <w:pPr>
              <w:pStyle w:val="10"/>
              <w:widowControl w:val="0"/>
              <w:spacing w:after="0"/>
              <w:jc w:val="center"/>
              <w:rPr>
                <w:rFonts w:eastAsia="Calibri"/>
                <w:lang w:val="en-US"/>
              </w:rPr>
            </w:pPr>
            <w:r w:rsidRPr="000C1DD4">
              <w:rPr>
                <w:rFonts w:eastAsia="Calibri"/>
              </w:rPr>
              <w:t>2.3.</w:t>
            </w:r>
            <w:r w:rsidRPr="000C1DD4">
              <w:rPr>
                <w:rFonts w:eastAsia="Calibri"/>
                <w:lang w:val="en-US"/>
              </w:rPr>
              <w:t>2</w:t>
            </w:r>
          </w:p>
          <w:p w14:paraId="3D898E98" w14:textId="77777777" w:rsidR="00EC2EC1" w:rsidRPr="000C1DD4" w:rsidRDefault="00EC2EC1" w:rsidP="004076DF">
            <w:pPr>
              <w:pStyle w:val="10"/>
              <w:widowControl w:val="0"/>
              <w:spacing w:after="0"/>
              <w:jc w:val="center"/>
            </w:pPr>
          </w:p>
        </w:tc>
      </w:tr>
      <w:tr w:rsidR="00EC2EC1" w:rsidRPr="000C1DD4" w14:paraId="27186574" w14:textId="77777777" w:rsidTr="00432A58">
        <w:trPr>
          <w:trHeight w:val="2511"/>
        </w:trPr>
        <w:tc>
          <w:tcPr>
            <w:tcW w:w="533" w:type="dxa"/>
            <w:tcBorders>
              <w:top w:val="single" w:sz="4" w:space="0" w:color="000000"/>
              <w:left w:val="single" w:sz="4" w:space="0" w:color="000000"/>
              <w:bottom w:val="single" w:sz="4" w:space="0" w:color="000000"/>
              <w:right w:val="single" w:sz="8" w:space="0" w:color="000000"/>
            </w:tcBorders>
          </w:tcPr>
          <w:p w14:paraId="21E14302" w14:textId="7A95FA94" w:rsidR="00EC2EC1" w:rsidRPr="000C1DD4" w:rsidRDefault="00F00834" w:rsidP="004076DF">
            <w:pPr>
              <w:pStyle w:val="10"/>
              <w:widowControl w:val="0"/>
              <w:spacing w:after="0"/>
              <w:jc w:val="right"/>
              <w:rPr>
                <w:color w:val="000000"/>
              </w:rPr>
            </w:pPr>
            <w:r>
              <w:rPr>
                <w:color w:val="000000"/>
              </w:rPr>
              <w:lastRenderedPageBreak/>
              <w:t>9</w:t>
            </w:r>
          </w:p>
        </w:tc>
        <w:tc>
          <w:tcPr>
            <w:tcW w:w="2809" w:type="dxa"/>
            <w:tcBorders>
              <w:top w:val="single" w:sz="4" w:space="0" w:color="000000"/>
              <w:left w:val="single" w:sz="4" w:space="0" w:color="000000"/>
              <w:bottom w:val="single" w:sz="4" w:space="0" w:color="000000"/>
              <w:right w:val="single" w:sz="8" w:space="0" w:color="000000"/>
            </w:tcBorders>
          </w:tcPr>
          <w:p w14:paraId="59D4600B" w14:textId="30923F0C" w:rsidR="00EC2EC1" w:rsidRPr="000C1DD4" w:rsidRDefault="00DD3536" w:rsidP="003C40A3">
            <w:pPr>
              <w:pStyle w:val="10"/>
              <w:widowControl w:val="0"/>
              <w:spacing w:after="0"/>
              <w:rPr>
                <w:color w:val="000000"/>
              </w:rPr>
            </w:pPr>
            <w:r w:rsidRPr="000C1DD4">
              <w:rPr>
                <w:color w:val="000000"/>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497" w:type="dxa"/>
            <w:tcBorders>
              <w:top w:val="single" w:sz="4" w:space="0" w:color="000000"/>
              <w:left w:val="single" w:sz="4" w:space="0" w:color="000000"/>
              <w:bottom w:val="single" w:sz="4" w:space="0" w:color="000000"/>
              <w:right w:val="single" w:sz="4" w:space="0" w:color="000000"/>
            </w:tcBorders>
          </w:tcPr>
          <w:p w14:paraId="4375684D" w14:textId="4B0A3377" w:rsidR="00EC2EC1" w:rsidRPr="000C1DD4" w:rsidRDefault="00DD3536" w:rsidP="00BA7D8A">
            <w:pPr>
              <w:pStyle w:val="10"/>
              <w:widowControl w:val="0"/>
              <w:spacing w:after="0"/>
              <w:ind w:left="-107" w:right="-103"/>
              <w:jc w:val="center"/>
              <w:rPr>
                <w:color w:val="000000"/>
              </w:rPr>
            </w:pPr>
            <w:r w:rsidRPr="000C1DD4">
              <w:rPr>
                <w:color w:val="000000"/>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016" w:type="dxa"/>
            <w:tcBorders>
              <w:top w:val="single" w:sz="4" w:space="0" w:color="000000"/>
              <w:left w:val="single" w:sz="4" w:space="0" w:color="000000"/>
              <w:bottom w:val="single" w:sz="4" w:space="0" w:color="000000"/>
              <w:right w:val="single" w:sz="8" w:space="0" w:color="000000"/>
            </w:tcBorders>
          </w:tcPr>
          <w:p w14:paraId="0A2F37CE" w14:textId="408378D5" w:rsidR="00EC2EC1" w:rsidRPr="000C1DD4" w:rsidRDefault="00DD3536" w:rsidP="004076DF">
            <w:pPr>
              <w:pStyle w:val="10"/>
              <w:widowControl w:val="0"/>
              <w:spacing w:after="0"/>
              <w:jc w:val="center"/>
              <w:rPr>
                <w:color w:val="000000"/>
              </w:rPr>
            </w:pPr>
            <w:r w:rsidRPr="000C1DD4">
              <w:rPr>
                <w:color w:val="000000"/>
              </w:rPr>
              <w:t>процент</w:t>
            </w:r>
          </w:p>
        </w:tc>
        <w:tc>
          <w:tcPr>
            <w:tcW w:w="841" w:type="dxa"/>
            <w:tcBorders>
              <w:top w:val="single" w:sz="4" w:space="0" w:color="000000"/>
              <w:left w:val="single" w:sz="4" w:space="0" w:color="000000"/>
              <w:bottom w:val="single" w:sz="4" w:space="0" w:color="000000"/>
              <w:right w:val="single" w:sz="8" w:space="0" w:color="000000"/>
            </w:tcBorders>
          </w:tcPr>
          <w:p w14:paraId="507C878B" w14:textId="54B83709" w:rsidR="00EC2EC1" w:rsidRPr="000C1DD4" w:rsidRDefault="00DD3536" w:rsidP="004076DF">
            <w:pPr>
              <w:pStyle w:val="10"/>
              <w:widowControl w:val="0"/>
              <w:spacing w:after="0"/>
              <w:jc w:val="center"/>
              <w:rPr>
                <w:color w:val="000000"/>
              </w:rPr>
            </w:pPr>
            <w:r w:rsidRPr="000C1DD4">
              <w:rPr>
                <w:color w:val="000000"/>
              </w:rPr>
              <w:t>-</w:t>
            </w:r>
          </w:p>
        </w:tc>
        <w:tc>
          <w:tcPr>
            <w:tcW w:w="980" w:type="dxa"/>
            <w:tcBorders>
              <w:top w:val="single" w:sz="4" w:space="0" w:color="000000"/>
              <w:left w:val="single" w:sz="4" w:space="0" w:color="000000"/>
              <w:bottom w:val="single" w:sz="4" w:space="0" w:color="000000"/>
              <w:right w:val="single" w:sz="8" w:space="0" w:color="000000"/>
            </w:tcBorders>
          </w:tcPr>
          <w:p w14:paraId="5468B1B1" w14:textId="18048C12" w:rsidR="00EC2EC1" w:rsidRPr="000C1DD4" w:rsidRDefault="00DD3536" w:rsidP="00DD3536">
            <w:pPr>
              <w:pStyle w:val="10"/>
              <w:widowControl w:val="0"/>
              <w:spacing w:after="0"/>
              <w:jc w:val="center"/>
              <w:rPr>
                <w:color w:val="000000"/>
              </w:rPr>
            </w:pPr>
            <w:r w:rsidRPr="000C1DD4">
              <w:rPr>
                <w:color w:val="000000"/>
              </w:rPr>
              <w:t>90</w:t>
            </w:r>
          </w:p>
        </w:tc>
        <w:tc>
          <w:tcPr>
            <w:tcW w:w="979" w:type="dxa"/>
            <w:tcBorders>
              <w:top w:val="single" w:sz="4" w:space="0" w:color="000000"/>
              <w:left w:val="single" w:sz="4" w:space="0" w:color="000000"/>
              <w:bottom w:val="single" w:sz="4" w:space="0" w:color="000000"/>
              <w:right w:val="single" w:sz="8" w:space="0" w:color="000000"/>
            </w:tcBorders>
          </w:tcPr>
          <w:p w14:paraId="4F75B71B" w14:textId="30A8245E" w:rsidR="00EC2EC1" w:rsidRPr="000C1DD4" w:rsidRDefault="00DD3536" w:rsidP="004076DF">
            <w:pPr>
              <w:pStyle w:val="10"/>
              <w:widowControl w:val="0"/>
              <w:spacing w:after="0"/>
              <w:jc w:val="center"/>
              <w:rPr>
                <w:color w:val="000000"/>
              </w:rPr>
            </w:pPr>
            <w:r w:rsidRPr="000C1DD4">
              <w:rPr>
                <w:color w:val="000000"/>
              </w:rPr>
              <w:t>92</w:t>
            </w:r>
          </w:p>
        </w:tc>
        <w:tc>
          <w:tcPr>
            <w:tcW w:w="1119" w:type="dxa"/>
            <w:tcBorders>
              <w:top w:val="single" w:sz="4" w:space="0" w:color="000000"/>
              <w:left w:val="single" w:sz="4" w:space="0" w:color="000000"/>
              <w:bottom w:val="single" w:sz="4" w:space="0" w:color="000000"/>
              <w:right w:val="single" w:sz="8" w:space="0" w:color="000000"/>
            </w:tcBorders>
          </w:tcPr>
          <w:p w14:paraId="71FE5E8C" w14:textId="45ED97BA" w:rsidR="00EC2EC1" w:rsidRPr="000C1DD4" w:rsidRDefault="00B35494" w:rsidP="004076DF">
            <w:pPr>
              <w:pStyle w:val="10"/>
              <w:widowControl w:val="0"/>
              <w:spacing w:after="0"/>
              <w:jc w:val="center"/>
              <w:rPr>
                <w:color w:val="000000"/>
                <w:lang w:val="en-US"/>
              </w:rPr>
            </w:pPr>
            <w:r w:rsidRPr="000C1DD4">
              <w:rPr>
                <w:color w:val="000000"/>
              </w:rPr>
              <w:t xml:space="preserve"> 9</w:t>
            </w:r>
            <w:r w:rsidR="00E6136D">
              <w:rPr>
                <w:color w:val="000000"/>
              </w:rPr>
              <w:t>4</w:t>
            </w:r>
          </w:p>
        </w:tc>
        <w:tc>
          <w:tcPr>
            <w:tcW w:w="1257" w:type="dxa"/>
            <w:tcBorders>
              <w:top w:val="single" w:sz="4" w:space="0" w:color="000000"/>
              <w:left w:val="single" w:sz="4" w:space="0" w:color="000000"/>
              <w:bottom w:val="single" w:sz="4" w:space="0" w:color="000000"/>
              <w:right w:val="single" w:sz="8" w:space="0" w:color="000000"/>
            </w:tcBorders>
          </w:tcPr>
          <w:p w14:paraId="467E1599" w14:textId="7D407A14" w:rsidR="00EC2EC1" w:rsidRPr="000C1DD4" w:rsidRDefault="00B35494" w:rsidP="004076DF">
            <w:pPr>
              <w:pStyle w:val="10"/>
              <w:widowControl w:val="0"/>
              <w:spacing w:after="0"/>
              <w:jc w:val="center"/>
              <w:rPr>
                <w:color w:val="000000"/>
                <w:lang w:val="en-US"/>
              </w:rPr>
            </w:pPr>
            <w:r w:rsidRPr="000C1DD4">
              <w:rPr>
                <w:color w:val="000000"/>
              </w:rPr>
              <w:t>9</w:t>
            </w:r>
            <w:r w:rsidR="00E6136D">
              <w:rPr>
                <w:color w:val="000000"/>
              </w:rPr>
              <w:t>6</w:t>
            </w:r>
          </w:p>
        </w:tc>
        <w:tc>
          <w:tcPr>
            <w:tcW w:w="1256" w:type="dxa"/>
            <w:tcBorders>
              <w:top w:val="single" w:sz="4" w:space="0" w:color="000000"/>
              <w:left w:val="single" w:sz="4" w:space="0" w:color="000000"/>
              <w:bottom w:val="single" w:sz="4" w:space="0" w:color="000000"/>
              <w:right w:val="single" w:sz="8" w:space="0" w:color="000000"/>
            </w:tcBorders>
          </w:tcPr>
          <w:p w14:paraId="6E0F686B" w14:textId="7709FE33" w:rsidR="00EC2EC1" w:rsidRPr="000C1DD4" w:rsidRDefault="00DD3536" w:rsidP="004076DF">
            <w:pPr>
              <w:pStyle w:val="10"/>
              <w:widowControl w:val="0"/>
              <w:spacing w:after="0"/>
              <w:jc w:val="center"/>
              <w:rPr>
                <w:color w:val="000000"/>
              </w:rPr>
            </w:pPr>
            <w:r w:rsidRPr="000C1DD4">
              <w:rPr>
                <w:color w:val="000000"/>
              </w:rPr>
              <w:t>97</w:t>
            </w:r>
          </w:p>
        </w:tc>
        <w:tc>
          <w:tcPr>
            <w:tcW w:w="1217" w:type="dxa"/>
            <w:tcBorders>
              <w:top w:val="single" w:sz="4" w:space="0" w:color="000000"/>
              <w:left w:val="single" w:sz="4" w:space="0" w:color="000000"/>
              <w:bottom w:val="single" w:sz="4" w:space="0" w:color="000000"/>
              <w:right w:val="single" w:sz="4" w:space="0" w:color="000000"/>
            </w:tcBorders>
          </w:tcPr>
          <w:p w14:paraId="6025C8E8" w14:textId="38BE127E" w:rsidR="00EC2EC1" w:rsidRPr="000C1DD4" w:rsidRDefault="00DD3536" w:rsidP="004076DF">
            <w:pPr>
              <w:pStyle w:val="10"/>
              <w:widowControl w:val="0"/>
              <w:spacing w:after="0"/>
              <w:jc w:val="center"/>
              <w:rPr>
                <w:color w:val="000000"/>
              </w:rPr>
            </w:pPr>
            <w:r w:rsidRPr="000C1DD4">
              <w:rPr>
                <w:color w:val="000000"/>
              </w:rPr>
              <w:t>Управление ЖКХ</w:t>
            </w:r>
          </w:p>
        </w:tc>
        <w:tc>
          <w:tcPr>
            <w:tcW w:w="1534" w:type="dxa"/>
            <w:tcBorders>
              <w:top w:val="single" w:sz="4" w:space="0" w:color="000000"/>
              <w:left w:val="single" w:sz="4" w:space="0" w:color="000000"/>
              <w:bottom w:val="single" w:sz="4" w:space="0" w:color="000000"/>
              <w:right w:val="single" w:sz="8" w:space="0" w:color="000000"/>
            </w:tcBorders>
          </w:tcPr>
          <w:p w14:paraId="249945D3" w14:textId="586834BF" w:rsidR="00EC2EC1" w:rsidRPr="000C1DD4" w:rsidRDefault="00DD3536" w:rsidP="004076DF">
            <w:pPr>
              <w:pStyle w:val="10"/>
              <w:widowControl w:val="0"/>
              <w:spacing w:after="0"/>
              <w:jc w:val="center"/>
              <w:rPr>
                <w:color w:val="000000"/>
              </w:rPr>
            </w:pPr>
            <w:r w:rsidRPr="000C1DD4">
              <w:rPr>
                <w:color w:val="000000"/>
              </w:rPr>
              <w:t>2.1.1</w:t>
            </w:r>
          </w:p>
        </w:tc>
      </w:tr>
      <w:tr w:rsidR="00E6136D" w:rsidRPr="000C1DD4" w14:paraId="5BD6F387" w14:textId="77777777" w:rsidTr="00432A58">
        <w:trPr>
          <w:trHeight w:val="2511"/>
        </w:trPr>
        <w:tc>
          <w:tcPr>
            <w:tcW w:w="533" w:type="dxa"/>
            <w:tcBorders>
              <w:top w:val="single" w:sz="4" w:space="0" w:color="000000"/>
              <w:left w:val="single" w:sz="4" w:space="0" w:color="000000"/>
              <w:bottom w:val="single" w:sz="4" w:space="0" w:color="000000"/>
              <w:right w:val="single" w:sz="8" w:space="0" w:color="000000"/>
            </w:tcBorders>
          </w:tcPr>
          <w:p w14:paraId="19DD8D85" w14:textId="2E130B49" w:rsidR="00E6136D" w:rsidRPr="0005717D" w:rsidRDefault="00F00834" w:rsidP="00E6136D">
            <w:pPr>
              <w:pStyle w:val="10"/>
              <w:widowControl w:val="0"/>
              <w:spacing w:after="0"/>
              <w:jc w:val="right"/>
              <w:rPr>
                <w:color w:val="000000"/>
              </w:rPr>
            </w:pPr>
            <w:r w:rsidRPr="0005717D">
              <w:rPr>
                <w:color w:val="000000"/>
              </w:rPr>
              <w:t>10</w:t>
            </w:r>
          </w:p>
        </w:tc>
        <w:tc>
          <w:tcPr>
            <w:tcW w:w="2809" w:type="dxa"/>
            <w:tcBorders>
              <w:top w:val="single" w:sz="4" w:space="0" w:color="000000"/>
              <w:left w:val="single" w:sz="4" w:space="0" w:color="000000"/>
              <w:bottom w:val="single" w:sz="4" w:space="0" w:color="000000"/>
              <w:right w:val="single" w:sz="8" w:space="0" w:color="000000"/>
            </w:tcBorders>
          </w:tcPr>
          <w:p w14:paraId="638AE129" w14:textId="2A73A93C" w:rsidR="00E6136D" w:rsidRPr="0005717D" w:rsidRDefault="00E6136D" w:rsidP="00E6136D">
            <w:pPr>
              <w:pStyle w:val="10"/>
              <w:widowControl w:val="0"/>
              <w:spacing w:after="0"/>
              <w:rPr>
                <w:color w:val="000000"/>
              </w:rPr>
            </w:pPr>
            <w:r w:rsidRPr="0005717D">
              <w:t>Доля рабочих мест сотрудников</w:t>
            </w:r>
            <w:r w:rsidRPr="0005717D">
              <w:rPr>
                <w:color w:val="000000"/>
              </w:rPr>
              <w:t xml:space="preserve"> органов местного самоуправления и подведомственных им учреждений</w:t>
            </w:r>
            <w:r w:rsidRPr="0005717D">
              <w:t>, на которых используется только российское программное обеспечение</w:t>
            </w:r>
          </w:p>
        </w:tc>
        <w:tc>
          <w:tcPr>
            <w:tcW w:w="1497" w:type="dxa"/>
            <w:tcBorders>
              <w:top w:val="single" w:sz="4" w:space="0" w:color="000000"/>
              <w:left w:val="single" w:sz="4" w:space="0" w:color="000000"/>
              <w:bottom w:val="single" w:sz="4" w:space="0" w:color="000000"/>
              <w:right w:val="single" w:sz="4" w:space="0" w:color="000000"/>
            </w:tcBorders>
          </w:tcPr>
          <w:p w14:paraId="61ECC46C" w14:textId="77777777" w:rsidR="00E6136D" w:rsidRPr="0005717D" w:rsidRDefault="00E6136D" w:rsidP="00E6136D">
            <w:pPr>
              <w:pStyle w:val="10"/>
              <w:widowControl w:val="0"/>
              <w:spacing w:after="0"/>
              <w:ind w:left="-107" w:right="-103"/>
              <w:jc w:val="center"/>
              <w:rPr>
                <w:color w:val="000000"/>
              </w:rPr>
            </w:pPr>
          </w:p>
        </w:tc>
        <w:tc>
          <w:tcPr>
            <w:tcW w:w="1016" w:type="dxa"/>
            <w:tcBorders>
              <w:top w:val="single" w:sz="4" w:space="0" w:color="000000"/>
              <w:left w:val="single" w:sz="4" w:space="0" w:color="000000"/>
              <w:bottom w:val="single" w:sz="4" w:space="0" w:color="000000"/>
              <w:right w:val="single" w:sz="8" w:space="0" w:color="000000"/>
            </w:tcBorders>
          </w:tcPr>
          <w:p w14:paraId="53385DF7" w14:textId="6572EFB8" w:rsidR="00E6136D" w:rsidRPr="0005717D" w:rsidRDefault="00E6136D" w:rsidP="00E6136D">
            <w:pPr>
              <w:pStyle w:val="10"/>
              <w:widowControl w:val="0"/>
              <w:spacing w:after="0"/>
              <w:jc w:val="center"/>
              <w:rPr>
                <w:color w:val="000000"/>
              </w:rPr>
            </w:pPr>
            <w:r w:rsidRPr="0005717D">
              <w:rPr>
                <w:color w:val="000000"/>
              </w:rPr>
              <w:t>процент</w:t>
            </w:r>
          </w:p>
        </w:tc>
        <w:tc>
          <w:tcPr>
            <w:tcW w:w="841" w:type="dxa"/>
            <w:tcBorders>
              <w:top w:val="single" w:sz="4" w:space="0" w:color="000000"/>
              <w:left w:val="single" w:sz="4" w:space="0" w:color="000000"/>
              <w:bottom w:val="single" w:sz="4" w:space="0" w:color="000000"/>
              <w:right w:val="single" w:sz="8" w:space="0" w:color="000000"/>
            </w:tcBorders>
          </w:tcPr>
          <w:p w14:paraId="3479BACD" w14:textId="61CB1D27" w:rsidR="00E6136D" w:rsidRPr="0005717D" w:rsidRDefault="00E6136D" w:rsidP="00E6136D">
            <w:pPr>
              <w:pStyle w:val="10"/>
              <w:widowControl w:val="0"/>
              <w:spacing w:after="0"/>
              <w:jc w:val="center"/>
              <w:rPr>
                <w:color w:val="000000"/>
              </w:rPr>
            </w:pPr>
            <w:r w:rsidRPr="0005717D">
              <w:rPr>
                <w:color w:val="000000"/>
              </w:rPr>
              <w:t>-</w:t>
            </w:r>
          </w:p>
        </w:tc>
        <w:tc>
          <w:tcPr>
            <w:tcW w:w="980" w:type="dxa"/>
            <w:tcBorders>
              <w:top w:val="single" w:sz="4" w:space="0" w:color="000000"/>
              <w:left w:val="single" w:sz="4" w:space="0" w:color="000000"/>
              <w:bottom w:val="single" w:sz="4" w:space="0" w:color="000000"/>
              <w:right w:val="single" w:sz="8" w:space="0" w:color="000000"/>
            </w:tcBorders>
          </w:tcPr>
          <w:p w14:paraId="3D001DCB" w14:textId="2A55965A" w:rsidR="00E6136D" w:rsidRPr="0005717D" w:rsidRDefault="00E6136D" w:rsidP="00E6136D">
            <w:pPr>
              <w:pStyle w:val="10"/>
              <w:widowControl w:val="0"/>
              <w:spacing w:after="0"/>
              <w:jc w:val="center"/>
              <w:rPr>
                <w:color w:val="000000"/>
              </w:rPr>
            </w:pPr>
            <w:r w:rsidRPr="0005717D">
              <w:rPr>
                <w:color w:val="000000"/>
              </w:rPr>
              <w:t>-</w:t>
            </w:r>
          </w:p>
        </w:tc>
        <w:tc>
          <w:tcPr>
            <w:tcW w:w="979" w:type="dxa"/>
            <w:tcBorders>
              <w:top w:val="single" w:sz="4" w:space="0" w:color="000000"/>
              <w:left w:val="single" w:sz="4" w:space="0" w:color="000000"/>
              <w:bottom w:val="single" w:sz="4" w:space="0" w:color="000000"/>
              <w:right w:val="single" w:sz="8" w:space="0" w:color="000000"/>
            </w:tcBorders>
          </w:tcPr>
          <w:p w14:paraId="4883CDFC" w14:textId="2F3FCD4B" w:rsidR="00E6136D" w:rsidRPr="0005717D" w:rsidRDefault="00E6136D" w:rsidP="00E6136D">
            <w:pPr>
              <w:pStyle w:val="10"/>
              <w:widowControl w:val="0"/>
              <w:spacing w:after="0"/>
              <w:jc w:val="center"/>
              <w:rPr>
                <w:color w:val="000000"/>
              </w:rPr>
            </w:pPr>
            <w:r w:rsidRPr="0005717D">
              <w:rPr>
                <w:color w:val="000000"/>
              </w:rPr>
              <w:t>-</w:t>
            </w:r>
          </w:p>
        </w:tc>
        <w:tc>
          <w:tcPr>
            <w:tcW w:w="1119" w:type="dxa"/>
            <w:tcBorders>
              <w:top w:val="single" w:sz="4" w:space="0" w:color="000000"/>
              <w:left w:val="single" w:sz="4" w:space="0" w:color="000000"/>
              <w:bottom w:val="single" w:sz="4" w:space="0" w:color="000000"/>
              <w:right w:val="single" w:sz="8" w:space="0" w:color="000000"/>
            </w:tcBorders>
          </w:tcPr>
          <w:p w14:paraId="03822334" w14:textId="3232AB05" w:rsidR="00E6136D" w:rsidRPr="0005717D" w:rsidRDefault="00E6136D" w:rsidP="00E6136D">
            <w:pPr>
              <w:pStyle w:val="10"/>
              <w:widowControl w:val="0"/>
              <w:spacing w:after="0"/>
              <w:jc w:val="center"/>
              <w:rPr>
                <w:color w:val="000000"/>
              </w:rPr>
            </w:pPr>
            <w:r w:rsidRPr="0005717D">
              <w:rPr>
                <w:color w:val="000000"/>
              </w:rPr>
              <w:t>80</w:t>
            </w:r>
          </w:p>
        </w:tc>
        <w:tc>
          <w:tcPr>
            <w:tcW w:w="1257" w:type="dxa"/>
            <w:tcBorders>
              <w:top w:val="single" w:sz="4" w:space="0" w:color="000000"/>
              <w:left w:val="single" w:sz="4" w:space="0" w:color="000000"/>
              <w:bottom w:val="single" w:sz="4" w:space="0" w:color="000000"/>
              <w:right w:val="single" w:sz="8" w:space="0" w:color="000000"/>
            </w:tcBorders>
          </w:tcPr>
          <w:p w14:paraId="328D2F86" w14:textId="57336079" w:rsidR="00E6136D" w:rsidRPr="0005717D" w:rsidRDefault="00E6136D" w:rsidP="00E6136D">
            <w:pPr>
              <w:pStyle w:val="10"/>
              <w:widowControl w:val="0"/>
              <w:spacing w:after="0"/>
              <w:jc w:val="center"/>
              <w:rPr>
                <w:color w:val="000000"/>
              </w:rPr>
            </w:pPr>
            <w:r w:rsidRPr="0005717D">
              <w:rPr>
                <w:color w:val="000000"/>
              </w:rPr>
              <w:t>82</w:t>
            </w:r>
          </w:p>
        </w:tc>
        <w:tc>
          <w:tcPr>
            <w:tcW w:w="1256" w:type="dxa"/>
            <w:tcBorders>
              <w:top w:val="single" w:sz="4" w:space="0" w:color="000000"/>
              <w:left w:val="single" w:sz="4" w:space="0" w:color="000000"/>
              <w:bottom w:val="single" w:sz="4" w:space="0" w:color="000000"/>
              <w:right w:val="single" w:sz="8" w:space="0" w:color="000000"/>
            </w:tcBorders>
          </w:tcPr>
          <w:p w14:paraId="6D64F2E8" w14:textId="17D5E564" w:rsidR="00E6136D" w:rsidRPr="0005717D" w:rsidRDefault="00E6136D" w:rsidP="00E6136D">
            <w:pPr>
              <w:pStyle w:val="10"/>
              <w:widowControl w:val="0"/>
              <w:spacing w:after="0"/>
              <w:jc w:val="center"/>
              <w:rPr>
                <w:color w:val="000000"/>
              </w:rPr>
            </w:pPr>
            <w:r w:rsidRPr="0005717D">
              <w:rPr>
                <w:color w:val="000000"/>
              </w:rPr>
              <w:t>84</w:t>
            </w:r>
          </w:p>
        </w:tc>
        <w:tc>
          <w:tcPr>
            <w:tcW w:w="1217" w:type="dxa"/>
            <w:tcBorders>
              <w:top w:val="single" w:sz="4" w:space="0" w:color="000000"/>
              <w:left w:val="single" w:sz="4" w:space="0" w:color="000000"/>
              <w:bottom w:val="single" w:sz="4" w:space="0" w:color="000000"/>
              <w:right w:val="single" w:sz="4" w:space="0" w:color="000000"/>
            </w:tcBorders>
          </w:tcPr>
          <w:p w14:paraId="54C79635" w14:textId="12239035" w:rsidR="00E6136D" w:rsidRPr="0005717D" w:rsidRDefault="00DB07E0" w:rsidP="00E6136D">
            <w:pPr>
              <w:pStyle w:val="10"/>
              <w:widowControl w:val="0"/>
              <w:spacing w:after="0"/>
              <w:jc w:val="center"/>
              <w:rPr>
                <w:color w:val="000000"/>
              </w:rPr>
            </w:pPr>
            <w:r w:rsidRPr="0005717D">
              <w:rPr>
                <w:color w:val="000000"/>
              </w:rPr>
              <w:t>Управление ИТ и ЗИ</w:t>
            </w:r>
          </w:p>
        </w:tc>
        <w:tc>
          <w:tcPr>
            <w:tcW w:w="1534" w:type="dxa"/>
            <w:tcBorders>
              <w:top w:val="single" w:sz="4" w:space="0" w:color="000000"/>
              <w:left w:val="single" w:sz="4" w:space="0" w:color="000000"/>
              <w:bottom w:val="single" w:sz="4" w:space="0" w:color="000000"/>
              <w:right w:val="single" w:sz="8" w:space="0" w:color="000000"/>
            </w:tcBorders>
          </w:tcPr>
          <w:p w14:paraId="07DA46B3" w14:textId="29E968D1" w:rsidR="00E6136D" w:rsidRPr="0005717D" w:rsidRDefault="00E6136D" w:rsidP="00E6136D">
            <w:pPr>
              <w:pStyle w:val="10"/>
              <w:widowControl w:val="0"/>
              <w:spacing w:after="0"/>
              <w:jc w:val="center"/>
              <w:rPr>
                <w:color w:val="000000"/>
              </w:rPr>
            </w:pPr>
            <w:r w:rsidRPr="0005717D">
              <w:rPr>
                <w:color w:val="000000"/>
              </w:rPr>
              <w:t>03.01</w:t>
            </w:r>
          </w:p>
        </w:tc>
      </w:tr>
      <w:tr w:rsidR="00777093" w:rsidRPr="000C1DD4" w14:paraId="1795C494" w14:textId="77777777" w:rsidTr="003A794E">
        <w:trPr>
          <w:trHeight w:val="395"/>
        </w:trPr>
        <w:tc>
          <w:tcPr>
            <w:tcW w:w="533" w:type="dxa"/>
            <w:tcBorders>
              <w:top w:val="single" w:sz="4" w:space="0" w:color="000000"/>
              <w:left w:val="single" w:sz="4" w:space="0" w:color="000000"/>
              <w:bottom w:val="single" w:sz="4" w:space="0" w:color="000000"/>
              <w:right w:val="single" w:sz="8" w:space="0" w:color="000000"/>
            </w:tcBorders>
          </w:tcPr>
          <w:p w14:paraId="3F8D88E7" w14:textId="683E6916" w:rsidR="00777093" w:rsidRPr="0092636A" w:rsidRDefault="00777093" w:rsidP="00777093">
            <w:pPr>
              <w:pStyle w:val="10"/>
              <w:widowControl w:val="0"/>
              <w:spacing w:after="0"/>
              <w:jc w:val="right"/>
              <w:rPr>
                <w:color w:val="000000"/>
              </w:rPr>
            </w:pPr>
            <w:r w:rsidRPr="0092636A">
              <w:rPr>
                <w:color w:val="000000"/>
              </w:rPr>
              <w:t>11</w:t>
            </w:r>
          </w:p>
        </w:tc>
        <w:tc>
          <w:tcPr>
            <w:tcW w:w="2809" w:type="dxa"/>
            <w:tcBorders>
              <w:top w:val="single" w:sz="4" w:space="0" w:color="000000"/>
              <w:left w:val="single" w:sz="4" w:space="0" w:color="000000"/>
              <w:bottom w:val="single" w:sz="4" w:space="0" w:color="000000"/>
              <w:right w:val="single" w:sz="8" w:space="0" w:color="000000"/>
            </w:tcBorders>
          </w:tcPr>
          <w:p w14:paraId="33C9D7F7" w14:textId="6D9A1664" w:rsidR="00777093" w:rsidRPr="00F41BA6" w:rsidRDefault="00777093" w:rsidP="00777093">
            <w:pPr>
              <w:pStyle w:val="10"/>
              <w:widowControl w:val="0"/>
              <w:spacing w:after="0"/>
              <w:rPr>
                <w:color w:val="000000"/>
              </w:rPr>
            </w:pPr>
            <w:r w:rsidRPr="0092636A">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497" w:type="dxa"/>
            <w:tcBorders>
              <w:top w:val="single" w:sz="4" w:space="0" w:color="000000"/>
              <w:left w:val="single" w:sz="4" w:space="0" w:color="000000"/>
              <w:bottom w:val="single" w:sz="4" w:space="0" w:color="000000"/>
              <w:right w:val="single" w:sz="4" w:space="0" w:color="000000"/>
            </w:tcBorders>
          </w:tcPr>
          <w:p w14:paraId="616EF499" w14:textId="3A7FD35B" w:rsidR="00777093" w:rsidRPr="0092636A" w:rsidRDefault="00777093" w:rsidP="00777093">
            <w:pPr>
              <w:pStyle w:val="10"/>
              <w:widowControl w:val="0"/>
              <w:spacing w:after="0"/>
              <w:ind w:left="-107" w:right="-103"/>
              <w:jc w:val="center"/>
              <w:rPr>
                <w:color w:val="000000"/>
              </w:rPr>
            </w:pPr>
            <w:r w:rsidRPr="0092636A">
              <w:rPr>
                <w:color w:val="000000"/>
              </w:rPr>
              <w:t>Приоритетный, Региональный проект «Цифровые платформы в отраслях социальной сферы (Московская область)», Соглашение от 20.12.2024 № 071-2024-Ц20050-1</w:t>
            </w:r>
          </w:p>
        </w:tc>
        <w:tc>
          <w:tcPr>
            <w:tcW w:w="1016" w:type="dxa"/>
            <w:tcBorders>
              <w:top w:val="single" w:sz="4" w:space="0" w:color="000000"/>
              <w:left w:val="single" w:sz="4" w:space="0" w:color="000000"/>
              <w:bottom w:val="single" w:sz="4" w:space="0" w:color="000000"/>
              <w:right w:val="single" w:sz="8" w:space="0" w:color="000000"/>
            </w:tcBorders>
          </w:tcPr>
          <w:p w14:paraId="78AA7190" w14:textId="7FE9D19B" w:rsidR="00777093" w:rsidRPr="0092636A" w:rsidRDefault="00777093" w:rsidP="00777093">
            <w:pPr>
              <w:pStyle w:val="10"/>
              <w:widowControl w:val="0"/>
              <w:spacing w:after="0"/>
              <w:jc w:val="center"/>
              <w:rPr>
                <w:color w:val="000000"/>
              </w:rPr>
            </w:pPr>
            <w:r w:rsidRPr="0092636A">
              <w:rPr>
                <w:color w:val="000000"/>
              </w:rPr>
              <w:t>процент</w:t>
            </w:r>
          </w:p>
        </w:tc>
        <w:tc>
          <w:tcPr>
            <w:tcW w:w="841" w:type="dxa"/>
            <w:tcBorders>
              <w:top w:val="single" w:sz="4" w:space="0" w:color="000000"/>
              <w:left w:val="single" w:sz="4" w:space="0" w:color="000000"/>
              <w:bottom w:val="single" w:sz="4" w:space="0" w:color="000000"/>
              <w:right w:val="single" w:sz="8" w:space="0" w:color="000000"/>
            </w:tcBorders>
          </w:tcPr>
          <w:p w14:paraId="3DD3954D" w14:textId="482A40A0" w:rsidR="00777093" w:rsidRPr="0092636A" w:rsidRDefault="00777093" w:rsidP="00777093">
            <w:pPr>
              <w:pStyle w:val="10"/>
              <w:widowControl w:val="0"/>
              <w:spacing w:after="0"/>
              <w:jc w:val="center"/>
              <w:rPr>
                <w:color w:val="000000"/>
              </w:rPr>
            </w:pPr>
            <w:r w:rsidRPr="0092636A">
              <w:rPr>
                <w:color w:val="000000"/>
              </w:rPr>
              <w:t>-</w:t>
            </w:r>
          </w:p>
        </w:tc>
        <w:tc>
          <w:tcPr>
            <w:tcW w:w="980" w:type="dxa"/>
            <w:tcBorders>
              <w:top w:val="single" w:sz="4" w:space="0" w:color="000000"/>
              <w:left w:val="single" w:sz="4" w:space="0" w:color="000000"/>
              <w:bottom w:val="single" w:sz="4" w:space="0" w:color="000000"/>
              <w:right w:val="single" w:sz="8" w:space="0" w:color="000000"/>
            </w:tcBorders>
          </w:tcPr>
          <w:p w14:paraId="79138BB4" w14:textId="3075B8D0" w:rsidR="00777093" w:rsidRPr="0092636A" w:rsidRDefault="00777093" w:rsidP="00777093">
            <w:pPr>
              <w:pStyle w:val="10"/>
              <w:widowControl w:val="0"/>
              <w:spacing w:after="0"/>
              <w:jc w:val="center"/>
              <w:rPr>
                <w:color w:val="000000"/>
              </w:rPr>
            </w:pPr>
            <w:r w:rsidRPr="0092636A">
              <w:rPr>
                <w:color w:val="000000"/>
              </w:rPr>
              <w:t>-</w:t>
            </w:r>
          </w:p>
        </w:tc>
        <w:tc>
          <w:tcPr>
            <w:tcW w:w="979" w:type="dxa"/>
            <w:tcBorders>
              <w:top w:val="single" w:sz="4" w:space="0" w:color="000000"/>
              <w:left w:val="single" w:sz="4" w:space="0" w:color="000000"/>
              <w:bottom w:val="single" w:sz="4" w:space="0" w:color="000000"/>
              <w:right w:val="single" w:sz="8" w:space="0" w:color="000000"/>
            </w:tcBorders>
          </w:tcPr>
          <w:p w14:paraId="7DE36555" w14:textId="3DB385E5" w:rsidR="00777093" w:rsidRPr="0092636A" w:rsidRDefault="00777093" w:rsidP="00777093">
            <w:pPr>
              <w:pStyle w:val="10"/>
              <w:widowControl w:val="0"/>
              <w:spacing w:after="0"/>
              <w:jc w:val="center"/>
              <w:rPr>
                <w:color w:val="000000"/>
              </w:rPr>
            </w:pPr>
            <w:r w:rsidRPr="0092636A">
              <w:rPr>
                <w:color w:val="000000"/>
              </w:rPr>
              <w:t>-</w:t>
            </w:r>
          </w:p>
        </w:tc>
        <w:tc>
          <w:tcPr>
            <w:tcW w:w="1119" w:type="dxa"/>
            <w:tcBorders>
              <w:top w:val="single" w:sz="4" w:space="0" w:color="000000"/>
              <w:left w:val="single" w:sz="4" w:space="0" w:color="000000"/>
              <w:bottom w:val="single" w:sz="4" w:space="0" w:color="000000"/>
              <w:right w:val="single" w:sz="8" w:space="0" w:color="000000"/>
            </w:tcBorders>
          </w:tcPr>
          <w:p w14:paraId="17B37248" w14:textId="2B71F576" w:rsidR="00777093" w:rsidRPr="0092636A" w:rsidRDefault="00777093" w:rsidP="00777093">
            <w:pPr>
              <w:pStyle w:val="10"/>
              <w:widowControl w:val="0"/>
              <w:spacing w:after="0"/>
              <w:jc w:val="center"/>
              <w:rPr>
                <w:color w:val="000000"/>
                <w:lang w:val="en-US"/>
              </w:rPr>
            </w:pPr>
            <w:r w:rsidRPr="00475924">
              <w:rPr>
                <w:color w:val="000000"/>
              </w:rPr>
              <w:t>-</w:t>
            </w:r>
          </w:p>
        </w:tc>
        <w:tc>
          <w:tcPr>
            <w:tcW w:w="1257" w:type="dxa"/>
            <w:tcBorders>
              <w:top w:val="single" w:sz="4" w:space="0" w:color="000000"/>
              <w:left w:val="single" w:sz="4" w:space="0" w:color="000000"/>
              <w:bottom w:val="single" w:sz="4" w:space="0" w:color="000000"/>
              <w:right w:val="single" w:sz="8" w:space="0" w:color="000000"/>
            </w:tcBorders>
          </w:tcPr>
          <w:p w14:paraId="5A33E622" w14:textId="0348DEC8" w:rsidR="00777093" w:rsidRPr="0092636A" w:rsidRDefault="00777093" w:rsidP="00777093">
            <w:pPr>
              <w:pStyle w:val="10"/>
              <w:widowControl w:val="0"/>
              <w:spacing w:after="0"/>
              <w:jc w:val="center"/>
              <w:rPr>
                <w:color w:val="000000"/>
                <w:lang w:val="en-US"/>
              </w:rPr>
            </w:pPr>
            <w:r w:rsidRPr="00475924">
              <w:rPr>
                <w:color w:val="000000"/>
              </w:rPr>
              <w:t>-</w:t>
            </w:r>
          </w:p>
        </w:tc>
        <w:tc>
          <w:tcPr>
            <w:tcW w:w="1256" w:type="dxa"/>
            <w:tcBorders>
              <w:top w:val="single" w:sz="4" w:space="0" w:color="000000"/>
              <w:left w:val="single" w:sz="4" w:space="0" w:color="000000"/>
              <w:bottom w:val="single" w:sz="4" w:space="0" w:color="000000"/>
              <w:right w:val="single" w:sz="8" w:space="0" w:color="000000"/>
            </w:tcBorders>
          </w:tcPr>
          <w:p w14:paraId="1410861D" w14:textId="4E5C94E0" w:rsidR="00777093" w:rsidRPr="0092636A" w:rsidRDefault="00777093" w:rsidP="00777093">
            <w:pPr>
              <w:pStyle w:val="10"/>
              <w:widowControl w:val="0"/>
              <w:spacing w:after="0"/>
              <w:jc w:val="center"/>
              <w:rPr>
                <w:color w:val="000000"/>
                <w:lang w:val="en-US"/>
              </w:rPr>
            </w:pPr>
            <w:r w:rsidRPr="00475924">
              <w:rPr>
                <w:color w:val="000000"/>
              </w:rPr>
              <w:t>-</w:t>
            </w:r>
          </w:p>
        </w:tc>
        <w:tc>
          <w:tcPr>
            <w:tcW w:w="1217" w:type="dxa"/>
            <w:tcBorders>
              <w:top w:val="single" w:sz="4" w:space="0" w:color="000000"/>
              <w:left w:val="single" w:sz="4" w:space="0" w:color="000000"/>
              <w:bottom w:val="single" w:sz="4" w:space="0" w:color="000000"/>
              <w:right w:val="single" w:sz="4" w:space="0" w:color="000000"/>
            </w:tcBorders>
          </w:tcPr>
          <w:p w14:paraId="58F5BF41" w14:textId="43ECD75E" w:rsidR="00777093" w:rsidRPr="0092636A" w:rsidRDefault="00777093" w:rsidP="00777093">
            <w:pPr>
              <w:pStyle w:val="10"/>
              <w:widowControl w:val="0"/>
              <w:spacing w:after="0"/>
              <w:jc w:val="center"/>
              <w:rPr>
                <w:color w:val="000000"/>
              </w:rPr>
            </w:pPr>
            <w:r w:rsidRPr="0092636A">
              <w:rPr>
                <w:color w:val="000000"/>
              </w:rPr>
              <w:t>Управление образования</w:t>
            </w:r>
          </w:p>
        </w:tc>
        <w:tc>
          <w:tcPr>
            <w:tcW w:w="1534" w:type="dxa"/>
            <w:tcBorders>
              <w:top w:val="single" w:sz="4" w:space="0" w:color="000000"/>
              <w:left w:val="single" w:sz="4" w:space="0" w:color="000000"/>
              <w:bottom w:val="single" w:sz="4" w:space="0" w:color="000000"/>
              <w:right w:val="single" w:sz="8" w:space="0" w:color="000000"/>
            </w:tcBorders>
          </w:tcPr>
          <w:p w14:paraId="66B70DB5" w14:textId="7A66D9FC" w:rsidR="00777093" w:rsidRPr="0092636A" w:rsidRDefault="00777093" w:rsidP="00777093">
            <w:pPr>
              <w:pStyle w:val="10"/>
              <w:widowControl w:val="0"/>
              <w:spacing w:after="0"/>
              <w:jc w:val="center"/>
              <w:rPr>
                <w:color w:val="000000"/>
              </w:rPr>
            </w:pPr>
            <w:r w:rsidRPr="0092636A">
              <w:rPr>
                <w:color w:val="000000"/>
              </w:rPr>
              <w:t>Ц2.01</w:t>
            </w:r>
          </w:p>
        </w:tc>
      </w:tr>
    </w:tbl>
    <w:p w14:paraId="0F18AF71" w14:textId="77777777" w:rsidR="003C40A3" w:rsidRPr="000C1DD4" w:rsidRDefault="003C40A3" w:rsidP="00EA0B51">
      <w:pPr>
        <w:keepNext/>
        <w:tabs>
          <w:tab w:val="left" w:pos="756"/>
        </w:tabs>
        <w:textAlignment w:val="baseline"/>
        <w:outlineLvl w:val="1"/>
        <w:rPr>
          <w:b/>
          <w:bCs/>
          <w:color w:val="00000A"/>
          <w:sz w:val="28"/>
          <w:szCs w:val="28"/>
          <w:lang w:eastAsia="en-US"/>
        </w:rPr>
      </w:pPr>
    </w:p>
    <w:p w14:paraId="6F16E542" w14:textId="77777777" w:rsidR="00BA7D8A" w:rsidRPr="001000D6" w:rsidRDefault="003B39ED" w:rsidP="000C6D39">
      <w:pPr>
        <w:keepNext/>
        <w:tabs>
          <w:tab w:val="left" w:pos="756"/>
        </w:tabs>
        <w:jc w:val="center"/>
        <w:textAlignment w:val="baseline"/>
        <w:outlineLvl w:val="1"/>
        <w:rPr>
          <w:b/>
          <w:bCs/>
          <w:color w:val="00000A"/>
          <w:sz w:val="24"/>
          <w:szCs w:val="24"/>
          <w:lang w:eastAsia="en-US"/>
        </w:rPr>
      </w:pPr>
      <w:r w:rsidRPr="000C1DD4">
        <w:rPr>
          <w:b/>
          <w:bCs/>
          <w:color w:val="00000A"/>
          <w:sz w:val="24"/>
          <w:szCs w:val="24"/>
          <w:lang w:eastAsia="en-US"/>
        </w:rPr>
        <w:t>Методика расчета значений</w:t>
      </w:r>
      <w:r w:rsidR="007830B8" w:rsidRPr="000C1DD4">
        <w:rPr>
          <w:b/>
          <w:bCs/>
          <w:color w:val="00000A"/>
          <w:sz w:val="24"/>
          <w:szCs w:val="24"/>
          <w:lang w:eastAsia="en-US"/>
        </w:rPr>
        <w:t xml:space="preserve"> </w:t>
      </w:r>
      <w:r w:rsidRPr="000C1DD4">
        <w:rPr>
          <w:b/>
          <w:bCs/>
          <w:color w:val="00000A"/>
          <w:sz w:val="24"/>
          <w:szCs w:val="24"/>
          <w:lang w:eastAsia="en-US"/>
        </w:rPr>
        <w:t xml:space="preserve">показателей муниципальной </w:t>
      </w:r>
      <w:bookmarkStart w:id="1" w:name="_Hlk120713966"/>
      <w:r w:rsidR="007830B8" w:rsidRPr="000C1DD4">
        <w:rPr>
          <w:b/>
          <w:bCs/>
          <w:color w:val="00000A"/>
          <w:sz w:val="24"/>
          <w:szCs w:val="24"/>
          <w:lang w:eastAsia="en-US"/>
        </w:rPr>
        <w:t>программы</w:t>
      </w:r>
    </w:p>
    <w:p w14:paraId="5C661614" w14:textId="77777777" w:rsidR="007830B8" w:rsidRPr="001000D6" w:rsidRDefault="00E5592D" w:rsidP="00BA7D8A">
      <w:pPr>
        <w:keepNext/>
        <w:tabs>
          <w:tab w:val="left" w:pos="756"/>
        </w:tabs>
        <w:jc w:val="center"/>
        <w:textAlignment w:val="baseline"/>
        <w:outlineLvl w:val="1"/>
        <w:rPr>
          <w:b/>
          <w:bCs/>
          <w:color w:val="00000A"/>
          <w:sz w:val="24"/>
          <w:szCs w:val="24"/>
          <w:lang w:eastAsia="en-US"/>
        </w:rPr>
      </w:pPr>
      <w:r w:rsidRPr="001000D6">
        <w:rPr>
          <w:b/>
          <w:bCs/>
          <w:color w:val="00000A"/>
          <w:sz w:val="24"/>
          <w:szCs w:val="24"/>
          <w:lang w:eastAsia="en-US"/>
        </w:rPr>
        <w:t xml:space="preserve">Павлово-Посадского городского округа </w:t>
      </w:r>
      <w:r w:rsidR="007830B8" w:rsidRPr="001000D6">
        <w:rPr>
          <w:b/>
          <w:bCs/>
          <w:color w:val="00000A"/>
          <w:sz w:val="24"/>
          <w:szCs w:val="24"/>
          <w:lang w:eastAsia="en-US"/>
        </w:rPr>
        <w:t xml:space="preserve">Московской области </w:t>
      </w:r>
    </w:p>
    <w:p w14:paraId="1E3FFA8D" w14:textId="77EBE9B4" w:rsidR="003B2822" w:rsidRPr="001000D6" w:rsidRDefault="007830B8" w:rsidP="0043098D">
      <w:pPr>
        <w:keepNext/>
        <w:tabs>
          <w:tab w:val="left" w:pos="756"/>
        </w:tabs>
        <w:jc w:val="center"/>
        <w:textAlignment w:val="baseline"/>
        <w:outlineLvl w:val="1"/>
        <w:rPr>
          <w:b/>
          <w:bCs/>
          <w:color w:val="00000A"/>
          <w:sz w:val="24"/>
          <w:szCs w:val="24"/>
          <w:lang w:eastAsia="en-US"/>
        </w:rPr>
      </w:pPr>
      <w:r w:rsidRPr="001000D6">
        <w:rPr>
          <w:b/>
          <w:bCs/>
          <w:color w:val="00000A"/>
          <w:sz w:val="24"/>
          <w:szCs w:val="24"/>
          <w:lang w:eastAsia="en-US"/>
        </w:rPr>
        <w:t>«Цифровое муниципальное образование»</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2267"/>
        <w:gridCol w:w="1128"/>
        <w:gridCol w:w="7275"/>
        <w:gridCol w:w="1961"/>
        <w:gridCol w:w="1625"/>
      </w:tblGrid>
      <w:tr w:rsidR="00DD3905" w:rsidRPr="001000D6" w14:paraId="0CB4CB81" w14:textId="4E112D6E" w:rsidTr="00B53D34">
        <w:trPr>
          <w:trHeight w:val="915"/>
        </w:trPr>
        <w:tc>
          <w:tcPr>
            <w:tcW w:w="288" w:type="pct"/>
          </w:tcPr>
          <w:p w14:paraId="177BC1D3" w14:textId="77777777" w:rsidR="00DD3905" w:rsidRPr="001000D6" w:rsidRDefault="00DD3905" w:rsidP="00CD14E0">
            <w:pPr>
              <w:widowControl w:val="0"/>
              <w:spacing w:line="276" w:lineRule="auto"/>
              <w:jc w:val="center"/>
              <w:textAlignment w:val="baseline"/>
              <w:rPr>
                <w:rFonts w:eastAsia="Calibri"/>
                <w:b/>
                <w:color w:val="00000A"/>
                <w:lang w:eastAsia="zh-CN"/>
              </w:rPr>
            </w:pPr>
            <w:r w:rsidRPr="001000D6">
              <w:rPr>
                <w:rFonts w:eastAsia="Calibri"/>
                <w:b/>
                <w:color w:val="00000A"/>
                <w:lang w:eastAsia="zh-CN"/>
              </w:rPr>
              <w:t>№</w:t>
            </w:r>
          </w:p>
          <w:p w14:paraId="01C783E3" w14:textId="77777777" w:rsidR="00DD3905" w:rsidRPr="001000D6" w:rsidRDefault="00DD3905" w:rsidP="00CD14E0">
            <w:pPr>
              <w:pStyle w:val="10"/>
              <w:widowControl w:val="0"/>
              <w:spacing w:after="0"/>
              <w:ind w:right="-108"/>
              <w:jc w:val="center"/>
            </w:pPr>
            <w:r w:rsidRPr="001000D6">
              <w:rPr>
                <w:rFonts w:eastAsia="Calibri"/>
                <w:b/>
              </w:rPr>
              <w:t>п/п</w:t>
            </w:r>
          </w:p>
        </w:tc>
        <w:tc>
          <w:tcPr>
            <w:tcW w:w="749" w:type="pct"/>
          </w:tcPr>
          <w:p w14:paraId="5E1B52D6" w14:textId="77777777" w:rsidR="00DD3905" w:rsidRPr="001000D6" w:rsidRDefault="00DD3905" w:rsidP="00CD14E0">
            <w:pPr>
              <w:pStyle w:val="10"/>
              <w:widowControl w:val="0"/>
              <w:spacing w:after="0"/>
              <w:jc w:val="center"/>
              <w:rPr>
                <w:color w:val="000000"/>
              </w:rPr>
            </w:pPr>
            <w:r w:rsidRPr="001000D6">
              <w:rPr>
                <w:rFonts w:eastAsia="Calibri"/>
                <w:b/>
              </w:rPr>
              <w:t>Наименование показателя</w:t>
            </w:r>
          </w:p>
        </w:tc>
        <w:tc>
          <w:tcPr>
            <w:tcW w:w="373" w:type="pct"/>
          </w:tcPr>
          <w:p w14:paraId="5945BE80" w14:textId="77777777" w:rsidR="00DD3905" w:rsidRPr="001000D6" w:rsidRDefault="00DD3905" w:rsidP="00CD14E0">
            <w:pPr>
              <w:pStyle w:val="10"/>
              <w:widowControl w:val="0"/>
              <w:spacing w:after="0"/>
              <w:jc w:val="center"/>
              <w:rPr>
                <w:color w:val="000000"/>
              </w:rPr>
            </w:pPr>
            <w:r w:rsidRPr="001000D6">
              <w:rPr>
                <w:rFonts w:eastAsia="Calibri"/>
                <w:b/>
                <w:sz w:val="19"/>
                <w:szCs w:val="19"/>
              </w:rPr>
              <w:t>Единица измерения (по ОКЕИ)</w:t>
            </w:r>
          </w:p>
        </w:tc>
        <w:tc>
          <w:tcPr>
            <w:tcW w:w="2405" w:type="pct"/>
          </w:tcPr>
          <w:p w14:paraId="63AA0E69" w14:textId="77777777" w:rsidR="00DD3905" w:rsidRPr="001000D6" w:rsidRDefault="00DD3905" w:rsidP="00CD14E0">
            <w:pPr>
              <w:pStyle w:val="10"/>
              <w:widowControl w:val="0"/>
              <w:spacing w:after="0" w:line="240" w:lineRule="auto"/>
              <w:jc w:val="center"/>
              <w:rPr>
                <w:rFonts w:eastAsia="Calibri"/>
              </w:rPr>
            </w:pPr>
            <w:r w:rsidRPr="001000D6">
              <w:rPr>
                <w:rFonts w:eastAsia="Calibri"/>
                <w:b/>
              </w:rPr>
              <w:t>Порядок расчета</w:t>
            </w:r>
          </w:p>
        </w:tc>
        <w:tc>
          <w:tcPr>
            <w:tcW w:w="648" w:type="pct"/>
          </w:tcPr>
          <w:p w14:paraId="0DF7D127" w14:textId="77777777" w:rsidR="00DD3905" w:rsidRPr="001000D6" w:rsidRDefault="00DD3905" w:rsidP="00CD14E0">
            <w:pPr>
              <w:pStyle w:val="10"/>
              <w:widowControl w:val="0"/>
              <w:spacing w:after="0"/>
              <w:jc w:val="center"/>
              <w:rPr>
                <w:sz w:val="18"/>
                <w:szCs w:val="18"/>
              </w:rPr>
            </w:pPr>
            <w:r w:rsidRPr="001000D6">
              <w:rPr>
                <w:rFonts w:eastAsia="Calibri"/>
                <w:b/>
              </w:rPr>
              <w:t>Источник данных</w:t>
            </w:r>
          </w:p>
        </w:tc>
        <w:tc>
          <w:tcPr>
            <w:tcW w:w="537" w:type="pct"/>
          </w:tcPr>
          <w:p w14:paraId="0408A583" w14:textId="63B2D554" w:rsidR="00DD3905" w:rsidRPr="001000D6" w:rsidRDefault="0052694E" w:rsidP="00CD14E0">
            <w:pPr>
              <w:pStyle w:val="10"/>
              <w:widowControl w:val="0"/>
              <w:spacing w:after="0"/>
              <w:jc w:val="center"/>
              <w:rPr>
                <w:rFonts w:eastAsia="Calibri"/>
                <w:b/>
                <w:bCs/>
              </w:rPr>
            </w:pPr>
            <w:r w:rsidRPr="001000D6">
              <w:rPr>
                <w:rFonts w:eastAsiaTheme="minorEastAsia"/>
                <w:b/>
                <w:bCs/>
                <w:lang w:eastAsia="ru-RU"/>
              </w:rPr>
              <w:t>Периодичность представления</w:t>
            </w:r>
          </w:p>
        </w:tc>
      </w:tr>
      <w:tr w:rsidR="00DD3905" w:rsidRPr="001000D6" w14:paraId="7FEFDAAD" w14:textId="5AC2502E" w:rsidTr="00B53D34">
        <w:trPr>
          <w:trHeight w:val="232"/>
        </w:trPr>
        <w:tc>
          <w:tcPr>
            <w:tcW w:w="288" w:type="pct"/>
          </w:tcPr>
          <w:p w14:paraId="0EEFDC2C" w14:textId="77777777" w:rsidR="00DD3905" w:rsidRPr="001000D6" w:rsidRDefault="00DD3905" w:rsidP="00CD14E0">
            <w:pPr>
              <w:pStyle w:val="10"/>
              <w:widowControl w:val="0"/>
              <w:spacing w:after="0"/>
              <w:ind w:right="-108"/>
              <w:jc w:val="center"/>
            </w:pPr>
            <w:r w:rsidRPr="001000D6">
              <w:t>1</w:t>
            </w:r>
          </w:p>
        </w:tc>
        <w:tc>
          <w:tcPr>
            <w:tcW w:w="749" w:type="pct"/>
          </w:tcPr>
          <w:p w14:paraId="22DE4254" w14:textId="77777777" w:rsidR="00DD3905" w:rsidRPr="001000D6" w:rsidRDefault="00DD3905" w:rsidP="00CD14E0">
            <w:pPr>
              <w:pStyle w:val="10"/>
              <w:widowControl w:val="0"/>
              <w:spacing w:after="0"/>
              <w:jc w:val="center"/>
              <w:rPr>
                <w:color w:val="000000"/>
              </w:rPr>
            </w:pPr>
            <w:r w:rsidRPr="001000D6">
              <w:rPr>
                <w:color w:val="000000"/>
              </w:rPr>
              <w:t>2</w:t>
            </w:r>
          </w:p>
        </w:tc>
        <w:tc>
          <w:tcPr>
            <w:tcW w:w="373" w:type="pct"/>
          </w:tcPr>
          <w:p w14:paraId="43A348C9" w14:textId="77777777" w:rsidR="00DD3905" w:rsidRPr="001000D6" w:rsidRDefault="00DD3905" w:rsidP="00CD14E0">
            <w:pPr>
              <w:pStyle w:val="10"/>
              <w:widowControl w:val="0"/>
              <w:spacing w:after="0"/>
              <w:jc w:val="center"/>
              <w:rPr>
                <w:color w:val="000000"/>
              </w:rPr>
            </w:pPr>
            <w:r w:rsidRPr="001000D6">
              <w:rPr>
                <w:color w:val="000000"/>
              </w:rPr>
              <w:t>3</w:t>
            </w:r>
          </w:p>
        </w:tc>
        <w:tc>
          <w:tcPr>
            <w:tcW w:w="2405" w:type="pct"/>
          </w:tcPr>
          <w:p w14:paraId="6A2C30AB" w14:textId="77777777" w:rsidR="00DD3905" w:rsidRPr="001000D6" w:rsidRDefault="00DD3905" w:rsidP="00CD14E0">
            <w:pPr>
              <w:pStyle w:val="10"/>
              <w:widowControl w:val="0"/>
              <w:spacing w:after="0" w:line="240" w:lineRule="auto"/>
              <w:jc w:val="center"/>
              <w:rPr>
                <w:rFonts w:eastAsia="Calibri"/>
              </w:rPr>
            </w:pPr>
            <w:r w:rsidRPr="001000D6">
              <w:rPr>
                <w:rFonts w:eastAsia="Calibri"/>
              </w:rPr>
              <w:t>4</w:t>
            </w:r>
          </w:p>
        </w:tc>
        <w:tc>
          <w:tcPr>
            <w:tcW w:w="648" w:type="pct"/>
          </w:tcPr>
          <w:p w14:paraId="3C53EE4E" w14:textId="77777777" w:rsidR="00DD3905" w:rsidRPr="001000D6" w:rsidRDefault="00DD3905" w:rsidP="00CD14E0">
            <w:pPr>
              <w:pStyle w:val="10"/>
              <w:widowControl w:val="0"/>
              <w:spacing w:after="0"/>
              <w:jc w:val="center"/>
              <w:rPr>
                <w:sz w:val="18"/>
                <w:szCs w:val="18"/>
              </w:rPr>
            </w:pPr>
            <w:r w:rsidRPr="001000D6">
              <w:rPr>
                <w:sz w:val="18"/>
                <w:szCs w:val="18"/>
              </w:rPr>
              <w:t>5</w:t>
            </w:r>
          </w:p>
        </w:tc>
        <w:tc>
          <w:tcPr>
            <w:tcW w:w="537" w:type="pct"/>
          </w:tcPr>
          <w:p w14:paraId="6B8ADA63" w14:textId="3400E33B" w:rsidR="00DD3905" w:rsidRPr="001000D6" w:rsidRDefault="0052694E" w:rsidP="00CD14E0">
            <w:pPr>
              <w:pStyle w:val="10"/>
              <w:widowControl w:val="0"/>
              <w:spacing w:after="0"/>
              <w:jc w:val="center"/>
              <w:rPr>
                <w:sz w:val="18"/>
                <w:szCs w:val="18"/>
              </w:rPr>
            </w:pPr>
            <w:r w:rsidRPr="001000D6">
              <w:rPr>
                <w:sz w:val="18"/>
                <w:szCs w:val="18"/>
              </w:rPr>
              <w:t>6</w:t>
            </w:r>
          </w:p>
        </w:tc>
      </w:tr>
      <w:tr w:rsidR="00B53D34" w:rsidRPr="001000D6" w14:paraId="50CF7C0E" w14:textId="48E8F476" w:rsidTr="00B53D34">
        <w:trPr>
          <w:trHeight w:val="478"/>
        </w:trPr>
        <w:tc>
          <w:tcPr>
            <w:tcW w:w="288" w:type="pct"/>
          </w:tcPr>
          <w:p w14:paraId="2784A815" w14:textId="24897225" w:rsidR="00B53D34" w:rsidRPr="001000D6" w:rsidRDefault="00B53D34" w:rsidP="00B53D34">
            <w:pPr>
              <w:pStyle w:val="10"/>
              <w:widowControl w:val="0"/>
              <w:numPr>
                <w:ilvl w:val="0"/>
                <w:numId w:val="29"/>
              </w:numPr>
              <w:spacing w:after="0"/>
              <w:ind w:right="-108"/>
              <w:jc w:val="center"/>
            </w:pPr>
          </w:p>
        </w:tc>
        <w:tc>
          <w:tcPr>
            <w:tcW w:w="749" w:type="pct"/>
          </w:tcPr>
          <w:p w14:paraId="27310479" w14:textId="679C86CB" w:rsidR="00B53D34" w:rsidRPr="001000D6" w:rsidRDefault="00B53D34" w:rsidP="00B53D34">
            <w:pPr>
              <w:pStyle w:val="10"/>
              <w:widowControl w:val="0"/>
              <w:spacing w:after="0"/>
              <w:rPr>
                <w:color w:val="000000"/>
              </w:rPr>
            </w:pPr>
            <w:r w:rsidRPr="00B53D34">
              <w:rPr>
                <w:color w:val="000000"/>
              </w:rPr>
              <w:t>Уровень удовлетворенности граждан качеством предоставления государственных и муниципальных услуг в МФЦ</w:t>
            </w:r>
          </w:p>
        </w:tc>
        <w:tc>
          <w:tcPr>
            <w:tcW w:w="373" w:type="pct"/>
          </w:tcPr>
          <w:p w14:paraId="1E855D71" w14:textId="77777777" w:rsidR="00B53D34" w:rsidRPr="001000D6" w:rsidRDefault="00B53D34" w:rsidP="00B53D34">
            <w:pPr>
              <w:pStyle w:val="10"/>
              <w:widowControl w:val="0"/>
              <w:spacing w:after="0"/>
              <w:rPr>
                <w:color w:val="000000"/>
              </w:rPr>
            </w:pPr>
            <w:r w:rsidRPr="001000D6">
              <w:rPr>
                <w:color w:val="000000"/>
              </w:rPr>
              <w:t>Процент</w:t>
            </w:r>
          </w:p>
        </w:tc>
        <w:tc>
          <w:tcPr>
            <w:tcW w:w="2405" w:type="pct"/>
          </w:tcPr>
          <w:p w14:paraId="0BCDD248" w14:textId="77777777" w:rsidR="00B53D34" w:rsidRPr="00B53D34" w:rsidRDefault="00B53D34" w:rsidP="00B53D34">
            <w:pPr>
              <w:pStyle w:val="affff9"/>
              <w:spacing w:line="276" w:lineRule="auto"/>
              <w:ind w:firstLine="0"/>
              <w:rPr>
                <w:sz w:val="18"/>
                <w:szCs w:val="18"/>
              </w:rPr>
            </w:pPr>
            <w:r w:rsidRPr="00B53D34">
              <w:rPr>
                <w:sz w:val="18"/>
                <w:szCs w:val="18"/>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w:t>
            </w:r>
            <w:r w:rsidRPr="00B53D34">
              <w:t xml:space="preserve"> </w:t>
            </w:r>
            <w:proofErr w:type="spellStart"/>
            <w:r w:rsidRPr="00B53D34">
              <w:rPr>
                <w:sz w:val="18"/>
                <w:szCs w:val="18"/>
              </w:rPr>
              <w:t>области</w:t>
            </w:r>
            <w:proofErr w:type="spellEnd"/>
            <w:r w:rsidRPr="00B53D34">
              <w:rPr>
                <w:sz w:val="18"/>
                <w:szCs w:val="18"/>
              </w:rPr>
              <w:t xml:space="preserve"> «Центр методического обеспечения оптимизации процессов государственного управления в Московской области» от 14.03.2019 № 18-0Д.</w:t>
            </w:r>
          </w:p>
          <w:p w14:paraId="7208BBF1" w14:textId="77777777" w:rsidR="00B53D34" w:rsidRPr="00B53D34" w:rsidRDefault="00B53D34" w:rsidP="00B53D34">
            <w:pPr>
              <w:pStyle w:val="affff9"/>
              <w:spacing w:line="276" w:lineRule="auto"/>
              <w:ind w:firstLine="0"/>
              <w:rPr>
                <w:sz w:val="18"/>
                <w:szCs w:val="18"/>
              </w:rPr>
            </w:pPr>
            <w:r w:rsidRPr="00B53D34">
              <w:rPr>
                <w:sz w:val="18"/>
                <w:szCs w:val="18"/>
              </w:rPr>
              <w:t>Плановое значение на первый год реализации программы определяется как базовое значение показателя за 2022 год, увеличенное на 0,02%.</w:t>
            </w:r>
          </w:p>
          <w:p w14:paraId="541EF7B3" w14:textId="77777777" w:rsidR="00B53D34" w:rsidRPr="00B53D34" w:rsidRDefault="00B53D34" w:rsidP="00B53D34">
            <w:pPr>
              <w:pStyle w:val="affff9"/>
              <w:spacing w:line="276" w:lineRule="auto"/>
              <w:ind w:firstLine="0"/>
              <w:rPr>
                <w:sz w:val="18"/>
                <w:szCs w:val="18"/>
              </w:rPr>
            </w:pPr>
            <w:r w:rsidRPr="00B53D34">
              <w:rPr>
                <w:sz w:val="18"/>
                <w:szCs w:val="18"/>
              </w:rPr>
              <w:t>Плановое значение показателя на соответствующий год реализации программы (</w:t>
            </w: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lang w:val="en-US"/>
                    </w:rPr>
                    <m:t>i</m:t>
                  </m:r>
                </m:sub>
              </m:sSub>
            </m:oMath>
            <w:r w:rsidRPr="00B53D34">
              <w:rPr>
                <w:sz w:val="18"/>
                <w:szCs w:val="18"/>
              </w:rPr>
              <w:t>) определяется по следующей формуле:</w:t>
            </w:r>
          </w:p>
          <w:p w14:paraId="43115E47" w14:textId="77777777" w:rsidR="00B53D34" w:rsidRPr="00B53D34" w:rsidRDefault="00B53D34" w:rsidP="00B53D34">
            <w:pPr>
              <w:pStyle w:val="affff9"/>
              <w:spacing w:line="276" w:lineRule="auto"/>
              <w:rPr>
                <w:sz w:val="18"/>
                <w:szCs w:val="18"/>
              </w:rPr>
            </w:pPr>
          </w:p>
          <w:p w14:paraId="0C5A91E1" w14:textId="77777777" w:rsidR="00B53D34" w:rsidRPr="00B53D34" w:rsidRDefault="00045C0B" w:rsidP="00B53D34">
            <w:pPr>
              <w:pStyle w:val="affff9"/>
              <w:suppressAutoHyphens/>
              <w:spacing w:line="276" w:lineRule="auto"/>
              <w:ind w:firstLine="0"/>
              <w:jc w:val="left"/>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lang w:val="en-US"/>
                    </w:rPr>
                    <m:t>i</m:t>
                  </m:r>
                  <m:r>
                    <w:rPr>
                      <w:rFonts w:ascii="Cambria Math" w:hAnsi="Cambria Math"/>
                      <w:sz w:val="18"/>
                      <w:szCs w:val="18"/>
                    </w:rPr>
                    <m:t>+1</m:t>
                  </m:r>
                </m:sub>
              </m:sSub>
            </m:oMath>
            <w:r w:rsidR="00B53D34" w:rsidRPr="00B53D34">
              <w:rPr>
                <w:sz w:val="18"/>
                <w:szCs w:val="18"/>
              </w:rPr>
              <w:t xml:space="preserve"> = </w:t>
            </w: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lang w:val="en-US"/>
                    </w:rPr>
                    <m:t>i</m:t>
                  </m:r>
                </m:sub>
              </m:sSub>
            </m:oMath>
            <w:r w:rsidR="00B53D34" w:rsidRPr="00B53D34">
              <w:rPr>
                <w:sz w:val="18"/>
                <w:szCs w:val="18"/>
              </w:rPr>
              <w:t xml:space="preserve"> + 0,02, где:</w:t>
            </w:r>
          </w:p>
          <w:p w14:paraId="099B0E2D" w14:textId="77777777" w:rsidR="00B53D34" w:rsidRPr="00B53D34" w:rsidRDefault="00B53D34" w:rsidP="00B53D34">
            <w:pPr>
              <w:pStyle w:val="affff9"/>
              <w:suppressAutoHyphens/>
              <w:spacing w:line="276" w:lineRule="auto"/>
              <w:ind w:firstLine="0"/>
              <w:jc w:val="left"/>
              <w:rPr>
                <w:sz w:val="18"/>
                <w:szCs w:val="18"/>
              </w:rPr>
            </w:pPr>
            <m:oMath>
              <m:r>
                <w:rPr>
                  <w:rFonts w:ascii="Cambria Math" w:hAnsi="Cambria Math"/>
                  <w:sz w:val="18"/>
                  <w:szCs w:val="18"/>
                  <w:lang w:val="en-US"/>
                </w:rPr>
                <m:t>i</m:t>
              </m:r>
            </m:oMath>
            <w:r w:rsidRPr="00B53D34">
              <w:rPr>
                <w:sz w:val="18"/>
                <w:szCs w:val="18"/>
              </w:rPr>
              <w:t xml:space="preserve"> – год реализации программы;</w:t>
            </w:r>
          </w:p>
          <w:p w14:paraId="1C7B98FC" w14:textId="77777777" w:rsidR="00B53D34" w:rsidRPr="00B53D34" w:rsidRDefault="00B53D34" w:rsidP="00B53D34">
            <w:pPr>
              <w:pStyle w:val="affff9"/>
              <w:suppressAutoHyphens/>
              <w:spacing w:line="276" w:lineRule="auto"/>
              <w:ind w:firstLine="0"/>
              <w:jc w:val="left"/>
              <w:rPr>
                <w:sz w:val="18"/>
                <w:szCs w:val="18"/>
              </w:rPr>
            </w:pPr>
            <m:oMath>
              <m:r>
                <w:rPr>
                  <w:rFonts w:ascii="Cambria Math" w:hAnsi="Cambria Math"/>
                  <w:sz w:val="18"/>
                  <w:szCs w:val="18"/>
                </w:rPr>
                <m:t>0,02</m:t>
              </m:r>
            </m:oMath>
            <w:r w:rsidRPr="00B53D34">
              <w:rPr>
                <w:sz w:val="18"/>
                <w:szCs w:val="18"/>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4CA8BDB5" w14:textId="77777777" w:rsidR="00B53D34" w:rsidRPr="00B53D34" w:rsidRDefault="00B53D34" w:rsidP="00B53D34">
            <w:pPr>
              <w:pStyle w:val="affff9"/>
              <w:spacing w:line="276" w:lineRule="auto"/>
              <w:ind w:firstLine="0"/>
              <w:rPr>
                <w:sz w:val="18"/>
                <w:szCs w:val="18"/>
              </w:rPr>
            </w:pPr>
          </w:p>
          <w:p w14:paraId="0082B182" w14:textId="77777777" w:rsidR="00B53D34" w:rsidRPr="00B53D34" w:rsidRDefault="00B53D34" w:rsidP="00B53D34">
            <w:pPr>
              <w:pStyle w:val="affff9"/>
              <w:spacing w:line="276" w:lineRule="auto"/>
              <w:ind w:firstLine="0"/>
              <w:rPr>
                <w:sz w:val="18"/>
                <w:szCs w:val="18"/>
              </w:rPr>
            </w:pPr>
            <w:r w:rsidRPr="00B53D34">
              <w:rPr>
                <w:sz w:val="18"/>
                <w:szCs w:val="18"/>
              </w:rPr>
              <w:t>Значение показателя уровень удовлетворенности граждан качеством предоставления государственных и муниципальных услуг в МФЦ за квартал, год (</w:t>
            </w: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пер</m:t>
                  </m:r>
                </m:sub>
              </m:sSub>
            </m:oMath>
            <w:r w:rsidRPr="00B53D34">
              <w:rPr>
                <w:sz w:val="18"/>
                <w:szCs w:val="18"/>
              </w:rPr>
              <w:t>) определяется по следующей формуле:</w:t>
            </w:r>
          </w:p>
          <w:p w14:paraId="30E07928" w14:textId="77777777" w:rsidR="00B53D34" w:rsidRPr="00B53D34" w:rsidRDefault="00045C0B" w:rsidP="00B53D34">
            <w:pPr>
              <w:pStyle w:val="affff9"/>
              <w:spacing w:line="276" w:lineRule="auto"/>
              <w:ind w:firstLine="0"/>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Уд</m:t>
                    </m:r>
                  </m:e>
                  <m:sub>
                    <m:r>
                      <w:rPr>
                        <w:rFonts w:ascii="Cambria Math" w:hAnsi="Cambria Math"/>
                        <w:sz w:val="18"/>
                        <w:szCs w:val="18"/>
                      </w:rPr>
                      <m:t>пер</m:t>
                    </m:r>
                  </m:sub>
                </m:sSub>
                <m:r>
                  <m:rPr>
                    <m:sty m:val="p"/>
                  </m:rPr>
                  <w:rPr>
                    <w:rFonts w:ascii="Cambria Math" w:hAnsi="Cambria Math"/>
                    <w:sz w:val="18"/>
                    <w:szCs w:val="18"/>
                  </w:rPr>
                  <m:t>=</m:t>
                </m:r>
                <m:f>
                  <m:fPr>
                    <m:ctrlPr>
                      <w:rPr>
                        <w:rFonts w:ascii="Cambria Math" w:hAnsi="Cambria Math"/>
                        <w:sz w:val="18"/>
                        <w:szCs w:val="18"/>
                      </w:rPr>
                    </m:ctrlPr>
                  </m:fPr>
                  <m:num>
                    <m:sSubSup>
                      <m:sSubSupPr>
                        <m:ctrlPr>
                          <w:rPr>
                            <w:rFonts w:ascii="Cambria Math" w:hAnsi="Cambria Math"/>
                            <w:sz w:val="18"/>
                            <w:szCs w:val="18"/>
                          </w:rPr>
                        </m:ctrlPr>
                      </m:sSubSupPr>
                      <m:e>
                        <m:r>
                          <w:rPr>
                            <w:rFonts w:ascii="Cambria Math" w:hAnsi="Cambria Math"/>
                            <w:sz w:val="18"/>
                            <w:szCs w:val="18"/>
                          </w:rPr>
                          <m:t>∑</m:t>
                        </m:r>
                      </m:e>
                      <m:sub>
                        <m:r>
                          <w:rPr>
                            <w:rFonts w:ascii="Cambria Math" w:hAnsi="Cambria Math"/>
                            <w:sz w:val="18"/>
                            <w:szCs w:val="18"/>
                          </w:rPr>
                          <m:t>i</m:t>
                        </m:r>
                      </m:sub>
                      <m:sup>
                        <m:r>
                          <w:rPr>
                            <w:rFonts w:ascii="Cambria Math" w:hAnsi="Cambria Math"/>
                            <w:sz w:val="18"/>
                            <w:szCs w:val="18"/>
                            <w:lang w:val="en-US"/>
                          </w:rPr>
                          <m:t>n</m:t>
                        </m:r>
                      </m:sup>
                    </m:sSubSup>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У</m:t>
                        </m:r>
                      </m:e>
                      <m:sub>
                        <m:r>
                          <w:rPr>
                            <w:rFonts w:ascii="Cambria Math" w:hAnsi="Cambria Math"/>
                            <w:sz w:val="18"/>
                            <w:szCs w:val="18"/>
                          </w:rPr>
                          <m:t>дд</m:t>
                        </m:r>
                        <m:r>
                          <w:rPr>
                            <w:rFonts w:ascii="Cambria Math" w:hAnsi="Cambria Math"/>
                            <w:sz w:val="18"/>
                            <w:szCs w:val="18"/>
                            <w:lang w:val="en-US"/>
                          </w:rPr>
                          <m:t>i</m:t>
                        </m:r>
                      </m:sub>
                    </m:sSub>
                  </m:num>
                  <m:den>
                    <m:r>
                      <w:rPr>
                        <w:rFonts w:ascii="Cambria Math" w:hAnsi="Cambria Math"/>
                        <w:sz w:val="18"/>
                        <w:szCs w:val="18"/>
                      </w:rPr>
                      <m:t>n</m:t>
                    </m:r>
                  </m:den>
                </m:f>
              </m:oMath>
            </m:oMathPara>
          </w:p>
          <w:p w14:paraId="2E94BE76" w14:textId="77777777" w:rsidR="00B53D34" w:rsidRPr="00B53D34" w:rsidRDefault="00B53D34" w:rsidP="00B53D34">
            <w:pPr>
              <w:pStyle w:val="affff9"/>
              <w:spacing w:line="276" w:lineRule="auto"/>
              <w:ind w:firstLine="0"/>
              <w:rPr>
                <w:sz w:val="18"/>
                <w:szCs w:val="18"/>
              </w:rPr>
            </w:pPr>
            <w:r w:rsidRPr="00B53D34">
              <w:rPr>
                <w:sz w:val="18"/>
                <w:szCs w:val="18"/>
                <w:lang w:val="en-US"/>
              </w:rPr>
              <w:lastRenderedPageBreak/>
              <w:t>n</w:t>
            </w:r>
            <w:r w:rsidRPr="00B53D34">
              <w:rPr>
                <w:sz w:val="18"/>
                <w:szCs w:val="18"/>
              </w:rPr>
              <w:t xml:space="preserve">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 </w:t>
            </w:r>
          </w:p>
          <w:p w14:paraId="1B5B8C6C" w14:textId="77777777" w:rsidR="00B53D34" w:rsidRPr="00B53D34" w:rsidRDefault="00045C0B" w:rsidP="00B53D34">
            <w:pPr>
              <w:pStyle w:val="affff9"/>
              <w:suppressAutoHyphens/>
              <w:spacing w:line="276" w:lineRule="auto"/>
              <w:ind w:firstLine="0"/>
              <w:jc w:val="left"/>
              <w:rPr>
                <w:sz w:val="18"/>
                <w:szCs w:val="18"/>
              </w:rPr>
            </w:pPr>
            <m:oMath>
              <m:sSub>
                <m:sSubPr>
                  <m:ctrlPr>
                    <w:rPr>
                      <w:rFonts w:ascii="Cambria Math" w:hAnsi="Cambria Math"/>
                      <w:sz w:val="18"/>
                      <w:szCs w:val="18"/>
                    </w:rPr>
                  </m:ctrlPr>
                </m:sSubPr>
                <m:e>
                  <m:r>
                    <m:rPr>
                      <m:sty m:val="p"/>
                    </m:rPr>
                    <w:rPr>
                      <w:rFonts w:ascii="Cambria Math" w:hAnsi="Cambria Math"/>
                      <w:sz w:val="18"/>
                      <w:szCs w:val="18"/>
                    </w:rPr>
                    <m:t>Удд</m:t>
                  </m:r>
                </m:e>
                <m:sub>
                  <m:r>
                    <w:rPr>
                      <w:rFonts w:ascii="Cambria Math" w:hAnsi="Cambria Math"/>
                      <w:sz w:val="18"/>
                      <w:szCs w:val="18"/>
                      <w:lang w:val="en-US"/>
                    </w:rPr>
                    <m:t>i</m:t>
                  </m:r>
                </m:sub>
              </m:sSub>
            </m:oMath>
            <w:r w:rsidR="00B53D34" w:rsidRPr="00B53D34">
              <w:rPr>
                <w:sz w:val="18"/>
                <w:szCs w:val="18"/>
              </w:rPr>
              <w:t xml:space="preserve"> - доля положительных оценок граждан по </w:t>
            </w:r>
            <w:proofErr w:type="spellStart"/>
            <w:r w:rsidR="00B53D34" w:rsidRPr="00B53D34">
              <w:rPr>
                <w:sz w:val="18"/>
                <w:szCs w:val="18"/>
                <w:lang w:val="en-US"/>
              </w:rPr>
              <w:t>i</w:t>
            </w:r>
            <w:proofErr w:type="spellEnd"/>
            <w:r w:rsidR="00B53D34" w:rsidRPr="00B53D34">
              <w:rPr>
                <w:sz w:val="18"/>
                <w:szCs w:val="18"/>
              </w:rPr>
              <w:t xml:space="preserve">-ому вопросу, полученных посредством системы </w:t>
            </w:r>
            <w:proofErr w:type="spellStart"/>
            <w:r w:rsidR="00B53D34" w:rsidRPr="00B53D34">
              <w:rPr>
                <w:sz w:val="18"/>
                <w:szCs w:val="18"/>
              </w:rPr>
              <w:t>Добродел</w:t>
            </w:r>
            <w:proofErr w:type="spellEnd"/>
            <w:r w:rsidR="00B53D34" w:rsidRPr="00B53D34">
              <w:rPr>
                <w:sz w:val="18"/>
                <w:szCs w:val="18"/>
              </w:rPr>
              <w:t xml:space="preserve"> в общем количестве оценок по </w:t>
            </w:r>
            <w:proofErr w:type="spellStart"/>
            <w:r w:rsidR="00B53D34" w:rsidRPr="00B53D34">
              <w:rPr>
                <w:sz w:val="18"/>
                <w:szCs w:val="18"/>
                <w:lang w:val="en-US"/>
              </w:rPr>
              <w:t>i</w:t>
            </w:r>
            <w:proofErr w:type="spellEnd"/>
            <w:r w:rsidR="00B53D34" w:rsidRPr="00B53D34">
              <w:rPr>
                <w:sz w:val="18"/>
                <w:szCs w:val="18"/>
              </w:rPr>
              <w:t xml:space="preserve">-ому вопросу, полученных посредством системы </w:t>
            </w:r>
            <w:proofErr w:type="spellStart"/>
            <w:r w:rsidR="00B53D34" w:rsidRPr="00B53D34">
              <w:rPr>
                <w:sz w:val="18"/>
                <w:szCs w:val="18"/>
              </w:rPr>
              <w:t>Добродел</w:t>
            </w:r>
            <w:proofErr w:type="spellEnd"/>
            <w:r w:rsidR="00B53D34" w:rsidRPr="00B53D34">
              <w:rPr>
                <w:sz w:val="18"/>
                <w:szCs w:val="18"/>
              </w:rPr>
              <w:t xml:space="preserve"> определяется по следующей формуле:</w:t>
            </w:r>
          </w:p>
          <w:p w14:paraId="2226DB5F" w14:textId="77777777" w:rsidR="00B53D34" w:rsidRPr="00B53D34" w:rsidRDefault="00045C0B" w:rsidP="00B53D34">
            <w:pPr>
              <w:pStyle w:val="affff9"/>
              <w:suppressAutoHyphens/>
              <w:spacing w:line="276" w:lineRule="auto"/>
              <w:ind w:firstLine="0"/>
              <w:jc w:val="center"/>
              <w:rPr>
                <w:sz w:val="18"/>
                <w:szCs w:val="18"/>
              </w:rPr>
            </w:pPr>
            <m:oMath>
              <m:sSub>
                <m:sSubPr>
                  <m:ctrlPr>
                    <w:rPr>
                      <w:rFonts w:ascii="Cambria Math" w:hAnsi="Cambria Math"/>
                      <w:sz w:val="18"/>
                      <w:szCs w:val="18"/>
                    </w:rPr>
                  </m:ctrlPr>
                </m:sSubPr>
                <m:e>
                  <m:r>
                    <w:rPr>
                      <w:rFonts w:ascii="Cambria Math" w:hAnsi="Cambria Math"/>
                      <w:sz w:val="18"/>
                      <w:szCs w:val="18"/>
                    </w:rPr>
                    <m:t>Удд</m:t>
                  </m:r>
                </m:e>
                <m:sub>
                  <m:r>
                    <w:rPr>
                      <w:rFonts w:ascii="Cambria Math" w:hAnsi="Cambria Math"/>
                      <w:sz w:val="18"/>
                      <w:szCs w:val="18"/>
                      <w:lang w:val="en-US"/>
                    </w:rPr>
                    <m:t>i</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r>
                        <w:rPr>
                          <w:rFonts w:ascii="Cambria Math" w:hAnsi="Cambria Math"/>
                          <w:sz w:val="18"/>
                          <w:szCs w:val="18"/>
                          <w:lang w:val="en-US"/>
                        </w:rPr>
                        <m:t>i</m:t>
                      </m:r>
                    </m:sub>
                  </m:sSub>
                </m:num>
                <m:den>
                  <m:sSub>
                    <m:sSubPr>
                      <m:ctrlPr>
                        <w:rPr>
                          <w:rFonts w:ascii="Cambria Math" w:hAnsi="Cambria Math"/>
                          <w:sz w:val="18"/>
                          <w:szCs w:val="18"/>
                        </w:rPr>
                      </m:ctrlPr>
                    </m:sSubPr>
                    <m:e>
                      <m:r>
                        <w:rPr>
                          <w:rFonts w:ascii="Cambria Math" w:hAnsi="Cambria Math"/>
                          <w:sz w:val="18"/>
                          <w:szCs w:val="18"/>
                        </w:rPr>
                        <m:t>Н</m:t>
                      </m:r>
                    </m:e>
                    <m:sub>
                      <m:r>
                        <w:rPr>
                          <w:rFonts w:ascii="Cambria Math" w:hAnsi="Cambria Math"/>
                          <w:sz w:val="18"/>
                          <w:szCs w:val="18"/>
                        </w:rPr>
                        <m:t>добрi</m:t>
                      </m:r>
                    </m:sub>
                  </m:sSub>
                </m:den>
              </m:f>
              <m:r>
                <w:rPr>
                  <w:rFonts w:ascii="Cambria Math" w:hAnsi="Cambria Math"/>
                  <w:sz w:val="18"/>
                  <w:szCs w:val="18"/>
                </w:rPr>
                <m:t>х100%</m:t>
              </m:r>
            </m:oMath>
            <w:r w:rsidR="00B53D34" w:rsidRPr="00B53D34">
              <w:rPr>
                <w:sz w:val="18"/>
                <w:szCs w:val="18"/>
              </w:rPr>
              <w:t>, где:</w:t>
            </w:r>
          </w:p>
          <w:p w14:paraId="47BA9C52" w14:textId="77777777" w:rsidR="00B53D34" w:rsidRPr="00B53D34" w:rsidRDefault="00045C0B" w:rsidP="00B53D34">
            <w:pPr>
              <w:pStyle w:val="affff9"/>
              <w:suppressAutoHyphens/>
              <w:spacing w:line="276" w:lineRule="auto"/>
              <w:ind w:firstLine="0"/>
              <w:jc w:val="left"/>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положi</m:t>
                  </m:r>
                </m:sub>
              </m:sSub>
            </m:oMath>
            <w:r w:rsidR="00B53D34" w:rsidRPr="00B53D34">
              <w:rPr>
                <w:sz w:val="18"/>
                <w:szCs w:val="18"/>
              </w:rPr>
              <w:t xml:space="preserve"> – количество положительных оценок («да» и аналогов) по всем офисам МФЦ по </w:t>
            </w:r>
            <w:proofErr w:type="spellStart"/>
            <w:r w:rsidR="00B53D34" w:rsidRPr="00B53D34">
              <w:rPr>
                <w:sz w:val="18"/>
                <w:szCs w:val="18"/>
                <w:lang w:val="en-US"/>
              </w:rPr>
              <w:t>i</w:t>
            </w:r>
            <w:proofErr w:type="spellEnd"/>
            <w:r w:rsidR="00B53D34" w:rsidRPr="00B53D34">
              <w:rPr>
                <w:sz w:val="18"/>
                <w:szCs w:val="18"/>
              </w:rPr>
              <w:t xml:space="preserve">-ому вопросу, полученных посредством системы </w:t>
            </w:r>
            <w:proofErr w:type="spellStart"/>
            <w:r w:rsidR="00B53D34" w:rsidRPr="00B53D34">
              <w:rPr>
                <w:sz w:val="18"/>
                <w:szCs w:val="18"/>
              </w:rPr>
              <w:t>Добродел</w:t>
            </w:r>
            <w:proofErr w:type="spellEnd"/>
            <w:r w:rsidR="00B53D34" w:rsidRPr="00B53D34">
              <w:rPr>
                <w:sz w:val="18"/>
                <w:szCs w:val="18"/>
              </w:rPr>
              <w:t>;</w:t>
            </w:r>
          </w:p>
          <w:p w14:paraId="5D0BDEF3" w14:textId="77777777" w:rsidR="00B53D34" w:rsidRPr="00B53D34" w:rsidRDefault="00045C0B" w:rsidP="00B53D34">
            <w:pPr>
              <w:pStyle w:val="affff9"/>
              <w:suppressAutoHyphens/>
              <w:spacing w:line="276" w:lineRule="auto"/>
              <w:ind w:firstLine="0"/>
              <w:jc w:val="left"/>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добрi</m:t>
                  </m:r>
                </m:sub>
              </m:sSub>
            </m:oMath>
            <w:r w:rsidR="00B53D34" w:rsidRPr="00B53D34">
              <w:rPr>
                <w:sz w:val="18"/>
                <w:szCs w:val="18"/>
              </w:rPr>
              <w:t xml:space="preserve"> – общее количество оценок по всем офисам МФЦ по </w:t>
            </w:r>
            <w:proofErr w:type="spellStart"/>
            <w:r w:rsidR="00B53D34" w:rsidRPr="00B53D34">
              <w:rPr>
                <w:sz w:val="18"/>
                <w:szCs w:val="18"/>
                <w:lang w:val="en-US"/>
              </w:rPr>
              <w:t>i</w:t>
            </w:r>
            <w:proofErr w:type="spellEnd"/>
            <w:r w:rsidR="00B53D34" w:rsidRPr="00B53D34">
              <w:rPr>
                <w:sz w:val="18"/>
                <w:szCs w:val="18"/>
              </w:rPr>
              <w:t xml:space="preserve">-ому вопросу, полученных посредством системы </w:t>
            </w:r>
            <w:proofErr w:type="spellStart"/>
            <w:r w:rsidR="00B53D34" w:rsidRPr="00B53D34">
              <w:rPr>
                <w:sz w:val="18"/>
                <w:szCs w:val="18"/>
              </w:rPr>
              <w:t>Добродел</w:t>
            </w:r>
            <w:proofErr w:type="spellEnd"/>
            <w:r w:rsidR="00B53D34" w:rsidRPr="00B53D34">
              <w:rPr>
                <w:sz w:val="18"/>
                <w:szCs w:val="18"/>
              </w:rPr>
              <w:t>.</w:t>
            </w:r>
          </w:p>
          <w:p w14:paraId="2B74FAAD" w14:textId="77777777" w:rsidR="00B53D34" w:rsidRPr="00B53D34" w:rsidRDefault="00B53D34" w:rsidP="00B53D34">
            <w:pPr>
              <w:pStyle w:val="affff9"/>
              <w:suppressAutoHyphens/>
              <w:spacing w:line="276" w:lineRule="auto"/>
              <w:ind w:firstLine="0"/>
              <w:jc w:val="left"/>
              <w:rPr>
                <w:sz w:val="18"/>
                <w:szCs w:val="18"/>
              </w:rPr>
            </w:pPr>
            <w:r w:rsidRPr="00B53D34">
              <w:rPr>
                <w:sz w:val="18"/>
                <w:szCs w:val="18"/>
              </w:rPr>
              <w:t>При определении показателя учитывается количество оценок, полученных за определенный период -квартал, год.</w:t>
            </w:r>
          </w:p>
          <w:p w14:paraId="42F18CDF" w14:textId="41C195FD" w:rsidR="00B53D34" w:rsidRPr="00B53D34" w:rsidRDefault="00B53D34" w:rsidP="00B53D34">
            <w:pPr>
              <w:pStyle w:val="10"/>
              <w:widowControl w:val="0"/>
              <w:spacing w:after="0"/>
              <w:rPr>
                <w:rFonts w:eastAsia="Calibri"/>
              </w:rPr>
            </w:pPr>
            <w:r w:rsidRPr="00B53D34">
              <w:rPr>
                <w:sz w:val="18"/>
                <w:szCs w:val="18"/>
              </w:rPr>
              <w:t xml:space="preserve">Значение базового показателя – </w:t>
            </w:r>
            <w:r w:rsidRPr="00B53D34">
              <w:rPr>
                <w:color w:val="auto"/>
                <w:sz w:val="18"/>
                <w:szCs w:val="18"/>
              </w:rPr>
              <w:t>97,40</w:t>
            </w:r>
          </w:p>
        </w:tc>
        <w:tc>
          <w:tcPr>
            <w:tcW w:w="648" w:type="pct"/>
          </w:tcPr>
          <w:p w14:paraId="733E05AB" w14:textId="77777777" w:rsidR="00B53D34" w:rsidRPr="001000D6" w:rsidRDefault="00B53D34" w:rsidP="00B53D34">
            <w:pPr>
              <w:pStyle w:val="10"/>
              <w:widowControl w:val="0"/>
              <w:jc w:val="both"/>
            </w:pPr>
            <w:r w:rsidRPr="001000D6">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1000D6">
              <w:t>Добродел</w:t>
            </w:r>
            <w:proofErr w:type="spellEnd"/>
            <w:r w:rsidRPr="001000D6">
              <w:t>) государственной информационной системы Московской области «Портал государственных</w:t>
            </w:r>
            <w:r w:rsidRPr="001000D6">
              <w:br/>
              <w:t>и муниципальных услуг (функций) Московской области» (РПГУ)</w:t>
            </w:r>
          </w:p>
          <w:p w14:paraId="47B62652" w14:textId="766DF431" w:rsidR="00B53D34" w:rsidRPr="001000D6" w:rsidRDefault="00B53D34" w:rsidP="00B53D34">
            <w:pPr>
              <w:pStyle w:val="10"/>
              <w:widowControl w:val="0"/>
              <w:spacing w:after="0"/>
              <w:jc w:val="both"/>
              <w:rPr>
                <w:rFonts w:eastAsia="MS Mincho"/>
                <w:color w:val="000000"/>
              </w:rPr>
            </w:pPr>
          </w:p>
        </w:tc>
        <w:tc>
          <w:tcPr>
            <w:tcW w:w="537" w:type="pct"/>
          </w:tcPr>
          <w:p w14:paraId="2BF72D4F" w14:textId="0EE69C46" w:rsidR="00B53D34" w:rsidRPr="001000D6" w:rsidRDefault="00B53D34" w:rsidP="00B53D34">
            <w:pPr>
              <w:pStyle w:val="10"/>
              <w:widowControl w:val="0"/>
              <w:jc w:val="both"/>
            </w:pPr>
            <w:r w:rsidRPr="001000D6">
              <w:t>Ежеквартально, ежегодно</w:t>
            </w:r>
          </w:p>
        </w:tc>
      </w:tr>
      <w:tr w:rsidR="00DD3905" w:rsidRPr="001000D6" w14:paraId="00F8FFFC" w14:textId="4491EC64" w:rsidTr="00B53D34">
        <w:trPr>
          <w:trHeight w:val="710"/>
        </w:trPr>
        <w:tc>
          <w:tcPr>
            <w:tcW w:w="288" w:type="pct"/>
          </w:tcPr>
          <w:p w14:paraId="546D8AFF" w14:textId="0BEE3C95" w:rsidR="00DD3905" w:rsidRPr="000C1DD4" w:rsidRDefault="00DD3905" w:rsidP="005C19E6">
            <w:pPr>
              <w:pStyle w:val="10"/>
              <w:widowControl w:val="0"/>
              <w:numPr>
                <w:ilvl w:val="0"/>
                <w:numId w:val="28"/>
              </w:numPr>
              <w:spacing w:after="0"/>
              <w:ind w:right="-108"/>
            </w:pPr>
          </w:p>
        </w:tc>
        <w:tc>
          <w:tcPr>
            <w:tcW w:w="749" w:type="pct"/>
          </w:tcPr>
          <w:p w14:paraId="097A28D0" w14:textId="77777777" w:rsidR="00DD3905" w:rsidRPr="000C1DD4" w:rsidRDefault="00DD3905" w:rsidP="007F196B">
            <w:pPr>
              <w:pStyle w:val="10"/>
              <w:widowControl w:val="0"/>
              <w:spacing w:after="0"/>
              <w:rPr>
                <w:rFonts w:eastAsia="Calibri"/>
                <w:lang w:eastAsia="en-US"/>
              </w:rPr>
            </w:pPr>
            <w:r w:rsidRPr="000C1DD4">
              <w:rPr>
                <w:color w:val="000000"/>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3" w:type="pct"/>
          </w:tcPr>
          <w:p w14:paraId="2E7C74AD" w14:textId="77777777" w:rsidR="00DD3905" w:rsidRPr="000C1DD4" w:rsidRDefault="00DD3905" w:rsidP="00E62432">
            <w:pPr>
              <w:pStyle w:val="10"/>
              <w:widowControl w:val="0"/>
              <w:spacing w:after="0"/>
              <w:rPr>
                <w:rFonts w:eastAsia="Calibri"/>
                <w:color w:val="000000"/>
              </w:rPr>
            </w:pPr>
            <w:r w:rsidRPr="000C1DD4">
              <w:rPr>
                <w:color w:val="000000"/>
              </w:rPr>
              <w:t>Процент</w:t>
            </w:r>
          </w:p>
        </w:tc>
        <w:tc>
          <w:tcPr>
            <w:tcW w:w="2405" w:type="pct"/>
          </w:tcPr>
          <w:p w14:paraId="7794E4C4" w14:textId="77777777" w:rsidR="00DD3905" w:rsidRPr="000C1DD4" w:rsidRDefault="00DD3905" w:rsidP="00E62432">
            <w:pPr>
              <w:pStyle w:val="10"/>
              <w:widowControl w:val="0"/>
              <w:spacing w:after="0"/>
              <w:jc w:val="center"/>
              <w:rPr>
                <w:rFonts w:eastAsia="Calibri"/>
                <w:color w:val="000000"/>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m:oMathPara>
          </w:p>
          <w:p w14:paraId="26191DD4" w14:textId="77777777" w:rsidR="00DD3905" w:rsidRPr="000C1DD4" w:rsidRDefault="00DD3905" w:rsidP="00E62432">
            <w:pPr>
              <w:pStyle w:val="10"/>
              <w:widowControl w:val="0"/>
              <w:spacing w:after="0"/>
              <w:jc w:val="both"/>
              <w:rPr>
                <w:rFonts w:eastAsia="Calibri"/>
                <w:color w:val="000000"/>
              </w:rPr>
            </w:pPr>
            <w:r w:rsidRPr="000C1DD4">
              <w:rPr>
                <w:rFonts w:eastAsia="Calibri"/>
                <w:color w:val="000000"/>
              </w:rPr>
              <w:t xml:space="preserve">где: </w:t>
            </w:r>
          </w:p>
          <w:p w14:paraId="2C9A13C6" w14:textId="77777777" w:rsidR="00DD3905" w:rsidRPr="000C1DD4" w:rsidRDefault="00DD3905" w:rsidP="00E62432">
            <w:pPr>
              <w:pStyle w:val="10"/>
              <w:widowControl w:val="0"/>
              <w:spacing w:after="0"/>
              <w:jc w:val="both"/>
              <w:rPr>
                <w:rFonts w:eastAsia="Calibri"/>
                <w:color w:val="000000"/>
              </w:rPr>
            </w:pPr>
            <m:oMath>
              <m:r>
                <w:rPr>
                  <w:rFonts w:ascii="Cambria Math" w:hAnsi="Cambria Math"/>
                </w:rPr>
                <m:t>n</m:t>
              </m:r>
            </m:oMath>
            <w:r w:rsidRPr="000C1DD4">
              <w:rPr>
                <w:rFonts w:eastAsia="Calibri"/>
                <w:color w:val="000000"/>
              </w:rPr>
              <w:t xml:space="preserve"> – </w:t>
            </w:r>
            <w:r w:rsidRPr="000C1DD4">
              <w:rPr>
                <w:color w:val="000000"/>
              </w:rPr>
              <w:t>доля рабочих мест, обеспеченных необходимым компьютерным оборудованием и услугами связи в соответствии с</w:t>
            </w:r>
            <w:r w:rsidRPr="000C1DD4">
              <w:rPr>
                <w:color w:val="000000"/>
                <w:lang w:val="en-US"/>
              </w:rPr>
              <w:t> </w:t>
            </w:r>
            <w:r w:rsidRPr="000C1DD4">
              <w:rPr>
                <w:color w:val="000000"/>
              </w:rPr>
              <w:t>требованиями нормативных правовых актов Московской области</w:t>
            </w:r>
            <w:r w:rsidRPr="000C1DD4">
              <w:rPr>
                <w:rFonts w:eastAsia="Calibri"/>
                <w:color w:val="000000"/>
              </w:rPr>
              <w:t>;</w:t>
            </w:r>
          </w:p>
          <w:p w14:paraId="2DF570E4" w14:textId="77777777" w:rsidR="00DD3905" w:rsidRPr="000C1DD4" w:rsidRDefault="00045C0B" w:rsidP="00E62432">
            <w:pPr>
              <w:pStyle w:val="10"/>
              <w:widowControl w:val="0"/>
              <w:spacing w:after="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DD3905" w:rsidRPr="000C1DD4">
              <w:rPr>
                <w:rFonts w:eastAsia="Calibri"/>
                <w:color w:val="000000"/>
              </w:rPr>
              <w:t xml:space="preserve"> – количество </w:t>
            </w:r>
            <w:r w:rsidR="00DD3905" w:rsidRPr="000C1DD4">
              <w:rPr>
                <w:color w:val="000000"/>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DD3905" w:rsidRPr="000C1DD4">
              <w:rPr>
                <w:rFonts w:eastAsia="Calibri"/>
                <w:color w:val="000000"/>
              </w:rPr>
              <w:t>;</w:t>
            </w:r>
          </w:p>
          <w:p w14:paraId="3BF8AC20" w14:textId="77777777" w:rsidR="00DD3905" w:rsidRPr="000C1DD4" w:rsidRDefault="00045C0B" w:rsidP="00E62432">
            <w:pPr>
              <w:pStyle w:val="10"/>
              <w:widowControl w:val="0"/>
              <w:spacing w:after="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DD3905" w:rsidRPr="000C1DD4">
              <w:rPr>
                <w:rFonts w:eastAsia="Calibri"/>
                <w:color w:val="000000"/>
              </w:rPr>
              <w:t xml:space="preserve"> – общее количество работников ОМСУ муниципального образования Московской области</w:t>
            </w:r>
            <w:r w:rsidR="00DD3905" w:rsidRPr="000C1DD4">
              <w:rPr>
                <w:color w:val="000000"/>
              </w:rPr>
              <w:t>, МФЦ муниципального образования Московской области</w:t>
            </w:r>
            <w:r w:rsidR="00DD3905" w:rsidRPr="000C1DD4">
              <w:rPr>
                <w:rFonts w:eastAsia="Calibri"/>
                <w:color w:val="000000"/>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4DF02489" w14:textId="77777777" w:rsidR="00DD3905" w:rsidRPr="000C1DD4" w:rsidRDefault="00045C0B" w:rsidP="00E62432">
            <w:pPr>
              <w:pStyle w:val="10"/>
              <w:widowControl w:val="0"/>
              <w:spacing w:after="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DD3905" w:rsidRPr="000C1DD4">
              <w:rPr>
                <w:rFonts w:eastAsia="Calibri"/>
                <w:color w:val="000000"/>
              </w:rPr>
              <w:t xml:space="preserve"> – </w:t>
            </w:r>
            <w:r w:rsidR="00DD3905" w:rsidRPr="000C1DD4">
              <w:rPr>
                <w:color w:val="000000"/>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DD3905" w:rsidRPr="000C1DD4">
              <w:rPr>
                <w:color w:val="000000"/>
                <w:lang w:val="en-US"/>
              </w:rPr>
              <w:t> </w:t>
            </w:r>
            <w:r w:rsidR="00DD3905" w:rsidRPr="000C1DD4">
              <w:rPr>
                <w:color w:val="000000"/>
              </w:rPr>
              <w:t>электронной форме;</w:t>
            </w:r>
          </w:p>
          <w:p w14:paraId="10B67E9A" w14:textId="77777777" w:rsidR="00DD3905" w:rsidRPr="000C1DD4" w:rsidRDefault="00045C0B" w:rsidP="00E62432">
            <w:pPr>
              <w:pStyle w:val="10"/>
              <w:widowControl w:val="0"/>
              <w:spacing w:after="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00DD3905" w:rsidRPr="000C1DD4">
              <w:rPr>
                <w:rFonts w:eastAsia="Calibri"/>
                <w:color w:val="000000"/>
              </w:rPr>
              <w:t xml:space="preserve"> – </w:t>
            </w:r>
            <w:r w:rsidR="00DD3905" w:rsidRPr="000C1DD4">
              <w:rPr>
                <w:color w:val="000000"/>
              </w:rPr>
              <w:t xml:space="preserve">общее количество ОМСУ муниципального образования Московской области, </w:t>
            </w:r>
            <w:r w:rsidR="00DD3905" w:rsidRPr="000C1DD4">
              <w:rPr>
                <w:color w:val="000000"/>
              </w:rPr>
              <w:lastRenderedPageBreak/>
              <w:t>МФЦ муниципального образования Московской области.</w:t>
            </w:r>
          </w:p>
        </w:tc>
        <w:tc>
          <w:tcPr>
            <w:tcW w:w="648" w:type="pct"/>
          </w:tcPr>
          <w:p w14:paraId="4423A3D3" w14:textId="77777777" w:rsidR="00DD3905" w:rsidRPr="000C1DD4" w:rsidRDefault="00DD3905" w:rsidP="00E62432">
            <w:pPr>
              <w:pStyle w:val="10"/>
              <w:widowControl w:val="0"/>
              <w:spacing w:after="0"/>
              <w:jc w:val="both"/>
              <w:rPr>
                <w:rFonts w:eastAsia="MS Mincho"/>
                <w:color w:val="000000"/>
              </w:rPr>
            </w:pPr>
            <w:r w:rsidRPr="000C1DD4">
              <w:rPr>
                <w:rFonts w:eastAsia="MS Mincho"/>
                <w:color w:val="000000"/>
              </w:rPr>
              <w:lastRenderedPageBreak/>
              <w:t>Данные муниципальных образований Московской области</w:t>
            </w:r>
          </w:p>
        </w:tc>
        <w:tc>
          <w:tcPr>
            <w:tcW w:w="537" w:type="pct"/>
          </w:tcPr>
          <w:p w14:paraId="2D26971D" w14:textId="368604A6" w:rsidR="00DD3905" w:rsidRPr="000C1DD4" w:rsidRDefault="00B11F76" w:rsidP="00E62432">
            <w:pPr>
              <w:pStyle w:val="10"/>
              <w:widowControl w:val="0"/>
              <w:spacing w:after="0"/>
              <w:jc w:val="both"/>
              <w:rPr>
                <w:rFonts w:eastAsia="MS Mincho"/>
                <w:color w:val="000000"/>
              </w:rPr>
            </w:pPr>
            <w:r w:rsidRPr="000C1DD4">
              <w:t>Ежеквартально, ежегодно</w:t>
            </w:r>
          </w:p>
        </w:tc>
      </w:tr>
      <w:tr w:rsidR="00DD3905" w:rsidRPr="001000D6" w14:paraId="5F3C2ED0" w14:textId="3C8004C2" w:rsidTr="00B53D34">
        <w:trPr>
          <w:trHeight w:val="131"/>
        </w:trPr>
        <w:tc>
          <w:tcPr>
            <w:tcW w:w="288" w:type="pct"/>
          </w:tcPr>
          <w:p w14:paraId="6B810B56" w14:textId="77777777" w:rsidR="00DD3905" w:rsidRPr="000C1DD4" w:rsidRDefault="00DD3905" w:rsidP="005C19E6">
            <w:pPr>
              <w:pStyle w:val="10"/>
              <w:widowControl w:val="0"/>
              <w:numPr>
                <w:ilvl w:val="0"/>
                <w:numId w:val="28"/>
              </w:numPr>
              <w:spacing w:after="0"/>
              <w:ind w:right="-108"/>
              <w:jc w:val="both"/>
            </w:pPr>
          </w:p>
        </w:tc>
        <w:tc>
          <w:tcPr>
            <w:tcW w:w="749" w:type="pct"/>
          </w:tcPr>
          <w:p w14:paraId="509CC333" w14:textId="77777777" w:rsidR="00DD3905" w:rsidRPr="000C1DD4" w:rsidRDefault="00DD3905" w:rsidP="007F196B">
            <w:pPr>
              <w:pStyle w:val="10"/>
              <w:widowControl w:val="0"/>
              <w:spacing w:after="0"/>
              <w:rPr>
                <w:color w:val="000000"/>
              </w:rPr>
            </w:pPr>
            <w:r w:rsidRPr="000C1DD4">
              <w:rPr>
                <w:color w:val="000000"/>
              </w:rPr>
              <w:t>Стоимостная доля закупаемого и (или)</w:t>
            </w:r>
            <w:r w:rsidRPr="000C1DD4">
              <w:rPr>
                <w:color w:val="000000"/>
                <w:lang w:val="en-US"/>
              </w:rPr>
              <w:t> </w:t>
            </w:r>
            <w:r w:rsidRPr="000C1DD4">
              <w:rPr>
                <w:color w:val="000000"/>
              </w:rPr>
              <w:t>арендуемого ОМСУ муниципального образования Московской области отечественного программного обеспечения</w:t>
            </w:r>
          </w:p>
        </w:tc>
        <w:tc>
          <w:tcPr>
            <w:tcW w:w="373" w:type="pct"/>
          </w:tcPr>
          <w:p w14:paraId="28F9628E" w14:textId="77777777" w:rsidR="00DD3905" w:rsidRPr="000C1DD4" w:rsidRDefault="00DD3905" w:rsidP="00E62432">
            <w:pPr>
              <w:pStyle w:val="10"/>
              <w:widowControl w:val="0"/>
              <w:spacing w:after="0"/>
              <w:rPr>
                <w:rFonts w:eastAsia="Calibri"/>
                <w:color w:val="000000"/>
                <w:lang w:val="en-US"/>
              </w:rPr>
            </w:pPr>
            <w:r w:rsidRPr="000C1DD4">
              <w:rPr>
                <w:color w:val="000000"/>
              </w:rPr>
              <w:t>Процент</w:t>
            </w:r>
          </w:p>
        </w:tc>
        <w:tc>
          <w:tcPr>
            <w:tcW w:w="2405" w:type="pct"/>
          </w:tcPr>
          <w:p w14:paraId="0246B210" w14:textId="77777777" w:rsidR="00DD3905" w:rsidRPr="000C1DD4" w:rsidRDefault="00DD3905" w:rsidP="00E62432">
            <w:pPr>
              <w:pStyle w:val="10"/>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m:oMathPara>
          </w:p>
          <w:p w14:paraId="6D29C66F" w14:textId="77777777" w:rsidR="00DD3905" w:rsidRPr="000C1DD4" w:rsidRDefault="00DD3905" w:rsidP="00E62432">
            <w:pPr>
              <w:pStyle w:val="10"/>
              <w:widowControl w:val="0"/>
              <w:spacing w:after="0"/>
              <w:jc w:val="both"/>
            </w:pPr>
            <w:r w:rsidRPr="000C1DD4">
              <w:t>где:</w:t>
            </w:r>
          </w:p>
          <w:p w14:paraId="76AE7A1F" w14:textId="77777777" w:rsidR="00DD3905" w:rsidRPr="000C1DD4" w:rsidRDefault="00DD3905" w:rsidP="00E62432">
            <w:pPr>
              <w:pStyle w:val="10"/>
              <w:widowControl w:val="0"/>
              <w:spacing w:after="0"/>
              <w:jc w:val="both"/>
            </w:pPr>
            <w:r w:rsidRPr="000C1DD4">
              <w:t xml:space="preserve">n - </w:t>
            </w:r>
            <w:r w:rsidRPr="000C1DD4">
              <w:rPr>
                <w:color w:val="000000"/>
              </w:rPr>
              <w:t>стоимостная доля закупаемого и (или)</w:t>
            </w:r>
            <w:r w:rsidRPr="000C1DD4">
              <w:rPr>
                <w:color w:val="000000"/>
                <w:lang w:val="en-US"/>
              </w:rPr>
              <w:t> </w:t>
            </w:r>
            <w:r w:rsidRPr="000C1DD4">
              <w:rPr>
                <w:color w:val="000000"/>
              </w:rPr>
              <w:t>арендуемого ОМСУ муниципального образования Московской области отечественного программного обеспечения</w:t>
            </w:r>
            <w:r w:rsidRPr="000C1DD4">
              <w:t>;</w:t>
            </w:r>
          </w:p>
          <w:p w14:paraId="1E8FFA77" w14:textId="77777777" w:rsidR="00DD3905" w:rsidRPr="000C1DD4" w:rsidRDefault="00DD3905" w:rsidP="00E62432">
            <w:pPr>
              <w:pStyle w:val="10"/>
              <w:widowControl w:val="0"/>
              <w:spacing w:after="0"/>
              <w:jc w:val="both"/>
            </w:pPr>
            <w:r w:rsidRPr="000C1DD4">
              <w:t>R – стоимость закупаемого и</w:t>
            </w:r>
            <w:r w:rsidRPr="000C1DD4">
              <w:rPr>
                <w:color w:val="000000"/>
              </w:rPr>
              <w:t xml:space="preserve"> (или)</w:t>
            </w:r>
            <w:r w:rsidRPr="000C1DD4">
              <w:t xml:space="preserve"> арендуемого ОМСУ муниципального образования Московской области отечественного программного обеспечения;</w:t>
            </w:r>
          </w:p>
          <w:p w14:paraId="14885CCF" w14:textId="77777777" w:rsidR="00DD3905" w:rsidRPr="000C1DD4" w:rsidRDefault="00DD3905" w:rsidP="00E62432">
            <w:pPr>
              <w:pStyle w:val="10"/>
              <w:widowControl w:val="0"/>
              <w:spacing w:after="0"/>
              <w:jc w:val="both"/>
              <w:rPr>
                <w:color w:val="000000"/>
              </w:rPr>
            </w:pPr>
            <w:r w:rsidRPr="000C1DD4">
              <w:t>K – общая стоимость закупаемого и</w:t>
            </w:r>
            <w:r w:rsidRPr="000C1DD4">
              <w:rPr>
                <w:color w:val="000000"/>
              </w:rPr>
              <w:t xml:space="preserve"> (или)</w:t>
            </w:r>
            <w:r w:rsidRPr="000C1DD4">
              <w:t xml:space="preserve"> арендуемого ОМСУ муниципального образования Московской области программного обеспечения.</w:t>
            </w:r>
          </w:p>
        </w:tc>
        <w:tc>
          <w:tcPr>
            <w:tcW w:w="648" w:type="pct"/>
          </w:tcPr>
          <w:p w14:paraId="4E5D1FCE" w14:textId="77777777" w:rsidR="00DD3905" w:rsidRPr="000C1DD4" w:rsidRDefault="00DD3905" w:rsidP="00E62432">
            <w:pPr>
              <w:pStyle w:val="10"/>
              <w:widowControl w:val="0"/>
              <w:spacing w:after="0"/>
              <w:jc w:val="both"/>
              <w:rPr>
                <w:rFonts w:eastAsia="Calibri"/>
                <w:color w:val="000000"/>
              </w:rPr>
            </w:pPr>
            <w:r w:rsidRPr="000C1DD4">
              <w:rPr>
                <w:rFonts w:eastAsia="MS Mincho"/>
                <w:color w:val="000000"/>
              </w:rPr>
              <w:t>Данные муниципальных образований Московской области</w:t>
            </w:r>
          </w:p>
        </w:tc>
        <w:tc>
          <w:tcPr>
            <w:tcW w:w="537" w:type="pct"/>
          </w:tcPr>
          <w:p w14:paraId="16435C6C" w14:textId="3E5F92B8" w:rsidR="00DD3905" w:rsidRPr="000C1DD4" w:rsidRDefault="00B11F76" w:rsidP="00E62432">
            <w:pPr>
              <w:pStyle w:val="10"/>
              <w:widowControl w:val="0"/>
              <w:spacing w:after="0"/>
              <w:jc w:val="both"/>
              <w:rPr>
                <w:rFonts w:eastAsia="MS Mincho"/>
                <w:color w:val="000000"/>
              </w:rPr>
            </w:pPr>
            <w:r w:rsidRPr="000C1DD4">
              <w:t>Ежеквартально, ежегодно</w:t>
            </w:r>
          </w:p>
        </w:tc>
      </w:tr>
      <w:tr w:rsidR="00DD3905" w:rsidRPr="001000D6" w14:paraId="2D5C343A" w14:textId="313D5BD3" w:rsidTr="00B53D34">
        <w:trPr>
          <w:trHeight w:val="1680"/>
        </w:trPr>
        <w:tc>
          <w:tcPr>
            <w:tcW w:w="288" w:type="pct"/>
          </w:tcPr>
          <w:p w14:paraId="22DCBDCD" w14:textId="77777777" w:rsidR="00DD3905" w:rsidRPr="000C1DD4" w:rsidRDefault="00DD3905" w:rsidP="005C19E6">
            <w:pPr>
              <w:pStyle w:val="10"/>
              <w:widowControl w:val="0"/>
              <w:numPr>
                <w:ilvl w:val="0"/>
                <w:numId w:val="28"/>
              </w:numPr>
              <w:spacing w:after="0"/>
              <w:ind w:right="-108"/>
              <w:jc w:val="both"/>
            </w:pPr>
          </w:p>
        </w:tc>
        <w:tc>
          <w:tcPr>
            <w:tcW w:w="749" w:type="pct"/>
          </w:tcPr>
          <w:p w14:paraId="096A2BF4" w14:textId="77777777" w:rsidR="00DD3905" w:rsidRPr="000C1DD4" w:rsidRDefault="00DD3905" w:rsidP="007F196B">
            <w:pPr>
              <w:pStyle w:val="10"/>
              <w:widowControl w:val="0"/>
              <w:spacing w:after="0"/>
              <w:rPr>
                <w:color w:val="000000"/>
              </w:rPr>
            </w:pPr>
            <w:r w:rsidRPr="000C1DD4">
              <w:rPr>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0C1DD4">
              <w:rPr>
                <w:color w:val="000000"/>
                <w:lang w:val="en-US"/>
              </w:rPr>
              <w:t> </w:t>
            </w:r>
            <w:r w:rsidRPr="000C1DD4">
              <w:rPr>
                <w:color w:val="000000"/>
              </w:rPr>
              <w:t xml:space="preserve">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w:t>
            </w:r>
            <w:r w:rsidRPr="000C1DD4">
              <w:rPr>
                <w:color w:val="000000"/>
              </w:rPr>
              <w:lastRenderedPageBreak/>
              <w:t>обеспечением с регулярным обновлением соответствующих баз</w:t>
            </w:r>
          </w:p>
        </w:tc>
        <w:tc>
          <w:tcPr>
            <w:tcW w:w="373" w:type="pct"/>
          </w:tcPr>
          <w:p w14:paraId="4924F83F" w14:textId="77777777" w:rsidR="00DD3905" w:rsidRPr="000C1DD4" w:rsidRDefault="00DD3905" w:rsidP="00E62432">
            <w:pPr>
              <w:pStyle w:val="10"/>
              <w:widowControl w:val="0"/>
              <w:spacing w:after="0"/>
              <w:rPr>
                <w:rFonts w:eastAsia="Calibri"/>
                <w:color w:val="000000"/>
              </w:rPr>
            </w:pPr>
            <w:r w:rsidRPr="000C1DD4">
              <w:rPr>
                <w:color w:val="000000"/>
              </w:rPr>
              <w:lastRenderedPageBreak/>
              <w:t>Процент</w:t>
            </w:r>
          </w:p>
        </w:tc>
        <w:tc>
          <w:tcPr>
            <w:tcW w:w="2405" w:type="pct"/>
          </w:tcPr>
          <w:p w14:paraId="2A54631A" w14:textId="77777777" w:rsidR="00DD3905" w:rsidRPr="000C1DD4" w:rsidRDefault="00DD3905" w:rsidP="00E62432">
            <w:pPr>
              <w:pStyle w:val="10"/>
              <w:widowControl w:val="0"/>
              <w:spacing w:after="0"/>
              <w:jc w:val="center"/>
              <w:rPr>
                <w:rFonts w:eastAsia="Calibri"/>
                <w:color w:val="000000"/>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m:t>%</m:t>
                    </m:r>
                  </m:num>
                  <m:den>
                    <m:r>
                      <w:rPr>
                        <w:rFonts w:ascii="Cambria Math" w:hAnsi="Cambria Math"/>
                      </w:rPr>
                      <m:t>2</m:t>
                    </m:r>
                  </m:den>
                </m:f>
              </m:oMath>
            </m:oMathPara>
          </w:p>
          <w:p w14:paraId="026AAA99" w14:textId="77777777" w:rsidR="00DD3905" w:rsidRPr="000C1DD4" w:rsidRDefault="00DD3905" w:rsidP="00E62432">
            <w:pPr>
              <w:pStyle w:val="10"/>
              <w:widowControl w:val="0"/>
              <w:spacing w:after="0"/>
              <w:jc w:val="both"/>
              <w:rPr>
                <w:rFonts w:eastAsia="Calibri"/>
                <w:color w:val="000000"/>
              </w:rPr>
            </w:pPr>
            <w:r w:rsidRPr="000C1DD4">
              <w:rPr>
                <w:rFonts w:eastAsia="Calibri"/>
                <w:color w:val="000000"/>
              </w:rPr>
              <w:t xml:space="preserve">где: </w:t>
            </w:r>
          </w:p>
          <w:p w14:paraId="511F745E" w14:textId="77777777" w:rsidR="00DD3905" w:rsidRPr="000C1DD4" w:rsidRDefault="00DD3905" w:rsidP="00E62432">
            <w:pPr>
              <w:pStyle w:val="10"/>
              <w:widowControl w:val="0"/>
              <w:spacing w:after="0"/>
              <w:jc w:val="both"/>
              <w:rPr>
                <w:rFonts w:eastAsia="Calibri"/>
                <w:color w:val="000000"/>
              </w:rPr>
            </w:pPr>
            <m:oMath>
              <m:r>
                <w:rPr>
                  <w:rFonts w:ascii="Cambria Math" w:hAnsi="Cambria Math"/>
                </w:rPr>
                <m:t>n</m:t>
              </m:r>
            </m:oMath>
            <w:r w:rsidRPr="000C1DD4">
              <w:rPr>
                <w:rFonts w:eastAsia="Calibri"/>
                <w:color w:val="000000"/>
              </w:rPr>
              <w:t xml:space="preserve"> – </w:t>
            </w:r>
            <w:r w:rsidRPr="000C1DD4">
              <w:rPr>
                <w:color w:val="000000"/>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0C1DD4">
              <w:rPr>
                <w:rFonts w:eastAsia="Calibri"/>
                <w:color w:val="000000"/>
              </w:rPr>
              <w:t>;</w:t>
            </w:r>
          </w:p>
          <w:p w14:paraId="3EC00A40" w14:textId="77777777" w:rsidR="00DD3905" w:rsidRPr="000C1DD4" w:rsidRDefault="00045C0B" w:rsidP="00E62432">
            <w:pPr>
              <w:pStyle w:val="10"/>
              <w:widowControl w:val="0"/>
              <w:spacing w:after="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00DD3905" w:rsidRPr="000C1DD4">
              <w:rPr>
                <w:rFonts w:eastAsia="Calibri"/>
                <w:color w:val="000000"/>
              </w:rPr>
              <w:t xml:space="preserve"> – </w:t>
            </w:r>
            <w:r w:rsidR="00DD3905" w:rsidRPr="000C1DD4">
              <w:t xml:space="preserve">количество информационных систем, используемых </w:t>
            </w:r>
            <w:r w:rsidR="00DD3905" w:rsidRPr="000C1DD4">
              <w:rPr>
                <w:color w:val="000000"/>
              </w:rPr>
              <w:t>ОМСУ муниципального образования Московской области</w:t>
            </w:r>
            <w:r w:rsidR="00DD3905" w:rsidRPr="000C1DD4">
              <w:t>, обеспеченных средствами защиты информации соответствии с классом защиты обрабатываемой информации</w:t>
            </w:r>
            <w:r w:rsidR="00DD3905" w:rsidRPr="000C1DD4">
              <w:rPr>
                <w:rFonts w:eastAsia="Calibri"/>
                <w:color w:val="000000"/>
              </w:rPr>
              <w:t>;</w:t>
            </w:r>
          </w:p>
          <w:p w14:paraId="68560A65" w14:textId="77777777" w:rsidR="00DD3905" w:rsidRPr="000C1DD4" w:rsidRDefault="00045C0B" w:rsidP="00E62432">
            <w:pPr>
              <w:pStyle w:val="10"/>
              <w:widowControl w:val="0"/>
              <w:spacing w:after="0"/>
              <w:jc w:val="both"/>
              <w:rPr>
                <w:rFonts w:eastAsia="Calibri"/>
                <w:color w:val="000000"/>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00DD3905" w:rsidRPr="000C1DD4">
              <w:rPr>
                <w:rFonts w:eastAsia="Calibri"/>
                <w:color w:val="000000"/>
              </w:rPr>
              <w:t xml:space="preserve"> – </w:t>
            </w:r>
            <w:r w:rsidR="00DD3905" w:rsidRPr="000C1DD4">
              <w:t xml:space="preserve">общее количество информационных систем, используемых </w:t>
            </w:r>
            <w:r w:rsidR="00DD3905" w:rsidRPr="000C1DD4">
              <w:rPr>
                <w:color w:val="000000"/>
              </w:rPr>
              <w:t>ОМСУ муниципального образования Московской области</w:t>
            </w:r>
            <w:r w:rsidR="00DD3905" w:rsidRPr="000C1DD4">
              <w:t>, которые необходимо обеспечить средствами защиты информации в соответствии с классом защиты обрабатываемой информации</w:t>
            </w:r>
            <w:r w:rsidR="00DD3905" w:rsidRPr="000C1DD4">
              <w:rPr>
                <w:rFonts w:eastAsia="Calibri"/>
                <w:color w:val="000000"/>
              </w:rPr>
              <w:t>;</w:t>
            </w:r>
          </w:p>
          <w:p w14:paraId="47D9BA07" w14:textId="77777777" w:rsidR="00DD3905" w:rsidRPr="000C1DD4" w:rsidRDefault="00045C0B" w:rsidP="00E62432">
            <w:pPr>
              <w:pStyle w:val="10"/>
              <w:widowControl w:val="0"/>
              <w:spacing w:after="0"/>
              <w:jc w:val="both"/>
              <w:rPr>
                <w:rFonts w:eastAsia="Calibri"/>
                <w:color w:val="000000"/>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00DD3905" w:rsidRPr="000C1DD4">
              <w:rPr>
                <w:rFonts w:eastAsia="Calibri"/>
                <w:color w:val="000000"/>
              </w:rPr>
              <w:t xml:space="preserve"> – </w:t>
            </w:r>
            <w:r w:rsidR="00DD3905" w:rsidRPr="000C1DD4">
              <w:rPr>
                <w:rFonts w:eastAsia="Calibri"/>
              </w:rPr>
              <w:t xml:space="preserve">количество </w:t>
            </w:r>
            <w:r w:rsidR="00DD3905" w:rsidRPr="000C1DD4">
              <w:rPr>
                <w:color w:val="000000"/>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06C2899F" w14:textId="77777777" w:rsidR="00DD3905" w:rsidRPr="000C1DD4" w:rsidRDefault="00045C0B" w:rsidP="00E62432">
            <w:pPr>
              <w:pStyle w:val="10"/>
              <w:widowControl w:val="0"/>
              <w:spacing w:after="0"/>
              <w:jc w:val="both"/>
              <w:rPr>
                <w:color w:val="000000"/>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00DD3905" w:rsidRPr="000C1DD4">
              <w:rPr>
                <w:rFonts w:eastAsia="Calibri"/>
                <w:color w:val="000000"/>
              </w:rPr>
              <w:t xml:space="preserve"> – </w:t>
            </w:r>
            <w:r w:rsidR="00DD3905" w:rsidRPr="000C1DD4">
              <w:rPr>
                <w:rFonts w:eastAsia="Calibri"/>
              </w:rPr>
              <w:t xml:space="preserve">общее количество компьютерного оборудования, используемого на рабочих местах работников </w:t>
            </w:r>
            <w:r w:rsidR="00DD3905" w:rsidRPr="000C1DD4">
              <w:rPr>
                <w:color w:val="000000"/>
              </w:rPr>
              <w:t>ОМСУ муниципального образования Московской области.</w:t>
            </w:r>
          </w:p>
        </w:tc>
        <w:tc>
          <w:tcPr>
            <w:tcW w:w="648" w:type="pct"/>
          </w:tcPr>
          <w:p w14:paraId="70263B87" w14:textId="77777777" w:rsidR="00DD3905" w:rsidRPr="000C1DD4" w:rsidRDefault="00DD3905" w:rsidP="00E62432">
            <w:pPr>
              <w:pStyle w:val="10"/>
              <w:widowControl w:val="0"/>
              <w:spacing w:after="0"/>
              <w:jc w:val="both"/>
              <w:rPr>
                <w:rFonts w:eastAsia="Calibri"/>
                <w:color w:val="000000"/>
              </w:rPr>
            </w:pPr>
            <w:r w:rsidRPr="000C1DD4">
              <w:rPr>
                <w:rFonts w:eastAsia="MS Mincho"/>
                <w:color w:val="000000"/>
              </w:rPr>
              <w:t>Данные муниципальных образований Московской области</w:t>
            </w:r>
          </w:p>
        </w:tc>
        <w:tc>
          <w:tcPr>
            <w:tcW w:w="537" w:type="pct"/>
          </w:tcPr>
          <w:p w14:paraId="19F87729" w14:textId="5CB342C2" w:rsidR="00DD3905" w:rsidRPr="000C1DD4" w:rsidRDefault="00B11F76" w:rsidP="00E62432">
            <w:pPr>
              <w:pStyle w:val="10"/>
              <w:widowControl w:val="0"/>
              <w:spacing w:after="0"/>
              <w:jc w:val="both"/>
              <w:rPr>
                <w:rFonts w:eastAsia="MS Mincho"/>
                <w:color w:val="000000"/>
              </w:rPr>
            </w:pPr>
            <w:r w:rsidRPr="000C1DD4">
              <w:t>Ежеквартально, ежегодно</w:t>
            </w:r>
          </w:p>
        </w:tc>
      </w:tr>
      <w:tr w:rsidR="00DD3905" w:rsidRPr="001000D6" w14:paraId="51EBC176" w14:textId="6C001AA3" w:rsidTr="00B53D34">
        <w:trPr>
          <w:trHeight w:val="131"/>
        </w:trPr>
        <w:tc>
          <w:tcPr>
            <w:tcW w:w="288" w:type="pct"/>
          </w:tcPr>
          <w:p w14:paraId="454C6372" w14:textId="77777777" w:rsidR="00DD3905" w:rsidRPr="000C1DD4" w:rsidRDefault="00DD3905" w:rsidP="005C19E6">
            <w:pPr>
              <w:pStyle w:val="10"/>
              <w:widowControl w:val="0"/>
              <w:numPr>
                <w:ilvl w:val="0"/>
                <w:numId w:val="28"/>
              </w:numPr>
              <w:spacing w:after="0"/>
              <w:ind w:right="-108"/>
              <w:jc w:val="both"/>
            </w:pPr>
          </w:p>
        </w:tc>
        <w:tc>
          <w:tcPr>
            <w:tcW w:w="749" w:type="pct"/>
          </w:tcPr>
          <w:p w14:paraId="1E8FE61B" w14:textId="77777777" w:rsidR="00DD3905" w:rsidRPr="000C1DD4" w:rsidRDefault="00DD3905" w:rsidP="007F196B">
            <w:pPr>
              <w:pStyle w:val="10"/>
              <w:widowControl w:val="0"/>
              <w:spacing w:after="0"/>
              <w:rPr>
                <w:color w:val="000000"/>
              </w:rPr>
            </w:pPr>
            <w:r w:rsidRPr="000C1DD4">
              <w:rPr>
                <w:color w:val="000000"/>
              </w:rPr>
              <w:t>Доля работников ОМСУ муниципального образования Московской области, обеспеченных средствами электронной подписи в</w:t>
            </w:r>
            <w:r w:rsidRPr="000C1DD4">
              <w:rPr>
                <w:color w:val="000000"/>
                <w:lang w:val="en-US"/>
              </w:rPr>
              <w:t> </w:t>
            </w:r>
            <w:r w:rsidRPr="000C1DD4">
              <w:rPr>
                <w:color w:val="000000"/>
              </w:rPr>
              <w:t>соответствии с установленными требованиями</w:t>
            </w:r>
          </w:p>
        </w:tc>
        <w:tc>
          <w:tcPr>
            <w:tcW w:w="373" w:type="pct"/>
          </w:tcPr>
          <w:p w14:paraId="117B5D8C" w14:textId="77777777" w:rsidR="00DD3905" w:rsidRPr="000C1DD4" w:rsidRDefault="00DD3905" w:rsidP="00E62432">
            <w:pPr>
              <w:pStyle w:val="10"/>
              <w:widowControl w:val="0"/>
              <w:spacing w:after="0"/>
              <w:rPr>
                <w:rFonts w:eastAsia="Calibri"/>
                <w:color w:val="000000"/>
                <w:lang w:val="en-US"/>
              </w:rPr>
            </w:pPr>
            <w:r w:rsidRPr="000C1DD4">
              <w:rPr>
                <w:color w:val="000000"/>
              </w:rPr>
              <w:t>Процент</w:t>
            </w:r>
          </w:p>
        </w:tc>
        <w:tc>
          <w:tcPr>
            <w:tcW w:w="2405" w:type="pct"/>
          </w:tcPr>
          <w:p w14:paraId="44C07F21" w14:textId="77777777" w:rsidR="00DD3905" w:rsidRPr="000C1DD4" w:rsidRDefault="00DD3905" w:rsidP="00E62432">
            <w:pPr>
              <w:pStyle w:val="10"/>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m:oMathPara>
          </w:p>
          <w:p w14:paraId="27D9E277" w14:textId="77777777" w:rsidR="00DD3905" w:rsidRPr="000C1DD4" w:rsidRDefault="00DD3905" w:rsidP="00E62432">
            <w:pPr>
              <w:pStyle w:val="10"/>
              <w:widowControl w:val="0"/>
              <w:spacing w:after="0"/>
              <w:contextualSpacing/>
              <w:jc w:val="both"/>
              <w:rPr>
                <w:rFonts w:eastAsia="Calibri"/>
              </w:rPr>
            </w:pPr>
            <w:r w:rsidRPr="000C1DD4">
              <w:rPr>
                <w:rFonts w:eastAsia="Calibri"/>
              </w:rPr>
              <w:t>где:</w:t>
            </w:r>
          </w:p>
          <w:p w14:paraId="6CD1C206" w14:textId="77777777" w:rsidR="00DD3905" w:rsidRPr="000C1DD4" w:rsidRDefault="00DD3905" w:rsidP="00E62432">
            <w:pPr>
              <w:pStyle w:val="10"/>
              <w:widowControl w:val="0"/>
              <w:spacing w:after="0"/>
              <w:contextualSpacing/>
              <w:jc w:val="both"/>
              <w:rPr>
                <w:rFonts w:eastAsia="Calibri"/>
              </w:rPr>
            </w:pPr>
            <w:r w:rsidRPr="000C1DD4">
              <w:rPr>
                <w:rFonts w:eastAsia="Calibri"/>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460D555E" w14:textId="77777777" w:rsidR="00DD3905" w:rsidRPr="000C1DD4" w:rsidRDefault="00DD3905" w:rsidP="00E62432">
            <w:pPr>
              <w:pStyle w:val="10"/>
              <w:widowControl w:val="0"/>
              <w:spacing w:after="0"/>
              <w:contextualSpacing/>
              <w:jc w:val="both"/>
              <w:rPr>
                <w:rFonts w:eastAsia="Calibri"/>
              </w:rPr>
            </w:pPr>
            <w:r w:rsidRPr="000C1DD4">
              <w:rPr>
                <w:rFonts w:eastAsia="Calibri"/>
              </w:rPr>
              <w:t xml:space="preserve">R – количество работников </w:t>
            </w:r>
            <w:r w:rsidRPr="000C1DD4">
              <w:rPr>
                <w:color w:val="000000"/>
              </w:rPr>
              <w:t>ОМСУ муниципального образования Московской области</w:t>
            </w:r>
            <w:r w:rsidRPr="000C1DD4">
              <w:rPr>
                <w:rFonts w:eastAsia="Calibri"/>
              </w:rPr>
              <w:t>, обеспеченных средствами электронной подписи в</w:t>
            </w:r>
            <w:r w:rsidRPr="000C1DD4">
              <w:rPr>
                <w:rFonts w:eastAsia="Calibri"/>
                <w:lang w:val="en-US"/>
              </w:rPr>
              <w:t> </w:t>
            </w:r>
            <w:r w:rsidRPr="000C1DD4">
              <w:rPr>
                <w:rFonts w:eastAsia="Calibri"/>
              </w:rPr>
              <w:t xml:space="preserve">соответствии с потребностью и установленными требованиями; </w:t>
            </w:r>
          </w:p>
          <w:p w14:paraId="0890D44A" w14:textId="77777777" w:rsidR="00DD3905" w:rsidRPr="000C1DD4" w:rsidRDefault="00DD3905" w:rsidP="00E62432">
            <w:pPr>
              <w:pStyle w:val="10"/>
              <w:widowControl w:val="0"/>
              <w:spacing w:after="0"/>
              <w:jc w:val="both"/>
            </w:pPr>
            <w:r w:rsidRPr="000C1DD4">
              <w:rPr>
                <w:rFonts w:eastAsia="Calibri"/>
              </w:rPr>
              <w:t xml:space="preserve">K – общая потребность работников </w:t>
            </w:r>
            <w:r w:rsidRPr="000C1DD4">
              <w:rPr>
                <w:color w:val="000000"/>
              </w:rPr>
              <w:t>ОМСУ муниципального образования Московской области</w:t>
            </w:r>
            <w:r w:rsidRPr="000C1DD4">
              <w:rPr>
                <w:rFonts w:eastAsia="Calibri"/>
              </w:rPr>
              <w:t xml:space="preserve"> в средствах электронной подписи.</w:t>
            </w:r>
          </w:p>
        </w:tc>
        <w:tc>
          <w:tcPr>
            <w:tcW w:w="648" w:type="pct"/>
          </w:tcPr>
          <w:p w14:paraId="372CC5E4" w14:textId="77777777" w:rsidR="00DD3905" w:rsidRPr="000C1DD4" w:rsidRDefault="00DD3905" w:rsidP="00E62432">
            <w:pPr>
              <w:pStyle w:val="10"/>
              <w:widowControl w:val="0"/>
              <w:spacing w:after="0"/>
              <w:jc w:val="both"/>
              <w:rPr>
                <w:rFonts w:eastAsia="Calibri"/>
                <w:color w:val="000000"/>
              </w:rPr>
            </w:pPr>
            <w:r w:rsidRPr="000C1DD4">
              <w:rPr>
                <w:rFonts w:eastAsia="MS Mincho"/>
                <w:color w:val="000000"/>
              </w:rPr>
              <w:t>Данные муниципальных образований Московской области</w:t>
            </w:r>
          </w:p>
        </w:tc>
        <w:tc>
          <w:tcPr>
            <w:tcW w:w="537" w:type="pct"/>
          </w:tcPr>
          <w:p w14:paraId="5B0AC8A3" w14:textId="59A6455B" w:rsidR="00DD3905" w:rsidRPr="000C1DD4" w:rsidRDefault="00B11F76" w:rsidP="00E62432">
            <w:pPr>
              <w:pStyle w:val="10"/>
              <w:widowControl w:val="0"/>
              <w:spacing w:after="0"/>
              <w:jc w:val="both"/>
              <w:rPr>
                <w:rFonts w:eastAsia="MS Mincho"/>
                <w:color w:val="000000"/>
              </w:rPr>
            </w:pPr>
            <w:r w:rsidRPr="000C1DD4">
              <w:t>Ежеквартально, ежегодно</w:t>
            </w:r>
          </w:p>
        </w:tc>
      </w:tr>
      <w:tr w:rsidR="00DD3905" w:rsidRPr="001000D6" w14:paraId="01BDB3B9" w14:textId="47C004EF" w:rsidTr="00B53D34">
        <w:trPr>
          <w:trHeight w:val="253"/>
        </w:trPr>
        <w:tc>
          <w:tcPr>
            <w:tcW w:w="288" w:type="pct"/>
          </w:tcPr>
          <w:p w14:paraId="5C69BC7C" w14:textId="784258D3" w:rsidR="00DD3905" w:rsidRPr="000C1DD4" w:rsidRDefault="00DD3905" w:rsidP="005C19E6">
            <w:pPr>
              <w:pStyle w:val="10"/>
              <w:widowControl w:val="0"/>
              <w:numPr>
                <w:ilvl w:val="0"/>
                <w:numId w:val="28"/>
              </w:numPr>
              <w:spacing w:after="0"/>
              <w:ind w:right="-108"/>
              <w:jc w:val="both"/>
            </w:pPr>
          </w:p>
        </w:tc>
        <w:tc>
          <w:tcPr>
            <w:tcW w:w="749" w:type="pct"/>
          </w:tcPr>
          <w:p w14:paraId="5F70BB1C" w14:textId="18B02B10" w:rsidR="00E14F16" w:rsidRPr="000C1DD4" w:rsidRDefault="00E14F16" w:rsidP="007F196B">
            <w:pPr>
              <w:pStyle w:val="10"/>
              <w:widowControl w:val="0"/>
              <w:spacing w:after="0"/>
              <w:rPr>
                <w:color w:val="000000"/>
              </w:rPr>
            </w:pPr>
            <w:r w:rsidRPr="000C1DD4">
              <w:rPr>
                <w:rFonts w:eastAsia="Calibri"/>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3" w:type="pct"/>
          </w:tcPr>
          <w:p w14:paraId="02C707C1" w14:textId="77777777" w:rsidR="00DD3905" w:rsidRPr="000C1DD4" w:rsidRDefault="00DD3905" w:rsidP="00E62432">
            <w:pPr>
              <w:pStyle w:val="10"/>
              <w:widowControl w:val="0"/>
              <w:spacing w:after="0"/>
              <w:rPr>
                <w:color w:val="000000"/>
                <w:lang w:val="en-US"/>
              </w:rPr>
            </w:pPr>
            <w:r w:rsidRPr="000C1DD4">
              <w:rPr>
                <w:color w:val="000000"/>
              </w:rPr>
              <w:t>Процент</w:t>
            </w:r>
          </w:p>
        </w:tc>
        <w:tc>
          <w:tcPr>
            <w:tcW w:w="2405" w:type="pct"/>
          </w:tcPr>
          <w:p w14:paraId="30B87B8F" w14:textId="7FF9FE19" w:rsidR="00E14F16" w:rsidRPr="000C1DD4" w:rsidRDefault="004F0BFF" w:rsidP="00E14F16">
            <w:pPr>
              <w:pStyle w:val="10"/>
              <w:widowControl w:val="0"/>
              <w:spacing w:after="0"/>
              <w:jc w:val="center"/>
              <w:rPr>
                <w:rFonts w:eastAsia="Courier New"/>
                <w:color w:val="000000"/>
                <w:shd w:val="clear" w:color="auto" w:fill="FFFFFF"/>
              </w:rPr>
            </w:pPr>
            <m:oMathPara>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3068D78B" w14:textId="77777777" w:rsidR="00E14F16" w:rsidRPr="000C1DD4" w:rsidRDefault="00E14F16" w:rsidP="00E14F16">
            <w:pPr>
              <w:pStyle w:val="10"/>
              <w:widowControl w:val="0"/>
              <w:spacing w:after="0"/>
              <w:jc w:val="both"/>
              <w:rPr>
                <w:color w:val="000000"/>
              </w:rPr>
            </w:pPr>
            <w:r w:rsidRPr="000C1DD4">
              <w:rPr>
                <w:color w:val="000000"/>
              </w:rPr>
              <w:t xml:space="preserve">где: </w:t>
            </w:r>
          </w:p>
          <w:p w14:paraId="4121CAFC" w14:textId="77777777" w:rsidR="00E14F16" w:rsidRPr="000C1DD4" w:rsidRDefault="00E14F16" w:rsidP="00E14F16">
            <w:pPr>
              <w:pStyle w:val="10"/>
              <w:widowControl w:val="0"/>
              <w:spacing w:after="0"/>
              <w:jc w:val="both"/>
              <w:rPr>
                <w:color w:val="000000"/>
              </w:rPr>
            </w:pPr>
            <m:oMath>
              <m:r>
                <w:rPr>
                  <w:rFonts w:ascii="Cambria Math" w:hAnsi="Cambria Math"/>
                </w:rPr>
                <m:t>n</m:t>
              </m:r>
            </m:oMath>
            <w:r w:rsidRPr="000C1DD4">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0C1DD4">
              <w:t>;</w:t>
            </w:r>
          </w:p>
          <w:p w14:paraId="4874F712" w14:textId="77777777" w:rsidR="00E14F16" w:rsidRPr="000C1DD4" w:rsidRDefault="00E14F16" w:rsidP="00E14F16">
            <w:pPr>
              <w:pStyle w:val="10"/>
              <w:widowControl w:val="0"/>
              <w:spacing w:after="0"/>
              <w:jc w:val="both"/>
              <w:rPr>
                <w:color w:val="000000"/>
              </w:rPr>
            </w:pPr>
            <w:r w:rsidRPr="000C1DD4">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4A3738FE" w14:textId="77777777" w:rsidR="00E14F16" w:rsidRPr="000C1DD4" w:rsidRDefault="00E14F16" w:rsidP="00E14F16">
            <w:pPr>
              <w:pStyle w:val="10"/>
              <w:widowControl w:val="0"/>
              <w:spacing w:after="0"/>
              <w:jc w:val="both"/>
            </w:pPr>
            <w:r w:rsidRPr="000C1DD4">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0C1DD4">
              <w:t>.</w:t>
            </w:r>
          </w:p>
          <w:p w14:paraId="43923EBE" w14:textId="77777777" w:rsidR="00E14F16" w:rsidRPr="000C1DD4" w:rsidRDefault="00E14F16" w:rsidP="00E14F16">
            <w:pPr>
              <w:pStyle w:val="10"/>
              <w:widowControl w:val="0"/>
              <w:spacing w:after="0"/>
              <w:jc w:val="both"/>
            </w:pPr>
            <w:r w:rsidRPr="000C1DD4">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5C7DCA06" w14:textId="77777777" w:rsidR="00E14F16" w:rsidRPr="000C1DD4" w:rsidRDefault="00E14F16" w:rsidP="00E14F16">
            <w:pPr>
              <w:pStyle w:val="10"/>
              <w:widowControl w:val="0"/>
              <w:spacing w:after="0"/>
              <w:jc w:val="both"/>
            </w:pPr>
            <w:r w:rsidRPr="000C1DD4">
              <w:t xml:space="preserve">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w:t>
            </w:r>
            <w:r w:rsidRPr="000C1DD4">
              <w:lastRenderedPageBreak/>
              <w:t>делопроизводства в государственных органах, органах местного самоуправления», далее – Правила делопроизводства).</w:t>
            </w:r>
          </w:p>
          <w:p w14:paraId="60BC4190" w14:textId="77777777" w:rsidR="00E14F16" w:rsidRPr="000C1DD4" w:rsidRDefault="00E14F16" w:rsidP="00E14F16">
            <w:pPr>
              <w:pStyle w:val="10"/>
              <w:widowControl w:val="0"/>
              <w:spacing w:after="0"/>
              <w:jc w:val="both"/>
              <w:rPr>
                <w:color w:val="000000"/>
              </w:rPr>
            </w:pPr>
            <w:r w:rsidRPr="000C1DD4">
              <w:rPr>
                <w:color w:val="000000"/>
              </w:rPr>
              <w:t>Не учитываются при расчете показателя (ни в числителе, ни в знаменателе):</w:t>
            </w:r>
          </w:p>
          <w:p w14:paraId="312C150B" w14:textId="77777777" w:rsidR="00E14F16" w:rsidRPr="000C1DD4" w:rsidRDefault="00E14F16" w:rsidP="00E14F16">
            <w:pPr>
              <w:pStyle w:val="10"/>
              <w:widowControl w:val="0"/>
              <w:spacing w:after="0"/>
              <w:jc w:val="both"/>
            </w:pPr>
            <w:r w:rsidRPr="000C1DD4">
              <w:rPr>
                <w:color w:val="000000"/>
              </w:rPr>
              <w:t xml:space="preserve">- </w:t>
            </w:r>
            <w:r w:rsidRPr="000C1DD4">
              <w:t>входящие документы (во избежание двойного счета);</w:t>
            </w:r>
          </w:p>
          <w:p w14:paraId="74E9F835" w14:textId="033017C6" w:rsidR="00E14F16" w:rsidRPr="000C1DD4" w:rsidRDefault="00E14F16" w:rsidP="00E14F16">
            <w:pPr>
              <w:pStyle w:val="10"/>
              <w:widowControl w:val="0"/>
              <w:spacing w:after="0" w:line="240" w:lineRule="auto"/>
              <w:jc w:val="both"/>
              <w:rPr>
                <w:color w:val="auto"/>
              </w:rPr>
            </w:pPr>
            <w:r w:rsidRPr="000C1DD4">
              <w:rPr>
                <w:color w:val="000000"/>
              </w:rPr>
              <w:t>- документы, работа с которыми ведется в закрытом контуре МСЭД (ЗК МСЭД).</w:t>
            </w:r>
          </w:p>
        </w:tc>
        <w:tc>
          <w:tcPr>
            <w:tcW w:w="648" w:type="pct"/>
          </w:tcPr>
          <w:p w14:paraId="4EE3ED48" w14:textId="77777777" w:rsidR="00DD3905" w:rsidRPr="000C1DD4" w:rsidRDefault="00DD3905" w:rsidP="00E62432">
            <w:pPr>
              <w:pStyle w:val="10"/>
              <w:widowControl w:val="0"/>
              <w:spacing w:after="0"/>
              <w:jc w:val="both"/>
              <w:rPr>
                <w:rFonts w:eastAsia="Calibri"/>
                <w:color w:val="000000"/>
              </w:rPr>
            </w:pPr>
            <w:r w:rsidRPr="000C1DD4">
              <w:rPr>
                <w:rFonts w:eastAsia="MS Mincho"/>
                <w:color w:val="000000"/>
              </w:rPr>
              <w:lastRenderedPageBreak/>
              <w:t>Данные муниципальных образований Московской области</w:t>
            </w:r>
          </w:p>
        </w:tc>
        <w:tc>
          <w:tcPr>
            <w:tcW w:w="537" w:type="pct"/>
          </w:tcPr>
          <w:p w14:paraId="2C8A17FF" w14:textId="42B54288" w:rsidR="00DD3905" w:rsidRPr="000C1DD4" w:rsidRDefault="00B11F76" w:rsidP="00E62432">
            <w:pPr>
              <w:pStyle w:val="10"/>
              <w:widowControl w:val="0"/>
              <w:spacing w:after="0"/>
              <w:jc w:val="both"/>
              <w:rPr>
                <w:rFonts w:eastAsia="MS Mincho"/>
                <w:color w:val="000000"/>
              </w:rPr>
            </w:pPr>
            <w:r w:rsidRPr="000C1DD4">
              <w:t>Ежеквартально, ежегодно</w:t>
            </w:r>
          </w:p>
        </w:tc>
      </w:tr>
      <w:tr w:rsidR="00DD3905" w:rsidRPr="001000D6" w14:paraId="4EC6836F" w14:textId="48C75CF0" w:rsidTr="00B53D34">
        <w:trPr>
          <w:trHeight w:val="131"/>
        </w:trPr>
        <w:tc>
          <w:tcPr>
            <w:tcW w:w="288" w:type="pct"/>
          </w:tcPr>
          <w:p w14:paraId="65A47089" w14:textId="77777777" w:rsidR="00DD3905" w:rsidRPr="000C1DD4" w:rsidRDefault="00DD3905" w:rsidP="005C19E6">
            <w:pPr>
              <w:pStyle w:val="10"/>
              <w:widowControl w:val="0"/>
              <w:numPr>
                <w:ilvl w:val="0"/>
                <w:numId w:val="28"/>
              </w:numPr>
              <w:spacing w:after="0"/>
              <w:ind w:right="-108"/>
              <w:jc w:val="both"/>
            </w:pPr>
          </w:p>
        </w:tc>
        <w:tc>
          <w:tcPr>
            <w:tcW w:w="749" w:type="pct"/>
          </w:tcPr>
          <w:p w14:paraId="707E17AD" w14:textId="77777777" w:rsidR="00DD3905" w:rsidRPr="000C1DD4" w:rsidRDefault="00DD3905" w:rsidP="00CA531B">
            <w:pPr>
              <w:pStyle w:val="10"/>
              <w:widowControl w:val="0"/>
              <w:spacing w:after="0"/>
              <w:rPr>
                <w:rFonts w:eastAsia="Calibri"/>
              </w:rPr>
            </w:pPr>
            <w:r w:rsidRPr="000C1DD4">
              <w:rPr>
                <w:rFonts w:eastAsia="Calibri"/>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305F4BDF" w14:textId="77777777" w:rsidR="00DD3905" w:rsidRPr="000C1DD4" w:rsidRDefault="00DD3905" w:rsidP="00CA531B">
            <w:pPr>
              <w:pStyle w:val="10"/>
              <w:widowControl w:val="0"/>
              <w:spacing w:after="0"/>
              <w:jc w:val="both"/>
              <w:rPr>
                <w:rFonts w:eastAsia="Calibri"/>
              </w:rPr>
            </w:pPr>
          </w:p>
        </w:tc>
        <w:tc>
          <w:tcPr>
            <w:tcW w:w="373" w:type="pct"/>
          </w:tcPr>
          <w:p w14:paraId="52EE85F3" w14:textId="77777777" w:rsidR="00DD3905" w:rsidRPr="000C1DD4" w:rsidRDefault="00DD3905" w:rsidP="00CA531B">
            <w:pPr>
              <w:pStyle w:val="10"/>
              <w:widowControl w:val="0"/>
              <w:spacing w:after="0"/>
            </w:pPr>
            <w:r w:rsidRPr="000C1DD4">
              <w:rPr>
                <w:color w:val="000000"/>
              </w:rPr>
              <w:t>Процент</w:t>
            </w:r>
          </w:p>
        </w:tc>
        <w:tc>
          <w:tcPr>
            <w:tcW w:w="2405" w:type="pct"/>
          </w:tcPr>
          <w:p w14:paraId="23959040" w14:textId="77777777" w:rsidR="00DD3905" w:rsidRPr="000C1DD4" w:rsidRDefault="00DD3905" w:rsidP="00CA531B">
            <w:pPr>
              <w:pStyle w:val="10"/>
              <w:widowControl w:val="0"/>
              <w:spacing w:after="0"/>
              <w:jc w:val="center"/>
              <w:rPr>
                <w:i/>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m:oMathPara>
          </w:p>
          <w:p w14:paraId="3BCB99FA" w14:textId="77777777" w:rsidR="00DD3905" w:rsidRPr="000C1DD4" w:rsidRDefault="00DD3905" w:rsidP="00CA531B">
            <w:pPr>
              <w:pStyle w:val="10"/>
              <w:widowControl w:val="0"/>
              <w:spacing w:after="0"/>
              <w:jc w:val="both"/>
              <w:rPr>
                <w:bCs/>
                <w:color w:val="000000"/>
              </w:rPr>
            </w:pPr>
            <w:r w:rsidRPr="000C1DD4">
              <w:rPr>
                <w:bCs/>
                <w:color w:val="000000"/>
              </w:rPr>
              <w:t>где:</w:t>
            </w:r>
          </w:p>
          <w:p w14:paraId="0CDEE48A" w14:textId="77777777" w:rsidR="00DD3905" w:rsidRPr="000C1DD4" w:rsidRDefault="00DD3905" w:rsidP="00CA531B">
            <w:pPr>
              <w:pStyle w:val="10"/>
              <w:widowControl w:val="0"/>
              <w:spacing w:after="0"/>
              <w:jc w:val="both"/>
              <w:rPr>
                <w:rFonts w:eastAsia="Courier New"/>
                <w:color w:val="000000"/>
              </w:rPr>
            </w:pPr>
            <m:oMath>
              <m:r>
                <w:rPr>
                  <w:rFonts w:ascii="Cambria Math" w:hAnsi="Cambria Math"/>
                </w:rPr>
                <m:t>n</m:t>
              </m:r>
            </m:oMath>
            <w:r w:rsidRPr="000C1DD4">
              <w:rPr>
                <w:rFonts w:eastAsia="Courier New"/>
                <w:color w:val="000000"/>
              </w:rPr>
              <w:t xml:space="preserve"> – </w:t>
            </w:r>
            <w:r w:rsidRPr="000C1DD4">
              <w:rPr>
                <w:rFonts w:eastAsia="Calibri"/>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5DF23801" w14:textId="77777777" w:rsidR="00DD3905" w:rsidRPr="000C1DD4" w:rsidRDefault="00DD3905" w:rsidP="00CA531B">
            <w:pPr>
              <w:pStyle w:val="10"/>
              <w:widowControl w:val="0"/>
              <w:spacing w:after="0"/>
              <w:jc w:val="both"/>
              <w:rPr>
                <w:rFonts w:eastAsia="Courier New"/>
                <w:color w:val="000000"/>
              </w:rPr>
            </w:pPr>
            <w:r w:rsidRPr="000C1DD4">
              <w:rPr>
                <w:rFonts w:eastAsia="Courier New"/>
                <w:color w:val="000000"/>
                <w:lang w:val="en-US"/>
              </w:rPr>
              <w:t>R</w:t>
            </w:r>
            <w:r w:rsidRPr="000C1DD4">
              <w:rPr>
                <w:rFonts w:eastAsia="Courier New"/>
                <w:color w:val="000000"/>
              </w:rPr>
              <w:t xml:space="preserve"> – </w:t>
            </w:r>
            <w:r w:rsidRPr="000C1DD4">
              <w:rPr>
                <w:color w:val="000000"/>
              </w:rPr>
              <w:t>количество муниципальных (государственных) услуг, оказанных ОМСУ в отчетном периоде без нарушения регламентного срока оказания услуг;</w:t>
            </w:r>
          </w:p>
          <w:p w14:paraId="305B6F35" w14:textId="77777777" w:rsidR="00DD3905" w:rsidRPr="000C1DD4" w:rsidRDefault="00DD3905" w:rsidP="00CA531B">
            <w:pPr>
              <w:pStyle w:val="10"/>
              <w:widowControl w:val="0"/>
              <w:spacing w:after="0"/>
              <w:jc w:val="both"/>
              <w:rPr>
                <w:color w:val="000000"/>
              </w:rPr>
            </w:pPr>
            <w:r w:rsidRPr="000C1DD4">
              <w:rPr>
                <w:rFonts w:eastAsia="Courier New"/>
                <w:color w:val="000000"/>
                <w:lang w:val="en-US"/>
              </w:rPr>
              <w:t>K</w:t>
            </w:r>
            <w:r w:rsidRPr="000C1DD4">
              <w:rPr>
                <w:rFonts w:eastAsia="Courier New"/>
                <w:color w:val="000000"/>
              </w:rPr>
              <w:t xml:space="preserve"> – общее количество муниципальных (государственных) услуг, оказанных ОМСУ в отчетном периоде.</w:t>
            </w:r>
          </w:p>
          <w:p w14:paraId="3EC60CDC" w14:textId="77777777" w:rsidR="00DD3905" w:rsidRPr="000C1DD4" w:rsidRDefault="00DD3905" w:rsidP="00CA531B">
            <w:pPr>
              <w:pStyle w:val="10"/>
              <w:widowControl w:val="0"/>
              <w:spacing w:after="0"/>
              <w:jc w:val="both"/>
              <w:rPr>
                <w:color w:val="000000"/>
              </w:rPr>
            </w:pPr>
            <w:r w:rsidRPr="000C1DD4">
              <w:rPr>
                <w:color w:val="000000"/>
              </w:rPr>
              <w:t>2% – возможно допустимая доля муниципальных услуг, по которым нарушены регламентные сроки оказания услуг, возникшая по</w:t>
            </w:r>
            <w:r w:rsidRPr="000C1DD4">
              <w:rPr>
                <w:color w:val="000000"/>
                <w:lang w:val="en-US"/>
              </w:rPr>
              <w:t> </w:t>
            </w:r>
            <w:r w:rsidRPr="000C1DD4">
              <w:rPr>
                <w:color w:val="000000"/>
              </w:rPr>
              <w:t>техническим причинам, по причинам апробирования, а также просрочкам, связанным с федеральными ведомствами.</w:t>
            </w:r>
          </w:p>
        </w:tc>
        <w:tc>
          <w:tcPr>
            <w:tcW w:w="648" w:type="pct"/>
          </w:tcPr>
          <w:p w14:paraId="4EE82E23" w14:textId="77777777" w:rsidR="00DD3905" w:rsidRPr="000C1DD4" w:rsidRDefault="00DD3905" w:rsidP="00CA531B">
            <w:pPr>
              <w:pStyle w:val="10"/>
              <w:widowControl w:val="0"/>
              <w:spacing w:after="0"/>
              <w:jc w:val="both"/>
            </w:pPr>
            <w:r w:rsidRPr="000C1DD4">
              <w:rPr>
                <w:color w:val="00000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7" w:type="pct"/>
          </w:tcPr>
          <w:p w14:paraId="23455215" w14:textId="18407181" w:rsidR="00DD3905" w:rsidRPr="000C1DD4" w:rsidRDefault="00B11F76" w:rsidP="00CA531B">
            <w:pPr>
              <w:pStyle w:val="10"/>
              <w:widowControl w:val="0"/>
              <w:spacing w:after="0"/>
              <w:jc w:val="both"/>
              <w:rPr>
                <w:color w:val="000000"/>
              </w:rPr>
            </w:pPr>
            <w:r w:rsidRPr="000C1DD4">
              <w:t>Ежеквартально, ежегодно</w:t>
            </w:r>
          </w:p>
        </w:tc>
      </w:tr>
      <w:tr w:rsidR="00DD3905" w:rsidRPr="001000D6" w14:paraId="61D51F36" w14:textId="356AC2E0" w:rsidTr="00B53D34">
        <w:trPr>
          <w:trHeight w:val="131"/>
        </w:trPr>
        <w:tc>
          <w:tcPr>
            <w:tcW w:w="288" w:type="pct"/>
          </w:tcPr>
          <w:p w14:paraId="30AD096C" w14:textId="77777777" w:rsidR="00DD3905" w:rsidRPr="000C1DD4" w:rsidRDefault="00DD3905" w:rsidP="005C19E6">
            <w:pPr>
              <w:pStyle w:val="10"/>
              <w:widowControl w:val="0"/>
              <w:numPr>
                <w:ilvl w:val="0"/>
                <w:numId w:val="28"/>
              </w:numPr>
              <w:spacing w:after="0"/>
              <w:ind w:right="-108"/>
              <w:jc w:val="both"/>
            </w:pPr>
          </w:p>
        </w:tc>
        <w:tc>
          <w:tcPr>
            <w:tcW w:w="749" w:type="pct"/>
          </w:tcPr>
          <w:p w14:paraId="794F54BD" w14:textId="77777777" w:rsidR="00DD3905" w:rsidRPr="000C1DD4" w:rsidRDefault="00DD3905" w:rsidP="00CA531B">
            <w:pPr>
              <w:pStyle w:val="10"/>
              <w:widowControl w:val="0"/>
              <w:spacing w:after="0"/>
            </w:pPr>
            <w:r w:rsidRPr="000C1DD4">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3" w:type="pct"/>
          </w:tcPr>
          <w:p w14:paraId="7372D510" w14:textId="77777777" w:rsidR="00DD3905" w:rsidRPr="000C1DD4" w:rsidRDefault="00DD3905" w:rsidP="00CA531B">
            <w:pPr>
              <w:pStyle w:val="10"/>
              <w:widowControl w:val="0"/>
              <w:spacing w:after="0"/>
            </w:pPr>
            <w:r w:rsidRPr="000C1DD4">
              <w:rPr>
                <w:color w:val="000000"/>
              </w:rPr>
              <w:t>Процент</w:t>
            </w:r>
          </w:p>
        </w:tc>
        <w:tc>
          <w:tcPr>
            <w:tcW w:w="2405" w:type="pct"/>
          </w:tcPr>
          <w:p w14:paraId="1764B123" w14:textId="77777777" w:rsidR="00DD3905" w:rsidRPr="000C1DD4" w:rsidRDefault="00DD3905" w:rsidP="00CA531B">
            <w:pPr>
              <w:pStyle w:val="10"/>
              <w:widowControl w:val="0"/>
              <w:spacing w:after="0"/>
              <w:jc w:val="cente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m:oMathPara>
          </w:p>
          <w:p w14:paraId="0CEC5BF7" w14:textId="77777777" w:rsidR="00DD3905" w:rsidRPr="000C1DD4" w:rsidRDefault="00DD3905" w:rsidP="00CA531B">
            <w:pPr>
              <w:pStyle w:val="10"/>
              <w:widowControl w:val="0"/>
              <w:spacing w:after="0"/>
              <w:jc w:val="both"/>
            </w:pPr>
            <w:r w:rsidRPr="000C1DD4">
              <w:rPr>
                <w:rFonts w:eastAsia="Courier New"/>
                <w:color w:val="000000"/>
              </w:rPr>
              <w:t xml:space="preserve">где: </w:t>
            </w:r>
          </w:p>
          <w:p w14:paraId="6290DACF" w14:textId="77777777" w:rsidR="00DD3905" w:rsidRPr="000C1DD4" w:rsidRDefault="00DD3905" w:rsidP="00CA531B">
            <w:pPr>
              <w:pStyle w:val="10"/>
              <w:widowControl w:val="0"/>
              <w:spacing w:after="0"/>
              <w:jc w:val="both"/>
            </w:pPr>
            <m:oMath>
              <m:r>
                <w:rPr>
                  <w:rFonts w:ascii="Cambria Math" w:hAnsi="Cambria Math"/>
                </w:rPr>
                <m:t>n</m:t>
              </m:r>
            </m:oMath>
            <w:r w:rsidRPr="000C1DD4">
              <w:rPr>
                <w:rFonts w:eastAsia="Courier New"/>
                <w:color w:val="000000"/>
              </w:rPr>
              <w:t xml:space="preserve"> – </w:t>
            </w:r>
            <w:r w:rsidRPr="000C1DD4">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0C1DD4">
              <w:rPr>
                <w:rFonts w:eastAsia="Calibri"/>
                <w:lang w:eastAsia="en-US"/>
              </w:rPr>
              <w:t>;</w:t>
            </w:r>
          </w:p>
          <w:p w14:paraId="6A272D5C" w14:textId="77777777" w:rsidR="00DD3905" w:rsidRPr="000C1DD4" w:rsidRDefault="00DD3905" w:rsidP="00CA531B">
            <w:pPr>
              <w:pStyle w:val="10"/>
              <w:widowControl w:val="0"/>
              <w:spacing w:after="0"/>
              <w:jc w:val="both"/>
            </w:pPr>
            <w:r w:rsidRPr="000C1DD4">
              <w:rPr>
                <w:rFonts w:eastAsia="Courier New"/>
                <w:color w:val="000000"/>
                <w:lang w:val="en-US"/>
              </w:rPr>
              <w:t>R</w:t>
            </w:r>
            <w:r w:rsidRPr="000C1DD4">
              <w:rPr>
                <w:rFonts w:eastAsia="Courier New"/>
                <w:color w:val="000000"/>
              </w:rPr>
              <w:t xml:space="preserve"> – количество </w:t>
            </w:r>
            <w:r w:rsidRPr="000C1DD4">
              <w:t>обращений за получением муниципальных (государственных) услуг</w:t>
            </w:r>
            <w:r w:rsidRPr="000C1DD4">
              <w:rPr>
                <w:rFonts w:eastAsia="Courier New"/>
                <w:color w:val="000000"/>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7C040D6B" w14:textId="77777777" w:rsidR="00DD3905" w:rsidRPr="000C1DD4" w:rsidRDefault="00DD3905" w:rsidP="00CA531B">
            <w:pPr>
              <w:pStyle w:val="10"/>
              <w:widowControl w:val="0"/>
              <w:spacing w:after="0"/>
              <w:jc w:val="both"/>
            </w:pPr>
            <w:r w:rsidRPr="000C1DD4">
              <w:rPr>
                <w:rFonts w:eastAsia="Courier New"/>
                <w:color w:val="000000"/>
              </w:rPr>
              <w:t xml:space="preserve">К – общее количество обращений </w:t>
            </w:r>
            <w:r w:rsidRPr="000C1DD4">
              <w:t>за получением муниципальных (государственных) услуг</w:t>
            </w:r>
            <w:r w:rsidRPr="000C1DD4">
              <w:rPr>
                <w:rFonts w:eastAsia="Courier New"/>
                <w:color w:val="000000"/>
              </w:rPr>
              <w:t>, по которым предусмотрена подача заявлений на услугу через РПГУ, рассмотренных ОМСУ в отчетном периоде.</w:t>
            </w:r>
          </w:p>
        </w:tc>
        <w:tc>
          <w:tcPr>
            <w:tcW w:w="648" w:type="pct"/>
          </w:tcPr>
          <w:p w14:paraId="4283AA65" w14:textId="77777777" w:rsidR="00DD3905" w:rsidRPr="000C1DD4" w:rsidRDefault="00DD3905" w:rsidP="00CA531B">
            <w:pPr>
              <w:pStyle w:val="10"/>
              <w:widowControl w:val="0"/>
              <w:spacing w:after="0"/>
              <w:jc w:val="both"/>
            </w:pPr>
            <w:r w:rsidRPr="000C1DD4">
              <w:rPr>
                <w:color w:val="00000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7" w:type="pct"/>
          </w:tcPr>
          <w:p w14:paraId="5BC2DDA5" w14:textId="231EC4B9" w:rsidR="00DD3905" w:rsidRPr="000C1DD4" w:rsidRDefault="00B11F76" w:rsidP="00CA531B">
            <w:pPr>
              <w:pStyle w:val="10"/>
              <w:widowControl w:val="0"/>
              <w:spacing w:after="0"/>
              <w:jc w:val="both"/>
              <w:rPr>
                <w:color w:val="000000"/>
              </w:rPr>
            </w:pPr>
            <w:r w:rsidRPr="000C1DD4">
              <w:t>Ежеквартально, ежегодно</w:t>
            </w:r>
          </w:p>
        </w:tc>
      </w:tr>
      <w:tr w:rsidR="00DD3905" w:rsidRPr="001000D6" w14:paraId="26101FDC" w14:textId="5DBDEDB6" w:rsidTr="00B53D34">
        <w:trPr>
          <w:trHeight w:val="464"/>
        </w:trPr>
        <w:tc>
          <w:tcPr>
            <w:tcW w:w="288" w:type="pct"/>
          </w:tcPr>
          <w:p w14:paraId="481B47CA" w14:textId="77777777" w:rsidR="00DD3905" w:rsidRPr="000C1DD4" w:rsidRDefault="00DD3905" w:rsidP="005C19E6">
            <w:pPr>
              <w:pStyle w:val="10"/>
              <w:widowControl w:val="0"/>
              <w:numPr>
                <w:ilvl w:val="0"/>
                <w:numId w:val="28"/>
              </w:numPr>
              <w:spacing w:after="0"/>
              <w:ind w:right="-108"/>
              <w:jc w:val="both"/>
            </w:pPr>
          </w:p>
        </w:tc>
        <w:tc>
          <w:tcPr>
            <w:tcW w:w="749" w:type="pct"/>
          </w:tcPr>
          <w:p w14:paraId="599DDCCF" w14:textId="77777777" w:rsidR="00DD3905" w:rsidRPr="000C1DD4" w:rsidRDefault="00DD3905" w:rsidP="00DC0FA9">
            <w:pPr>
              <w:pStyle w:val="10"/>
              <w:widowControl w:val="0"/>
              <w:spacing w:after="0"/>
            </w:pPr>
            <w:r w:rsidRPr="000C1DD4">
              <w:t xml:space="preserve">Быстро/качественно решаем - Доля сообщений, отправленных на </w:t>
            </w:r>
            <w:r w:rsidRPr="000C1DD4">
              <w:lastRenderedPageBreak/>
              <w:t>портал «</w:t>
            </w:r>
            <w:proofErr w:type="spellStart"/>
            <w:r w:rsidRPr="000C1DD4">
              <w:t>Добродел</w:t>
            </w:r>
            <w:proofErr w:type="spellEnd"/>
            <w:r w:rsidRPr="000C1DD4">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3" w:type="pct"/>
          </w:tcPr>
          <w:p w14:paraId="182CD588" w14:textId="77777777" w:rsidR="00DD3905" w:rsidRPr="000C1DD4" w:rsidRDefault="00DD3905" w:rsidP="00DC0FA9">
            <w:pPr>
              <w:pStyle w:val="10"/>
              <w:widowControl w:val="0"/>
              <w:spacing w:after="0"/>
              <w:rPr>
                <w:color w:val="000000"/>
              </w:rPr>
            </w:pPr>
            <w:r w:rsidRPr="000C1DD4">
              <w:rPr>
                <w:color w:val="000000"/>
              </w:rPr>
              <w:lastRenderedPageBreak/>
              <w:t>Процент</w:t>
            </w:r>
          </w:p>
        </w:tc>
        <w:tc>
          <w:tcPr>
            <w:tcW w:w="2405" w:type="pct"/>
          </w:tcPr>
          <w:p w14:paraId="0B087E34" w14:textId="77777777" w:rsidR="00DD3905" w:rsidRPr="000C1DD4" w:rsidRDefault="00DD3905" w:rsidP="00DC0FA9">
            <w:pPr>
              <w:pStyle w:val="10"/>
              <w:widowControl w:val="0"/>
              <w:spacing w:after="0"/>
              <w:jc w:val="center"/>
            </w:pPr>
            <m:oMathPara>
              <m:oMathParaPr>
                <m:jc m:val="center"/>
              </m:oMathParaPr>
              <m:oMath>
                <m:r>
                  <w:rPr>
                    <w:rFonts w:ascii="Cambria Math" w:hAnsi="Cambria Math"/>
                  </w:rPr>
                  <m:t>n=</m:t>
                </m:r>
                <m:f>
                  <m:fPr>
                    <m:ctrlPr>
                      <w:rPr>
                        <w:rFonts w:ascii="Cambria Math" w:eastAsia="Calibri" w:hAnsi="Cambria Math"/>
                        <w:lang w:eastAsia="en-US"/>
                      </w:rPr>
                    </m:ctrlPr>
                  </m:fPr>
                  <m:num>
                    <m:d>
                      <m:dPr>
                        <m:ctrlPr>
                          <w:rPr>
                            <w:rFonts w:ascii="Cambria Math" w:eastAsia="Calibri" w:hAnsi="Cambria Math"/>
                            <w:i/>
                            <w:lang w:eastAsia="en-US"/>
                          </w:rPr>
                        </m:ctrlPr>
                      </m:dPr>
                      <m:e>
                        <m:r>
                          <w:rPr>
                            <w:rFonts w:ascii="Cambria Math" w:eastAsia="Calibri" w:hAnsi="Cambria Math"/>
                            <w:lang w:eastAsia="en-US"/>
                          </w:rPr>
                          <m:t>Фп+Фппс+Фпр</m:t>
                        </m:r>
                      </m:e>
                    </m:d>
                    <m:r>
                      <w:rPr>
                        <w:rFonts w:ascii="Cambria Math" w:eastAsia="Calibri" w:hAnsi="Cambria Math"/>
                        <w:lang w:eastAsia="en-US"/>
                      </w:rPr>
                      <m:t>*</m:t>
                    </m:r>
                    <m:r>
                      <m:rPr>
                        <m:sty m:val="b"/>
                      </m:rPr>
                      <w:rPr>
                        <w:rFonts w:ascii="Cambria Math" w:eastAsia="Calibri" w:hAnsi="Cambria Math"/>
                        <w:lang w:eastAsia="en-US"/>
                      </w:rPr>
                      <m:t>Кв</m:t>
                    </m:r>
                  </m:num>
                  <m:den>
                    <m:r>
                      <w:rPr>
                        <w:rFonts w:ascii="Cambria Math" w:eastAsia="Calibri" w:hAnsi="Cambria Math"/>
                        <w:lang w:eastAsia="en-US"/>
                      </w:rPr>
                      <m:t>Вс-Сбос</m:t>
                    </m:r>
                  </m:den>
                </m:f>
                <m:r>
                  <w:rPr>
                    <w:rFonts w:ascii="Cambria Math" w:hAnsi="Cambria Math"/>
                  </w:rPr>
                  <m:t>×100</m:t>
                </m:r>
                <m:r>
                  <m:rPr>
                    <m:lit/>
                    <m:nor/>
                  </m:rPr>
                  <w:rPr>
                    <w:rFonts w:ascii="Cambria Math" w:hAnsi="Cambria Math"/>
                  </w:rPr>
                  <m:t>%</m:t>
                </m:r>
              </m:oMath>
            </m:oMathPara>
          </w:p>
          <w:p w14:paraId="5FDE426B" w14:textId="77777777" w:rsidR="00DD3905" w:rsidRPr="000C1DD4" w:rsidRDefault="00DD3905" w:rsidP="00DC0FA9">
            <w:pPr>
              <w:pStyle w:val="10"/>
              <w:widowControl w:val="0"/>
              <w:spacing w:after="0"/>
              <w:jc w:val="both"/>
            </w:pPr>
            <w:r w:rsidRPr="000C1DD4">
              <w:rPr>
                <w:rFonts w:eastAsia="Courier New"/>
                <w:color w:val="000000"/>
              </w:rPr>
              <w:t xml:space="preserve">где: </w:t>
            </w:r>
          </w:p>
          <w:p w14:paraId="6CA6DF2E" w14:textId="77777777" w:rsidR="00DD3905" w:rsidRPr="000C1DD4" w:rsidRDefault="00DD3905" w:rsidP="00DC0FA9">
            <w:pPr>
              <w:pStyle w:val="10"/>
              <w:widowControl w:val="0"/>
              <w:spacing w:after="0"/>
              <w:jc w:val="both"/>
            </w:pPr>
            <m:oMath>
              <m:r>
                <w:rPr>
                  <w:rFonts w:ascii="Cambria Math" w:hAnsi="Cambria Math"/>
                </w:rPr>
                <m:t>n</m:t>
              </m:r>
            </m:oMath>
            <w:r w:rsidRPr="000C1DD4">
              <w:rPr>
                <w:rFonts w:eastAsia="Courier New"/>
                <w:color w:val="000000"/>
              </w:rPr>
              <w:t xml:space="preserve"> – </w:t>
            </w:r>
            <w:r w:rsidRPr="000C1DD4">
              <w:t>доля сообщений, отправленных на портал «</w:t>
            </w:r>
            <w:proofErr w:type="spellStart"/>
            <w:r w:rsidRPr="000C1DD4">
              <w:t>Добродел</w:t>
            </w:r>
            <w:proofErr w:type="spellEnd"/>
            <w:r w:rsidRPr="000C1DD4">
              <w:t xml:space="preserve">» пользователями с </w:t>
            </w:r>
            <w:r w:rsidRPr="000C1DD4">
              <w:lastRenderedPageBreak/>
              <w:t>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58CCDF85" w14:textId="77777777" w:rsidR="00DD3905" w:rsidRPr="000C1DD4" w:rsidRDefault="00DD3905" w:rsidP="00DC0FA9">
            <w:pPr>
              <w:pStyle w:val="10"/>
              <w:widowControl w:val="0"/>
              <w:spacing w:after="0"/>
              <w:jc w:val="both"/>
              <w:rPr>
                <w:rFonts w:eastAsia="Courier New"/>
                <w:color w:val="000000"/>
              </w:rPr>
            </w:pPr>
            <w:proofErr w:type="spellStart"/>
            <w:r w:rsidRPr="000C1DD4">
              <w:rPr>
                <w:rFonts w:eastAsia="Courier New"/>
                <w:color w:val="000000"/>
              </w:rPr>
              <w:t>Фп</w:t>
            </w:r>
            <w:proofErr w:type="spellEnd"/>
            <w:r w:rsidRPr="000C1DD4">
              <w:rPr>
                <w:rFonts w:eastAsia="Courier New"/>
                <w:color w:val="000000"/>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46A7DC3D" w14:textId="77777777" w:rsidR="00DD3905" w:rsidRPr="000C1DD4" w:rsidRDefault="00DD3905" w:rsidP="00DC0FA9">
            <w:pPr>
              <w:pStyle w:val="10"/>
              <w:widowControl w:val="0"/>
              <w:spacing w:after="0"/>
              <w:jc w:val="both"/>
              <w:rPr>
                <w:rFonts w:eastAsia="Courier New"/>
                <w:color w:val="000000"/>
              </w:rPr>
            </w:pPr>
            <w:proofErr w:type="spellStart"/>
            <w:r w:rsidRPr="000C1DD4">
              <w:rPr>
                <w:rFonts w:eastAsia="Courier New"/>
                <w:color w:val="000000"/>
              </w:rPr>
              <w:t>Фппс</w:t>
            </w:r>
            <w:proofErr w:type="spellEnd"/>
            <w:r w:rsidRPr="000C1DD4">
              <w:rPr>
                <w:rFonts w:eastAsia="Courier New"/>
                <w:color w:val="000000"/>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0B8F1B8" w14:textId="77777777" w:rsidR="00DD3905" w:rsidRPr="000C1DD4" w:rsidRDefault="00DD3905" w:rsidP="00DC0FA9">
            <w:pPr>
              <w:pStyle w:val="10"/>
              <w:widowControl w:val="0"/>
              <w:spacing w:after="0"/>
              <w:jc w:val="both"/>
              <w:rPr>
                <w:rFonts w:eastAsia="Courier New"/>
                <w:color w:val="000000"/>
              </w:rPr>
            </w:pPr>
            <w:proofErr w:type="spellStart"/>
            <w:r w:rsidRPr="000C1DD4">
              <w:rPr>
                <w:rFonts w:eastAsia="Courier New"/>
                <w:color w:val="000000"/>
              </w:rPr>
              <w:t>Фпр</w:t>
            </w:r>
            <w:proofErr w:type="spellEnd"/>
            <w:r w:rsidRPr="000C1DD4">
              <w:rPr>
                <w:rFonts w:eastAsia="Courier New"/>
                <w:color w:val="000000"/>
              </w:rPr>
              <w:t xml:space="preserve"> – количество уникальных сообщений, которые имеют признак нарушения срока предоставления ответа. Каждое сообщение считается </w:t>
            </w:r>
          </w:p>
          <w:p w14:paraId="421DE65A" w14:textId="77777777" w:rsidR="00DD3905" w:rsidRPr="000C1DD4" w:rsidRDefault="00DD3905" w:rsidP="00DC0FA9">
            <w:pPr>
              <w:pStyle w:val="10"/>
              <w:widowControl w:val="0"/>
              <w:spacing w:after="0"/>
              <w:jc w:val="both"/>
              <w:rPr>
                <w:rFonts w:eastAsia="Courier New"/>
                <w:color w:val="000000"/>
              </w:rPr>
            </w:pPr>
            <w:r w:rsidRPr="000C1DD4">
              <w:rPr>
                <w:rFonts w:eastAsia="Courier New"/>
                <w:color w:val="000000"/>
              </w:rPr>
              <w:t xml:space="preserve">с учётом повышающего коэффициента степени важности сообщения Кв. </w:t>
            </w:r>
          </w:p>
          <w:p w14:paraId="101AE19E" w14:textId="77777777" w:rsidR="00DD3905" w:rsidRPr="000C1DD4" w:rsidRDefault="00DD3905" w:rsidP="00DC0FA9">
            <w:pPr>
              <w:pStyle w:val="10"/>
              <w:widowControl w:val="0"/>
              <w:spacing w:after="0"/>
              <w:jc w:val="both"/>
              <w:rPr>
                <w:rFonts w:eastAsia="Courier New"/>
                <w:color w:val="000000"/>
              </w:rPr>
            </w:pPr>
            <w:r w:rsidRPr="000C1DD4">
              <w:rPr>
                <w:rFonts w:eastAsia="Courier New"/>
                <w:color w:val="000000"/>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0C1DD4">
              <w:rPr>
                <w:rFonts w:eastAsia="Courier New"/>
                <w:color w:val="000000"/>
              </w:rPr>
              <w:t>Добродел</w:t>
            </w:r>
            <w:proofErr w:type="spellEnd"/>
            <w:r w:rsidRPr="000C1DD4">
              <w:rPr>
                <w:rFonts w:eastAsia="Courier New"/>
                <w:color w:val="000000"/>
              </w:rPr>
              <w:t xml:space="preserve">» в ЕЦУР или в МСЭД (из организации </w:t>
            </w:r>
            <w:proofErr w:type="spellStart"/>
            <w:r w:rsidRPr="000C1DD4">
              <w:rPr>
                <w:rFonts w:eastAsia="Courier New"/>
                <w:color w:val="000000"/>
              </w:rPr>
              <w:t>ЕКЖиП</w:t>
            </w:r>
            <w:proofErr w:type="spellEnd"/>
            <w:r w:rsidRPr="000C1DD4">
              <w:rPr>
                <w:rFonts w:eastAsia="Courier New"/>
                <w:color w:val="000000"/>
              </w:rPr>
              <w:t>).</w:t>
            </w:r>
          </w:p>
          <w:p w14:paraId="724E127B" w14:textId="77777777" w:rsidR="00DD3905" w:rsidRPr="000C1DD4" w:rsidRDefault="00DD3905" w:rsidP="00DC0FA9">
            <w:pPr>
              <w:pStyle w:val="10"/>
              <w:widowControl w:val="0"/>
              <w:spacing w:after="0"/>
              <w:jc w:val="both"/>
              <w:rPr>
                <w:rFonts w:eastAsia="Courier New"/>
                <w:color w:val="000000"/>
              </w:rPr>
            </w:pPr>
            <w:proofErr w:type="spellStart"/>
            <w:r w:rsidRPr="000C1DD4">
              <w:rPr>
                <w:rFonts w:eastAsia="Courier New"/>
                <w:color w:val="000000"/>
              </w:rPr>
              <w:t>Сбос</w:t>
            </w:r>
            <w:proofErr w:type="spellEnd"/>
            <w:r w:rsidRPr="000C1DD4">
              <w:rPr>
                <w:rFonts w:eastAsia="Courier New"/>
                <w:color w:val="000000"/>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3827FFB5" w14:textId="77777777" w:rsidR="00DD3905" w:rsidRPr="000C1DD4" w:rsidRDefault="00DD3905" w:rsidP="00DC0FA9">
            <w:pPr>
              <w:pStyle w:val="10"/>
              <w:widowControl w:val="0"/>
              <w:spacing w:after="0"/>
              <w:jc w:val="both"/>
              <w:rPr>
                <w:rFonts w:eastAsia="Courier New"/>
                <w:color w:val="000000"/>
              </w:rPr>
            </w:pPr>
            <w:r w:rsidRPr="000C1DD4">
              <w:rPr>
                <w:rFonts w:eastAsia="Courier New"/>
                <w:color w:val="000000"/>
              </w:rPr>
              <w:t xml:space="preserve">и нарушения срока предоставления ответа. </w:t>
            </w:r>
          </w:p>
          <w:p w14:paraId="71898284" w14:textId="77777777" w:rsidR="00DD3905" w:rsidRPr="000C1DD4" w:rsidRDefault="00DD3905" w:rsidP="00DC0FA9">
            <w:pPr>
              <w:pStyle w:val="10"/>
              <w:widowControl w:val="0"/>
              <w:spacing w:after="0"/>
              <w:jc w:val="both"/>
              <w:rPr>
                <w:rFonts w:eastAsia="Courier New"/>
                <w:color w:val="000000"/>
              </w:rPr>
            </w:pPr>
            <w:r w:rsidRPr="000C1DD4">
              <w:rPr>
                <w:rFonts w:eastAsia="Courier New"/>
                <w:color w:val="000000"/>
              </w:rPr>
              <w:t>Кв – коэффициент степени важности факта сообщения, определенный профильным ведомством (контроллером факта) в классификаторе ЕЦУР:</w:t>
            </w:r>
          </w:p>
          <w:p w14:paraId="4360F1E5" w14:textId="77777777" w:rsidR="00DD3905" w:rsidRPr="000C1DD4" w:rsidRDefault="00DD3905" w:rsidP="00DC0FA9">
            <w:pPr>
              <w:pStyle w:val="10"/>
              <w:widowControl w:val="0"/>
              <w:spacing w:after="0"/>
              <w:jc w:val="both"/>
              <w:rPr>
                <w:rFonts w:eastAsia="Courier New"/>
                <w:color w:val="000000"/>
              </w:rPr>
            </w:pPr>
            <w:r w:rsidRPr="000C1DD4">
              <w:rPr>
                <w:rFonts w:eastAsia="Courier New"/>
                <w:color w:val="000000"/>
              </w:rPr>
              <w:t>- коэффициент х3 – факты по аварийным темам;</w:t>
            </w:r>
          </w:p>
          <w:p w14:paraId="792CC66A" w14:textId="77777777" w:rsidR="00DD3905" w:rsidRPr="000C1DD4" w:rsidRDefault="00DD3905" w:rsidP="00DC0FA9">
            <w:pPr>
              <w:pStyle w:val="10"/>
              <w:widowControl w:val="0"/>
              <w:spacing w:after="0"/>
              <w:jc w:val="both"/>
              <w:rPr>
                <w:rFonts w:eastAsia="Courier New"/>
                <w:color w:val="000000"/>
              </w:rPr>
            </w:pPr>
            <w:r w:rsidRPr="000C1DD4">
              <w:rPr>
                <w:rFonts w:eastAsia="Courier New"/>
                <w:color w:val="000000"/>
              </w:rPr>
              <w:t>- коэффициент х2 – факты по социально значимым направлениям;</w:t>
            </w:r>
          </w:p>
          <w:p w14:paraId="45C4C3BF" w14:textId="77777777" w:rsidR="00DD3905" w:rsidRPr="000C1DD4" w:rsidRDefault="00DD3905" w:rsidP="00DC0FA9">
            <w:pPr>
              <w:pStyle w:val="10"/>
              <w:widowControl w:val="0"/>
              <w:spacing w:after="0"/>
              <w:jc w:val="both"/>
              <w:rPr>
                <w:rFonts w:eastAsia="Courier New"/>
                <w:color w:val="000000"/>
              </w:rPr>
            </w:pPr>
            <w:r w:rsidRPr="000C1DD4">
              <w:rPr>
                <w:rFonts w:eastAsia="Courier New"/>
                <w:color w:val="000000"/>
              </w:rPr>
              <w:t>- коэффициент х1 – факты по операционным темам.</w:t>
            </w:r>
          </w:p>
        </w:tc>
        <w:tc>
          <w:tcPr>
            <w:tcW w:w="648" w:type="pct"/>
          </w:tcPr>
          <w:p w14:paraId="28965E50" w14:textId="77777777" w:rsidR="00DD3905" w:rsidRPr="000C1DD4" w:rsidRDefault="00DD3905" w:rsidP="00DC0FA9">
            <w:pPr>
              <w:pStyle w:val="10"/>
              <w:widowControl w:val="0"/>
              <w:spacing w:after="0"/>
              <w:jc w:val="both"/>
              <w:rPr>
                <w:color w:val="000000"/>
              </w:rPr>
            </w:pPr>
            <w:r w:rsidRPr="000C1DD4">
              <w:lastRenderedPageBreak/>
              <w:t xml:space="preserve">Источник информации – Еженедельный мониторинг единой </w:t>
            </w:r>
            <w:r w:rsidRPr="000C1DD4">
              <w:lastRenderedPageBreak/>
              <w:t xml:space="preserve">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0C1DD4">
              <w:rPr>
                <w:lang w:val="en-US"/>
              </w:rPr>
              <w:t>Seafile</w:t>
            </w:r>
            <w:proofErr w:type="spellEnd"/>
            <w:r w:rsidRPr="000C1DD4">
              <w:t xml:space="preserve"> (письмо от 4 июля 2016 г. № 10-4571/</w:t>
            </w:r>
            <w:proofErr w:type="spellStart"/>
            <w:r w:rsidRPr="000C1DD4">
              <w:t>Исх</w:t>
            </w:r>
            <w:proofErr w:type="spellEnd"/>
            <w:r w:rsidRPr="000C1DD4">
              <w:t>).</w:t>
            </w:r>
          </w:p>
        </w:tc>
        <w:tc>
          <w:tcPr>
            <w:tcW w:w="537" w:type="pct"/>
          </w:tcPr>
          <w:p w14:paraId="5A555919" w14:textId="44E55CE9" w:rsidR="00DD3905" w:rsidRPr="000C1DD4" w:rsidRDefault="00B11F76" w:rsidP="00DC0FA9">
            <w:pPr>
              <w:pStyle w:val="10"/>
              <w:widowControl w:val="0"/>
              <w:spacing w:after="0"/>
              <w:jc w:val="both"/>
            </w:pPr>
            <w:r w:rsidRPr="000C1DD4">
              <w:lastRenderedPageBreak/>
              <w:t>Ежеквартально, ежегодно</w:t>
            </w:r>
          </w:p>
        </w:tc>
      </w:tr>
      <w:tr w:rsidR="00DD3905" w:rsidRPr="001000D6" w14:paraId="035C88E1" w14:textId="23282760" w:rsidTr="00B53D34">
        <w:trPr>
          <w:trHeight w:val="3371"/>
        </w:trPr>
        <w:tc>
          <w:tcPr>
            <w:tcW w:w="288" w:type="pct"/>
          </w:tcPr>
          <w:p w14:paraId="1A45B02E" w14:textId="51610471" w:rsidR="00DD3905" w:rsidRPr="000C1DD4" w:rsidRDefault="00B558B0" w:rsidP="00B558B0">
            <w:pPr>
              <w:pStyle w:val="10"/>
              <w:widowControl w:val="0"/>
              <w:spacing w:after="0"/>
              <w:ind w:left="404" w:right="-108"/>
              <w:jc w:val="both"/>
            </w:pPr>
            <w:r>
              <w:lastRenderedPageBreak/>
              <w:t>10.</w:t>
            </w:r>
          </w:p>
        </w:tc>
        <w:tc>
          <w:tcPr>
            <w:tcW w:w="749" w:type="pct"/>
          </w:tcPr>
          <w:p w14:paraId="7E849A51" w14:textId="11B51CEB" w:rsidR="00DD3905" w:rsidRPr="000C1DD4" w:rsidRDefault="00DD3905" w:rsidP="00DC0FA9">
            <w:pPr>
              <w:pStyle w:val="10"/>
              <w:widowControl w:val="0"/>
              <w:spacing w:after="0"/>
            </w:pPr>
            <w:r w:rsidRPr="000C1DD4">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3" w:type="pct"/>
          </w:tcPr>
          <w:p w14:paraId="40210BD0" w14:textId="77777777" w:rsidR="00DD3905" w:rsidRPr="000C1DD4" w:rsidRDefault="00DD3905" w:rsidP="00DC0FA9">
            <w:pPr>
              <w:pStyle w:val="10"/>
              <w:widowControl w:val="0"/>
              <w:spacing w:after="0"/>
              <w:rPr>
                <w:color w:val="000000"/>
              </w:rPr>
            </w:pPr>
          </w:p>
        </w:tc>
        <w:tc>
          <w:tcPr>
            <w:tcW w:w="2405" w:type="pct"/>
          </w:tcPr>
          <w:p w14:paraId="3064FF0F" w14:textId="77777777" w:rsidR="00DD3905" w:rsidRPr="000C1DD4" w:rsidRDefault="00DD3905" w:rsidP="00C836F3">
            <w:pPr>
              <w:spacing w:line="276" w:lineRule="auto"/>
            </w:pPr>
            <m:oMathPara>
              <m:oMathParaPr>
                <m:jc m:val="center"/>
              </m:oMathParaPr>
              <m:oMath>
                <m:r>
                  <w:rPr>
                    <w:rFonts w:ascii="Cambria Math" w:hAnsi="Cambria Math"/>
                    <w:lang w:eastAsia="zh-CN"/>
                  </w:rPr>
                  <m:t>n</m:t>
                </m:r>
                <m:r>
                  <m:rPr>
                    <m:sty m:val="p"/>
                  </m:rPr>
                  <w:rPr>
                    <w:rFonts w:ascii="Cambria Math" w:hAnsi="Cambria Math"/>
                    <w:lang w:eastAsia="zh-CN"/>
                  </w:rPr>
                  <m:t>=</m:t>
                </m:r>
                <m:d>
                  <m:dPr>
                    <m:ctrlPr>
                      <w:rPr>
                        <w:rFonts w:ascii="Cambria Math" w:hAnsi="Cambria Math"/>
                      </w:rPr>
                    </m:ctrlPr>
                  </m:dPr>
                  <m:e>
                    <m:f>
                      <m:fPr>
                        <m:ctrlPr>
                          <w:rPr>
                            <w:rFonts w:ascii="Cambria Math" w:hAnsi="Cambria Math"/>
                          </w:rPr>
                        </m:ctrlPr>
                      </m:fPr>
                      <m:num>
                        <m:sSub>
                          <m:sSubPr>
                            <m:ctrlPr>
                              <w:rPr>
                                <w:rFonts w:ascii="Cambria Math" w:hAnsi="Cambria Math"/>
                                <w:noProof/>
                                <w:position w:val="-4"/>
                              </w:rPr>
                            </m:ctrlPr>
                          </m:sSubPr>
                          <m:e>
                            <m:r>
                              <w:rPr>
                                <w:rFonts w:ascii="Cambria Math" w:hAnsi="Cambria Math"/>
                              </w:rPr>
                              <m:t>R</m:t>
                            </m:r>
                          </m:e>
                          <m:sub>
                            <m:r>
                              <w:rPr>
                                <w:rFonts w:ascii="Cambria Math" w:hAnsi="Cambria Math"/>
                              </w:rPr>
                              <m:t>1</m:t>
                            </m:r>
                          </m:sub>
                        </m:sSub>
                      </m:num>
                      <m:den>
                        <m:sSub>
                          <m:sSubPr>
                            <m:ctrlPr>
                              <w:rPr>
                                <w:rFonts w:ascii="Cambria Math" w:hAnsi="Cambria Math"/>
                                <w:noProof/>
                                <w:position w:val="-4"/>
                              </w:rPr>
                            </m:ctrlPr>
                          </m:sSubPr>
                          <m:e>
                            <m:r>
                              <w:rPr>
                                <w:rFonts w:ascii="Cambria Math" w:hAnsi="Cambria Math"/>
                              </w:rPr>
                              <m:t>K</m:t>
                            </m:r>
                          </m:e>
                          <m:sub>
                            <m:r>
                              <w:rPr>
                                <w:rFonts w:ascii="Cambria Math" w:hAnsi="Cambria Math"/>
                              </w:rPr>
                              <m:t>1</m:t>
                            </m:r>
                          </m:sub>
                        </m:sSub>
                      </m:den>
                    </m:f>
                    <m:r>
                      <m:rPr>
                        <m:sty m:val="p"/>
                      </m:rPr>
                      <w:rPr>
                        <w:rFonts w:ascii="Cambria Math" w:hAnsi="Cambria Math"/>
                      </w:rPr>
                      <m:t>+</m:t>
                    </m:r>
                    <m:f>
                      <m:fPr>
                        <m:ctrlPr>
                          <w:rPr>
                            <w:rFonts w:ascii="Cambria Math" w:hAnsi="Cambria Math"/>
                          </w:rPr>
                        </m:ctrlPr>
                      </m:fPr>
                      <m:num>
                        <m:sSub>
                          <m:sSubPr>
                            <m:ctrlPr>
                              <w:rPr>
                                <w:rFonts w:ascii="Cambria Math" w:hAnsi="Cambria Math"/>
                                <w:noProof/>
                                <w:position w:val="-4"/>
                              </w:rPr>
                            </m:ctrlPr>
                          </m:sSubPr>
                          <m:e>
                            <m:r>
                              <w:rPr>
                                <w:rFonts w:ascii="Cambria Math" w:hAnsi="Cambria Math"/>
                              </w:rPr>
                              <m:t>R</m:t>
                            </m:r>
                          </m:e>
                          <m:sub>
                            <m:r>
                              <w:rPr>
                                <w:rFonts w:ascii="Cambria Math" w:hAnsi="Cambria Math"/>
                                <w:noProof/>
                                <w:position w:val="-4"/>
                              </w:rPr>
                              <m:t>2</m:t>
                            </m:r>
                          </m:sub>
                        </m:sSub>
                      </m:num>
                      <m:den>
                        <m:sSub>
                          <m:sSubPr>
                            <m:ctrlPr>
                              <w:rPr>
                                <w:rFonts w:ascii="Cambria Math" w:hAnsi="Cambria Math"/>
                                <w:noProof/>
                                <w:position w:val="-4"/>
                              </w:rPr>
                            </m:ctrlPr>
                          </m:sSubPr>
                          <m:e>
                            <m:r>
                              <w:rPr>
                                <w:rFonts w:ascii="Cambria Math" w:hAnsi="Cambria Math"/>
                              </w:rPr>
                              <m:t>K</m:t>
                            </m:r>
                          </m:e>
                          <m:sub>
                            <m:r>
                              <w:rPr>
                                <w:rFonts w:ascii="Cambria Math" w:hAnsi="Cambria Math"/>
                                <w:noProof/>
                                <w:position w:val="-4"/>
                              </w:rPr>
                              <m:t>2</m:t>
                            </m:r>
                          </m:sub>
                        </m:sSub>
                      </m:den>
                    </m:f>
                  </m:e>
                </m:d>
                <m:r>
                  <m:rPr>
                    <m:sty m:val="p"/>
                  </m:rPr>
                  <w:rPr>
                    <w:rFonts w:ascii="Cambria Math" w:hAnsi="Cambria Math"/>
                  </w:rPr>
                  <m:t>/2</m:t>
                </m:r>
                <m:r>
                  <m:rPr>
                    <m:sty m:val="p"/>
                  </m:rPr>
                  <w:rPr>
                    <w:rFonts w:ascii="Cambria Math" w:hAnsi="Cambria Math" w:hint="eastAsia"/>
                    <w:lang w:eastAsia="zh-CN"/>
                  </w:rPr>
                  <m:t>×</m:t>
                </m:r>
                <m:r>
                  <m:rPr>
                    <m:sty m:val="p"/>
                  </m:rPr>
                  <w:rPr>
                    <w:rFonts w:ascii="Cambria Math" w:hAnsi="Cambria Math"/>
                    <w:lang w:eastAsia="zh-CN"/>
                  </w:rPr>
                  <m:t>100%</m:t>
                </m:r>
              </m:oMath>
            </m:oMathPara>
          </w:p>
          <w:p w14:paraId="29F70A15" w14:textId="77777777" w:rsidR="00DD3905" w:rsidRPr="000C1DD4" w:rsidRDefault="00DD3905" w:rsidP="00C836F3">
            <w:pPr>
              <w:pStyle w:val="10"/>
              <w:widowControl w:val="0"/>
              <w:spacing w:after="0"/>
            </w:pPr>
            <w:r w:rsidRPr="000C1DD4">
              <w:t>где:</w:t>
            </w:r>
          </w:p>
          <w:p w14:paraId="054A95EF" w14:textId="77777777" w:rsidR="00DD3905" w:rsidRPr="000C1DD4" w:rsidRDefault="00DD3905" w:rsidP="00C836F3">
            <w:pPr>
              <w:pStyle w:val="10"/>
              <w:widowControl w:val="0"/>
              <w:spacing w:after="0"/>
            </w:pPr>
            <w:r w:rsidRPr="000C1DD4">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19669E2F" w14:textId="77777777" w:rsidR="00DD3905" w:rsidRPr="000C1DD4" w:rsidRDefault="00DD3905" w:rsidP="00C836F3">
            <w:pPr>
              <w:pStyle w:val="10"/>
              <w:widowControl w:val="0"/>
              <w:spacing w:after="0"/>
            </w:pPr>
            <w:r w:rsidRPr="000C1DD4">
              <w:t>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0CF38EF" w14:textId="77777777" w:rsidR="00DD3905" w:rsidRPr="000C1DD4" w:rsidRDefault="00DD3905" w:rsidP="00C836F3">
            <w:pPr>
              <w:pStyle w:val="10"/>
              <w:widowControl w:val="0"/>
              <w:spacing w:after="0"/>
            </w:pPr>
            <w:r w:rsidRPr="000C1DD4">
              <w:t>K_1– общее количество многоквартирных домов в муниципальном образовании Московской области;</w:t>
            </w:r>
          </w:p>
          <w:p w14:paraId="78C7E3B7" w14:textId="77777777" w:rsidR="00DD3905" w:rsidRPr="000C1DD4" w:rsidRDefault="00DD3905" w:rsidP="00C836F3">
            <w:pPr>
              <w:pStyle w:val="10"/>
              <w:widowControl w:val="0"/>
              <w:spacing w:after="0"/>
            </w:pPr>
            <w:r w:rsidRPr="000C1DD4">
              <w:t>R_2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2CBA910" w14:textId="77777777" w:rsidR="00DD3905" w:rsidRPr="000C1DD4" w:rsidRDefault="00DD3905" w:rsidP="00C836F3">
            <w:pPr>
              <w:pStyle w:val="10"/>
              <w:widowControl w:val="0"/>
              <w:spacing w:after="0"/>
            </w:pPr>
            <w:r w:rsidRPr="000C1DD4">
              <w:t>K_2– общее количество сельских населенных пунктов в муниципальном образовании Московской области.</w:t>
            </w:r>
          </w:p>
          <w:p w14:paraId="4ECF041A" w14:textId="0F3C2E5F" w:rsidR="00DD3905" w:rsidRPr="000C1DD4" w:rsidRDefault="00DD3905" w:rsidP="00C836F3">
            <w:pPr>
              <w:pStyle w:val="10"/>
              <w:widowControl w:val="0"/>
              <w:spacing w:after="0"/>
            </w:pPr>
            <w:r w:rsidRPr="000C1DD4">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648" w:type="pct"/>
          </w:tcPr>
          <w:p w14:paraId="76DD359B" w14:textId="0F0D2653" w:rsidR="00DD3905" w:rsidRPr="000C1DD4" w:rsidRDefault="00DD3905" w:rsidP="00DC0FA9">
            <w:pPr>
              <w:pStyle w:val="10"/>
              <w:widowControl w:val="0"/>
              <w:spacing w:after="0"/>
              <w:jc w:val="both"/>
              <w:rPr>
                <w:rFonts w:eastAsia="MS Mincho"/>
                <w:color w:val="000000"/>
              </w:rPr>
            </w:pPr>
            <w:r w:rsidRPr="000C1DD4">
              <w:rPr>
                <w:rFonts w:eastAsia="MS Mincho"/>
                <w:color w:val="000000"/>
              </w:rPr>
              <w:t>Данные из АИС ГЖИ, данные муниципальных образований Московской области</w:t>
            </w:r>
          </w:p>
        </w:tc>
        <w:tc>
          <w:tcPr>
            <w:tcW w:w="537" w:type="pct"/>
          </w:tcPr>
          <w:p w14:paraId="567B4B04" w14:textId="77777777" w:rsidR="00DD3905" w:rsidRPr="000C1DD4" w:rsidRDefault="00DD3905" w:rsidP="00DC0FA9">
            <w:pPr>
              <w:pStyle w:val="10"/>
              <w:widowControl w:val="0"/>
              <w:spacing w:after="0"/>
              <w:jc w:val="both"/>
              <w:rPr>
                <w:rFonts w:eastAsia="MS Mincho"/>
                <w:color w:val="000000"/>
              </w:rPr>
            </w:pPr>
          </w:p>
        </w:tc>
      </w:tr>
      <w:tr w:rsidR="00F2720E" w:rsidRPr="001000D6" w14:paraId="3DEFA09E" w14:textId="77777777" w:rsidTr="00B53D34">
        <w:trPr>
          <w:trHeight w:val="3371"/>
        </w:trPr>
        <w:tc>
          <w:tcPr>
            <w:tcW w:w="288" w:type="pct"/>
          </w:tcPr>
          <w:p w14:paraId="1E495CD5" w14:textId="5AB150BA" w:rsidR="00F2720E" w:rsidRPr="00986423" w:rsidRDefault="00F2720E" w:rsidP="00F2720E">
            <w:pPr>
              <w:pStyle w:val="10"/>
              <w:widowControl w:val="0"/>
              <w:spacing w:after="0"/>
              <w:ind w:left="404" w:right="-108"/>
              <w:jc w:val="both"/>
            </w:pPr>
            <w:r w:rsidRPr="00986423">
              <w:lastRenderedPageBreak/>
              <w:t>11.</w:t>
            </w:r>
          </w:p>
        </w:tc>
        <w:tc>
          <w:tcPr>
            <w:tcW w:w="749" w:type="pct"/>
          </w:tcPr>
          <w:p w14:paraId="7F7B2095" w14:textId="4FBBE3CB" w:rsidR="00F2720E" w:rsidRPr="00986423" w:rsidRDefault="00F2720E" w:rsidP="00F2720E">
            <w:pPr>
              <w:pStyle w:val="10"/>
              <w:widowControl w:val="0"/>
              <w:spacing w:after="0"/>
            </w:pPr>
            <w:r w:rsidRPr="00986423">
              <w:t>Доля рабочих мест сотрудников</w:t>
            </w:r>
            <w:r w:rsidRPr="00986423">
              <w:rPr>
                <w:color w:val="000000"/>
              </w:rPr>
              <w:t xml:space="preserve"> органов местного самоуправления и подведомственных им учреждений</w:t>
            </w:r>
            <w:r w:rsidRPr="00986423">
              <w:t>, на которых используется только российское программное обеспечение</w:t>
            </w:r>
          </w:p>
        </w:tc>
        <w:tc>
          <w:tcPr>
            <w:tcW w:w="373" w:type="pct"/>
          </w:tcPr>
          <w:p w14:paraId="319DDFBA" w14:textId="761ECF2A" w:rsidR="00F2720E" w:rsidRPr="00986423" w:rsidRDefault="00F2720E" w:rsidP="00F2720E">
            <w:pPr>
              <w:pStyle w:val="10"/>
              <w:widowControl w:val="0"/>
              <w:spacing w:after="0"/>
              <w:rPr>
                <w:color w:val="000000"/>
              </w:rPr>
            </w:pPr>
            <w:r w:rsidRPr="00986423">
              <w:rPr>
                <w:color w:val="auto"/>
              </w:rPr>
              <w:t>Процент</w:t>
            </w:r>
          </w:p>
        </w:tc>
        <w:tc>
          <w:tcPr>
            <w:tcW w:w="2405" w:type="pct"/>
          </w:tcPr>
          <w:p w14:paraId="16FE7818" w14:textId="77777777" w:rsidR="00F2720E" w:rsidRPr="00986423" w:rsidRDefault="00F2720E" w:rsidP="00F2720E">
            <w:pPr>
              <w:pStyle w:val="10"/>
              <w:widowControl w:val="0"/>
              <w:spacing w:after="0"/>
              <w:jc w:val="center"/>
            </w:pPr>
            <m:oMath>
              <m:r>
                <w:rPr>
                  <w:rFonts w:ascii="Cambria Math" w:hAnsi="Cambria Math"/>
                </w:rPr>
                <m:t>n=</m:t>
              </m:r>
              <m:f>
                <m:fPr>
                  <m:ctrlPr>
                    <w:rPr>
                      <w:rFonts w:ascii="Cambria Math" w:eastAsia="Calibri" w:hAnsi="Cambria Math"/>
                      <w:lang w:eastAsia="en-US"/>
                    </w:rPr>
                  </m:ctrlPr>
                </m:fPr>
                <m:num>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1</m:t>
                      </m:r>
                    </m:sub>
                  </m:sSub>
                  <m:r>
                    <w:rPr>
                      <w:rFonts w:ascii="Cambria Math" w:eastAsia="Calibri" w:hAnsi="Cambria Math"/>
                      <w:lang w:eastAsia="en-US"/>
                    </w:rPr>
                    <m:t>*</m:t>
                  </m:r>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1</m:t>
                      </m:r>
                    </m:sub>
                  </m:sSub>
                  <m:r>
                    <w:rPr>
                      <w:rFonts w:ascii="Cambria Math" w:eastAsia="Calibri" w:hAnsi="Cambria Math"/>
                      <w:lang w:eastAsia="en-US"/>
                    </w:rPr>
                    <m:t>+</m:t>
                  </m:r>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2</m:t>
                      </m:r>
                    </m:sub>
                  </m:sSub>
                  <m:r>
                    <w:rPr>
                      <w:rFonts w:ascii="Cambria Math" w:eastAsia="Calibri" w:hAnsi="Cambria Math"/>
                      <w:lang w:eastAsia="en-US"/>
                    </w:rPr>
                    <m:t>*</m:t>
                  </m:r>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2</m:t>
                      </m:r>
                    </m:sub>
                  </m:sSub>
                  <m:r>
                    <w:rPr>
                      <w:rFonts w:ascii="Cambria Math" w:eastAsia="Calibri" w:hAnsi="Cambria Math"/>
                      <w:lang w:eastAsia="en-US"/>
                    </w:rPr>
                    <m:t>+</m:t>
                  </m:r>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3</m:t>
                      </m:r>
                    </m:sub>
                  </m:sSub>
                  <m:r>
                    <w:rPr>
                      <w:rFonts w:ascii="Cambria Math" w:eastAsia="Calibri" w:hAnsi="Cambria Math"/>
                      <w:lang w:eastAsia="en-US"/>
                    </w:rPr>
                    <m:t>*</m:t>
                  </m:r>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3</m:t>
                      </m:r>
                    </m:sub>
                  </m:sSub>
                  <m:r>
                    <w:rPr>
                      <w:rFonts w:ascii="Cambria Math" w:eastAsia="Calibri" w:hAnsi="Cambria Math"/>
                      <w:lang w:eastAsia="en-US"/>
                    </w:rPr>
                    <m:t>+</m:t>
                  </m:r>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4</m:t>
                      </m:r>
                    </m:sub>
                  </m:sSub>
                  <m:r>
                    <w:rPr>
                      <w:rFonts w:ascii="Cambria Math" w:eastAsia="Calibri" w:hAnsi="Cambria Math"/>
                      <w:lang w:eastAsia="en-US"/>
                    </w:rPr>
                    <m:t>*</m:t>
                  </m:r>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4</m:t>
                      </m:r>
                    </m:sub>
                  </m:sSub>
                </m:num>
                <m:den>
                  <m:r>
                    <w:rPr>
                      <w:rFonts w:ascii="Cambria Math" w:eastAsia="Calibri" w:hAnsi="Cambria Math"/>
                      <w:lang w:eastAsia="en-US"/>
                    </w:rPr>
                    <m:t>V</m:t>
                  </m:r>
                </m:den>
              </m:f>
              <m:r>
                <w:rPr>
                  <w:rFonts w:ascii="Cambria Math" w:hAnsi="Cambria Math"/>
                </w:rPr>
                <m:t>×100</m:t>
              </m:r>
              <m:r>
                <m:rPr>
                  <m:lit/>
                  <m:nor/>
                </m:rPr>
                <w:rPr>
                  <w:rFonts w:ascii="Cambria Math" w:hAnsi="Cambria Math"/>
                </w:rPr>
                <m:t>%</m:t>
              </m:r>
            </m:oMath>
            <w:r w:rsidRPr="00986423">
              <w:t xml:space="preserve">, </w:t>
            </w:r>
            <w:r w:rsidRPr="00986423">
              <w:rPr>
                <w:rFonts w:eastAsia="Courier New"/>
                <w:color w:val="000000"/>
              </w:rPr>
              <w:t xml:space="preserve">где: </w:t>
            </w:r>
          </w:p>
          <w:p w14:paraId="3B51F1AF" w14:textId="77777777" w:rsidR="00F2720E" w:rsidRPr="00986423" w:rsidRDefault="00F2720E" w:rsidP="00F2720E">
            <w:pPr>
              <w:pStyle w:val="10"/>
              <w:widowControl w:val="0"/>
              <w:spacing w:after="0"/>
              <w:jc w:val="both"/>
            </w:pPr>
            <m:oMath>
              <m:r>
                <w:rPr>
                  <w:rFonts w:ascii="Cambria Math" w:hAnsi="Cambria Math"/>
                </w:rPr>
                <m:t>n</m:t>
              </m:r>
            </m:oMath>
            <w:r w:rsidRPr="00986423">
              <w:rPr>
                <w:rFonts w:eastAsia="Courier New"/>
                <w:color w:val="000000"/>
              </w:rPr>
              <w:t xml:space="preserve"> – д</w:t>
            </w:r>
            <w:r w:rsidRPr="00986423">
              <w:t>оля рабочих мест сотрудников</w:t>
            </w:r>
            <w:r w:rsidRPr="00986423">
              <w:rPr>
                <w:color w:val="000000"/>
              </w:rPr>
              <w:t xml:space="preserve"> органов местного самоуправления и подведомственных им учреждений</w:t>
            </w:r>
            <w:r w:rsidRPr="00986423">
              <w:t>, на которых используется только российское программное обеспечение;</w:t>
            </w:r>
          </w:p>
          <w:p w14:paraId="51B18C8E" w14:textId="77777777" w:rsidR="00F2720E" w:rsidRPr="00986423" w:rsidRDefault="00045C0B" w:rsidP="00F2720E">
            <w:pPr>
              <w:pStyle w:val="10"/>
              <w:widowControl w:val="0"/>
              <w:spacing w:after="0"/>
              <w:jc w:val="both"/>
              <w:rPr>
                <w:rFonts w:eastAsia="Courier New"/>
                <w:color w:val="000000"/>
              </w:rPr>
            </w:pPr>
            <m:oMath>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1</m:t>
                  </m:r>
                </m:sub>
              </m:sSub>
            </m:oMath>
            <w:r w:rsidR="00F2720E" w:rsidRPr="00986423">
              <w:rPr>
                <w:rFonts w:eastAsia="Courier New"/>
                <w:color w:val="000000"/>
              </w:rPr>
              <w:t xml:space="preserve"> – количество АРМ с российским системным ПО, российским офисным ПО (все классы).</w:t>
            </w:r>
          </w:p>
          <w:p w14:paraId="236A1674" w14:textId="77777777" w:rsidR="00F2720E" w:rsidRPr="00986423" w:rsidRDefault="00045C0B" w:rsidP="00F2720E">
            <w:pPr>
              <w:pStyle w:val="10"/>
              <w:widowControl w:val="0"/>
              <w:spacing w:after="0"/>
              <w:jc w:val="both"/>
              <w:rPr>
                <w:rFonts w:eastAsia="Courier New"/>
                <w:color w:val="000000"/>
              </w:rPr>
            </w:pPr>
            <m:oMath>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2</m:t>
                  </m:r>
                </m:sub>
              </m:sSub>
            </m:oMath>
            <w:r w:rsidR="00F2720E" w:rsidRPr="00986423">
              <w:rPr>
                <w:rFonts w:eastAsia="Courier New"/>
                <w:color w:val="000000"/>
              </w:rPr>
              <w:t xml:space="preserve"> – количество АРМ с российским системным ПО.</w:t>
            </w:r>
          </w:p>
          <w:p w14:paraId="37EC2513" w14:textId="77777777" w:rsidR="00F2720E" w:rsidRPr="00986423" w:rsidRDefault="00045C0B" w:rsidP="00F2720E">
            <w:pPr>
              <w:pStyle w:val="10"/>
              <w:widowControl w:val="0"/>
              <w:spacing w:after="0"/>
              <w:jc w:val="both"/>
              <w:rPr>
                <w:rFonts w:eastAsia="Courier New"/>
                <w:color w:val="000000"/>
              </w:rPr>
            </w:pPr>
            <m:oMath>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3</m:t>
                  </m:r>
                </m:sub>
              </m:sSub>
            </m:oMath>
            <w:r w:rsidR="00F2720E" w:rsidRPr="00986423">
              <w:rPr>
                <w:rFonts w:eastAsia="Courier New"/>
                <w:color w:val="000000"/>
              </w:rPr>
              <w:t xml:space="preserve"> – количество АРМ с российским офисным ПО (все классы). </w:t>
            </w:r>
          </w:p>
          <w:p w14:paraId="795727EF" w14:textId="77777777" w:rsidR="00F2720E" w:rsidRPr="00986423" w:rsidRDefault="00045C0B" w:rsidP="00F2720E">
            <w:pPr>
              <w:pStyle w:val="10"/>
              <w:widowControl w:val="0"/>
              <w:spacing w:after="0"/>
              <w:jc w:val="both"/>
              <w:rPr>
                <w:rFonts w:eastAsia="Courier New"/>
                <w:color w:val="000000"/>
              </w:rPr>
            </w:pPr>
            <m:oMath>
              <m:sSub>
                <m:sSubPr>
                  <m:ctrlPr>
                    <w:rPr>
                      <w:rFonts w:ascii="Cambria Math" w:eastAsia="Calibri" w:hAnsi="Cambria Math"/>
                      <w:i/>
                      <w:lang w:val="en-US" w:eastAsia="en-US"/>
                    </w:rPr>
                  </m:ctrlPr>
                </m:sSubPr>
                <m:e>
                  <m:r>
                    <w:rPr>
                      <w:rFonts w:ascii="Cambria Math" w:eastAsia="Calibri" w:hAnsi="Cambria Math"/>
                      <w:lang w:val="en-US" w:eastAsia="en-US"/>
                    </w:rPr>
                    <m:t>V</m:t>
                  </m:r>
                </m:e>
                <m:sub>
                  <m:r>
                    <w:rPr>
                      <w:rFonts w:ascii="Cambria Math" w:eastAsia="Calibri" w:hAnsi="Cambria Math"/>
                      <w:lang w:eastAsia="en-US"/>
                    </w:rPr>
                    <m:t>4</m:t>
                  </m:r>
                </m:sub>
              </m:sSub>
            </m:oMath>
            <w:r w:rsidR="00F2720E" w:rsidRPr="00986423">
              <w:rPr>
                <w:rFonts w:eastAsia="Courier New"/>
                <w:color w:val="000000"/>
              </w:rPr>
              <w:t xml:space="preserve"> – остальные АРМ.</w:t>
            </w:r>
          </w:p>
          <w:p w14:paraId="1FA3FA75" w14:textId="77777777" w:rsidR="00F2720E" w:rsidRPr="00986423" w:rsidRDefault="00F2720E" w:rsidP="00F2720E">
            <w:pPr>
              <w:pStyle w:val="10"/>
              <w:widowControl w:val="0"/>
              <w:spacing w:after="0"/>
              <w:jc w:val="both"/>
              <w:rPr>
                <w:rFonts w:eastAsia="Courier New"/>
                <w:iCs/>
                <w:lang w:eastAsia="en-US"/>
              </w:rPr>
            </w:pPr>
            <m:oMath>
              <m:r>
                <w:rPr>
                  <w:rFonts w:ascii="Cambria Math" w:eastAsia="Calibri" w:hAnsi="Cambria Math"/>
                  <w:lang w:eastAsia="en-US"/>
                </w:rPr>
                <m:t>V</m:t>
              </m:r>
            </m:oMath>
            <w:r w:rsidRPr="00986423">
              <w:rPr>
                <w:rFonts w:eastAsia="Courier New"/>
                <w:i/>
                <w:lang w:eastAsia="en-US"/>
              </w:rPr>
              <w:t xml:space="preserve"> – </w:t>
            </w:r>
            <w:r w:rsidRPr="00986423">
              <w:rPr>
                <w:rFonts w:eastAsia="Courier New"/>
                <w:iCs/>
                <w:lang w:eastAsia="en-US"/>
              </w:rPr>
              <w:t>общее количество АРМ на конец отчетного периода.</w:t>
            </w:r>
          </w:p>
          <w:p w14:paraId="70CC0D14" w14:textId="77777777" w:rsidR="00F2720E" w:rsidRPr="00986423" w:rsidRDefault="00045C0B" w:rsidP="00F2720E">
            <w:pPr>
              <w:pStyle w:val="10"/>
              <w:widowControl w:val="0"/>
              <w:spacing w:after="0"/>
              <w:jc w:val="both"/>
              <w:rPr>
                <w:rFonts w:eastAsia="Courier New"/>
                <w:lang w:eastAsia="en-US"/>
              </w:rPr>
            </w:pPr>
            <m:oMath>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val="en-US" w:eastAsia="en-US"/>
                    </w:rPr>
                    <m:t>i</m:t>
                  </m:r>
                </m:sub>
              </m:sSub>
            </m:oMath>
            <w:r w:rsidR="00F2720E" w:rsidRPr="00986423">
              <w:rPr>
                <w:rFonts w:eastAsia="Courier New"/>
                <w:lang w:eastAsia="en-US"/>
              </w:rPr>
              <w:t xml:space="preserve"> – весовой коэффициент, соответствующий типу АРМ:</w:t>
            </w:r>
          </w:p>
          <w:p w14:paraId="5F1EA968" w14:textId="77777777" w:rsidR="00F2720E" w:rsidRPr="00986423" w:rsidRDefault="00045C0B" w:rsidP="00F2720E">
            <w:pPr>
              <w:pStyle w:val="10"/>
              <w:widowControl w:val="0"/>
              <w:spacing w:after="0"/>
              <w:jc w:val="both"/>
              <w:rPr>
                <w:rFonts w:eastAsia="Courier New"/>
                <w:color w:val="000000"/>
              </w:rPr>
            </w:pPr>
            <m:oMath>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1</m:t>
                  </m:r>
                </m:sub>
              </m:sSub>
            </m:oMath>
            <w:r w:rsidR="00F2720E" w:rsidRPr="00986423">
              <w:rPr>
                <w:rFonts w:eastAsia="Courier New"/>
                <w:lang w:eastAsia="en-US"/>
              </w:rPr>
              <w:t xml:space="preserve"> = 1; </w:t>
            </w:r>
            <m:oMath>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2</m:t>
                  </m:r>
                </m:sub>
              </m:sSub>
            </m:oMath>
            <w:r w:rsidR="00F2720E" w:rsidRPr="00986423">
              <w:rPr>
                <w:rFonts w:eastAsia="Courier New"/>
                <w:lang w:eastAsia="en-US"/>
              </w:rPr>
              <w:t xml:space="preserve"> = 0,8; </w:t>
            </w:r>
            <m:oMath>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3</m:t>
                  </m:r>
                </m:sub>
              </m:sSub>
            </m:oMath>
            <w:r w:rsidR="00F2720E" w:rsidRPr="00986423">
              <w:rPr>
                <w:rFonts w:eastAsia="Courier New"/>
                <w:lang w:eastAsia="en-US"/>
              </w:rPr>
              <w:t xml:space="preserve"> = 0,2; </w:t>
            </w:r>
            <m:oMath>
              <m:sSub>
                <m:sSubPr>
                  <m:ctrlPr>
                    <w:rPr>
                      <w:rFonts w:ascii="Cambria Math" w:eastAsia="Calibri" w:hAnsi="Cambria Math"/>
                      <w:i/>
                      <w:lang w:val="en-US" w:eastAsia="en-US"/>
                    </w:rPr>
                  </m:ctrlPr>
                </m:sSubPr>
                <m:e>
                  <m:r>
                    <w:rPr>
                      <w:rFonts w:ascii="Cambria Math" w:eastAsia="Calibri" w:hAnsi="Cambria Math"/>
                      <w:lang w:val="en-US" w:eastAsia="en-US"/>
                    </w:rPr>
                    <m:t>k</m:t>
                  </m:r>
                </m:e>
                <m:sub>
                  <m:r>
                    <w:rPr>
                      <w:rFonts w:ascii="Cambria Math" w:eastAsia="Calibri" w:hAnsi="Cambria Math"/>
                      <w:lang w:eastAsia="en-US"/>
                    </w:rPr>
                    <m:t>4</m:t>
                  </m:r>
                </m:sub>
              </m:sSub>
            </m:oMath>
            <w:r w:rsidR="00F2720E" w:rsidRPr="00986423">
              <w:rPr>
                <w:rFonts w:eastAsia="Courier New"/>
                <w:lang w:eastAsia="en-US"/>
              </w:rPr>
              <w:t xml:space="preserve"> = 0.</w:t>
            </w:r>
          </w:p>
          <w:p w14:paraId="3655DF69" w14:textId="77777777" w:rsidR="00F2720E" w:rsidRPr="00986423" w:rsidRDefault="00F2720E" w:rsidP="00F2720E">
            <w:pPr>
              <w:spacing w:line="276" w:lineRule="auto"/>
              <w:rPr>
                <w:lang w:eastAsia="zh-CN"/>
              </w:rPr>
            </w:pPr>
            <w:r w:rsidRPr="00986423">
              <w:rPr>
                <w:lang w:eastAsia="zh-CN"/>
              </w:rPr>
              <w:t>Системное ПО (код 02.09) – операционные системы общего назначения.</w:t>
            </w:r>
          </w:p>
          <w:p w14:paraId="109CB61E" w14:textId="176896D0" w:rsidR="00F2720E" w:rsidRPr="00986423" w:rsidRDefault="00F2720E" w:rsidP="00F2720E">
            <w:pPr>
              <w:spacing w:line="276" w:lineRule="auto"/>
              <w:rPr>
                <w:lang w:eastAsia="zh-CN"/>
              </w:rPr>
            </w:pPr>
            <w:r w:rsidRPr="00986423">
              <w:rPr>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648" w:type="pct"/>
          </w:tcPr>
          <w:p w14:paraId="670364AD" w14:textId="226E70F9" w:rsidR="00F2720E" w:rsidRPr="00986423" w:rsidRDefault="00F2720E" w:rsidP="00F2720E">
            <w:pPr>
              <w:pStyle w:val="10"/>
              <w:widowControl w:val="0"/>
              <w:spacing w:after="0"/>
              <w:jc w:val="both"/>
              <w:rPr>
                <w:rFonts w:eastAsia="MS Mincho"/>
                <w:color w:val="000000"/>
              </w:rPr>
            </w:pPr>
            <w:r w:rsidRPr="00986423">
              <w:rPr>
                <w:rFonts w:eastAsia="MS Mincho"/>
                <w:color w:val="000000"/>
              </w:rPr>
              <w:t>Данные муниципальных образований Московской области</w:t>
            </w:r>
          </w:p>
        </w:tc>
        <w:tc>
          <w:tcPr>
            <w:tcW w:w="537" w:type="pct"/>
          </w:tcPr>
          <w:p w14:paraId="083A4181" w14:textId="4FA94C2B" w:rsidR="00F2720E" w:rsidRPr="000C1DD4" w:rsidRDefault="00F2720E" w:rsidP="00F2720E">
            <w:pPr>
              <w:pStyle w:val="10"/>
              <w:widowControl w:val="0"/>
              <w:spacing w:after="0"/>
              <w:jc w:val="both"/>
              <w:rPr>
                <w:rFonts w:eastAsia="MS Mincho"/>
                <w:color w:val="000000"/>
              </w:rPr>
            </w:pPr>
            <w:r w:rsidRPr="000C1DD4">
              <w:t>Ежеквартально, ежегодно</w:t>
            </w:r>
          </w:p>
        </w:tc>
      </w:tr>
      <w:tr w:rsidR="00F2720E" w:rsidRPr="001000D6" w14:paraId="039EEA8C" w14:textId="77777777" w:rsidTr="00B53D34">
        <w:trPr>
          <w:trHeight w:val="395"/>
        </w:trPr>
        <w:tc>
          <w:tcPr>
            <w:tcW w:w="288" w:type="pct"/>
          </w:tcPr>
          <w:p w14:paraId="0445E843" w14:textId="5F72CBF5" w:rsidR="00F2720E" w:rsidRPr="00986423" w:rsidRDefault="00F2720E" w:rsidP="00F2720E">
            <w:pPr>
              <w:pStyle w:val="10"/>
              <w:widowControl w:val="0"/>
              <w:spacing w:after="0"/>
              <w:ind w:left="404" w:right="-108"/>
              <w:jc w:val="both"/>
            </w:pPr>
            <w:r w:rsidRPr="00986423">
              <w:t>12.</w:t>
            </w:r>
          </w:p>
        </w:tc>
        <w:tc>
          <w:tcPr>
            <w:tcW w:w="749" w:type="pct"/>
          </w:tcPr>
          <w:p w14:paraId="08EC04C5" w14:textId="01F0B7E8" w:rsidR="00F2720E" w:rsidRPr="00986423" w:rsidRDefault="00F2720E" w:rsidP="00F2720E">
            <w:pPr>
              <w:pStyle w:val="10"/>
              <w:widowControl w:val="0"/>
              <w:spacing w:after="0"/>
            </w:pPr>
            <w:r w:rsidRPr="00986423">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73" w:type="pct"/>
          </w:tcPr>
          <w:p w14:paraId="617FB668" w14:textId="0ACC02A5" w:rsidR="00F2720E" w:rsidRPr="00986423" w:rsidRDefault="00F2720E" w:rsidP="00F2720E">
            <w:pPr>
              <w:pStyle w:val="10"/>
              <w:widowControl w:val="0"/>
              <w:spacing w:after="0"/>
              <w:rPr>
                <w:color w:val="000000"/>
              </w:rPr>
            </w:pPr>
            <w:r w:rsidRPr="00986423">
              <w:rPr>
                <w:color w:val="auto"/>
              </w:rPr>
              <w:t>Процент</w:t>
            </w:r>
          </w:p>
        </w:tc>
        <w:tc>
          <w:tcPr>
            <w:tcW w:w="2405" w:type="pct"/>
          </w:tcPr>
          <w:p w14:paraId="4F8E32BC" w14:textId="77777777" w:rsidR="00F2720E" w:rsidRPr="00986423" w:rsidRDefault="00F2720E" w:rsidP="00F2720E">
            <w:pPr>
              <w:pStyle w:val="10"/>
              <w:jc w:val="center"/>
            </w:p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m:t>%</m:t>
              </m:r>
            </m:oMath>
            <w:r w:rsidRPr="00986423">
              <w:t>, где:</w:t>
            </w:r>
          </w:p>
          <w:p w14:paraId="1D3D2903" w14:textId="77777777" w:rsidR="00F2720E" w:rsidRPr="00986423" w:rsidRDefault="00F2720E" w:rsidP="00F2720E">
            <w:pPr>
              <w:pStyle w:val="10"/>
              <w:spacing w:after="0"/>
              <w:jc w:val="both"/>
            </w:pPr>
            <m:oMath>
              <m:r>
                <w:rPr>
                  <w:rFonts w:ascii="Cambria Math" w:hAnsi="Cambria Math"/>
                </w:rPr>
                <m:t>n</m:t>
              </m:r>
            </m:oMath>
            <w:r w:rsidRPr="00986423">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4E5B10A9" w14:textId="77777777" w:rsidR="00F2720E" w:rsidRPr="00986423" w:rsidRDefault="00F2720E" w:rsidP="00F2720E">
            <w:pPr>
              <w:pStyle w:val="10"/>
              <w:spacing w:after="0"/>
              <w:jc w:val="both"/>
            </w:pPr>
            <w:r w:rsidRPr="00986423">
              <w:rPr>
                <w:lang w:val="en-US"/>
              </w:rPr>
              <w:t>R</w:t>
            </w:r>
            <w:r w:rsidRPr="00986423">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7B85A080" w14:textId="169B028E" w:rsidR="00F2720E" w:rsidRPr="00986423" w:rsidRDefault="00F2720E" w:rsidP="00F2720E">
            <w:pPr>
              <w:spacing w:line="276" w:lineRule="auto"/>
              <w:rPr>
                <w:lang w:eastAsia="zh-CN"/>
              </w:rPr>
            </w:pPr>
            <w:r w:rsidRPr="00986423">
              <w:t>К – общее количество учителей общеобразовательных организаций муниципального образования Московской области.</w:t>
            </w:r>
          </w:p>
        </w:tc>
        <w:tc>
          <w:tcPr>
            <w:tcW w:w="648" w:type="pct"/>
          </w:tcPr>
          <w:p w14:paraId="506B3DD8" w14:textId="53BDCF49" w:rsidR="00F2720E" w:rsidRPr="00986423" w:rsidRDefault="00F2720E" w:rsidP="00F2720E">
            <w:pPr>
              <w:pStyle w:val="10"/>
              <w:widowControl w:val="0"/>
              <w:spacing w:after="0"/>
              <w:jc w:val="both"/>
              <w:rPr>
                <w:rFonts w:eastAsia="MS Mincho"/>
                <w:color w:val="000000"/>
              </w:rPr>
            </w:pPr>
            <w:r w:rsidRPr="00986423">
              <w:rPr>
                <w:rFonts w:eastAsia="MS Mincho"/>
                <w:color w:val="000000"/>
              </w:rPr>
              <w:t>Отчеты о ходе реализации регионального проекта «Цифровые платформы в отраслях социальной сферы» в ГИИС «Электронный бюджет»,</w:t>
            </w:r>
            <w:r w:rsidRPr="00986423">
              <w:rPr>
                <w:rFonts w:eastAsia="MS Mincho"/>
                <w:color w:val="000000"/>
              </w:rPr>
              <w:br/>
              <w:t xml:space="preserve">форма № ОО-1 «Сведения об организации, осуществляющей образовательную деятельность по образовательным программам начального общего, основного общего, </w:t>
            </w:r>
            <w:r w:rsidRPr="00986423">
              <w:rPr>
                <w:rFonts w:eastAsia="MS Mincho"/>
                <w:color w:val="000000"/>
              </w:rPr>
              <w:lastRenderedPageBreak/>
              <w:t>среднего общего образования»</w:t>
            </w:r>
          </w:p>
        </w:tc>
        <w:tc>
          <w:tcPr>
            <w:tcW w:w="537" w:type="pct"/>
          </w:tcPr>
          <w:p w14:paraId="3D305E50" w14:textId="2CDBEBE2" w:rsidR="00F2720E" w:rsidRPr="000C1DD4" w:rsidRDefault="00F2720E" w:rsidP="00F2720E">
            <w:pPr>
              <w:pStyle w:val="10"/>
              <w:widowControl w:val="0"/>
              <w:spacing w:after="0"/>
              <w:jc w:val="both"/>
              <w:rPr>
                <w:rFonts w:eastAsia="MS Mincho"/>
                <w:color w:val="000000"/>
              </w:rPr>
            </w:pPr>
            <w:r w:rsidRPr="000C1DD4">
              <w:lastRenderedPageBreak/>
              <w:t>Ежеквартально, ежегодно</w:t>
            </w:r>
          </w:p>
        </w:tc>
      </w:tr>
    </w:tbl>
    <w:p w14:paraId="6B3E5FD3" w14:textId="77777777" w:rsidR="00C55200" w:rsidRPr="001000D6" w:rsidRDefault="00C55200" w:rsidP="0043098D">
      <w:pPr>
        <w:keepNext/>
        <w:tabs>
          <w:tab w:val="left" w:pos="756"/>
        </w:tabs>
        <w:spacing w:line="264" w:lineRule="auto"/>
        <w:jc w:val="center"/>
        <w:textAlignment w:val="baseline"/>
        <w:outlineLvl w:val="1"/>
        <w:rPr>
          <w:b/>
          <w:bCs/>
          <w:color w:val="00000A"/>
          <w:sz w:val="24"/>
          <w:szCs w:val="24"/>
          <w:lang w:eastAsia="zh-CN"/>
        </w:rPr>
      </w:pPr>
    </w:p>
    <w:p w14:paraId="386F9CCC" w14:textId="69B54C56" w:rsidR="000B62E6" w:rsidRPr="001000D6" w:rsidRDefault="00CE75EF" w:rsidP="0043098D">
      <w:pPr>
        <w:keepNext/>
        <w:tabs>
          <w:tab w:val="left" w:pos="756"/>
        </w:tabs>
        <w:spacing w:line="264" w:lineRule="auto"/>
        <w:jc w:val="center"/>
        <w:textAlignment w:val="baseline"/>
        <w:outlineLvl w:val="1"/>
        <w:rPr>
          <w:b/>
          <w:bCs/>
          <w:color w:val="00000A"/>
          <w:sz w:val="24"/>
          <w:szCs w:val="24"/>
          <w:lang w:eastAsia="zh-CN"/>
        </w:rPr>
      </w:pPr>
      <w:r w:rsidRPr="001000D6">
        <w:rPr>
          <w:b/>
          <w:bCs/>
          <w:color w:val="00000A"/>
          <w:sz w:val="24"/>
          <w:szCs w:val="24"/>
          <w:lang w:eastAsia="zh-CN"/>
        </w:rPr>
        <w:t>Методика расчета результатов выполнения мероприятий муниципальной подпрограммы № 1</w:t>
      </w:r>
    </w:p>
    <w:p w14:paraId="794B4C97" w14:textId="77777777" w:rsidR="00CE75EF" w:rsidRPr="001000D6" w:rsidRDefault="00CE75EF" w:rsidP="00C55200">
      <w:pPr>
        <w:keepNext/>
        <w:tabs>
          <w:tab w:val="left" w:pos="756"/>
        </w:tabs>
        <w:spacing w:line="264" w:lineRule="auto"/>
        <w:ind w:firstLine="567"/>
        <w:jc w:val="both"/>
        <w:textAlignment w:val="baseline"/>
        <w:outlineLvl w:val="1"/>
        <w:rPr>
          <w:color w:val="00000A"/>
          <w:sz w:val="24"/>
          <w:szCs w:val="24"/>
          <w:lang w:eastAsia="zh-CN"/>
        </w:rPr>
      </w:pPr>
      <w:r w:rsidRPr="001000D6">
        <w:rPr>
          <w:color w:val="00000A"/>
          <w:sz w:val="24"/>
          <w:szCs w:val="24"/>
          <w:lang w:eastAsia="zh-CN"/>
        </w:rPr>
        <w:t xml:space="preserve">1. Методика расчета значений результатов выполнения мероприятия 01.01. «Софинансирование расходов на организацию деятельности </w:t>
      </w:r>
    </w:p>
    <w:p w14:paraId="3BA4B8DA" w14:textId="4040C78F" w:rsidR="00CE75EF" w:rsidRPr="001000D6" w:rsidRDefault="00CE75EF" w:rsidP="00C55200">
      <w:pPr>
        <w:keepNext/>
        <w:tabs>
          <w:tab w:val="left" w:pos="756"/>
        </w:tabs>
        <w:spacing w:line="264" w:lineRule="auto"/>
        <w:ind w:firstLine="567"/>
        <w:jc w:val="both"/>
        <w:textAlignment w:val="baseline"/>
        <w:outlineLvl w:val="1"/>
        <w:rPr>
          <w:color w:val="00000A"/>
          <w:sz w:val="24"/>
          <w:szCs w:val="24"/>
          <w:lang w:eastAsia="zh-CN"/>
        </w:rPr>
      </w:pPr>
      <w:r w:rsidRPr="001000D6">
        <w:rPr>
          <w:color w:val="00000A"/>
          <w:sz w:val="24"/>
          <w:szCs w:val="24"/>
          <w:lang w:eastAsia="zh-CN"/>
        </w:rPr>
        <w:t>многофункциональных центров предоставления государственных и муниципальных услуг». Показатель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w:t>
      </w:r>
      <w:r w:rsidR="00C55200" w:rsidRPr="001000D6">
        <w:rPr>
          <w:color w:val="00000A"/>
          <w:sz w:val="24"/>
          <w:szCs w:val="24"/>
          <w:lang w:eastAsia="zh-CN"/>
        </w:rPr>
        <w:t xml:space="preserve"> </w:t>
      </w:r>
      <w:r w:rsidRPr="001000D6">
        <w:rPr>
          <w:color w:val="00000A"/>
          <w:sz w:val="24"/>
          <w:szCs w:val="24"/>
          <w:lang w:eastAsia="zh-CN"/>
        </w:rPr>
        <w:t>текущего года (К_ВСТ).</w:t>
      </w:r>
      <w:r w:rsidR="00C55200" w:rsidRPr="001000D6">
        <w:rPr>
          <w:color w:val="00000A"/>
          <w:sz w:val="24"/>
          <w:szCs w:val="24"/>
          <w:lang w:eastAsia="zh-CN"/>
        </w:rPr>
        <w:t xml:space="preserve"> </w:t>
      </w:r>
      <w:r w:rsidRPr="001000D6">
        <w:rPr>
          <w:color w:val="00000A"/>
          <w:sz w:val="24"/>
          <w:szCs w:val="24"/>
          <w:lang w:eastAsia="zh-CN"/>
        </w:rPr>
        <w:t>Значение показателя по первым трем кварталам не определяется.</w:t>
      </w:r>
      <w:r w:rsidR="00C55200" w:rsidRPr="001000D6">
        <w:rPr>
          <w:color w:val="00000A"/>
          <w:sz w:val="24"/>
          <w:szCs w:val="24"/>
          <w:lang w:eastAsia="zh-CN"/>
        </w:rPr>
        <w:t xml:space="preserve"> </w:t>
      </w:r>
      <w:r w:rsidRPr="001000D6">
        <w:rPr>
          <w:color w:val="00000A"/>
          <w:sz w:val="24"/>
          <w:szCs w:val="24"/>
          <w:lang w:eastAsia="zh-CN"/>
        </w:rPr>
        <w:t>Значение показателя за четвертый квартал определяется как количество субсидий, полученных в рамках мероприятия</w:t>
      </w:r>
      <w:proofErr w:type="gramStart"/>
      <w:r w:rsidRPr="001000D6">
        <w:rPr>
          <w:color w:val="00000A"/>
          <w:sz w:val="24"/>
          <w:szCs w:val="24"/>
          <w:lang w:eastAsia="zh-CN"/>
        </w:rPr>
        <w:t>: К</w:t>
      </w:r>
      <w:proofErr w:type="gramEnd"/>
      <w:r w:rsidRPr="001000D6">
        <w:rPr>
          <w:color w:val="00000A"/>
          <w:sz w:val="24"/>
          <w:szCs w:val="24"/>
          <w:lang w:eastAsia="zh-CN"/>
        </w:rPr>
        <w:t>_ВСТ=1.</w:t>
      </w:r>
    </w:p>
    <w:p w14:paraId="3139D8D6" w14:textId="61190C67" w:rsidR="00CE75EF" w:rsidRPr="001000D6" w:rsidRDefault="00CE75EF" w:rsidP="00C55200">
      <w:pPr>
        <w:keepNext/>
        <w:tabs>
          <w:tab w:val="left" w:pos="756"/>
        </w:tabs>
        <w:spacing w:line="264" w:lineRule="auto"/>
        <w:ind w:firstLine="567"/>
        <w:jc w:val="both"/>
        <w:textAlignment w:val="baseline"/>
        <w:outlineLvl w:val="1"/>
        <w:rPr>
          <w:color w:val="00000A"/>
          <w:sz w:val="24"/>
          <w:szCs w:val="24"/>
          <w:lang w:eastAsia="zh-CN"/>
        </w:rPr>
      </w:pPr>
      <w:r w:rsidRPr="001000D6">
        <w:rPr>
          <w:color w:val="00000A"/>
          <w:sz w:val="24"/>
          <w:szCs w:val="24"/>
          <w:lang w:eastAsia="zh-CN"/>
        </w:rPr>
        <w:t>2. Методика расчета значений результатов выполнения мероприятия 02.01.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p w14:paraId="541B7A72" w14:textId="5646804F" w:rsidR="00CE75EF" w:rsidRPr="001000D6" w:rsidRDefault="00CE75EF" w:rsidP="00C55200">
      <w:pPr>
        <w:keepNext/>
        <w:tabs>
          <w:tab w:val="left" w:pos="756"/>
        </w:tabs>
        <w:spacing w:line="264" w:lineRule="auto"/>
        <w:ind w:firstLine="567"/>
        <w:jc w:val="both"/>
        <w:textAlignment w:val="baseline"/>
        <w:outlineLvl w:val="1"/>
        <w:rPr>
          <w:color w:val="00000A"/>
          <w:sz w:val="24"/>
          <w:szCs w:val="24"/>
          <w:lang w:eastAsia="zh-CN"/>
        </w:rPr>
      </w:pPr>
      <w:r w:rsidRPr="001000D6">
        <w:rPr>
          <w:color w:val="00000A"/>
          <w:sz w:val="24"/>
          <w:szCs w:val="24"/>
          <w:lang w:eastAsia="zh-CN"/>
        </w:rPr>
        <w:t>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17819A3A" w14:textId="3D353916" w:rsidR="00CE75EF" w:rsidRPr="001000D6" w:rsidRDefault="00CE75EF" w:rsidP="00C55200">
      <w:pPr>
        <w:keepNext/>
        <w:tabs>
          <w:tab w:val="left" w:pos="756"/>
        </w:tabs>
        <w:spacing w:line="264" w:lineRule="auto"/>
        <w:ind w:firstLine="567"/>
        <w:jc w:val="both"/>
        <w:textAlignment w:val="baseline"/>
        <w:outlineLvl w:val="1"/>
        <w:rPr>
          <w:color w:val="00000A"/>
          <w:sz w:val="24"/>
          <w:szCs w:val="24"/>
          <w:lang w:eastAsia="zh-CN"/>
        </w:rPr>
      </w:pPr>
      <w:r w:rsidRPr="001000D6">
        <w:rPr>
          <w:color w:val="00000A"/>
          <w:sz w:val="24"/>
          <w:szCs w:val="24"/>
          <w:lang w:eastAsia="zh-CN"/>
        </w:rPr>
        <w:t xml:space="preserve">Значение показателя по итогам всех кварталов определяется по следующей формуле:  </w:t>
      </w:r>
    </w:p>
    <w:p w14:paraId="78296D1B" w14:textId="77777777" w:rsidR="00CE75EF" w:rsidRPr="001000D6" w:rsidRDefault="00045C0B" w:rsidP="00C55200">
      <w:pPr>
        <w:pStyle w:val="affff9"/>
        <w:ind w:firstLine="567"/>
        <w:jc w:val="center"/>
        <w:rPr>
          <w:sz w:val="24"/>
        </w:rPr>
      </w:pPr>
      <m:oMath>
        <m:sSub>
          <m:sSubPr>
            <m:ctrlPr>
              <w:rPr>
                <w:rFonts w:ascii="Cambria Math" w:hAnsi="Cambria Math"/>
                <w:i/>
                <w:sz w:val="24"/>
              </w:rPr>
            </m:ctrlPr>
          </m:sSubPr>
          <m:e>
            <m:r>
              <w:rPr>
                <w:rFonts w:ascii="Cambria Math" w:hAnsi="Cambria Math"/>
                <w:sz w:val="24"/>
              </w:rPr>
              <m:t>К</m:t>
            </m:r>
          </m:e>
          <m:sub>
            <m:r>
              <w:rPr>
                <w:rFonts w:ascii="Cambria Math" w:hAnsi="Cambria Math"/>
                <w:sz w:val="24"/>
              </w:rPr>
              <m:t>ТП</m:t>
            </m:r>
          </m:sub>
        </m:sSub>
      </m:oMath>
      <w:r w:rsidR="00CE75EF" w:rsidRPr="001000D6">
        <w:rPr>
          <w:sz w:val="24"/>
        </w:rPr>
        <w:t>=</w:t>
      </w:r>
      <m:oMath>
        <m:sSub>
          <m:sSubPr>
            <m:ctrlPr>
              <w:rPr>
                <w:rFonts w:ascii="Cambria Math" w:hAnsi="Cambria Math"/>
                <w:i/>
                <w:sz w:val="24"/>
              </w:rPr>
            </m:ctrlPr>
          </m:sSubPr>
          <m:e>
            <m:r>
              <w:rPr>
                <w:rFonts w:ascii="Cambria Math" w:hAnsi="Cambria Math"/>
                <w:sz w:val="24"/>
              </w:rPr>
              <m:t>К</m:t>
            </m:r>
          </m:e>
          <m:sub>
            <m:r>
              <w:rPr>
                <w:rFonts w:ascii="Cambria Math" w:hAnsi="Cambria Math"/>
                <w:sz w:val="24"/>
              </w:rPr>
              <m:t>ПТК</m:t>
            </m:r>
          </m:sub>
        </m:sSub>
      </m:oMath>
      <w:r w:rsidR="00CE75EF" w:rsidRPr="001000D6">
        <w:rPr>
          <w:sz w:val="24"/>
        </w:rPr>
        <w:t xml:space="preserve"> где:</w:t>
      </w:r>
    </w:p>
    <w:p w14:paraId="79F54C2A" w14:textId="3819B742" w:rsidR="00CE75EF" w:rsidRPr="001000D6" w:rsidRDefault="00045C0B" w:rsidP="00C55200">
      <w:pPr>
        <w:pStyle w:val="affff9"/>
        <w:ind w:firstLine="567"/>
        <w:rPr>
          <w:sz w:val="24"/>
        </w:rPr>
      </w:pPr>
      <m:oMath>
        <m:sSub>
          <m:sSubPr>
            <m:ctrlPr>
              <w:rPr>
                <w:rFonts w:ascii="Cambria Math" w:hAnsi="Cambria Math"/>
                <w:i/>
                <w:sz w:val="24"/>
              </w:rPr>
            </m:ctrlPr>
          </m:sSubPr>
          <m:e>
            <m:r>
              <w:rPr>
                <w:rFonts w:ascii="Cambria Math" w:hAnsi="Cambria Math"/>
                <w:sz w:val="24"/>
              </w:rPr>
              <m:t>К</m:t>
            </m:r>
          </m:e>
          <m:sub>
            <m:r>
              <w:rPr>
                <w:rFonts w:ascii="Cambria Math" w:hAnsi="Cambria Math"/>
                <w:sz w:val="24"/>
              </w:rPr>
              <m:t>ТП</m:t>
            </m:r>
          </m:sub>
        </m:sSub>
      </m:oMath>
      <w:r w:rsidR="00CE75EF" w:rsidRPr="001000D6">
        <w:rPr>
          <w:sz w:val="24"/>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5277D9AC" w14:textId="550DF3AF" w:rsidR="00CE75EF" w:rsidRPr="001000D6" w:rsidRDefault="00045C0B" w:rsidP="00C55200">
      <w:pPr>
        <w:pStyle w:val="affff9"/>
        <w:ind w:firstLine="567"/>
        <w:rPr>
          <w:sz w:val="24"/>
        </w:rPr>
      </w:pPr>
      <m:oMath>
        <m:sSub>
          <m:sSubPr>
            <m:ctrlPr>
              <w:rPr>
                <w:rFonts w:ascii="Cambria Math" w:hAnsi="Cambria Math"/>
                <w:i/>
                <w:sz w:val="24"/>
              </w:rPr>
            </m:ctrlPr>
          </m:sSubPr>
          <m:e>
            <m:r>
              <w:rPr>
                <w:rFonts w:ascii="Cambria Math" w:hAnsi="Cambria Math"/>
                <w:sz w:val="24"/>
              </w:rPr>
              <m:t>К</m:t>
            </m:r>
          </m:e>
          <m:sub>
            <m:r>
              <w:rPr>
                <w:rFonts w:ascii="Cambria Math" w:hAnsi="Cambria Math"/>
                <w:sz w:val="24"/>
              </w:rPr>
              <m:t>ПТК</m:t>
            </m:r>
          </m:sub>
        </m:sSub>
      </m:oMath>
      <w:r w:rsidR="00CE75EF" w:rsidRPr="001000D6">
        <w:rPr>
          <w:sz w:val="24"/>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w:t>
      </w:r>
      <w:r w:rsidR="000B62E6" w:rsidRPr="001000D6">
        <w:rPr>
          <w:sz w:val="24"/>
        </w:rPr>
        <w:t xml:space="preserve"> </w:t>
      </w:r>
      <w:r w:rsidR="00CE75EF" w:rsidRPr="001000D6">
        <w:rPr>
          <w:sz w:val="24"/>
        </w:rPr>
        <w:t>государственных и муниципальных услуг, установленных в МФЦ муниципальных образований.</w:t>
      </w:r>
    </w:p>
    <w:p w14:paraId="59FD10DA" w14:textId="77777777" w:rsidR="000B62E6" w:rsidRPr="001000D6" w:rsidRDefault="000B62E6" w:rsidP="00CE75EF">
      <w:pPr>
        <w:pStyle w:val="affff9"/>
        <w:rPr>
          <w:sz w:val="24"/>
        </w:rPr>
      </w:pPr>
    </w:p>
    <w:p w14:paraId="29D120B1" w14:textId="1CF968FC" w:rsidR="000B62E6" w:rsidRPr="000C1DD4" w:rsidRDefault="003A2C99" w:rsidP="0043098D">
      <w:pPr>
        <w:pStyle w:val="affff9"/>
        <w:jc w:val="center"/>
        <w:rPr>
          <w:b/>
          <w:bCs/>
          <w:sz w:val="24"/>
        </w:rPr>
      </w:pPr>
      <w:r w:rsidRPr="000C1DD4">
        <w:rPr>
          <w:b/>
          <w:bCs/>
          <w:sz w:val="24"/>
        </w:rPr>
        <w:t>Методика определения результатов выполнения мероприятий муниципальной подпрограммы № 2</w:t>
      </w:r>
    </w:p>
    <w:p w14:paraId="0B706E08" w14:textId="77777777" w:rsidR="00E25D88" w:rsidRPr="000C1DD4" w:rsidRDefault="00E25D88" w:rsidP="0043098D">
      <w:pPr>
        <w:pStyle w:val="affff9"/>
        <w:jc w:val="center"/>
        <w:rPr>
          <w:b/>
          <w:bCs/>
          <w:sz w:val="24"/>
        </w:rPr>
      </w:pPr>
    </w:p>
    <w:tbl>
      <w:tblPr>
        <w:tblStyle w:val="affff7"/>
        <w:tblW w:w="5000" w:type="pct"/>
        <w:tblLayout w:type="fixed"/>
        <w:tblLook w:val="04A0" w:firstRow="1" w:lastRow="0" w:firstColumn="1" w:lastColumn="0" w:noHBand="0" w:noVBand="1"/>
      </w:tblPr>
      <w:tblGrid>
        <w:gridCol w:w="563"/>
        <w:gridCol w:w="1419"/>
        <w:gridCol w:w="1416"/>
        <w:gridCol w:w="3827"/>
        <w:gridCol w:w="1134"/>
        <w:gridCol w:w="6767"/>
      </w:tblGrid>
      <w:tr w:rsidR="00E25D88" w:rsidRPr="000C1DD4" w14:paraId="0CD78D00" w14:textId="77777777" w:rsidTr="00654127">
        <w:tc>
          <w:tcPr>
            <w:tcW w:w="186" w:type="pct"/>
            <w:tcBorders>
              <w:top w:val="single" w:sz="4" w:space="0" w:color="auto"/>
              <w:left w:val="single" w:sz="4" w:space="0" w:color="auto"/>
              <w:bottom w:val="single" w:sz="4" w:space="0" w:color="auto"/>
              <w:right w:val="single" w:sz="4" w:space="0" w:color="auto"/>
            </w:tcBorders>
            <w:vAlign w:val="center"/>
            <w:hideMark/>
          </w:tcPr>
          <w:p w14:paraId="0DD5058B" w14:textId="77777777" w:rsidR="00E25D88" w:rsidRPr="000C1DD4" w:rsidRDefault="00E25D88" w:rsidP="00654127">
            <w:pPr>
              <w:pStyle w:val="ConsPlusNormal"/>
              <w:ind w:firstLine="10"/>
              <w:jc w:val="center"/>
              <w:rPr>
                <w:rFonts w:ascii="Times New Roman" w:hAnsi="Times New Roman" w:cs="Times New Roman"/>
                <w:sz w:val="20"/>
                <w:szCs w:val="20"/>
                <w:lang w:val="en-US"/>
              </w:rPr>
            </w:pPr>
            <w:r w:rsidRPr="000C1DD4">
              <w:rPr>
                <w:rFonts w:ascii="Times New Roman" w:hAnsi="Times New Roman" w:cs="Times New Roman"/>
                <w:sz w:val="20"/>
                <w:szCs w:val="20"/>
                <w:lang w:val="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40424E2F" w14:textId="77777777" w:rsidR="00E25D88" w:rsidRPr="000C1DD4" w:rsidRDefault="00E25D88" w:rsidP="00654127">
            <w:pPr>
              <w:pStyle w:val="ConsPlusNormal"/>
              <w:ind w:firstLine="10"/>
              <w:jc w:val="center"/>
              <w:rPr>
                <w:rFonts w:ascii="Times New Roman" w:hAnsi="Times New Roman" w:cs="Times New Roman"/>
                <w:sz w:val="20"/>
                <w:szCs w:val="20"/>
                <w:lang w:val="en-US"/>
              </w:rPr>
            </w:pPr>
            <w:r w:rsidRPr="000C1DD4">
              <w:rPr>
                <w:rFonts w:ascii="Times New Roman" w:hAnsi="Times New Roman" w:cs="Times New Roman"/>
                <w:sz w:val="20"/>
                <w:szCs w:val="20"/>
                <w:lang w:val="en-US"/>
              </w:rPr>
              <w:t xml:space="preserve">№ </w:t>
            </w:r>
            <w:proofErr w:type="spellStart"/>
            <w:r w:rsidRPr="000C1DD4">
              <w:rPr>
                <w:rFonts w:ascii="Times New Roman" w:hAnsi="Times New Roman" w:cs="Times New Roman"/>
                <w:sz w:val="20"/>
                <w:szCs w:val="20"/>
                <w:lang w:val="en-US"/>
              </w:rPr>
              <w:t>основного</w:t>
            </w:r>
            <w:proofErr w:type="spellEnd"/>
            <w:r w:rsidRPr="000C1DD4">
              <w:rPr>
                <w:rFonts w:ascii="Times New Roman" w:hAnsi="Times New Roman" w:cs="Times New Roman"/>
                <w:sz w:val="20"/>
                <w:szCs w:val="20"/>
                <w:lang w:val="en-US"/>
              </w:rPr>
              <w:t xml:space="preserve"> </w:t>
            </w:r>
            <w:proofErr w:type="spellStart"/>
            <w:r w:rsidRPr="000C1DD4">
              <w:rPr>
                <w:rFonts w:ascii="Times New Roman" w:hAnsi="Times New Roman" w:cs="Times New Roman"/>
                <w:sz w:val="20"/>
                <w:szCs w:val="20"/>
                <w:lang w:val="en-US"/>
              </w:rPr>
              <w:t>мероприятия</w:t>
            </w:r>
            <w:proofErr w:type="spellEnd"/>
            <w:r w:rsidRPr="000C1DD4">
              <w:rPr>
                <w:rFonts w:ascii="Times New Roman" w:hAnsi="Times New Roman" w:cs="Times New Roman"/>
                <w:sz w:val="20"/>
                <w:szCs w:val="20"/>
                <w:lang w:val="en-US"/>
              </w:rPr>
              <w:t xml:space="preserve"> YY</w:t>
            </w:r>
          </w:p>
        </w:tc>
        <w:tc>
          <w:tcPr>
            <w:tcW w:w="468" w:type="pct"/>
            <w:tcBorders>
              <w:top w:val="single" w:sz="4" w:space="0" w:color="auto"/>
              <w:left w:val="single" w:sz="4" w:space="0" w:color="auto"/>
              <w:bottom w:val="single" w:sz="4" w:space="0" w:color="auto"/>
              <w:right w:val="single" w:sz="4" w:space="0" w:color="auto"/>
            </w:tcBorders>
            <w:vAlign w:val="center"/>
            <w:hideMark/>
          </w:tcPr>
          <w:p w14:paraId="4ABE2CC0" w14:textId="77777777" w:rsidR="00E25D88" w:rsidRPr="000C1DD4" w:rsidRDefault="00E25D88" w:rsidP="00654127">
            <w:pPr>
              <w:pStyle w:val="ConsPlusNormal"/>
              <w:ind w:firstLine="10"/>
              <w:jc w:val="center"/>
              <w:rPr>
                <w:rFonts w:ascii="Times New Roman" w:hAnsi="Times New Roman" w:cs="Times New Roman"/>
                <w:sz w:val="20"/>
                <w:szCs w:val="20"/>
                <w:lang w:val="en-US"/>
              </w:rPr>
            </w:pPr>
            <w:r w:rsidRPr="000C1DD4">
              <w:rPr>
                <w:rFonts w:ascii="Times New Roman" w:hAnsi="Times New Roman" w:cs="Times New Roman"/>
                <w:sz w:val="20"/>
                <w:szCs w:val="20"/>
                <w:lang w:val="en-US"/>
              </w:rPr>
              <w:t xml:space="preserve">№ </w:t>
            </w:r>
            <w:proofErr w:type="spellStart"/>
            <w:r w:rsidRPr="000C1DD4">
              <w:rPr>
                <w:rFonts w:ascii="Times New Roman" w:hAnsi="Times New Roman" w:cs="Times New Roman"/>
                <w:sz w:val="20"/>
                <w:szCs w:val="20"/>
                <w:lang w:val="en-US"/>
              </w:rPr>
              <w:t>мероприятия</w:t>
            </w:r>
            <w:proofErr w:type="spellEnd"/>
            <w:r w:rsidRPr="000C1DD4">
              <w:rPr>
                <w:rFonts w:ascii="Times New Roman" w:hAnsi="Times New Roman" w:cs="Times New Roman"/>
                <w:sz w:val="20"/>
                <w:szCs w:val="20"/>
                <w:lang w:val="en-US"/>
              </w:rPr>
              <w:t xml:space="preserve"> ZZ</w:t>
            </w:r>
          </w:p>
        </w:tc>
        <w:tc>
          <w:tcPr>
            <w:tcW w:w="1265" w:type="pct"/>
            <w:tcBorders>
              <w:top w:val="single" w:sz="4" w:space="0" w:color="auto"/>
              <w:left w:val="single" w:sz="4" w:space="0" w:color="auto"/>
              <w:bottom w:val="single" w:sz="4" w:space="0" w:color="auto"/>
              <w:right w:val="single" w:sz="4" w:space="0" w:color="auto"/>
            </w:tcBorders>
            <w:vAlign w:val="center"/>
            <w:hideMark/>
          </w:tcPr>
          <w:p w14:paraId="7CC7AD1E" w14:textId="77777777" w:rsidR="00E25D88" w:rsidRPr="000C1DD4" w:rsidRDefault="00E25D88" w:rsidP="00654127">
            <w:pPr>
              <w:pStyle w:val="ConsPlusNormal"/>
              <w:ind w:firstLine="10"/>
              <w:jc w:val="center"/>
              <w:rPr>
                <w:rFonts w:ascii="Times New Roman" w:hAnsi="Times New Roman" w:cs="Times New Roman"/>
                <w:sz w:val="20"/>
                <w:szCs w:val="20"/>
                <w:lang w:val="en-US"/>
              </w:rPr>
            </w:pPr>
            <w:proofErr w:type="spellStart"/>
            <w:r w:rsidRPr="000C1DD4">
              <w:rPr>
                <w:rFonts w:ascii="Times New Roman" w:hAnsi="Times New Roman" w:cs="Times New Roman"/>
                <w:sz w:val="20"/>
                <w:szCs w:val="20"/>
                <w:lang w:val="en-US"/>
              </w:rPr>
              <w:t>Наименование</w:t>
            </w:r>
            <w:proofErr w:type="spellEnd"/>
            <w:r w:rsidRPr="000C1DD4">
              <w:rPr>
                <w:rFonts w:ascii="Times New Roman" w:hAnsi="Times New Roman" w:cs="Times New Roman"/>
                <w:sz w:val="20"/>
                <w:szCs w:val="20"/>
                <w:lang w:val="en-US"/>
              </w:rPr>
              <w:t xml:space="preserve"> </w:t>
            </w:r>
            <w:proofErr w:type="spellStart"/>
            <w:r w:rsidRPr="000C1DD4">
              <w:rPr>
                <w:rFonts w:ascii="Times New Roman" w:hAnsi="Times New Roman" w:cs="Times New Roman"/>
                <w:sz w:val="20"/>
                <w:szCs w:val="20"/>
                <w:lang w:val="en-US"/>
              </w:rPr>
              <w:t>результата</w:t>
            </w:r>
            <w:proofErr w:type="spellEnd"/>
          </w:p>
        </w:tc>
        <w:tc>
          <w:tcPr>
            <w:tcW w:w="375" w:type="pct"/>
            <w:tcBorders>
              <w:top w:val="single" w:sz="4" w:space="0" w:color="auto"/>
              <w:left w:val="single" w:sz="4" w:space="0" w:color="auto"/>
              <w:bottom w:val="single" w:sz="4" w:space="0" w:color="auto"/>
              <w:right w:val="single" w:sz="4" w:space="0" w:color="auto"/>
            </w:tcBorders>
            <w:vAlign w:val="center"/>
            <w:hideMark/>
          </w:tcPr>
          <w:p w14:paraId="13496345" w14:textId="77777777" w:rsidR="00E25D88" w:rsidRPr="000C1DD4" w:rsidRDefault="00E25D88" w:rsidP="00654127">
            <w:pPr>
              <w:pStyle w:val="ConsPlusNormal"/>
              <w:ind w:firstLine="10"/>
              <w:jc w:val="center"/>
              <w:rPr>
                <w:rFonts w:ascii="Times New Roman" w:hAnsi="Times New Roman" w:cs="Times New Roman"/>
                <w:sz w:val="20"/>
                <w:szCs w:val="20"/>
                <w:lang w:val="en-US"/>
              </w:rPr>
            </w:pPr>
            <w:proofErr w:type="spellStart"/>
            <w:r w:rsidRPr="000C1DD4">
              <w:rPr>
                <w:rFonts w:ascii="Times New Roman" w:hAnsi="Times New Roman" w:cs="Times New Roman"/>
                <w:sz w:val="20"/>
                <w:szCs w:val="20"/>
                <w:lang w:val="en-US"/>
              </w:rPr>
              <w:t>Единица</w:t>
            </w:r>
            <w:proofErr w:type="spellEnd"/>
            <w:r w:rsidRPr="000C1DD4">
              <w:rPr>
                <w:rFonts w:ascii="Times New Roman" w:hAnsi="Times New Roman" w:cs="Times New Roman"/>
                <w:sz w:val="20"/>
                <w:szCs w:val="20"/>
                <w:lang w:val="en-US"/>
              </w:rPr>
              <w:t xml:space="preserve"> </w:t>
            </w:r>
            <w:proofErr w:type="spellStart"/>
            <w:r w:rsidRPr="000C1DD4">
              <w:rPr>
                <w:rFonts w:ascii="Times New Roman" w:hAnsi="Times New Roman" w:cs="Times New Roman"/>
                <w:sz w:val="20"/>
                <w:szCs w:val="20"/>
                <w:lang w:val="en-US"/>
              </w:rPr>
              <w:t>измерения</w:t>
            </w:r>
            <w:proofErr w:type="spellEnd"/>
          </w:p>
        </w:tc>
        <w:tc>
          <w:tcPr>
            <w:tcW w:w="2237" w:type="pct"/>
            <w:tcBorders>
              <w:top w:val="single" w:sz="4" w:space="0" w:color="auto"/>
              <w:left w:val="single" w:sz="4" w:space="0" w:color="auto"/>
              <w:bottom w:val="single" w:sz="4" w:space="0" w:color="auto"/>
              <w:right w:val="single" w:sz="4" w:space="0" w:color="auto"/>
            </w:tcBorders>
            <w:vAlign w:val="center"/>
            <w:hideMark/>
          </w:tcPr>
          <w:p w14:paraId="0171FBDA" w14:textId="77777777" w:rsidR="00E25D88" w:rsidRPr="000C1DD4" w:rsidRDefault="00E25D88" w:rsidP="00654127">
            <w:pPr>
              <w:pStyle w:val="ConsPlusNormal"/>
              <w:ind w:right="-79" w:firstLine="10"/>
              <w:jc w:val="center"/>
              <w:rPr>
                <w:rFonts w:ascii="Times New Roman" w:hAnsi="Times New Roman" w:cs="Times New Roman"/>
                <w:sz w:val="20"/>
                <w:szCs w:val="20"/>
                <w:lang w:val="en-US"/>
              </w:rPr>
            </w:pPr>
            <w:proofErr w:type="spellStart"/>
            <w:r w:rsidRPr="000C1DD4">
              <w:rPr>
                <w:rFonts w:ascii="Times New Roman" w:hAnsi="Times New Roman" w:cs="Times New Roman"/>
                <w:sz w:val="20"/>
                <w:szCs w:val="20"/>
                <w:lang w:val="en-US"/>
              </w:rPr>
              <w:t>Порядок</w:t>
            </w:r>
            <w:proofErr w:type="spellEnd"/>
            <w:r w:rsidRPr="000C1DD4">
              <w:rPr>
                <w:rFonts w:ascii="Times New Roman" w:hAnsi="Times New Roman" w:cs="Times New Roman"/>
                <w:sz w:val="20"/>
                <w:szCs w:val="20"/>
                <w:lang w:val="en-US"/>
              </w:rPr>
              <w:t xml:space="preserve"> </w:t>
            </w:r>
            <w:proofErr w:type="spellStart"/>
            <w:r w:rsidRPr="000C1DD4">
              <w:rPr>
                <w:rFonts w:ascii="Times New Roman" w:hAnsi="Times New Roman" w:cs="Times New Roman"/>
                <w:sz w:val="20"/>
                <w:szCs w:val="20"/>
                <w:lang w:val="en-US"/>
              </w:rPr>
              <w:t>определения</w:t>
            </w:r>
            <w:proofErr w:type="spellEnd"/>
            <w:r w:rsidRPr="000C1DD4">
              <w:rPr>
                <w:rFonts w:ascii="Times New Roman" w:hAnsi="Times New Roman" w:cs="Times New Roman"/>
                <w:sz w:val="20"/>
                <w:szCs w:val="20"/>
                <w:lang w:val="en-US"/>
              </w:rPr>
              <w:t xml:space="preserve"> </w:t>
            </w:r>
            <w:proofErr w:type="spellStart"/>
            <w:r w:rsidRPr="000C1DD4">
              <w:rPr>
                <w:rFonts w:ascii="Times New Roman" w:hAnsi="Times New Roman" w:cs="Times New Roman"/>
                <w:sz w:val="20"/>
                <w:szCs w:val="20"/>
                <w:lang w:val="en-US"/>
              </w:rPr>
              <w:t>значений</w:t>
            </w:r>
            <w:proofErr w:type="spellEnd"/>
          </w:p>
        </w:tc>
      </w:tr>
      <w:tr w:rsidR="00E25D88" w:rsidRPr="000C1DD4" w14:paraId="10CA7EBD" w14:textId="77777777" w:rsidTr="00654127">
        <w:tc>
          <w:tcPr>
            <w:tcW w:w="186" w:type="pct"/>
            <w:tcBorders>
              <w:top w:val="single" w:sz="4" w:space="0" w:color="auto"/>
              <w:left w:val="single" w:sz="4" w:space="0" w:color="auto"/>
              <w:bottom w:val="single" w:sz="4" w:space="0" w:color="auto"/>
              <w:right w:val="single" w:sz="4" w:space="0" w:color="auto"/>
            </w:tcBorders>
            <w:vAlign w:val="center"/>
            <w:hideMark/>
          </w:tcPr>
          <w:p w14:paraId="4448F252" w14:textId="77777777" w:rsidR="00E25D88" w:rsidRPr="000C1DD4" w:rsidRDefault="00E25D88" w:rsidP="00654127">
            <w:pPr>
              <w:pStyle w:val="ConsPlusNormal"/>
              <w:ind w:firstLine="10"/>
              <w:jc w:val="center"/>
              <w:rPr>
                <w:rFonts w:ascii="Times New Roman" w:hAnsi="Times New Roman" w:cs="Times New Roman"/>
                <w:sz w:val="20"/>
                <w:szCs w:val="20"/>
                <w:lang w:val="en-US"/>
              </w:rPr>
            </w:pPr>
            <w:r w:rsidRPr="000C1DD4">
              <w:rPr>
                <w:rFonts w:ascii="Times New Roman" w:hAnsi="Times New Roman" w:cs="Times New Roman"/>
                <w:sz w:val="20"/>
                <w:szCs w:val="20"/>
                <w:lang w:val="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3D851768"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2</w:t>
            </w:r>
          </w:p>
        </w:tc>
        <w:tc>
          <w:tcPr>
            <w:tcW w:w="468" w:type="pct"/>
            <w:tcBorders>
              <w:top w:val="single" w:sz="4" w:space="0" w:color="auto"/>
              <w:left w:val="single" w:sz="4" w:space="0" w:color="auto"/>
              <w:bottom w:val="single" w:sz="4" w:space="0" w:color="auto"/>
              <w:right w:val="single" w:sz="4" w:space="0" w:color="auto"/>
            </w:tcBorders>
            <w:vAlign w:val="center"/>
            <w:hideMark/>
          </w:tcPr>
          <w:p w14:paraId="35DFCA3F"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14:paraId="655EA814"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7B62F542"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1E67D7B2" w14:textId="77777777" w:rsidR="00E25D88" w:rsidRPr="000C1DD4" w:rsidRDefault="00E25D88" w:rsidP="00654127">
            <w:pPr>
              <w:pStyle w:val="ConsPlusNormal"/>
              <w:ind w:right="-79" w:firstLine="10"/>
              <w:jc w:val="center"/>
              <w:rPr>
                <w:rFonts w:ascii="Times New Roman" w:hAnsi="Times New Roman" w:cs="Times New Roman"/>
                <w:sz w:val="20"/>
                <w:szCs w:val="20"/>
              </w:rPr>
            </w:pPr>
            <w:r w:rsidRPr="000C1DD4">
              <w:rPr>
                <w:rFonts w:ascii="Times New Roman" w:hAnsi="Times New Roman" w:cs="Times New Roman"/>
                <w:sz w:val="20"/>
                <w:szCs w:val="20"/>
              </w:rPr>
              <w:t>6</w:t>
            </w:r>
          </w:p>
        </w:tc>
      </w:tr>
      <w:tr w:rsidR="00E25D88" w:rsidRPr="000C1DD4" w14:paraId="1237AC5D" w14:textId="77777777" w:rsidTr="00654127">
        <w:tc>
          <w:tcPr>
            <w:tcW w:w="186" w:type="pct"/>
            <w:tcBorders>
              <w:top w:val="single" w:sz="4" w:space="0" w:color="auto"/>
              <w:left w:val="single" w:sz="4" w:space="0" w:color="auto"/>
              <w:bottom w:val="single" w:sz="4" w:space="0" w:color="auto"/>
              <w:right w:val="single" w:sz="4" w:space="0" w:color="auto"/>
            </w:tcBorders>
          </w:tcPr>
          <w:p w14:paraId="436CDF8B"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lastRenderedPageBreak/>
              <w:t>1</w:t>
            </w:r>
          </w:p>
        </w:tc>
        <w:tc>
          <w:tcPr>
            <w:tcW w:w="469" w:type="pct"/>
            <w:tcBorders>
              <w:top w:val="single" w:sz="4" w:space="0" w:color="auto"/>
              <w:left w:val="single" w:sz="4" w:space="0" w:color="auto"/>
              <w:bottom w:val="single" w:sz="4" w:space="0" w:color="auto"/>
              <w:right w:val="single" w:sz="4" w:space="0" w:color="auto"/>
            </w:tcBorders>
          </w:tcPr>
          <w:p w14:paraId="42C8AAE4"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2750CD0A"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61D6B4CC" w14:textId="77777777" w:rsidR="00E25D88" w:rsidRPr="000C1DD4" w:rsidRDefault="00E25D88" w:rsidP="00654127">
            <w:pPr>
              <w:jc w:val="both"/>
              <w:rPr>
                <w:sz w:val="20"/>
                <w:szCs w:val="20"/>
              </w:rPr>
            </w:pPr>
            <w:r w:rsidRPr="000C1DD4">
              <w:rPr>
                <w:sz w:val="20"/>
                <w:szCs w:val="20"/>
              </w:rPr>
              <w:t>Домохозяйства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04E2F0D9"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113E562E"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домохозяйств, обеспеченных широкополосным доступом в сеть Интернет</w:t>
            </w:r>
            <w:r w:rsidRPr="000C1DD4">
              <w:rPr>
                <w:color w:val="000000"/>
                <w:sz w:val="20"/>
                <w:szCs w:val="20"/>
              </w:rPr>
              <w:t>.</w:t>
            </w:r>
          </w:p>
          <w:p w14:paraId="1F7CCFAC"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4E032FA9" w14:textId="77777777" w:rsidTr="00654127">
        <w:tc>
          <w:tcPr>
            <w:tcW w:w="186" w:type="pct"/>
            <w:tcBorders>
              <w:top w:val="single" w:sz="4" w:space="0" w:color="auto"/>
              <w:left w:val="single" w:sz="4" w:space="0" w:color="auto"/>
              <w:bottom w:val="single" w:sz="4" w:space="0" w:color="auto"/>
              <w:right w:val="single" w:sz="4" w:space="0" w:color="auto"/>
            </w:tcBorders>
          </w:tcPr>
          <w:p w14:paraId="7CDC2C12"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2</w:t>
            </w:r>
          </w:p>
        </w:tc>
        <w:tc>
          <w:tcPr>
            <w:tcW w:w="469" w:type="pct"/>
            <w:tcBorders>
              <w:top w:val="single" w:sz="4" w:space="0" w:color="auto"/>
              <w:left w:val="single" w:sz="4" w:space="0" w:color="auto"/>
              <w:bottom w:val="single" w:sz="4" w:space="0" w:color="auto"/>
              <w:right w:val="single" w:sz="4" w:space="0" w:color="auto"/>
            </w:tcBorders>
          </w:tcPr>
          <w:p w14:paraId="2593A8E6"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2CC34ADC"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5B1BA273" w14:textId="77777777" w:rsidR="00E25D88" w:rsidRPr="000C1DD4" w:rsidRDefault="00E25D88" w:rsidP="00654127">
            <w:pPr>
              <w:ind w:firstLine="10"/>
              <w:jc w:val="both"/>
              <w:rPr>
                <w:sz w:val="20"/>
                <w:szCs w:val="20"/>
              </w:rPr>
            </w:pPr>
            <w:r w:rsidRPr="000C1DD4">
              <w:rPr>
                <w:sz w:val="20"/>
                <w:szCs w:val="20"/>
              </w:rPr>
              <w:t>Населенные пункты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4E340F63"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E3F1B3D"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населенных пунктов, обеспеченных широкополосным доступом в сеть Интернет</w:t>
            </w:r>
            <w:r w:rsidRPr="000C1DD4">
              <w:rPr>
                <w:color w:val="000000"/>
                <w:sz w:val="20"/>
                <w:szCs w:val="20"/>
              </w:rPr>
              <w:t>.</w:t>
            </w:r>
          </w:p>
          <w:p w14:paraId="1604B793"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586C8385" w14:textId="77777777" w:rsidTr="00654127">
        <w:tc>
          <w:tcPr>
            <w:tcW w:w="186" w:type="pct"/>
            <w:tcBorders>
              <w:top w:val="single" w:sz="4" w:space="0" w:color="auto"/>
              <w:left w:val="single" w:sz="4" w:space="0" w:color="auto"/>
              <w:bottom w:val="single" w:sz="4" w:space="0" w:color="auto"/>
              <w:right w:val="single" w:sz="4" w:space="0" w:color="auto"/>
            </w:tcBorders>
          </w:tcPr>
          <w:p w14:paraId="6B483524"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3</w:t>
            </w:r>
          </w:p>
        </w:tc>
        <w:tc>
          <w:tcPr>
            <w:tcW w:w="469" w:type="pct"/>
            <w:tcBorders>
              <w:top w:val="single" w:sz="4" w:space="0" w:color="auto"/>
              <w:left w:val="single" w:sz="4" w:space="0" w:color="auto"/>
              <w:bottom w:val="single" w:sz="4" w:space="0" w:color="auto"/>
              <w:right w:val="single" w:sz="4" w:space="0" w:color="auto"/>
            </w:tcBorders>
          </w:tcPr>
          <w:p w14:paraId="4C2BA29C"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410A1051"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02</w:t>
            </w:r>
          </w:p>
        </w:tc>
        <w:tc>
          <w:tcPr>
            <w:tcW w:w="1265" w:type="pct"/>
            <w:tcBorders>
              <w:top w:val="single" w:sz="4" w:space="0" w:color="auto"/>
              <w:left w:val="single" w:sz="4" w:space="0" w:color="auto"/>
              <w:bottom w:val="single" w:sz="4" w:space="0" w:color="auto"/>
              <w:right w:val="single" w:sz="4" w:space="0" w:color="auto"/>
            </w:tcBorders>
          </w:tcPr>
          <w:p w14:paraId="3A20BE81" w14:textId="77777777" w:rsidR="00E25D88" w:rsidRPr="000C1DD4" w:rsidRDefault="00E25D88" w:rsidP="00654127">
            <w:pPr>
              <w:ind w:firstLine="10"/>
              <w:jc w:val="both"/>
              <w:rPr>
                <w:sz w:val="20"/>
                <w:szCs w:val="20"/>
              </w:rPr>
            </w:pPr>
            <w:r w:rsidRPr="000C1DD4">
              <w:rPr>
                <w:bCs/>
                <w:color w:val="000000"/>
                <w:sz w:val="20"/>
                <w:szCs w:val="20"/>
              </w:rPr>
              <w:t>ОМСУ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153934DB"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4EAD6ECE"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ОМСУ, обеспеченных широкополосным доступом в сеть Интернет</w:t>
            </w:r>
            <w:r w:rsidRPr="000C1DD4">
              <w:rPr>
                <w:bCs/>
                <w:color w:val="000000"/>
                <w:sz w:val="20"/>
                <w:szCs w:val="20"/>
              </w:rPr>
              <w:t>, телефонной связью, иными услугами электросвязи</w:t>
            </w:r>
            <w:r w:rsidRPr="000C1DD4">
              <w:rPr>
                <w:color w:val="000000"/>
                <w:sz w:val="20"/>
                <w:szCs w:val="20"/>
              </w:rPr>
              <w:t>.</w:t>
            </w:r>
          </w:p>
          <w:p w14:paraId="6E80A5FB"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696009D8" w14:textId="77777777" w:rsidTr="00654127">
        <w:tc>
          <w:tcPr>
            <w:tcW w:w="186" w:type="pct"/>
            <w:tcBorders>
              <w:top w:val="single" w:sz="4" w:space="0" w:color="auto"/>
              <w:left w:val="single" w:sz="4" w:space="0" w:color="auto"/>
              <w:bottom w:val="single" w:sz="4" w:space="0" w:color="auto"/>
              <w:right w:val="single" w:sz="4" w:space="0" w:color="auto"/>
            </w:tcBorders>
          </w:tcPr>
          <w:p w14:paraId="55FE708A"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4</w:t>
            </w:r>
          </w:p>
        </w:tc>
        <w:tc>
          <w:tcPr>
            <w:tcW w:w="469" w:type="pct"/>
            <w:tcBorders>
              <w:top w:val="single" w:sz="4" w:space="0" w:color="auto"/>
              <w:left w:val="single" w:sz="4" w:space="0" w:color="auto"/>
              <w:bottom w:val="single" w:sz="4" w:space="0" w:color="auto"/>
              <w:right w:val="single" w:sz="4" w:space="0" w:color="auto"/>
            </w:tcBorders>
          </w:tcPr>
          <w:p w14:paraId="1D303534"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5D75C1EA"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03</w:t>
            </w:r>
          </w:p>
        </w:tc>
        <w:tc>
          <w:tcPr>
            <w:tcW w:w="1265" w:type="pct"/>
            <w:tcBorders>
              <w:top w:val="single" w:sz="4" w:space="0" w:color="auto"/>
              <w:left w:val="single" w:sz="4" w:space="0" w:color="auto"/>
              <w:bottom w:val="single" w:sz="4" w:space="0" w:color="auto"/>
              <w:right w:val="single" w:sz="4" w:space="0" w:color="auto"/>
            </w:tcBorders>
          </w:tcPr>
          <w:p w14:paraId="099D066D" w14:textId="77777777" w:rsidR="00E25D88" w:rsidRPr="000C1DD4" w:rsidRDefault="00E25D88" w:rsidP="00654127">
            <w:pPr>
              <w:ind w:firstLine="10"/>
              <w:jc w:val="both"/>
              <w:rPr>
                <w:sz w:val="20"/>
                <w:szCs w:val="20"/>
              </w:rPr>
            </w:pPr>
            <w:r w:rsidRPr="000C1DD4">
              <w:rPr>
                <w:sz w:val="20"/>
                <w:szCs w:val="20"/>
              </w:rPr>
              <w:t>ОМСУ подключены к ЕИМТС Правительства Московской области</w:t>
            </w:r>
          </w:p>
        </w:tc>
        <w:tc>
          <w:tcPr>
            <w:tcW w:w="375" w:type="pct"/>
            <w:tcBorders>
              <w:top w:val="single" w:sz="4" w:space="0" w:color="auto"/>
              <w:left w:val="single" w:sz="4" w:space="0" w:color="auto"/>
              <w:bottom w:val="single" w:sz="4" w:space="0" w:color="auto"/>
              <w:right w:val="single" w:sz="4" w:space="0" w:color="auto"/>
            </w:tcBorders>
          </w:tcPr>
          <w:p w14:paraId="680C43F5"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9980F55"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ОМСУ, подключенных к ЕИМТС Правительства Московской области</w:t>
            </w:r>
            <w:r w:rsidRPr="000C1DD4">
              <w:rPr>
                <w:color w:val="000000"/>
                <w:sz w:val="20"/>
                <w:szCs w:val="20"/>
              </w:rPr>
              <w:t>.</w:t>
            </w:r>
          </w:p>
          <w:p w14:paraId="1990F6FD"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6FFD6468" w14:textId="77777777" w:rsidTr="00654127">
        <w:tc>
          <w:tcPr>
            <w:tcW w:w="186" w:type="pct"/>
            <w:tcBorders>
              <w:top w:val="single" w:sz="4" w:space="0" w:color="auto"/>
              <w:left w:val="single" w:sz="4" w:space="0" w:color="auto"/>
              <w:bottom w:val="single" w:sz="4" w:space="0" w:color="auto"/>
              <w:right w:val="single" w:sz="4" w:space="0" w:color="auto"/>
            </w:tcBorders>
          </w:tcPr>
          <w:p w14:paraId="24669DAE"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5</w:t>
            </w:r>
          </w:p>
        </w:tc>
        <w:tc>
          <w:tcPr>
            <w:tcW w:w="469" w:type="pct"/>
            <w:tcBorders>
              <w:top w:val="single" w:sz="4" w:space="0" w:color="auto"/>
              <w:left w:val="single" w:sz="4" w:space="0" w:color="auto"/>
              <w:bottom w:val="single" w:sz="4" w:space="0" w:color="auto"/>
              <w:right w:val="single" w:sz="4" w:space="0" w:color="auto"/>
            </w:tcBorders>
          </w:tcPr>
          <w:p w14:paraId="0FBBD981"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3493F3AB"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04</w:t>
            </w:r>
          </w:p>
        </w:tc>
        <w:tc>
          <w:tcPr>
            <w:tcW w:w="1265" w:type="pct"/>
            <w:tcBorders>
              <w:top w:val="single" w:sz="4" w:space="0" w:color="auto"/>
              <w:left w:val="single" w:sz="4" w:space="0" w:color="auto"/>
              <w:bottom w:val="single" w:sz="4" w:space="0" w:color="auto"/>
              <w:right w:val="single" w:sz="4" w:space="0" w:color="auto"/>
            </w:tcBorders>
          </w:tcPr>
          <w:p w14:paraId="2AF7BDBD" w14:textId="77777777" w:rsidR="00E25D88" w:rsidRPr="000C1DD4" w:rsidRDefault="00E25D88" w:rsidP="00654127">
            <w:pPr>
              <w:ind w:firstLine="10"/>
              <w:jc w:val="both"/>
              <w:rPr>
                <w:sz w:val="20"/>
                <w:szCs w:val="20"/>
              </w:rPr>
            </w:pPr>
            <w:r w:rsidRPr="000C1DD4">
              <w:rPr>
                <w:sz w:val="20"/>
                <w:szCs w:val="20"/>
              </w:rPr>
              <w:t>ОМСУ обеспечены оборудованием, а также его техническим сопровождением</w:t>
            </w:r>
          </w:p>
        </w:tc>
        <w:tc>
          <w:tcPr>
            <w:tcW w:w="375" w:type="pct"/>
            <w:tcBorders>
              <w:top w:val="single" w:sz="4" w:space="0" w:color="auto"/>
              <w:left w:val="single" w:sz="4" w:space="0" w:color="auto"/>
              <w:bottom w:val="single" w:sz="4" w:space="0" w:color="auto"/>
              <w:right w:val="single" w:sz="4" w:space="0" w:color="auto"/>
            </w:tcBorders>
          </w:tcPr>
          <w:p w14:paraId="7D36D499"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B86E2B9"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ОМСУ, обеспеченных оборудованием и его техническим сопровождением</w:t>
            </w:r>
            <w:r w:rsidRPr="000C1DD4">
              <w:rPr>
                <w:color w:val="000000"/>
                <w:sz w:val="20"/>
                <w:szCs w:val="20"/>
              </w:rPr>
              <w:t>.</w:t>
            </w:r>
          </w:p>
          <w:p w14:paraId="40B4B7D6"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1851C68A" w14:textId="77777777" w:rsidTr="00654127">
        <w:tc>
          <w:tcPr>
            <w:tcW w:w="186" w:type="pct"/>
            <w:tcBorders>
              <w:top w:val="single" w:sz="4" w:space="0" w:color="auto"/>
              <w:left w:val="single" w:sz="4" w:space="0" w:color="auto"/>
              <w:bottom w:val="single" w:sz="4" w:space="0" w:color="auto"/>
              <w:right w:val="single" w:sz="4" w:space="0" w:color="auto"/>
            </w:tcBorders>
          </w:tcPr>
          <w:p w14:paraId="6701D78D"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6</w:t>
            </w:r>
          </w:p>
        </w:tc>
        <w:tc>
          <w:tcPr>
            <w:tcW w:w="469" w:type="pct"/>
            <w:tcBorders>
              <w:top w:val="single" w:sz="4" w:space="0" w:color="auto"/>
              <w:left w:val="single" w:sz="4" w:space="0" w:color="auto"/>
              <w:bottom w:val="single" w:sz="4" w:space="0" w:color="auto"/>
              <w:right w:val="single" w:sz="4" w:space="0" w:color="auto"/>
            </w:tcBorders>
          </w:tcPr>
          <w:p w14:paraId="4CB71A1B"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468" w:type="pct"/>
            <w:tcBorders>
              <w:top w:val="single" w:sz="4" w:space="0" w:color="auto"/>
              <w:left w:val="single" w:sz="4" w:space="0" w:color="auto"/>
              <w:bottom w:val="single" w:sz="4" w:space="0" w:color="auto"/>
              <w:right w:val="single" w:sz="4" w:space="0" w:color="auto"/>
            </w:tcBorders>
          </w:tcPr>
          <w:p w14:paraId="27716E81"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05</w:t>
            </w:r>
          </w:p>
        </w:tc>
        <w:tc>
          <w:tcPr>
            <w:tcW w:w="1265" w:type="pct"/>
            <w:tcBorders>
              <w:top w:val="single" w:sz="4" w:space="0" w:color="auto"/>
              <w:left w:val="single" w:sz="4" w:space="0" w:color="auto"/>
              <w:bottom w:val="single" w:sz="4" w:space="0" w:color="auto"/>
              <w:right w:val="single" w:sz="4" w:space="0" w:color="auto"/>
            </w:tcBorders>
          </w:tcPr>
          <w:p w14:paraId="45A90588" w14:textId="77777777" w:rsidR="00E25D88" w:rsidRPr="000C1DD4" w:rsidRDefault="00E25D88" w:rsidP="00654127">
            <w:pPr>
              <w:ind w:firstLine="10"/>
              <w:jc w:val="both"/>
              <w:rPr>
                <w:sz w:val="20"/>
                <w:szCs w:val="20"/>
              </w:rPr>
            </w:pPr>
            <w:r w:rsidRPr="000C1DD4">
              <w:rPr>
                <w:sz w:val="20"/>
                <w:szCs w:val="20"/>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004614DE"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1B9B2FB0"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2B813EC5"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7A0E4653" w14:textId="77777777" w:rsidTr="00654127">
        <w:tc>
          <w:tcPr>
            <w:tcW w:w="186" w:type="pct"/>
            <w:tcBorders>
              <w:top w:val="single" w:sz="4" w:space="0" w:color="auto"/>
              <w:left w:val="single" w:sz="4" w:space="0" w:color="auto"/>
              <w:bottom w:val="single" w:sz="4" w:space="0" w:color="auto"/>
              <w:right w:val="single" w:sz="4" w:space="0" w:color="auto"/>
            </w:tcBorders>
          </w:tcPr>
          <w:p w14:paraId="143A4DBD"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7</w:t>
            </w:r>
          </w:p>
        </w:tc>
        <w:tc>
          <w:tcPr>
            <w:tcW w:w="469" w:type="pct"/>
            <w:tcBorders>
              <w:top w:val="single" w:sz="4" w:space="0" w:color="auto"/>
              <w:left w:val="single" w:sz="4" w:space="0" w:color="auto"/>
              <w:bottom w:val="single" w:sz="4" w:space="0" w:color="auto"/>
              <w:right w:val="single" w:sz="4" w:space="0" w:color="auto"/>
            </w:tcBorders>
          </w:tcPr>
          <w:p w14:paraId="1BC50894"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02</w:t>
            </w:r>
          </w:p>
        </w:tc>
        <w:tc>
          <w:tcPr>
            <w:tcW w:w="468" w:type="pct"/>
            <w:tcBorders>
              <w:top w:val="single" w:sz="4" w:space="0" w:color="auto"/>
              <w:left w:val="single" w:sz="4" w:space="0" w:color="auto"/>
              <w:bottom w:val="single" w:sz="4" w:space="0" w:color="auto"/>
              <w:right w:val="single" w:sz="4" w:space="0" w:color="auto"/>
            </w:tcBorders>
          </w:tcPr>
          <w:p w14:paraId="70E6E317" w14:textId="77777777" w:rsidR="00E25D88" w:rsidRPr="000C1DD4" w:rsidRDefault="00E25D88" w:rsidP="00654127">
            <w:pPr>
              <w:pStyle w:val="ConsPlusNormal"/>
              <w:ind w:firstLine="10"/>
              <w:rPr>
                <w:rFonts w:ascii="Times New Roman" w:hAnsi="Times New Roman" w:cs="Times New Roman"/>
                <w:sz w:val="20"/>
                <w:szCs w:val="20"/>
              </w:rPr>
            </w:pPr>
            <w:r w:rsidRPr="000C1DD4">
              <w:rPr>
                <w:rFonts w:ascii="Times New Roman" w:hAnsi="Times New Roman" w:cs="Times New Roman"/>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64A2D493" w14:textId="77777777" w:rsidR="00E25D88" w:rsidRPr="000C1DD4" w:rsidRDefault="00E25D88" w:rsidP="00654127">
            <w:pPr>
              <w:ind w:firstLine="10"/>
              <w:jc w:val="both"/>
              <w:rPr>
                <w:sz w:val="20"/>
                <w:szCs w:val="20"/>
              </w:rPr>
            </w:pPr>
            <w:r w:rsidRPr="000C1DD4">
              <w:rPr>
                <w:sz w:val="20"/>
                <w:szCs w:val="20"/>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75" w:type="pct"/>
            <w:tcBorders>
              <w:top w:val="single" w:sz="4" w:space="0" w:color="auto"/>
              <w:left w:val="single" w:sz="4" w:space="0" w:color="auto"/>
              <w:bottom w:val="single" w:sz="4" w:space="0" w:color="auto"/>
              <w:right w:val="single" w:sz="4" w:space="0" w:color="auto"/>
            </w:tcBorders>
          </w:tcPr>
          <w:p w14:paraId="55C208E8"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0FDC8FA4"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0C1DD4">
              <w:rPr>
                <w:color w:val="000000"/>
                <w:sz w:val="20"/>
                <w:szCs w:val="20"/>
              </w:rPr>
              <w:t>.</w:t>
            </w:r>
          </w:p>
          <w:p w14:paraId="1B7F3483"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6DA7F2C3" w14:textId="77777777" w:rsidTr="00654127">
        <w:tc>
          <w:tcPr>
            <w:tcW w:w="186" w:type="pct"/>
            <w:tcBorders>
              <w:top w:val="single" w:sz="4" w:space="0" w:color="auto"/>
              <w:left w:val="single" w:sz="4" w:space="0" w:color="auto"/>
              <w:bottom w:val="single" w:sz="4" w:space="0" w:color="auto"/>
              <w:right w:val="single" w:sz="4" w:space="0" w:color="auto"/>
            </w:tcBorders>
          </w:tcPr>
          <w:p w14:paraId="10ACDBF6"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8</w:t>
            </w:r>
          </w:p>
        </w:tc>
        <w:tc>
          <w:tcPr>
            <w:tcW w:w="469" w:type="pct"/>
            <w:tcBorders>
              <w:top w:val="single" w:sz="4" w:space="0" w:color="auto"/>
              <w:left w:val="single" w:sz="4" w:space="0" w:color="auto"/>
              <w:bottom w:val="single" w:sz="4" w:space="0" w:color="auto"/>
              <w:right w:val="single" w:sz="4" w:space="0" w:color="auto"/>
            </w:tcBorders>
          </w:tcPr>
          <w:p w14:paraId="527F1EF1" w14:textId="77777777" w:rsidR="00E25D88" w:rsidRPr="000C1DD4" w:rsidRDefault="00E25D88" w:rsidP="00654127">
            <w:pPr>
              <w:pStyle w:val="ConsPlusNormal"/>
              <w:ind w:firstLine="10"/>
              <w:rPr>
                <w:rFonts w:ascii="Times New Roman" w:hAnsi="Times New Roman" w:cs="Times New Roman"/>
                <w:sz w:val="20"/>
                <w:szCs w:val="20"/>
                <w:lang w:val="en-US"/>
              </w:rPr>
            </w:pPr>
            <w:r w:rsidRPr="000C1DD4">
              <w:rPr>
                <w:rFonts w:ascii="Times New Roman" w:hAnsi="Times New Roman" w:cs="Times New Roman"/>
                <w:sz w:val="20"/>
                <w:szCs w:val="20"/>
                <w:lang w:val="en-US"/>
              </w:rPr>
              <w:t>03</w:t>
            </w:r>
          </w:p>
        </w:tc>
        <w:tc>
          <w:tcPr>
            <w:tcW w:w="468" w:type="pct"/>
            <w:tcBorders>
              <w:top w:val="single" w:sz="4" w:space="0" w:color="auto"/>
              <w:left w:val="single" w:sz="4" w:space="0" w:color="auto"/>
              <w:bottom w:val="single" w:sz="4" w:space="0" w:color="auto"/>
              <w:right w:val="single" w:sz="4" w:space="0" w:color="auto"/>
            </w:tcBorders>
          </w:tcPr>
          <w:p w14:paraId="71D2F4B1" w14:textId="77777777" w:rsidR="00E25D88" w:rsidRPr="000C1DD4" w:rsidRDefault="00E25D88" w:rsidP="00654127">
            <w:pPr>
              <w:pStyle w:val="ConsPlusNormal"/>
              <w:ind w:firstLine="10"/>
              <w:rPr>
                <w:rFonts w:ascii="Times New Roman" w:hAnsi="Times New Roman" w:cs="Times New Roman"/>
                <w:sz w:val="20"/>
                <w:szCs w:val="20"/>
                <w:lang w:val="en-US"/>
              </w:rPr>
            </w:pPr>
            <w:r w:rsidRPr="000C1DD4">
              <w:rPr>
                <w:rFonts w:ascii="Times New Roman" w:hAnsi="Times New Roman" w:cs="Times New Roman"/>
                <w:sz w:val="20"/>
                <w:szCs w:val="20"/>
                <w:lang w:val="en-US"/>
              </w:rPr>
              <w:t>01</w:t>
            </w:r>
          </w:p>
        </w:tc>
        <w:tc>
          <w:tcPr>
            <w:tcW w:w="1265" w:type="pct"/>
            <w:tcBorders>
              <w:top w:val="single" w:sz="4" w:space="0" w:color="auto"/>
              <w:left w:val="single" w:sz="4" w:space="0" w:color="auto"/>
              <w:bottom w:val="single" w:sz="4" w:space="0" w:color="auto"/>
              <w:right w:val="single" w:sz="4" w:space="0" w:color="auto"/>
            </w:tcBorders>
          </w:tcPr>
          <w:p w14:paraId="45020EC8" w14:textId="77777777" w:rsidR="00E25D88" w:rsidRPr="000C1DD4" w:rsidRDefault="00E25D88" w:rsidP="00654127">
            <w:pPr>
              <w:ind w:firstLine="10"/>
              <w:jc w:val="both"/>
              <w:rPr>
                <w:sz w:val="20"/>
                <w:szCs w:val="20"/>
              </w:rPr>
            </w:pPr>
            <w:r w:rsidRPr="000C1DD4">
              <w:rPr>
                <w:sz w:val="20"/>
                <w:szCs w:val="20"/>
              </w:rPr>
              <w:t>ОМСУ обеспечены программными продуктами согласно заявленной потребности</w:t>
            </w:r>
          </w:p>
        </w:tc>
        <w:tc>
          <w:tcPr>
            <w:tcW w:w="375" w:type="pct"/>
            <w:tcBorders>
              <w:top w:val="single" w:sz="4" w:space="0" w:color="auto"/>
              <w:left w:val="single" w:sz="4" w:space="0" w:color="auto"/>
              <w:bottom w:val="single" w:sz="4" w:space="0" w:color="auto"/>
              <w:right w:val="single" w:sz="4" w:space="0" w:color="auto"/>
            </w:tcBorders>
          </w:tcPr>
          <w:p w14:paraId="7AFDD875"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7765FD7B"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ОМСУ, обеспеченных программными продуктами согласно заявленной потребности</w:t>
            </w:r>
            <w:r w:rsidRPr="000C1DD4">
              <w:rPr>
                <w:color w:val="000000"/>
                <w:sz w:val="20"/>
                <w:szCs w:val="20"/>
              </w:rPr>
              <w:t>.</w:t>
            </w:r>
          </w:p>
          <w:p w14:paraId="1EBA56FD"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6F83D6EA" w14:textId="77777777" w:rsidTr="00654127">
        <w:tc>
          <w:tcPr>
            <w:tcW w:w="186" w:type="pct"/>
            <w:tcBorders>
              <w:top w:val="single" w:sz="4" w:space="0" w:color="auto"/>
              <w:left w:val="single" w:sz="4" w:space="0" w:color="auto"/>
              <w:bottom w:val="single" w:sz="4" w:space="0" w:color="auto"/>
              <w:right w:val="single" w:sz="4" w:space="0" w:color="auto"/>
            </w:tcBorders>
          </w:tcPr>
          <w:p w14:paraId="5F190E49"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9</w:t>
            </w:r>
          </w:p>
        </w:tc>
        <w:tc>
          <w:tcPr>
            <w:tcW w:w="469" w:type="pct"/>
            <w:tcBorders>
              <w:top w:val="single" w:sz="4" w:space="0" w:color="auto"/>
              <w:left w:val="single" w:sz="4" w:space="0" w:color="auto"/>
              <w:bottom w:val="single" w:sz="4" w:space="0" w:color="auto"/>
              <w:right w:val="single" w:sz="4" w:space="0" w:color="auto"/>
            </w:tcBorders>
          </w:tcPr>
          <w:p w14:paraId="5F45F2A4" w14:textId="77777777" w:rsidR="00E25D88" w:rsidRPr="000C1DD4" w:rsidRDefault="00E25D88" w:rsidP="00654127">
            <w:pPr>
              <w:pStyle w:val="ConsPlusNormal"/>
              <w:ind w:firstLine="10"/>
              <w:rPr>
                <w:rFonts w:ascii="Times New Roman" w:hAnsi="Times New Roman" w:cs="Times New Roman"/>
                <w:sz w:val="20"/>
                <w:szCs w:val="20"/>
                <w:lang w:val="en-US"/>
              </w:rPr>
            </w:pPr>
            <w:r w:rsidRPr="000C1DD4">
              <w:rPr>
                <w:rFonts w:ascii="Times New Roman" w:hAnsi="Times New Roman" w:cs="Times New Roman"/>
                <w:sz w:val="20"/>
                <w:szCs w:val="20"/>
                <w:lang w:val="en-US"/>
              </w:rPr>
              <w:t>03</w:t>
            </w:r>
          </w:p>
        </w:tc>
        <w:tc>
          <w:tcPr>
            <w:tcW w:w="468" w:type="pct"/>
            <w:tcBorders>
              <w:top w:val="single" w:sz="4" w:space="0" w:color="auto"/>
              <w:left w:val="single" w:sz="4" w:space="0" w:color="auto"/>
              <w:bottom w:val="single" w:sz="4" w:space="0" w:color="auto"/>
              <w:right w:val="single" w:sz="4" w:space="0" w:color="auto"/>
            </w:tcBorders>
          </w:tcPr>
          <w:p w14:paraId="197A5B8A" w14:textId="77777777" w:rsidR="00E25D88" w:rsidRPr="000C1DD4" w:rsidRDefault="00E25D88" w:rsidP="00654127">
            <w:pPr>
              <w:pStyle w:val="ConsPlusNormal"/>
              <w:ind w:firstLine="10"/>
              <w:rPr>
                <w:rFonts w:ascii="Times New Roman" w:hAnsi="Times New Roman" w:cs="Times New Roman"/>
                <w:sz w:val="20"/>
                <w:szCs w:val="20"/>
                <w:lang w:val="en-US"/>
              </w:rPr>
            </w:pPr>
            <w:r w:rsidRPr="000C1DD4">
              <w:rPr>
                <w:rFonts w:ascii="Times New Roman" w:hAnsi="Times New Roman" w:cs="Times New Roman"/>
                <w:sz w:val="20"/>
                <w:szCs w:val="20"/>
                <w:lang w:val="en-US"/>
              </w:rPr>
              <w:t>02</w:t>
            </w:r>
          </w:p>
        </w:tc>
        <w:tc>
          <w:tcPr>
            <w:tcW w:w="1265" w:type="pct"/>
            <w:tcBorders>
              <w:top w:val="single" w:sz="4" w:space="0" w:color="auto"/>
              <w:left w:val="single" w:sz="4" w:space="0" w:color="auto"/>
              <w:bottom w:val="single" w:sz="4" w:space="0" w:color="auto"/>
              <w:right w:val="single" w:sz="4" w:space="0" w:color="auto"/>
            </w:tcBorders>
          </w:tcPr>
          <w:p w14:paraId="06168E6F" w14:textId="77777777" w:rsidR="00E25D88" w:rsidRPr="000C1DD4" w:rsidRDefault="00E25D88" w:rsidP="00654127">
            <w:pPr>
              <w:ind w:firstLine="10"/>
              <w:jc w:val="both"/>
              <w:rPr>
                <w:sz w:val="20"/>
                <w:szCs w:val="20"/>
              </w:rPr>
            </w:pPr>
            <w:r w:rsidRPr="000C1DD4">
              <w:rPr>
                <w:sz w:val="20"/>
                <w:szCs w:val="20"/>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2A62EEE0" w14:textId="77777777" w:rsidR="00E25D88" w:rsidRPr="000C1DD4" w:rsidRDefault="00E25D88" w:rsidP="00654127">
            <w:pPr>
              <w:autoSpaceDE w:val="0"/>
              <w:autoSpaceDN w:val="0"/>
              <w:adjustRightInd w:val="0"/>
              <w:ind w:firstLine="10"/>
              <w:rPr>
                <w:sz w:val="20"/>
                <w:szCs w:val="20"/>
                <w:lang w:eastAsia="en-US"/>
              </w:rPr>
            </w:pPr>
            <w:proofErr w:type="spellStart"/>
            <w:r w:rsidRPr="000C1DD4">
              <w:rPr>
                <w:sz w:val="20"/>
                <w:szCs w:val="20"/>
                <w:lang w:val="en-US" w:eastAsia="en-US"/>
              </w:rPr>
              <w:t>единиц</w:t>
            </w:r>
            <w:proofErr w:type="spellEnd"/>
            <w:r w:rsidRPr="000C1DD4">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072C3D8" w14:textId="77777777" w:rsidR="00E25D88" w:rsidRPr="000C1DD4" w:rsidRDefault="00E25D88" w:rsidP="00654127">
            <w:pPr>
              <w:pStyle w:val="10"/>
              <w:widowControl w:val="0"/>
              <w:spacing w:after="0"/>
              <w:jc w:val="both"/>
              <w:rPr>
                <w:color w:val="000000"/>
                <w:sz w:val="20"/>
                <w:szCs w:val="20"/>
              </w:rPr>
            </w:pPr>
            <w:r w:rsidRPr="000C1DD4">
              <w:rPr>
                <w:color w:val="000000"/>
                <w:sz w:val="20"/>
                <w:szCs w:val="20"/>
              </w:rPr>
              <w:t xml:space="preserve">Количество </w:t>
            </w:r>
            <w:r w:rsidRPr="000C1DD4">
              <w:rPr>
                <w:sz w:val="20"/>
                <w:szCs w:val="20"/>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0C1DD4">
              <w:rPr>
                <w:color w:val="000000"/>
                <w:sz w:val="20"/>
                <w:szCs w:val="20"/>
              </w:rPr>
              <w:t>.</w:t>
            </w:r>
          </w:p>
          <w:p w14:paraId="3DCFFF59" w14:textId="77777777" w:rsidR="00E25D88" w:rsidRPr="000C1DD4" w:rsidRDefault="00E25D88" w:rsidP="00654127">
            <w:pPr>
              <w:pStyle w:val="10"/>
              <w:widowControl w:val="0"/>
              <w:spacing w:after="0"/>
              <w:jc w:val="both"/>
              <w:rPr>
                <w:color w:val="000000"/>
                <w:sz w:val="20"/>
                <w:szCs w:val="20"/>
              </w:rPr>
            </w:pPr>
            <w:proofErr w:type="spellStart"/>
            <w:r w:rsidRPr="000C1DD4">
              <w:rPr>
                <w:sz w:val="20"/>
                <w:szCs w:val="20"/>
                <w:lang w:val="en-US" w:eastAsia="en-US"/>
              </w:rPr>
              <w:t>Периодичность</w:t>
            </w:r>
            <w:proofErr w:type="spellEnd"/>
            <w:r w:rsidRPr="000C1DD4">
              <w:rPr>
                <w:sz w:val="20"/>
                <w:szCs w:val="20"/>
                <w:lang w:val="en-US" w:eastAsia="en-US"/>
              </w:rPr>
              <w:t xml:space="preserve"> </w:t>
            </w:r>
            <w:proofErr w:type="spellStart"/>
            <w:r w:rsidRPr="000C1DD4">
              <w:rPr>
                <w:sz w:val="20"/>
                <w:szCs w:val="20"/>
                <w:lang w:val="en-US" w:eastAsia="en-US"/>
              </w:rPr>
              <w:t>представления</w:t>
            </w:r>
            <w:proofErr w:type="spellEnd"/>
            <w:r w:rsidRPr="000C1DD4">
              <w:rPr>
                <w:sz w:val="20"/>
                <w:szCs w:val="20"/>
                <w:lang w:val="en-US" w:eastAsia="en-US"/>
              </w:rPr>
              <w:t xml:space="preserve"> – </w:t>
            </w:r>
            <w:proofErr w:type="spellStart"/>
            <w:r w:rsidRPr="000C1DD4">
              <w:rPr>
                <w:sz w:val="20"/>
                <w:szCs w:val="20"/>
                <w:lang w:val="en-US" w:eastAsia="en-US"/>
              </w:rPr>
              <w:t>ежеквартально</w:t>
            </w:r>
            <w:proofErr w:type="spellEnd"/>
            <w:r w:rsidRPr="000C1DD4">
              <w:rPr>
                <w:sz w:val="20"/>
                <w:szCs w:val="20"/>
                <w:lang w:val="en-US" w:eastAsia="en-US"/>
              </w:rPr>
              <w:t>.</w:t>
            </w:r>
          </w:p>
        </w:tc>
      </w:tr>
      <w:tr w:rsidR="00E25D88" w:rsidRPr="000C1DD4" w14:paraId="4A909523" w14:textId="77777777" w:rsidTr="00654127">
        <w:tc>
          <w:tcPr>
            <w:tcW w:w="186" w:type="pct"/>
            <w:tcBorders>
              <w:top w:val="single" w:sz="4" w:space="0" w:color="auto"/>
              <w:left w:val="single" w:sz="4" w:space="0" w:color="auto"/>
              <w:bottom w:val="single" w:sz="4" w:space="0" w:color="auto"/>
              <w:right w:val="single" w:sz="4" w:space="0" w:color="auto"/>
            </w:tcBorders>
          </w:tcPr>
          <w:p w14:paraId="2FD8CA31" w14:textId="77777777"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10</w:t>
            </w:r>
          </w:p>
        </w:tc>
        <w:tc>
          <w:tcPr>
            <w:tcW w:w="469" w:type="pct"/>
            <w:tcBorders>
              <w:top w:val="single" w:sz="4" w:space="0" w:color="auto"/>
              <w:left w:val="single" w:sz="4" w:space="0" w:color="auto"/>
              <w:bottom w:val="single" w:sz="4" w:space="0" w:color="auto"/>
              <w:right w:val="single" w:sz="4" w:space="0" w:color="auto"/>
            </w:tcBorders>
          </w:tcPr>
          <w:p w14:paraId="2AD184F5" w14:textId="77777777" w:rsidR="00E25D88" w:rsidRPr="001061D6" w:rsidRDefault="00E25D88" w:rsidP="00654127">
            <w:pPr>
              <w:pStyle w:val="ConsPlusNormal"/>
              <w:ind w:firstLine="10"/>
              <w:rPr>
                <w:rFonts w:ascii="Times New Roman" w:hAnsi="Times New Roman" w:cs="Times New Roman"/>
                <w:sz w:val="20"/>
                <w:szCs w:val="20"/>
                <w:lang w:val="en-US"/>
              </w:rPr>
            </w:pPr>
            <w:r w:rsidRPr="001061D6">
              <w:rPr>
                <w:rFonts w:ascii="Times New Roman" w:hAnsi="Times New Roman" w:cs="Times New Roman"/>
                <w:sz w:val="20"/>
                <w:szCs w:val="20"/>
                <w:lang w:val="en-US"/>
              </w:rPr>
              <w:t>03</w:t>
            </w:r>
          </w:p>
        </w:tc>
        <w:tc>
          <w:tcPr>
            <w:tcW w:w="468" w:type="pct"/>
            <w:tcBorders>
              <w:top w:val="single" w:sz="4" w:space="0" w:color="auto"/>
              <w:left w:val="single" w:sz="4" w:space="0" w:color="auto"/>
              <w:bottom w:val="single" w:sz="4" w:space="0" w:color="auto"/>
              <w:right w:val="single" w:sz="4" w:space="0" w:color="auto"/>
            </w:tcBorders>
          </w:tcPr>
          <w:p w14:paraId="42E66599" w14:textId="77777777" w:rsidR="00E25D88" w:rsidRPr="001061D6" w:rsidRDefault="00E25D88" w:rsidP="00654127">
            <w:pPr>
              <w:pStyle w:val="ConsPlusNormal"/>
              <w:ind w:firstLine="10"/>
              <w:rPr>
                <w:rFonts w:ascii="Times New Roman" w:hAnsi="Times New Roman" w:cs="Times New Roman"/>
                <w:sz w:val="20"/>
                <w:szCs w:val="20"/>
                <w:lang w:val="en-US"/>
              </w:rPr>
            </w:pPr>
            <w:r w:rsidRPr="001061D6">
              <w:rPr>
                <w:rFonts w:ascii="Times New Roman" w:hAnsi="Times New Roman" w:cs="Times New Roman"/>
                <w:sz w:val="20"/>
                <w:szCs w:val="20"/>
                <w:lang w:val="en-US"/>
              </w:rPr>
              <w:t>03</w:t>
            </w:r>
          </w:p>
        </w:tc>
        <w:tc>
          <w:tcPr>
            <w:tcW w:w="1265" w:type="pct"/>
            <w:tcBorders>
              <w:top w:val="single" w:sz="4" w:space="0" w:color="auto"/>
              <w:left w:val="single" w:sz="4" w:space="0" w:color="auto"/>
              <w:bottom w:val="single" w:sz="4" w:space="0" w:color="auto"/>
              <w:right w:val="single" w:sz="4" w:space="0" w:color="auto"/>
            </w:tcBorders>
          </w:tcPr>
          <w:p w14:paraId="1BD47A12" w14:textId="77777777" w:rsidR="00E25D88" w:rsidRPr="001061D6" w:rsidRDefault="00E25D88" w:rsidP="00654127">
            <w:pPr>
              <w:ind w:firstLine="10"/>
              <w:jc w:val="both"/>
              <w:rPr>
                <w:sz w:val="20"/>
                <w:szCs w:val="20"/>
              </w:rPr>
            </w:pPr>
            <w:r w:rsidRPr="001061D6">
              <w:rPr>
                <w:sz w:val="20"/>
                <w:szCs w:val="20"/>
              </w:rPr>
              <w:t>Обеспечено функционирование муниципальных информационных систем обеспечения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415BD610" w14:textId="77777777" w:rsidR="00E25D88" w:rsidRPr="001061D6" w:rsidRDefault="00E25D88" w:rsidP="00654127">
            <w:pPr>
              <w:autoSpaceDE w:val="0"/>
              <w:autoSpaceDN w:val="0"/>
              <w:adjustRightInd w:val="0"/>
              <w:ind w:firstLine="10"/>
              <w:rPr>
                <w:sz w:val="20"/>
                <w:szCs w:val="20"/>
                <w:lang w:eastAsia="en-US"/>
              </w:rPr>
            </w:pPr>
            <w:proofErr w:type="spellStart"/>
            <w:r w:rsidRPr="001061D6">
              <w:rPr>
                <w:sz w:val="20"/>
                <w:szCs w:val="20"/>
                <w:lang w:val="en-US" w:eastAsia="en-US"/>
              </w:rPr>
              <w:t>единиц</w:t>
            </w:r>
            <w:proofErr w:type="spellEnd"/>
            <w:r w:rsidRPr="001061D6">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7B2FEF43" w14:textId="77777777" w:rsidR="00E25D88" w:rsidRPr="001061D6" w:rsidRDefault="00E25D88" w:rsidP="00654127">
            <w:pPr>
              <w:pStyle w:val="10"/>
              <w:widowControl w:val="0"/>
              <w:spacing w:after="0"/>
              <w:jc w:val="both"/>
              <w:rPr>
                <w:color w:val="000000"/>
                <w:sz w:val="20"/>
                <w:szCs w:val="20"/>
              </w:rPr>
            </w:pPr>
            <w:r w:rsidRPr="001061D6">
              <w:rPr>
                <w:color w:val="000000"/>
                <w:sz w:val="20"/>
                <w:szCs w:val="20"/>
              </w:rPr>
              <w:t xml:space="preserve">Количество используемых </w:t>
            </w:r>
            <w:r w:rsidRPr="001061D6">
              <w:rPr>
                <w:sz w:val="20"/>
                <w:szCs w:val="20"/>
              </w:rPr>
              <w:t>муниципальных информационных систем обеспечения деятельности ОМСУ</w:t>
            </w:r>
            <w:r w:rsidRPr="001061D6">
              <w:rPr>
                <w:color w:val="000000"/>
                <w:sz w:val="20"/>
                <w:szCs w:val="20"/>
              </w:rPr>
              <w:t>.</w:t>
            </w:r>
          </w:p>
          <w:p w14:paraId="78FADA2B" w14:textId="77777777" w:rsidR="00E25D88" w:rsidRPr="001061D6" w:rsidRDefault="00E25D88" w:rsidP="00654127">
            <w:pPr>
              <w:pStyle w:val="10"/>
              <w:widowControl w:val="0"/>
              <w:spacing w:after="0"/>
              <w:jc w:val="both"/>
              <w:rPr>
                <w:color w:val="000000"/>
                <w:sz w:val="20"/>
                <w:szCs w:val="20"/>
              </w:rPr>
            </w:pPr>
            <w:proofErr w:type="spellStart"/>
            <w:r w:rsidRPr="001061D6">
              <w:rPr>
                <w:sz w:val="20"/>
                <w:szCs w:val="20"/>
                <w:lang w:val="en-US" w:eastAsia="en-US"/>
              </w:rPr>
              <w:t>Периодичность</w:t>
            </w:r>
            <w:proofErr w:type="spellEnd"/>
            <w:r w:rsidRPr="001061D6">
              <w:rPr>
                <w:sz w:val="20"/>
                <w:szCs w:val="20"/>
                <w:lang w:val="en-US" w:eastAsia="en-US"/>
              </w:rPr>
              <w:t xml:space="preserve"> </w:t>
            </w:r>
            <w:proofErr w:type="spellStart"/>
            <w:r w:rsidRPr="001061D6">
              <w:rPr>
                <w:sz w:val="20"/>
                <w:szCs w:val="20"/>
                <w:lang w:val="en-US" w:eastAsia="en-US"/>
              </w:rPr>
              <w:t>представления</w:t>
            </w:r>
            <w:proofErr w:type="spellEnd"/>
            <w:r w:rsidRPr="001061D6">
              <w:rPr>
                <w:sz w:val="20"/>
                <w:szCs w:val="20"/>
                <w:lang w:val="en-US" w:eastAsia="en-US"/>
              </w:rPr>
              <w:t xml:space="preserve"> – </w:t>
            </w:r>
            <w:proofErr w:type="spellStart"/>
            <w:r w:rsidRPr="001061D6">
              <w:rPr>
                <w:sz w:val="20"/>
                <w:szCs w:val="20"/>
                <w:lang w:val="en-US" w:eastAsia="en-US"/>
              </w:rPr>
              <w:t>ежеквартально</w:t>
            </w:r>
            <w:proofErr w:type="spellEnd"/>
            <w:r w:rsidRPr="001061D6">
              <w:rPr>
                <w:sz w:val="20"/>
                <w:szCs w:val="20"/>
                <w:lang w:val="en-US" w:eastAsia="en-US"/>
              </w:rPr>
              <w:t>.</w:t>
            </w:r>
          </w:p>
        </w:tc>
      </w:tr>
      <w:tr w:rsidR="00E81DF5" w:rsidRPr="000C1DD4" w14:paraId="57485241" w14:textId="77777777" w:rsidTr="00654127">
        <w:tc>
          <w:tcPr>
            <w:tcW w:w="186" w:type="pct"/>
            <w:tcBorders>
              <w:top w:val="single" w:sz="4" w:space="0" w:color="auto"/>
              <w:left w:val="single" w:sz="4" w:space="0" w:color="auto"/>
              <w:bottom w:val="single" w:sz="4" w:space="0" w:color="auto"/>
              <w:right w:val="single" w:sz="4" w:space="0" w:color="auto"/>
            </w:tcBorders>
          </w:tcPr>
          <w:p w14:paraId="5A620D33" w14:textId="6703F154" w:rsidR="00E81DF5" w:rsidRPr="000C1DD4" w:rsidRDefault="00E81DF5" w:rsidP="00654127">
            <w:pPr>
              <w:pStyle w:val="ConsPlusNormal"/>
              <w:ind w:firstLine="10"/>
              <w:jc w:val="center"/>
              <w:rPr>
                <w:rFonts w:ascii="Times New Roman" w:hAnsi="Times New Roman" w:cs="Times New Roman"/>
              </w:rPr>
            </w:pPr>
            <w:r>
              <w:rPr>
                <w:rFonts w:ascii="Times New Roman" w:hAnsi="Times New Roman" w:cs="Times New Roman"/>
              </w:rPr>
              <w:lastRenderedPageBreak/>
              <w:t>11</w:t>
            </w:r>
          </w:p>
        </w:tc>
        <w:tc>
          <w:tcPr>
            <w:tcW w:w="469" w:type="pct"/>
            <w:tcBorders>
              <w:top w:val="single" w:sz="4" w:space="0" w:color="auto"/>
              <w:left w:val="single" w:sz="4" w:space="0" w:color="auto"/>
              <w:bottom w:val="single" w:sz="4" w:space="0" w:color="auto"/>
              <w:right w:val="single" w:sz="4" w:space="0" w:color="auto"/>
            </w:tcBorders>
          </w:tcPr>
          <w:p w14:paraId="7EA13424" w14:textId="318B5FD8" w:rsidR="00E81DF5" w:rsidRPr="001061D6" w:rsidRDefault="00646BFA" w:rsidP="00654127">
            <w:pPr>
              <w:pStyle w:val="ConsPlusNormal"/>
              <w:ind w:firstLine="10"/>
              <w:rPr>
                <w:rFonts w:ascii="Times New Roman" w:hAnsi="Times New Roman" w:cs="Times New Roman"/>
              </w:rPr>
            </w:pPr>
            <w:r w:rsidRPr="001061D6">
              <w:rPr>
                <w:rFonts w:ascii="Times New Roman" w:hAnsi="Times New Roman" w:cs="Times New Roman"/>
              </w:rPr>
              <w:t>03</w:t>
            </w:r>
          </w:p>
        </w:tc>
        <w:tc>
          <w:tcPr>
            <w:tcW w:w="468" w:type="pct"/>
            <w:tcBorders>
              <w:top w:val="single" w:sz="4" w:space="0" w:color="auto"/>
              <w:left w:val="single" w:sz="4" w:space="0" w:color="auto"/>
              <w:bottom w:val="single" w:sz="4" w:space="0" w:color="auto"/>
              <w:right w:val="single" w:sz="4" w:space="0" w:color="auto"/>
            </w:tcBorders>
          </w:tcPr>
          <w:p w14:paraId="095A4863" w14:textId="5CD9BDB5" w:rsidR="00E81DF5" w:rsidRPr="001061D6" w:rsidRDefault="00646BFA" w:rsidP="00654127">
            <w:pPr>
              <w:pStyle w:val="ConsPlusNormal"/>
              <w:ind w:firstLine="10"/>
              <w:rPr>
                <w:rFonts w:ascii="Times New Roman" w:hAnsi="Times New Roman" w:cs="Times New Roman"/>
              </w:rPr>
            </w:pPr>
            <w:r w:rsidRPr="001061D6">
              <w:rPr>
                <w:rFonts w:ascii="Times New Roman" w:hAnsi="Times New Roman" w:cs="Times New Roman"/>
              </w:rPr>
              <w:t>04</w:t>
            </w:r>
          </w:p>
        </w:tc>
        <w:tc>
          <w:tcPr>
            <w:tcW w:w="1265" w:type="pct"/>
            <w:tcBorders>
              <w:top w:val="single" w:sz="4" w:space="0" w:color="auto"/>
              <w:left w:val="single" w:sz="4" w:space="0" w:color="auto"/>
              <w:bottom w:val="single" w:sz="4" w:space="0" w:color="auto"/>
              <w:right w:val="single" w:sz="4" w:space="0" w:color="auto"/>
            </w:tcBorders>
          </w:tcPr>
          <w:p w14:paraId="6797A274" w14:textId="2048CA1E" w:rsidR="00E81DF5" w:rsidRPr="001061D6" w:rsidRDefault="00646BFA" w:rsidP="00654127">
            <w:pPr>
              <w:ind w:firstLine="10"/>
              <w:jc w:val="both"/>
            </w:pPr>
            <w:r w:rsidRPr="001061D6">
              <w:rPr>
                <w:sz w:val="20"/>
                <w:szCs w:val="20"/>
                <w:lang w:eastAsia="en-US"/>
              </w:rPr>
              <w:t>Обеспечено предоставление муниципальных сервисов с использованием национального мессенджера</w:t>
            </w:r>
          </w:p>
        </w:tc>
        <w:tc>
          <w:tcPr>
            <w:tcW w:w="375" w:type="pct"/>
            <w:tcBorders>
              <w:top w:val="single" w:sz="4" w:space="0" w:color="auto"/>
              <w:left w:val="single" w:sz="4" w:space="0" w:color="auto"/>
              <w:bottom w:val="single" w:sz="4" w:space="0" w:color="auto"/>
              <w:right w:val="single" w:sz="4" w:space="0" w:color="auto"/>
            </w:tcBorders>
          </w:tcPr>
          <w:p w14:paraId="3F402797" w14:textId="490548F5" w:rsidR="00E81DF5" w:rsidRPr="001061D6" w:rsidRDefault="00646BFA" w:rsidP="00654127">
            <w:pPr>
              <w:autoSpaceDE w:val="0"/>
              <w:autoSpaceDN w:val="0"/>
              <w:adjustRightInd w:val="0"/>
              <w:ind w:firstLine="10"/>
              <w:rPr>
                <w:lang w:eastAsia="en-US"/>
              </w:rPr>
            </w:pPr>
            <w:proofErr w:type="spellStart"/>
            <w:r w:rsidRPr="001061D6">
              <w:rPr>
                <w:sz w:val="20"/>
                <w:szCs w:val="20"/>
                <w:lang w:val="en-US" w:eastAsia="en-US"/>
              </w:rPr>
              <w:t>единиц</w:t>
            </w:r>
            <w:proofErr w:type="spellEnd"/>
            <w:r w:rsidRPr="001061D6">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1CBD1D81" w14:textId="77777777" w:rsidR="00646BFA" w:rsidRPr="001061D6" w:rsidRDefault="00646BFA" w:rsidP="00646BFA">
            <w:pPr>
              <w:pStyle w:val="10"/>
              <w:widowControl w:val="0"/>
              <w:spacing w:after="0"/>
              <w:jc w:val="both"/>
              <w:rPr>
                <w:sz w:val="20"/>
                <w:szCs w:val="20"/>
                <w:lang w:eastAsia="en-US"/>
              </w:rPr>
            </w:pPr>
            <w:r w:rsidRPr="001061D6">
              <w:rPr>
                <w:sz w:val="20"/>
                <w:szCs w:val="20"/>
                <w:lang w:eastAsia="en-US"/>
              </w:rPr>
              <w:t>Количество муниципальных сервисов, предоставление которых обеспечено с использованием национального мессенджера.</w:t>
            </w:r>
          </w:p>
          <w:p w14:paraId="1B3B9177" w14:textId="1E21B049" w:rsidR="00E81DF5" w:rsidRPr="001061D6" w:rsidRDefault="00646BFA" w:rsidP="00646BFA">
            <w:pPr>
              <w:pStyle w:val="10"/>
              <w:widowControl w:val="0"/>
              <w:spacing w:after="0"/>
              <w:jc w:val="both"/>
              <w:rPr>
                <w:color w:val="000000"/>
              </w:rPr>
            </w:pPr>
            <w:r w:rsidRPr="001061D6">
              <w:rPr>
                <w:sz w:val="20"/>
                <w:szCs w:val="20"/>
                <w:lang w:eastAsia="en-US"/>
              </w:rPr>
              <w:t>Периодичность предоставления – ежеквартально.</w:t>
            </w:r>
          </w:p>
        </w:tc>
      </w:tr>
      <w:tr w:rsidR="00E25D88" w:rsidRPr="000C1DD4" w14:paraId="028690AD" w14:textId="77777777" w:rsidTr="00654127">
        <w:tc>
          <w:tcPr>
            <w:tcW w:w="186" w:type="pct"/>
            <w:tcBorders>
              <w:top w:val="single" w:sz="4" w:space="0" w:color="auto"/>
              <w:left w:val="single" w:sz="4" w:space="0" w:color="auto"/>
              <w:bottom w:val="single" w:sz="4" w:space="0" w:color="auto"/>
              <w:right w:val="single" w:sz="4" w:space="0" w:color="auto"/>
            </w:tcBorders>
          </w:tcPr>
          <w:p w14:paraId="27B640C0" w14:textId="5664820E" w:rsidR="00E25D88" w:rsidRPr="000C1DD4" w:rsidRDefault="00E25D88" w:rsidP="00654127">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1</w:t>
            </w:r>
            <w:r w:rsidR="00E81DF5">
              <w:rPr>
                <w:rFonts w:ascii="Times New Roman" w:hAnsi="Times New Roman" w:cs="Times New Roman"/>
                <w:sz w:val="20"/>
                <w:szCs w:val="20"/>
              </w:rPr>
              <w:t>2</w:t>
            </w:r>
          </w:p>
        </w:tc>
        <w:tc>
          <w:tcPr>
            <w:tcW w:w="469" w:type="pct"/>
            <w:tcBorders>
              <w:top w:val="single" w:sz="4" w:space="0" w:color="auto"/>
              <w:left w:val="single" w:sz="4" w:space="0" w:color="auto"/>
              <w:bottom w:val="single" w:sz="4" w:space="0" w:color="auto"/>
              <w:right w:val="single" w:sz="4" w:space="0" w:color="auto"/>
            </w:tcBorders>
          </w:tcPr>
          <w:p w14:paraId="15DEC1D8" w14:textId="77777777" w:rsidR="00E25D88" w:rsidRPr="001061D6" w:rsidRDefault="00E25D88" w:rsidP="00654127">
            <w:pPr>
              <w:pStyle w:val="ConsPlusNormal"/>
              <w:ind w:firstLine="10"/>
              <w:rPr>
                <w:rFonts w:ascii="Times New Roman" w:hAnsi="Times New Roman" w:cs="Times New Roman"/>
                <w:sz w:val="20"/>
                <w:szCs w:val="20"/>
                <w:lang w:val="en-US"/>
              </w:rPr>
            </w:pPr>
            <w:r w:rsidRPr="001061D6">
              <w:rPr>
                <w:rFonts w:ascii="Times New Roman" w:hAnsi="Times New Roman" w:cs="Times New Roman"/>
                <w:sz w:val="20"/>
                <w:szCs w:val="20"/>
                <w:lang w:val="en-US"/>
              </w:rPr>
              <w:t>04</w:t>
            </w:r>
          </w:p>
        </w:tc>
        <w:tc>
          <w:tcPr>
            <w:tcW w:w="468" w:type="pct"/>
            <w:tcBorders>
              <w:top w:val="single" w:sz="4" w:space="0" w:color="auto"/>
              <w:left w:val="single" w:sz="4" w:space="0" w:color="auto"/>
              <w:bottom w:val="single" w:sz="4" w:space="0" w:color="auto"/>
              <w:right w:val="single" w:sz="4" w:space="0" w:color="auto"/>
            </w:tcBorders>
          </w:tcPr>
          <w:p w14:paraId="1DBF48DF" w14:textId="77777777" w:rsidR="00E25D88" w:rsidRPr="001061D6" w:rsidRDefault="00E25D88" w:rsidP="00654127">
            <w:pPr>
              <w:pStyle w:val="ConsPlusNormal"/>
              <w:ind w:firstLine="10"/>
              <w:rPr>
                <w:rFonts w:ascii="Times New Roman" w:hAnsi="Times New Roman" w:cs="Times New Roman"/>
                <w:sz w:val="20"/>
                <w:szCs w:val="20"/>
                <w:lang w:val="en-US"/>
              </w:rPr>
            </w:pPr>
            <w:r w:rsidRPr="001061D6">
              <w:rPr>
                <w:rFonts w:ascii="Times New Roman" w:hAnsi="Times New Roman" w:cs="Times New Roman"/>
                <w:sz w:val="20"/>
                <w:szCs w:val="20"/>
                <w:lang w:val="en-US"/>
              </w:rPr>
              <w:t>01</w:t>
            </w:r>
          </w:p>
        </w:tc>
        <w:tc>
          <w:tcPr>
            <w:tcW w:w="1265" w:type="pct"/>
            <w:tcBorders>
              <w:top w:val="single" w:sz="4" w:space="0" w:color="auto"/>
              <w:left w:val="single" w:sz="4" w:space="0" w:color="auto"/>
              <w:bottom w:val="single" w:sz="4" w:space="0" w:color="auto"/>
              <w:right w:val="single" w:sz="4" w:space="0" w:color="auto"/>
            </w:tcBorders>
          </w:tcPr>
          <w:p w14:paraId="4E5B5ED7" w14:textId="77777777" w:rsidR="00E25D88" w:rsidRPr="001061D6" w:rsidRDefault="00E25D88" w:rsidP="00654127">
            <w:pPr>
              <w:ind w:firstLine="10"/>
              <w:jc w:val="both"/>
              <w:rPr>
                <w:sz w:val="20"/>
                <w:szCs w:val="20"/>
              </w:rPr>
            </w:pPr>
            <w:r w:rsidRPr="001061D6">
              <w:rPr>
                <w:sz w:val="20"/>
                <w:szCs w:val="20"/>
              </w:rPr>
              <w:t>Муниципальные учреждения культуры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2252310E" w14:textId="77777777" w:rsidR="00E25D88" w:rsidRPr="001061D6" w:rsidRDefault="00E25D88" w:rsidP="00654127">
            <w:pPr>
              <w:autoSpaceDE w:val="0"/>
              <w:autoSpaceDN w:val="0"/>
              <w:adjustRightInd w:val="0"/>
              <w:ind w:firstLine="10"/>
              <w:rPr>
                <w:sz w:val="20"/>
                <w:szCs w:val="20"/>
                <w:lang w:eastAsia="en-US"/>
              </w:rPr>
            </w:pPr>
            <w:proofErr w:type="spellStart"/>
            <w:r w:rsidRPr="001061D6">
              <w:rPr>
                <w:sz w:val="20"/>
                <w:szCs w:val="20"/>
                <w:lang w:val="en-US" w:eastAsia="en-US"/>
              </w:rPr>
              <w:t>единиц</w:t>
            </w:r>
            <w:proofErr w:type="spellEnd"/>
            <w:r w:rsidRPr="001061D6">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46309C7C" w14:textId="77777777" w:rsidR="00E25D88" w:rsidRPr="001061D6" w:rsidRDefault="00E25D88" w:rsidP="00654127">
            <w:pPr>
              <w:pStyle w:val="10"/>
              <w:widowControl w:val="0"/>
              <w:spacing w:after="0"/>
              <w:jc w:val="both"/>
              <w:rPr>
                <w:color w:val="000000"/>
                <w:sz w:val="20"/>
                <w:szCs w:val="20"/>
              </w:rPr>
            </w:pPr>
            <w:r w:rsidRPr="001061D6">
              <w:rPr>
                <w:color w:val="000000"/>
                <w:sz w:val="20"/>
                <w:szCs w:val="20"/>
              </w:rPr>
              <w:t>Количество муниципальных</w:t>
            </w:r>
            <w:r w:rsidRPr="001061D6">
              <w:rPr>
                <w:sz w:val="20"/>
                <w:szCs w:val="20"/>
              </w:rPr>
              <w:t xml:space="preserve"> учреждений культуры, обеспеченных доступом в информационно-телекоммуникационную сеть Интернет</w:t>
            </w:r>
            <w:r w:rsidRPr="001061D6">
              <w:rPr>
                <w:color w:val="000000"/>
                <w:sz w:val="20"/>
                <w:szCs w:val="20"/>
              </w:rPr>
              <w:t>.</w:t>
            </w:r>
          </w:p>
          <w:p w14:paraId="51F015F1" w14:textId="77777777" w:rsidR="00E25D88" w:rsidRPr="001061D6" w:rsidRDefault="00E25D88" w:rsidP="00654127">
            <w:pPr>
              <w:pStyle w:val="10"/>
              <w:widowControl w:val="0"/>
              <w:spacing w:after="0"/>
              <w:jc w:val="both"/>
              <w:rPr>
                <w:color w:val="000000"/>
                <w:sz w:val="20"/>
                <w:szCs w:val="20"/>
              </w:rPr>
            </w:pPr>
            <w:proofErr w:type="spellStart"/>
            <w:r w:rsidRPr="001061D6">
              <w:rPr>
                <w:sz w:val="20"/>
                <w:szCs w:val="20"/>
                <w:lang w:val="en-US" w:eastAsia="en-US"/>
              </w:rPr>
              <w:t>Периодичность</w:t>
            </w:r>
            <w:proofErr w:type="spellEnd"/>
            <w:r w:rsidRPr="001061D6">
              <w:rPr>
                <w:sz w:val="20"/>
                <w:szCs w:val="20"/>
                <w:lang w:val="en-US" w:eastAsia="en-US"/>
              </w:rPr>
              <w:t xml:space="preserve"> </w:t>
            </w:r>
            <w:proofErr w:type="spellStart"/>
            <w:r w:rsidRPr="001061D6">
              <w:rPr>
                <w:sz w:val="20"/>
                <w:szCs w:val="20"/>
                <w:lang w:val="en-US" w:eastAsia="en-US"/>
              </w:rPr>
              <w:t>представления</w:t>
            </w:r>
            <w:proofErr w:type="spellEnd"/>
            <w:r w:rsidRPr="001061D6">
              <w:rPr>
                <w:sz w:val="20"/>
                <w:szCs w:val="20"/>
                <w:lang w:val="en-US" w:eastAsia="en-US"/>
              </w:rPr>
              <w:t xml:space="preserve"> – </w:t>
            </w:r>
            <w:proofErr w:type="spellStart"/>
            <w:r w:rsidRPr="001061D6">
              <w:rPr>
                <w:sz w:val="20"/>
                <w:szCs w:val="20"/>
                <w:lang w:val="en-US" w:eastAsia="en-US"/>
              </w:rPr>
              <w:t>ежеквартально</w:t>
            </w:r>
            <w:proofErr w:type="spellEnd"/>
            <w:r w:rsidRPr="001061D6">
              <w:rPr>
                <w:sz w:val="20"/>
                <w:szCs w:val="20"/>
                <w:lang w:val="en-US" w:eastAsia="en-US"/>
              </w:rPr>
              <w:t>.</w:t>
            </w:r>
          </w:p>
        </w:tc>
      </w:tr>
      <w:tr w:rsidR="00E25D88" w:rsidRPr="000C1DD4" w14:paraId="686725F6" w14:textId="77777777" w:rsidTr="00654127">
        <w:tc>
          <w:tcPr>
            <w:tcW w:w="186" w:type="pct"/>
            <w:tcBorders>
              <w:top w:val="single" w:sz="4" w:space="0" w:color="auto"/>
              <w:left w:val="single" w:sz="4" w:space="0" w:color="auto"/>
              <w:bottom w:val="single" w:sz="4" w:space="0" w:color="auto"/>
              <w:right w:val="single" w:sz="4" w:space="0" w:color="auto"/>
            </w:tcBorders>
          </w:tcPr>
          <w:p w14:paraId="7F68F351" w14:textId="2E6E51C5" w:rsidR="00E25D88" w:rsidRPr="000C1DD4" w:rsidRDefault="00E25D88" w:rsidP="00E25D88">
            <w:pPr>
              <w:pStyle w:val="ConsPlusNormal"/>
              <w:ind w:firstLine="10"/>
              <w:jc w:val="center"/>
              <w:rPr>
                <w:rFonts w:ascii="Times New Roman" w:hAnsi="Times New Roman" w:cs="Times New Roman"/>
                <w:sz w:val="20"/>
                <w:szCs w:val="20"/>
              </w:rPr>
            </w:pPr>
            <w:r w:rsidRPr="000C1DD4">
              <w:rPr>
                <w:rFonts w:ascii="Times New Roman" w:hAnsi="Times New Roman" w:cs="Times New Roman"/>
                <w:sz w:val="20"/>
                <w:szCs w:val="20"/>
              </w:rPr>
              <w:t>1</w:t>
            </w:r>
            <w:r w:rsidR="00E81DF5">
              <w:rPr>
                <w:rFonts w:ascii="Times New Roman" w:hAnsi="Times New Roman" w:cs="Times New Roman"/>
                <w:sz w:val="20"/>
                <w:szCs w:val="20"/>
              </w:rPr>
              <w:t>3</w:t>
            </w:r>
          </w:p>
        </w:tc>
        <w:tc>
          <w:tcPr>
            <w:tcW w:w="469" w:type="pct"/>
            <w:tcBorders>
              <w:top w:val="single" w:sz="4" w:space="0" w:color="auto"/>
              <w:left w:val="single" w:sz="4" w:space="0" w:color="auto"/>
              <w:bottom w:val="single" w:sz="4" w:space="0" w:color="auto"/>
              <w:right w:val="single" w:sz="4" w:space="0" w:color="auto"/>
            </w:tcBorders>
          </w:tcPr>
          <w:p w14:paraId="784B6CA6" w14:textId="5702C129" w:rsidR="00E25D88" w:rsidRPr="001061D6" w:rsidRDefault="00384A3C" w:rsidP="00E25D88">
            <w:pPr>
              <w:pStyle w:val="ConsPlusNormal"/>
              <w:ind w:firstLine="10"/>
              <w:rPr>
                <w:rFonts w:ascii="Times New Roman" w:hAnsi="Times New Roman" w:cs="Times New Roman"/>
                <w:sz w:val="20"/>
                <w:szCs w:val="20"/>
              </w:rPr>
            </w:pPr>
            <w:r w:rsidRPr="001061D6">
              <w:rPr>
                <w:rFonts w:ascii="Times New Roman" w:hAnsi="Times New Roman" w:cs="Times New Roman"/>
                <w:sz w:val="20"/>
                <w:szCs w:val="20"/>
              </w:rPr>
              <w:t>05</w:t>
            </w:r>
          </w:p>
        </w:tc>
        <w:tc>
          <w:tcPr>
            <w:tcW w:w="468" w:type="pct"/>
            <w:tcBorders>
              <w:top w:val="single" w:sz="4" w:space="0" w:color="auto"/>
              <w:left w:val="single" w:sz="4" w:space="0" w:color="auto"/>
              <w:bottom w:val="single" w:sz="4" w:space="0" w:color="auto"/>
              <w:right w:val="single" w:sz="4" w:space="0" w:color="auto"/>
            </w:tcBorders>
          </w:tcPr>
          <w:p w14:paraId="009427C0" w14:textId="179627A1" w:rsidR="00E25D88" w:rsidRPr="001061D6" w:rsidRDefault="00384A3C" w:rsidP="00E25D88">
            <w:pPr>
              <w:pStyle w:val="ConsPlusNormal"/>
              <w:ind w:firstLine="10"/>
              <w:rPr>
                <w:rFonts w:ascii="Times New Roman" w:hAnsi="Times New Roman" w:cs="Times New Roman"/>
                <w:sz w:val="20"/>
                <w:szCs w:val="20"/>
              </w:rPr>
            </w:pPr>
            <w:r w:rsidRPr="001061D6">
              <w:rPr>
                <w:rFonts w:ascii="Times New Roman" w:hAnsi="Times New Roman" w:cs="Times New Roman"/>
                <w:sz w:val="20"/>
                <w:szCs w:val="20"/>
              </w:rPr>
              <w:t>01</w:t>
            </w:r>
          </w:p>
        </w:tc>
        <w:tc>
          <w:tcPr>
            <w:tcW w:w="1265" w:type="pct"/>
            <w:tcBorders>
              <w:top w:val="single" w:sz="4" w:space="0" w:color="auto"/>
              <w:left w:val="single" w:sz="4" w:space="0" w:color="auto"/>
              <w:bottom w:val="single" w:sz="4" w:space="0" w:color="auto"/>
              <w:right w:val="single" w:sz="4" w:space="0" w:color="auto"/>
            </w:tcBorders>
          </w:tcPr>
          <w:p w14:paraId="4EC5A593" w14:textId="107C403C" w:rsidR="00E25D88" w:rsidRPr="001061D6" w:rsidRDefault="00384A3C" w:rsidP="00E25D88">
            <w:pPr>
              <w:ind w:firstLine="10"/>
              <w:jc w:val="both"/>
              <w:rPr>
                <w:sz w:val="20"/>
                <w:szCs w:val="20"/>
              </w:rPr>
            </w:pPr>
            <w:r w:rsidRPr="001061D6">
              <w:rPr>
                <w:sz w:val="20"/>
                <w:szCs w:val="20"/>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tcPr>
          <w:p w14:paraId="0F6DD46B" w14:textId="77777777" w:rsidR="00E25D88" w:rsidRPr="001061D6" w:rsidRDefault="00E25D88" w:rsidP="00E25D88">
            <w:pPr>
              <w:autoSpaceDE w:val="0"/>
              <w:autoSpaceDN w:val="0"/>
              <w:adjustRightInd w:val="0"/>
              <w:ind w:firstLine="10"/>
              <w:rPr>
                <w:sz w:val="20"/>
                <w:szCs w:val="20"/>
                <w:lang w:eastAsia="en-US"/>
              </w:rPr>
            </w:pPr>
            <w:proofErr w:type="spellStart"/>
            <w:r w:rsidRPr="001061D6">
              <w:rPr>
                <w:sz w:val="20"/>
                <w:szCs w:val="20"/>
                <w:lang w:val="en-US" w:eastAsia="en-US"/>
              </w:rPr>
              <w:t>единиц</w:t>
            </w:r>
            <w:proofErr w:type="spellEnd"/>
            <w:r w:rsidRPr="001061D6">
              <w:rPr>
                <w:sz w:val="20"/>
                <w:szCs w:val="20"/>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4ABD5A6" w14:textId="77777777" w:rsidR="00384A3C" w:rsidRPr="001061D6" w:rsidRDefault="00384A3C" w:rsidP="00384A3C">
            <w:pPr>
              <w:pStyle w:val="10"/>
              <w:widowControl w:val="0"/>
              <w:spacing w:after="0"/>
              <w:jc w:val="both"/>
              <w:rPr>
                <w:color w:val="000000"/>
                <w:sz w:val="20"/>
                <w:szCs w:val="20"/>
              </w:rPr>
            </w:pPr>
            <w:r w:rsidRPr="001061D6">
              <w:rPr>
                <w:color w:val="000000"/>
                <w:sz w:val="20"/>
                <w:szCs w:val="20"/>
              </w:rPr>
              <w:t>Количество образовательных организаций в муниципальном образовании Московской области, в которых обеспечено обновление</w:t>
            </w:r>
            <w:r w:rsidRPr="001061D6">
              <w:rPr>
                <w:sz w:val="20"/>
                <w:szCs w:val="20"/>
                <w:lang w:eastAsia="ru-RU"/>
              </w:rPr>
              <w:t xml:space="preserve">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r w:rsidRPr="001061D6">
              <w:rPr>
                <w:color w:val="000000"/>
                <w:sz w:val="20"/>
                <w:szCs w:val="20"/>
              </w:rPr>
              <w:t>.</w:t>
            </w:r>
          </w:p>
          <w:p w14:paraId="193A3099" w14:textId="3F30112E" w:rsidR="00E25D88" w:rsidRPr="001061D6" w:rsidRDefault="00384A3C" w:rsidP="00384A3C">
            <w:pPr>
              <w:pStyle w:val="10"/>
              <w:widowControl w:val="0"/>
              <w:spacing w:after="0"/>
              <w:jc w:val="both"/>
              <w:rPr>
                <w:color w:val="000000"/>
                <w:sz w:val="20"/>
                <w:szCs w:val="20"/>
              </w:rPr>
            </w:pPr>
            <w:r w:rsidRPr="001061D6">
              <w:rPr>
                <w:sz w:val="20"/>
                <w:szCs w:val="20"/>
                <w:lang w:eastAsia="en-US"/>
              </w:rPr>
              <w:t>Периодичность предоставления – ежеквартально.</w:t>
            </w:r>
          </w:p>
        </w:tc>
      </w:tr>
      <w:tr w:rsidR="00CE6098" w:rsidRPr="000C1DD4" w14:paraId="2B7A2E4E" w14:textId="77777777" w:rsidTr="00654127">
        <w:tc>
          <w:tcPr>
            <w:tcW w:w="186" w:type="pct"/>
            <w:tcBorders>
              <w:top w:val="single" w:sz="4" w:space="0" w:color="auto"/>
              <w:left w:val="single" w:sz="4" w:space="0" w:color="auto"/>
              <w:bottom w:val="single" w:sz="4" w:space="0" w:color="auto"/>
              <w:right w:val="single" w:sz="4" w:space="0" w:color="auto"/>
            </w:tcBorders>
          </w:tcPr>
          <w:p w14:paraId="20ACFDBB" w14:textId="18F4443B" w:rsidR="00CE6098" w:rsidRPr="00E50C48" w:rsidRDefault="00CE6098" w:rsidP="00CE6098">
            <w:pPr>
              <w:pStyle w:val="ConsPlusNormal"/>
              <w:ind w:firstLine="10"/>
              <w:jc w:val="center"/>
              <w:rPr>
                <w:rFonts w:ascii="Times New Roman" w:hAnsi="Times New Roman" w:cs="Times New Roman"/>
              </w:rPr>
            </w:pPr>
            <w:r w:rsidRPr="00E50C48">
              <w:rPr>
                <w:rFonts w:ascii="Times New Roman" w:hAnsi="Times New Roman" w:cs="Times New Roman"/>
                <w:sz w:val="20"/>
                <w:szCs w:val="20"/>
                <w:lang w:eastAsia="ru-RU"/>
              </w:rPr>
              <w:t>1</w:t>
            </w:r>
            <w:r w:rsidR="00E81DF5">
              <w:rPr>
                <w:rFonts w:ascii="Times New Roman" w:hAnsi="Times New Roman" w:cs="Times New Roman"/>
                <w:sz w:val="20"/>
                <w:szCs w:val="20"/>
                <w:lang w:eastAsia="ru-RU"/>
              </w:rPr>
              <w:t>4</w:t>
            </w:r>
          </w:p>
        </w:tc>
        <w:tc>
          <w:tcPr>
            <w:tcW w:w="469" w:type="pct"/>
            <w:tcBorders>
              <w:top w:val="single" w:sz="4" w:space="0" w:color="auto"/>
              <w:left w:val="single" w:sz="4" w:space="0" w:color="auto"/>
              <w:bottom w:val="single" w:sz="4" w:space="0" w:color="auto"/>
              <w:right w:val="single" w:sz="4" w:space="0" w:color="auto"/>
            </w:tcBorders>
          </w:tcPr>
          <w:p w14:paraId="278EB990" w14:textId="25B65536" w:rsidR="00CE6098" w:rsidRPr="001061D6" w:rsidRDefault="00CE6098" w:rsidP="00CE6098">
            <w:pPr>
              <w:pStyle w:val="ConsPlusNormal"/>
              <w:ind w:firstLine="10"/>
              <w:rPr>
                <w:rFonts w:ascii="Times New Roman" w:hAnsi="Times New Roman" w:cs="Times New Roman"/>
                <w:lang w:val="en-US"/>
              </w:rPr>
            </w:pPr>
            <w:r w:rsidRPr="001061D6">
              <w:rPr>
                <w:rFonts w:ascii="Times New Roman" w:hAnsi="Times New Roman" w:cs="Times New Roman"/>
                <w:sz w:val="20"/>
                <w:szCs w:val="20"/>
                <w:lang w:eastAsia="ru-RU"/>
              </w:rPr>
              <w:t>Ц2</w:t>
            </w:r>
          </w:p>
        </w:tc>
        <w:tc>
          <w:tcPr>
            <w:tcW w:w="468" w:type="pct"/>
            <w:tcBorders>
              <w:top w:val="single" w:sz="4" w:space="0" w:color="auto"/>
              <w:left w:val="single" w:sz="4" w:space="0" w:color="auto"/>
              <w:bottom w:val="single" w:sz="4" w:space="0" w:color="auto"/>
              <w:right w:val="single" w:sz="4" w:space="0" w:color="auto"/>
            </w:tcBorders>
          </w:tcPr>
          <w:p w14:paraId="29719FDB" w14:textId="5EEFB622" w:rsidR="00CE6098" w:rsidRPr="001061D6" w:rsidRDefault="00CE6098" w:rsidP="00CE6098">
            <w:pPr>
              <w:pStyle w:val="ConsPlusNormal"/>
              <w:ind w:firstLine="10"/>
              <w:rPr>
                <w:rFonts w:ascii="Times New Roman" w:hAnsi="Times New Roman" w:cs="Times New Roman"/>
                <w:lang w:val="en-US"/>
              </w:rPr>
            </w:pPr>
            <w:r w:rsidRPr="001061D6">
              <w:rPr>
                <w:rFonts w:ascii="Times New Roman" w:hAnsi="Times New Roman" w:cs="Times New Roman"/>
                <w:sz w:val="20"/>
                <w:szCs w:val="20"/>
                <w:lang w:eastAsia="ru-RU"/>
              </w:rPr>
              <w:t>01</w:t>
            </w:r>
          </w:p>
        </w:tc>
        <w:tc>
          <w:tcPr>
            <w:tcW w:w="1265" w:type="pct"/>
            <w:tcBorders>
              <w:top w:val="single" w:sz="4" w:space="0" w:color="auto"/>
              <w:left w:val="single" w:sz="4" w:space="0" w:color="auto"/>
              <w:bottom w:val="single" w:sz="4" w:space="0" w:color="auto"/>
              <w:right w:val="single" w:sz="4" w:space="0" w:color="auto"/>
            </w:tcBorders>
          </w:tcPr>
          <w:p w14:paraId="070E6689" w14:textId="2C7AF6F8" w:rsidR="00CE6098" w:rsidRPr="001061D6" w:rsidRDefault="00655203" w:rsidP="00CE6098">
            <w:pPr>
              <w:ind w:firstLine="10"/>
              <w:jc w:val="both"/>
            </w:pPr>
            <w:r w:rsidRPr="001061D6">
              <w:rPr>
                <w:sz w:val="20"/>
                <w:szCs w:val="20"/>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75" w:type="pct"/>
            <w:tcBorders>
              <w:top w:val="single" w:sz="4" w:space="0" w:color="auto"/>
              <w:left w:val="single" w:sz="4" w:space="0" w:color="auto"/>
              <w:bottom w:val="single" w:sz="4" w:space="0" w:color="auto"/>
              <w:right w:val="single" w:sz="4" w:space="0" w:color="auto"/>
            </w:tcBorders>
          </w:tcPr>
          <w:p w14:paraId="4E803E4E" w14:textId="68D3D110" w:rsidR="00CE6098" w:rsidRPr="001061D6" w:rsidRDefault="00CE6098" w:rsidP="00CE6098">
            <w:pPr>
              <w:autoSpaceDE w:val="0"/>
              <w:autoSpaceDN w:val="0"/>
              <w:adjustRightInd w:val="0"/>
              <w:ind w:firstLine="10"/>
              <w:rPr>
                <w:lang w:val="en-US" w:eastAsia="en-US"/>
              </w:rPr>
            </w:pPr>
            <w:r w:rsidRPr="001061D6">
              <w:rPr>
                <w:sz w:val="20"/>
                <w:szCs w:val="20"/>
              </w:rPr>
              <w:t>единица</w:t>
            </w:r>
          </w:p>
        </w:tc>
        <w:tc>
          <w:tcPr>
            <w:tcW w:w="2237" w:type="pct"/>
            <w:tcBorders>
              <w:top w:val="single" w:sz="4" w:space="0" w:color="auto"/>
              <w:left w:val="single" w:sz="4" w:space="0" w:color="auto"/>
              <w:bottom w:val="single" w:sz="4" w:space="0" w:color="auto"/>
              <w:right w:val="single" w:sz="4" w:space="0" w:color="auto"/>
            </w:tcBorders>
          </w:tcPr>
          <w:p w14:paraId="28E31A71" w14:textId="5F0F11E6" w:rsidR="00CE6098" w:rsidRPr="001061D6" w:rsidRDefault="00655203" w:rsidP="00CE6098">
            <w:pPr>
              <w:pStyle w:val="10"/>
              <w:widowControl w:val="0"/>
              <w:spacing w:after="0"/>
              <w:jc w:val="both"/>
              <w:rPr>
                <w:color w:val="000000"/>
              </w:rPr>
            </w:pPr>
            <w:r w:rsidRPr="001061D6">
              <w:rPr>
                <w:sz w:val="20"/>
                <w:szCs w:val="20"/>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17C192CC" w14:textId="77777777" w:rsidR="00CE75EF" w:rsidRPr="000C1DD4" w:rsidRDefault="00CE75EF" w:rsidP="006B5BCC">
      <w:pPr>
        <w:keepNext/>
        <w:tabs>
          <w:tab w:val="left" w:pos="756"/>
        </w:tabs>
        <w:spacing w:line="264" w:lineRule="auto"/>
        <w:jc w:val="both"/>
        <w:textAlignment w:val="baseline"/>
        <w:outlineLvl w:val="1"/>
        <w:rPr>
          <w:b/>
          <w:bCs/>
          <w:color w:val="00000A"/>
          <w:sz w:val="40"/>
          <w:szCs w:val="36"/>
          <w:lang w:eastAsia="zh-CN"/>
        </w:rPr>
      </w:pPr>
    </w:p>
    <w:p w14:paraId="54A035ED" w14:textId="03A6EB27" w:rsidR="00744118" w:rsidRPr="000C1DD4" w:rsidRDefault="00B51B93" w:rsidP="00B51B93">
      <w:pPr>
        <w:spacing w:after="200" w:line="276" w:lineRule="auto"/>
        <w:jc w:val="center"/>
        <w:textAlignment w:val="baseline"/>
        <w:rPr>
          <w:b/>
          <w:bCs/>
          <w:color w:val="00000A"/>
          <w:sz w:val="24"/>
          <w:szCs w:val="24"/>
          <w:lang w:eastAsia="zh-CN"/>
        </w:rPr>
      </w:pPr>
      <w:r w:rsidRPr="000C1DD4">
        <w:rPr>
          <w:b/>
          <w:bCs/>
          <w:color w:val="00000A"/>
          <w:sz w:val="24"/>
          <w:szCs w:val="24"/>
          <w:lang w:eastAsia="zh-CN"/>
        </w:rPr>
        <w:t>Взаимосвязь основных мероприятий и показателей муниципальной подпрограммы № 2</w:t>
      </w:r>
    </w:p>
    <w:tbl>
      <w:tblPr>
        <w:tblW w:w="5000" w:type="pct"/>
        <w:tblLook w:val="0000" w:firstRow="0" w:lastRow="0" w:firstColumn="0" w:lastColumn="0" w:noHBand="0" w:noVBand="0"/>
      </w:tblPr>
      <w:tblGrid>
        <w:gridCol w:w="488"/>
        <w:gridCol w:w="3052"/>
        <w:gridCol w:w="10473"/>
        <w:gridCol w:w="1113"/>
      </w:tblGrid>
      <w:tr w:rsidR="00825B60" w:rsidRPr="000C1DD4" w14:paraId="518DAD30" w14:textId="77777777" w:rsidTr="00654127">
        <w:trPr>
          <w:trHeight w:val="395"/>
        </w:trPr>
        <w:tc>
          <w:tcPr>
            <w:tcW w:w="161" w:type="pct"/>
            <w:tcBorders>
              <w:top w:val="single" w:sz="4" w:space="0" w:color="000000"/>
              <w:left w:val="single" w:sz="4" w:space="0" w:color="000000"/>
              <w:bottom w:val="single" w:sz="4" w:space="0" w:color="000000"/>
              <w:right w:val="single" w:sz="4" w:space="0" w:color="000000"/>
            </w:tcBorders>
            <w:vAlign w:val="center"/>
          </w:tcPr>
          <w:p w14:paraId="74CA19C3" w14:textId="77777777" w:rsidR="00825B60" w:rsidRPr="000C1DD4" w:rsidRDefault="00825B60" w:rsidP="00654127">
            <w:pPr>
              <w:pStyle w:val="10"/>
              <w:widowControl w:val="0"/>
              <w:spacing w:after="0"/>
              <w:jc w:val="center"/>
              <w:rPr>
                <w:rFonts w:eastAsia="Calibri"/>
                <w:bCs/>
              </w:rPr>
            </w:pPr>
            <w:r w:rsidRPr="000C1DD4">
              <w:rPr>
                <w:rFonts w:eastAsia="Calibri"/>
                <w:bCs/>
              </w:rPr>
              <w:t>№ п/п</w:t>
            </w:r>
          </w:p>
        </w:tc>
        <w:tc>
          <w:tcPr>
            <w:tcW w:w="1009" w:type="pct"/>
            <w:tcBorders>
              <w:top w:val="single" w:sz="4" w:space="0" w:color="000000"/>
              <w:left w:val="single" w:sz="4" w:space="0" w:color="000000"/>
              <w:bottom w:val="single" w:sz="4" w:space="0" w:color="000000"/>
              <w:right w:val="single" w:sz="4" w:space="0" w:color="000000"/>
            </w:tcBorders>
            <w:vAlign w:val="center"/>
          </w:tcPr>
          <w:p w14:paraId="084B37A4" w14:textId="77777777" w:rsidR="00825B60" w:rsidRPr="000C1DD4" w:rsidRDefault="00825B60" w:rsidP="00654127">
            <w:pPr>
              <w:pStyle w:val="10"/>
              <w:widowControl w:val="0"/>
              <w:spacing w:after="0"/>
              <w:jc w:val="center"/>
              <w:rPr>
                <w:rFonts w:eastAsia="Calibri"/>
                <w:bCs/>
              </w:rPr>
            </w:pPr>
            <w:r w:rsidRPr="000C1DD4">
              <w:rPr>
                <w:rFonts w:eastAsia="Calibri"/>
                <w:bCs/>
              </w:rPr>
              <w:t>Наименование основного мероприятия</w:t>
            </w:r>
          </w:p>
        </w:tc>
        <w:tc>
          <w:tcPr>
            <w:tcW w:w="3462" w:type="pct"/>
            <w:tcBorders>
              <w:top w:val="single" w:sz="4" w:space="0" w:color="000000"/>
              <w:left w:val="single" w:sz="4" w:space="0" w:color="000000"/>
              <w:bottom w:val="single" w:sz="4" w:space="0" w:color="000000"/>
              <w:right w:val="single" w:sz="4" w:space="0" w:color="000000"/>
            </w:tcBorders>
            <w:vAlign w:val="center"/>
          </w:tcPr>
          <w:p w14:paraId="48A25456" w14:textId="77777777" w:rsidR="00825B60" w:rsidRPr="000C1DD4" w:rsidRDefault="00825B60" w:rsidP="00654127">
            <w:pPr>
              <w:pStyle w:val="10"/>
              <w:widowControl w:val="0"/>
              <w:spacing w:after="0"/>
              <w:jc w:val="center"/>
              <w:rPr>
                <w:rFonts w:eastAsia="Calibri"/>
                <w:bCs/>
              </w:rPr>
            </w:pPr>
            <w:r w:rsidRPr="000C1DD4">
              <w:rPr>
                <w:rFonts w:eastAsia="Calibri"/>
                <w:bCs/>
              </w:rPr>
              <w:t>Наименование показателя</w:t>
            </w:r>
          </w:p>
        </w:tc>
        <w:tc>
          <w:tcPr>
            <w:tcW w:w="368" w:type="pct"/>
            <w:tcBorders>
              <w:top w:val="single" w:sz="4" w:space="0" w:color="000000"/>
              <w:left w:val="single" w:sz="4" w:space="0" w:color="000000"/>
              <w:bottom w:val="single" w:sz="4" w:space="0" w:color="000000"/>
              <w:right w:val="single" w:sz="4" w:space="0" w:color="000000"/>
            </w:tcBorders>
            <w:vAlign w:val="center"/>
          </w:tcPr>
          <w:p w14:paraId="168A4535" w14:textId="77777777" w:rsidR="00825B60" w:rsidRPr="000C1DD4" w:rsidRDefault="00825B60" w:rsidP="00654127">
            <w:pPr>
              <w:pStyle w:val="10"/>
              <w:widowControl w:val="0"/>
              <w:spacing w:after="0"/>
              <w:jc w:val="center"/>
              <w:rPr>
                <w:rFonts w:eastAsia="Calibri"/>
                <w:bCs/>
              </w:rPr>
            </w:pPr>
            <w:r w:rsidRPr="000C1DD4">
              <w:rPr>
                <w:rFonts w:eastAsia="Calibri"/>
                <w:bCs/>
              </w:rPr>
              <w:t>Единица измерения</w:t>
            </w:r>
          </w:p>
        </w:tc>
      </w:tr>
      <w:tr w:rsidR="00825B60" w:rsidRPr="000C1DD4" w14:paraId="3192BBCB" w14:textId="77777777" w:rsidTr="00654127">
        <w:trPr>
          <w:trHeight w:val="360"/>
        </w:trPr>
        <w:tc>
          <w:tcPr>
            <w:tcW w:w="161" w:type="pct"/>
            <w:vMerge w:val="restart"/>
            <w:tcBorders>
              <w:top w:val="single" w:sz="4" w:space="0" w:color="000000"/>
              <w:left w:val="single" w:sz="4" w:space="0" w:color="000000"/>
              <w:right w:val="single" w:sz="4" w:space="0" w:color="000000"/>
            </w:tcBorders>
          </w:tcPr>
          <w:p w14:paraId="4339E759" w14:textId="77777777" w:rsidR="00825B60" w:rsidRPr="000C1DD4" w:rsidRDefault="00825B60" w:rsidP="00654127">
            <w:pPr>
              <w:pStyle w:val="afffd"/>
              <w:widowControl w:val="0"/>
              <w:numPr>
                <w:ilvl w:val="0"/>
                <w:numId w:val="4"/>
              </w:numPr>
              <w:spacing w:after="0"/>
              <w:ind w:right="-122" w:hanging="614"/>
              <w:jc w:val="both"/>
              <w:rPr>
                <w:sz w:val="24"/>
                <w:szCs w:val="24"/>
              </w:rPr>
            </w:pPr>
          </w:p>
        </w:tc>
        <w:tc>
          <w:tcPr>
            <w:tcW w:w="1009" w:type="pct"/>
            <w:vMerge w:val="restart"/>
            <w:tcBorders>
              <w:top w:val="single" w:sz="4" w:space="0" w:color="000000"/>
              <w:left w:val="single" w:sz="4" w:space="0" w:color="000000"/>
              <w:right w:val="single" w:sz="4" w:space="0" w:color="000000"/>
            </w:tcBorders>
          </w:tcPr>
          <w:p w14:paraId="1F6D242A" w14:textId="77777777" w:rsidR="00825B60" w:rsidRPr="000C1DD4" w:rsidRDefault="00825B60" w:rsidP="00654127">
            <w:pPr>
              <w:pStyle w:val="10"/>
              <w:widowControl w:val="0"/>
              <w:spacing w:after="0"/>
              <w:jc w:val="both"/>
              <w:rPr>
                <w:rFonts w:eastAsia="Calibri"/>
                <w:lang w:eastAsia="en-US"/>
              </w:rPr>
            </w:pPr>
            <w:r w:rsidRPr="000C1DD4">
              <w:rPr>
                <w:rFonts w:eastAsia="Calibri"/>
                <w:lang w:eastAsia="en-US"/>
              </w:rPr>
              <w:t xml:space="preserve">Основное мероприятие </w:t>
            </w:r>
            <w:r w:rsidRPr="000C1DD4">
              <w:rPr>
                <w:rFonts w:eastAsia="Calibri"/>
                <w:lang w:val="en-US" w:eastAsia="en-US"/>
              </w:rPr>
              <w:t>0</w:t>
            </w:r>
            <w:r w:rsidRPr="000C1DD4">
              <w:rPr>
                <w:rFonts w:eastAsia="Calibri"/>
                <w:lang w:eastAsia="en-US"/>
              </w:rPr>
              <w:t>1. Информационная инфраструктура</w:t>
            </w:r>
          </w:p>
        </w:tc>
        <w:tc>
          <w:tcPr>
            <w:tcW w:w="3462" w:type="pct"/>
            <w:tcBorders>
              <w:top w:val="single" w:sz="4" w:space="0" w:color="000000"/>
              <w:left w:val="single" w:sz="4" w:space="0" w:color="000000"/>
              <w:bottom w:val="single" w:sz="4" w:space="0" w:color="000000"/>
              <w:right w:val="single" w:sz="4" w:space="0" w:color="000000"/>
            </w:tcBorders>
          </w:tcPr>
          <w:p w14:paraId="39112923" w14:textId="77777777" w:rsidR="00825B60" w:rsidRPr="000C1DD4" w:rsidRDefault="00825B60" w:rsidP="00654127">
            <w:pPr>
              <w:pStyle w:val="10"/>
              <w:widowControl w:val="0"/>
              <w:spacing w:after="0"/>
              <w:jc w:val="both"/>
              <w:rPr>
                <w:rFonts w:eastAsia="Calibri"/>
                <w:color w:val="000000"/>
              </w:rPr>
            </w:pPr>
            <w:r w:rsidRPr="000C1DD4">
              <w:rPr>
                <w:color w:val="000000"/>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r w:rsidRPr="000C1DD4">
              <w:rPr>
                <w:b/>
                <w:bCs/>
                <w:color w:val="000000"/>
              </w:rPr>
              <w:t>Мероприятие 1.</w:t>
            </w:r>
          </w:p>
        </w:tc>
        <w:tc>
          <w:tcPr>
            <w:tcW w:w="368" w:type="pct"/>
            <w:tcBorders>
              <w:top w:val="single" w:sz="4" w:space="0" w:color="000000"/>
              <w:left w:val="single" w:sz="4" w:space="0" w:color="000000"/>
              <w:bottom w:val="single" w:sz="4" w:space="0" w:color="auto"/>
              <w:right w:val="single" w:sz="4" w:space="0" w:color="000000"/>
            </w:tcBorders>
          </w:tcPr>
          <w:p w14:paraId="6264014C" w14:textId="77777777" w:rsidR="00825B60" w:rsidRPr="000C1DD4" w:rsidRDefault="00825B60" w:rsidP="00654127">
            <w:pPr>
              <w:pStyle w:val="10"/>
              <w:widowControl w:val="0"/>
              <w:spacing w:after="0"/>
              <w:jc w:val="both"/>
              <w:rPr>
                <w:color w:val="000000"/>
              </w:rPr>
            </w:pPr>
            <w:r w:rsidRPr="000C1DD4">
              <w:rPr>
                <w:color w:val="000000"/>
              </w:rPr>
              <w:t>Процент</w:t>
            </w:r>
          </w:p>
        </w:tc>
      </w:tr>
      <w:tr w:rsidR="00825B60" w:rsidRPr="000C1DD4" w14:paraId="726DB2D5" w14:textId="77777777" w:rsidTr="00654127">
        <w:trPr>
          <w:trHeight w:val="360"/>
        </w:trPr>
        <w:tc>
          <w:tcPr>
            <w:tcW w:w="161" w:type="pct"/>
            <w:vMerge/>
            <w:tcBorders>
              <w:left w:val="single" w:sz="4" w:space="0" w:color="000000"/>
              <w:bottom w:val="single" w:sz="4" w:space="0" w:color="000000"/>
              <w:right w:val="single" w:sz="4" w:space="0" w:color="000000"/>
            </w:tcBorders>
          </w:tcPr>
          <w:p w14:paraId="653B25E6" w14:textId="77777777" w:rsidR="00825B60" w:rsidRPr="000C1DD4" w:rsidRDefault="00825B60" w:rsidP="00654127">
            <w:pPr>
              <w:pStyle w:val="afffd"/>
              <w:widowControl w:val="0"/>
              <w:numPr>
                <w:ilvl w:val="0"/>
                <w:numId w:val="4"/>
              </w:numPr>
              <w:spacing w:after="0"/>
              <w:ind w:right="-122" w:hanging="614"/>
              <w:jc w:val="both"/>
              <w:rPr>
                <w:sz w:val="24"/>
                <w:szCs w:val="24"/>
              </w:rPr>
            </w:pPr>
          </w:p>
        </w:tc>
        <w:tc>
          <w:tcPr>
            <w:tcW w:w="1009" w:type="pct"/>
            <w:vMerge/>
            <w:tcBorders>
              <w:left w:val="single" w:sz="4" w:space="0" w:color="000000"/>
              <w:bottom w:val="single" w:sz="4" w:space="0" w:color="000000"/>
              <w:right w:val="single" w:sz="4" w:space="0" w:color="000000"/>
            </w:tcBorders>
          </w:tcPr>
          <w:p w14:paraId="2929C983" w14:textId="77777777" w:rsidR="00825B60" w:rsidRPr="000C1DD4" w:rsidRDefault="00825B60" w:rsidP="00654127">
            <w:pPr>
              <w:pStyle w:val="10"/>
              <w:widowControl w:val="0"/>
              <w:spacing w:after="0"/>
              <w:jc w:val="both"/>
              <w:rPr>
                <w:rFonts w:eastAsia="Calibri"/>
                <w:lang w:eastAsia="en-US"/>
              </w:rPr>
            </w:pPr>
          </w:p>
        </w:tc>
        <w:tc>
          <w:tcPr>
            <w:tcW w:w="3462" w:type="pct"/>
            <w:tcBorders>
              <w:top w:val="single" w:sz="4" w:space="0" w:color="000000"/>
              <w:left w:val="single" w:sz="4" w:space="0" w:color="000000"/>
              <w:bottom w:val="single" w:sz="4" w:space="0" w:color="000000"/>
              <w:right w:val="single" w:sz="4" w:space="0" w:color="auto"/>
            </w:tcBorders>
          </w:tcPr>
          <w:p w14:paraId="43248214" w14:textId="77777777" w:rsidR="00825B60" w:rsidRPr="000C1DD4" w:rsidRDefault="00825B60" w:rsidP="00654127">
            <w:pPr>
              <w:pStyle w:val="10"/>
              <w:widowControl w:val="0"/>
              <w:spacing w:after="0"/>
              <w:jc w:val="both"/>
              <w:rPr>
                <w:color w:val="000000"/>
              </w:rPr>
            </w:pPr>
            <w:r w:rsidRPr="000C1DD4">
              <w:rPr>
                <w:color w:val="000000"/>
              </w:rPr>
              <w:t>Доля рабочих мест, обеспеченных необходимым компьютерным оборудованием и услугами связи в</w:t>
            </w:r>
            <w:r w:rsidRPr="000C1DD4">
              <w:rPr>
                <w:color w:val="000000"/>
                <w:lang w:val="en-US"/>
              </w:rPr>
              <w:t> </w:t>
            </w:r>
            <w:r w:rsidRPr="000C1DD4">
              <w:rPr>
                <w:color w:val="000000"/>
              </w:rPr>
              <w:t xml:space="preserve">соответствии с требованиями нормативных правовых актов Московской области. </w:t>
            </w:r>
            <w:r w:rsidRPr="000C1DD4">
              <w:rPr>
                <w:b/>
                <w:bCs/>
                <w:color w:val="000000"/>
              </w:rPr>
              <w:t>Мероприятие 5.</w:t>
            </w:r>
          </w:p>
        </w:tc>
        <w:tc>
          <w:tcPr>
            <w:tcW w:w="368" w:type="pct"/>
            <w:tcBorders>
              <w:top w:val="single" w:sz="4" w:space="0" w:color="auto"/>
              <w:left w:val="single" w:sz="4" w:space="0" w:color="auto"/>
              <w:bottom w:val="single" w:sz="4" w:space="0" w:color="auto"/>
              <w:right w:val="single" w:sz="4" w:space="0" w:color="auto"/>
            </w:tcBorders>
          </w:tcPr>
          <w:p w14:paraId="6A9F0AC9" w14:textId="77777777" w:rsidR="00825B60" w:rsidRPr="000C1DD4" w:rsidRDefault="00825B60" w:rsidP="00654127">
            <w:pPr>
              <w:pStyle w:val="10"/>
              <w:widowControl w:val="0"/>
              <w:spacing w:after="0"/>
              <w:jc w:val="both"/>
              <w:rPr>
                <w:color w:val="000000"/>
              </w:rPr>
            </w:pPr>
            <w:r w:rsidRPr="000C1DD4">
              <w:rPr>
                <w:color w:val="000000"/>
              </w:rPr>
              <w:t>Процент</w:t>
            </w:r>
          </w:p>
        </w:tc>
      </w:tr>
      <w:tr w:rsidR="00825B60" w:rsidRPr="000C1DD4" w14:paraId="5CC88F08" w14:textId="77777777" w:rsidTr="00654127">
        <w:tc>
          <w:tcPr>
            <w:tcW w:w="161" w:type="pct"/>
            <w:vMerge w:val="restart"/>
            <w:tcBorders>
              <w:top w:val="single" w:sz="4" w:space="0" w:color="000000"/>
              <w:left w:val="single" w:sz="4" w:space="0" w:color="000000"/>
              <w:bottom w:val="single" w:sz="4" w:space="0" w:color="000000"/>
              <w:right w:val="single" w:sz="4" w:space="0" w:color="000000"/>
            </w:tcBorders>
          </w:tcPr>
          <w:p w14:paraId="75729235" w14:textId="77777777" w:rsidR="00825B60" w:rsidRPr="000C1DD4" w:rsidRDefault="00825B60" w:rsidP="00654127">
            <w:pPr>
              <w:pStyle w:val="afffd"/>
              <w:widowControl w:val="0"/>
              <w:numPr>
                <w:ilvl w:val="0"/>
                <w:numId w:val="4"/>
              </w:numPr>
              <w:spacing w:after="0"/>
              <w:ind w:right="-122" w:hanging="614"/>
              <w:jc w:val="both"/>
              <w:rPr>
                <w:sz w:val="24"/>
                <w:szCs w:val="24"/>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475FECC5" w14:textId="77777777" w:rsidR="00825B60" w:rsidRPr="000C1DD4" w:rsidRDefault="00825B60" w:rsidP="00654127">
            <w:pPr>
              <w:pStyle w:val="10"/>
              <w:widowControl w:val="0"/>
              <w:spacing w:after="0"/>
              <w:jc w:val="both"/>
              <w:rPr>
                <w:color w:val="000000"/>
              </w:rPr>
            </w:pPr>
            <w:r w:rsidRPr="000C1DD4">
              <w:rPr>
                <w:color w:val="000000"/>
              </w:rPr>
              <w:t>Основное мероприятие 02. Информационная безопасность</w:t>
            </w:r>
          </w:p>
        </w:tc>
        <w:tc>
          <w:tcPr>
            <w:tcW w:w="3462" w:type="pct"/>
            <w:tcBorders>
              <w:top w:val="single" w:sz="4" w:space="0" w:color="000000"/>
              <w:left w:val="single" w:sz="4" w:space="0" w:color="000000"/>
              <w:bottom w:val="single" w:sz="4" w:space="0" w:color="000000"/>
              <w:right w:val="single" w:sz="4" w:space="0" w:color="000000"/>
            </w:tcBorders>
          </w:tcPr>
          <w:p w14:paraId="460B2299" w14:textId="77777777" w:rsidR="00825B60" w:rsidRPr="000C1DD4" w:rsidRDefault="00825B60" w:rsidP="00654127">
            <w:pPr>
              <w:pStyle w:val="10"/>
              <w:widowControl w:val="0"/>
              <w:spacing w:after="0"/>
              <w:jc w:val="both"/>
              <w:rPr>
                <w:rFonts w:eastAsia="Calibri"/>
                <w:color w:val="000000"/>
              </w:rPr>
            </w:pPr>
            <w:r w:rsidRPr="000C1DD4">
              <w:rPr>
                <w:color w:val="000000"/>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w:t>
            </w:r>
            <w:r w:rsidRPr="000C1DD4">
              <w:rPr>
                <w:b/>
                <w:bCs/>
                <w:color w:val="000000"/>
              </w:rPr>
              <w:t>Мероприятие 1.</w:t>
            </w:r>
          </w:p>
        </w:tc>
        <w:tc>
          <w:tcPr>
            <w:tcW w:w="368" w:type="pct"/>
            <w:tcBorders>
              <w:top w:val="single" w:sz="4" w:space="0" w:color="auto"/>
              <w:left w:val="single" w:sz="4" w:space="0" w:color="000000"/>
              <w:bottom w:val="single" w:sz="4" w:space="0" w:color="000000"/>
              <w:right w:val="single" w:sz="4" w:space="0" w:color="000000"/>
            </w:tcBorders>
          </w:tcPr>
          <w:p w14:paraId="343B2A0A" w14:textId="77777777" w:rsidR="00825B60" w:rsidRPr="000C1DD4" w:rsidRDefault="00825B60" w:rsidP="00654127">
            <w:pPr>
              <w:pStyle w:val="10"/>
              <w:widowControl w:val="0"/>
              <w:spacing w:after="0"/>
              <w:jc w:val="both"/>
              <w:rPr>
                <w:color w:val="000000"/>
              </w:rPr>
            </w:pPr>
            <w:r w:rsidRPr="000C1DD4">
              <w:rPr>
                <w:color w:val="000000"/>
              </w:rPr>
              <w:t>Процент</w:t>
            </w:r>
          </w:p>
        </w:tc>
      </w:tr>
      <w:tr w:rsidR="00825B60" w:rsidRPr="000C1DD4" w14:paraId="082F5D8F" w14:textId="77777777" w:rsidTr="00654127">
        <w:tc>
          <w:tcPr>
            <w:tcW w:w="161" w:type="pct"/>
            <w:vMerge/>
            <w:tcBorders>
              <w:top w:val="single" w:sz="4" w:space="0" w:color="000000"/>
              <w:left w:val="single" w:sz="4" w:space="0" w:color="000000"/>
              <w:bottom w:val="single" w:sz="4" w:space="0" w:color="000000"/>
              <w:right w:val="single" w:sz="4" w:space="0" w:color="000000"/>
            </w:tcBorders>
          </w:tcPr>
          <w:p w14:paraId="1524181A" w14:textId="77777777" w:rsidR="00825B60" w:rsidRPr="000C1DD4" w:rsidRDefault="00825B60" w:rsidP="00654127">
            <w:pPr>
              <w:pStyle w:val="10"/>
              <w:widowControl w:val="0"/>
              <w:spacing w:after="0"/>
              <w:ind w:left="283" w:right="-122" w:hanging="614"/>
              <w:jc w:val="both"/>
            </w:pPr>
          </w:p>
        </w:tc>
        <w:tc>
          <w:tcPr>
            <w:tcW w:w="1009" w:type="pct"/>
            <w:vMerge/>
            <w:tcBorders>
              <w:top w:val="single" w:sz="4" w:space="0" w:color="000000"/>
              <w:left w:val="single" w:sz="4" w:space="0" w:color="000000"/>
              <w:bottom w:val="single" w:sz="4" w:space="0" w:color="000000"/>
              <w:right w:val="single" w:sz="4" w:space="0" w:color="000000"/>
            </w:tcBorders>
          </w:tcPr>
          <w:p w14:paraId="24BD4A08" w14:textId="77777777" w:rsidR="00825B60" w:rsidRPr="000C1DD4" w:rsidRDefault="00825B60" w:rsidP="00654127">
            <w:pPr>
              <w:pStyle w:val="10"/>
              <w:widowControl w:val="0"/>
              <w:spacing w:after="0"/>
              <w:jc w:val="both"/>
              <w:rPr>
                <w:color w:val="000000"/>
              </w:rPr>
            </w:pPr>
          </w:p>
        </w:tc>
        <w:tc>
          <w:tcPr>
            <w:tcW w:w="3462" w:type="pct"/>
            <w:tcBorders>
              <w:top w:val="single" w:sz="4" w:space="0" w:color="000000"/>
              <w:left w:val="single" w:sz="4" w:space="0" w:color="000000"/>
              <w:bottom w:val="single" w:sz="4" w:space="0" w:color="000000"/>
              <w:right w:val="single" w:sz="4" w:space="0" w:color="000000"/>
            </w:tcBorders>
          </w:tcPr>
          <w:p w14:paraId="0CCDCB4F" w14:textId="77777777" w:rsidR="00825B60" w:rsidRPr="000C1DD4" w:rsidRDefault="00825B60" w:rsidP="00654127">
            <w:pPr>
              <w:pStyle w:val="10"/>
              <w:widowControl w:val="0"/>
              <w:spacing w:after="0"/>
              <w:jc w:val="both"/>
              <w:rPr>
                <w:rFonts w:eastAsia="Calibri"/>
                <w:color w:val="000000"/>
              </w:rPr>
            </w:pPr>
            <w:r w:rsidRPr="000C1DD4">
              <w:rPr>
                <w:color w:val="000000"/>
              </w:rPr>
              <w:t xml:space="preserve">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w:t>
            </w:r>
            <w:r w:rsidRPr="000C1DD4">
              <w:rPr>
                <w:b/>
                <w:bCs/>
                <w:color w:val="000000"/>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4DFD443B" w14:textId="77777777" w:rsidR="00825B60" w:rsidRPr="000C1DD4" w:rsidRDefault="00825B60" w:rsidP="00654127">
            <w:pPr>
              <w:pStyle w:val="10"/>
              <w:widowControl w:val="0"/>
              <w:spacing w:after="0"/>
              <w:jc w:val="both"/>
              <w:rPr>
                <w:color w:val="000000"/>
              </w:rPr>
            </w:pPr>
            <w:r w:rsidRPr="000C1DD4">
              <w:rPr>
                <w:color w:val="000000"/>
              </w:rPr>
              <w:t>Процент</w:t>
            </w:r>
          </w:p>
        </w:tc>
      </w:tr>
      <w:tr w:rsidR="00825B60" w:rsidRPr="000C1DD4" w14:paraId="3A0B3372" w14:textId="77777777" w:rsidTr="00654127">
        <w:tc>
          <w:tcPr>
            <w:tcW w:w="161" w:type="pct"/>
            <w:vMerge w:val="restart"/>
            <w:tcBorders>
              <w:top w:val="single" w:sz="4" w:space="0" w:color="000000"/>
              <w:left w:val="single" w:sz="4" w:space="0" w:color="000000"/>
              <w:bottom w:val="single" w:sz="4" w:space="0" w:color="000000"/>
              <w:right w:val="single" w:sz="4" w:space="0" w:color="000000"/>
            </w:tcBorders>
          </w:tcPr>
          <w:p w14:paraId="1C24ED6D" w14:textId="77777777" w:rsidR="00825B60" w:rsidRPr="001061D6" w:rsidRDefault="00825B60" w:rsidP="00654127">
            <w:pPr>
              <w:pStyle w:val="afffd"/>
              <w:widowControl w:val="0"/>
              <w:numPr>
                <w:ilvl w:val="0"/>
                <w:numId w:val="4"/>
              </w:numPr>
              <w:spacing w:after="0"/>
              <w:ind w:right="-122" w:hanging="614"/>
              <w:jc w:val="both"/>
              <w:rPr>
                <w:sz w:val="24"/>
                <w:szCs w:val="24"/>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4FB52419" w14:textId="77777777" w:rsidR="00825B60" w:rsidRPr="001061D6" w:rsidRDefault="00825B60" w:rsidP="00654127">
            <w:pPr>
              <w:pStyle w:val="10"/>
              <w:widowControl w:val="0"/>
              <w:spacing w:after="0"/>
              <w:jc w:val="both"/>
              <w:rPr>
                <w:color w:val="000000"/>
              </w:rPr>
            </w:pPr>
            <w:r w:rsidRPr="001061D6">
              <w:rPr>
                <w:color w:val="000000"/>
              </w:rPr>
              <w:t>Основное мероприятие 03. Цифровое государственное управление</w:t>
            </w:r>
          </w:p>
        </w:tc>
        <w:tc>
          <w:tcPr>
            <w:tcW w:w="3462" w:type="pct"/>
            <w:tcBorders>
              <w:top w:val="single" w:sz="4" w:space="0" w:color="000000"/>
              <w:left w:val="single" w:sz="4" w:space="0" w:color="000000"/>
              <w:bottom w:val="single" w:sz="4" w:space="0" w:color="000000"/>
              <w:right w:val="single" w:sz="4" w:space="0" w:color="000000"/>
            </w:tcBorders>
          </w:tcPr>
          <w:p w14:paraId="7336A114" w14:textId="77777777" w:rsidR="00825B60" w:rsidRPr="001061D6" w:rsidRDefault="00825B60" w:rsidP="00654127">
            <w:pPr>
              <w:pStyle w:val="10"/>
              <w:widowControl w:val="0"/>
              <w:spacing w:after="0"/>
              <w:jc w:val="both"/>
              <w:rPr>
                <w:color w:val="000000"/>
              </w:rPr>
            </w:pPr>
            <w:r w:rsidRPr="001061D6">
              <w:rPr>
                <w:color w:val="000000"/>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r w:rsidRPr="001061D6">
              <w:rPr>
                <w:b/>
                <w:bCs/>
                <w:color w:val="000000"/>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11CE7FD8" w14:textId="77777777" w:rsidR="00825B60" w:rsidRPr="000C1DD4" w:rsidRDefault="00825B60" w:rsidP="00654127">
            <w:pPr>
              <w:pStyle w:val="10"/>
              <w:widowControl w:val="0"/>
              <w:spacing w:after="0"/>
              <w:jc w:val="both"/>
              <w:rPr>
                <w:color w:val="000000"/>
              </w:rPr>
            </w:pPr>
            <w:r w:rsidRPr="000C1DD4">
              <w:rPr>
                <w:color w:val="000000"/>
              </w:rPr>
              <w:t>Процент</w:t>
            </w:r>
          </w:p>
        </w:tc>
      </w:tr>
      <w:tr w:rsidR="00825B60" w:rsidRPr="000C1DD4" w14:paraId="1B1C76FE" w14:textId="77777777" w:rsidTr="00654127">
        <w:tc>
          <w:tcPr>
            <w:tcW w:w="161" w:type="pct"/>
            <w:vMerge/>
            <w:tcBorders>
              <w:top w:val="single" w:sz="4" w:space="0" w:color="000000"/>
              <w:left w:val="single" w:sz="4" w:space="0" w:color="000000"/>
              <w:bottom w:val="single" w:sz="4" w:space="0" w:color="000000"/>
              <w:right w:val="single" w:sz="4" w:space="0" w:color="000000"/>
            </w:tcBorders>
          </w:tcPr>
          <w:p w14:paraId="5AC17C2C" w14:textId="77777777" w:rsidR="00825B60" w:rsidRPr="001061D6" w:rsidRDefault="00825B60" w:rsidP="00654127">
            <w:pPr>
              <w:pStyle w:val="afffd"/>
              <w:widowControl w:val="0"/>
              <w:numPr>
                <w:ilvl w:val="0"/>
                <w:numId w:val="4"/>
              </w:numPr>
              <w:spacing w:after="0"/>
              <w:ind w:right="-122" w:hanging="614"/>
              <w:jc w:val="both"/>
              <w:rPr>
                <w:sz w:val="24"/>
                <w:szCs w:val="24"/>
              </w:rPr>
            </w:pPr>
          </w:p>
        </w:tc>
        <w:tc>
          <w:tcPr>
            <w:tcW w:w="1009" w:type="pct"/>
            <w:vMerge/>
            <w:tcBorders>
              <w:top w:val="single" w:sz="4" w:space="0" w:color="000000"/>
              <w:left w:val="single" w:sz="4" w:space="0" w:color="000000"/>
              <w:bottom w:val="single" w:sz="4" w:space="0" w:color="000000"/>
              <w:right w:val="single" w:sz="4" w:space="0" w:color="000000"/>
            </w:tcBorders>
          </w:tcPr>
          <w:p w14:paraId="4BC58311" w14:textId="77777777" w:rsidR="00825B60" w:rsidRPr="001061D6" w:rsidRDefault="00825B60" w:rsidP="00654127">
            <w:pPr>
              <w:pStyle w:val="10"/>
              <w:widowControl w:val="0"/>
              <w:spacing w:after="0"/>
              <w:jc w:val="both"/>
              <w:rPr>
                <w:color w:val="000000"/>
              </w:rPr>
            </w:pPr>
          </w:p>
        </w:tc>
        <w:tc>
          <w:tcPr>
            <w:tcW w:w="3462" w:type="pct"/>
            <w:tcBorders>
              <w:top w:val="single" w:sz="4" w:space="0" w:color="000000"/>
              <w:left w:val="single" w:sz="4" w:space="0" w:color="000000"/>
              <w:bottom w:val="single" w:sz="4" w:space="0" w:color="000000"/>
              <w:right w:val="single" w:sz="4" w:space="0" w:color="000000"/>
            </w:tcBorders>
          </w:tcPr>
          <w:p w14:paraId="73421045" w14:textId="77777777" w:rsidR="00825B60" w:rsidRPr="001061D6" w:rsidRDefault="00825B60" w:rsidP="00654127">
            <w:pPr>
              <w:pStyle w:val="10"/>
              <w:widowControl w:val="0"/>
              <w:spacing w:after="0"/>
              <w:jc w:val="both"/>
              <w:rPr>
                <w:rFonts w:eastAsia="Calibri"/>
                <w:color w:val="000000"/>
              </w:rPr>
            </w:pPr>
            <w:r w:rsidRPr="001061D6">
              <w:rPr>
                <w:color w:val="000000"/>
              </w:rPr>
              <w:t xml:space="preserve">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w:t>
            </w:r>
            <w:r w:rsidRPr="001061D6">
              <w:rPr>
                <w:b/>
                <w:bCs/>
                <w:color w:val="000000"/>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487712E3" w14:textId="77777777" w:rsidR="00825B60" w:rsidRPr="000C1DD4" w:rsidRDefault="00825B60" w:rsidP="00654127">
            <w:pPr>
              <w:pStyle w:val="10"/>
              <w:widowControl w:val="0"/>
              <w:spacing w:after="0"/>
              <w:jc w:val="both"/>
              <w:rPr>
                <w:color w:val="000000"/>
              </w:rPr>
            </w:pPr>
            <w:r w:rsidRPr="000C1DD4">
              <w:rPr>
                <w:color w:val="000000"/>
              </w:rPr>
              <w:t>Процент</w:t>
            </w:r>
          </w:p>
        </w:tc>
      </w:tr>
      <w:tr w:rsidR="00825B60" w:rsidRPr="000C1DD4" w14:paraId="749106E0" w14:textId="77777777" w:rsidTr="00654127">
        <w:tc>
          <w:tcPr>
            <w:tcW w:w="161" w:type="pct"/>
            <w:vMerge/>
            <w:tcBorders>
              <w:top w:val="single" w:sz="4" w:space="0" w:color="000000"/>
              <w:left w:val="single" w:sz="4" w:space="0" w:color="000000"/>
              <w:bottom w:val="single" w:sz="4" w:space="0" w:color="000000"/>
              <w:right w:val="single" w:sz="4" w:space="0" w:color="000000"/>
            </w:tcBorders>
          </w:tcPr>
          <w:p w14:paraId="2E0DB0A9" w14:textId="77777777" w:rsidR="00825B60" w:rsidRPr="001061D6" w:rsidRDefault="00825B60" w:rsidP="00654127">
            <w:pPr>
              <w:pStyle w:val="10"/>
              <w:widowControl w:val="0"/>
              <w:spacing w:after="0"/>
              <w:ind w:left="283" w:right="-122" w:hanging="614"/>
              <w:jc w:val="both"/>
            </w:pPr>
          </w:p>
        </w:tc>
        <w:tc>
          <w:tcPr>
            <w:tcW w:w="1009" w:type="pct"/>
            <w:vMerge/>
            <w:tcBorders>
              <w:top w:val="single" w:sz="4" w:space="0" w:color="000000"/>
              <w:left w:val="single" w:sz="4" w:space="0" w:color="000000"/>
              <w:bottom w:val="single" w:sz="4" w:space="0" w:color="000000"/>
              <w:right w:val="single" w:sz="4" w:space="0" w:color="000000"/>
            </w:tcBorders>
          </w:tcPr>
          <w:p w14:paraId="5E3F1AAF" w14:textId="77777777" w:rsidR="00825B60" w:rsidRPr="001061D6" w:rsidRDefault="00825B60" w:rsidP="00654127">
            <w:pPr>
              <w:pStyle w:val="10"/>
              <w:widowControl w:val="0"/>
              <w:spacing w:after="0"/>
              <w:jc w:val="both"/>
              <w:rPr>
                <w:color w:val="000000"/>
              </w:rPr>
            </w:pPr>
          </w:p>
        </w:tc>
        <w:tc>
          <w:tcPr>
            <w:tcW w:w="3462" w:type="pct"/>
            <w:tcBorders>
              <w:top w:val="single" w:sz="4" w:space="0" w:color="000000"/>
              <w:left w:val="single" w:sz="4" w:space="0" w:color="000000"/>
              <w:bottom w:val="single" w:sz="4" w:space="0" w:color="000000"/>
              <w:right w:val="single" w:sz="4" w:space="0" w:color="000000"/>
            </w:tcBorders>
          </w:tcPr>
          <w:p w14:paraId="35EF9CDE" w14:textId="77777777" w:rsidR="00825B60" w:rsidRPr="001061D6" w:rsidRDefault="00825B60" w:rsidP="00654127">
            <w:pPr>
              <w:pStyle w:val="10"/>
              <w:widowControl w:val="0"/>
              <w:spacing w:after="0"/>
              <w:jc w:val="both"/>
              <w:rPr>
                <w:rFonts w:eastAsia="Calibri"/>
                <w:color w:val="000000"/>
              </w:rPr>
            </w:pPr>
            <w:r w:rsidRPr="001061D6">
              <w:rPr>
                <w:rFonts w:eastAsia="Calibri"/>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1061D6">
              <w:rPr>
                <w:color w:val="000000"/>
              </w:rPr>
              <w:t xml:space="preserve">. </w:t>
            </w:r>
            <w:r w:rsidRPr="001061D6">
              <w:rPr>
                <w:b/>
                <w:bCs/>
                <w:color w:val="000000"/>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4461BCB3" w14:textId="77777777" w:rsidR="00825B60" w:rsidRPr="000C1DD4" w:rsidRDefault="00825B60" w:rsidP="00654127">
            <w:pPr>
              <w:pStyle w:val="10"/>
              <w:widowControl w:val="0"/>
              <w:spacing w:after="0"/>
              <w:jc w:val="both"/>
              <w:rPr>
                <w:rFonts w:eastAsia="Calibri"/>
              </w:rPr>
            </w:pPr>
            <w:r w:rsidRPr="000C1DD4">
              <w:rPr>
                <w:color w:val="000000"/>
              </w:rPr>
              <w:t>Процент</w:t>
            </w:r>
          </w:p>
        </w:tc>
      </w:tr>
      <w:tr w:rsidR="00825B60" w:rsidRPr="000C1DD4" w14:paraId="1781DC00" w14:textId="77777777" w:rsidTr="00654127">
        <w:trPr>
          <w:trHeight w:val="90"/>
        </w:trPr>
        <w:tc>
          <w:tcPr>
            <w:tcW w:w="161" w:type="pct"/>
            <w:vMerge/>
            <w:tcBorders>
              <w:top w:val="single" w:sz="4" w:space="0" w:color="000000"/>
              <w:left w:val="single" w:sz="4" w:space="0" w:color="000000"/>
              <w:bottom w:val="single" w:sz="4" w:space="0" w:color="000000"/>
              <w:right w:val="single" w:sz="4" w:space="0" w:color="000000"/>
            </w:tcBorders>
          </w:tcPr>
          <w:p w14:paraId="7AC1B622" w14:textId="77777777" w:rsidR="00825B60" w:rsidRPr="001061D6" w:rsidRDefault="00825B60" w:rsidP="00654127">
            <w:pPr>
              <w:pStyle w:val="10"/>
              <w:widowControl w:val="0"/>
              <w:spacing w:after="0"/>
              <w:ind w:left="283" w:right="-122" w:hanging="614"/>
              <w:jc w:val="both"/>
            </w:pPr>
          </w:p>
        </w:tc>
        <w:tc>
          <w:tcPr>
            <w:tcW w:w="1009" w:type="pct"/>
            <w:vMerge/>
            <w:tcBorders>
              <w:top w:val="single" w:sz="4" w:space="0" w:color="000000"/>
              <w:left w:val="single" w:sz="4" w:space="0" w:color="000000"/>
              <w:bottom w:val="single" w:sz="4" w:space="0" w:color="000000"/>
              <w:right w:val="single" w:sz="4" w:space="0" w:color="000000"/>
            </w:tcBorders>
          </w:tcPr>
          <w:p w14:paraId="747532CE" w14:textId="77777777" w:rsidR="00825B60" w:rsidRPr="001061D6" w:rsidRDefault="00825B60" w:rsidP="00654127">
            <w:pPr>
              <w:pStyle w:val="10"/>
              <w:widowControl w:val="0"/>
              <w:spacing w:after="0"/>
              <w:jc w:val="both"/>
              <w:rPr>
                <w:color w:val="000000"/>
              </w:rPr>
            </w:pPr>
          </w:p>
        </w:tc>
        <w:tc>
          <w:tcPr>
            <w:tcW w:w="3462" w:type="pct"/>
            <w:tcBorders>
              <w:top w:val="single" w:sz="4" w:space="0" w:color="000000"/>
              <w:left w:val="single" w:sz="4" w:space="0" w:color="000000"/>
              <w:bottom w:val="single" w:sz="4" w:space="0" w:color="auto"/>
              <w:right w:val="single" w:sz="4" w:space="0" w:color="000000"/>
            </w:tcBorders>
          </w:tcPr>
          <w:p w14:paraId="4F2AFDCC" w14:textId="77777777" w:rsidR="00825B60" w:rsidRPr="001061D6" w:rsidRDefault="00825B60" w:rsidP="00654127">
            <w:pPr>
              <w:pStyle w:val="10"/>
              <w:widowControl w:val="0"/>
              <w:spacing w:after="0"/>
              <w:jc w:val="both"/>
              <w:rPr>
                <w:rFonts w:eastAsia="Calibri"/>
              </w:rPr>
            </w:pPr>
            <w:r w:rsidRPr="001061D6">
              <w:rPr>
                <w:rFonts w:eastAsia="Calibri"/>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1061D6">
              <w:rPr>
                <w:color w:val="000000"/>
              </w:rPr>
              <w:t xml:space="preserve">. </w:t>
            </w:r>
            <w:r w:rsidRPr="001061D6">
              <w:rPr>
                <w:b/>
                <w:bCs/>
                <w:color w:val="000000"/>
              </w:rPr>
              <w:t>Мероприятие 2.</w:t>
            </w:r>
          </w:p>
        </w:tc>
        <w:tc>
          <w:tcPr>
            <w:tcW w:w="368" w:type="pct"/>
            <w:tcBorders>
              <w:top w:val="single" w:sz="4" w:space="0" w:color="000000"/>
              <w:left w:val="single" w:sz="4" w:space="0" w:color="000000"/>
              <w:bottom w:val="single" w:sz="4" w:space="0" w:color="auto"/>
              <w:right w:val="single" w:sz="4" w:space="0" w:color="000000"/>
            </w:tcBorders>
          </w:tcPr>
          <w:p w14:paraId="3F5769C7" w14:textId="77777777" w:rsidR="00825B60" w:rsidRPr="000C1DD4" w:rsidRDefault="00825B60" w:rsidP="00654127">
            <w:pPr>
              <w:pStyle w:val="10"/>
              <w:widowControl w:val="0"/>
              <w:spacing w:after="0"/>
              <w:jc w:val="both"/>
              <w:rPr>
                <w:rFonts w:eastAsia="Calibri"/>
              </w:rPr>
            </w:pPr>
            <w:r w:rsidRPr="000C1DD4">
              <w:rPr>
                <w:color w:val="000000"/>
              </w:rPr>
              <w:t>Процент</w:t>
            </w:r>
          </w:p>
        </w:tc>
      </w:tr>
      <w:tr w:rsidR="00825B60" w14:paraId="1BB442B3" w14:textId="77777777" w:rsidTr="00654127">
        <w:trPr>
          <w:trHeight w:val="1587"/>
        </w:trPr>
        <w:tc>
          <w:tcPr>
            <w:tcW w:w="161" w:type="pct"/>
            <w:vMerge/>
            <w:tcBorders>
              <w:top w:val="single" w:sz="4" w:space="0" w:color="000000"/>
              <w:left w:val="single" w:sz="4" w:space="0" w:color="000000"/>
              <w:bottom w:val="single" w:sz="4" w:space="0" w:color="000000"/>
              <w:right w:val="single" w:sz="4" w:space="0" w:color="000000"/>
            </w:tcBorders>
          </w:tcPr>
          <w:p w14:paraId="6BE1A445" w14:textId="77777777" w:rsidR="00825B60" w:rsidRPr="001061D6" w:rsidRDefault="00825B60" w:rsidP="00654127">
            <w:pPr>
              <w:pStyle w:val="10"/>
              <w:widowControl w:val="0"/>
              <w:spacing w:after="0"/>
              <w:jc w:val="both"/>
              <w:rPr>
                <w:color w:val="000000"/>
              </w:rPr>
            </w:pPr>
          </w:p>
        </w:tc>
        <w:tc>
          <w:tcPr>
            <w:tcW w:w="1009" w:type="pct"/>
            <w:vMerge/>
            <w:tcBorders>
              <w:top w:val="single" w:sz="4" w:space="0" w:color="000000"/>
              <w:left w:val="single" w:sz="4" w:space="0" w:color="000000"/>
              <w:bottom w:val="single" w:sz="4" w:space="0" w:color="000000"/>
              <w:right w:val="single" w:sz="4" w:space="0" w:color="auto"/>
            </w:tcBorders>
          </w:tcPr>
          <w:p w14:paraId="4A67D4B7" w14:textId="77777777" w:rsidR="00825B60" w:rsidRPr="001061D6" w:rsidRDefault="00825B60" w:rsidP="00654127">
            <w:pPr>
              <w:pStyle w:val="10"/>
              <w:widowControl w:val="0"/>
              <w:spacing w:after="0"/>
              <w:jc w:val="both"/>
              <w:rPr>
                <w:color w:val="000000"/>
              </w:rPr>
            </w:pPr>
          </w:p>
        </w:tc>
        <w:tc>
          <w:tcPr>
            <w:tcW w:w="3462" w:type="pct"/>
            <w:tcBorders>
              <w:top w:val="single" w:sz="4" w:space="0" w:color="auto"/>
              <w:left w:val="single" w:sz="4" w:space="0" w:color="auto"/>
              <w:bottom w:val="single" w:sz="4" w:space="0" w:color="auto"/>
              <w:right w:val="single" w:sz="4" w:space="0" w:color="auto"/>
            </w:tcBorders>
          </w:tcPr>
          <w:p w14:paraId="0C584ED2" w14:textId="77777777" w:rsidR="00825B60" w:rsidRPr="001061D6" w:rsidRDefault="00825B60" w:rsidP="00654127">
            <w:pPr>
              <w:pStyle w:val="10"/>
              <w:widowControl w:val="0"/>
              <w:spacing w:after="0"/>
              <w:jc w:val="both"/>
              <w:rPr>
                <w:rFonts w:eastAsia="Calibri"/>
                <w:color w:val="000000"/>
              </w:rPr>
            </w:pPr>
            <w:r w:rsidRPr="001061D6">
              <w:t>Быстро/качественно решаем - Доля сообщений, отправленных на портал «</w:t>
            </w:r>
            <w:proofErr w:type="spellStart"/>
            <w:r w:rsidRPr="001061D6">
              <w:t>Добродел</w:t>
            </w:r>
            <w:proofErr w:type="spellEnd"/>
            <w:r w:rsidRPr="001061D6">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Pr="001061D6">
              <w:rPr>
                <w:color w:val="000000"/>
              </w:rPr>
              <w:t xml:space="preserve">. </w:t>
            </w:r>
            <w:r w:rsidRPr="001061D6">
              <w:rPr>
                <w:b/>
                <w:bCs/>
                <w:color w:val="000000"/>
              </w:rPr>
              <w:t>Мероприятие 2.</w:t>
            </w:r>
          </w:p>
        </w:tc>
        <w:tc>
          <w:tcPr>
            <w:tcW w:w="368" w:type="pct"/>
            <w:tcBorders>
              <w:top w:val="single" w:sz="4" w:space="0" w:color="auto"/>
              <w:left w:val="single" w:sz="4" w:space="0" w:color="auto"/>
              <w:bottom w:val="single" w:sz="4" w:space="0" w:color="auto"/>
              <w:right w:val="single" w:sz="4" w:space="0" w:color="auto"/>
            </w:tcBorders>
          </w:tcPr>
          <w:p w14:paraId="32D475B4" w14:textId="77777777" w:rsidR="00825B60" w:rsidRDefault="00825B60" w:rsidP="00654127">
            <w:pPr>
              <w:pStyle w:val="10"/>
              <w:widowControl w:val="0"/>
              <w:spacing w:after="0"/>
              <w:jc w:val="both"/>
            </w:pPr>
            <w:r w:rsidRPr="000C1DD4">
              <w:rPr>
                <w:color w:val="000000"/>
              </w:rPr>
              <w:t>Процент</w:t>
            </w:r>
          </w:p>
        </w:tc>
      </w:tr>
      <w:tr w:rsidR="00402858" w14:paraId="2681124F" w14:textId="77777777" w:rsidTr="00654127">
        <w:trPr>
          <w:trHeight w:val="1587"/>
        </w:trPr>
        <w:tc>
          <w:tcPr>
            <w:tcW w:w="161" w:type="pct"/>
            <w:tcBorders>
              <w:top w:val="single" w:sz="4" w:space="0" w:color="000000"/>
              <w:left w:val="single" w:sz="4" w:space="0" w:color="000000"/>
              <w:bottom w:val="single" w:sz="4" w:space="0" w:color="000000"/>
              <w:right w:val="single" w:sz="4" w:space="0" w:color="000000"/>
            </w:tcBorders>
          </w:tcPr>
          <w:p w14:paraId="7520DF3D" w14:textId="032D3736" w:rsidR="00402858" w:rsidRPr="001061D6" w:rsidRDefault="00402858" w:rsidP="00402858">
            <w:pPr>
              <w:pStyle w:val="10"/>
              <w:widowControl w:val="0"/>
              <w:spacing w:after="0"/>
              <w:jc w:val="both"/>
              <w:rPr>
                <w:color w:val="000000"/>
              </w:rPr>
            </w:pPr>
            <w:r w:rsidRPr="001061D6">
              <w:rPr>
                <w:color w:val="000000"/>
              </w:rPr>
              <w:t>4.</w:t>
            </w:r>
          </w:p>
        </w:tc>
        <w:tc>
          <w:tcPr>
            <w:tcW w:w="1009" w:type="pct"/>
            <w:tcBorders>
              <w:top w:val="single" w:sz="4" w:space="0" w:color="000000"/>
              <w:left w:val="single" w:sz="4" w:space="0" w:color="000000"/>
              <w:bottom w:val="single" w:sz="4" w:space="0" w:color="000000"/>
              <w:right w:val="single" w:sz="4" w:space="0" w:color="auto"/>
            </w:tcBorders>
          </w:tcPr>
          <w:p w14:paraId="0921275E" w14:textId="78ABB7EE" w:rsidR="00402858" w:rsidRPr="001061D6" w:rsidRDefault="00402858" w:rsidP="00402858">
            <w:pPr>
              <w:pStyle w:val="10"/>
              <w:widowControl w:val="0"/>
              <w:spacing w:after="0"/>
              <w:jc w:val="both"/>
              <w:rPr>
                <w:color w:val="000000"/>
              </w:rPr>
            </w:pPr>
            <w:r w:rsidRPr="001061D6">
              <w:rPr>
                <w:color w:val="000000"/>
              </w:rPr>
              <w:t>Основное мероприятие Ц2. Цифровое государственное управление</w:t>
            </w:r>
          </w:p>
        </w:tc>
        <w:tc>
          <w:tcPr>
            <w:tcW w:w="3462" w:type="pct"/>
            <w:tcBorders>
              <w:top w:val="single" w:sz="4" w:space="0" w:color="auto"/>
              <w:left w:val="single" w:sz="4" w:space="0" w:color="auto"/>
              <w:bottom w:val="single" w:sz="4" w:space="0" w:color="auto"/>
              <w:right w:val="single" w:sz="4" w:space="0" w:color="auto"/>
            </w:tcBorders>
          </w:tcPr>
          <w:p w14:paraId="57EFEC88" w14:textId="6EBC10D5" w:rsidR="00402858" w:rsidRPr="001061D6" w:rsidRDefault="00402858" w:rsidP="00402858">
            <w:pPr>
              <w:pStyle w:val="10"/>
              <w:widowControl w:val="0"/>
              <w:spacing w:after="0"/>
              <w:jc w:val="both"/>
            </w:pPr>
            <w:r w:rsidRPr="001061D6">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 </w:t>
            </w:r>
            <w:r w:rsidRPr="001061D6">
              <w:rPr>
                <w:b/>
                <w:bCs/>
              </w:rPr>
              <w:t>Мероприятие 1.</w:t>
            </w:r>
          </w:p>
        </w:tc>
        <w:tc>
          <w:tcPr>
            <w:tcW w:w="368" w:type="pct"/>
            <w:tcBorders>
              <w:top w:val="single" w:sz="4" w:space="0" w:color="auto"/>
              <w:left w:val="single" w:sz="4" w:space="0" w:color="auto"/>
              <w:bottom w:val="single" w:sz="4" w:space="0" w:color="auto"/>
              <w:right w:val="single" w:sz="4" w:space="0" w:color="auto"/>
            </w:tcBorders>
          </w:tcPr>
          <w:p w14:paraId="2A51FDC4" w14:textId="3FDEB763" w:rsidR="00402858" w:rsidRPr="00DE63C4" w:rsidRDefault="00402858" w:rsidP="00402858">
            <w:pPr>
              <w:pStyle w:val="10"/>
              <w:widowControl w:val="0"/>
              <w:spacing w:after="0"/>
              <w:jc w:val="both"/>
              <w:rPr>
                <w:color w:val="000000"/>
              </w:rPr>
            </w:pPr>
            <w:r w:rsidRPr="00DE63C4">
              <w:rPr>
                <w:color w:val="000000"/>
              </w:rPr>
              <w:t>Процент</w:t>
            </w:r>
          </w:p>
        </w:tc>
      </w:tr>
    </w:tbl>
    <w:p w14:paraId="74A00977" w14:textId="77777777" w:rsidR="00825B60" w:rsidRPr="001000D6" w:rsidRDefault="00825B60" w:rsidP="00825B60">
      <w:pPr>
        <w:spacing w:after="200" w:line="276" w:lineRule="auto"/>
        <w:textAlignment w:val="baseline"/>
        <w:rPr>
          <w:b/>
          <w:bCs/>
          <w:color w:val="00000A"/>
          <w:sz w:val="24"/>
          <w:szCs w:val="24"/>
          <w:lang w:eastAsia="zh-CN"/>
        </w:rPr>
      </w:pPr>
    </w:p>
    <w:p w14:paraId="3052A94B" w14:textId="77777777" w:rsidR="007830B8" w:rsidRPr="001000D6" w:rsidRDefault="00F163E4" w:rsidP="0018512C">
      <w:pPr>
        <w:keepNext/>
        <w:tabs>
          <w:tab w:val="left" w:pos="756"/>
        </w:tabs>
        <w:jc w:val="center"/>
        <w:textAlignment w:val="baseline"/>
        <w:outlineLvl w:val="1"/>
        <w:rPr>
          <w:b/>
          <w:bCs/>
          <w:color w:val="00000A"/>
          <w:sz w:val="24"/>
          <w:szCs w:val="24"/>
          <w:lang w:eastAsia="en-US"/>
        </w:rPr>
      </w:pPr>
      <w:r w:rsidRPr="001000D6">
        <w:rPr>
          <w:b/>
          <w:bCs/>
          <w:color w:val="00000A"/>
          <w:sz w:val="24"/>
          <w:szCs w:val="24"/>
          <w:lang w:eastAsia="en-US"/>
        </w:rPr>
        <w:t>Пер</w:t>
      </w:r>
      <w:r w:rsidR="003B39ED" w:rsidRPr="001000D6">
        <w:rPr>
          <w:b/>
          <w:bCs/>
          <w:color w:val="00000A"/>
          <w:sz w:val="24"/>
          <w:szCs w:val="24"/>
          <w:lang w:eastAsia="en-US"/>
        </w:rPr>
        <w:t xml:space="preserve">ечень </w:t>
      </w:r>
      <w:r w:rsidR="007830B8" w:rsidRPr="001000D6">
        <w:rPr>
          <w:b/>
          <w:bCs/>
          <w:color w:val="00000A"/>
          <w:sz w:val="24"/>
          <w:szCs w:val="24"/>
          <w:lang w:eastAsia="en-US"/>
        </w:rPr>
        <w:t>мероприятий подпрограммы</w:t>
      </w:r>
      <w:r w:rsidR="003B39ED" w:rsidRPr="001000D6">
        <w:rPr>
          <w:b/>
          <w:bCs/>
          <w:color w:val="00000A"/>
          <w:sz w:val="24"/>
          <w:szCs w:val="24"/>
          <w:lang w:eastAsia="en-US"/>
        </w:rPr>
        <w:t xml:space="preserve"> 1</w:t>
      </w:r>
    </w:p>
    <w:p w14:paraId="6E3575A4" w14:textId="77777777" w:rsidR="003B39ED" w:rsidRDefault="007830B8" w:rsidP="00F163E4">
      <w:pPr>
        <w:keepNext/>
        <w:tabs>
          <w:tab w:val="left" w:pos="756"/>
        </w:tabs>
        <w:jc w:val="center"/>
        <w:textAlignment w:val="baseline"/>
        <w:outlineLvl w:val="1"/>
        <w:rPr>
          <w:b/>
          <w:bCs/>
          <w:sz w:val="24"/>
          <w:szCs w:val="24"/>
        </w:rPr>
      </w:pPr>
      <w:r w:rsidRPr="001000D6">
        <w:rPr>
          <w:color w:val="000000"/>
          <w:sz w:val="24"/>
          <w:szCs w:val="24"/>
        </w:rPr>
        <w:t>«</w:t>
      </w:r>
      <w:r w:rsidRPr="001000D6">
        <w:rPr>
          <w:b/>
          <w:bCs/>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14:paraId="1339D6C3" w14:textId="77777777" w:rsidR="002C1597" w:rsidRDefault="002C1597" w:rsidP="003F3FEE">
      <w:pPr>
        <w:keepNext/>
        <w:tabs>
          <w:tab w:val="left" w:pos="756"/>
        </w:tabs>
        <w:textAlignment w:val="baseline"/>
        <w:outlineLvl w:val="1"/>
        <w:rPr>
          <w:b/>
          <w:bCs/>
          <w:sz w:val="24"/>
          <w:szCs w:val="24"/>
        </w:rPr>
      </w:pPr>
    </w:p>
    <w:tbl>
      <w:tblPr>
        <w:tblW w:w="0" w:type="auto"/>
        <w:tblLook w:val="04A0" w:firstRow="1" w:lastRow="0" w:firstColumn="1" w:lastColumn="0" w:noHBand="0" w:noVBand="1"/>
      </w:tblPr>
      <w:tblGrid>
        <w:gridCol w:w="570"/>
        <w:gridCol w:w="3973"/>
        <w:gridCol w:w="964"/>
        <w:gridCol w:w="1519"/>
        <w:gridCol w:w="858"/>
        <w:gridCol w:w="841"/>
        <w:gridCol w:w="841"/>
        <w:gridCol w:w="692"/>
        <w:gridCol w:w="345"/>
        <w:gridCol w:w="411"/>
        <w:gridCol w:w="501"/>
        <w:gridCol w:w="488"/>
        <w:gridCol w:w="841"/>
        <w:gridCol w:w="841"/>
        <w:gridCol w:w="1441"/>
      </w:tblGrid>
      <w:tr w:rsidR="004049F6" w:rsidRPr="004049F6" w14:paraId="15F01BDE" w14:textId="77777777" w:rsidTr="004049F6">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AFDA1A" w14:textId="77777777" w:rsidR="004049F6" w:rsidRPr="004049F6" w:rsidRDefault="004049F6" w:rsidP="004049F6">
            <w:pPr>
              <w:suppressAutoHyphens w:val="0"/>
              <w:jc w:val="center"/>
              <w:rPr>
                <w:color w:val="00000A"/>
                <w:sz w:val="22"/>
                <w:szCs w:val="22"/>
              </w:rPr>
            </w:pPr>
            <w:r w:rsidRPr="004049F6">
              <w:rPr>
                <w:color w:val="00000A"/>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14EEB38" w14:textId="77777777" w:rsidR="004049F6" w:rsidRPr="004049F6" w:rsidRDefault="004049F6" w:rsidP="004049F6">
            <w:pPr>
              <w:suppressAutoHyphens w:val="0"/>
              <w:jc w:val="center"/>
              <w:rPr>
                <w:color w:val="00000A"/>
                <w:sz w:val="22"/>
                <w:szCs w:val="22"/>
              </w:rPr>
            </w:pPr>
            <w:r w:rsidRPr="004049F6">
              <w:rPr>
                <w:color w:val="00000A"/>
                <w:sz w:val="22"/>
                <w:szCs w:val="22"/>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A279AB" w14:textId="77777777" w:rsidR="004049F6" w:rsidRPr="004049F6" w:rsidRDefault="004049F6" w:rsidP="004049F6">
            <w:pPr>
              <w:suppressAutoHyphens w:val="0"/>
              <w:jc w:val="center"/>
              <w:rPr>
                <w:color w:val="000000"/>
                <w:sz w:val="22"/>
                <w:szCs w:val="22"/>
              </w:rPr>
            </w:pPr>
            <w:r w:rsidRPr="004049F6">
              <w:rPr>
                <w:color w:val="000000"/>
                <w:sz w:val="22"/>
                <w:szCs w:val="22"/>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22630C" w14:textId="77777777" w:rsidR="004049F6" w:rsidRPr="004049F6" w:rsidRDefault="004049F6" w:rsidP="004049F6">
            <w:pPr>
              <w:suppressAutoHyphens w:val="0"/>
              <w:jc w:val="center"/>
              <w:rPr>
                <w:color w:val="000000"/>
                <w:sz w:val="22"/>
                <w:szCs w:val="22"/>
              </w:rPr>
            </w:pPr>
            <w:r w:rsidRPr="004049F6">
              <w:rPr>
                <w:color w:val="000000"/>
                <w:sz w:val="22"/>
                <w:szCs w:val="22"/>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3E999B" w14:textId="77777777" w:rsidR="004049F6" w:rsidRPr="004049F6" w:rsidRDefault="004049F6" w:rsidP="004049F6">
            <w:pPr>
              <w:suppressAutoHyphens w:val="0"/>
              <w:jc w:val="center"/>
              <w:rPr>
                <w:color w:val="000000"/>
                <w:sz w:val="22"/>
                <w:szCs w:val="22"/>
              </w:rPr>
            </w:pPr>
            <w:r w:rsidRPr="004049F6">
              <w:rPr>
                <w:color w:val="000000"/>
                <w:sz w:val="22"/>
                <w:szCs w:val="22"/>
              </w:rPr>
              <w:t>Всего</w:t>
            </w:r>
            <w:r w:rsidRPr="004049F6">
              <w:rPr>
                <w:color w:val="000000"/>
                <w:sz w:val="22"/>
                <w:szCs w:val="22"/>
              </w:rPr>
              <w:br/>
              <w:t>(тыс. руб.)</w:t>
            </w:r>
          </w:p>
        </w:tc>
        <w:tc>
          <w:tcPr>
            <w:tcW w:w="0" w:type="auto"/>
            <w:gridSpan w:val="9"/>
            <w:tcBorders>
              <w:top w:val="single" w:sz="4" w:space="0" w:color="auto"/>
              <w:left w:val="nil"/>
              <w:bottom w:val="single" w:sz="4" w:space="0" w:color="auto"/>
              <w:right w:val="single" w:sz="4" w:space="0" w:color="auto"/>
            </w:tcBorders>
            <w:vAlign w:val="center"/>
            <w:hideMark/>
          </w:tcPr>
          <w:p w14:paraId="11978569" w14:textId="77777777" w:rsidR="004049F6" w:rsidRPr="004049F6" w:rsidRDefault="004049F6" w:rsidP="004049F6">
            <w:pPr>
              <w:suppressAutoHyphens w:val="0"/>
              <w:jc w:val="center"/>
              <w:rPr>
                <w:color w:val="000000"/>
                <w:sz w:val="22"/>
                <w:szCs w:val="22"/>
              </w:rPr>
            </w:pPr>
            <w:r w:rsidRPr="004049F6">
              <w:rPr>
                <w:color w:val="000000"/>
                <w:sz w:val="22"/>
                <w:szCs w:val="22"/>
              </w:rPr>
              <w:t>Объемы финансирования по годам (тыс. рублей)</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E5C629" w14:textId="77777777" w:rsidR="004049F6" w:rsidRPr="004049F6" w:rsidRDefault="004049F6" w:rsidP="004049F6">
            <w:pPr>
              <w:suppressAutoHyphens w:val="0"/>
              <w:jc w:val="center"/>
              <w:rPr>
                <w:color w:val="000000"/>
                <w:sz w:val="22"/>
                <w:szCs w:val="22"/>
              </w:rPr>
            </w:pPr>
            <w:r w:rsidRPr="004049F6">
              <w:rPr>
                <w:color w:val="000000"/>
                <w:sz w:val="22"/>
                <w:szCs w:val="22"/>
              </w:rPr>
              <w:t>Ответственный за выполнение мероприятия подпрограммы</w:t>
            </w:r>
          </w:p>
        </w:tc>
      </w:tr>
      <w:tr w:rsidR="004049F6" w:rsidRPr="004049F6" w14:paraId="4D063B1E" w14:textId="77777777" w:rsidTr="004049F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9C8A0" w14:textId="77777777" w:rsidR="004049F6" w:rsidRPr="004049F6" w:rsidRDefault="004049F6" w:rsidP="004049F6">
            <w:pPr>
              <w:suppressAutoHyphens w:val="0"/>
              <w:rPr>
                <w:color w:val="00000A"/>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265B5" w14:textId="77777777" w:rsidR="004049F6" w:rsidRPr="004049F6" w:rsidRDefault="004049F6" w:rsidP="004049F6">
            <w:pPr>
              <w:suppressAutoHyphens w:val="0"/>
              <w:rPr>
                <w:color w:val="00000A"/>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4CAD0" w14:textId="77777777" w:rsidR="004049F6" w:rsidRPr="004049F6" w:rsidRDefault="004049F6" w:rsidP="004049F6">
            <w:pPr>
              <w:suppressAutoHyphens w:val="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5635A" w14:textId="77777777" w:rsidR="004049F6" w:rsidRPr="004049F6" w:rsidRDefault="004049F6" w:rsidP="004049F6">
            <w:pPr>
              <w:suppressAutoHyphens w:val="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17312"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nil"/>
            </w:tcBorders>
            <w:vAlign w:val="center"/>
            <w:hideMark/>
          </w:tcPr>
          <w:p w14:paraId="668871A6" w14:textId="77777777" w:rsidR="004049F6" w:rsidRPr="004049F6" w:rsidRDefault="004049F6" w:rsidP="004049F6">
            <w:pPr>
              <w:suppressAutoHyphens w:val="0"/>
              <w:jc w:val="center"/>
              <w:rPr>
                <w:color w:val="000000"/>
                <w:sz w:val="22"/>
                <w:szCs w:val="22"/>
              </w:rPr>
            </w:pPr>
            <w:r w:rsidRPr="004049F6">
              <w:rPr>
                <w:color w:val="000000"/>
                <w:sz w:val="22"/>
                <w:szCs w:val="22"/>
              </w:rPr>
              <w:t>2024 год</w:t>
            </w:r>
          </w:p>
        </w:tc>
        <w:tc>
          <w:tcPr>
            <w:tcW w:w="0" w:type="auto"/>
            <w:tcBorders>
              <w:top w:val="nil"/>
              <w:left w:val="single" w:sz="4" w:space="0" w:color="auto"/>
              <w:bottom w:val="single" w:sz="4" w:space="0" w:color="auto"/>
              <w:right w:val="nil"/>
            </w:tcBorders>
            <w:vAlign w:val="center"/>
            <w:hideMark/>
          </w:tcPr>
          <w:p w14:paraId="1B7CCDAA" w14:textId="77777777" w:rsidR="004049F6" w:rsidRPr="004049F6" w:rsidRDefault="004049F6" w:rsidP="004049F6">
            <w:pPr>
              <w:suppressAutoHyphens w:val="0"/>
              <w:jc w:val="center"/>
              <w:rPr>
                <w:color w:val="000000"/>
                <w:sz w:val="22"/>
                <w:szCs w:val="22"/>
              </w:rPr>
            </w:pPr>
            <w:r w:rsidRPr="004049F6">
              <w:rPr>
                <w:color w:val="000000"/>
                <w:sz w:val="22"/>
                <w:szCs w:val="22"/>
              </w:rPr>
              <w:t>2025 год</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1DEABCDD" w14:textId="77777777" w:rsidR="004049F6" w:rsidRPr="004049F6" w:rsidRDefault="004049F6" w:rsidP="004049F6">
            <w:pPr>
              <w:suppressAutoHyphens w:val="0"/>
              <w:jc w:val="center"/>
              <w:rPr>
                <w:color w:val="000000"/>
                <w:sz w:val="22"/>
                <w:szCs w:val="22"/>
              </w:rPr>
            </w:pPr>
            <w:r w:rsidRPr="004049F6">
              <w:rPr>
                <w:color w:val="000000"/>
                <w:sz w:val="22"/>
                <w:szCs w:val="22"/>
              </w:rPr>
              <w:t>2026 год</w:t>
            </w:r>
          </w:p>
        </w:tc>
        <w:tc>
          <w:tcPr>
            <w:tcW w:w="0" w:type="auto"/>
            <w:tcBorders>
              <w:top w:val="nil"/>
              <w:left w:val="nil"/>
              <w:bottom w:val="single" w:sz="4" w:space="0" w:color="auto"/>
              <w:right w:val="single" w:sz="4" w:space="0" w:color="auto"/>
            </w:tcBorders>
            <w:vAlign w:val="center"/>
            <w:hideMark/>
          </w:tcPr>
          <w:p w14:paraId="515C3669" w14:textId="77777777" w:rsidR="004049F6" w:rsidRPr="004049F6" w:rsidRDefault="004049F6" w:rsidP="004049F6">
            <w:pPr>
              <w:suppressAutoHyphens w:val="0"/>
              <w:jc w:val="center"/>
              <w:rPr>
                <w:color w:val="000000"/>
                <w:sz w:val="22"/>
                <w:szCs w:val="22"/>
              </w:rPr>
            </w:pPr>
            <w:r w:rsidRPr="004049F6">
              <w:rPr>
                <w:color w:val="000000"/>
                <w:sz w:val="22"/>
                <w:szCs w:val="22"/>
              </w:rPr>
              <w:t>2027 год</w:t>
            </w:r>
          </w:p>
        </w:tc>
        <w:tc>
          <w:tcPr>
            <w:tcW w:w="0" w:type="auto"/>
            <w:tcBorders>
              <w:top w:val="nil"/>
              <w:left w:val="nil"/>
              <w:bottom w:val="single" w:sz="4" w:space="0" w:color="auto"/>
              <w:right w:val="single" w:sz="4" w:space="0" w:color="auto"/>
            </w:tcBorders>
            <w:vAlign w:val="center"/>
            <w:hideMark/>
          </w:tcPr>
          <w:p w14:paraId="59A048F6" w14:textId="77777777" w:rsidR="004049F6" w:rsidRPr="004049F6" w:rsidRDefault="004049F6" w:rsidP="004049F6">
            <w:pPr>
              <w:suppressAutoHyphens w:val="0"/>
              <w:jc w:val="center"/>
              <w:rPr>
                <w:color w:val="000000"/>
                <w:sz w:val="22"/>
                <w:szCs w:val="22"/>
              </w:rPr>
            </w:pPr>
            <w:r w:rsidRPr="004049F6">
              <w:rPr>
                <w:color w:val="000000"/>
                <w:sz w:val="22"/>
                <w:szCs w:val="22"/>
              </w:rPr>
              <w:t>2028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BF801" w14:textId="77777777" w:rsidR="004049F6" w:rsidRPr="004049F6" w:rsidRDefault="004049F6" w:rsidP="004049F6">
            <w:pPr>
              <w:suppressAutoHyphens w:val="0"/>
              <w:rPr>
                <w:color w:val="000000"/>
                <w:sz w:val="22"/>
                <w:szCs w:val="22"/>
              </w:rPr>
            </w:pPr>
          </w:p>
        </w:tc>
      </w:tr>
      <w:tr w:rsidR="004049F6" w:rsidRPr="004049F6" w14:paraId="76BACE5C" w14:textId="77777777" w:rsidTr="004049F6">
        <w:trPr>
          <w:trHeight w:val="300"/>
        </w:trPr>
        <w:tc>
          <w:tcPr>
            <w:tcW w:w="0" w:type="auto"/>
            <w:tcBorders>
              <w:top w:val="nil"/>
              <w:left w:val="single" w:sz="4" w:space="0" w:color="auto"/>
              <w:bottom w:val="single" w:sz="4" w:space="0" w:color="auto"/>
              <w:right w:val="single" w:sz="4" w:space="0" w:color="auto"/>
            </w:tcBorders>
            <w:vAlign w:val="center"/>
            <w:hideMark/>
          </w:tcPr>
          <w:p w14:paraId="0316D860"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1E7792A0" w14:textId="77777777" w:rsidR="004049F6" w:rsidRPr="004049F6" w:rsidRDefault="004049F6" w:rsidP="004049F6">
            <w:pPr>
              <w:suppressAutoHyphens w:val="0"/>
              <w:jc w:val="center"/>
              <w:rPr>
                <w:color w:val="000000"/>
                <w:sz w:val="22"/>
                <w:szCs w:val="22"/>
              </w:rPr>
            </w:pPr>
            <w:r w:rsidRPr="004049F6">
              <w:rPr>
                <w:color w:val="000000"/>
                <w:sz w:val="22"/>
                <w:szCs w:val="22"/>
              </w:rPr>
              <w:t>2</w:t>
            </w:r>
          </w:p>
        </w:tc>
        <w:tc>
          <w:tcPr>
            <w:tcW w:w="0" w:type="auto"/>
            <w:tcBorders>
              <w:top w:val="nil"/>
              <w:left w:val="nil"/>
              <w:bottom w:val="single" w:sz="4" w:space="0" w:color="auto"/>
              <w:right w:val="single" w:sz="4" w:space="0" w:color="auto"/>
            </w:tcBorders>
            <w:vAlign w:val="center"/>
            <w:hideMark/>
          </w:tcPr>
          <w:p w14:paraId="6C40BCFF" w14:textId="77777777" w:rsidR="004049F6" w:rsidRPr="004049F6" w:rsidRDefault="004049F6" w:rsidP="004049F6">
            <w:pPr>
              <w:suppressAutoHyphens w:val="0"/>
              <w:jc w:val="center"/>
              <w:rPr>
                <w:color w:val="000000"/>
                <w:sz w:val="22"/>
                <w:szCs w:val="22"/>
              </w:rPr>
            </w:pPr>
            <w:r w:rsidRPr="004049F6">
              <w:rPr>
                <w:color w:val="000000"/>
                <w:sz w:val="22"/>
                <w:szCs w:val="22"/>
              </w:rPr>
              <w:t>3</w:t>
            </w:r>
          </w:p>
        </w:tc>
        <w:tc>
          <w:tcPr>
            <w:tcW w:w="0" w:type="auto"/>
            <w:tcBorders>
              <w:top w:val="nil"/>
              <w:left w:val="nil"/>
              <w:bottom w:val="single" w:sz="4" w:space="0" w:color="auto"/>
              <w:right w:val="single" w:sz="4" w:space="0" w:color="auto"/>
            </w:tcBorders>
            <w:vAlign w:val="center"/>
            <w:hideMark/>
          </w:tcPr>
          <w:p w14:paraId="0A9F6E50" w14:textId="77777777" w:rsidR="004049F6" w:rsidRPr="004049F6" w:rsidRDefault="004049F6" w:rsidP="004049F6">
            <w:pPr>
              <w:suppressAutoHyphens w:val="0"/>
              <w:jc w:val="center"/>
              <w:rPr>
                <w:color w:val="000000"/>
                <w:sz w:val="22"/>
                <w:szCs w:val="22"/>
              </w:rPr>
            </w:pPr>
            <w:r w:rsidRPr="004049F6">
              <w:rPr>
                <w:color w:val="000000"/>
                <w:sz w:val="22"/>
                <w:szCs w:val="22"/>
              </w:rPr>
              <w:t>4</w:t>
            </w:r>
          </w:p>
        </w:tc>
        <w:tc>
          <w:tcPr>
            <w:tcW w:w="0" w:type="auto"/>
            <w:tcBorders>
              <w:top w:val="nil"/>
              <w:left w:val="nil"/>
              <w:bottom w:val="single" w:sz="4" w:space="0" w:color="auto"/>
              <w:right w:val="single" w:sz="4" w:space="0" w:color="auto"/>
            </w:tcBorders>
            <w:vAlign w:val="center"/>
            <w:hideMark/>
          </w:tcPr>
          <w:p w14:paraId="2157A74A" w14:textId="77777777" w:rsidR="004049F6" w:rsidRPr="004049F6" w:rsidRDefault="004049F6" w:rsidP="004049F6">
            <w:pPr>
              <w:suppressAutoHyphens w:val="0"/>
              <w:jc w:val="center"/>
              <w:rPr>
                <w:color w:val="000000"/>
                <w:sz w:val="22"/>
                <w:szCs w:val="22"/>
              </w:rPr>
            </w:pPr>
            <w:r w:rsidRPr="004049F6">
              <w:rPr>
                <w:color w:val="000000"/>
                <w:sz w:val="22"/>
                <w:szCs w:val="22"/>
              </w:rPr>
              <w:t>5</w:t>
            </w:r>
          </w:p>
        </w:tc>
        <w:tc>
          <w:tcPr>
            <w:tcW w:w="0" w:type="auto"/>
            <w:tcBorders>
              <w:top w:val="nil"/>
              <w:left w:val="nil"/>
              <w:bottom w:val="single" w:sz="4" w:space="0" w:color="auto"/>
              <w:right w:val="nil"/>
            </w:tcBorders>
            <w:vAlign w:val="center"/>
            <w:hideMark/>
          </w:tcPr>
          <w:p w14:paraId="3AB98C83" w14:textId="77777777" w:rsidR="004049F6" w:rsidRPr="004049F6" w:rsidRDefault="004049F6" w:rsidP="004049F6">
            <w:pPr>
              <w:suppressAutoHyphens w:val="0"/>
              <w:jc w:val="center"/>
              <w:rPr>
                <w:color w:val="000000"/>
                <w:sz w:val="22"/>
                <w:szCs w:val="22"/>
              </w:rPr>
            </w:pPr>
            <w:r w:rsidRPr="004049F6">
              <w:rPr>
                <w:color w:val="000000"/>
                <w:sz w:val="22"/>
                <w:szCs w:val="22"/>
              </w:rPr>
              <w:t>6</w:t>
            </w:r>
          </w:p>
        </w:tc>
        <w:tc>
          <w:tcPr>
            <w:tcW w:w="0" w:type="auto"/>
            <w:tcBorders>
              <w:top w:val="nil"/>
              <w:left w:val="single" w:sz="4" w:space="0" w:color="auto"/>
              <w:bottom w:val="single" w:sz="4" w:space="0" w:color="auto"/>
              <w:right w:val="nil"/>
            </w:tcBorders>
            <w:vAlign w:val="center"/>
            <w:hideMark/>
          </w:tcPr>
          <w:p w14:paraId="7B505421" w14:textId="77777777" w:rsidR="004049F6" w:rsidRPr="004049F6" w:rsidRDefault="004049F6" w:rsidP="004049F6">
            <w:pPr>
              <w:suppressAutoHyphens w:val="0"/>
              <w:jc w:val="center"/>
              <w:rPr>
                <w:color w:val="000000"/>
                <w:sz w:val="22"/>
                <w:szCs w:val="22"/>
              </w:rPr>
            </w:pPr>
            <w:r w:rsidRPr="004049F6">
              <w:rPr>
                <w:color w:val="000000"/>
                <w:sz w:val="22"/>
                <w:szCs w:val="22"/>
              </w:rPr>
              <w:t>7</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3B86E52" w14:textId="77777777" w:rsidR="004049F6" w:rsidRPr="004049F6" w:rsidRDefault="004049F6" w:rsidP="004049F6">
            <w:pPr>
              <w:suppressAutoHyphens w:val="0"/>
              <w:jc w:val="center"/>
              <w:rPr>
                <w:color w:val="000000"/>
                <w:sz w:val="22"/>
                <w:szCs w:val="22"/>
              </w:rPr>
            </w:pPr>
            <w:r w:rsidRPr="004049F6">
              <w:rPr>
                <w:color w:val="000000"/>
                <w:sz w:val="22"/>
                <w:szCs w:val="22"/>
              </w:rPr>
              <w:t>8</w:t>
            </w:r>
          </w:p>
        </w:tc>
        <w:tc>
          <w:tcPr>
            <w:tcW w:w="0" w:type="auto"/>
            <w:tcBorders>
              <w:top w:val="nil"/>
              <w:left w:val="nil"/>
              <w:bottom w:val="single" w:sz="4" w:space="0" w:color="auto"/>
              <w:right w:val="single" w:sz="4" w:space="0" w:color="auto"/>
            </w:tcBorders>
            <w:vAlign w:val="center"/>
            <w:hideMark/>
          </w:tcPr>
          <w:p w14:paraId="656D3533" w14:textId="77777777" w:rsidR="004049F6" w:rsidRPr="004049F6" w:rsidRDefault="004049F6" w:rsidP="004049F6">
            <w:pPr>
              <w:suppressAutoHyphens w:val="0"/>
              <w:jc w:val="center"/>
              <w:rPr>
                <w:color w:val="000000"/>
                <w:sz w:val="22"/>
                <w:szCs w:val="22"/>
              </w:rPr>
            </w:pPr>
            <w:r w:rsidRPr="004049F6">
              <w:rPr>
                <w:color w:val="000000"/>
                <w:sz w:val="22"/>
                <w:szCs w:val="22"/>
              </w:rPr>
              <w:t>9</w:t>
            </w:r>
          </w:p>
        </w:tc>
        <w:tc>
          <w:tcPr>
            <w:tcW w:w="0" w:type="auto"/>
            <w:tcBorders>
              <w:top w:val="nil"/>
              <w:left w:val="nil"/>
              <w:bottom w:val="single" w:sz="4" w:space="0" w:color="auto"/>
              <w:right w:val="single" w:sz="4" w:space="0" w:color="auto"/>
            </w:tcBorders>
            <w:vAlign w:val="center"/>
            <w:hideMark/>
          </w:tcPr>
          <w:p w14:paraId="299ED792" w14:textId="77777777" w:rsidR="004049F6" w:rsidRPr="004049F6" w:rsidRDefault="004049F6" w:rsidP="004049F6">
            <w:pPr>
              <w:suppressAutoHyphens w:val="0"/>
              <w:jc w:val="center"/>
              <w:rPr>
                <w:color w:val="000000"/>
                <w:sz w:val="22"/>
                <w:szCs w:val="22"/>
              </w:rPr>
            </w:pPr>
            <w:r w:rsidRPr="004049F6">
              <w:rPr>
                <w:color w:val="000000"/>
                <w:sz w:val="22"/>
                <w:szCs w:val="22"/>
              </w:rPr>
              <w:t>10</w:t>
            </w:r>
          </w:p>
        </w:tc>
        <w:tc>
          <w:tcPr>
            <w:tcW w:w="0" w:type="auto"/>
            <w:tcBorders>
              <w:top w:val="nil"/>
              <w:left w:val="nil"/>
              <w:bottom w:val="single" w:sz="4" w:space="0" w:color="auto"/>
              <w:right w:val="single" w:sz="4" w:space="0" w:color="auto"/>
            </w:tcBorders>
            <w:vAlign w:val="center"/>
            <w:hideMark/>
          </w:tcPr>
          <w:p w14:paraId="4DC0C10C" w14:textId="77777777" w:rsidR="004049F6" w:rsidRPr="004049F6" w:rsidRDefault="004049F6" w:rsidP="004049F6">
            <w:pPr>
              <w:suppressAutoHyphens w:val="0"/>
              <w:jc w:val="center"/>
              <w:rPr>
                <w:color w:val="000000"/>
                <w:sz w:val="22"/>
                <w:szCs w:val="22"/>
              </w:rPr>
            </w:pPr>
            <w:r w:rsidRPr="004049F6">
              <w:rPr>
                <w:color w:val="000000"/>
                <w:sz w:val="22"/>
                <w:szCs w:val="22"/>
              </w:rPr>
              <w:t>11</w:t>
            </w:r>
          </w:p>
        </w:tc>
      </w:tr>
      <w:tr w:rsidR="004049F6" w:rsidRPr="004049F6" w14:paraId="66A86740" w14:textId="77777777" w:rsidTr="004049F6">
        <w:trPr>
          <w:trHeight w:val="525"/>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778B99ED" w14:textId="77777777" w:rsidR="004049F6" w:rsidRPr="004049F6" w:rsidRDefault="004049F6" w:rsidP="004049F6">
            <w:pPr>
              <w:suppressAutoHyphens w:val="0"/>
              <w:jc w:val="center"/>
              <w:rPr>
                <w:color w:val="000000"/>
                <w:sz w:val="22"/>
                <w:szCs w:val="22"/>
              </w:rPr>
            </w:pPr>
            <w:r w:rsidRPr="004049F6">
              <w:rPr>
                <w:color w:val="000000"/>
                <w:sz w:val="22"/>
                <w:szCs w:val="22"/>
              </w:rPr>
              <w:lastRenderedPageBreak/>
              <w:t>1.</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419D18B3" w14:textId="77777777" w:rsidR="004049F6" w:rsidRPr="004049F6" w:rsidRDefault="004049F6" w:rsidP="004049F6">
            <w:pPr>
              <w:suppressAutoHyphens w:val="0"/>
              <w:jc w:val="center"/>
              <w:rPr>
                <w:color w:val="000000"/>
                <w:sz w:val="22"/>
                <w:szCs w:val="22"/>
              </w:rPr>
            </w:pPr>
            <w:r w:rsidRPr="004049F6">
              <w:rPr>
                <w:color w:val="000000"/>
                <w:sz w:val="22"/>
                <w:szCs w:val="22"/>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42C971C1" w14:textId="77777777" w:rsidR="004049F6" w:rsidRPr="004049F6" w:rsidRDefault="004049F6" w:rsidP="004049F6">
            <w:pPr>
              <w:suppressAutoHyphens w:val="0"/>
              <w:jc w:val="center"/>
              <w:rPr>
                <w:color w:val="000000"/>
                <w:sz w:val="22"/>
                <w:szCs w:val="22"/>
              </w:rPr>
            </w:pPr>
            <w:r w:rsidRPr="004049F6">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451DD414" w14:textId="77777777" w:rsidR="004049F6" w:rsidRPr="004049F6" w:rsidRDefault="004049F6" w:rsidP="004049F6">
            <w:pPr>
              <w:suppressAutoHyphens w:val="0"/>
              <w:jc w:val="center"/>
              <w:rPr>
                <w:color w:val="000000"/>
                <w:sz w:val="22"/>
                <w:szCs w:val="22"/>
              </w:rPr>
            </w:pPr>
            <w:r w:rsidRPr="004049F6">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245DCA60" w14:textId="77777777" w:rsidR="004049F6" w:rsidRPr="004049F6" w:rsidRDefault="004049F6" w:rsidP="004049F6">
            <w:pPr>
              <w:suppressAutoHyphens w:val="0"/>
              <w:jc w:val="center"/>
              <w:rPr>
                <w:color w:val="000000"/>
                <w:sz w:val="22"/>
                <w:szCs w:val="22"/>
              </w:rPr>
            </w:pPr>
            <w:r w:rsidRPr="004049F6">
              <w:rPr>
                <w:color w:val="000000"/>
                <w:sz w:val="22"/>
                <w:szCs w:val="22"/>
              </w:rPr>
              <w:t>6 727,00</w:t>
            </w:r>
          </w:p>
        </w:tc>
        <w:tc>
          <w:tcPr>
            <w:tcW w:w="0" w:type="auto"/>
            <w:tcBorders>
              <w:top w:val="nil"/>
              <w:left w:val="nil"/>
              <w:bottom w:val="single" w:sz="4" w:space="0" w:color="auto"/>
              <w:right w:val="nil"/>
            </w:tcBorders>
            <w:shd w:val="clear" w:color="000000" w:fill="DDEBF7"/>
            <w:vAlign w:val="center"/>
            <w:hideMark/>
          </w:tcPr>
          <w:p w14:paraId="3D2986D0" w14:textId="77777777" w:rsidR="004049F6" w:rsidRPr="004049F6" w:rsidRDefault="004049F6" w:rsidP="004049F6">
            <w:pPr>
              <w:suppressAutoHyphens w:val="0"/>
              <w:jc w:val="center"/>
              <w:rPr>
                <w:color w:val="000000"/>
                <w:sz w:val="22"/>
                <w:szCs w:val="22"/>
              </w:rPr>
            </w:pPr>
            <w:r w:rsidRPr="004049F6">
              <w:rPr>
                <w:color w:val="000000"/>
                <w:sz w:val="22"/>
                <w:szCs w:val="22"/>
              </w:rPr>
              <w:t>3 534,00</w:t>
            </w:r>
          </w:p>
        </w:tc>
        <w:tc>
          <w:tcPr>
            <w:tcW w:w="0" w:type="auto"/>
            <w:tcBorders>
              <w:top w:val="nil"/>
              <w:left w:val="single" w:sz="4" w:space="0" w:color="auto"/>
              <w:bottom w:val="single" w:sz="4" w:space="0" w:color="auto"/>
              <w:right w:val="nil"/>
            </w:tcBorders>
            <w:shd w:val="clear" w:color="000000" w:fill="DDEBF7"/>
            <w:vAlign w:val="center"/>
            <w:hideMark/>
          </w:tcPr>
          <w:p w14:paraId="7D25AD67" w14:textId="77777777" w:rsidR="004049F6" w:rsidRPr="004049F6" w:rsidRDefault="004049F6" w:rsidP="004049F6">
            <w:pPr>
              <w:suppressAutoHyphens w:val="0"/>
              <w:jc w:val="center"/>
              <w:rPr>
                <w:color w:val="000000"/>
                <w:sz w:val="22"/>
                <w:szCs w:val="22"/>
              </w:rPr>
            </w:pPr>
            <w:r w:rsidRPr="004049F6">
              <w:rPr>
                <w:color w:val="000000"/>
                <w:sz w:val="22"/>
                <w:szCs w:val="22"/>
              </w:rPr>
              <w:t>3 193,00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297A5270"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4B95CA4"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6623E421"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9F3BD0E" w14:textId="77777777" w:rsidR="004049F6" w:rsidRPr="004049F6" w:rsidRDefault="004049F6" w:rsidP="004049F6">
            <w:pPr>
              <w:suppressAutoHyphens w:val="0"/>
              <w:jc w:val="center"/>
              <w:rPr>
                <w:color w:val="000000"/>
                <w:sz w:val="22"/>
                <w:szCs w:val="22"/>
              </w:rPr>
            </w:pPr>
            <w:r w:rsidRPr="004049F6">
              <w:rPr>
                <w:color w:val="000000"/>
                <w:sz w:val="22"/>
                <w:szCs w:val="22"/>
              </w:rPr>
              <w:t xml:space="preserve">МБУ «МФЦ» </w:t>
            </w:r>
          </w:p>
        </w:tc>
      </w:tr>
      <w:tr w:rsidR="004049F6" w:rsidRPr="004049F6" w14:paraId="721926E7" w14:textId="77777777" w:rsidTr="004049F6">
        <w:trPr>
          <w:trHeight w:val="1200"/>
        </w:trPr>
        <w:tc>
          <w:tcPr>
            <w:tcW w:w="0" w:type="auto"/>
            <w:vMerge/>
            <w:tcBorders>
              <w:top w:val="nil"/>
              <w:left w:val="single" w:sz="4" w:space="0" w:color="auto"/>
              <w:bottom w:val="single" w:sz="4" w:space="0" w:color="auto"/>
              <w:right w:val="single" w:sz="4" w:space="0" w:color="auto"/>
            </w:tcBorders>
            <w:vAlign w:val="center"/>
            <w:hideMark/>
          </w:tcPr>
          <w:p w14:paraId="658DDFAF"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CB29D3"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31030B0"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3F2889C8"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113AA031" w14:textId="77777777" w:rsidR="004049F6" w:rsidRPr="004049F6" w:rsidRDefault="004049F6" w:rsidP="004049F6">
            <w:pPr>
              <w:suppressAutoHyphens w:val="0"/>
              <w:jc w:val="center"/>
              <w:rPr>
                <w:color w:val="000000"/>
                <w:sz w:val="22"/>
                <w:szCs w:val="22"/>
              </w:rPr>
            </w:pPr>
            <w:r w:rsidRPr="004049F6">
              <w:rPr>
                <w:color w:val="000000"/>
                <w:sz w:val="22"/>
                <w:szCs w:val="22"/>
              </w:rPr>
              <w:t>6 390,00</w:t>
            </w:r>
          </w:p>
        </w:tc>
        <w:tc>
          <w:tcPr>
            <w:tcW w:w="0" w:type="auto"/>
            <w:tcBorders>
              <w:top w:val="nil"/>
              <w:left w:val="nil"/>
              <w:bottom w:val="single" w:sz="4" w:space="0" w:color="auto"/>
              <w:right w:val="nil"/>
            </w:tcBorders>
            <w:shd w:val="clear" w:color="000000" w:fill="DDEBF7"/>
            <w:vAlign w:val="center"/>
            <w:hideMark/>
          </w:tcPr>
          <w:p w14:paraId="112025CF" w14:textId="77777777" w:rsidR="004049F6" w:rsidRPr="004049F6" w:rsidRDefault="004049F6" w:rsidP="004049F6">
            <w:pPr>
              <w:suppressAutoHyphens w:val="0"/>
              <w:jc w:val="center"/>
              <w:rPr>
                <w:color w:val="000000"/>
                <w:sz w:val="22"/>
                <w:szCs w:val="22"/>
              </w:rPr>
            </w:pPr>
            <w:r w:rsidRPr="004049F6">
              <w:rPr>
                <w:color w:val="000000"/>
                <w:sz w:val="22"/>
                <w:szCs w:val="22"/>
              </w:rPr>
              <w:t>3 357,00</w:t>
            </w:r>
          </w:p>
        </w:tc>
        <w:tc>
          <w:tcPr>
            <w:tcW w:w="0" w:type="auto"/>
            <w:tcBorders>
              <w:top w:val="nil"/>
              <w:left w:val="single" w:sz="4" w:space="0" w:color="auto"/>
              <w:bottom w:val="single" w:sz="4" w:space="0" w:color="auto"/>
              <w:right w:val="nil"/>
            </w:tcBorders>
            <w:shd w:val="clear" w:color="000000" w:fill="DDEBF7"/>
            <w:vAlign w:val="center"/>
            <w:hideMark/>
          </w:tcPr>
          <w:p w14:paraId="19573DE9" w14:textId="77777777" w:rsidR="004049F6" w:rsidRPr="004049F6" w:rsidRDefault="004049F6" w:rsidP="004049F6">
            <w:pPr>
              <w:suppressAutoHyphens w:val="0"/>
              <w:jc w:val="center"/>
              <w:rPr>
                <w:color w:val="000000"/>
                <w:sz w:val="22"/>
                <w:szCs w:val="22"/>
              </w:rPr>
            </w:pPr>
            <w:r w:rsidRPr="004049F6">
              <w:rPr>
                <w:color w:val="000000"/>
                <w:sz w:val="22"/>
                <w:szCs w:val="22"/>
              </w:rPr>
              <w:t>3 033,00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42EEC09A"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C5FAD2F"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D83CAB9"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24051591" w14:textId="77777777" w:rsidR="004049F6" w:rsidRPr="004049F6" w:rsidRDefault="004049F6" w:rsidP="004049F6">
            <w:pPr>
              <w:suppressAutoHyphens w:val="0"/>
              <w:rPr>
                <w:color w:val="000000"/>
                <w:sz w:val="22"/>
                <w:szCs w:val="22"/>
              </w:rPr>
            </w:pPr>
          </w:p>
        </w:tc>
      </w:tr>
      <w:tr w:rsidR="004049F6" w:rsidRPr="004049F6" w14:paraId="2B44F923" w14:textId="77777777" w:rsidTr="004049F6">
        <w:trPr>
          <w:trHeight w:val="2400"/>
        </w:trPr>
        <w:tc>
          <w:tcPr>
            <w:tcW w:w="0" w:type="auto"/>
            <w:vMerge/>
            <w:tcBorders>
              <w:top w:val="nil"/>
              <w:left w:val="single" w:sz="4" w:space="0" w:color="auto"/>
              <w:bottom w:val="single" w:sz="4" w:space="0" w:color="auto"/>
              <w:right w:val="single" w:sz="4" w:space="0" w:color="auto"/>
            </w:tcBorders>
            <w:vAlign w:val="center"/>
            <w:hideMark/>
          </w:tcPr>
          <w:p w14:paraId="49F653D8"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FB5CEA"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B282F83"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1FB37867"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431EC9A8" w14:textId="77777777" w:rsidR="004049F6" w:rsidRPr="004049F6" w:rsidRDefault="004049F6" w:rsidP="004049F6">
            <w:pPr>
              <w:suppressAutoHyphens w:val="0"/>
              <w:jc w:val="center"/>
              <w:rPr>
                <w:color w:val="000000"/>
                <w:sz w:val="22"/>
                <w:szCs w:val="22"/>
              </w:rPr>
            </w:pPr>
            <w:r w:rsidRPr="004049F6">
              <w:rPr>
                <w:color w:val="000000"/>
                <w:sz w:val="22"/>
                <w:szCs w:val="22"/>
              </w:rPr>
              <w:t>337,00</w:t>
            </w:r>
          </w:p>
        </w:tc>
        <w:tc>
          <w:tcPr>
            <w:tcW w:w="0" w:type="auto"/>
            <w:tcBorders>
              <w:top w:val="nil"/>
              <w:left w:val="nil"/>
              <w:bottom w:val="single" w:sz="4" w:space="0" w:color="auto"/>
              <w:right w:val="nil"/>
            </w:tcBorders>
            <w:shd w:val="clear" w:color="000000" w:fill="DDEBF7"/>
            <w:vAlign w:val="center"/>
            <w:hideMark/>
          </w:tcPr>
          <w:p w14:paraId="0F2AFB64" w14:textId="77777777" w:rsidR="004049F6" w:rsidRPr="004049F6" w:rsidRDefault="004049F6" w:rsidP="004049F6">
            <w:pPr>
              <w:suppressAutoHyphens w:val="0"/>
              <w:jc w:val="center"/>
              <w:rPr>
                <w:color w:val="000000"/>
                <w:sz w:val="22"/>
                <w:szCs w:val="22"/>
              </w:rPr>
            </w:pPr>
            <w:r w:rsidRPr="004049F6">
              <w:rPr>
                <w:color w:val="000000"/>
                <w:sz w:val="22"/>
                <w:szCs w:val="22"/>
              </w:rPr>
              <w:t>177,00</w:t>
            </w:r>
          </w:p>
        </w:tc>
        <w:tc>
          <w:tcPr>
            <w:tcW w:w="0" w:type="auto"/>
            <w:tcBorders>
              <w:top w:val="nil"/>
              <w:left w:val="single" w:sz="4" w:space="0" w:color="auto"/>
              <w:bottom w:val="single" w:sz="4" w:space="0" w:color="auto"/>
              <w:right w:val="nil"/>
            </w:tcBorders>
            <w:shd w:val="clear" w:color="000000" w:fill="DDEBF7"/>
            <w:vAlign w:val="center"/>
            <w:hideMark/>
          </w:tcPr>
          <w:p w14:paraId="7EFAD822" w14:textId="77777777" w:rsidR="004049F6" w:rsidRPr="004049F6" w:rsidRDefault="004049F6" w:rsidP="004049F6">
            <w:pPr>
              <w:suppressAutoHyphens w:val="0"/>
              <w:jc w:val="center"/>
              <w:rPr>
                <w:color w:val="000000"/>
                <w:sz w:val="22"/>
                <w:szCs w:val="22"/>
              </w:rPr>
            </w:pPr>
            <w:r w:rsidRPr="004049F6">
              <w:rPr>
                <w:color w:val="000000"/>
                <w:sz w:val="22"/>
                <w:szCs w:val="22"/>
              </w:rPr>
              <w:t>160,00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78428204"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2A82C26C"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75698385"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6BE780CC" w14:textId="77777777" w:rsidR="004049F6" w:rsidRPr="004049F6" w:rsidRDefault="004049F6" w:rsidP="004049F6">
            <w:pPr>
              <w:suppressAutoHyphens w:val="0"/>
              <w:rPr>
                <w:color w:val="000000"/>
                <w:sz w:val="22"/>
                <w:szCs w:val="22"/>
              </w:rPr>
            </w:pPr>
          </w:p>
        </w:tc>
      </w:tr>
      <w:tr w:rsidR="004049F6" w:rsidRPr="004049F6" w14:paraId="6881BD91" w14:textId="77777777" w:rsidTr="004049F6">
        <w:trPr>
          <w:trHeight w:val="510"/>
        </w:trPr>
        <w:tc>
          <w:tcPr>
            <w:tcW w:w="0" w:type="auto"/>
            <w:vMerge w:val="restart"/>
            <w:tcBorders>
              <w:top w:val="nil"/>
              <w:left w:val="single" w:sz="4" w:space="0" w:color="auto"/>
              <w:bottom w:val="single" w:sz="4" w:space="0" w:color="auto"/>
              <w:right w:val="single" w:sz="4" w:space="0" w:color="auto"/>
            </w:tcBorders>
            <w:vAlign w:val="center"/>
            <w:hideMark/>
          </w:tcPr>
          <w:p w14:paraId="10168444" w14:textId="77777777" w:rsidR="004049F6" w:rsidRPr="004049F6" w:rsidRDefault="004049F6" w:rsidP="004049F6">
            <w:pPr>
              <w:suppressAutoHyphens w:val="0"/>
              <w:jc w:val="center"/>
              <w:rPr>
                <w:color w:val="000000"/>
                <w:sz w:val="22"/>
                <w:szCs w:val="22"/>
              </w:rPr>
            </w:pPr>
            <w:r w:rsidRPr="004049F6">
              <w:rPr>
                <w:color w:val="000000"/>
                <w:sz w:val="22"/>
                <w:szCs w:val="22"/>
              </w:rPr>
              <w:t>1.1.</w:t>
            </w:r>
          </w:p>
        </w:tc>
        <w:tc>
          <w:tcPr>
            <w:tcW w:w="0" w:type="auto"/>
            <w:vMerge w:val="restart"/>
            <w:tcBorders>
              <w:top w:val="nil"/>
              <w:left w:val="single" w:sz="4" w:space="0" w:color="auto"/>
              <w:bottom w:val="single" w:sz="4" w:space="0" w:color="auto"/>
              <w:right w:val="single" w:sz="4" w:space="0" w:color="auto"/>
            </w:tcBorders>
            <w:vAlign w:val="center"/>
            <w:hideMark/>
          </w:tcPr>
          <w:p w14:paraId="4ADCE24B" w14:textId="77777777" w:rsidR="004049F6" w:rsidRPr="004049F6" w:rsidRDefault="004049F6" w:rsidP="004049F6">
            <w:pPr>
              <w:suppressAutoHyphens w:val="0"/>
              <w:jc w:val="center"/>
              <w:rPr>
                <w:color w:val="000000"/>
                <w:sz w:val="22"/>
                <w:szCs w:val="22"/>
              </w:rPr>
            </w:pPr>
            <w:r w:rsidRPr="004049F6">
              <w:rPr>
                <w:color w:val="000000"/>
                <w:sz w:val="22"/>
                <w:szCs w:val="22"/>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vAlign w:val="center"/>
            <w:hideMark/>
          </w:tcPr>
          <w:p w14:paraId="16E23CED" w14:textId="77777777" w:rsidR="004049F6" w:rsidRPr="004049F6" w:rsidRDefault="004049F6" w:rsidP="004049F6">
            <w:pPr>
              <w:suppressAutoHyphens w:val="0"/>
              <w:jc w:val="center"/>
              <w:rPr>
                <w:color w:val="000000"/>
                <w:sz w:val="22"/>
                <w:szCs w:val="22"/>
              </w:rPr>
            </w:pPr>
            <w:r w:rsidRPr="004049F6">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0048163C" w14:textId="77777777" w:rsidR="004049F6" w:rsidRPr="004049F6" w:rsidRDefault="004049F6" w:rsidP="004049F6">
            <w:pPr>
              <w:suppressAutoHyphens w:val="0"/>
              <w:jc w:val="center"/>
              <w:rPr>
                <w:color w:val="000000"/>
                <w:sz w:val="22"/>
                <w:szCs w:val="22"/>
              </w:rPr>
            </w:pPr>
            <w:r w:rsidRPr="004049F6">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6889AFDF" w14:textId="77777777" w:rsidR="004049F6" w:rsidRPr="004049F6" w:rsidRDefault="004049F6" w:rsidP="004049F6">
            <w:pPr>
              <w:suppressAutoHyphens w:val="0"/>
              <w:jc w:val="center"/>
              <w:rPr>
                <w:color w:val="000000"/>
                <w:sz w:val="22"/>
                <w:szCs w:val="22"/>
              </w:rPr>
            </w:pPr>
            <w:r w:rsidRPr="004049F6">
              <w:rPr>
                <w:color w:val="000000"/>
                <w:sz w:val="22"/>
                <w:szCs w:val="22"/>
              </w:rPr>
              <w:t>6 727,00</w:t>
            </w:r>
          </w:p>
        </w:tc>
        <w:tc>
          <w:tcPr>
            <w:tcW w:w="0" w:type="auto"/>
            <w:tcBorders>
              <w:top w:val="nil"/>
              <w:left w:val="nil"/>
              <w:bottom w:val="single" w:sz="4" w:space="0" w:color="auto"/>
              <w:right w:val="nil"/>
            </w:tcBorders>
            <w:vAlign w:val="center"/>
            <w:hideMark/>
          </w:tcPr>
          <w:p w14:paraId="052CE113" w14:textId="77777777" w:rsidR="004049F6" w:rsidRPr="004049F6" w:rsidRDefault="004049F6" w:rsidP="004049F6">
            <w:pPr>
              <w:suppressAutoHyphens w:val="0"/>
              <w:jc w:val="center"/>
              <w:rPr>
                <w:color w:val="000000"/>
                <w:sz w:val="22"/>
                <w:szCs w:val="22"/>
              </w:rPr>
            </w:pPr>
            <w:r w:rsidRPr="004049F6">
              <w:rPr>
                <w:color w:val="000000"/>
                <w:sz w:val="22"/>
                <w:szCs w:val="22"/>
              </w:rPr>
              <w:t>3 534,00</w:t>
            </w:r>
          </w:p>
        </w:tc>
        <w:tc>
          <w:tcPr>
            <w:tcW w:w="0" w:type="auto"/>
            <w:tcBorders>
              <w:top w:val="nil"/>
              <w:left w:val="single" w:sz="4" w:space="0" w:color="auto"/>
              <w:bottom w:val="single" w:sz="4" w:space="0" w:color="auto"/>
              <w:right w:val="nil"/>
            </w:tcBorders>
            <w:vAlign w:val="center"/>
            <w:hideMark/>
          </w:tcPr>
          <w:p w14:paraId="25C33659" w14:textId="77777777" w:rsidR="004049F6" w:rsidRPr="004049F6" w:rsidRDefault="004049F6" w:rsidP="004049F6">
            <w:pPr>
              <w:suppressAutoHyphens w:val="0"/>
              <w:jc w:val="center"/>
              <w:rPr>
                <w:color w:val="000000"/>
                <w:sz w:val="22"/>
                <w:szCs w:val="22"/>
              </w:rPr>
            </w:pPr>
            <w:r w:rsidRPr="004049F6">
              <w:rPr>
                <w:color w:val="000000"/>
                <w:sz w:val="22"/>
                <w:szCs w:val="22"/>
              </w:rPr>
              <w:t>3 193,00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4D08C0C2"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3D7B6CE"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58CDEFD"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vAlign w:val="center"/>
            <w:hideMark/>
          </w:tcPr>
          <w:p w14:paraId="68538E2A" w14:textId="77777777" w:rsidR="004049F6" w:rsidRPr="004049F6" w:rsidRDefault="004049F6" w:rsidP="004049F6">
            <w:pPr>
              <w:suppressAutoHyphens w:val="0"/>
              <w:jc w:val="center"/>
              <w:rPr>
                <w:color w:val="000000"/>
                <w:sz w:val="22"/>
                <w:szCs w:val="22"/>
              </w:rPr>
            </w:pPr>
            <w:r w:rsidRPr="004049F6">
              <w:rPr>
                <w:color w:val="000000"/>
                <w:sz w:val="22"/>
                <w:szCs w:val="22"/>
              </w:rPr>
              <w:t>МБУ «МФЦ»</w:t>
            </w:r>
          </w:p>
        </w:tc>
      </w:tr>
      <w:tr w:rsidR="004049F6" w:rsidRPr="004049F6" w14:paraId="366E3823" w14:textId="77777777" w:rsidTr="004049F6">
        <w:trPr>
          <w:trHeight w:val="1200"/>
        </w:trPr>
        <w:tc>
          <w:tcPr>
            <w:tcW w:w="0" w:type="auto"/>
            <w:vMerge/>
            <w:tcBorders>
              <w:top w:val="nil"/>
              <w:left w:val="single" w:sz="4" w:space="0" w:color="auto"/>
              <w:bottom w:val="single" w:sz="4" w:space="0" w:color="auto"/>
              <w:right w:val="single" w:sz="4" w:space="0" w:color="auto"/>
            </w:tcBorders>
            <w:vAlign w:val="center"/>
            <w:hideMark/>
          </w:tcPr>
          <w:p w14:paraId="54525B7C"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68C8EE4"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52C1C9"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46E0E05C"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vAlign w:val="center"/>
            <w:hideMark/>
          </w:tcPr>
          <w:p w14:paraId="3C0C06EF" w14:textId="77777777" w:rsidR="004049F6" w:rsidRPr="004049F6" w:rsidRDefault="004049F6" w:rsidP="004049F6">
            <w:pPr>
              <w:suppressAutoHyphens w:val="0"/>
              <w:jc w:val="center"/>
              <w:rPr>
                <w:color w:val="000000"/>
                <w:sz w:val="22"/>
                <w:szCs w:val="22"/>
              </w:rPr>
            </w:pPr>
            <w:r w:rsidRPr="004049F6">
              <w:rPr>
                <w:color w:val="000000"/>
                <w:sz w:val="22"/>
                <w:szCs w:val="22"/>
              </w:rPr>
              <w:t>6 390,00</w:t>
            </w:r>
          </w:p>
        </w:tc>
        <w:tc>
          <w:tcPr>
            <w:tcW w:w="0" w:type="auto"/>
            <w:tcBorders>
              <w:top w:val="nil"/>
              <w:left w:val="nil"/>
              <w:bottom w:val="single" w:sz="4" w:space="0" w:color="auto"/>
              <w:right w:val="nil"/>
            </w:tcBorders>
            <w:vAlign w:val="center"/>
            <w:hideMark/>
          </w:tcPr>
          <w:p w14:paraId="3472CCAD" w14:textId="77777777" w:rsidR="004049F6" w:rsidRPr="004049F6" w:rsidRDefault="004049F6" w:rsidP="004049F6">
            <w:pPr>
              <w:suppressAutoHyphens w:val="0"/>
              <w:jc w:val="center"/>
              <w:rPr>
                <w:color w:val="000000"/>
                <w:sz w:val="22"/>
                <w:szCs w:val="22"/>
              </w:rPr>
            </w:pPr>
            <w:r w:rsidRPr="004049F6">
              <w:rPr>
                <w:color w:val="000000"/>
                <w:sz w:val="22"/>
                <w:szCs w:val="22"/>
              </w:rPr>
              <w:t>3 357,00</w:t>
            </w:r>
          </w:p>
        </w:tc>
        <w:tc>
          <w:tcPr>
            <w:tcW w:w="0" w:type="auto"/>
            <w:tcBorders>
              <w:top w:val="nil"/>
              <w:left w:val="single" w:sz="4" w:space="0" w:color="auto"/>
              <w:bottom w:val="single" w:sz="4" w:space="0" w:color="auto"/>
              <w:right w:val="nil"/>
            </w:tcBorders>
            <w:vAlign w:val="center"/>
            <w:hideMark/>
          </w:tcPr>
          <w:p w14:paraId="3322D81F" w14:textId="77777777" w:rsidR="004049F6" w:rsidRPr="004049F6" w:rsidRDefault="004049F6" w:rsidP="004049F6">
            <w:pPr>
              <w:suppressAutoHyphens w:val="0"/>
              <w:jc w:val="center"/>
              <w:rPr>
                <w:color w:val="000000"/>
                <w:sz w:val="22"/>
                <w:szCs w:val="22"/>
              </w:rPr>
            </w:pPr>
            <w:r w:rsidRPr="004049F6">
              <w:rPr>
                <w:color w:val="000000"/>
                <w:sz w:val="22"/>
                <w:szCs w:val="22"/>
              </w:rPr>
              <w:t>3 033,00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AC9FDD8"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21C267B"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CFCFC72"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706D915B" w14:textId="77777777" w:rsidR="004049F6" w:rsidRPr="004049F6" w:rsidRDefault="004049F6" w:rsidP="004049F6">
            <w:pPr>
              <w:suppressAutoHyphens w:val="0"/>
              <w:rPr>
                <w:color w:val="000000"/>
                <w:sz w:val="22"/>
                <w:szCs w:val="22"/>
              </w:rPr>
            </w:pPr>
          </w:p>
        </w:tc>
      </w:tr>
      <w:tr w:rsidR="004049F6" w:rsidRPr="004049F6" w14:paraId="70B5DBEE" w14:textId="77777777" w:rsidTr="004049F6">
        <w:trPr>
          <w:trHeight w:val="2400"/>
        </w:trPr>
        <w:tc>
          <w:tcPr>
            <w:tcW w:w="0" w:type="auto"/>
            <w:vMerge/>
            <w:tcBorders>
              <w:top w:val="nil"/>
              <w:left w:val="single" w:sz="4" w:space="0" w:color="auto"/>
              <w:bottom w:val="single" w:sz="4" w:space="0" w:color="auto"/>
              <w:right w:val="single" w:sz="4" w:space="0" w:color="auto"/>
            </w:tcBorders>
            <w:vAlign w:val="center"/>
            <w:hideMark/>
          </w:tcPr>
          <w:p w14:paraId="3D6C55BB"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021B790"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88BAD83"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18C35CA"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4AF834EA" w14:textId="77777777" w:rsidR="004049F6" w:rsidRPr="004049F6" w:rsidRDefault="004049F6" w:rsidP="004049F6">
            <w:pPr>
              <w:suppressAutoHyphens w:val="0"/>
              <w:jc w:val="center"/>
              <w:rPr>
                <w:color w:val="000000"/>
                <w:sz w:val="22"/>
                <w:szCs w:val="22"/>
              </w:rPr>
            </w:pPr>
            <w:r w:rsidRPr="004049F6">
              <w:rPr>
                <w:color w:val="000000"/>
                <w:sz w:val="22"/>
                <w:szCs w:val="22"/>
              </w:rPr>
              <w:t>337,00</w:t>
            </w:r>
          </w:p>
        </w:tc>
        <w:tc>
          <w:tcPr>
            <w:tcW w:w="0" w:type="auto"/>
            <w:tcBorders>
              <w:top w:val="nil"/>
              <w:left w:val="nil"/>
              <w:bottom w:val="single" w:sz="4" w:space="0" w:color="auto"/>
              <w:right w:val="nil"/>
            </w:tcBorders>
            <w:vAlign w:val="center"/>
            <w:hideMark/>
          </w:tcPr>
          <w:p w14:paraId="2F12C721" w14:textId="77777777" w:rsidR="004049F6" w:rsidRPr="004049F6" w:rsidRDefault="004049F6" w:rsidP="004049F6">
            <w:pPr>
              <w:suppressAutoHyphens w:val="0"/>
              <w:jc w:val="center"/>
              <w:rPr>
                <w:color w:val="000000"/>
                <w:sz w:val="22"/>
                <w:szCs w:val="22"/>
              </w:rPr>
            </w:pPr>
            <w:r w:rsidRPr="004049F6">
              <w:rPr>
                <w:color w:val="000000"/>
                <w:sz w:val="22"/>
                <w:szCs w:val="22"/>
              </w:rPr>
              <w:t>177,00</w:t>
            </w:r>
          </w:p>
        </w:tc>
        <w:tc>
          <w:tcPr>
            <w:tcW w:w="0" w:type="auto"/>
            <w:tcBorders>
              <w:top w:val="nil"/>
              <w:left w:val="single" w:sz="4" w:space="0" w:color="auto"/>
              <w:bottom w:val="single" w:sz="4" w:space="0" w:color="auto"/>
              <w:right w:val="nil"/>
            </w:tcBorders>
            <w:vAlign w:val="center"/>
            <w:hideMark/>
          </w:tcPr>
          <w:p w14:paraId="7E6E19D2" w14:textId="77777777" w:rsidR="004049F6" w:rsidRPr="004049F6" w:rsidRDefault="004049F6" w:rsidP="004049F6">
            <w:pPr>
              <w:suppressAutoHyphens w:val="0"/>
              <w:jc w:val="center"/>
              <w:rPr>
                <w:color w:val="000000"/>
                <w:sz w:val="22"/>
                <w:szCs w:val="22"/>
              </w:rPr>
            </w:pPr>
            <w:r w:rsidRPr="004049F6">
              <w:rPr>
                <w:color w:val="000000"/>
                <w:sz w:val="22"/>
                <w:szCs w:val="22"/>
              </w:rPr>
              <w:t>160,00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60E18F83"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84B891A"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4D79599"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2D92B852" w14:textId="77777777" w:rsidR="004049F6" w:rsidRPr="004049F6" w:rsidRDefault="004049F6" w:rsidP="004049F6">
            <w:pPr>
              <w:suppressAutoHyphens w:val="0"/>
              <w:rPr>
                <w:color w:val="000000"/>
                <w:sz w:val="22"/>
                <w:szCs w:val="22"/>
              </w:rPr>
            </w:pPr>
          </w:p>
        </w:tc>
      </w:tr>
      <w:tr w:rsidR="004049F6" w:rsidRPr="004049F6" w14:paraId="13AA38C7" w14:textId="77777777" w:rsidTr="004049F6">
        <w:trPr>
          <w:trHeight w:val="600"/>
        </w:trPr>
        <w:tc>
          <w:tcPr>
            <w:tcW w:w="0" w:type="auto"/>
            <w:vMerge/>
            <w:tcBorders>
              <w:top w:val="nil"/>
              <w:left w:val="single" w:sz="4" w:space="0" w:color="auto"/>
              <w:bottom w:val="single" w:sz="4" w:space="0" w:color="auto"/>
              <w:right w:val="single" w:sz="4" w:space="0" w:color="auto"/>
            </w:tcBorders>
            <w:vAlign w:val="center"/>
            <w:hideMark/>
          </w:tcPr>
          <w:p w14:paraId="0BC337DE" w14:textId="77777777" w:rsidR="004049F6" w:rsidRPr="004049F6" w:rsidRDefault="004049F6" w:rsidP="004049F6">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5B43039B" w14:textId="77777777" w:rsidR="004049F6" w:rsidRPr="004049F6" w:rsidRDefault="004049F6" w:rsidP="004049F6">
            <w:pPr>
              <w:suppressAutoHyphens w:val="0"/>
              <w:jc w:val="center"/>
              <w:rPr>
                <w:color w:val="000000"/>
                <w:sz w:val="22"/>
                <w:szCs w:val="22"/>
              </w:rPr>
            </w:pPr>
            <w:r w:rsidRPr="004049F6">
              <w:rPr>
                <w:color w:val="000000"/>
                <w:sz w:val="22"/>
                <w:szCs w:val="22"/>
              </w:rPr>
              <w:t>Количество выплат стимулирующего характера (единица)</w:t>
            </w:r>
          </w:p>
        </w:tc>
        <w:tc>
          <w:tcPr>
            <w:tcW w:w="0" w:type="auto"/>
            <w:vMerge/>
            <w:tcBorders>
              <w:top w:val="nil"/>
              <w:left w:val="single" w:sz="4" w:space="0" w:color="auto"/>
              <w:bottom w:val="single" w:sz="4" w:space="0" w:color="auto"/>
              <w:right w:val="single" w:sz="4" w:space="0" w:color="auto"/>
            </w:tcBorders>
            <w:vAlign w:val="center"/>
            <w:hideMark/>
          </w:tcPr>
          <w:p w14:paraId="34EE47D9" w14:textId="77777777" w:rsidR="004049F6" w:rsidRPr="004049F6" w:rsidRDefault="004049F6" w:rsidP="004049F6">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344710F2" w14:textId="77777777" w:rsidR="004049F6" w:rsidRPr="004049F6" w:rsidRDefault="004049F6" w:rsidP="004049F6">
            <w:pPr>
              <w:suppressAutoHyphens w:val="0"/>
              <w:jc w:val="center"/>
              <w:rPr>
                <w:color w:val="000000"/>
                <w:sz w:val="22"/>
                <w:szCs w:val="22"/>
              </w:rPr>
            </w:pPr>
            <w:r w:rsidRPr="004049F6">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2561E7D6" w14:textId="77777777" w:rsidR="004049F6" w:rsidRPr="004049F6" w:rsidRDefault="004049F6" w:rsidP="004049F6">
            <w:pPr>
              <w:suppressAutoHyphens w:val="0"/>
              <w:jc w:val="center"/>
              <w:rPr>
                <w:color w:val="000000"/>
                <w:sz w:val="22"/>
                <w:szCs w:val="22"/>
              </w:rPr>
            </w:pPr>
            <w:r w:rsidRPr="004049F6">
              <w:rPr>
                <w:color w:val="000000"/>
                <w:sz w:val="22"/>
                <w:szCs w:val="22"/>
              </w:rPr>
              <w:t>Всего</w:t>
            </w:r>
          </w:p>
        </w:tc>
        <w:tc>
          <w:tcPr>
            <w:tcW w:w="0" w:type="auto"/>
            <w:vMerge w:val="restart"/>
            <w:tcBorders>
              <w:top w:val="nil"/>
              <w:left w:val="single" w:sz="4" w:space="0" w:color="auto"/>
              <w:bottom w:val="single" w:sz="4" w:space="0" w:color="auto"/>
              <w:right w:val="single" w:sz="4" w:space="0" w:color="auto"/>
            </w:tcBorders>
            <w:vAlign w:val="center"/>
            <w:hideMark/>
          </w:tcPr>
          <w:p w14:paraId="3807C101" w14:textId="77777777" w:rsidR="004049F6" w:rsidRPr="004049F6" w:rsidRDefault="004049F6" w:rsidP="004049F6">
            <w:pPr>
              <w:suppressAutoHyphens w:val="0"/>
              <w:jc w:val="center"/>
              <w:rPr>
                <w:color w:val="000000"/>
                <w:sz w:val="22"/>
                <w:szCs w:val="22"/>
              </w:rPr>
            </w:pPr>
            <w:r w:rsidRPr="004049F6">
              <w:rPr>
                <w:color w:val="000000"/>
                <w:sz w:val="22"/>
                <w:szCs w:val="22"/>
              </w:rPr>
              <w:t>2024 год</w:t>
            </w:r>
          </w:p>
        </w:tc>
        <w:tc>
          <w:tcPr>
            <w:tcW w:w="0" w:type="auto"/>
            <w:vMerge w:val="restart"/>
            <w:tcBorders>
              <w:top w:val="nil"/>
              <w:left w:val="single" w:sz="4" w:space="0" w:color="auto"/>
              <w:bottom w:val="single" w:sz="4" w:space="0" w:color="auto"/>
              <w:right w:val="single" w:sz="4" w:space="0" w:color="auto"/>
            </w:tcBorders>
            <w:vAlign w:val="center"/>
            <w:hideMark/>
          </w:tcPr>
          <w:p w14:paraId="1C84090D" w14:textId="77777777" w:rsidR="004049F6" w:rsidRPr="004049F6" w:rsidRDefault="004049F6" w:rsidP="004049F6">
            <w:pPr>
              <w:suppressAutoHyphens w:val="0"/>
              <w:jc w:val="center"/>
              <w:rPr>
                <w:color w:val="000000"/>
                <w:sz w:val="22"/>
                <w:szCs w:val="22"/>
              </w:rPr>
            </w:pPr>
            <w:r w:rsidRPr="004049F6">
              <w:rPr>
                <w:color w:val="000000"/>
                <w:sz w:val="22"/>
                <w:szCs w:val="22"/>
              </w:rPr>
              <w:t>2025 год</w:t>
            </w:r>
          </w:p>
        </w:tc>
        <w:tc>
          <w:tcPr>
            <w:tcW w:w="0" w:type="auto"/>
            <w:vMerge w:val="restart"/>
            <w:tcBorders>
              <w:top w:val="nil"/>
              <w:left w:val="single" w:sz="4" w:space="0" w:color="auto"/>
              <w:bottom w:val="single" w:sz="4" w:space="0" w:color="auto"/>
              <w:right w:val="single" w:sz="4" w:space="0" w:color="auto"/>
            </w:tcBorders>
            <w:vAlign w:val="center"/>
            <w:hideMark/>
          </w:tcPr>
          <w:p w14:paraId="105BE85B" w14:textId="77777777" w:rsidR="004049F6" w:rsidRPr="004049F6" w:rsidRDefault="004049F6" w:rsidP="004049F6">
            <w:pPr>
              <w:suppressAutoHyphens w:val="0"/>
              <w:jc w:val="center"/>
              <w:rPr>
                <w:color w:val="000000"/>
                <w:sz w:val="22"/>
                <w:szCs w:val="22"/>
              </w:rPr>
            </w:pPr>
            <w:r w:rsidRPr="004049F6">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30ED9A1D" w14:textId="77777777" w:rsidR="004049F6" w:rsidRPr="004049F6" w:rsidRDefault="004049F6" w:rsidP="004049F6">
            <w:pPr>
              <w:suppressAutoHyphens w:val="0"/>
              <w:jc w:val="center"/>
              <w:rPr>
                <w:color w:val="000000"/>
                <w:sz w:val="22"/>
                <w:szCs w:val="22"/>
              </w:rPr>
            </w:pPr>
            <w:r w:rsidRPr="004049F6">
              <w:rPr>
                <w:color w:val="000000"/>
                <w:sz w:val="22"/>
                <w:szCs w:val="22"/>
              </w:rPr>
              <w:t>В том числе по кварталам</w:t>
            </w:r>
          </w:p>
        </w:tc>
        <w:tc>
          <w:tcPr>
            <w:tcW w:w="0" w:type="auto"/>
            <w:vMerge w:val="restart"/>
            <w:tcBorders>
              <w:top w:val="nil"/>
              <w:left w:val="single" w:sz="4" w:space="0" w:color="auto"/>
              <w:bottom w:val="single" w:sz="4" w:space="0" w:color="auto"/>
              <w:right w:val="single" w:sz="4" w:space="0" w:color="auto"/>
            </w:tcBorders>
            <w:vAlign w:val="center"/>
            <w:hideMark/>
          </w:tcPr>
          <w:p w14:paraId="263E2713" w14:textId="77777777" w:rsidR="004049F6" w:rsidRPr="004049F6" w:rsidRDefault="004049F6" w:rsidP="004049F6">
            <w:pPr>
              <w:suppressAutoHyphens w:val="0"/>
              <w:jc w:val="center"/>
              <w:rPr>
                <w:color w:val="000000"/>
                <w:sz w:val="22"/>
                <w:szCs w:val="22"/>
              </w:rPr>
            </w:pPr>
            <w:r w:rsidRPr="004049F6">
              <w:rPr>
                <w:color w:val="000000"/>
                <w:sz w:val="22"/>
                <w:szCs w:val="22"/>
              </w:rPr>
              <w:t>2027 год</w:t>
            </w:r>
          </w:p>
        </w:tc>
        <w:tc>
          <w:tcPr>
            <w:tcW w:w="0" w:type="auto"/>
            <w:vMerge w:val="restart"/>
            <w:tcBorders>
              <w:top w:val="nil"/>
              <w:left w:val="single" w:sz="4" w:space="0" w:color="auto"/>
              <w:bottom w:val="single" w:sz="4" w:space="0" w:color="auto"/>
              <w:right w:val="single" w:sz="4" w:space="0" w:color="auto"/>
            </w:tcBorders>
            <w:vAlign w:val="center"/>
            <w:hideMark/>
          </w:tcPr>
          <w:p w14:paraId="396DC3E4" w14:textId="77777777" w:rsidR="004049F6" w:rsidRPr="004049F6" w:rsidRDefault="004049F6" w:rsidP="004049F6">
            <w:pPr>
              <w:suppressAutoHyphens w:val="0"/>
              <w:jc w:val="center"/>
              <w:rPr>
                <w:color w:val="000000"/>
                <w:sz w:val="22"/>
                <w:szCs w:val="22"/>
              </w:rPr>
            </w:pPr>
            <w:r w:rsidRPr="004049F6">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4300E050" w14:textId="77777777" w:rsidR="004049F6" w:rsidRPr="004049F6" w:rsidRDefault="004049F6" w:rsidP="004049F6">
            <w:pPr>
              <w:suppressAutoHyphens w:val="0"/>
              <w:rPr>
                <w:color w:val="000000"/>
                <w:sz w:val="22"/>
                <w:szCs w:val="22"/>
              </w:rPr>
            </w:pPr>
          </w:p>
        </w:tc>
      </w:tr>
      <w:tr w:rsidR="004049F6" w:rsidRPr="004049F6" w14:paraId="73671BE7" w14:textId="77777777" w:rsidTr="004049F6">
        <w:trPr>
          <w:trHeight w:val="300"/>
        </w:trPr>
        <w:tc>
          <w:tcPr>
            <w:tcW w:w="0" w:type="auto"/>
            <w:vMerge/>
            <w:tcBorders>
              <w:top w:val="nil"/>
              <w:left w:val="single" w:sz="4" w:space="0" w:color="auto"/>
              <w:bottom w:val="single" w:sz="4" w:space="0" w:color="auto"/>
              <w:right w:val="single" w:sz="4" w:space="0" w:color="auto"/>
            </w:tcBorders>
            <w:vAlign w:val="center"/>
            <w:hideMark/>
          </w:tcPr>
          <w:p w14:paraId="0450EA5C"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F3B8A83"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A3D9B2F"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771A83"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C40F586"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17D8AB"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4DFDA6F"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ACBA4A6"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1785A5B"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w:t>
            </w:r>
          </w:p>
        </w:tc>
        <w:tc>
          <w:tcPr>
            <w:tcW w:w="0" w:type="auto"/>
            <w:tcBorders>
              <w:top w:val="nil"/>
              <w:left w:val="nil"/>
              <w:bottom w:val="single" w:sz="4" w:space="0" w:color="auto"/>
              <w:right w:val="single" w:sz="4" w:space="0" w:color="auto"/>
            </w:tcBorders>
            <w:vAlign w:val="center"/>
            <w:hideMark/>
          </w:tcPr>
          <w:p w14:paraId="112F3E09"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II</w:t>
            </w:r>
          </w:p>
        </w:tc>
        <w:tc>
          <w:tcPr>
            <w:tcW w:w="0" w:type="auto"/>
            <w:tcBorders>
              <w:top w:val="nil"/>
              <w:left w:val="nil"/>
              <w:bottom w:val="single" w:sz="4" w:space="0" w:color="auto"/>
              <w:right w:val="single" w:sz="4" w:space="0" w:color="auto"/>
            </w:tcBorders>
            <w:vAlign w:val="center"/>
            <w:hideMark/>
          </w:tcPr>
          <w:p w14:paraId="5C6BA51A"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III</w:t>
            </w:r>
          </w:p>
        </w:tc>
        <w:tc>
          <w:tcPr>
            <w:tcW w:w="0" w:type="auto"/>
            <w:tcBorders>
              <w:top w:val="nil"/>
              <w:left w:val="nil"/>
              <w:bottom w:val="single" w:sz="4" w:space="0" w:color="auto"/>
              <w:right w:val="single" w:sz="4" w:space="0" w:color="auto"/>
            </w:tcBorders>
            <w:vAlign w:val="center"/>
            <w:hideMark/>
          </w:tcPr>
          <w:p w14:paraId="28A9BB60"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IV</w:t>
            </w:r>
          </w:p>
        </w:tc>
        <w:tc>
          <w:tcPr>
            <w:tcW w:w="0" w:type="auto"/>
            <w:vMerge/>
            <w:tcBorders>
              <w:top w:val="nil"/>
              <w:left w:val="single" w:sz="4" w:space="0" w:color="auto"/>
              <w:bottom w:val="single" w:sz="4" w:space="0" w:color="auto"/>
              <w:right w:val="single" w:sz="4" w:space="0" w:color="auto"/>
            </w:tcBorders>
            <w:vAlign w:val="center"/>
            <w:hideMark/>
          </w:tcPr>
          <w:p w14:paraId="12861F0E"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E621302"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3801309" w14:textId="77777777" w:rsidR="004049F6" w:rsidRPr="004049F6" w:rsidRDefault="004049F6" w:rsidP="004049F6">
            <w:pPr>
              <w:suppressAutoHyphens w:val="0"/>
              <w:rPr>
                <w:color w:val="000000"/>
                <w:sz w:val="22"/>
                <w:szCs w:val="22"/>
              </w:rPr>
            </w:pPr>
          </w:p>
        </w:tc>
      </w:tr>
      <w:tr w:rsidR="004049F6" w:rsidRPr="004049F6" w14:paraId="087F1B88" w14:textId="77777777" w:rsidTr="004049F6">
        <w:trPr>
          <w:trHeight w:val="300"/>
        </w:trPr>
        <w:tc>
          <w:tcPr>
            <w:tcW w:w="0" w:type="auto"/>
            <w:vMerge/>
            <w:tcBorders>
              <w:top w:val="nil"/>
              <w:left w:val="single" w:sz="4" w:space="0" w:color="auto"/>
              <w:bottom w:val="single" w:sz="4" w:space="0" w:color="auto"/>
              <w:right w:val="single" w:sz="4" w:space="0" w:color="auto"/>
            </w:tcBorders>
            <w:vAlign w:val="center"/>
            <w:hideMark/>
          </w:tcPr>
          <w:p w14:paraId="55A672BD"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D8CA662"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7D7E2C1"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022E858"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63856D5" w14:textId="77777777" w:rsidR="004049F6" w:rsidRPr="004049F6" w:rsidRDefault="004049F6" w:rsidP="004049F6">
            <w:pPr>
              <w:suppressAutoHyphens w:val="0"/>
              <w:jc w:val="center"/>
              <w:rPr>
                <w:color w:val="000000"/>
                <w:sz w:val="22"/>
                <w:szCs w:val="22"/>
              </w:rPr>
            </w:pPr>
            <w:r w:rsidRPr="004049F6">
              <w:rPr>
                <w:color w:val="000000"/>
                <w:sz w:val="22"/>
                <w:szCs w:val="22"/>
              </w:rPr>
              <w:t>5</w:t>
            </w:r>
          </w:p>
        </w:tc>
        <w:tc>
          <w:tcPr>
            <w:tcW w:w="0" w:type="auto"/>
            <w:tcBorders>
              <w:top w:val="nil"/>
              <w:left w:val="nil"/>
              <w:bottom w:val="single" w:sz="4" w:space="0" w:color="auto"/>
              <w:right w:val="single" w:sz="4" w:space="0" w:color="auto"/>
            </w:tcBorders>
            <w:vAlign w:val="center"/>
            <w:hideMark/>
          </w:tcPr>
          <w:p w14:paraId="0A67DB36"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4D515213"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43C68A3B"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32B1BF6B" w14:textId="77777777" w:rsidR="004049F6" w:rsidRPr="004049F6" w:rsidRDefault="004049F6" w:rsidP="004049F6">
            <w:pPr>
              <w:suppressAutoHyphens w:val="0"/>
              <w:jc w:val="center"/>
              <w:rPr>
                <w:color w:val="000000"/>
                <w:sz w:val="22"/>
                <w:szCs w:val="22"/>
              </w:rPr>
            </w:pPr>
            <w:r w:rsidRPr="004049F6">
              <w:rPr>
                <w:color w:val="000000"/>
                <w:sz w:val="22"/>
                <w:szCs w:val="22"/>
              </w:rPr>
              <w:t>-</w:t>
            </w:r>
          </w:p>
        </w:tc>
        <w:tc>
          <w:tcPr>
            <w:tcW w:w="0" w:type="auto"/>
            <w:tcBorders>
              <w:top w:val="nil"/>
              <w:left w:val="nil"/>
              <w:bottom w:val="single" w:sz="4" w:space="0" w:color="auto"/>
              <w:right w:val="single" w:sz="4" w:space="0" w:color="auto"/>
            </w:tcBorders>
            <w:vAlign w:val="center"/>
            <w:hideMark/>
          </w:tcPr>
          <w:p w14:paraId="6809385F" w14:textId="77777777" w:rsidR="004049F6" w:rsidRPr="004049F6" w:rsidRDefault="004049F6" w:rsidP="004049F6">
            <w:pPr>
              <w:suppressAutoHyphens w:val="0"/>
              <w:jc w:val="center"/>
              <w:rPr>
                <w:color w:val="000000"/>
                <w:sz w:val="22"/>
                <w:szCs w:val="22"/>
              </w:rPr>
            </w:pPr>
            <w:r w:rsidRPr="004049F6">
              <w:rPr>
                <w:color w:val="000000"/>
                <w:sz w:val="22"/>
                <w:szCs w:val="22"/>
              </w:rPr>
              <w:t>-</w:t>
            </w:r>
          </w:p>
        </w:tc>
        <w:tc>
          <w:tcPr>
            <w:tcW w:w="0" w:type="auto"/>
            <w:tcBorders>
              <w:top w:val="nil"/>
              <w:left w:val="nil"/>
              <w:bottom w:val="single" w:sz="4" w:space="0" w:color="auto"/>
              <w:right w:val="single" w:sz="4" w:space="0" w:color="auto"/>
            </w:tcBorders>
            <w:vAlign w:val="center"/>
            <w:hideMark/>
          </w:tcPr>
          <w:p w14:paraId="44C47FCF" w14:textId="77777777" w:rsidR="004049F6" w:rsidRPr="004049F6" w:rsidRDefault="004049F6" w:rsidP="004049F6">
            <w:pPr>
              <w:suppressAutoHyphens w:val="0"/>
              <w:jc w:val="center"/>
              <w:rPr>
                <w:color w:val="000000"/>
                <w:sz w:val="22"/>
                <w:szCs w:val="22"/>
              </w:rPr>
            </w:pPr>
            <w:r w:rsidRPr="004049F6">
              <w:rPr>
                <w:color w:val="000000"/>
                <w:sz w:val="22"/>
                <w:szCs w:val="22"/>
              </w:rPr>
              <w:t>-</w:t>
            </w:r>
          </w:p>
        </w:tc>
        <w:tc>
          <w:tcPr>
            <w:tcW w:w="0" w:type="auto"/>
            <w:tcBorders>
              <w:top w:val="nil"/>
              <w:left w:val="nil"/>
              <w:bottom w:val="single" w:sz="4" w:space="0" w:color="auto"/>
              <w:right w:val="single" w:sz="4" w:space="0" w:color="auto"/>
            </w:tcBorders>
            <w:vAlign w:val="center"/>
            <w:hideMark/>
          </w:tcPr>
          <w:p w14:paraId="4168063C"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4EC40410"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50DCB29A"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14:paraId="3DBCA127" w14:textId="77777777" w:rsidR="004049F6" w:rsidRPr="004049F6" w:rsidRDefault="004049F6" w:rsidP="004049F6">
            <w:pPr>
              <w:suppressAutoHyphens w:val="0"/>
              <w:rPr>
                <w:color w:val="000000"/>
                <w:sz w:val="22"/>
                <w:szCs w:val="22"/>
              </w:rPr>
            </w:pPr>
          </w:p>
        </w:tc>
      </w:tr>
      <w:tr w:rsidR="004049F6" w:rsidRPr="004049F6" w14:paraId="62A68469" w14:textId="77777777" w:rsidTr="004049F6">
        <w:trPr>
          <w:trHeight w:val="585"/>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F4FD307" w14:textId="77777777" w:rsidR="004049F6" w:rsidRPr="004049F6" w:rsidRDefault="004049F6" w:rsidP="004049F6">
            <w:pPr>
              <w:suppressAutoHyphens w:val="0"/>
              <w:jc w:val="center"/>
              <w:rPr>
                <w:color w:val="000000"/>
                <w:sz w:val="22"/>
                <w:szCs w:val="22"/>
              </w:rPr>
            </w:pPr>
            <w:r w:rsidRPr="004049F6">
              <w:rPr>
                <w:color w:val="000000"/>
                <w:sz w:val="22"/>
                <w:szCs w:val="22"/>
              </w:rPr>
              <w:lastRenderedPageBreak/>
              <w:t>2.</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45F63E0" w14:textId="77777777" w:rsidR="004049F6" w:rsidRPr="004049F6" w:rsidRDefault="004049F6" w:rsidP="004049F6">
            <w:pPr>
              <w:suppressAutoHyphens w:val="0"/>
              <w:jc w:val="center"/>
              <w:rPr>
                <w:color w:val="000000"/>
                <w:sz w:val="22"/>
                <w:szCs w:val="22"/>
              </w:rPr>
            </w:pPr>
            <w:r w:rsidRPr="004049F6">
              <w:rPr>
                <w:color w:val="000000"/>
                <w:sz w:val="22"/>
                <w:szCs w:val="22"/>
              </w:rPr>
              <w:t xml:space="preserve">Основное мероприятие 02. Совершенствование системы предоставления государственных </w:t>
            </w:r>
            <w:r w:rsidRPr="004049F6">
              <w:rPr>
                <w:color w:val="000000"/>
                <w:sz w:val="22"/>
                <w:szCs w:val="22"/>
              </w:rPr>
              <w:br/>
              <w:t xml:space="preserve">и муниципальных услуг по принципу «одного окна» в многофункциональных центрах предоставления государственных </w:t>
            </w:r>
            <w:r w:rsidRPr="004049F6">
              <w:rPr>
                <w:color w:val="000000"/>
                <w:sz w:val="22"/>
                <w:szCs w:val="22"/>
              </w:rPr>
              <w:br/>
              <w:t>и муниципальных услуг</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5A8741EB" w14:textId="77777777" w:rsidR="004049F6" w:rsidRPr="004049F6" w:rsidRDefault="004049F6" w:rsidP="004049F6">
            <w:pPr>
              <w:suppressAutoHyphens w:val="0"/>
              <w:jc w:val="center"/>
              <w:rPr>
                <w:color w:val="000000"/>
                <w:sz w:val="22"/>
                <w:szCs w:val="22"/>
              </w:rPr>
            </w:pPr>
            <w:r w:rsidRPr="004049F6">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11F8C165" w14:textId="77777777" w:rsidR="004049F6" w:rsidRPr="004049F6" w:rsidRDefault="004049F6" w:rsidP="004049F6">
            <w:pPr>
              <w:suppressAutoHyphens w:val="0"/>
              <w:jc w:val="center"/>
              <w:rPr>
                <w:color w:val="000000"/>
                <w:sz w:val="22"/>
                <w:szCs w:val="22"/>
              </w:rPr>
            </w:pPr>
            <w:r w:rsidRPr="004049F6">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0F1FFE2F" w14:textId="77777777" w:rsidR="004049F6" w:rsidRPr="004049F6" w:rsidRDefault="004049F6" w:rsidP="004049F6">
            <w:pPr>
              <w:suppressAutoHyphens w:val="0"/>
              <w:jc w:val="center"/>
              <w:rPr>
                <w:color w:val="000000"/>
                <w:sz w:val="22"/>
                <w:szCs w:val="22"/>
              </w:rPr>
            </w:pPr>
            <w:r w:rsidRPr="004049F6">
              <w:rPr>
                <w:color w:val="000000"/>
                <w:sz w:val="22"/>
                <w:szCs w:val="22"/>
              </w:rPr>
              <w:t>6 776,00</w:t>
            </w:r>
          </w:p>
        </w:tc>
        <w:tc>
          <w:tcPr>
            <w:tcW w:w="0" w:type="auto"/>
            <w:tcBorders>
              <w:top w:val="nil"/>
              <w:left w:val="nil"/>
              <w:bottom w:val="single" w:sz="4" w:space="0" w:color="auto"/>
              <w:right w:val="nil"/>
            </w:tcBorders>
            <w:shd w:val="clear" w:color="000000" w:fill="DDEBF7"/>
            <w:vAlign w:val="center"/>
            <w:hideMark/>
          </w:tcPr>
          <w:p w14:paraId="59671748" w14:textId="77777777" w:rsidR="004049F6" w:rsidRPr="004049F6" w:rsidRDefault="004049F6" w:rsidP="004049F6">
            <w:pPr>
              <w:suppressAutoHyphens w:val="0"/>
              <w:jc w:val="center"/>
              <w:rPr>
                <w:color w:val="000000"/>
                <w:sz w:val="22"/>
                <w:szCs w:val="22"/>
              </w:rPr>
            </w:pPr>
            <w:r w:rsidRPr="004049F6">
              <w:rPr>
                <w:color w:val="000000"/>
                <w:sz w:val="22"/>
                <w:szCs w:val="22"/>
              </w:rPr>
              <w:t>845,00</w:t>
            </w:r>
          </w:p>
        </w:tc>
        <w:tc>
          <w:tcPr>
            <w:tcW w:w="0" w:type="auto"/>
            <w:tcBorders>
              <w:top w:val="nil"/>
              <w:left w:val="single" w:sz="4" w:space="0" w:color="auto"/>
              <w:bottom w:val="single" w:sz="4" w:space="0" w:color="auto"/>
              <w:right w:val="nil"/>
            </w:tcBorders>
            <w:shd w:val="clear" w:color="000000" w:fill="DDEBF7"/>
            <w:vAlign w:val="center"/>
            <w:hideMark/>
          </w:tcPr>
          <w:p w14:paraId="62F50690" w14:textId="77777777" w:rsidR="004049F6" w:rsidRPr="004049F6" w:rsidRDefault="004049F6" w:rsidP="004049F6">
            <w:pPr>
              <w:suppressAutoHyphens w:val="0"/>
              <w:jc w:val="center"/>
              <w:rPr>
                <w:color w:val="000000"/>
                <w:sz w:val="22"/>
                <w:szCs w:val="22"/>
              </w:rPr>
            </w:pPr>
            <w:r w:rsidRPr="004049F6">
              <w:rPr>
                <w:color w:val="000000"/>
                <w:sz w:val="22"/>
                <w:szCs w:val="22"/>
              </w:rPr>
              <w:t>1 320,00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D09A13F"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257BCD0C"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19761336"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1CBCDE4" w14:textId="77777777" w:rsidR="004049F6" w:rsidRPr="004049F6" w:rsidRDefault="004049F6" w:rsidP="004049F6">
            <w:pPr>
              <w:suppressAutoHyphens w:val="0"/>
              <w:jc w:val="center"/>
              <w:rPr>
                <w:color w:val="000000"/>
                <w:sz w:val="22"/>
                <w:szCs w:val="22"/>
              </w:rPr>
            </w:pPr>
            <w:r w:rsidRPr="004049F6">
              <w:rPr>
                <w:color w:val="000000"/>
                <w:sz w:val="22"/>
                <w:szCs w:val="22"/>
              </w:rPr>
              <w:t>МБУ «МФЦ»</w:t>
            </w:r>
          </w:p>
        </w:tc>
      </w:tr>
      <w:tr w:rsidR="004049F6" w:rsidRPr="004049F6" w14:paraId="6FA333F0" w14:textId="77777777" w:rsidTr="004049F6">
        <w:trPr>
          <w:trHeight w:val="1200"/>
        </w:trPr>
        <w:tc>
          <w:tcPr>
            <w:tcW w:w="0" w:type="auto"/>
            <w:vMerge/>
            <w:tcBorders>
              <w:top w:val="nil"/>
              <w:left w:val="single" w:sz="4" w:space="0" w:color="auto"/>
              <w:bottom w:val="single" w:sz="4" w:space="0" w:color="auto"/>
              <w:right w:val="single" w:sz="4" w:space="0" w:color="auto"/>
            </w:tcBorders>
            <w:vAlign w:val="center"/>
            <w:hideMark/>
          </w:tcPr>
          <w:p w14:paraId="29328F28"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3AAB14C"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6607A31"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0E3C6B84"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3EF565E5"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nil"/>
            </w:tcBorders>
            <w:shd w:val="clear" w:color="000000" w:fill="DDEBF7"/>
            <w:vAlign w:val="center"/>
            <w:hideMark/>
          </w:tcPr>
          <w:p w14:paraId="6752CBD8"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single" w:sz="4" w:space="0" w:color="auto"/>
              <w:bottom w:val="single" w:sz="4" w:space="0" w:color="auto"/>
              <w:right w:val="nil"/>
            </w:tcBorders>
            <w:shd w:val="clear" w:color="000000" w:fill="DDEBF7"/>
            <w:vAlign w:val="center"/>
            <w:hideMark/>
          </w:tcPr>
          <w:p w14:paraId="6E630C83"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8E3DEC5"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08E61C0A"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7ECE5165"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4C157E83" w14:textId="77777777" w:rsidR="004049F6" w:rsidRPr="004049F6" w:rsidRDefault="004049F6" w:rsidP="004049F6">
            <w:pPr>
              <w:suppressAutoHyphens w:val="0"/>
              <w:rPr>
                <w:color w:val="000000"/>
                <w:sz w:val="22"/>
                <w:szCs w:val="22"/>
              </w:rPr>
            </w:pPr>
          </w:p>
        </w:tc>
      </w:tr>
      <w:tr w:rsidR="004049F6" w:rsidRPr="004049F6" w14:paraId="3B1D4F32" w14:textId="77777777" w:rsidTr="004049F6">
        <w:trPr>
          <w:trHeight w:val="2400"/>
        </w:trPr>
        <w:tc>
          <w:tcPr>
            <w:tcW w:w="0" w:type="auto"/>
            <w:vMerge/>
            <w:tcBorders>
              <w:top w:val="nil"/>
              <w:left w:val="single" w:sz="4" w:space="0" w:color="auto"/>
              <w:bottom w:val="single" w:sz="4" w:space="0" w:color="auto"/>
              <w:right w:val="single" w:sz="4" w:space="0" w:color="auto"/>
            </w:tcBorders>
            <w:vAlign w:val="center"/>
            <w:hideMark/>
          </w:tcPr>
          <w:p w14:paraId="630C81E9"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1E0AE12"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382CDFE"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5C256103" w14:textId="77777777" w:rsidR="004049F6" w:rsidRPr="004049F6" w:rsidRDefault="004049F6" w:rsidP="004049F6">
            <w:pPr>
              <w:suppressAutoHyphens w:val="0"/>
              <w:jc w:val="center"/>
              <w:rPr>
                <w:color w:val="000000"/>
                <w:sz w:val="22"/>
                <w:szCs w:val="22"/>
              </w:rPr>
            </w:pPr>
            <w:r w:rsidRPr="004049F6">
              <w:rPr>
                <w:color w:val="000000"/>
                <w:sz w:val="22"/>
                <w:szCs w:val="22"/>
              </w:rPr>
              <w:t xml:space="preserve">Средства бюджета Павлово-Посадского городского округа Московской области </w:t>
            </w:r>
          </w:p>
        </w:tc>
        <w:tc>
          <w:tcPr>
            <w:tcW w:w="0" w:type="auto"/>
            <w:tcBorders>
              <w:top w:val="nil"/>
              <w:left w:val="nil"/>
              <w:bottom w:val="single" w:sz="4" w:space="0" w:color="auto"/>
              <w:right w:val="single" w:sz="4" w:space="0" w:color="auto"/>
            </w:tcBorders>
            <w:shd w:val="clear" w:color="000000" w:fill="DDEBF7"/>
            <w:vAlign w:val="center"/>
            <w:hideMark/>
          </w:tcPr>
          <w:p w14:paraId="2107A4D5" w14:textId="77777777" w:rsidR="004049F6" w:rsidRPr="004049F6" w:rsidRDefault="004049F6" w:rsidP="004049F6">
            <w:pPr>
              <w:suppressAutoHyphens w:val="0"/>
              <w:jc w:val="center"/>
              <w:rPr>
                <w:color w:val="000000"/>
                <w:sz w:val="22"/>
                <w:szCs w:val="22"/>
              </w:rPr>
            </w:pPr>
            <w:r w:rsidRPr="004049F6">
              <w:rPr>
                <w:color w:val="000000"/>
                <w:sz w:val="22"/>
                <w:szCs w:val="22"/>
              </w:rPr>
              <w:t>6 776,00</w:t>
            </w:r>
          </w:p>
        </w:tc>
        <w:tc>
          <w:tcPr>
            <w:tcW w:w="0" w:type="auto"/>
            <w:tcBorders>
              <w:top w:val="nil"/>
              <w:left w:val="nil"/>
              <w:bottom w:val="single" w:sz="4" w:space="0" w:color="auto"/>
              <w:right w:val="nil"/>
            </w:tcBorders>
            <w:shd w:val="clear" w:color="000000" w:fill="DDEBF7"/>
            <w:vAlign w:val="center"/>
            <w:hideMark/>
          </w:tcPr>
          <w:p w14:paraId="3D4B32B5" w14:textId="77777777" w:rsidR="004049F6" w:rsidRPr="004049F6" w:rsidRDefault="004049F6" w:rsidP="004049F6">
            <w:pPr>
              <w:suppressAutoHyphens w:val="0"/>
              <w:jc w:val="center"/>
              <w:rPr>
                <w:color w:val="000000"/>
                <w:sz w:val="22"/>
                <w:szCs w:val="22"/>
              </w:rPr>
            </w:pPr>
            <w:r w:rsidRPr="004049F6">
              <w:rPr>
                <w:color w:val="000000"/>
                <w:sz w:val="22"/>
                <w:szCs w:val="22"/>
              </w:rPr>
              <w:t>845,00</w:t>
            </w:r>
          </w:p>
        </w:tc>
        <w:tc>
          <w:tcPr>
            <w:tcW w:w="0" w:type="auto"/>
            <w:tcBorders>
              <w:top w:val="nil"/>
              <w:left w:val="single" w:sz="4" w:space="0" w:color="auto"/>
              <w:bottom w:val="single" w:sz="4" w:space="0" w:color="auto"/>
              <w:right w:val="nil"/>
            </w:tcBorders>
            <w:shd w:val="clear" w:color="000000" w:fill="DDEBF7"/>
            <w:vAlign w:val="center"/>
            <w:hideMark/>
          </w:tcPr>
          <w:p w14:paraId="08E50D7E" w14:textId="77777777" w:rsidR="004049F6" w:rsidRPr="004049F6" w:rsidRDefault="004049F6" w:rsidP="004049F6">
            <w:pPr>
              <w:suppressAutoHyphens w:val="0"/>
              <w:jc w:val="center"/>
              <w:rPr>
                <w:color w:val="000000"/>
                <w:sz w:val="22"/>
                <w:szCs w:val="22"/>
              </w:rPr>
            </w:pPr>
            <w:r w:rsidRPr="004049F6">
              <w:rPr>
                <w:color w:val="000000"/>
                <w:sz w:val="22"/>
                <w:szCs w:val="22"/>
              </w:rPr>
              <w:t>1 320,00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5643560A"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7048B178"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2FCD41C1"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vMerge/>
            <w:tcBorders>
              <w:top w:val="nil"/>
              <w:left w:val="single" w:sz="4" w:space="0" w:color="auto"/>
              <w:bottom w:val="single" w:sz="4" w:space="0" w:color="auto"/>
              <w:right w:val="single" w:sz="4" w:space="0" w:color="auto"/>
            </w:tcBorders>
            <w:vAlign w:val="center"/>
            <w:hideMark/>
          </w:tcPr>
          <w:p w14:paraId="70605803" w14:textId="77777777" w:rsidR="004049F6" w:rsidRPr="004049F6" w:rsidRDefault="004049F6" w:rsidP="004049F6">
            <w:pPr>
              <w:suppressAutoHyphens w:val="0"/>
              <w:rPr>
                <w:color w:val="000000"/>
                <w:sz w:val="22"/>
                <w:szCs w:val="22"/>
              </w:rPr>
            </w:pPr>
          </w:p>
        </w:tc>
      </w:tr>
      <w:tr w:rsidR="004049F6" w:rsidRPr="004049F6" w14:paraId="162C9199" w14:textId="77777777" w:rsidTr="004049F6">
        <w:trPr>
          <w:trHeight w:val="690"/>
        </w:trPr>
        <w:tc>
          <w:tcPr>
            <w:tcW w:w="0" w:type="auto"/>
            <w:vMerge w:val="restart"/>
            <w:tcBorders>
              <w:top w:val="nil"/>
              <w:left w:val="single" w:sz="4" w:space="0" w:color="auto"/>
              <w:bottom w:val="single" w:sz="4" w:space="0" w:color="auto"/>
              <w:right w:val="single" w:sz="4" w:space="0" w:color="auto"/>
            </w:tcBorders>
            <w:vAlign w:val="center"/>
            <w:hideMark/>
          </w:tcPr>
          <w:p w14:paraId="6E73FE6A" w14:textId="77777777" w:rsidR="004049F6" w:rsidRPr="004049F6" w:rsidRDefault="004049F6" w:rsidP="004049F6">
            <w:pPr>
              <w:suppressAutoHyphens w:val="0"/>
              <w:jc w:val="center"/>
              <w:rPr>
                <w:color w:val="000000"/>
                <w:sz w:val="22"/>
                <w:szCs w:val="22"/>
              </w:rPr>
            </w:pPr>
            <w:r w:rsidRPr="004049F6">
              <w:rPr>
                <w:color w:val="000000"/>
                <w:sz w:val="22"/>
                <w:szCs w:val="22"/>
              </w:rPr>
              <w:t>2.1.</w:t>
            </w:r>
          </w:p>
        </w:tc>
        <w:tc>
          <w:tcPr>
            <w:tcW w:w="0" w:type="auto"/>
            <w:vMerge w:val="restart"/>
            <w:tcBorders>
              <w:top w:val="nil"/>
              <w:left w:val="single" w:sz="4" w:space="0" w:color="auto"/>
              <w:bottom w:val="single" w:sz="4" w:space="0" w:color="auto"/>
              <w:right w:val="single" w:sz="4" w:space="0" w:color="auto"/>
            </w:tcBorders>
            <w:vAlign w:val="center"/>
            <w:hideMark/>
          </w:tcPr>
          <w:p w14:paraId="72F40CC2" w14:textId="77777777" w:rsidR="004049F6" w:rsidRPr="004049F6" w:rsidRDefault="004049F6" w:rsidP="004049F6">
            <w:pPr>
              <w:suppressAutoHyphens w:val="0"/>
              <w:jc w:val="center"/>
              <w:rPr>
                <w:color w:val="000000"/>
                <w:sz w:val="22"/>
                <w:szCs w:val="22"/>
              </w:rPr>
            </w:pPr>
            <w:r w:rsidRPr="004049F6">
              <w:rPr>
                <w:color w:val="000000"/>
                <w:sz w:val="22"/>
                <w:szCs w:val="22"/>
              </w:rPr>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vAlign w:val="center"/>
            <w:hideMark/>
          </w:tcPr>
          <w:p w14:paraId="179A702E" w14:textId="77777777" w:rsidR="004049F6" w:rsidRPr="004049F6" w:rsidRDefault="004049F6" w:rsidP="004049F6">
            <w:pPr>
              <w:suppressAutoHyphens w:val="0"/>
              <w:jc w:val="center"/>
              <w:rPr>
                <w:color w:val="000000"/>
                <w:sz w:val="22"/>
                <w:szCs w:val="22"/>
              </w:rPr>
            </w:pPr>
            <w:r w:rsidRPr="004049F6">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1ACE5860" w14:textId="77777777" w:rsidR="004049F6" w:rsidRPr="004049F6" w:rsidRDefault="004049F6" w:rsidP="004049F6">
            <w:pPr>
              <w:suppressAutoHyphens w:val="0"/>
              <w:jc w:val="center"/>
              <w:rPr>
                <w:color w:val="000000"/>
                <w:sz w:val="22"/>
                <w:szCs w:val="22"/>
              </w:rPr>
            </w:pPr>
            <w:r w:rsidRPr="004049F6">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79210F2C" w14:textId="77777777" w:rsidR="004049F6" w:rsidRPr="004049F6" w:rsidRDefault="004049F6" w:rsidP="004049F6">
            <w:pPr>
              <w:suppressAutoHyphens w:val="0"/>
              <w:jc w:val="center"/>
              <w:rPr>
                <w:color w:val="000000"/>
                <w:sz w:val="22"/>
                <w:szCs w:val="22"/>
              </w:rPr>
            </w:pPr>
            <w:r w:rsidRPr="004049F6">
              <w:rPr>
                <w:color w:val="000000"/>
                <w:sz w:val="22"/>
                <w:szCs w:val="22"/>
              </w:rPr>
              <w:t>6 776,00</w:t>
            </w:r>
          </w:p>
        </w:tc>
        <w:tc>
          <w:tcPr>
            <w:tcW w:w="0" w:type="auto"/>
            <w:tcBorders>
              <w:top w:val="nil"/>
              <w:left w:val="nil"/>
              <w:bottom w:val="single" w:sz="4" w:space="0" w:color="auto"/>
              <w:right w:val="nil"/>
            </w:tcBorders>
            <w:vAlign w:val="center"/>
            <w:hideMark/>
          </w:tcPr>
          <w:p w14:paraId="045002F3" w14:textId="77777777" w:rsidR="004049F6" w:rsidRPr="004049F6" w:rsidRDefault="004049F6" w:rsidP="004049F6">
            <w:pPr>
              <w:suppressAutoHyphens w:val="0"/>
              <w:jc w:val="center"/>
              <w:rPr>
                <w:color w:val="000000"/>
                <w:sz w:val="22"/>
                <w:szCs w:val="22"/>
              </w:rPr>
            </w:pPr>
            <w:r w:rsidRPr="004049F6">
              <w:rPr>
                <w:color w:val="000000"/>
                <w:sz w:val="22"/>
                <w:szCs w:val="22"/>
              </w:rPr>
              <w:t>845,00</w:t>
            </w:r>
          </w:p>
        </w:tc>
        <w:tc>
          <w:tcPr>
            <w:tcW w:w="0" w:type="auto"/>
            <w:tcBorders>
              <w:top w:val="nil"/>
              <w:left w:val="single" w:sz="4" w:space="0" w:color="auto"/>
              <w:bottom w:val="single" w:sz="4" w:space="0" w:color="auto"/>
              <w:right w:val="nil"/>
            </w:tcBorders>
            <w:vAlign w:val="center"/>
            <w:hideMark/>
          </w:tcPr>
          <w:p w14:paraId="0C8DD06A" w14:textId="77777777" w:rsidR="004049F6" w:rsidRPr="004049F6" w:rsidRDefault="004049F6" w:rsidP="004049F6">
            <w:pPr>
              <w:suppressAutoHyphens w:val="0"/>
              <w:jc w:val="center"/>
              <w:rPr>
                <w:color w:val="000000"/>
                <w:sz w:val="22"/>
                <w:szCs w:val="22"/>
              </w:rPr>
            </w:pPr>
            <w:r w:rsidRPr="004049F6">
              <w:rPr>
                <w:color w:val="000000"/>
                <w:sz w:val="22"/>
                <w:szCs w:val="22"/>
              </w:rPr>
              <w:t>1 320,00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37812576"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vAlign w:val="center"/>
            <w:hideMark/>
          </w:tcPr>
          <w:p w14:paraId="7086E71F"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vAlign w:val="center"/>
            <w:hideMark/>
          </w:tcPr>
          <w:p w14:paraId="025D8681"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vMerge w:val="restart"/>
            <w:tcBorders>
              <w:top w:val="nil"/>
              <w:left w:val="single" w:sz="4" w:space="0" w:color="auto"/>
              <w:bottom w:val="single" w:sz="4" w:space="0" w:color="auto"/>
              <w:right w:val="single" w:sz="4" w:space="0" w:color="auto"/>
            </w:tcBorders>
            <w:vAlign w:val="center"/>
            <w:hideMark/>
          </w:tcPr>
          <w:p w14:paraId="58FDA840" w14:textId="77777777" w:rsidR="004049F6" w:rsidRPr="004049F6" w:rsidRDefault="004049F6" w:rsidP="004049F6">
            <w:pPr>
              <w:suppressAutoHyphens w:val="0"/>
              <w:jc w:val="center"/>
              <w:rPr>
                <w:color w:val="000000"/>
                <w:sz w:val="22"/>
                <w:szCs w:val="22"/>
              </w:rPr>
            </w:pPr>
            <w:r w:rsidRPr="004049F6">
              <w:rPr>
                <w:color w:val="000000"/>
                <w:sz w:val="22"/>
                <w:szCs w:val="22"/>
              </w:rPr>
              <w:t>МБУ «МФЦ»</w:t>
            </w:r>
          </w:p>
        </w:tc>
      </w:tr>
      <w:tr w:rsidR="004049F6" w:rsidRPr="004049F6" w14:paraId="484E464D" w14:textId="77777777" w:rsidTr="004049F6">
        <w:trPr>
          <w:trHeight w:val="1200"/>
        </w:trPr>
        <w:tc>
          <w:tcPr>
            <w:tcW w:w="0" w:type="auto"/>
            <w:vMerge/>
            <w:tcBorders>
              <w:top w:val="nil"/>
              <w:left w:val="single" w:sz="4" w:space="0" w:color="auto"/>
              <w:bottom w:val="single" w:sz="4" w:space="0" w:color="auto"/>
              <w:right w:val="single" w:sz="4" w:space="0" w:color="auto"/>
            </w:tcBorders>
            <w:vAlign w:val="center"/>
            <w:hideMark/>
          </w:tcPr>
          <w:p w14:paraId="46DA45BE"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EB2557A"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A85FFC9"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61B2B362"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vAlign w:val="center"/>
            <w:hideMark/>
          </w:tcPr>
          <w:p w14:paraId="1F98AFFD"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nil"/>
            </w:tcBorders>
            <w:vAlign w:val="center"/>
            <w:hideMark/>
          </w:tcPr>
          <w:p w14:paraId="3FA43A47"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single" w:sz="4" w:space="0" w:color="auto"/>
              <w:bottom w:val="single" w:sz="4" w:space="0" w:color="auto"/>
              <w:right w:val="nil"/>
            </w:tcBorders>
            <w:vAlign w:val="center"/>
            <w:hideMark/>
          </w:tcPr>
          <w:p w14:paraId="1A5C8691"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6AA33B2B"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321E04D"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5A6B13B"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36E9F44F" w14:textId="77777777" w:rsidR="004049F6" w:rsidRPr="004049F6" w:rsidRDefault="004049F6" w:rsidP="004049F6">
            <w:pPr>
              <w:suppressAutoHyphens w:val="0"/>
              <w:rPr>
                <w:color w:val="000000"/>
                <w:sz w:val="22"/>
                <w:szCs w:val="22"/>
              </w:rPr>
            </w:pPr>
          </w:p>
        </w:tc>
      </w:tr>
      <w:tr w:rsidR="004049F6" w:rsidRPr="004049F6" w14:paraId="092B43FF" w14:textId="77777777" w:rsidTr="004049F6">
        <w:trPr>
          <w:trHeight w:val="2595"/>
        </w:trPr>
        <w:tc>
          <w:tcPr>
            <w:tcW w:w="0" w:type="auto"/>
            <w:vMerge/>
            <w:tcBorders>
              <w:top w:val="nil"/>
              <w:left w:val="single" w:sz="4" w:space="0" w:color="auto"/>
              <w:bottom w:val="single" w:sz="4" w:space="0" w:color="auto"/>
              <w:right w:val="single" w:sz="4" w:space="0" w:color="auto"/>
            </w:tcBorders>
            <w:vAlign w:val="center"/>
            <w:hideMark/>
          </w:tcPr>
          <w:p w14:paraId="7DEBDC60"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C7237FF"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4DB2BD9"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72DE121"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0622526F" w14:textId="77777777" w:rsidR="004049F6" w:rsidRPr="004049F6" w:rsidRDefault="004049F6" w:rsidP="004049F6">
            <w:pPr>
              <w:suppressAutoHyphens w:val="0"/>
              <w:jc w:val="center"/>
              <w:rPr>
                <w:color w:val="000000"/>
                <w:sz w:val="22"/>
                <w:szCs w:val="22"/>
              </w:rPr>
            </w:pPr>
            <w:r w:rsidRPr="004049F6">
              <w:rPr>
                <w:color w:val="000000"/>
                <w:sz w:val="22"/>
                <w:szCs w:val="22"/>
              </w:rPr>
              <w:t>6 776,00</w:t>
            </w:r>
          </w:p>
        </w:tc>
        <w:tc>
          <w:tcPr>
            <w:tcW w:w="0" w:type="auto"/>
            <w:tcBorders>
              <w:top w:val="nil"/>
              <w:left w:val="nil"/>
              <w:bottom w:val="single" w:sz="4" w:space="0" w:color="auto"/>
              <w:right w:val="nil"/>
            </w:tcBorders>
            <w:vAlign w:val="center"/>
            <w:hideMark/>
          </w:tcPr>
          <w:p w14:paraId="6DC11C93" w14:textId="77777777" w:rsidR="004049F6" w:rsidRPr="004049F6" w:rsidRDefault="004049F6" w:rsidP="004049F6">
            <w:pPr>
              <w:suppressAutoHyphens w:val="0"/>
              <w:jc w:val="center"/>
              <w:rPr>
                <w:color w:val="000000"/>
                <w:sz w:val="22"/>
                <w:szCs w:val="22"/>
              </w:rPr>
            </w:pPr>
            <w:r w:rsidRPr="004049F6">
              <w:rPr>
                <w:color w:val="000000"/>
                <w:sz w:val="22"/>
                <w:szCs w:val="22"/>
              </w:rPr>
              <w:t>845,00</w:t>
            </w:r>
          </w:p>
        </w:tc>
        <w:tc>
          <w:tcPr>
            <w:tcW w:w="0" w:type="auto"/>
            <w:tcBorders>
              <w:top w:val="nil"/>
              <w:left w:val="single" w:sz="4" w:space="0" w:color="auto"/>
              <w:bottom w:val="single" w:sz="4" w:space="0" w:color="auto"/>
              <w:right w:val="nil"/>
            </w:tcBorders>
            <w:vAlign w:val="center"/>
            <w:hideMark/>
          </w:tcPr>
          <w:p w14:paraId="247232B5" w14:textId="77777777" w:rsidR="004049F6" w:rsidRPr="004049F6" w:rsidRDefault="004049F6" w:rsidP="004049F6">
            <w:pPr>
              <w:suppressAutoHyphens w:val="0"/>
              <w:jc w:val="center"/>
              <w:rPr>
                <w:color w:val="000000"/>
                <w:sz w:val="22"/>
                <w:szCs w:val="22"/>
              </w:rPr>
            </w:pPr>
            <w:r w:rsidRPr="004049F6">
              <w:rPr>
                <w:color w:val="000000"/>
                <w:sz w:val="22"/>
                <w:szCs w:val="22"/>
              </w:rPr>
              <w:t>1 320,00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4C10149B"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vAlign w:val="center"/>
            <w:hideMark/>
          </w:tcPr>
          <w:p w14:paraId="1FF369C2"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vAlign w:val="center"/>
            <w:hideMark/>
          </w:tcPr>
          <w:p w14:paraId="582CFD15"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vMerge/>
            <w:tcBorders>
              <w:top w:val="nil"/>
              <w:left w:val="single" w:sz="4" w:space="0" w:color="auto"/>
              <w:bottom w:val="single" w:sz="4" w:space="0" w:color="auto"/>
              <w:right w:val="single" w:sz="4" w:space="0" w:color="auto"/>
            </w:tcBorders>
            <w:vAlign w:val="center"/>
            <w:hideMark/>
          </w:tcPr>
          <w:p w14:paraId="50F60504" w14:textId="77777777" w:rsidR="004049F6" w:rsidRPr="004049F6" w:rsidRDefault="004049F6" w:rsidP="004049F6">
            <w:pPr>
              <w:suppressAutoHyphens w:val="0"/>
              <w:rPr>
                <w:color w:val="000000"/>
                <w:sz w:val="22"/>
                <w:szCs w:val="22"/>
              </w:rPr>
            </w:pPr>
          </w:p>
        </w:tc>
      </w:tr>
      <w:tr w:rsidR="004049F6" w:rsidRPr="004049F6" w14:paraId="45521079" w14:textId="77777777" w:rsidTr="004049F6">
        <w:trPr>
          <w:trHeight w:val="660"/>
        </w:trPr>
        <w:tc>
          <w:tcPr>
            <w:tcW w:w="0" w:type="auto"/>
            <w:vMerge/>
            <w:tcBorders>
              <w:top w:val="nil"/>
              <w:left w:val="single" w:sz="4" w:space="0" w:color="auto"/>
              <w:bottom w:val="single" w:sz="4" w:space="0" w:color="auto"/>
              <w:right w:val="single" w:sz="4" w:space="0" w:color="auto"/>
            </w:tcBorders>
            <w:vAlign w:val="center"/>
            <w:hideMark/>
          </w:tcPr>
          <w:p w14:paraId="5BDC436F" w14:textId="77777777" w:rsidR="004049F6" w:rsidRPr="004049F6" w:rsidRDefault="004049F6" w:rsidP="004049F6">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2C13E333" w14:textId="77777777" w:rsidR="004049F6" w:rsidRPr="004049F6" w:rsidRDefault="004049F6" w:rsidP="004049F6">
            <w:pPr>
              <w:suppressAutoHyphens w:val="0"/>
              <w:jc w:val="center"/>
              <w:rPr>
                <w:color w:val="000000"/>
                <w:sz w:val="22"/>
                <w:szCs w:val="22"/>
              </w:rPr>
            </w:pPr>
            <w:r w:rsidRPr="004049F6">
              <w:rPr>
                <w:color w:val="000000"/>
                <w:sz w:val="22"/>
                <w:szCs w:val="22"/>
              </w:rPr>
              <w:t xml:space="preserve">Количество программно-технических комплексов для оформления паспортов </w:t>
            </w:r>
            <w:r w:rsidRPr="004049F6">
              <w:rPr>
                <w:color w:val="000000"/>
                <w:sz w:val="22"/>
                <w:szCs w:val="22"/>
              </w:rPr>
              <w:lastRenderedPageBreak/>
              <w:t xml:space="preserve">гражданина Российской Федерации, удостоверяющих личность гражданина Российской Федерации за пределами территории Российской Федерации в </w:t>
            </w:r>
            <w:proofErr w:type="gramStart"/>
            <w:r w:rsidRPr="004049F6">
              <w:rPr>
                <w:color w:val="000000"/>
                <w:sz w:val="22"/>
                <w:szCs w:val="22"/>
              </w:rPr>
              <w:t>МФЦ,  в</w:t>
            </w:r>
            <w:proofErr w:type="gramEnd"/>
            <w:r w:rsidRPr="004049F6">
              <w:rPr>
                <w:color w:val="000000"/>
                <w:sz w:val="22"/>
                <w:szCs w:val="22"/>
              </w:rPr>
              <w:t xml:space="preserve"> отношении которых осуществлена техническая поддержка (единица)</w:t>
            </w:r>
          </w:p>
        </w:tc>
        <w:tc>
          <w:tcPr>
            <w:tcW w:w="0" w:type="auto"/>
            <w:vMerge/>
            <w:tcBorders>
              <w:top w:val="nil"/>
              <w:left w:val="single" w:sz="4" w:space="0" w:color="auto"/>
              <w:bottom w:val="single" w:sz="4" w:space="0" w:color="auto"/>
              <w:right w:val="single" w:sz="4" w:space="0" w:color="auto"/>
            </w:tcBorders>
            <w:vAlign w:val="center"/>
            <w:hideMark/>
          </w:tcPr>
          <w:p w14:paraId="11FFE842" w14:textId="77777777" w:rsidR="004049F6" w:rsidRPr="004049F6" w:rsidRDefault="004049F6" w:rsidP="004049F6">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217DDF74" w14:textId="77777777" w:rsidR="004049F6" w:rsidRPr="004049F6" w:rsidRDefault="004049F6" w:rsidP="004049F6">
            <w:pPr>
              <w:suppressAutoHyphens w:val="0"/>
              <w:jc w:val="center"/>
              <w:rPr>
                <w:color w:val="000000"/>
                <w:sz w:val="22"/>
                <w:szCs w:val="22"/>
              </w:rPr>
            </w:pPr>
            <w:r w:rsidRPr="004049F6">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74F236CF" w14:textId="77777777" w:rsidR="004049F6" w:rsidRPr="004049F6" w:rsidRDefault="004049F6" w:rsidP="004049F6">
            <w:pPr>
              <w:suppressAutoHyphens w:val="0"/>
              <w:jc w:val="center"/>
              <w:rPr>
                <w:color w:val="000000"/>
                <w:sz w:val="22"/>
                <w:szCs w:val="22"/>
              </w:rPr>
            </w:pPr>
            <w:r w:rsidRPr="004049F6">
              <w:rPr>
                <w:color w:val="000000"/>
                <w:sz w:val="22"/>
                <w:szCs w:val="22"/>
              </w:rPr>
              <w:t>Всего</w:t>
            </w:r>
          </w:p>
        </w:tc>
        <w:tc>
          <w:tcPr>
            <w:tcW w:w="0" w:type="auto"/>
            <w:vMerge w:val="restart"/>
            <w:tcBorders>
              <w:top w:val="nil"/>
              <w:left w:val="single" w:sz="4" w:space="0" w:color="auto"/>
              <w:bottom w:val="single" w:sz="4" w:space="0" w:color="auto"/>
              <w:right w:val="single" w:sz="4" w:space="0" w:color="auto"/>
            </w:tcBorders>
            <w:vAlign w:val="center"/>
            <w:hideMark/>
          </w:tcPr>
          <w:p w14:paraId="0B2DA2F5" w14:textId="77777777" w:rsidR="004049F6" w:rsidRPr="004049F6" w:rsidRDefault="004049F6" w:rsidP="004049F6">
            <w:pPr>
              <w:suppressAutoHyphens w:val="0"/>
              <w:jc w:val="center"/>
              <w:rPr>
                <w:color w:val="000000"/>
                <w:sz w:val="22"/>
                <w:szCs w:val="22"/>
              </w:rPr>
            </w:pPr>
            <w:r w:rsidRPr="004049F6">
              <w:rPr>
                <w:color w:val="000000"/>
                <w:sz w:val="22"/>
                <w:szCs w:val="22"/>
              </w:rPr>
              <w:t>2024 год</w:t>
            </w:r>
          </w:p>
        </w:tc>
        <w:tc>
          <w:tcPr>
            <w:tcW w:w="0" w:type="auto"/>
            <w:vMerge w:val="restart"/>
            <w:tcBorders>
              <w:top w:val="nil"/>
              <w:left w:val="single" w:sz="4" w:space="0" w:color="auto"/>
              <w:bottom w:val="single" w:sz="4" w:space="0" w:color="auto"/>
              <w:right w:val="single" w:sz="4" w:space="0" w:color="auto"/>
            </w:tcBorders>
            <w:vAlign w:val="center"/>
            <w:hideMark/>
          </w:tcPr>
          <w:p w14:paraId="70D138F0" w14:textId="77777777" w:rsidR="004049F6" w:rsidRPr="004049F6" w:rsidRDefault="004049F6" w:rsidP="004049F6">
            <w:pPr>
              <w:suppressAutoHyphens w:val="0"/>
              <w:jc w:val="center"/>
              <w:rPr>
                <w:color w:val="000000"/>
                <w:sz w:val="22"/>
                <w:szCs w:val="22"/>
              </w:rPr>
            </w:pPr>
            <w:r w:rsidRPr="004049F6">
              <w:rPr>
                <w:color w:val="000000"/>
                <w:sz w:val="22"/>
                <w:szCs w:val="22"/>
              </w:rPr>
              <w:t>2025 год</w:t>
            </w:r>
          </w:p>
        </w:tc>
        <w:tc>
          <w:tcPr>
            <w:tcW w:w="0" w:type="auto"/>
            <w:vMerge w:val="restart"/>
            <w:tcBorders>
              <w:top w:val="nil"/>
              <w:left w:val="single" w:sz="4" w:space="0" w:color="auto"/>
              <w:bottom w:val="single" w:sz="4" w:space="0" w:color="auto"/>
              <w:right w:val="single" w:sz="4" w:space="0" w:color="auto"/>
            </w:tcBorders>
            <w:vAlign w:val="center"/>
            <w:hideMark/>
          </w:tcPr>
          <w:p w14:paraId="25824846" w14:textId="77777777" w:rsidR="004049F6" w:rsidRPr="004049F6" w:rsidRDefault="004049F6" w:rsidP="004049F6">
            <w:pPr>
              <w:suppressAutoHyphens w:val="0"/>
              <w:jc w:val="center"/>
              <w:rPr>
                <w:color w:val="000000"/>
                <w:sz w:val="22"/>
                <w:szCs w:val="22"/>
              </w:rPr>
            </w:pPr>
            <w:r w:rsidRPr="004049F6">
              <w:rPr>
                <w:color w:val="000000"/>
                <w:sz w:val="22"/>
                <w:szCs w:val="22"/>
              </w:rPr>
              <w:t>2026 год</w:t>
            </w:r>
          </w:p>
        </w:tc>
        <w:tc>
          <w:tcPr>
            <w:tcW w:w="0" w:type="auto"/>
            <w:gridSpan w:val="4"/>
            <w:tcBorders>
              <w:top w:val="single" w:sz="4" w:space="0" w:color="auto"/>
              <w:left w:val="nil"/>
              <w:bottom w:val="single" w:sz="4" w:space="0" w:color="auto"/>
              <w:right w:val="single" w:sz="4" w:space="0" w:color="auto"/>
            </w:tcBorders>
            <w:vAlign w:val="center"/>
            <w:hideMark/>
          </w:tcPr>
          <w:p w14:paraId="121B6D4A" w14:textId="77777777" w:rsidR="004049F6" w:rsidRPr="004049F6" w:rsidRDefault="004049F6" w:rsidP="004049F6">
            <w:pPr>
              <w:suppressAutoHyphens w:val="0"/>
              <w:jc w:val="center"/>
              <w:rPr>
                <w:color w:val="000000"/>
                <w:sz w:val="22"/>
                <w:szCs w:val="22"/>
              </w:rPr>
            </w:pPr>
            <w:r w:rsidRPr="004049F6">
              <w:rPr>
                <w:color w:val="000000"/>
                <w:sz w:val="22"/>
                <w:szCs w:val="22"/>
              </w:rPr>
              <w:t>В том числе по кварталам</w:t>
            </w:r>
          </w:p>
        </w:tc>
        <w:tc>
          <w:tcPr>
            <w:tcW w:w="0" w:type="auto"/>
            <w:vMerge w:val="restart"/>
            <w:tcBorders>
              <w:top w:val="nil"/>
              <w:left w:val="single" w:sz="4" w:space="0" w:color="auto"/>
              <w:bottom w:val="single" w:sz="4" w:space="0" w:color="auto"/>
              <w:right w:val="single" w:sz="4" w:space="0" w:color="auto"/>
            </w:tcBorders>
            <w:vAlign w:val="center"/>
            <w:hideMark/>
          </w:tcPr>
          <w:p w14:paraId="413C6AC7" w14:textId="77777777" w:rsidR="004049F6" w:rsidRPr="004049F6" w:rsidRDefault="004049F6" w:rsidP="004049F6">
            <w:pPr>
              <w:suppressAutoHyphens w:val="0"/>
              <w:jc w:val="center"/>
              <w:rPr>
                <w:color w:val="000000"/>
                <w:sz w:val="22"/>
                <w:szCs w:val="22"/>
              </w:rPr>
            </w:pPr>
            <w:r w:rsidRPr="004049F6">
              <w:rPr>
                <w:color w:val="000000"/>
                <w:sz w:val="22"/>
                <w:szCs w:val="22"/>
              </w:rPr>
              <w:t>2027 год</w:t>
            </w:r>
          </w:p>
        </w:tc>
        <w:tc>
          <w:tcPr>
            <w:tcW w:w="0" w:type="auto"/>
            <w:vMerge w:val="restart"/>
            <w:tcBorders>
              <w:top w:val="nil"/>
              <w:left w:val="single" w:sz="4" w:space="0" w:color="auto"/>
              <w:bottom w:val="single" w:sz="4" w:space="0" w:color="auto"/>
              <w:right w:val="single" w:sz="4" w:space="0" w:color="auto"/>
            </w:tcBorders>
            <w:vAlign w:val="center"/>
            <w:hideMark/>
          </w:tcPr>
          <w:p w14:paraId="45D9254A" w14:textId="77777777" w:rsidR="004049F6" w:rsidRPr="004049F6" w:rsidRDefault="004049F6" w:rsidP="004049F6">
            <w:pPr>
              <w:suppressAutoHyphens w:val="0"/>
              <w:jc w:val="center"/>
              <w:rPr>
                <w:color w:val="000000"/>
                <w:sz w:val="22"/>
                <w:szCs w:val="22"/>
              </w:rPr>
            </w:pPr>
            <w:r w:rsidRPr="004049F6">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36786F49" w14:textId="77777777" w:rsidR="004049F6" w:rsidRPr="004049F6" w:rsidRDefault="004049F6" w:rsidP="004049F6">
            <w:pPr>
              <w:suppressAutoHyphens w:val="0"/>
              <w:rPr>
                <w:color w:val="000000"/>
                <w:sz w:val="22"/>
                <w:szCs w:val="22"/>
              </w:rPr>
            </w:pPr>
          </w:p>
        </w:tc>
      </w:tr>
      <w:tr w:rsidR="004049F6" w:rsidRPr="004049F6" w14:paraId="07063079" w14:textId="77777777" w:rsidTr="004049F6">
        <w:trPr>
          <w:trHeight w:val="300"/>
        </w:trPr>
        <w:tc>
          <w:tcPr>
            <w:tcW w:w="0" w:type="auto"/>
            <w:vMerge/>
            <w:tcBorders>
              <w:top w:val="nil"/>
              <w:left w:val="single" w:sz="4" w:space="0" w:color="auto"/>
              <w:bottom w:val="single" w:sz="4" w:space="0" w:color="auto"/>
              <w:right w:val="single" w:sz="4" w:space="0" w:color="auto"/>
            </w:tcBorders>
            <w:vAlign w:val="center"/>
            <w:hideMark/>
          </w:tcPr>
          <w:p w14:paraId="784EBA56"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F4F60E9"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345CB99"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7A07749"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20D0907"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92045C1"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620F2D3"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9107048"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6B035A7"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w:t>
            </w:r>
          </w:p>
        </w:tc>
        <w:tc>
          <w:tcPr>
            <w:tcW w:w="0" w:type="auto"/>
            <w:tcBorders>
              <w:top w:val="nil"/>
              <w:left w:val="nil"/>
              <w:bottom w:val="single" w:sz="4" w:space="0" w:color="auto"/>
              <w:right w:val="single" w:sz="4" w:space="0" w:color="auto"/>
            </w:tcBorders>
            <w:vAlign w:val="center"/>
            <w:hideMark/>
          </w:tcPr>
          <w:p w14:paraId="510703AF"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II</w:t>
            </w:r>
          </w:p>
        </w:tc>
        <w:tc>
          <w:tcPr>
            <w:tcW w:w="0" w:type="auto"/>
            <w:tcBorders>
              <w:top w:val="nil"/>
              <w:left w:val="nil"/>
              <w:bottom w:val="single" w:sz="4" w:space="0" w:color="auto"/>
              <w:right w:val="single" w:sz="4" w:space="0" w:color="auto"/>
            </w:tcBorders>
            <w:vAlign w:val="center"/>
            <w:hideMark/>
          </w:tcPr>
          <w:p w14:paraId="15253D5F"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III</w:t>
            </w:r>
          </w:p>
        </w:tc>
        <w:tc>
          <w:tcPr>
            <w:tcW w:w="0" w:type="auto"/>
            <w:tcBorders>
              <w:top w:val="nil"/>
              <w:left w:val="nil"/>
              <w:bottom w:val="single" w:sz="4" w:space="0" w:color="auto"/>
              <w:right w:val="single" w:sz="4" w:space="0" w:color="auto"/>
            </w:tcBorders>
            <w:vAlign w:val="center"/>
            <w:hideMark/>
          </w:tcPr>
          <w:p w14:paraId="50B03576" w14:textId="77777777" w:rsidR="004049F6" w:rsidRPr="004049F6" w:rsidRDefault="004049F6" w:rsidP="004049F6">
            <w:pPr>
              <w:suppressAutoHyphens w:val="0"/>
              <w:jc w:val="center"/>
              <w:rPr>
                <w:b/>
                <w:bCs/>
                <w:color w:val="000000"/>
                <w:sz w:val="22"/>
                <w:szCs w:val="22"/>
              </w:rPr>
            </w:pPr>
            <w:r w:rsidRPr="004049F6">
              <w:rPr>
                <w:b/>
                <w:bCs/>
                <w:color w:val="000000"/>
                <w:sz w:val="22"/>
                <w:szCs w:val="22"/>
              </w:rPr>
              <w:t>IV</w:t>
            </w:r>
          </w:p>
        </w:tc>
        <w:tc>
          <w:tcPr>
            <w:tcW w:w="0" w:type="auto"/>
            <w:vMerge/>
            <w:tcBorders>
              <w:top w:val="nil"/>
              <w:left w:val="single" w:sz="4" w:space="0" w:color="auto"/>
              <w:bottom w:val="single" w:sz="4" w:space="0" w:color="auto"/>
              <w:right w:val="single" w:sz="4" w:space="0" w:color="auto"/>
            </w:tcBorders>
            <w:vAlign w:val="center"/>
            <w:hideMark/>
          </w:tcPr>
          <w:p w14:paraId="12FFC271"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8D322F8"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6F16D97" w14:textId="77777777" w:rsidR="004049F6" w:rsidRPr="004049F6" w:rsidRDefault="004049F6" w:rsidP="004049F6">
            <w:pPr>
              <w:suppressAutoHyphens w:val="0"/>
              <w:rPr>
                <w:color w:val="000000"/>
                <w:sz w:val="22"/>
                <w:szCs w:val="22"/>
              </w:rPr>
            </w:pPr>
          </w:p>
        </w:tc>
      </w:tr>
      <w:tr w:rsidR="004049F6" w:rsidRPr="004049F6" w14:paraId="0AB56DE2" w14:textId="77777777" w:rsidTr="004049F6">
        <w:trPr>
          <w:trHeight w:val="1425"/>
        </w:trPr>
        <w:tc>
          <w:tcPr>
            <w:tcW w:w="0" w:type="auto"/>
            <w:vMerge/>
            <w:tcBorders>
              <w:top w:val="nil"/>
              <w:left w:val="single" w:sz="4" w:space="0" w:color="auto"/>
              <w:bottom w:val="single" w:sz="4" w:space="0" w:color="auto"/>
              <w:right w:val="single" w:sz="4" w:space="0" w:color="auto"/>
            </w:tcBorders>
            <w:vAlign w:val="center"/>
            <w:hideMark/>
          </w:tcPr>
          <w:p w14:paraId="137E33AE"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9143A5"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EDCFBF0"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EBA0EB6"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2D344DF" w14:textId="54DC0F9D" w:rsidR="004049F6" w:rsidRPr="004049F6" w:rsidRDefault="001061D6" w:rsidP="004049F6">
            <w:pPr>
              <w:suppressAutoHyphens w:val="0"/>
              <w:jc w:val="center"/>
              <w:rPr>
                <w:color w:val="000000"/>
                <w:sz w:val="22"/>
                <w:szCs w:val="22"/>
              </w:rPr>
            </w:pPr>
            <w:r>
              <w:rPr>
                <w:color w:val="000000"/>
                <w:sz w:val="22"/>
                <w:szCs w:val="22"/>
              </w:rPr>
              <w:t>5</w:t>
            </w:r>
          </w:p>
        </w:tc>
        <w:tc>
          <w:tcPr>
            <w:tcW w:w="0" w:type="auto"/>
            <w:tcBorders>
              <w:top w:val="nil"/>
              <w:left w:val="nil"/>
              <w:bottom w:val="single" w:sz="4" w:space="0" w:color="auto"/>
              <w:right w:val="single" w:sz="4" w:space="0" w:color="auto"/>
            </w:tcBorders>
            <w:vAlign w:val="center"/>
            <w:hideMark/>
          </w:tcPr>
          <w:p w14:paraId="7E05CFF0"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40071B7B" w14:textId="77777777" w:rsidR="004049F6" w:rsidRPr="004049F6" w:rsidRDefault="004049F6" w:rsidP="004049F6">
            <w:pPr>
              <w:suppressAutoHyphens w:val="0"/>
              <w:jc w:val="center"/>
              <w:rPr>
                <w:color w:val="000000"/>
                <w:sz w:val="22"/>
                <w:szCs w:val="22"/>
              </w:rPr>
            </w:pPr>
            <w:r w:rsidRPr="004049F6">
              <w:rPr>
                <w:color w:val="000000"/>
                <w:sz w:val="22"/>
                <w:szCs w:val="22"/>
              </w:rPr>
              <w:t>1</w:t>
            </w:r>
          </w:p>
        </w:tc>
        <w:tc>
          <w:tcPr>
            <w:tcW w:w="0" w:type="auto"/>
            <w:tcBorders>
              <w:top w:val="nil"/>
              <w:left w:val="nil"/>
              <w:bottom w:val="single" w:sz="4" w:space="0" w:color="auto"/>
              <w:right w:val="single" w:sz="4" w:space="0" w:color="auto"/>
            </w:tcBorders>
            <w:vAlign w:val="center"/>
            <w:hideMark/>
          </w:tcPr>
          <w:p w14:paraId="6BB620D0" w14:textId="72D9D6D5" w:rsidR="004049F6" w:rsidRPr="004049F6" w:rsidRDefault="001061D6" w:rsidP="004049F6">
            <w:pPr>
              <w:suppressAutoHyphens w:val="0"/>
              <w:jc w:val="center"/>
              <w:rPr>
                <w:color w:val="000000"/>
                <w:sz w:val="22"/>
                <w:szCs w:val="22"/>
              </w:rPr>
            </w:pPr>
            <w:r>
              <w:rPr>
                <w:color w:val="000000"/>
                <w:sz w:val="22"/>
                <w:szCs w:val="22"/>
              </w:rPr>
              <w:t>1</w:t>
            </w:r>
          </w:p>
        </w:tc>
        <w:tc>
          <w:tcPr>
            <w:tcW w:w="0" w:type="auto"/>
            <w:tcBorders>
              <w:top w:val="nil"/>
              <w:left w:val="nil"/>
              <w:bottom w:val="single" w:sz="4" w:space="0" w:color="auto"/>
              <w:right w:val="single" w:sz="4" w:space="0" w:color="auto"/>
            </w:tcBorders>
            <w:vAlign w:val="center"/>
            <w:hideMark/>
          </w:tcPr>
          <w:p w14:paraId="4515B151" w14:textId="77777777" w:rsidR="004049F6" w:rsidRPr="004049F6" w:rsidRDefault="004049F6" w:rsidP="004049F6">
            <w:pPr>
              <w:suppressAutoHyphens w:val="0"/>
              <w:jc w:val="center"/>
              <w:rPr>
                <w:color w:val="000000"/>
                <w:sz w:val="22"/>
                <w:szCs w:val="22"/>
              </w:rPr>
            </w:pPr>
            <w:r w:rsidRPr="004049F6">
              <w:rPr>
                <w:color w:val="000000"/>
                <w:sz w:val="22"/>
                <w:szCs w:val="22"/>
              </w:rPr>
              <w:t>0</w:t>
            </w:r>
          </w:p>
        </w:tc>
        <w:tc>
          <w:tcPr>
            <w:tcW w:w="0" w:type="auto"/>
            <w:tcBorders>
              <w:top w:val="nil"/>
              <w:left w:val="nil"/>
              <w:bottom w:val="single" w:sz="4" w:space="0" w:color="auto"/>
              <w:right w:val="single" w:sz="4" w:space="0" w:color="auto"/>
            </w:tcBorders>
            <w:vAlign w:val="center"/>
            <w:hideMark/>
          </w:tcPr>
          <w:p w14:paraId="6C403DAD" w14:textId="77777777" w:rsidR="004049F6" w:rsidRPr="004049F6" w:rsidRDefault="004049F6" w:rsidP="004049F6">
            <w:pPr>
              <w:suppressAutoHyphens w:val="0"/>
              <w:jc w:val="center"/>
              <w:rPr>
                <w:color w:val="000000"/>
                <w:sz w:val="22"/>
                <w:szCs w:val="22"/>
              </w:rPr>
            </w:pPr>
            <w:r w:rsidRPr="004049F6">
              <w:rPr>
                <w:color w:val="000000"/>
                <w:sz w:val="22"/>
                <w:szCs w:val="22"/>
              </w:rPr>
              <w:t>0</w:t>
            </w:r>
          </w:p>
        </w:tc>
        <w:tc>
          <w:tcPr>
            <w:tcW w:w="0" w:type="auto"/>
            <w:tcBorders>
              <w:top w:val="nil"/>
              <w:left w:val="nil"/>
              <w:bottom w:val="single" w:sz="4" w:space="0" w:color="auto"/>
              <w:right w:val="single" w:sz="4" w:space="0" w:color="auto"/>
            </w:tcBorders>
            <w:vAlign w:val="center"/>
            <w:hideMark/>
          </w:tcPr>
          <w:p w14:paraId="778AFA19" w14:textId="77777777" w:rsidR="004049F6" w:rsidRPr="004049F6" w:rsidRDefault="004049F6" w:rsidP="004049F6">
            <w:pPr>
              <w:suppressAutoHyphens w:val="0"/>
              <w:jc w:val="center"/>
              <w:rPr>
                <w:color w:val="000000"/>
                <w:sz w:val="22"/>
                <w:szCs w:val="22"/>
              </w:rPr>
            </w:pPr>
            <w:r w:rsidRPr="004049F6">
              <w:rPr>
                <w:color w:val="000000"/>
                <w:sz w:val="22"/>
                <w:szCs w:val="22"/>
              </w:rPr>
              <w:t>0</w:t>
            </w:r>
          </w:p>
        </w:tc>
        <w:tc>
          <w:tcPr>
            <w:tcW w:w="0" w:type="auto"/>
            <w:tcBorders>
              <w:top w:val="nil"/>
              <w:left w:val="nil"/>
              <w:bottom w:val="single" w:sz="4" w:space="0" w:color="auto"/>
              <w:right w:val="single" w:sz="4" w:space="0" w:color="auto"/>
            </w:tcBorders>
            <w:vAlign w:val="center"/>
            <w:hideMark/>
          </w:tcPr>
          <w:p w14:paraId="29A992C9" w14:textId="4E9A13AB" w:rsidR="004049F6" w:rsidRPr="004049F6" w:rsidRDefault="001061D6" w:rsidP="004049F6">
            <w:pPr>
              <w:suppressAutoHyphens w:val="0"/>
              <w:jc w:val="center"/>
              <w:rPr>
                <w:color w:val="000000"/>
                <w:sz w:val="22"/>
                <w:szCs w:val="22"/>
              </w:rPr>
            </w:pPr>
            <w:r>
              <w:rPr>
                <w:color w:val="000000"/>
                <w:sz w:val="22"/>
                <w:szCs w:val="22"/>
              </w:rPr>
              <w:t>1</w:t>
            </w:r>
          </w:p>
        </w:tc>
        <w:tc>
          <w:tcPr>
            <w:tcW w:w="0" w:type="auto"/>
            <w:tcBorders>
              <w:top w:val="nil"/>
              <w:left w:val="nil"/>
              <w:bottom w:val="single" w:sz="4" w:space="0" w:color="auto"/>
              <w:right w:val="single" w:sz="4" w:space="0" w:color="auto"/>
            </w:tcBorders>
            <w:vAlign w:val="center"/>
            <w:hideMark/>
          </w:tcPr>
          <w:p w14:paraId="6970ECAD" w14:textId="4562D64A" w:rsidR="004049F6" w:rsidRPr="004049F6" w:rsidRDefault="001061D6" w:rsidP="004049F6">
            <w:pPr>
              <w:suppressAutoHyphens w:val="0"/>
              <w:jc w:val="center"/>
              <w:rPr>
                <w:color w:val="000000"/>
                <w:sz w:val="22"/>
                <w:szCs w:val="22"/>
              </w:rPr>
            </w:pPr>
            <w:r>
              <w:rPr>
                <w:color w:val="000000"/>
                <w:sz w:val="22"/>
                <w:szCs w:val="22"/>
              </w:rPr>
              <w:t>1</w:t>
            </w:r>
          </w:p>
        </w:tc>
        <w:tc>
          <w:tcPr>
            <w:tcW w:w="0" w:type="auto"/>
            <w:tcBorders>
              <w:top w:val="nil"/>
              <w:left w:val="nil"/>
              <w:bottom w:val="single" w:sz="4" w:space="0" w:color="auto"/>
              <w:right w:val="single" w:sz="4" w:space="0" w:color="auto"/>
            </w:tcBorders>
            <w:vAlign w:val="center"/>
            <w:hideMark/>
          </w:tcPr>
          <w:p w14:paraId="2C34A9E0" w14:textId="1E7FD075" w:rsidR="004049F6" w:rsidRPr="004049F6" w:rsidRDefault="001061D6" w:rsidP="004049F6">
            <w:pPr>
              <w:suppressAutoHyphens w:val="0"/>
              <w:jc w:val="center"/>
              <w:rPr>
                <w:color w:val="000000"/>
                <w:sz w:val="22"/>
                <w:szCs w:val="22"/>
              </w:rPr>
            </w:pPr>
            <w:r>
              <w:rPr>
                <w:color w:val="000000"/>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14:paraId="7B65C7F8" w14:textId="77777777" w:rsidR="004049F6" w:rsidRPr="004049F6" w:rsidRDefault="004049F6" w:rsidP="004049F6">
            <w:pPr>
              <w:suppressAutoHyphens w:val="0"/>
              <w:rPr>
                <w:color w:val="000000"/>
                <w:sz w:val="22"/>
                <w:szCs w:val="22"/>
              </w:rPr>
            </w:pPr>
          </w:p>
        </w:tc>
      </w:tr>
      <w:tr w:rsidR="004049F6" w:rsidRPr="004049F6" w14:paraId="49F74485" w14:textId="77777777" w:rsidTr="004049F6">
        <w:trPr>
          <w:trHeight w:val="54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D452315" w14:textId="77777777" w:rsidR="004049F6" w:rsidRPr="004049F6" w:rsidRDefault="004049F6" w:rsidP="004049F6">
            <w:pPr>
              <w:suppressAutoHyphens w:val="0"/>
              <w:jc w:val="center"/>
              <w:rPr>
                <w:color w:val="000000"/>
                <w:sz w:val="22"/>
                <w:szCs w:val="22"/>
              </w:rPr>
            </w:pPr>
            <w:r w:rsidRPr="004049F6">
              <w:rPr>
                <w:color w:val="000000"/>
                <w:sz w:val="22"/>
                <w:szCs w:val="22"/>
              </w:rPr>
              <w:t>Итого по подпрограмме:</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105FCE60" w14:textId="77777777" w:rsidR="004049F6" w:rsidRPr="004049F6" w:rsidRDefault="004049F6" w:rsidP="004049F6">
            <w:pPr>
              <w:suppressAutoHyphens w:val="0"/>
              <w:jc w:val="center"/>
              <w:rPr>
                <w:color w:val="000000"/>
                <w:sz w:val="22"/>
                <w:szCs w:val="22"/>
              </w:rPr>
            </w:pPr>
            <w:r w:rsidRPr="004049F6">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467CE229" w14:textId="77777777" w:rsidR="004049F6" w:rsidRPr="004049F6" w:rsidRDefault="004049F6" w:rsidP="004049F6">
            <w:pPr>
              <w:suppressAutoHyphens w:val="0"/>
              <w:jc w:val="center"/>
              <w:rPr>
                <w:color w:val="000000"/>
                <w:sz w:val="22"/>
                <w:szCs w:val="22"/>
              </w:rPr>
            </w:pPr>
            <w:r w:rsidRPr="004049F6">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3FFD1BF5" w14:textId="77777777" w:rsidR="004049F6" w:rsidRPr="004049F6" w:rsidRDefault="004049F6" w:rsidP="004049F6">
            <w:pPr>
              <w:suppressAutoHyphens w:val="0"/>
              <w:jc w:val="center"/>
              <w:rPr>
                <w:color w:val="000000"/>
                <w:sz w:val="22"/>
                <w:szCs w:val="22"/>
              </w:rPr>
            </w:pPr>
            <w:r w:rsidRPr="004049F6">
              <w:rPr>
                <w:color w:val="000000"/>
                <w:sz w:val="22"/>
                <w:szCs w:val="22"/>
              </w:rPr>
              <w:t>13 503,00</w:t>
            </w:r>
          </w:p>
        </w:tc>
        <w:tc>
          <w:tcPr>
            <w:tcW w:w="0" w:type="auto"/>
            <w:tcBorders>
              <w:top w:val="nil"/>
              <w:left w:val="nil"/>
              <w:bottom w:val="single" w:sz="4" w:space="0" w:color="auto"/>
              <w:right w:val="nil"/>
            </w:tcBorders>
            <w:shd w:val="clear" w:color="000000" w:fill="DDEBF7"/>
            <w:vAlign w:val="center"/>
            <w:hideMark/>
          </w:tcPr>
          <w:p w14:paraId="6C265068" w14:textId="77777777" w:rsidR="004049F6" w:rsidRPr="004049F6" w:rsidRDefault="004049F6" w:rsidP="004049F6">
            <w:pPr>
              <w:suppressAutoHyphens w:val="0"/>
              <w:jc w:val="center"/>
              <w:rPr>
                <w:color w:val="000000"/>
                <w:sz w:val="22"/>
                <w:szCs w:val="22"/>
              </w:rPr>
            </w:pPr>
            <w:r w:rsidRPr="004049F6">
              <w:rPr>
                <w:color w:val="000000"/>
                <w:sz w:val="22"/>
                <w:szCs w:val="22"/>
              </w:rPr>
              <w:t>4 379,00</w:t>
            </w:r>
          </w:p>
        </w:tc>
        <w:tc>
          <w:tcPr>
            <w:tcW w:w="0" w:type="auto"/>
            <w:tcBorders>
              <w:top w:val="nil"/>
              <w:left w:val="single" w:sz="4" w:space="0" w:color="auto"/>
              <w:bottom w:val="single" w:sz="4" w:space="0" w:color="auto"/>
              <w:right w:val="nil"/>
            </w:tcBorders>
            <w:shd w:val="clear" w:color="000000" w:fill="DDEBF7"/>
            <w:vAlign w:val="center"/>
            <w:hideMark/>
          </w:tcPr>
          <w:p w14:paraId="14E78DC9" w14:textId="77777777" w:rsidR="004049F6" w:rsidRPr="004049F6" w:rsidRDefault="004049F6" w:rsidP="004049F6">
            <w:pPr>
              <w:suppressAutoHyphens w:val="0"/>
              <w:jc w:val="center"/>
              <w:rPr>
                <w:color w:val="000000"/>
                <w:sz w:val="22"/>
                <w:szCs w:val="22"/>
              </w:rPr>
            </w:pPr>
            <w:r w:rsidRPr="004049F6">
              <w:rPr>
                <w:color w:val="000000"/>
                <w:sz w:val="22"/>
                <w:szCs w:val="22"/>
              </w:rPr>
              <w:t>4 513,00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12370FFE"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656D510C"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2DCB2808"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5CB793F" w14:textId="77777777" w:rsidR="004049F6" w:rsidRPr="004049F6" w:rsidRDefault="004049F6" w:rsidP="004049F6">
            <w:pPr>
              <w:suppressAutoHyphens w:val="0"/>
              <w:jc w:val="center"/>
              <w:rPr>
                <w:color w:val="000000"/>
                <w:sz w:val="22"/>
                <w:szCs w:val="22"/>
              </w:rPr>
            </w:pPr>
            <w:r w:rsidRPr="004049F6">
              <w:rPr>
                <w:color w:val="000000"/>
                <w:sz w:val="22"/>
                <w:szCs w:val="22"/>
              </w:rPr>
              <w:t>МБУ «МФЦ»</w:t>
            </w:r>
          </w:p>
        </w:tc>
      </w:tr>
      <w:tr w:rsidR="004049F6" w:rsidRPr="004049F6" w14:paraId="0B50C7D2" w14:textId="77777777" w:rsidTr="004049F6">
        <w:trPr>
          <w:trHeight w:val="12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0C8BF7"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26260EB"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032CD737"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6A49032A" w14:textId="77777777" w:rsidR="004049F6" w:rsidRPr="004049F6" w:rsidRDefault="004049F6" w:rsidP="004049F6">
            <w:pPr>
              <w:suppressAutoHyphens w:val="0"/>
              <w:jc w:val="center"/>
              <w:rPr>
                <w:color w:val="000000"/>
                <w:sz w:val="22"/>
                <w:szCs w:val="22"/>
              </w:rPr>
            </w:pPr>
            <w:r w:rsidRPr="004049F6">
              <w:rPr>
                <w:color w:val="000000"/>
                <w:sz w:val="22"/>
                <w:szCs w:val="22"/>
              </w:rPr>
              <w:t>6 390,00</w:t>
            </w:r>
          </w:p>
        </w:tc>
        <w:tc>
          <w:tcPr>
            <w:tcW w:w="0" w:type="auto"/>
            <w:tcBorders>
              <w:top w:val="nil"/>
              <w:left w:val="nil"/>
              <w:bottom w:val="single" w:sz="4" w:space="0" w:color="auto"/>
              <w:right w:val="nil"/>
            </w:tcBorders>
            <w:shd w:val="clear" w:color="000000" w:fill="DDEBF7"/>
            <w:vAlign w:val="center"/>
            <w:hideMark/>
          </w:tcPr>
          <w:p w14:paraId="0E0B4638" w14:textId="77777777" w:rsidR="004049F6" w:rsidRPr="004049F6" w:rsidRDefault="004049F6" w:rsidP="004049F6">
            <w:pPr>
              <w:suppressAutoHyphens w:val="0"/>
              <w:jc w:val="center"/>
              <w:rPr>
                <w:color w:val="000000"/>
                <w:sz w:val="22"/>
                <w:szCs w:val="22"/>
              </w:rPr>
            </w:pPr>
            <w:r w:rsidRPr="004049F6">
              <w:rPr>
                <w:color w:val="000000"/>
                <w:sz w:val="22"/>
                <w:szCs w:val="22"/>
              </w:rPr>
              <w:t>3 357,00</w:t>
            </w:r>
          </w:p>
        </w:tc>
        <w:tc>
          <w:tcPr>
            <w:tcW w:w="0" w:type="auto"/>
            <w:tcBorders>
              <w:top w:val="nil"/>
              <w:left w:val="single" w:sz="4" w:space="0" w:color="auto"/>
              <w:bottom w:val="single" w:sz="4" w:space="0" w:color="auto"/>
              <w:right w:val="nil"/>
            </w:tcBorders>
            <w:shd w:val="clear" w:color="000000" w:fill="DDEBF7"/>
            <w:vAlign w:val="center"/>
            <w:hideMark/>
          </w:tcPr>
          <w:p w14:paraId="6191824C" w14:textId="77777777" w:rsidR="004049F6" w:rsidRPr="004049F6" w:rsidRDefault="004049F6" w:rsidP="004049F6">
            <w:pPr>
              <w:suppressAutoHyphens w:val="0"/>
              <w:jc w:val="center"/>
              <w:rPr>
                <w:color w:val="000000"/>
                <w:sz w:val="22"/>
                <w:szCs w:val="22"/>
              </w:rPr>
            </w:pPr>
            <w:r w:rsidRPr="004049F6">
              <w:rPr>
                <w:color w:val="000000"/>
                <w:sz w:val="22"/>
                <w:szCs w:val="22"/>
              </w:rPr>
              <w:t>3 033,00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2640810B"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13A337E6"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77A42F2B" w14:textId="77777777" w:rsidR="004049F6" w:rsidRPr="004049F6" w:rsidRDefault="004049F6" w:rsidP="004049F6">
            <w:pPr>
              <w:suppressAutoHyphens w:val="0"/>
              <w:jc w:val="center"/>
              <w:rPr>
                <w:color w:val="000000"/>
                <w:sz w:val="22"/>
                <w:szCs w:val="22"/>
              </w:rPr>
            </w:pPr>
            <w:r w:rsidRPr="004049F6">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70B282CC" w14:textId="77777777" w:rsidR="004049F6" w:rsidRPr="004049F6" w:rsidRDefault="004049F6" w:rsidP="004049F6">
            <w:pPr>
              <w:suppressAutoHyphens w:val="0"/>
              <w:rPr>
                <w:color w:val="000000"/>
                <w:sz w:val="22"/>
                <w:szCs w:val="22"/>
              </w:rPr>
            </w:pPr>
          </w:p>
        </w:tc>
      </w:tr>
      <w:tr w:rsidR="004049F6" w:rsidRPr="004049F6" w14:paraId="677294E2" w14:textId="77777777" w:rsidTr="004049F6">
        <w:trPr>
          <w:trHeight w:val="24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0E7292" w14:textId="77777777" w:rsidR="004049F6" w:rsidRPr="004049F6" w:rsidRDefault="004049F6" w:rsidP="004049F6">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64E161F" w14:textId="77777777" w:rsidR="004049F6" w:rsidRPr="004049F6" w:rsidRDefault="004049F6" w:rsidP="004049F6">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7CB356E2" w14:textId="77777777" w:rsidR="004049F6" w:rsidRPr="004049F6" w:rsidRDefault="004049F6" w:rsidP="004049F6">
            <w:pPr>
              <w:suppressAutoHyphens w:val="0"/>
              <w:jc w:val="center"/>
              <w:rPr>
                <w:color w:val="000000"/>
                <w:sz w:val="22"/>
                <w:szCs w:val="22"/>
              </w:rPr>
            </w:pPr>
            <w:r w:rsidRPr="004049F6">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07192214" w14:textId="77777777" w:rsidR="004049F6" w:rsidRPr="004049F6" w:rsidRDefault="004049F6" w:rsidP="004049F6">
            <w:pPr>
              <w:suppressAutoHyphens w:val="0"/>
              <w:jc w:val="center"/>
              <w:rPr>
                <w:color w:val="000000"/>
                <w:sz w:val="22"/>
                <w:szCs w:val="22"/>
              </w:rPr>
            </w:pPr>
            <w:r w:rsidRPr="004049F6">
              <w:rPr>
                <w:color w:val="000000"/>
                <w:sz w:val="22"/>
                <w:szCs w:val="22"/>
              </w:rPr>
              <w:t>7 113,00</w:t>
            </w:r>
          </w:p>
        </w:tc>
        <w:tc>
          <w:tcPr>
            <w:tcW w:w="0" w:type="auto"/>
            <w:tcBorders>
              <w:top w:val="nil"/>
              <w:left w:val="nil"/>
              <w:bottom w:val="single" w:sz="4" w:space="0" w:color="auto"/>
              <w:right w:val="nil"/>
            </w:tcBorders>
            <w:shd w:val="clear" w:color="000000" w:fill="DDEBF7"/>
            <w:vAlign w:val="center"/>
            <w:hideMark/>
          </w:tcPr>
          <w:p w14:paraId="6A3D040C" w14:textId="77777777" w:rsidR="004049F6" w:rsidRPr="004049F6" w:rsidRDefault="004049F6" w:rsidP="004049F6">
            <w:pPr>
              <w:suppressAutoHyphens w:val="0"/>
              <w:jc w:val="center"/>
              <w:rPr>
                <w:color w:val="000000"/>
                <w:sz w:val="22"/>
                <w:szCs w:val="22"/>
              </w:rPr>
            </w:pPr>
            <w:r w:rsidRPr="004049F6">
              <w:rPr>
                <w:color w:val="000000"/>
                <w:sz w:val="22"/>
                <w:szCs w:val="22"/>
              </w:rPr>
              <w:t>1 022,00</w:t>
            </w:r>
          </w:p>
        </w:tc>
        <w:tc>
          <w:tcPr>
            <w:tcW w:w="0" w:type="auto"/>
            <w:tcBorders>
              <w:top w:val="nil"/>
              <w:left w:val="single" w:sz="4" w:space="0" w:color="auto"/>
              <w:bottom w:val="single" w:sz="4" w:space="0" w:color="auto"/>
              <w:right w:val="nil"/>
            </w:tcBorders>
            <w:shd w:val="clear" w:color="000000" w:fill="DDEBF7"/>
            <w:vAlign w:val="center"/>
            <w:hideMark/>
          </w:tcPr>
          <w:p w14:paraId="41D135B3" w14:textId="77777777" w:rsidR="004049F6" w:rsidRPr="004049F6" w:rsidRDefault="004049F6" w:rsidP="004049F6">
            <w:pPr>
              <w:suppressAutoHyphens w:val="0"/>
              <w:jc w:val="center"/>
              <w:rPr>
                <w:color w:val="000000"/>
                <w:sz w:val="22"/>
                <w:szCs w:val="22"/>
              </w:rPr>
            </w:pPr>
            <w:r w:rsidRPr="004049F6">
              <w:rPr>
                <w:color w:val="000000"/>
                <w:sz w:val="22"/>
                <w:szCs w:val="22"/>
              </w:rPr>
              <w:t>1 480,00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1205D8BD"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055893CB"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tcBorders>
              <w:top w:val="nil"/>
              <w:left w:val="nil"/>
              <w:bottom w:val="single" w:sz="4" w:space="0" w:color="auto"/>
              <w:right w:val="single" w:sz="4" w:space="0" w:color="auto"/>
            </w:tcBorders>
            <w:shd w:val="clear" w:color="000000" w:fill="DDEBF7"/>
            <w:vAlign w:val="center"/>
            <w:hideMark/>
          </w:tcPr>
          <w:p w14:paraId="322A9103" w14:textId="77777777" w:rsidR="004049F6" w:rsidRPr="004049F6" w:rsidRDefault="004049F6" w:rsidP="004049F6">
            <w:pPr>
              <w:suppressAutoHyphens w:val="0"/>
              <w:jc w:val="center"/>
              <w:rPr>
                <w:color w:val="000000"/>
                <w:sz w:val="22"/>
                <w:szCs w:val="22"/>
              </w:rPr>
            </w:pPr>
            <w:r w:rsidRPr="004049F6">
              <w:rPr>
                <w:color w:val="000000"/>
                <w:sz w:val="22"/>
                <w:szCs w:val="22"/>
              </w:rPr>
              <w:t>1 537,00</w:t>
            </w:r>
          </w:p>
        </w:tc>
        <w:tc>
          <w:tcPr>
            <w:tcW w:w="0" w:type="auto"/>
            <w:vMerge/>
            <w:tcBorders>
              <w:top w:val="nil"/>
              <w:left w:val="single" w:sz="4" w:space="0" w:color="auto"/>
              <w:bottom w:val="single" w:sz="4" w:space="0" w:color="auto"/>
              <w:right w:val="single" w:sz="4" w:space="0" w:color="auto"/>
            </w:tcBorders>
            <w:vAlign w:val="center"/>
            <w:hideMark/>
          </w:tcPr>
          <w:p w14:paraId="2609F7C2" w14:textId="77777777" w:rsidR="004049F6" w:rsidRPr="004049F6" w:rsidRDefault="004049F6" w:rsidP="004049F6">
            <w:pPr>
              <w:suppressAutoHyphens w:val="0"/>
              <w:rPr>
                <w:color w:val="000000"/>
                <w:sz w:val="22"/>
                <w:szCs w:val="22"/>
              </w:rPr>
            </w:pPr>
          </w:p>
        </w:tc>
      </w:tr>
    </w:tbl>
    <w:p w14:paraId="5D6B67F8" w14:textId="77777777" w:rsidR="003F3FEE" w:rsidRPr="001000D6" w:rsidRDefault="003F3FEE" w:rsidP="003F3FEE">
      <w:pPr>
        <w:keepNext/>
        <w:tabs>
          <w:tab w:val="left" w:pos="756"/>
        </w:tabs>
        <w:textAlignment w:val="baseline"/>
        <w:outlineLvl w:val="1"/>
        <w:rPr>
          <w:b/>
          <w:bCs/>
          <w:sz w:val="24"/>
          <w:szCs w:val="24"/>
        </w:rPr>
      </w:pPr>
    </w:p>
    <w:p w14:paraId="2CF19083" w14:textId="77777777" w:rsidR="008F00C6" w:rsidRPr="001000D6" w:rsidRDefault="008F00C6" w:rsidP="0044759E">
      <w:pPr>
        <w:keepNext/>
        <w:keepLines/>
        <w:outlineLvl w:val="0"/>
        <w:rPr>
          <w:b/>
          <w:bCs/>
          <w:sz w:val="24"/>
          <w:szCs w:val="24"/>
          <w:lang w:eastAsia="en-US"/>
        </w:rPr>
      </w:pPr>
    </w:p>
    <w:p w14:paraId="4A41AD75" w14:textId="77777777" w:rsidR="003B612A" w:rsidRPr="001000D6" w:rsidRDefault="00C2064B" w:rsidP="00BA7D8A">
      <w:pPr>
        <w:keepNext/>
        <w:keepLines/>
        <w:jc w:val="center"/>
        <w:outlineLvl w:val="0"/>
        <w:rPr>
          <w:b/>
          <w:bCs/>
          <w:sz w:val="24"/>
          <w:szCs w:val="24"/>
          <w:lang w:eastAsia="en-US"/>
        </w:rPr>
      </w:pPr>
      <w:r w:rsidRPr="001000D6">
        <w:rPr>
          <w:b/>
          <w:bCs/>
          <w:sz w:val="24"/>
          <w:szCs w:val="24"/>
          <w:lang w:eastAsia="en-US"/>
        </w:rPr>
        <w:t>Перечень мероприятий подпрограммы</w:t>
      </w:r>
      <w:r w:rsidR="00ED4A3B" w:rsidRPr="001000D6">
        <w:rPr>
          <w:b/>
          <w:bCs/>
          <w:sz w:val="24"/>
          <w:szCs w:val="24"/>
          <w:lang w:eastAsia="en-US"/>
        </w:rPr>
        <w:t xml:space="preserve"> 2</w:t>
      </w:r>
    </w:p>
    <w:p w14:paraId="54A8405D" w14:textId="77777777" w:rsidR="00A24BA4" w:rsidRPr="000F78FE" w:rsidRDefault="00A24BA4" w:rsidP="00BA7D8A">
      <w:pPr>
        <w:pStyle w:val="10"/>
        <w:shd w:val="clear" w:color="auto" w:fill="FFFFFF"/>
        <w:spacing w:after="0" w:line="240" w:lineRule="auto"/>
        <w:jc w:val="center"/>
        <w:rPr>
          <w:rFonts w:eastAsia="Calibri"/>
          <w:b/>
          <w:sz w:val="24"/>
          <w:szCs w:val="24"/>
          <w:lang w:eastAsia="en-US"/>
        </w:rPr>
      </w:pPr>
      <w:bookmarkStart w:id="2" w:name="_Toc355777529"/>
      <w:bookmarkEnd w:id="2"/>
      <w:r w:rsidRPr="001000D6">
        <w:rPr>
          <w:rFonts w:eastAsia="Calibri"/>
          <w:b/>
          <w:sz w:val="24"/>
          <w:szCs w:val="24"/>
          <w:lang w:eastAsia="en-US"/>
        </w:rPr>
        <w:t>«Развитие информационной и технологической инфраструктуры экосистемы цифровой экономики</w:t>
      </w:r>
      <w:r w:rsidRPr="001000D6">
        <w:rPr>
          <w:rFonts w:eastAsia="Calibri"/>
          <w:b/>
          <w:sz w:val="24"/>
          <w:szCs w:val="24"/>
          <w:lang w:eastAsia="en-US"/>
        </w:rPr>
        <w:br/>
        <w:t>муниципального образования Московской области»</w:t>
      </w:r>
    </w:p>
    <w:p w14:paraId="2A3169F6" w14:textId="77777777" w:rsidR="00547614" w:rsidRDefault="00547614" w:rsidP="009B29E5">
      <w:pPr>
        <w:pStyle w:val="10"/>
        <w:shd w:val="clear" w:color="auto" w:fill="FFFFFF"/>
        <w:spacing w:after="0" w:line="240" w:lineRule="auto"/>
        <w:rPr>
          <w:rFonts w:eastAsia="Calibri"/>
          <w:b/>
          <w:sz w:val="24"/>
          <w:szCs w:val="24"/>
          <w:lang w:eastAsia="en-US"/>
        </w:rPr>
      </w:pPr>
    </w:p>
    <w:tbl>
      <w:tblPr>
        <w:tblW w:w="0" w:type="auto"/>
        <w:tblLook w:val="04A0" w:firstRow="1" w:lastRow="0" w:firstColumn="1" w:lastColumn="0" w:noHBand="0" w:noVBand="1"/>
      </w:tblPr>
      <w:tblGrid>
        <w:gridCol w:w="561"/>
        <w:gridCol w:w="3096"/>
        <w:gridCol w:w="877"/>
        <w:gridCol w:w="1267"/>
        <w:gridCol w:w="844"/>
        <w:gridCol w:w="833"/>
        <w:gridCol w:w="838"/>
        <w:gridCol w:w="679"/>
        <w:gridCol w:w="795"/>
        <w:gridCol w:w="804"/>
        <w:gridCol w:w="637"/>
        <w:gridCol w:w="792"/>
        <w:gridCol w:w="838"/>
        <w:gridCol w:w="838"/>
        <w:gridCol w:w="1427"/>
      </w:tblGrid>
      <w:tr w:rsidR="005C1341" w:rsidRPr="005C1341" w14:paraId="063EE89D" w14:textId="77777777" w:rsidTr="005C1341">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D5465B" w14:textId="77777777" w:rsidR="005C1341" w:rsidRPr="005C1341" w:rsidRDefault="005C1341" w:rsidP="005C1341">
            <w:pPr>
              <w:suppressAutoHyphens w:val="0"/>
              <w:jc w:val="center"/>
              <w:rPr>
                <w:color w:val="00000A"/>
                <w:sz w:val="22"/>
                <w:szCs w:val="22"/>
              </w:rPr>
            </w:pPr>
            <w:r w:rsidRPr="005C1341">
              <w:rPr>
                <w:color w:val="00000A"/>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F91037" w14:textId="77777777" w:rsidR="005C1341" w:rsidRPr="005C1341" w:rsidRDefault="005C1341" w:rsidP="005C1341">
            <w:pPr>
              <w:suppressAutoHyphens w:val="0"/>
              <w:rPr>
                <w:color w:val="00000A"/>
                <w:sz w:val="22"/>
                <w:szCs w:val="22"/>
              </w:rPr>
            </w:pPr>
            <w:r w:rsidRPr="005C1341">
              <w:rPr>
                <w:color w:val="00000A"/>
                <w:sz w:val="22"/>
                <w:szCs w:val="22"/>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EFCAE5" w14:textId="77777777" w:rsidR="005C1341" w:rsidRPr="005C1341" w:rsidRDefault="005C1341" w:rsidP="005C1341">
            <w:pPr>
              <w:suppressAutoHyphens w:val="0"/>
              <w:jc w:val="center"/>
              <w:rPr>
                <w:color w:val="000000"/>
                <w:sz w:val="22"/>
                <w:szCs w:val="22"/>
              </w:rPr>
            </w:pPr>
            <w:r w:rsidRPr="005C1341">
              <w:rPr>
                <w:color w:val="000000"/>
                <w:sz w:val="22"/>
                <w:szCs w:val="22"/>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47A6E2" w14:textId="77777777" w:rsidR="005C1341" w:rsidRPr="005C1341" w:rsidRDefault="005C1341" w:rsidP="005C1341">
            <w:pPr>
              <w:suppressAutoHyphens w:val="0"/>
              <w:jc w:val="center"/>
              <w:rPr>
                <w:color w:val="000000"/>
                <w:sz w:val="22"/>
                <w:szCs w:val="22"/>
              </w:rPr>
            </w:pPr>
            <w:r w:rsidRPr="005C1341">
              <w:rPr>
                <w:color w:val="000000"/>
                <w:sz w:val="22"/>
                <w:szCs w:val="22"/>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D9F0F7"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r w:rsidRPr="005C1341">
              <w:rPr>
                <w:color w:val="000000"/>
                <w:sz w:val="22"/>
                <w:szCs w:val="22"/>
              </w:rPr>
              <w:br/>
              <w:t>(тыс. руб.)</w:t>
            </w:r>
          </w:p>
        </w:tc>
        <w:tc>
          <w:tcPr>
            <w:tcW w:w="0" w:type="auto"/>
            <w:gridSpan w:val="9"/>
            <w:tcBorders>
              <w:top w:val="single" w:sz="4" w:space="0" w:color="auto"/>
              <w:left w:val="nil"/>
              <w:bottom w:val="single" w:sz="4" w:space="0" w:color="auto"/>
              <w:right w:val="single" w:sz="4" w:space="0" w:color="000000"/>
            </w:tcBorders>
            <w:vAlign w:val="center"/>
            <w:hideMark/>
          </w:tcPr>
          <w:p w14:paraId="7CFDE46E" w14:textId="77777777" w:rsidR="005C1341" w:rsidRPr="005C1341" w:rsidRDefault="005C1341" w:rsidP="005C1341">
            <w:pPr>
              <w:suppressAutoHyphens w:val="0"/>
              <w:jc w:val="center"/>
              <w:rPr>
                <w:color w:val="000000"/>
                <w:sz w:val="22"/>
                <w:szCs w:val="22"/>
              </w:rPr>
            </w:pPr>
            <w:r w:rsidRPr="005C1341">
              <w:rPr>
                <w:color w:val="000000"/>
                <w:sz w:val="22"/>
                <w:szCs w:val="22"/>
              </w:rPr>
              <w:t>Объемы финансирования по годам (тыс. рублей)</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3152B6" w14:textId="77777777" w:rsidR="005C1341" w:rsidRPr="005C1341" w:rsidRDefault="005C1341" w:rsidP="005C1341">
            <w:pPr>
              <w:suppressAutoHyphens w:val="0"/>
              <w:jc w:val="center"/>
              <w:rPr>
                <w:color w:val="000000"/>
                <w:sz w:val="22"/>
                <w:szCs w:val="22"/>
              </w:rPr>
            </w:pPr>
            <w:r w:rsidRPr="005C1341">
              <w:rPr>
                <w:color w:val="000000"/>
                <w:sz w:val="22"/>
                <w:szCs w:val="22"/>
              </w:rPr>
              <w:t>Ответственный за выполнение мероприятия подпрограммы</w:t>
            </w:r>
          </w:p>
        </w:tc>
      </w:tr>
      <w:tr w:rsidR="005C1341" w:rsidRPr="005C1341" w14:paraId="48B046E6" w14:textId="77777777" w:rsidTr="005C134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E7001" w14:textId="77777777" w:rsidR="005C1341" w:rsidRPr="005C1341" w:rsidRDefault="005C1341" w:rsidP="005C1341">
            <w:pPr>
              <w:suppressAutoHyphens w:val="0"/>
              <w:rPr>
                <w:color w:val="00000A"/>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BAD35" w14:textId="77777777" w:rsidR="005C1341" w:rsidRPr="005C1341" w:rsidRDefault="005C1341" w:rsidP="005C1341">
            <w:pPr>
              <w:suppressAutoHyphens w:val="0"/>
              <w:rPr>
                <w:color w:val="00000A"/>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091BD" w14:textId="77777777" w:rsidR="005C1341" w:rsidRPr="005C1341" w:rsidRDefault="005C1341" w:rsidP="005C1341">
            <w:pPr>
              <w:suppressAutoHyphens w:val="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3BE13" w14:textId="77777777" w:rsidR="005C1341" w:rsidRPr="005C1341" w:rsidRDefault="005C1341" w:rsidP="005C1341">
            <w:pPr>
              <w:suppressAutoHyphens w:val="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FC480"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nil"/>
            </w:tcBorders>
            <w:vAlign w:val="center"/>
            <w:hideMark/>
          </w:tcPr>
          <w:p w14:paraId="06E26E65"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tcBorders>
              <w:top w:val="nil"/>
              <w:left w:val="single" w:sz="4" w:space="0" w:color="auto"/>
              <w:bottom w:val="single" w:sz="4" w:space="0" w:color="auto"/>
              <w:right w:val="nil"/>
            </w:tcBorders>
            <w:vAlign w:val="center"/>
            <w:hideMark/>
          </w:tcPr>
          <w:p w14:paraId="37B1D0F7"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3BAA5704"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tcBorders>
              <w:top w:val="nil"/>
              <w:left w:val="nil"/>
              <w:bottom w:val="single" w:sz="4" w:space="0" w:color="auto"/>
              <w:right w:val="single" w:sz="4" w:space="0" w:color="auto"/>
            </w:tcBorders>
            <w:vAlign w:val="center"/>
            <w:hideMark/>
          </w:tcPr>
          <w:p w14:paraId="10D912A4"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tcBorders>
              <w:top w:val="nil"/>
              <w:left w:val="nil"/>
              <w:bottom w:val="single" w:sz="4" w:space="0" w:color="auto"/>
              <w:right w:val="single" w:sz="4" w:space="0" w:color="auto"/>
            </w:tcBorders>
            <w:vAlign w:val="center"/>
            <w:hideMark/>
          </w:tcPr>
          <w:p w14:paraId="72ACDD6A"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7226B" w14:textId="77777777" w:rsidR="005C1341" w:rsidRPr="005C1341" w:rsidRDefault="005C1341" w:rsidP="005C1341">
            <w:pPr>
              <w:suppressAutoHyphens w:val="0"/>
              <w:rPr>
                <w:color w:val="000000"/>
                <w:sz w:val="22"/>
                <w:szCs w:val="22"/>
              </w:rPr>
            </w:pPr>
          </w:p>
        </w:tc>
      </w:tr>
      <w:tr w:rsidR="005C1341" w:rsidRPr="005C1341" w14:paraId="42129DB3" w14:textId="77777777" w:rsidTr="005C1341">
        <w:trPr>
          <w:trHeight w:val="300"/>
        </w:trPr>
        <w:tc>
          <w:tcPr>
            <w:tcW w:w="0" w:type="auto"/>
            <w:tcBorders>
              <w:top w:val="nil"/>
              <w:left w:val="single" w:sz="4" w:space="0" w:color="auto"/>
              <w:bottom w:val="single" w:sz="4" w:space="0" w:color="auto"/>
              <w:right w:val="single" w:sz="4" w:space="0" w:color="auto"/>
            </w:tcBorders>
            <w:vAlign w:val="center"/>
            <w:hideMark/>
          </w:tcPr>
          <w:p w14:paraId="2D9CD247"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743BB6C5" w14:textId="77777777" w:rsidR="005C1341" w:rsidRPr="005C1341" w:rsidRDefault="005C1341" w:rsidP="00116EC7">
            <w:pPr>
              <w:suppressAutoHyphens w:val="0"/>
              <w:jc w:val="center"/>
              <w:rPr>
                <w:color w:val="000000"/>
                <w:sz w:val="22"/>
                <w:szCs w:val="22"/>
              </w:rPr>
            </w:pPr>
            <w:r w:rsidRPr="005C1341">
              <w:rPr>
                <w:color w:val="000000"/>
                <w:sz w:val="22"/>
                <w:szCs w:val="22"/>
              </w:rPr>
              <w:t>2</w:t>
            </w:r>
          </w:p>
        </w:tc>
        <w:tc>
          <w:tcPr>
            <w:tcW w:w="0" w:type="auto"/>
            <w:tcBorders>
              <w:top w:val="nil"/>
              <w:left w:val="nil"/>
              <w:bottom w:val="single" w:sz="4" w:space="0" w:color="auto"/>
              <w:right w:val="single" w:sz="4" w:space="0" w:color="auto"/>
            </w:tcBorders>
            <w:vAlign w:val="center"/>
            <w:hideMark/>
          </w:tcPr>
          <w:p w14:paraId="31DFA09F" w14:textId="77777777" w:rsidR="005C1341" w:rsidRPr="005C1341" w:rsidRDefault="005C1341" w:rsidP="005C1341">
            <w:pPr>
              <w:suppressAutoHyphens w:val="0"/>
              <w:jc w:val="center"/>
              <w:rPr>
                <w:color w:val="000000"/>
                <w:sz w:val="22"/>
                <w:szCs w:val="22"/>
              </w:rPr>
            </w:pPr>
            <w:r w:rsidRPr="005C1341">
              <w:rPr>
                <w:color w:val="000000"/>
                <w:sz w:val="22"/>
                <w:szCs w:val="22"/>
              </w:rPr>
              <w:t>3</w:t>
            </w:r>
          </w:p>
        </w:tc>
        <w:tc>
          <w:tcPr>
            <w:tcW w:w="0" w:type="auto"/>
            <w:tcBorders>
              <w:top w:val="nil"/>
              <w:left w:val="nil"/>
              <w:bottom w:val="single" w:sz="4" w:space="0" w:color="auto"/>
              <w:right w:val="single" w:sz="4" w:space="0" w:color="auto"/>
            </w:tcBorders>
            <w:vAlign w:val="center"/>
            <w:hideMark/>
          </w:tcPr>
          <w:p w14:paraId="6B21D3BE" w14:textId="77777777" w:rsidR="005C1341" w:rsidRPr="005C1341" w:rsidRDefault="005C1341" w:rsidP="005C1341">
            <w:pPr>
              <w:suppressAutoHyphens w:val="0"/>
              <w:jc w:val="center"/>
              <w:rPr>
                <w:color w:val="000000"/>
                <w:sz w:val="22"/>
                <w:szCs w:val="22"/>
              </w:rPr>
            </w:pPr>
            <w:r w:rsidRPr="005C1341">
              <w:rPr>
                <w:color w:val="000000"/>
                <w:sz w:val="22"/>
                <w:szCs w:val="22"/>
              </w:rPr>
              <w:t>4</w:t>
            </w:r>
          </w:p>
        </w:tc>
        <w:tc>
          <w:tcPr>
            <w:tcW w:w="0" w:type="auto"/>
            <w:tcBorders>
              <w:top w:val="nil"/>
              <w:left w:val="nil"/>
              <w:bottom w:val="single" w:sz="4" w:space="0" w:color="auto"/>
              <w:right w:val="single" w:sz="4" w:space="0" w:color="auto"/>
            </w:tcBorders>
            <w:vAlign w:val="center"/>
            <w:hideMark/>
          </w:tcPr>
          <w:p w14:paraId="0BC51404" w14:textId="77777777" w:rsidR="005C1341" w:rsidRPr="005C1341" w:rsidRDefault="005C1341" w:rsidP="005C1341">
            <w:pPr>
              <w:suppressAutoHyphens w:val="0"/>
              <w:jc w:val="center"/>
              <w:rPr>
                <w:color w:val="000000"/>
                <w:sz w:val="22"/>
                <w:szCs w:val="22"/>
              </w:rPr>
            </w:pPr>
            <w:r w:rsidRPr="005C1341">
              <w:rPr>
                <w:color w:val="000000"/>
                <w:sz w:val="22"/>
                <w:szCs w:val="22"/>
              </w:rPr>
              <w:t>5</w:t>
            </w:r>
          </w:p>
        </w:tc>
        <w:tc>
          <w:tcPr>
            <w:tcW w:w="0" w:type="auto"/>
            <w:tcBorders>
              <w:top w:val="nil"/>
              <w:left w:val="nil"/>
              <w:bottom w:val="single" w:sz="4" w:space="0" w:color="auto"/>
              <w:right w:val="single" w:sz="4" w:space="0" w:color="auto"/>
            </w:tcBorders>
            <w:vAlign w:val="center"/>
            <w:hideMark/>
          </w:tcPr>
          <w:p w14:paraId="229D97D3" w14:textId="77777777" w:rsidR="005C1341" w:rsidRPr="005C1341" w:rsidRDefault="005C1341" w:rsidP="005C1341">
            <w:pPr>
              <w:suppressAutoHyphens w:val="0"/>
              <w:jc w:val="center"/>
              <w:rPr>
                <w:color w:val="000000"/>
                <w:sz w:val="22"/>
                <w:szCs w:val="22"/>
              </w:rPr>
            </w:pPr>
            <w:r w:rsidRPr="005C1341">
              <w:rPr>
                <w:color w:val="000000"/>
                <w:sz w:val="22"/>
                <w:szCs w:val="22"/>
              </w:rPr>
              <w:t>6</w:t>
            </w:r>
          </w:p>
        </w:tc>
        <w:tc>
          <w:tcPr>
            <w:tcW w:w="0" w:type="auto"/>
            <w:tcBorders>
              <w:top w:val="nil"/>
              <w:left w:val="nil"/>
              <w:bottom w:val="single" w:sz="4" w:space="0" w:color="auto"/>
              <w:right w:val="nil"/>
            </w:tcBorders>
            <w:vAlign w:val="center"/>
            <w:hideMark/>
          </w:tcPr>
          <w:p w14:paraId="12D6403D" w14:textId="77777777" w:rsidR="005C1341" w:rsidRPr="005C1341" w:rsidRDefault="005C1341" w:rsidP="005C1341">
            <w:pPr>
              <w:suppressAutoHyphens w:val="0"/>
              <w:jc w:val="center"/>
              <w:rPr>
                <w:color w:val="000000"/>
                <w:sz w:val="22"/>
                <w:szCs w:val="22"/>
              </w:rPr>
            </w:pPr>
            <w:r w:rsidRPr="005C1341">
              <w:rPr>
                <w:color w:val="000000"/>
                <w:sz w:val="22"/>
                <w:szCs w:val="22"/>
              </w:rPr>
              <w:t>7</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406B1BAF" w14:textId="77777777" w:rsidR="005C1341" w:rsidRPr="005C1341" w:rsidRDefault="005C1341" w:rsidP="005C1341">
            <w:pPr>
              <w:suppressAutoHyphens w:val="0"/>
              <w:jc w:val="center"/>
              <w:rPr>
                <w:color w:val="000000"/>
                <w:sz w:val="22"/>
                <w:szCs w:val="22"/>
              </w:rPr>
            </w:pPr>
            <w:r w:rsidRPr="005C1341">
              <w:rPr>
                <w:color w:val="000000"/>
                <w:sz w:val="22"/>
                <w:szCs w:val="22"/>
              </w:rPr>
              <w:t>8</w:t>
            </w:r>
          </w:p>
        </w:tc>
        <w:tc>
          <w:tcPr>
            <w:tcW w:w="0" w:type="auto"/>
            <w:tcBorders>
              <w:top w:val="nil"/>
              <w:left w:val="nil"/>
              <w:bottom w:val="single" w:sz="4" w:space="0" w:color="auto"/>
              <w:right w:val="single" w:sz="4" w:space="0" w:color="auto"/>
            </w:tcBorders>
            <w:vAlign w:val="center"/>
            <w:hideMark/>
          </w:tcPr>
          <w:p w14:paraId="6811D2E7"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0ED4C8F4" w14:textId="77777777" w:rsidR="005C1341" w:rsidRPr="005C1341" w:rsidRDefault="005C1341" w:rsidP="005C1341">
            <w:pPr>
              <w:suppressAutoHyphens w:val="0"/>
              <w:jc w:val="center"/>
              <w:rPr>
                <w:color w:val="000000"/>
                <w:sz w:val="22"/>
                <w:szCs w:val="22"/>
              </w:rPr>
            </w:pPr>
            <w:r w:rsidRPr="005C1341">
              <w:rPr>
                <w:color w:val="000000"/>
                <w:sz w:val="22"/>
                <w:szCs w:val="22"/>
              </w:rPr>
              <w:t>10</w:t>
            </w:r>
          </w:p>
        </w:tc>
        <w:tc>
          <w:tcPr>
            <w:tcW w:w="0" w:type="auto"/>
            <w:tcBorders>
              <w:top w:val="nil"/>
              <w:left w:val="nil"/>
              <w:bottom w:val="single" w:sz="4" w:space="0" w:color="auto"/>
              <w:right w:val="single" w:sz="4" w:space="0" w:color="auto"/>
            </w:tcBorders>
            <w:vAlign w:val="center"/>
            <w:hideMark/>
          </w:tcPr>
          <w:p w14:paraId="142DF4BC" w14:textId="77777777" w:rsidR="005C1341" w:rsidRPr="005C1341" w:rsidRDefault="005C1341" w:rsidP="005C1341">
            <w:pPr>
              <w:suppressAutoHyphens w:val="0"/>
              <w:jc w:val="center"/>
              <w:rPr>
                <w:color w:val="000000"/>
                <w:sz w:val="22"/>
                <w:szCs w:val="22"/>
              </w:rPr>
            </w:pPr>
            <w:r w:rsidRPr="005C1341">
              <w:rPr>
                <w:color w:val="000000"/>
                <w:sz w:val="22"/>
                <w:szCs w:val="22"/>
              </w:rPr>
              <w:t>11</w:t>
            </w:r>
          </w:p>
        </w:tc>
      </w:tr>
      <w:tr w:rsidR="005C1341" w:rsidRPr="005C1341" w14:paraId="50F9E8F0" w14:textId="77777777" w:rsidTr="005C1341">
        <w:trPr>
          <w:trHeight w:val="630"/>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5F38A7DA" w14:textId="77777777" w:rsidR="005C1341" w:rsidRPr="005C1341" w:rsidRDefault="005C1341" w:rsidP="005C1341">
            <w:pPr>
              <w:suppressAutoHyphens w:val="0"/>
              <w:jc w:val="center"/>
              <w:rPr>
                <w:color w:val="000000"/>
                <w:sz w:val="22"/>
                <w:szCs w:val="22"/>
              </w:rPr>
            </w:pPr>
            <w:r w:rsidRPr="005C1341">
              <w:rPr>
                <w:color w:val="000000"/>
                <w:sz w:val="22"/>
                <w:szCs w:val="22"/>
              </w:rPr>
              <w:lastRenderedPageBreak/>
              <w:t>1.</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1B8C4F82" w14:textId="77777777" w:rsidR="005C1341" w:rsidRPr="005C1341" w:rsidRDefault="005C1341" w:rsidP="005C1341">
            <w:pPr>
              <w:suppressAutoHyphens w:val="0"/>
              <w:rPr>
                <w:color w:val="000000"/>
                <w:sz w:val="22"/>
                <w:szCs w:val="22"/>
              </w:rPr>
            </w:pPr>
            <w:r w:rsidRPr="005C1341">
              <w:rPr>
                <w:color w:val="000000"/>
                <w:sz w:val="22"/>
                <w:szCs w:val="22"/>
              </w:rPr>
              <w:t>Основное мероприятие 01. Информационная инфраструктура</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70D2E49F"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6599A304"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520FC903" w14:textId="77777777" w:rsidR="005C1341" w:rsidRPr="005C1341" w:rsidRDefault="005C1341" w:rsidP="005C1341">
            <w:pPr>
              <w:suppressAutoHyphens w:val="0"/>
              <w:jc w:val="center"/>
              <w:rPr>
                <w:color w:val="000000"/>
                <w:sz w:val="22"/>
                <w:szCs w:val="22"/>
              </w:rPr>
            </w:pPr>
            <w:r w:rsidRPr="005C1341">
              <w:rPr>
                <w:color w:val="000000"/>
                <w:sz w:val="22"/>
                <w:szCs w:val="22"/>
              </w:rPr>
              <w:t>40 081,84</w:t>
            </w:r>
          </w:p>
        </w:tc>
        <w:tc>
          <w:tcPr>
            <w:tcW w:w="0" w:type="auto"/>
            <w:tcBorders>
              <w:top w:val="nil"/>
              <w:left w:val="nil"/>
              <w:bottom w:val="single" w:sz="4" w:space="0" w:color="auto"/>
              <w:right w:val="single" w:sz="4" w:space="0" w:color="auto"/>
            </w:tcBorders>
            <w:shd w:val="clear" w:color="000000" w:fill="DDEBF7"/>
            <w:vAlign w:val="center"/>
            <w:hideMark/>
          </w:tcPr>
          <w:p w14:paraId="429F5BE5" w14:textId="77777777" w:rsidR="005C1341" w:rsidRPr="005C1341" w:rsidRDefault="005C1341" w:rsidP="005C1341">
            <w:pPr>
              <w:suppressAutoHyphens w:val="0"/>
              <w:jc w:val="center"/>
              <w:rPr>
                <w:color w:val="000000"/>
                <w:sz w:val="22"/>
                <w:szCs w:val="22"/>
              </w:rPr>
            </w:pPr>
            <w:r w:rsidRPr="005C1341">
              <w:rPr>
                <w:color w:val="000000"/>
                <w:sz w:val="22"/>
                <w:szCs w:val="22"/>
              </w:rPr>
              <w:t>5 930,72</w:t>
            </w:r>
          </w:p>
        </w:tc>
        <w:tc>
          <w:tcPr>
            <w:tcW w:w="0" w:type="auto"/>
            <w:tcBorders>
              <w:top w:val="nil"/>
              <w:left w:val="nil"/>
              <w:bottom w:val="single" w:sz="4" w:space="0" w:color="auto"/>
              <w:right w:val="nil"/>
            </w:tcBorders>
            <w:shd w:val="clear" w:color="000000" w:fill="DDEBF7"/>
            <w:vAlign w:val="center"/>
            <w:hideMark/>
          </w:tcPr>
          <w:p w14:paraId="769537EE" w14:textId="77777777" w:rsidR="005C1341" w:rsidRPr="005C1341" w:rsidRDefault="005C1341" w:rsidP="005C1341">
            <w:pPr>
              <w:suppressAutoHyphens w:val="0"/>
              <w:jc w:val="center"/>
              <w:rPr>
                <w:color w:val="000000"/>
                <w:sz w:val="22"/>
                <w:szCs w:val="22"/>
              </w:rPr>
            </w:pPr>
            <w:r w:rsidRPr="005C1341">
              <w:rPr>
                <w:color w:val="000000"/>
                <w:sz w:val="22"/>
                <w:szCs w:val="22"/>
              </w:rPr>
              <w:t>7 146,64</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558F9A33" w14:textId="77777777" w:rsidR="005C1341" w:rsidRPr="005C1341" w:rsidRDefault="005C1341" w:rsidP="005C1341">
            <w:pPr>
              <w:suppressAutoHyphens w:val="0"/>
              <w:jc w:val="center"/>
              <w:rPr>
                <w:color w:val="000000"/>
                <w:sz w:val="22"/>
                <w:szCs w:val="22"/>
              </w:rPr>
            </w:pPr>
            <w:r w:rsidRPr="005C1341">
              <w:rPr>
                <w:color w:val="000000"/>
                <w:sz w:val="22"/>
                <w:szCs w:val="22"/>
              </w:rPr>
              <w:t>9 901,00</w:t>
            </w:r>
          </w:p>
        </w:tc>
        <w:tc>
          <w:tcPr>
            <w:tcW w:w="0" w:type="auto"/>
            <w:tcBorders>
              <w:top w:val="nil"/>
              <w:left w:val="nil"/>
              <w:bottom w:val="single" w:sz="4" w:space="0" w:color="auto"/>
              <w:right w:val="single" w:sz="4" w:space="0" w:color="auto"/>
            </w:tcBorders>
            <w:shd w:val="clear" w:color="000000" w:fill="DDEBF7"/>
            <w:vAlign w:val="center"/>
            <w:hideMark/>
          </w:tcPr>
          <w:p w14:paraId="011B705F" w14:textId="77777777" w:rsidR="005C1341" w:rsidRPr="005C1341" w:rsidRDefault="005C1341" w:rsidP="005C1341">
            <w:pPr>
              <w:suppressAutoHyphens w:val="0"/>
              <w:jc w:val="center"/>
              <w:rPr>
                <w:color w:val="000000"/>
                <w:sz w:val="22"/>
                <w:szCs w:val="22"/>
              </w:rPr>
            </w:pPr>
            <w:r w:rsidRPr="005C1341">
              <w:rPr>
                <w:color w:val="000000"/>
                <w:sz w:val="22"/>
                <w:szCs w:val="22"/>
              </w:rPr>
              <w:t>8 551,74</w:t>
            </w:r>
          </w:p>
        </w:tc>
        <w:tc>
          <w:tcPr>
            <w:tcW w:w="0" w:type="auto"/>
            <w:tcBorders>
              <w:top w:val="nil"/>
              <w:left w:val="nil"/>
              <w:bottom w:val="single" w:sz="4" w:space="0" w:color="auto"/>
              <w:right w:val="single" w:sz="4" w:space="0" w:color="auto"/>
            </w:tcBorders>
            <w:shd w:val="clear" w:color="000000" w:fill="DDEBF7"/>
            <w:vAlign w:val="center"/>
            <w:hideMark/>
          </w:tcPr>
          <w:p w14:paraId="14B297D3" w14:textId="77777777" w:rsidR="005C1341" w:rsidRPr="005C1341" w:rsidRDefault="005C1341" w:rsidP="005C1341">
            <w:pPr>
              <w:suppressAutoHyphens w:val="0"/>
              <w:jc w:val="center"/>
              <w:rPr>
                <w:color w:val="000000"/>
                <w:sz w:val="22"/>
                <w:szCs w:val="22"/>
              </w:rPr>
            </w:pPr>
            <w:r w:rsidRPr="005C1341">
              <w:rPr>
                <w:color w:val="000000"/>
                <w:sz w:val="22"/>
                <w:szCs w:val="22"/>
              </w:rPr>
              <w:t>8 551,74</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22772CAF" w14:textId="77777777" w:rsidR="005C1341" w:rsidRPr="005C1341" w:rsidRDefault="005C1341" w:rsidP="005C1341">
            <w:pPr>
              <w:suppressAutoHyphens w:val="0"/>
              <w:jc w:val="center"/>
              <w:rPr>
                <w:color w:val="000000"/>
                <w:sz w:val="22"/>
                <w:szCs w:val="22"/>
              </w:rPr>
            </w:pPr>
            <w:r w:rsidRPr="005C1341">
              <w:rPr>
                <w:color w:val="000000"/>
                <w:sz w:val="22"/>
                <w:szCs w:val="22"/>
              </w:rPr>
              <w:t>Управление ИТ и ЗИ, Управление ЖКХ, Управление образования, Управление по культуре</w:t>
            </w:r>
          </w:p>
        </w:tc>
      </w:tr>
      <w:tr w:rsidR="005C1341" w:rsidRPr="005C1341" w14:paraId="6010F4BE"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1E6A199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64824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E6E87D"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5671BF34"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64C105C8" w14:textId="77777777" w:rsidR="005C1341" w:rsidRPr="005C1341" w:rsidRDefault="005C1341" w:rsidP="005C1341">
            <w:pPr>
              <w:suppressAutoHyphens w:val="0"/>
              <w:jc w:val="center"/>
              <w:rPr>
                <w:color w:val="000000"/>
                <w:sz w:val="22"/>
                <w:szCs w:val="22"/>
              </w:rPr>
            </w:pPr>
            <w:r w:rsidRPr="005C1341">
              <w:rPr>
                <w:color w:val="000000"/>
                <w:sz w:val="22"/>
                <w:szCs w:val="22"/>
              </w:rPr>
              <w:t>40 081,84</w:t>
            </w:r>
          </w:p>
        </w:tc>
        <w:tc>
          <w:tcPr>
            <w:tcW w:w="0" w:type="auto"/>
            <w:tcBorders>
              <w:top w:val="nil"/>
              <w:left w:val="nil"/>
              <w:bottom w:val="single" w:sz="4" w:space="0" w:color="auto"/>
              <w:right w:val="single" w:sz="4" w:space="0" w:color="auto"/>
            </w:tcBorders>
            <w:shd w:val="clear" w:color="000000" w:fill="DDEBF7"/>
            <w:vAlign w:val="center"/>
            <w:hideMark/>
          </w:tcPr>
          <w:p w14:paraId="5C07A5F7" w14:textId="77777777" w:rsidR="005C1341" w:rsidRPr="005C1341" w:rsidRDefault="005C1341" w:rsidP="005C1341">
            <w:pPr>
              <w:suppressAutoHyphens w:val="0"/>
              <w:jc w:val="center"/>
              <w:rPr>
                <w:color w:val="000000"/>
                <w:sz w:val="22"/>
                <w:szCs w:val="22"/>
              </w:rPr>
            </w:pPr>
            <w:r w:rsidRPr="005C1341">
              <w:rPr>
                <w:color w:val="000000"/>
                <w:sz w:val="22"/>
                <w:szCs w:val="22"/>
              </w:rPr>
              <w:t>5 930,72</w:t>
            </w:r>
          </w:p>
        </w:tc>
        <w:tc>
          <w:tcPr>
            <w:tcW w:w="0" w:type="auto"/>
            <w:tcBorders>
              <w:top w:val="nil"/>
              <w:left w:val="nil"/>
              <w:bottom w:val="single" w:sz="4" w:space="0" w:color="auto"/>
              <w:right w:val="nil"/>
            </w:tcBorders>
            <w:shd w:val="clear" w:color="000000" w:fill="DDEBF7"/>
            <w:vAlign w:val="center"/>
            <w:hideMark/>
          </w:tcPr>
          <w:p w14:paraId="2C76EC8B" w14:textId="77777777" w:rsidR="005C1341" w:rsidRPr="005C1341" w:rsidRDefault="005C1341" w:rsidP="005C1341">
            <w:pPr>
              <w:suppressAutoHyphens w:val="0"/>
              <w:jc w:val="center"/>
              <w:rPr>
                <w:color w:val="000000"/>
                <w:sz w:val="22"/>
                <w:szCs w:val="22"/>
              </w:rPr>
            </w:pPr>
            <w:r w:rsidRPr="005C1341">
              <w:rPr>
                <w:color w:val="000000"/>
                <w:sz w:val="22"/>
                <w:szCs w:val="22"/>
              </w:rPr>
              <w:t>7 146,64</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95D54FA" w14:textId="77777777" w:rsidR="005C1341" w:rsidRPr="005C1341" w:rsidRDefault="005C1341" w:rsidP="005C1341">
            <w:pPr>
              <w:suppressAutoHyphens w:val="0"/>
              <w:jc w:val="center"/>
              <w:rPr>
                <w:color w:val="000000"/>
                <w:sz w:val="22"/>
                <w:szCs w:val="22"/>
              </w:rPr>
            </w:pPr>
            <w:r w:rsidRPr="005C1341">
              <w:rPr>
                <w:color w:val="000000"/>
                <w:sz w:val="22"/>
                <w:szCs w:val="22"/>
              </w:rPr>
              <w:t>9 901,00</w:t>
            </w:r>
          </w:p>
        </w:tc>
        <w:tc>
          <w:tcPr>
            <w:tcW w:w="0" w:type="auto"/>
            <w:tcBorders>
              <w:top w:val="nil"/>
              <w:left w:val="nil"/>
              <w:bottom w:val="single" w:sz="4" w:space="0" w:color="auto"/>
              <w:right w:val="single" w:sz="4" w:space="0" w:color="auto"/>
            </w:tcBorders>
            <w:shd w:val="clear" w:color="000000" w:fill="DDEBF7"/>
            <w:vAlign w:val="center"/>
            <w:hideMark/>
          </w:tcPr>
          <w:p w14:paraId="3C91FBC6" w14:textId="77777777" w:rsidR="005C1341" w:rsidRPr="005C1341" w:rsidRDefault="005C1341" w:rsidP="005C1341">
            <w:pPr>
              <w:suppressAutoHyphens w:val="0"/>
              <w:jc w:val="center"/>
              <w:rPr>
                <w:color w:val="000000"/>
                <w:sz w:val="22"/>
                <w:szCs w:val="22"/>
              </w:rPr>
            </w:pPr>
            <w:r w:rsidRPr="005C1341">
              <w:rPr>
                <w:color w:val="000000"/>
                <w:sz w:val="22"/>
                <w:szCs w:val="22"/>
              </w:rPr>
              <w:t>8 551,74</w:t>
            </w:r>
          </w:p>
        </w:tc>
        <w:tc>
          <w:tcPr>
            <w:tcW w:w="0" w:type="auto"/>
            <w:tcBorders>
              <w:top w:val="nil"/>
              <w:left w:val="nil"/>
              <w:bottom w:val="single" w:sz="4" w:space="0" w:color="auto"/>
              <w:right w:val="single" w:sz="4" w:space="0" w:color="auto"/>
            </w:tcBorders>
            <w:shd w:val="clear" w:color="000000" w:fill="DDEBF7"/>
            <w:vAlign w:val="center"/>
            <w:hideMark/>
          </w:tcPr>
          <w:p w14:paraId="4774A58F" w14:textId="77777777" w:rsidR="005C1341" w:rsidRPr="005C1341" w:rsidRDefault="005C1341" w:rsidP="005C1341">
            <w:pPr>
              <w:suppressAutoHyphens w:val="0"/>
              <w:jc w:val="center"/>
              <w:rPr>
                <w:color w:val="000000"/>
                <w:sz w:val="22"/>
                <w:szCs w:val="22"/>
              </w:rPr>
            </w:pPr>
            <w:r w:rsidRPr="005C1341">
              <w:rPr>
                <w:color w:val="000000"/>
                <w:sz w:val="22"/>
                <w:szCs w:val="22"/>
              </w:rPr>
              <w:t>8 551,74</w:t>
            </w:r>
          </w:p>
        </w:tc>
        <w:tc>
          <w:tcPr>
            <w:tcW w:w="0" w:type="auto"/>
            <w:vMerge/>
            <w:tcBorders>
              <w:top w:val="nil"/>
              <w:left w:val="single" w:sz="4" w:space="0" w:color="auto"/>
              <w:bottom w:val="single" w:sz="4" w:space="0" w:color="auto"/>
              <w:right w:val="single" w:sz="4" w:space="0" w:color="auto"/>
            </w:tcBorders>
            <w:vAlign w:val="center"/>
            <w:hideMark/>
          </w:tcPr>
          <w:p w14:paraId="6100357D" w14:textId="77777777" w:rsidR="005C1341" w:rsidRPr="005C1341" w:rsidRDefault="005C1341" w:rsidP="005C1341">
            <w:pPr>
              <w:suppressAutoHyphens w:val="0"/>
              <w:rPr>
                <w:color w:val="000000"/>
                <w:sz w:val="22"/>
                <w:szCs w:val="22"/>
              </w:rPr>
            </w:pPr>
          </w:p>
        </w:tc>
      </w:tr>
      <w:tr w:rsidR="005C1341" w:rsidRPr="005C1341" w14:paraId="62BFDA69" w14:textId="77777777" w:rsidTr="005C1341">
        <w:trPr>
          <w:trHeight w:val="615"/>
        </w:trPr>
        <w:tc>
          <w:tcPr>
            <w:tcW w:w="0" w:type="auto"/>
            <w:vMerge w:val="restart"/>
            <w:tcBorders>
              <w:top w:val="nil"/>
              <w:left w:val="single" w:sz="4" w:space="0" w:color="auto"/>
              <w:bottom w:val="single" w:sz="4" w:space="0" w:color="000000"/>
              <w:right w:val="single" w:sz="4" w:space="0" w:color="auto"/>
            </w:tcBorders>
            <w:vAlign w:val="center"/>
            <w:hideMark/>
          </w:tcPr>
          <w:p w14:paraId="058A124A" w14:textId="77777777" w:rsidR="005C1341" w:rsidRPr="005C1341" w:rsidRDefault="005C1341" w:rsidP="005C1341">
            <w:pPr>
              <w:suppressAutoHyphens w:val="0"/>
              <w:jc w:val="center"/>
              <w:rPr>
                <w:color w:val="000000"/>
                <w:sz w:val="22"/>
                <w:szCs w:val="22"/>
              </w:rPr>
            </w:pPr>
            <w:r w:rsidRPr="005C1341">
              <w:rPr>
                <w:color w:val="000000"/>
                <w:sz w:val="22"/>
                <w:szCs w:val="22"/>
              </w:rPr>
              <w:t>1.1.</w:t>
            </w:r>
          </w:p>
        </w:tc>
        <w:tc>
          <w:tcPr>
            <w:tcW w:w="0" w:type="auto"/>
            <w:vMerge w:val="restart"/>
            <w:tcBorders>
              <w:top w:val="nil"/>
              <w:left w:val="single" w:sz="4" w:space="0" w:color="auto"/>
              <w:bottom w:val="single" w:sz="4" w:space="0" w:color="auto"/>
              <w:right w:val="single" w:sz="4" w:space="0" w:color="auto"/>
            </w:tcBorders>
            <w:vAlign w:val="center"/>
            <w:hideMark/>
          </w:tcPr>
          <w:p w14:paraId="1CEC5EA0" w14:textId="77777777" w:rsidR="005C1341" w:rsidRPr="005C1341" w:rsidRDefault="005C1341" w:rsidP="005C1341">
            <w:pPr>
              <w:suppressAutoHyphens w:val="0"/>
              <w:rPr>
                <w:color w:val="000000"/>
                <w:sz w:val="22"/>
                <w:szCs w:val="22"/>
              </w:rPr>
            </w:pPr>
            <w:r w:rsidRPr="005C1341">
              <w:rPr>
                <w:color w:val="000000"/>
                <w:sz w:val="22"/>
                <w:szCs w:val="22"/>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0" w:type="auto"/>
            <w:vMerge w:val="restart"/>
            <w:tcBorders>
              <w:top w:val="nil"/>
              <w:left w:val="single" w:sz="4" w:space="0" w:color="auto"/>
              <w:bottom w:val="single" w:sz="4" w:space="0" w:color="auto"/>
              <w:right w:val="single" w:sz="4" w:space="0" w:color="auto"/>
            </w:tcBorders>
            <w:vAlign w:val="center"/>
            <w:hideMark/>
          </w:tcPr>
          <w:p w14:paraId="32F6ED61"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45FD6021"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245DAD2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8C9735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235B6C5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0558DA6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CBF076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78C6C9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000000"/>
              <w:right w:val="single" w:sz="4" w:space="0" w:color="auto"/>
            </w:tcBorders>
            <w:vAlign w:val="center"/>
            <w:hideMark/>
          </w:tcPr>
          <w:p w14:paraId="312E92BB" w14:textId="77777777" w:rsidR="005C1341" w:rsidRPr="005C1341" w:rsidRDefault="005C1341" w:rsidP="005C1341">
            <w:pPr>
              <w:suppressAutoHyphens w:val="0"/>
              <w:jc w:val="center"/>
              <w:rPr>
                <w:color w:val="000000"/>
                <w:sz w:val="22"/>
                <w:szCs w:val="22"/>
              </w:rPr>
            </w:pPr>
            <w:r w:rsidRPr="005C1341">
              <w:rPr>
                <w:color w:val="000000"/>
                <w:sz w:val="22"/>
                <w:szCs w:val="22"/>
              </w:rPr>
              <w:t>Управление ЖКХ</w:t>
            </w:r>
          </w:p>
        </w:tc>
      </w:tr>
      <w:tr w:rsidR="005C1341" w:rsidRPr="005C1341" w14:paraId="304BC252" w14:textId="77777777" w:rsidTr="005C1341">
        <w:trPr>
          <w:trHeight w:val="2400"/>
        </w:trPr>
        <w:tc>
          <w:tcPr>
            <w:tcW w:w="0" w:type="auto"/>
            <w:vMerge/>
            <w:tcBorders>
              <w:top w:val="nil"/>
              <w:left w:val="single" w:sz="4" w:space="0" w:color="auto"/>
              <w:bottom w:val="single" w:sz="4" w:space="0" w:color="000000"/>
              <w:right w:val="single" w:sz="4" w:space="0" w:color="auto"/>
            </w:tcBorders>
            <w:vAlign w:val="center"/>
            <w:hideMark/>
          </w:tcPr>
          <w:p w14:paraId="752ADD1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8717BC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4A542E7"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3045CB4"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6965357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AC1DCE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2A44FB6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336DD56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7A04CE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BB2D8C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173390EE" w14:textId="77777777" w:rsidR="005C1341" w:rsidRPr="005C1341" w:rsidRDefault="005C1341" w:rsidP="005C1341">
            <w:pPr>
              <w:suppressAutoHyphens w:val="0"/>
              <w:rPr>
                <w:color w:val="000000"/>
                <w:sz w:val="22"/>
                <w:szCs w:val="22"/>
              </w:rPr>
            </w:pPr>
          </w:p>
        </w:tc>
      </w:tr>
      <w:tr w:rsidR="005C1341" w:rsidRPr="005C1341" w14:paraId="32AB823C" w14:textId="77777777" w:rsidTr="005C1341">
        <w:trPr>
          <w:trHeight w:val="420"/>
        </w:trPr>
        <w:tc>
          <w:tcPr>
            <w:tcW w:w="0" w:type="auto"/>
            <w:vMerge/>
            <w:tcBorders>
              <w:top w:val="nil"/>
              <w:left w:val="single" w:sz="4" w:space="0" w:color="auto"/>
              <w:bottom w:val="single" w:sz="4" w:space="0" w:color="000000"/>
              <w:right w:val="single" w:sz="4" w:space="0" w:color="auto"/>
            </w:tcBorders>
            <w:vAlign w:val="center"/>
            <w:hideMark/>
          </w:tcPr>
          <w:p w14:paraId="656A7EAE"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000000"/>
              <w:right w:val="single" w:sz="4" w:space="0" w:color="auto"/>
            </w:tcBorders>
            <w:vAlign w:val="center"/>
            <w:hideMark/>
          </w:tcPr>
          <w:p w14:paraId="418AD092" w14:textId="77777777" w:rsidR="005C1341" w:rsidRPr="005C1341" w:rsidRDefault="005C1341" w:rsidP="005C1341">
            <w:pPr>
              <w:suppressAutoHyphens w:val="0"/>
              <w:rPr>
                <w:color w:val="000000"/>
                <w:sz w:val="22"/>
                <w:szCs w:val="22"/>
              </w:rPr>
            </w:pPr>
            <w:r w:rsidRPr="005C1341">
              <w:rPr>
                <w:color w:val="000000"/>
                <w:sz w:val="22"/>
                <w:szCs w:val="22"/>
              </w:rPr>
              <w:t>Результат 1. Многоквартирные дома обеспечены широкополосным доступом в сеть Интернет (единица)</w:t>
            </w:r>
          </w:p>
        </w:tc>
        <w:tc>
          <w:tcPr>
            <w:tcW w:w="0" w:type="auto"/>
            <w:vMerge w:val="restart"/>
            <w:tcBorders>
              <w:top w:val="nil"/>
              <w:left w:val="single" w:sz="4" w:space="0" w:color="auto"/>
              <w:bottom w:val="single" w:sz="4" w:space="0" w:color="000000"/>
              <w:right w:val="single" w:sz="4" w:space="0" w:color="auto"/>
            </w:tcBorders>
            <w:vAlign w:val="center"/>
            <w:hideMark/>
          </w:tcPr>
          <w:p w14:paraId="05705872" w14:textId="77777777" w:rsidR="005C1341" w:rsidRPr="005C1341" w:rsidRDefault="005C1341" w:rsidP="005C1341">
            <w:pPr>
              <w:suppressAutoHyphens w:val="0"/>
              <w:jc w:val="center"/>
              <w:rPr>
                <w:color w:val="000000"/>
                <w:sz w:val="22"/>
                <w:szCs w:val="22"/>
              </w:rPr>
            </w:pPr>
            <w:r w:rsidRPr="005C1341">
              <w:rPr>
                <w:color w:val="000000"/>
                <w:sz w:val="22"/>
                <w:szCs w:val="22"/>
              </w:rPr>
              <w:t>х</w:t>
            </w:r>
          </w:p>
        </w:tc>
        <w:tc>
          <w:tcPr>
            <w:tcW w:w="0" w:type="auto"/>
            <w:vMerge w:val="restart"/>
            <w:tcBorders>
              <w:top w:val="nil"/>
              <w:left w:val="single" w:sz="4" w:space="0" w:color="auto"/>
              <w:bottom w:val="single" w:sz="4" w:space="0" w:color="000000"/>
              <w:right w:val="single" w:sz="4" w:space="0" w:color="auto"/>
            </w:tcBorders>
            <w:vAlign w:val="center"/>
            <w:hideMark/>
          </w:tcPr>
          <w:p w14:paraId="41FDB401" w14:textId="77777777" w:rsidR="005C1341" w:rsidRPr="005C1341" w:rsidRDefault="005C1341" w:rsidP="005C1341">
            <w:pPr>
              <w:suppressAutoHyphens w:val="0"/>
              <w:jc w:val="center"/>
              <w:rPr>
                <w:color w:val="000000"/>
                <w:sz w:val="22"/>
                <w:szCs w:val="22"/>
              </w:rPr>
            </w:pPr>
            <w:r w:rsidRPr="005C1341">
              <w:rPr>
                <w:color w:val="000000"/>
                <w:sz w:val="22"/>
                <w:szCs w:val="22"/>
              </w:rPr>
              <w:t>х</w:t>
            </w:r>
          </w:p>
        </w:tc>
        <w:tc>
          <w:tcPr>
            <w:tcW w:w="0" w:type="auto"/>
            <w:vMerge w:val="restart"/>
            <w:tcBorders>
              <w:top w:val="nil"/>
              <w:left w:val="single" w:sz="4" w:space="0" w:color="auto"/>
              <w:bottom w:val="single" w:sz="4" w:space="0" w:color="000000"/>
              <w:right w:val="single" w:sz="4" w:space="0" w:color="auto"/>
            </w:tcBorders>
            <w:vAlign w:val="center"/>
            <w:hideMark/>
          </w:tcPr>
          <w:p w14:paraId="3CEF52BF" w14:textId="77777777" w:rsidR="005C1341" w:rsidRPr="005C1341" w:rsidRDefault="005C1341" w:rsidP="005C1341">
            <w:pPr>
              <w:suppressAutoHyphens w:val="0"/>
              <w:jc w:val="center"/>
              <w:rPr>
                <w:color w:val="000000"/>
                <w:sz w:val="22"/>
                <w:szCs w:val="22"/>
              </w:rPr>
            </w:pPr>
            <w:r w:rsidRPr="005C1341">
              <w:rPr>
                <w:color w:val="000000"/>
                <w:sz w:val="22"/>
                <w:szCs w:val="22"/>
              </w:rPr>
              <w:t>889,00</w:t>
            </w:r>
          </w:p>
        </w:tc>
        <w:tc>
          <w:tcPr>
            <w:tcW w:w="0" w:type="auto"/>
            <w:vMerge w:val="restart"/>
            <w:tcBorders>
              <w:top w:val="nil"/>
              <w:left w:val="single" w:sz="4" w:space="0" w:color="auto"/>
              <w:bottom w:val="single" w:sz="4" w:space="0" w:color="000000"/>
              <w:right w:val="single" w:sz="4" w:space="0" w:color="auto"/>
            </w:tcBorders>
            <w:vAlign w:val="center"/>
            <w:hideMark/>
          </w:tcPr>
          <w:p w14:paraId="44462EB2"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537A3D2D"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389D160"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2932042D"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7ED703F1"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9BF2D56"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563B0E96" w14:textId="77777777" w:rsidR="005C1341" w:rsidRPr="005C1341" w:rsidRDefault="005C1341" w:rsidP="005C1341">
            <w:pPr>
              <w:suppressAutoHyphens w:val="0"/>
              <w:rPr>
                <w:color w:val="000000"/>
                <w:sz w:val="22"/>
                <w:szCs w:val="22"/>
              </w:rPr>
            </w:pPr>
          </w:p>
        </w:tc>
      </w:tr>
      <w:tr w:rsidR="005C1341" w:rsidRPr="005C1341" w14:paraId="5C27B568"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78B0074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414BDB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ABFA7F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59AAFC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A57310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DFFAB8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4656FA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27855CC"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D803293"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2A210579"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4FDBC527"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3D274CF9"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27C0C43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933A6E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D96C59C" w14:textId="77777777" w:rsidR="005C1341" w:rsidRPr="005C1341" w:rsidRDefault="005C1341" w:rsidP="005C1341">
            <w:pPr>
              <w:suppressAutoHyphens w:val="0"/>
              <w:rPr>
                <w:color w:val="000000"/>
                <w:sz w:val="22"/>
                <w:szCs w:val="22"/>
              </w:rPr>
            </w:pPr>
          </w:p>
        </w:tc>
      </w:tr>
      <w:tr w:rsidR="005C1341" w:rsidRPr="005C1341" w14:paraId="4A9FB6B1" w14:textId="77777777" w:rsidTr="005C1341">
        <w:trPr>
          <w:trHeight w:val="300"/>
        </w:trPr>
        <w:tc>
          <w:tcPr>
            <w:tcW w:w="0" w:type="auto"/>
            <w:vMerge/>
            <w:tcBorders>
              <w:top w:val="nil"/>
              <w:left w:val="single" w:sz="4" w:space="0" w:color="auto"/>
              <w:bottom w:val="single" w:sz="4" w:space="0" w:color="000000"/>
              <w:right w:val="single" w:sz="4" w:space="0" w:color="auto"/>
            </w:tcBorders>
            <w:vAlign w:val="center"/>
            <w:hideMark/>
          </w:tcPr>
          <w:p w14:paraId="7A67386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4EC07F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DFB217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640BB8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C674BA9"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1CE8AE1" w14:textId="77777777" w:rsidR="005C1341" w:rsidRPr="005C1341" w:rsidRDefault="005C1341" w:rsidP="005C1341">
            <w:pPr>
              <w:suppressAutoHyphens w:val="0"/>
              <w:jc w:val="center"/>
              <w:rPr>
                <w:color w:val="000000"/>
                <w:sz w:val="22"/>
                <w:szCs w:val="22"/>
              </w:rPr>
            </w:pPr>
            <w:r w:rsidRPr="005C1341">
              <w:rPr>
                <w:color w:val="000000"/>
                <w:sz w:val="22"/>
                <w:szCs w:val="22"/>
              </w:rPr>
              <w:t>812,00</w:t>
            </w:r>
          </w:p>
        </w:tc>
        <w:tc>
          <w:tcPr>
            <w:tcW w:w="0" w:type="auto"/>
            <w:tcBorders>
              <w:top w:val="nil"/>
              <w:left w:val="nil"/>
              <w:bottom w:val="single" w:sz="4" w:space="0" w:color="auto"/>
              <w:right w:val="single" w:sz="4" w:space="0" w:color="auto"/>
            </w:tcBorders>
            <w:vAlign w:val="center"/>
            <w:hideMark/>
          </w:tcPr>
          <w:p w14:paraId="7BB2B692" w14:textId="77777777" w:rsidR="005C1341" w:rsidRPr="005C1341" w:rsidRDefault="005C1341" w:rsidP="005C1341">
            <w:pPr>
              <w:suppressAutoHyphens w:val="0"/>
              <w:jc w:val="center"/>
              <w:rPr>
                <w:color w:val="000000"/>
                <w:sz w:val="22"/>
                <w:szCs w:val="22"/>
              </w:rPr>
            </w:pPr>
            <w:r w:rsidRPr="005C1341">
              <w:rPr>
                <w:color w:val="000000"/>
                <w:sz w:val="22"/>
                <w:szCs w:val="22"/>
              </w:rPr>
              <w:t>17,00</w:t>
            </w:r>
          </w:p>
        </w:tc>
        <w:tc>
          <w:tcPr>
            <w:tcW w:w="0" w:type="auto"/>
            <w:tcBorders>
              <w:top w:val="nil"/>
              <w:left w:val="nil"/>
              <w:bottom w:val="single" w:sz="4" w:space="0" w:color="auto"/>
              <w:right w:val="single" w:sz="4" w:space="0" w:color="auto"/>
            </w:tcBorders>
            <w:vAlign w:val="center"/>
            <w:hideMark/>
          </w:tcPr>
          <w:p w14:paraId="1213014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E245BD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3E4A55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5A7F13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6DDB96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31F5A65" w14:textId="77777777" w:rsidR="005C1341" w:rsidRPr="005C1341" w:rsidRDefault="005C1341" w:rsidP="005C1341">
            <w:pPr>
              <w:suppressAutoHyphens w:val="0"/>
              <w:jc w:val="center"/>
              <w:rPr>
                <w:color w:val="000000"/>
                <w:sz w:val="22"/>
                <w:szCs w:val="22"/>
              </w:rPr>
            </w:pPr>
            <w:r w:rsidRPr="005C1341">
              <w:rPr>
                <w:color w:val="000000"/>
                <w:sz w:val="22"/>
                <w:szCs w:val="22"/>
              </w:rPr>
              <w:t>18,00</w:t>
            </w:r>
          </w:p>
        </w:tc>
        <w:tc>
          <w:tcPr>
            <w:tcW w:w="0" w:type="auto"/>
            <w:tcBorders>
              <w:top w:val="nil"/>
              <w:left w:val="nil"/>
              <w:bottom w:val="single" w:sz="4" w:space="0" w:color="auto"/>
              <w:right w:val="single" w:sz="4" w:space="0" w:color="auto"/>
            </w:tcBorders>
            <w:vAlign w:val="center"/>
            <w:hideMark/>
          </w:tcPr>
          <w:p w14:paraId="74DBBFB0" w14:textId="77777777" w:rsidR="005C1341" w:rsidRPr="005C1341" w:rsidRDefault="005C1341" w:rsidP="005C1341">
            <w:pPr>
              <w:suppressAutoHyphens w:val="0"/>
              <w:jc w:val="center"/>
              <w:rPr>
                <w:color w:val="000000"/>
                <w:sz w:val="22"/>
                <w:szCs w:val="22"/>
              </w:rPr>
            </w:pPr>
            <w:r w:rsidRPr="005C1341">
              <w:rPr>
                <w:color w:val="000000"/>
                <w:sz w:val="22"/>
                <w:szCs w:val="22"/>
              </w:rPr>
              <w:t>27,00</w:t>
            </w:r>
          </w:p>
        </w:tc>
        <w:tc>
          <w:tcPr>
            <w:tcW w:w="0" w:type="auto"/>
            <w:vMerge/>
            <w:tcBorders>
              <w:top w:val="nil"/>
              <w:left w:val="single" w:sz="4" w:space="0" w:color="auto"/>
              <w:bottom w:val="single" w:sz="4" w:space="0" w:color="000000"/>
              <w:right w:val="single" w:sz="4" w:space="0" w:color="auto"/>
            </w:tcBorders>
            <w:vAlign w:val="center"/>
            <w:hideMark/>
          </w:tcPr>
          <w:p w14:paraId="2D55AB77" w14:textId="77777777" w:rsidR="005C1341" w:rsidRPr="005C1341" w:rsidRDefault="005C1341" w:rsidP="005C1341">
            <w:pPr>
              <w:suppressAutoHyphens w:val="0"/>
              <w:rPr>
                <w:color w:val="000000"/>
                <w:sz w:val="22"/>
                <w:szCs w:val="22"/>
              </w:rPr>
            </w:pPr>
          </w:p>
        </w:tc>
      </w:tr>
      <w:tr w:rsidR="005C1341" w:rsidRPr="005C1341" w14:paraId="2EE7C069" w14:textId="77777777" w:rsidTr="005C1341">
        <w:trPr>
          <w:trHeight w:val="900"/>
        </w:trPr>
        <w:tc>
          <w:tcPr>
            <w:tcW w:w="0" w:type="auto"/>
            <w:vMerge/>
            <w:tcBorders>
              <w:top w:val="nil"/>
              <w:left w:val="single" w:sz="4" w:space="0" w:color="auto"/>
              <w:bottom w:val="single" w:sz="4" w:space="0" w:color="000000"/>
              <w:right w:val="single" w:sz="4" w:space="0" w:color="auto"/>
            </w:tcBorders>
            <w:vAlign w:val="center"/>
            <w:hideMark/>
          </w:tcPr>
          <w:p w14:paraId="6C30828F"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000000"/>
              <w:right w:val="single" w:sz="4" w:space="0" w:color="auto"/>
            </w:tcBorders>
            <w:vAlign w:val="center"/>
            <w:hideMark/>
          </w:tcPr>
          <w:p w14:paraId="1C0D951F" w14:textId="77777777" w:rsidR="005C1341" w:rsidRPr="005C1341" w:rsidRDefault="005C1341" w:rsidP="005C1341">
            <w:pPr>
              <w:suppressAutoHyphens w:val="0"/>
              <w:rPr>
                <w:color w:val="000000"/>
                <w:sz w:val="22"/>
                <w:szCs w:val="22"/>
              </w:rPr>
            </w:pPr>
            <w:r w:rsidRPr="005C1341">
              <w:rPr>
                <w:color w:val="000000"/>
                <w:sz w:val="22"/>
                <w:szCs w:val="22"/>
              </w:rPr>
              <w:t xml:space="preserve">Результат 2. Населенные пункты обеспечены </w:t>
            </w:r>
            <w:r w:rsidRPr="005C1341">
              <w:rPr>
                <w:color w:val="000000"/>
                <w:sz w:val="22"/>
                <w:szCs w:val="22"/>
              </w:rPr>
              <w:lastRenderedPageBreak/>
              <w:t>широкополосным доступом в сеть Интернет (единица)</w:t>
            </w:r>
          </w:p>
        </w:tc>
        <w:tc>
          <w:tcPr>
            <w:tcW w:w="0" w:type="auto"/>
            <w:vMerge w:val="restart"/>
            <w:tcBorders>
              <w:top w:val="nil"/>
              <w:left w:val="single" w:sz="4" w:space="0" w:color="auto"/>
              <w:bottom w:val="single" w:sz="4" w:space="0" w:color="000000"/>
              <w:right w:val="single" w:sz="4" w:space="0" w:color="auto"/>
            </w:tcBorders>
            <w:vAlign w:val="center"/>
            <w:hideMark/>
          </w:tcPr>
          <w:p w14:paraId="501E92C3" w14:textId="77777777" w:rsidR="005C1341" w:rsidRPr="005C1341" w:rsidRDefault="005C1341" w:rsidP="005C1341">
            <w:pPr>
              <w:suppressAutoHyphens w:val="0"/>
              <w:jc w:val="center"/>
              <w:rPr>
                <w:color w:val="000000"/>
                <w:sz w:val="22"/>
                <w:szCs w:val="22"/>
              </w:rPr>
            </w:pPr>
            <w:r w:rsidRPr="005C1341">
              <w:rPr>
                <w:color w:val="000000"/>
                <w:sz w:val="22"/>
                <w:szCs w:val="22"/>
              </w:rPr>
              <w:lastRenderedPageBreak/>
              <w:t>х</w:t>
            </w:r>
          </w:p>
        </w:tc>
        <w:tc>
          <w:tcPr>
            <w:tcW w:w="0" w:type="auto"/>
            <w:vMerge w:val="restart"/>
            <w:tcBorders>
              <w:top w:val="nil"/>
              <w:left w:val="single" w:sz="4" w:space="0" w:color="auto"/>
              <w:bottom w:val="single" w:sz="4" w:space="0" w:color="000000"/>
              <w:right w:val="single" w:sz="4" w:space="0" w:color="auto"/>
            </w:tcBorders>
            <w:vAlign w:val="center"/>
            <w:hideMark/>
          </w:tcPr>
          <w:p w14:paraId="3FF12E23" w14:textId="77777777" w:rsidR="005C1341" w:rsidRPr="005C1341" w:rsidRDefault="005C1341" w:rsidP="005C1341">
            <w:pPr>
              <w:suppressAutoHyphens w:val="0"/>
              <w:jc w:val="center"/>
              <w:rPr>
                <w:color w:val="000000"/>
                <w:sz w:val="22"/>
                <w:szCs w:val="22"/>
              </w:rPr>
            </w:pPr>
            <w:r w:rsidRPr="005C1341">
              <w:rPr>
                <w:color w:val="000000"/>
                <w:sz w:val="22"/>
                <w:szCs w:val="22"/>
              </w:rPr>
              <w:t>х</w:t>
            </w:r>
          </w:p>
        </w:tc>
        <w:tc>
          <w:tcPr>
            <w:tcW w:w="0" w:type="auto"/>
            <w:vMerge w:val="restart"/>
            <w:tcBorders>
              <w:top w:val="nil"/>
              <w:left w:val="single" w:sz="4" w:space="0" w:color="auto"/>
              <w:bottom w:val="single" w:sz="4" w:space="0" w:color="000000"/>
              <w:right w:val="single" w:sz="4" w:space="0" w:color="auto"/>
            </w:tcBorders>
            <w:vAlign w:val="center"/>
            <w:hideMark/>
          </w:tcPr>
          <w:p w14:paraId="2283D2C1" w14:textId="77777777" w:rsidR="005C1341" w:rsidRPr="005C1341" w:rsidRDefault="005C1341" w:rsidP="005C1341">
            <w:pPr>
              <w:suppressAutoHyphens w:val="0"/>
              <w:jc w:val="center"/>
              <w:rPr>
                <w:color w:val="000000"/>
                <w:sz w:val="22"/>
                <w:szCs w:val="22"/>
              </w:rPr>
            </w:pPr>
            <w:r w:rsidRPr="005C1341">
              <w:rPr>
                <w:color w:val="000000"/>
                <w:sz w:val="22"/>
                <w:szCs w:val="22"/>
              </w:rPr>
              <w:t>16,00</w:t>
            </w:r>
          </w:p>
        </w:tc>
        <w:tc>
          <w:tcPr>
            <w:tcW w:w="0" w:type="auto"/>
            <w:vMerge w:val="restart"/>
            <w:tcBorders>
              <w:top w:val="nil"/>
              <w:left w:val="single" w:sz="4" w:space="0" w:color="auto"/>
              <w:bottom w:val="single" w:sz="4" w:space="0" w:color="000000"/>
              <w:right w:val="single" w:sz="4" w:space="0" w:color="auto"/>
            </w:tcBorders>
            <w:vAlign w:val="center"/>
            <w:hideMark/>
          </w:tcPr>
          <w:p w14:paraId="3638E804"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4029BA3E"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BDABFBB"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31FA2F4B"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65F51939"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6D59CC4"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4BEBC4BF" w14:textId="77777777" w:rsidR="005C1341" w:rsidRPr="005C1341" w:rsidRDefault="005C1341" w:rsidP="005C1341">
            <w:pPr>
              <w:suppressAutoHyphens w:val="0"/>
              <w:rPr>
                <w:color w:val="000000"/>
                <w:sz w:val="22"/>
                <w:szCs w:val="22"/>
              </w:rPr>
            </w:pPr>
          </w:p>
        </w:tc>
      </w:tr>
      <w:tr w:rsidR="005C1341" w:rsidRPr="005C1341" w14:paraId="72D242FD"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0BCD3AA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B4F456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B2721A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7426F8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ABCD3C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9143A9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818F53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08445ED"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4D7B741B"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142215F0"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7AB061C4"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5BA38447"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2B167D2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8CCD19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492123C" w14:textId="77777777" w:rsidR="005C1341" w:rsidRPr="005C1341" w:rsidRDefault="005C1341" w:rsidP="005C1341">
            <w:pPr>
              <w:suppressAutoHyphens w:val="0"/>
              <w:rPr>
                <w:color w:val="000000"/>
                <w:sz w:val="22"/>
                <w:szCs w:val="22"/>
              </w:rPr>
            </w:pPr>
          </w:p>
        </w:tc>
      </w:tr>
      <w:tr w:rsidR="005C1341" w:rsidRPr="005C1341" w14:paraId="7024E416" w14:textId="77777777" w:rsidTr="005C1341">
        <w:trPr>
          <w:trHeight w:val="300"/>
        </w:trPr>
        <w:tc>
          <w:tcPr>
            <w:tcW w:w="0" w:type="auto"/>
            <w:vMerge/>
            <w:tcBorders>
              <w:top w:val="nil"/>
              <w:left w:val="single" w:sz="4" w:space="0" w:color="auto"/>
              <w:bottom w:val="single" w:sz="4" w:space="0" w:color="000000"/>
              <w:right w:val="single" w:sz="4" w:space="0" w:color="auto"/>
            </w:tcBorders>
            <w:vAlign w:val="center"/>
            <w:hideMark/>
          </w:tcPr>
          <w:p w14:paraId="0760D0C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8365FA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90038B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88CEDB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1897860"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1DBD95C" w14:textId="77777777" w:rsidR="005C1341" w:rsidRPr="005C1341" w:rsidRDefault="005C1341" w:rsidP="005C1341">
            <w:pPr>
              <w:suppressAutoHyphens w:val="0"/>
              <w:jc w:val="center"/>
              <w:rPr>
                <w:color w:val="000000"/>
                <w:sz w:val="22"/>
                <w:szCs w:val="22"/>
              </w:rPr>
            </w:pPr>
            <w:r w:rsidRPr="005C1341">
              <w:rPr>
                <w:color w:val="000000"/>
                <w:sz w:val="22"/>
                <w:szCs w:val="22"/>
              </w:rPr>
              <w:t>16,00</w:t>
            </w:r>
          </w:p>
        </w:tc>
        <w:tc>
          <w:tcPr>
            <w:tcW w:w="0" w:type="auto"/>
            <w:tcBorders>
              <w:top w:val="nil"/>
              <w:left w:val="nil"/>
              <w:bottom w:val="single" w:sz="4" w:space="0" w:color="auto"/>
              <w:right w:val="single" w:sz="4" w:space="0" w:color="auto"/>
            </w:tcBorders>
            <w:vAlign w:val="center"/>
            <w:hideMark/>
          </w:tcPr>
          <w:p w14:paraId="7A2E7A22"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41050C7"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0F7C7D2"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CB9A1DA"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882E484"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708557E5"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4689D205"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304ADDF6"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vMerge/>
            <w:tcBorders>
              <w:top w:val="nil"/>
              <w:left w:val="single" w:sz="4" w:space="0" w:color="auto"/>
              <w:bottom w:val="single" w:sz="4" w:space="0" w:color="000000"/>
              <w:right w:val="single" w:sz="4" w:space="0" w:color="auto"/>
            </w:tcBorders>
            <w:vAlign w:val="center"/>
            <w:hideMark/>
          </w:tcPr>
          <w:p w14:paraId="4331FF88" w14:textId="77777777" w:rsidR="005C1341" w:rsidRPr="005C1341" w:rsidRDefault="005C1341" w:rsidP="005C1341">
            <w:pPr>
              <w:suppressAutoHyphens w:val="0"/>
              <w:rPr>
                <w:color w:val="000000"/>
                <w:sz w:val="22"/>
                <w:szCs w:val="22"/>
              </w:rPr>
            </w:pPr>
          </w:p>
        </w:tc>
      </w:tr>
      <w:tr w:rsidR="005C1341" w:rsidRPr="005C1341" w14:paraId="1ACF4F9C" w14:textId="77777777" w:rsidTr="005C1341">
        <w:trPr>
          <w:trHeight w:val="570"/>
        </w:trPr>
        <w:tc>
          <w:tcPr>
            <w:tcW w:w="0" w:type="auto"/>
            <w:vMerge w:val="restart"/>
            <w:tcBorders>
              <w:top w:val="nil"/>
              <w:left w:val="single" w:sz="4" w:space="0" w:color="auto"/>
              <w:bottom w:val="single" w:sz="4" w:space="0" w:color="auto"/>
              <w:right w:val="single" w:sz="4" w:space="0" w:color="auto"/>
            </w:tcBorders>
            <w:vAlign w:val="center"/>
            <w:hideMark/>
          </w:tcPr>
          <w:p w14:paraId="524F1E78" w14:textId="77777777" w:rsidR="005C1341" w:rsidRPr="005C1341" w:rsidRDefault="005C1341" w:rsidP="005C1341">
            <w:pPr>
              <w:suppressAutoHyphens w:val="0"/>
              <w:jc w:val="center"/>
              <w:rPr>
                <w:color w:val="000000"/>
                <w:sz w:val="22"/>
                <w:szCs w:val="22"/>
              </w:rPr>
            </w:pPr>
            <w:r w:rsidRPr="005C1341">
              <w:rPr>
                <w:color w:val="000000"/>
                <w:sz w:val="22"/>
                <w:szCs w:val="22"/>
              </w:rPr>
              <w:t>1.2.</w:t>
            </w:r>
          </w:p>
        </w:tc>
        <w:tc>
          <w:tcPr>
            <w:tcW w:w="0" w:type="auto"/>
            <w:vMerge w:val="restart"/>
            <w:tcBorders>
              <w:top w:val="nil"/>
              <w:left w:val="single" w:sz="4" w:space="0" w:color="auto"/>
              <w:bottom w:val="single" w:sz="4" w:space="0" w:color="auto"/>
              <w:right w:val="single" w:sz="4" w:space="0" w:color="auto"/>
            </w:tcBorders>
            <w:vAlign w:val="center"/>
            <w:hideMark/>
          </w:tcPr>
          <w:p w14:paraId="4050D2D0" w14:textId="77777777" w:rsidR="005C1341" w:rsidRPr="005C1341" w:rsidRDefault="005C1341" w:rsidP="005C1341">
            <w:pPr>
              <w:suppressAutoHyphens w:val="0"/>
              <w:rPr>
                <w:color w:val="000000"/>
                <w:sz w:val="22"/>
                <w:szCs w:val="22"/>
              </w:rPr>
            </w:pPr>
            <w:r w:rsidRPr="005C1341">
              <w:rPr>
                <w:color w:val="000000"/>
                <w:sz w:val="22"/>
                <w:szCs w:val="22"/>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0" w:type="auto"/>
            <w:vMerge w:val="restart"/>
            <w:tcBorders>
              <w:top w:val="nil"/>
              <w:left w:val="single" w:sz="4" w:space="0" w:color="auto"/>
              <w:bottom w:val="single" w:sz="4" w:space="0" w:color="auto"/>
              <w:right w:val="single" w:sz="4" w:space="0" w:color="auto"/>
            </w:tcBorders>
            <w:vAlign w:val="center"/>
            <w:hideMark/>
          </w:tcPr>
          <w:p w14:paraId="77B43AA5"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583AB7E9"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5FAE5C1B" w14:textId="77777777" w:rsidR="005C1341" w:rsidRPr="005C1341" w:rsidRDefault="005C1341" w:rsidP="005C1341">
            <w:pPr>
              <w:suppressAutoHyphens w:val="0"/>
              <w:jc w:val="center"/>
              <w:rPr>
                <w:color w:val="000000"/>
                <w:sz w:val="22"/>
                <w:szCs w:val="22"/>
              </w:rPr>
            </w:pPr>
            <w:r w:rsidRPr="005C1341">
              <w:rPr>
                <w:color w:val="000000"/>
                <w:sz w:val="22"/>
                <w:szCs w:val="22"/>
              </w:rPr>
              <w:t>12 283,90</w:t>
            </w:r>
          </w:p>
        </w:tc>
        <w:tc>
          <w:tcPr>
            <w:tcW w:w="0" w:type="auto"/>
            <w:tcBorders>
              <w:top w:val="nil"/>
              <w:left w:val="nil"/>
              <w:bottom w:val="single" w:sz="4" w:space="0" w:color="auto"/>
              <w:right w:val="single" w:sz="4" w:space="0" w:color="auto"/>
            </w:tcBorders>
            <w:vAlign w:val="center"/>
            <w:hideMark/>
          </w:tcPr>
          <w:p w14:paraId="3F105851" w14:textId="77777777" w:rsidR="005C1341" w:rsidRPr="005C1341" w:rsidRDefault="005C1341" w:rsidP="005C1341">
            <w:pPr>
              <w:suppressAutoHyphens w:val="0"/>
              <w:jc w:val="center"/>
              <w:rPr>
                <w:color w:val="000000"/>
                <w:sz w:val="22"/>
                <w:szCs w:val="22"/>
              </w:rPr>
            </w:pPr>
            <w:r w:rsidRPr="005C1341">
              <w:rPr>
                <w:color w:val="000000"/>
                <w:sz w:val="22"/>
                <w:szCs w:val="22"/>
              </w:rPr>
              <w:t>2 732,62</w:t>
            </w:r>
          </w:p>
        </w:tc>
        <w:tc>
          <w:tcPr>
            <w:tcW w:w="0" w:type="auto"/>
            <w:tcBorders>
              <w:top w:val="nil"/>
              <w:left w:val="nil"/>
              <w:bottom w:val="single" w:sz="4" w:space="0" w:color="auto"/>
              <w:right w:val="nil"/>
            </w:tcBorders>
            <w:vAlign w:val="center"/>
            <w:hideMark/>
          </w:tcPr>
          <w:p w14:paraId="7118F377" w14:textId="77777777" w:rsidR="005C1341" w:rsidRPr="005C1341" w:rsidRDefault="005C1341" w:rsidP="005C1341">
            <w:pPr>
              <w:suppressAutoHyphens w:val="0"/>
              <w:jc w:val="center"/>
              <w:rPr>
                <w:color w:val="000000"/>
                <w:sz w:val="22"/>
                <w:szCs w:val="22"/>
              </w:rPr>
            </w:pPr>
            <w:r w:rsidRPr="005C1341">
              <w:rPr>
                <w:color w:val="000000"/>
                <w:sz w:val="22"/>
                <w:szCs w:val="22"/>
              </w:rPr>
              <w:t>2 351,28</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6541067A" w14:textId="77777777" w:rsidR="005C1341" w:rsidRPr="005C1341" w:rsidRDefault="005C1341" w:rsidP="005C1341">
            <w:pPr>
              <w:suppressAutoHyphens w:val="0"/>
              <w:jc w:val="center"/>
              <w:rPr>
                <w:color w:val="000000"/>
                <w:sz w:val="22"/>
                <w:szCs w:val="22"/>
              </w:rPr>
            </w:pPr>
            <w:r w:rsidRPr="005C1341">
              <w:rPr>
                <w:color w:val="000000"/>
                <w:sz w:val="22"/>
                <w:szCs w:val="22"/>
              </w:rPr>
              <w:t>2 400,00</w:t>
            </w:r>
          </w:p>
        </w:tc>
        <w:tc>
          <w:tcPr>
            <w:tcW w:w="0" w:type="auto"/>
            <w:tcBorders>
              <w:top w:val="nil"/>
              <w:left w:val="nil"/>
              <w:bottom w:val="single" w:sz="4" w:space="0" w:color="auto"/>
              <w:right w:val="single" w:sz="4" w:space="0" w:color="auto"/>
            </w:tcBorders>
            <w:vAlign w:val="center"/>
            <w:hideMark/>
          </w:tcPr>
          <w:p w14:paraId="0AA2660B" w14:textId="77777777" w:rsidR="005C1341" w:rsidRPr="005C1341" w:rsidRDefault="005C1341" w:rsidP="005C1341">
            <w:pPr>
              <w:suppressAutoHyphens w:val="0"/>
              <w:jc w:val="center"/>
              <w:rPr>
                <w:color w:val="000000"/>
                <w:sz w:val="22"/>
                <w:szCs w:val="22"/>
              </w:rPr>
            </w:pPr>
            <w:r w:rsidRPr="005C1341">
              <w:rPr>
                <w:color w:val="000000"/>
                <w:sz w:val="22"/>
                <w:szCs w:val="22"/>
              </w:rPr>
              <w:t>2 400,00</w:t>
            </w:r>
          </w:p>
        </w:tc>
        <w:tc>
          <w:tcPr>
            <w:tcW w:w="0" w:type="auto"/>
            <w:tcBorders>
              <w:top w:val="nil"/>
              <w:left w:val="nil"/>
              <w:bottom w:val="single" w:sz="4" w:space="0" w:color="auto"/>
              <w:right w:val="single" w:sz="4" w:space="0" w:color="auto"/>
            </w:tcBorders>
            <w:vAlign w:val="center"/>
            <w:hideMark/>
          </w:tcPr>
          <w:p w14:paraId="133160CE" w14:textId="77777777" w:rsidR="005C1341" w:rsidRPr="005C1341" w:rsidRDefault="005C1341" w:rsidP="005C1341">
            <w:pPr>
              <w:suppressAutoHyphens w:val="0"/>
              <w:jc w:val="center"/>
              <w:rPr>
                <w:color w:val="000000"/>
                <w:sz w:val="22"/>
                <w:szCs w:val="22"/>
              </w:rPr>
            </w:pPr>
            <w:r w:rsidRPr="005C1341">
              <w:rPr>
                <w:color w:val="000000"/>
                <w:sz w:val="22"/>
                <w:szCs w:val="22"/>
              </w:rPr>
              <w:t>2 400,00</w:t>
            </w:r>
          </w:p>
        </w:tc>
        <w:tc>
          <w:tcPr>
            <w:tcW w:w="0" w:type="auto"/>
            <w:vMerge w:val="restart"/>
            <w:tcBorders>
              <w:top w:val="nil"/>
              <w:left w:val="single" w:sz="4" w:space="0" w:color="auto"/>
              <w:bottom w:val="single" w:sz="4" w:space="0" w:color="auto"/>
              <w:right w:val="single" w:sz="4" w:space="0" w:color="auto"/>
            </w:tcBorders>
            <w:vAlign w:val="center"/>
            <w:hideMark/>
          </w:tcPr>
          <w:p w14:paraId="685B8A23" w14:textId="77777777" w:rsidR="005C1341" w:rsidRPr="005C1341" w:rsidRDefault="005C1341" w:rsidP="005C1341">
            <w:pPr>
              <w:suppressAutoHyphens w:val="0"/>
              <w:jc w:val="center"/>
              <w:rPr>
                <w:color w:val="000000"/>
                <w:sz w:val="22"/>
                <w:szCs w:val="22"/>
              </w:rPr>
            </w:pPr>
            <w:r w:rsidRPr="005C1341">
              <w:rPr>
                <w:color w:val="000000"/>
                <w:sz w:val="22"/>
                <w:szCs w:val="22"/>
              </w:rPr>
              <w:t>Управление ИТ и ЗИ</w:t>
            </w:r>
          </w:p>
        </w:tc>
      </w:tr>
      <w:tr w:rsidR="005C1341" w:rsidRPr="005C1341" w14:paraId="3F192641" w14:textId="77777777" w:rsidTr="005C1341">
        <w:trPr>
          <w:trHeight w:val="2415"/>
        </w:trPr>
        <w:tc>
          <w:tcPr>
            <w:tcW w:w="0" w:type="auto"/>
            <w:vMerge/>
            <w:tcBorders>
              <w:top w:val="nil"/>
              <w:left w:val="single" w:sz="4" w:space="0" w:color="auto"/>
              <w:bottom w:val="single" w:sz="4" w:space="0" w:color="auto"/>
              <w:right w:val="single" w:sz="4" w:space="0" w:color="auto"/>
            </w:tcBorders>
            <w:vAlign w:val="center"/>
            <w:hideMark/>
          </w:tcPr>
          <w:p w14:paraId="1E2DE6E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20097A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BC6595A"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35EA551"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30F8E32D" w14:textId="77777777" w:rsidR="005C1341" w:rsidRPr="005C1341" w:rsidRDefault="005C1341" w:rsidP="005C1341">
            <w:pPr>
              <w:suppressAutoHyphens w:val="0"/>
              <w:jc w:val="center"/>
              <w:rPr>
                <w:color w:val="000000"/>
                <w:sz w:val="22"/>
                <w:szCs w:val="22"/>
              </w:rPr>
            </w:pPr>
            <w:r w:rsidRPr="005C1341">
              <w:rPr>
                <w:color w:val="000000"/>
                <w:sz w:val="22"/>
                <w:szCs w:val="22"/>
              </w:rPr>
              <w:t>12 283,90</w:t>
            </w:r>
          </w:p>
        </w:tc>
        <w:tc>
          <w:tcPr>
            <w:tcW w:w="0" w:type="auto"/>
            <w:tcBorders>
              <w:top w:val="nil"/>
              <w:left w:val="nil"/>
              <w:bottom w:val="single" w:sz="4" w:space="0" w:color="auto"/>
              <w:right w:val="single" w:sz="4" w:space="0" w:color="auto"/>
            </w:tcBorders>
            <w:vAlign w:val="center"/>
            <w:hideMark/>
          </w:tcPr>
          <w:p w14:paraId="57300B84" w14:textId="77777777" w:rsidR="005C1341" w:rsidRPr="005C1341" w:rsidRDefault="005C1341" w:rsidP="005C1341">
            <w:pPr>
              <w:suppressAutoHyphens w:val="0"/>
              <w:jc w:val="center"/>
              <w:rPr>
                <w:color w:val="000000"/>
                <w:sz w:val="22"/>
                <w:szCs w:val="22"/>
              </w:rPr>
            </w:pPr>
            <w:r w:rsidRPr="005C1341">
              <w:rPr>
                <w:color w:val="000000"/>
                <w:sz w:val="22"/>
                <w:szCs w:val="22"/>
              </w:rPr>
              <w:t>2 732,62</w:t>
            </w:r>
          </w:p>
        </w:tc>
        <w:tc>
          <w:tcPr>
            <w:tcW w:w="0" w:type="auto"/>
            <w:tcBorders>
              <w:top w:val="nil"/>
              <w:left w:val="nil"/>
              <w:bottom w:val="single" w:sz="4" w:space="0" w:color="auto"/>
              <w:right w:val="nil"/>
            </w:tcBorders>
            <w:vAlign w:val="center"/>
            <w:hideMark/>
          </w:tcPr>
          <w:p w14:paraId="69369C72" w14:textId="77777777" w:rsidR="005C1341" w:rsidRPr="005C1341" w:rsidRDefault="005C1341" w:rsidP="005C1341">
            <w:pPr>
              <w:suppressAutoHyphens w:val="0"/>
              <w:jc w:val="center"/>
              <w:rPr>
                <w:color w:val="000000"/>
                <w:sz w:val="22"/>
                <w:szCs w:val="22"/>
              </w:rPr>
            </w:pPr>
            <w:r w:rsidRPr="005C1341">
              <w:rPr>
                <w:color w:val="000000"/>
                <w:sz w:val="22"/>
                <w:szCs w:val="22"/>
              </w:rPr>
              <w:t>2 351,28</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6F1CA4EB" w14:textId="77777777" w:rsidR="005C1341" w:rsidRPr="005C1341" w:rsidRDefault="005C1341" w:rsidP="005C1341">
            <w:pPr>
              <w:suppressAutoHyphens w:val="0"/>
              <w:jc w:val="center"/>
              <w:rPr>
                <w:color w:val="000000"/>
                <w:sz w:val="22"/>
                <w:szCs w:val="22"/>
              </w:rPr>
            </w:pPr>
            <w:r w:rsidRPr="005C1341">
              <w:rPr>
                <w:color w:val="000000"/>
                <w:sz w:val="22"/>
                <w:szCs w:val="22"/>
              </w:rPr>
              <w:t>2 400,00</w:t>
            </w:r>
          </w:p>
        </w:tc>
        <w:tc>
          <w:tcPr>
            <w:tcW w:w="0" w:type="auto"/>
            <w:tcBorders>
              <w:top w:val="nil"/>
              <w:left w:val="nil"/>
              <w:bottom w:val="single" w:sz="4" w:space="0" w:color="auto"/>
              <w:right w:val="single" w:sz="4" w:space="0" w:color="auto"/>
            </w:tcBorders>
            <w:vAlign w:val="center"/>
            <w:hideMark/>
          </w:tcPr>
          <w:p w14:paraId="38EFAD9A" w14:textId="77777777" w:rsidR="005C1341" w:rsidRPr="005C1341" w:rsidRDefault="005C1341" w:rsidP="005C1341">
            <w:pPr>
              <w:suppressAutoHyphens w:val="0"/>
              <w:jc w:val="center"/>
              <w:rPr>
                <w:color w:val="000000"/>
                <w:sz w:val="22"/>
                <w:szCs w:val="22"/>
              </w:rPr>
            </w:pPr>
            <w:r w:rsidRPr="005C1341">
              <w:rPr>
                <w:color w:val="000000"/>
                <w:sz w:val="22"/>
                <w:szCs w:val="22"/>
              </w:rPr>
              <w:t>2 400,00</w:t>
            </w:r>
          </w:p>
        </w:tc>
        <w:tc>
          <w:tcPr>
            <w:tcW w:w="0" w:type="auto"/>
            <w:tcBorders>
              <w:top w:val="nil"/>
              <w:left w:val="nil"/>
              <w:bottom w:val="single" w:sz="4" w:space="0" w:color="auto"/>
              <w:right w:val="single" w:sz="4" w:space="0" w:color="auto"/>
            </w:tcBorders>
            <w:vAlign w:val="center"/>
            <w:hideMark/>
          </w:tcPr>
          <w:p w14:paraId="5DE3CBE1" w14:textId="77777777" w:rsidR="005C1341" w:rsidRPr="005C1341" w:rsidRDefault="005C1341" w:rsidP="005C1341">
            <w:pPr>
              <w:suppressAutoHyphens w:val="0"/>
              <w:jc w:val="center"/>
              <w:rPr>
                <w:color w:val="000000"/>
                <w:sz w:val="22"/>
                <w:szCs w:val="22"/>
              </w:rPr>
            </w:pPr>
            <w:r w:rsidRPr="005C1341">
              <w:rPr>
                <w:color w:val="000000"/>
                <w:sz w:val="22"/>
                <w:szCs w:val="22"/>
              </w:rPr>
              <w:t>2 400,00</w:t>
            </w:r>
          </w:p>
        </w:tc>
        <w:tc>
          <w:tcPr>
            <w:tcW w:w="0" w:type="auto"/>
            <w:vMerge/>
            <w:tcBorders>
              <w:top w:val="nil"/>
              <w:left w:val="single" w:sz="4" w:space="0" w:color="auto"/>
              <w:bottom w:val="single" w:sz="4" w:space="0" w:color="auto"/>
              <w:right w:val="single" w:sz="4" w:space="0" w:color="auto"/>
            </w:tcBorders>
            <w:vAlign w:val="center"/>
            <w:hideMark/>
          </w:tcPr>
          <w:p w14:paraId="071155E7" w14:textId="77777777" w:rsidR="005C1341" w:rsidRPr="005C1341" w:rsidRDefault="005C1341" w:rsidP="005C1341">
            <w:pPr>
              <w:suppressAutoHyphens w:val="0"/>
              <w:rPr>
                <w:color w:val="000000"/>
                <w:sz w:val="22"/>
                <w:szCs w:val="22"/>
              </w:rPr>
            </w:pPr>
          </w:p>
        </w:tc>
      </w:tr>
      <w:tr w:rsidR="005C1341" w:rsidRPr="005C1341" w14:paraId="3D30C7FD" w14:textId="77777777" w:rsidTr="005C1341">
        <w:trPr>
          <w:trHeight w:val="660"/>
        </w:trPr>
        <w:tc>
          <w:tcPr>
            <w:tcW w:w="0" w:type="auto"/>
            <w:vMerge/>
            <w:tcBorders>
              <w:top w:val="nil"/>
              <w:left w:val="single" w:sz="4" w:space="0" w:color="auto"/>
              <w:bottom w:val="single" w:sz="4" w:space="0" w:color="auto"/>
              <w:right w:val="single" w:sz="4" w:space="0" w:color="auto"/>
            </w:tcBorders>
            <w:vAlign w:val="center"/>
            <w:hideMark/>
          </w:tcPr>
          <w:p w14:paraId="42DD7350"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449DACE3" w14:textId="77777777" w:rsidR="005C1341" w:rsidRPr="005C1341" w:rsidRDefault="005C1341" w:rsidP="005C1341">
            <w:pPr>
              <w:suppressAutoHyphens w:val="0"/>
              <w:rPr>
                <w:color w:val="000000"/>
                <w:sz w:val="22"/>
                <w:szCs w:val="22"/>
              </w:rPr>
            </w:pPr>
            <w:r w:rsidRPr="005C1341">
              <w:rPr>
                <w:color w:val="000000"/>
                <w:sz w:val="22"/>
                <w:szCs w:val="22"/>
              </w:rPr>
              <w:t>Результат 1. ОМСУ обеспечены широкополосным доступом в сеть Интернет, телефонной связью, иными услугами электросвязи (единица)</w:t>
            </w:r>
          </w:p>
        </w:tc>
        <w:tc>
          <w:tcPr>
            <w:tcW w:w="0" w:type="auto"/>
            <w:vMerge/>
            <w:tcBorders>
              <w:top w:val="nil"/>
              <w:left w:val="single" w:sz="4" w:space="0" w:color="auto"/>
              <w:bottom w:val="single" w:sz="4" w:space="0" w:color="auto"/>
              <w:right w:val="single" w:sz="4" w:space="0" w:color="auto"/>
            </w:tcBorders>
            <w:vAlign w:val="center"/>
            <w:hideMark/>
          </w:tcPr>
          <w:p w14:paraId="6FFE5EB9"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0C84CC62"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5DA171BD"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15954AF6"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B69770B"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380892E6"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3BF85A58"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41AEC52D"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68CF15B4"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6B8089BB" w14:textId="77777777" w:rsidR="005C1341" w:rsidRPr="005C1341" w:rsidRDefault="005C1341" w:rsidP="005C1341">
            <w:pPr>
              <w:suppressAutoHyphens w:val="0"/>
              <w:rPr>
                <w:color w:val="000000"/>
                <w:sz w:val="22"/>
                <w:szCs w:val="22"/>
              </w:rPr>
            </w:pPr>
          </w:p>
        </w:tc>
      </w:tr>
      <w:tr w:rsidR="005C1341" w:rsidRPr="005C1341" w14:paraId="6C6082E8" w14:textId="77777777" w:rsidTr="005C1341">
        <w:trPr>
          <w:trHeight w:val="1140"/>
        </w:trPr>
        <w:tc>
          <w:tcPr>
            <w:tcW w:w="0" w:type="auto"/>
            <w:vMerge/>
            <w:tcBorders>
              <w:top w:val="nil"/>
              <w:left w:val="single" w:sz="4" w:space="0" w:color="auto"/>
              <w:bottom w:val="single" w:sz="4" w:space="0" w:color="auto"/>
              <w:right w:val="single" w:sz="4" w:space="0" w:color="auto"/>
            </w:tcBorders>
            <w:vAlign w:val="center"/>
            <w:hideMark/>
          </w:tcPr>
          <w:p w14:paraId="137514E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DAF62D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C6ECCA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1AE35F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35995B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ED10B1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4A305A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D1D06DA"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D9CA699"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1DB00769"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05191A18"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2F0AC11E"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4A9F70C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1B6EDD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1D03A7C" w14:textId="77777777" w:rsidR="005C1341" w:rsidRPr="005C1341" w:rsidRDefault="005C1341" w:rsidP="005C1341">
            <w:pPr>
              <w:suppressAutoHyphens w:val="0"/>
              <w:rPr>
                <w:color w:val="000000"/>
                <w:sz w:val="22"/>
                <w:szCs w:val="22"/>
              </w:rPr>
            </w:pPr>
          </w:p>
        </w:tc>
      </w:tr>
      <w:tr w:rsidR="005C1341" w:rsidRPr="005C1341" w14:paraId="61E4DB16" w14:textId="77777777" w:rsidTr="005C1341">
        <w:trPr>
          <w:trHeight w:val="525"/>
        </w:trPr>
        <w:tc>
          <w:tcPr>
            <w:tcW w:w="0" w:type="auto"/>
            <w:vMerge/>
            <w:tcBorders>
              <w:top w:val="nil"/>
              <w:left w:val="single" w:sz="4" w:space="0" w:color="auto"/>
              <w:bottom w:val="single" w:sz="4" w:space="0" w:color="auto"/>
              <w:right w:val="single" w:sz="4" w:space="0" w:color="auto"/>
            </w:tcBorders>
            <w:vAlign w:val="center"/>
            <w:hideMark/>
          </w:tcPr>
          <w:p w14:paraId="4D8AF2A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68B813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0E96D6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615FDE0"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74B959D5"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05B829F5"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052E4CF0"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5C4A37C0"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2649B32B"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746B3A1B"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50A11492"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4E9EFB22"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441515E0"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77F519FF"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14:paraId="10F353DC" w14:textId="77777777" w:rsidR="005C1341" w:rsidRPr="005C1341" w:rsidRDefault="005C1341" w:rsidP="005C1341">
            <w:pPr>
              <w:suppressAutoHyphens w:val="0"/>
              <w:rPr>
                <w:color w:val="000000"/>
                <w:sz w:val="22"/>
                <w:szCs w:val="22"/>
              </w:rPr>
            </w:pPr>
          </w:p>
        </w:tc>
      </w:tr>
      <w:tr w:rsidR="005C1341" w:rsidRPr="005C1341" w14:paraId="55CE18D7" w14:textId="77777777" w:rsidTr="005C1341">
        <w:trPr>
          <w:trHeight w:val="555"/>
        </w:trPr>
        <w:tc>
          <w:tcPr>
            <w:tcW w:w="0" w:type="auto"/>
            <w:vMerge w:val="restart"/>
            <w:tcBorders>
              <w:top w:val="nil"/>
              <w:left w:val="single" w:sz="4" w:space="0" w:color="auto"/>
              <w:bottom w:val="single" w:sz="4" w:space="0" w:color="000000"/>
              <w:right w:val="single" w:sz="4" w:space="0" w:color="auto"/>
            </w:tcBorders>
            <w:vAlign w:val="center"/>
            <w:hideMark/>
          </w:tcPr>
          <w:p w14:paraId="23B5D5BA" w14:textId="77777777" w:rsidR="005C1341" w:rsidRPr="005C1341" w:rsidRDefault="005C1341" w:rsidP="005C1341">
            <w:pPr>
              <w:suppressAutoHyphens w:val="0"/>
              <w:jc w:val="center"/>
              <w:rPr>
                <w:color w:val="000000"/>
                <w:sz w:val="22"/>
                <w:szCs w:val="22"/>
              </w:rPr>
            </w:pPr>
            <w:r w:rsidRPr="005C1341">
              <w:rPr>
                <w:color w:val="000000"/>
                <w:sz w:val="22"/>
                <w:szCs w:val="22"/>
              </w:rPr>
              <w:t>1.3.</w:t>
            </w:r>
          </w:p>
        </w:tc>
        <w:tc>
          <w:tcPr>
            <w:tcW w:w="0" w:type="auto"/>
            <w:vMerge w:val="restart"/>
            <w:tcBorders>
              <w:top w:val="nil"/>
              <w:left w:val="single" w:sz="4" w:space="0" w:color="auto"/>
              <w:bottom w:val="single" w:sz="4" w:space="0" w:color="auto"/>
              <w:right w:val="single" w:sz="4" w:space="0" w:color="auto"/>
            </w:tcBorders>
            <w:vAlign w:val="center"/>
            <w:hideMark/>
          </w:tcPr>
          <w:p w14:paraId="11D50848" w14:textId="77777777" w:rsidR="005C1341" w:rsidRPr="005C1341" w:rsidRDefault="005C1341" w:rsidP="005C1341">
            <w:pPr>
              <w:suppressAutoHyphens w:val="0"/>
              <w:rPr>
                <w:color w:val="000000"/>
                <w:sz w:val="22"/>
                <w:szCs w:val="22"/>
              </w:rPr>
            </w:pPr>
            <w:r w:rsidRPr="005C1341">
              <w:rPr>
                <w:color w:val="000000"/>
                <w:sz w:val="22"/>
                <w:szCs w:val="22"/>
              </w:rPr>
              <w:t xml:space="preserve">Мероприятие 01.03. Подключение ОМСУ </w:t>
            </w:r>
            <w:r w:rsidRPr="005C1341">
              <w:rPr>
                <w:color w:val="000000"/>
                <w:sz w:val="22"/>
                <w:szCs w:val="22"/>
              </w:rPr>
              <w:lastRenderedPageBreak/>
              <w:t>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0" w:type="auto"/>
            <w:vMerge w:val="restart"/>
            <w:tcBorders>
              <w:top w:val="nil"/>
              <w:left w:val="single" w:sz="4" w:space="0" w:color="auto"/>
              <w:bottom w:val="single" w:sz="4" w:space="0" w:color="000000"/>
              <w:right w:val="single" w:sz="4" w:space="0" w:color="auto"/>
            </w:tcBorders>
            <w:vAlign w:val="center"/>
            <w:hideMark/>
          </w:tcPr>
          <w:p w14:paraId="34AB5F1D" w14:textId="77777777" w:rsidR="005C1341" w:rsidRPr="005C1341" w:rsidRDefault="005C1341" w:rsidP="005C1341">
            <w:pPr>
              <w:suppressAutoHyphens w:val="0"/>
              <w:jc w:val="center"/>
              <w:rPr>
                <w:color w:val="000000"/>
                <w:sz w:val="22"/>
                <w:szCs w:val="22"/>
              </w:rPr>
            </w:pPr>
            <w:r w:rsidRPr="005C1341">
              <w:rPr>
                <w:color w:val="000000"/>
                <w:sz w:val="22"/>
                <w:szCs w:val="22"/>
              </w:rPr>
              <w:lastRenderedPageBreak/>
              <w:t>2024-2028</w:t>
            </w:r>
          </w:p>
        </w:tc>
        <w:tc>
          <w:tcPr>
            <w:tcW w:w="0" w:type="auto"/>
            <w:tcBorders>
              <w:top w:val="nil"/>
              <w:left w:val="nil"/>
              <w:bottom w:val="single" w:sz="4" w:space="0" w:color="auto"/>
              <w:right w:val="single" w:sz="4" w:space="0" w:color="auto"/>
            </w:tcBorders>
            <w:vAlign w:val="center"/>
            <w:hideMark/>
          </w:tcPr>
          <w:p w14:paraId="2D6CB4C7"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3E5FF69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283862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0ABD44D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1A07472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4405EA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47AD9B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000000"/>
              <w:right w:val="single" w:sz="4" w:space="0" w:color="auto"/>
            </w:tcBorders>
            <w:vAlign w:val="center"/>
            <w:hideMark/>
          </w:tcPr>
          <w:p w14:paraId="07FED215" w14:textId="77777777" w:rsidR="005C1341" w:rsidRPr="005C1341" w:rsidRDefault="005C1341" w:rsidP="005C1341">
            <w:pPr>
              <w:suppressAutoHyphens w:val="0"/>
              <w:jc w:val="center"/>
              <w:rPr>
                <w:color w:val="000000"/>
                <w:sz w:val="22"/>
                <w:szCs w:val="22"/>
              </w:rPr>
            </w:pPr>
            <w:r w:rsidRPr="005C1341">
              <w:rPr>
                <w:color w:val="000000"/>
                <w:sz w:val="22"/>
                <w:szCs w:val="22"/>
              </w:rPr>
              <w:t>Управление ИТ и ЗИ</w:t>
            </w:r>
          </w:p>
        </w:tc>
      </w:tr>
      <w:tr w:rsidR="005C1341" w:rsidRPr="005C1341" w14:paraId="4F1AA8AE" w14:textId="77777777" w:rsidTr="005C1341">
        <w:trPr>
          <w:trHeight w:val="2400"/>
        </w:trPr>
        <w:tc>
          <w:tcPr>
            <w:tcW w:w="0" w:type="auto"/>
            <w:vMerge/>
            <w:tcBorders>
              <w:top w:val="nil"/>
              <w:left w:val="single" w:sz="4" w:space="0" w:color="auto"/>
              <w:bottom w:val="single" w:sz="4" w:space="0" w:color="000000"/>
              <w:right w:val="single" w:sz="4" w:space="0" w:color="auto"/>
            </w:tcBorders>
            <w:vAlign w:val="center"/>
            <w:hideMark/>
          </w:tcPr>
          <w:p w14:paraId="5E9BC63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90F610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E0B1758"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A8B9331"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279A7AF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C6C507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1257ACF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4892469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EAAA25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3229FC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4258434D" w14:textId="77777777" w:rsidR="005C1341" w:rsidRPr="005C1341" w:rsidRDefault="005C1341" w:rsidP="005C1341">
            <w:pPr>
              <w:suppressAutoHyphens w:val="0"/>
              <w:rPr>
                <w:color w:val="000000"/>
                <w:sz w:val="22"/>
                <w:szCs w:val="22"/>
              </w:rPr>
            </w:pPr>
          </w:p>
        </w:tc>
      </w:tr>
      <w:tr w:rsidR="005C1341" w:rsidRPr="005C1341" w14:paraId="73D5A3EA" w14:textId="77777777" w:rsidTr="005C1341">
        <w:trPr>
          <w:trHeight w:val="660"/>
        </w:trPr>
        <w:tc>
          <w:tcPr>
            <w:tcW w:w="0" w:type="auto"/>
            <w:vMerge/>
            <w:tcBorders>
              <w:top w:val="nil"/>
              <w:left w:val="single" w:sz="4" w:space="0" w:color="auto"/>
              <w:bottom w:val="single" w:sz="4" w:space="0" w:color="000000"/>
              <w:right w:val="single" w:sz="4" w:space="0" w:color="auto"/>
            </w:tcBorders>
            <w:vAlign w:val="center"/>
            <w:hideMark/>
          </w:tcPr>
          <w:p w14:paraId="4CC5EE88"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605CB0A5" w14:textId="77777777" w:rsidR="005C1341" w:rsidRPr="005C1341" w:rsidRDefault="005C1341" w:rsidP="005C1341">
            <w:pPr>
              <w:suppressAutoHyphens w:val="0"/>
              <w:rPr>
                <w:color w:val="000000"/>
                <w:sz w:val="22"/>
                <w:szCs w:val="22"/>
              </w:rPr>
            </w:pPr>
            <w:r w:rsidRPr="005C1341">
              <w:rPr>
                <w:color w:val="000000"/>
                <w:sz w:val="22"/>
                <w:szCs w:val="22"/>
              </w:rPr>
              <w:t>Результат 1. ОМСУ подключены к ЕИМТС Правительства Московской области (единица)</w:t>
            </w:r>
          </w:p>
        </w:tc>
        <w:tc>
          <w:tcPr>
            <w:tcW w:w="0" w:type="auto"/>
            <w:vMerge/>
            <w:tcBorders>
              <w:top w:val="nil"/>
              <w:left w:val="single" w:sz="4" w:space="0" w:color="auto"/>
              <w:bottom w:val="single" w:sz="4" w:space="0" w:color="000000"/>
              <w:right w:val="single" w:sz="4" w:space="0" w:color="auto"/>
            </w:tcBorders>
            <w:vAlign w:val="center"/>
            <w:hideMark/>
          </w:tcPr>
          <w:p w14:paraId="5EF19097"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7444EB36"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13006836"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11AAA12F"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59F63913"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55F88629"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3A3FC131"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3AE336AA"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39B4E4A3"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6BB402A0" w14:textId="77777777" w:rsidR="005C1341" w:rsidRPr="005C1341" w:rsidRDefault="005C1341" w:rsidP="005C1341">
            <w:pPr>
              <w:suppressAutoHyphens w:val="0"/>
              <w:rPr>
                <w:color w:val="000000"/>
                <w:sz w:val="22"/>
                <w:szCs w:val="22"/>
              </w:rPr>
            </w:pPr>
          </w:p>
        </w:tc>
      </w:tr>
      <w:tr w:rsidR="005C1341" w:rsidRPr="005C1341" w14:paraId="26EEA9A9"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65FE488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3090D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D31A4B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4887F5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8AAA7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9BA59F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D1B390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86837D6"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7132C250"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43557265"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401265EE"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1CDD421D"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6F3E268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E58FAA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69400C6" w14:textId="77777777" w:rsidR="005C1341" w:rsidRPr="005C1341" w:rsidRDefault="005C1341" w:rsidP="005C1341">
            <w:pPr>
              <w:suppressAutoHyphens w:val="0"/>
              <w:rPr>
                <w:color w:val="000000"/>
                <w:sz w:val="22"/>
                <w:szCs w:val="22"/>
              </w:rPr>
            </w:pPr>
          </w:p>
        </w:tc>
      </w:tr>
      <w:tr w:rsidR="005C1341" w:rsidRPr="005C1341" w14:paraId="7885ADEA" w14:textId="77777777" w:rsidTr="005C1341">
        <w:trPr>
          <w:trHeight w:val="525"/>
        </w:trPr>
        <w:tc>
          <w:tcPr>
            <w:tcW w:w="0" w:type="auto"/>
            <w:vMerge/>
            <w:tcBorders>
              <w:top w:val="nil"/>
              <w:left w:val="single" w:sz="4" w:space="0" w:color="auto"/>
              <w:bottom w:val="single" w:sz="4" w:space="0" w:color="000000"/>
              <w:right w:val="single" w:sz="4" w:space="0" w:color="auto"/>
            </w:tcBorders>
            <w:vAlign w:val="center"/>
            <w:hideMark/>
          </w:tcPr>
          <w:p w14:paraId="2CEF8A7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C9EE6E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70DA55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18D61C2"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7EC3742"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0C10820C"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7059BA22"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3D4697E6"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583E1B9C"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61B60D55"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202A51AB"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128BD428"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1956BD81"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2FB0AF78"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vMerge/>
            <w:tcBorders>
              <w:top w:val="nil"/>
              <w:left w:val="single" w:sz="4" w:space="0" w:color="auto"/>
              <w:bottom w:val="single" w:sz="4" w:space="0" w:color="000000"/>
              <w:right w:val="single" w:sz="4" w:space="0" w:color="auto"/>
            </w:tcBorders>
            <w:vAlign w:val="center"/>
            <w:hideMark/>
          </w:tcPr>
          <w:p w14:paraId="28484B83" w14:textId="77777777" w:rsidR="005C1341" w:rsidRPr="005C1341" w:rsidRDefault="005C1341" w:rsidP="005C1341">
            <w:pPr>
              <w:suppressAutoHyphens w:val="0"/>
              <w:rPr>
                <w:color w:val="000000"/>
                <w:sz w:val="22"/>
                <w:szCs w:val="22"/>
              </w:rPr>
            </w:pPr>
          </w:p>
        </w:tc>
      </w:tr>
      <w:tr w:rsidR="005C1341" w:rsidRPr="005C1341" w14:paraId="033E82ED" w14:textId="77777777" w:rsidTr="005C1341">
        <w:trPr>
          <w:trHeight w:val="540"/>
        </w:trPr>
        <w:tc>
          <w:tcPr>
            <w:tcW w:w="0" w:type="auto"/>
            <w:vMerge w:val="restart"/>
            <w:tcBorders>
              <w:top w:val="nil"/>
              <w:left w:val="single" w:sz="4" w:space="0" w:color="auto"/>
              <w:bottom w:val="single" w:sz="4" w:space="0" w:color="auto"/>
              <w:right w:val="single" w:sz="4" w:space="0" w:color="auto"/>
            </w:tcBorders>
            <w:vAlign w:val="center"/>
            <w:hideMark/>
          </w:tcPr>
          <w:p w14:paraId="3B6DD53B" w14:textId="77777777" w:rsidR="005C1341" w:rsidRPr="005C1341" w:rsidRDefault="005C1341" w:rsidP="005C1341">
            <w:pPr>
              <w:suppressAutoHyphens w:val="0"/>
              <w:jc w:val="center"/>
              <w:rPr>
                <w:color w:val="000000"/>
                <w:sz w:val="22"/>
                <w:szCs w:val="22"/>
              </w:rPr>
            </w:pPr>
            <w:r w:rsidRPr="005C1341">
              <w:rPr>
                <w:color w:val="000000"/>
                <w:sz w:val="22"/>
                <w:szCs w:val="22"/>
              </w:rPr>
              <w:t>1.4.</w:t>
            </w:r>
          </w:p>
        </w:tc>
        <w:tc>
          <w:tcPr>
            <w:tcW w:w="0" w:type="auto"/>
            <w:vMerge w:val="restart"/>
            <w:tcBorders>
              <w:top w:val="nil"/>
              <w:left w:val="single" w:sz="4" w:space="0" w:color="auto"/>
              <w:bottom w:val="single" w:sz="4" w:space="0" w:color="auto"/>
              <w:right w:val="single" w:sz="4" w:space="0" w:color="auto"/>
            </w:tcBorders>
            <w:vAlign w:val="center"/>
            <w:hideMark/>
          </w:tcPr>
          <w:p w14:paraId="7F9A0F92" w14:textId="77777777" w:rsidR="005C1341" w:rsidRPr="005C1341" w:rsidRDefault="005C1341" w:rsidP="005C1341">
            <w:pPr>
              <w:suppressAutoHyphens w:val="0"/>
              <w:rPr>
                <w:color w:val="000000"/>
                <w:sz w:val="22"/>
                <w:szCs w:val="22"/>
              </w:rPr>
            </w:pPr>
            <w:r w:rsidRPr="005C1341">
              <w:rPr>
                <w:color w:val="000000"/>
                <w:sz w:val="22"/>
                <w:szCs w:val="22"/>
              </w:rPr>
              <w:t>Мероприятие 01.04. Обеспечение оборудованием и поддержание его работоспособности</w:t>
            </w:r>
          </w:p>
        </w:tc>
        <w:tc>
          <w:tcPr>
            <w:tcW w:w="0" w:type="auto"/>
            <w:vMerge w:val="restart"/>
            <w:tcBorders>
              <w:top w:val="nil"/>
              <w:left w:val="single" w:sz="4" w:space="0" w:color="auto"/>
              <w:bottom w:val="single" w:sz="4" w:space="0" w:color="auto"/>
              <w:right w:val="single" w:sz="4" w:space="0" w:color="auto"/>
            </w:tcBorders>
            <w:vAlign w:val="center"/>
            <w:hideMark/>
          </w:tcPr>
          <w:p w14:paraId="54545DC2"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439DAFEC"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1372BF6A" w14:textId="77777777" w:rsidR="005C1341" w:rsidRPr="005C1341" w:rsidRDefault="005C1341" w:rsidP="005C1341">
            <w:pPr>
              <w:suppressAutoHyphens w:val="0"/>
              <w:jc w:val="center"/>
              <w:rPr>
                <w:color w:val="000000"/>
                <w:sz w:val="22"/>
                <w:szCs w:val="22"/>
              </w:rPr>
            </w:pPr>
            <w:r w:rsidRPr="005C1341">
              <w:rPr>
                <w:color w:val="000000"/>
                <w:sz w:val="22"/>
                <w:szCs w:val="22"/>
              </w:rPr>
              <w:t>27 797,94</w:t>
            </w:r>
          </w:p>
        </w:tc>
        <w:tc>
          <w:tcPr>
            <w:tcW w:w="0" w:type="auto"/>
            <w:tcBorders>
              <w:top w:val="nil"/>
              <w:left w:val="nil"/>
              <w:bottom w:val="single" w:sz="4" w:space="0" w:color="auto"/>
              <w:right w:val="single" w:sz="4" w:space="0" w:color="auto"/>
            </w:tcBorders>
            <w:vAlign w:val="center"/>
            <w:hideMark/>
          </w:tcPr>
          <w:p w14:paraId="3425EE58" w14:textId="77777777" w:rsidR="005C1341" w:rsidRPr="005C1341" w:rsidRDefault="005C1341" w:rsidP="005C1341">
            <w:pPr>
              <w:suppressAutoHyphens w:val="0"/>
              <w:jc w:val="center"/>
              <w:rPr>
                <w:color w:val="000000"/>
                <w:sz w:val="22"/>
                <w:szCs w:val="22"/>
              </w:rPr>
            </w:pPr>
            <w:r w:rsidRPr="005C1341">
              <w:rPr>
                <w:color w:val="000000"/>
                <w:sz w:val="22"/>
                <w:szCs w:val="22"/>
              </w:rPr>
              <w:t>3 198,10</w:t>
            </w:r>
          </w:p>
        </w:tc>
        <w:tc>
          <w:tcPr>
            <w:tcW w:w="0" w:type="auto"/>
            <w:tcBorders>
              <w:top w:val="nil"/>
              <w:left w:val="nil"/>
              <w:bottom w:val="single" w:sz="4" w:space="0" w:color="auto"/>
              <w:right w:val="nil"/>
            </w:tcBorders>
            <w:vAlign w:val="center"/>
            <w:hideMark/>
          </w:tcPr>
          <w:p w14:paraId="2E357F96" w14:textId="77777777" w:rsidR="005C1341" w:rsidRPr="005C1341" w:rsidRDefault="005C1341" w:rsidP="005C1341">
            <w:pPr>
              <w:suppressAutoHyphens w:val="0"/>
              <w:jc w:val="center"/>
              <w:rPr>
                <w:color w:val="000000"/>
                <w:sz w:val="22"/>
                <w:szCs w:val="22"/>
              </w:rPr>
            </w:pPr>
            <w:r w:rsidRPr="005C1341">
              <w:rPr>
                <w:color w:val="000000"/>
                <w:sz w:val="22"/>
                <w:szCs w:val="22"/>
              </w:rPr>
              <w:t>4 795,36</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56C5A42" w14:textId="77777777" w:rsidR="005C1341" w:rsidRPr="005C1341" w:rsidRDefault="005C1341" w:rsidP="005C1341">
            <w:pPr>
              <w:suppressAutoHyphens w:val="0"/>
              <w:jc w:val="center"/>
              <w:rPr>
                <w:color w:val="000000"/>
                <w:sz w:val="22"/>
                <w:szCs w:val="22"/>
              </w:rPr>
            </w:pPr>
            <w:r w:rsidRPr="005C1341">
              <w:rPr>
                <w:color w:val="000000"/>
                <w:sz w:val="22"/>
                <w:szCs w:val="22"/>
              </w:rPr>
              <w:t>7 501,00</w:t>
            </w:r>
          </w:p>
        </w:tc>
        <w:tc>
          <w:tcPr>
            <w:tcW w:w="0" w:type="auto"/>
            <w:tcBorders>
              <w:top w:val="nil"/>
              <w:left w:val="nil"/>
              <w:bottom w:val="single" w:sz="4" w:space="0" w:color="auto"/>
              <w:right w:val="single" w:sz="4" w:space="0" w:color="auto"/>
            </w:tcBorders>
            <w:vAlign w:val="center"/>
            <w:hideMark/>
          </w:tcPr>
          <w:p w14:paraId="38CF7BBB" w14:textId="77777777" w:rsidR="005C1341" w:rsidRPr="005C1341" w:rsidRDefault="005C1341" w:rsidP="005C1341">
            <w:pPr>
              <w:suppressAutoHyphens w:val="0"/>
              <w:jc w:val="center"/>
              <w:rPr>
                <w:color w:val="000000"/>
                <w:sz w:val="22"/>
                <w:szCs w:val="22"/>
              </w:rPr>
            </w:pPr>
            <w:r w:rsidRPr="005C1341">
              <w:rPr>
                <w:color w:val="000000"/>
                <w:sz w:val="22"/>
                <w:szCs w:val="22"/>
              </w:rPr>
              <w:t>6 151,74</w:t>
            </w:r>
          </w:p>
        </w:tc>
        <w:tc>
          <w:tcPr>
            <w:tcW w:w="0" w:type="auto"/>
            <w:tcBorders>
              <w:top w:val="nil"/>
              <w:left w:val="nil"/>
              <w:bottom w:val="single" w:sz="4" w:space="0" w:color="auto"/>
              <w:right w:val="single" w:sz="4" w:space="0" w:color="auto"/>
            </w:tcBorders>
            <w:vAlign w:val="center"/>
            <w:hideMark/>
          </w:tcPr>
          <w:p w14:paraId="0ACA820A" w14:textId="77777777" w:rsidR="005C1341" w:rsidRPr="005C1341" w:rsidRDefault="005C1341" w:rsidP="005C1341">
            <w:pPr>
              <w:suppressAutoHyphens w:val="0"/>
              <w:jc w:val="center"/>
              <w:rPr>
                <w:color w:val="000000"/>
                <w:sz w:val="22"/>
                <w:szCs w:val="22"/>
              </w:rPr>
            </w:pPr>
            <w:r w:rsidRPr="005C1341">
              <w:rPr>
                <w:color w:val="000000"/>
                <w:sz w:val="22"/>
                <w:szCs w:val="22"/>
              </w:rPr>
              <w:t>6 151,74</w:t>
            </w:r>
          </w:p>
        </w:tc>
        <w:tc>
          <w:tcPr>
            <w:tcW w:w="0" w:type="auto"/>
            <w:vMerge w:val="restart"/>
            <w:tcBorders>
              <w:top w:val="nil"/>
              <w:left w:val="single" w:sz="4" w:space="0" w:color="auto"/>
              <w:bottom w:val="single" w:sz="4" w:space="0" w:color="auto"/>
              <w:right w:val="single" w:sz="4" w:space="0" w:color="auto"/>
            </w:tcBorders>
            <w:vAlign w:val="center"/>
            <w:hideMark/>
          </w:tcPr>
          <w:p w14:paraId="15EB6997" w14:textId="77777777" w:rsidR="005C1341" w:rsidRPr="005C1341" w:rsidRDefault="005C1341" w:rsidP="005C1341">
            <w:pPr>
              <w:suppressAutoHyphens w:val="0"/>
              <w:jc w:val="center"/>
              <w:rPr>
                <w:color w:val="000000"/>
                <w:sz w:val="22"/>
                <w:szCs w:val="22"/>
              </w:rPr>
            </w:pPr>
            <w:r w:rsidRPr="005C1341">
              <w:rPr>
                <w:color w:val="000000"/>
                <w:sz w:val="22"/>
                <w:szCs w:val="22"/>
              </w:rPr>
              <w:t>Управление ИТ и ЗИ</w:t>
            </w:r>
          </w:p>
        </w:tc>
      </w:tr>
      <w:tr w:rsidR="005C1341" w:rsidRPr="005C1341" w14:paraId="5A32F593"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1031730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415839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8673337"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A24B7A0"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3DA52528" w14:textId="77777777" w:rsidR="005C1341" w:rsidRPr="005C1341" w:rsidRDefault="005C1341" w:rsidP="005C1341">
            <w:pPr>
              <w:suppressAutoHyphens w:val="0"/>
              <w:jc w:val="center"/>
              <w:rPr>
                <w:color w:val="000000"/>
                <w:sz w:val="22"/>
                <w:szCs w:val="22"/>
              </w:rPr>
            </w:pPr>
            <w:r w:rsidRPr="005C1341">
              <w:rPr>
                <w:color w:val="000000"/>
                <w:sz w:val="22"/>
                <w:szCs w:val="22"/>
              </w:rPr>
              <w:t>27 797,94</w:t>
            </w:r>
          </w:p>
        </w:tc>
        <w:tc>
          <w:tcPr>
            <w:tcW w:w="0" w:type="auto"/>
            <w:tcBorders>
              <w:top w:val="nil"/>
              <w:left w:val="nil"/>
              <w:bottom w:val="single" w:sz="4" w:space="0" w:color="auto"/>
              <w:right w:val="single" w:sz="4" w:space="0" w:color="auto"/>
            </w:tcBorders>
            <w:vAlign w:val="center"/>
            <w:hideMark/>
          </w:tcPr>
          <w:p w14:paraId="038F3392" w14:textId="77777777" w:rsidR="005C1341" w:rsidRPr="005C1341" w:rsidRDefault="005C1341" w:rsidP="005C1341">
            <w:pPr>
              <w:suppressAutoHyphens w:val="0"/>
              <w:jc w:val="center"/>
              <w:rPr>
                <w:color w:val="000000"/>
                <w:sz w:val="22"/>
                <w:szCs w:val="22"/>
              </w:rPr>
            </w:pPr>
            <w:r w:rsidRPr="005C1341">
              <w:rPr>
                <w:color w:val="000000"/>
                <w:sz w:val="22"/>
                <w:szCs w:val="22"/>
              </w:rPr>
              <w:t>3 198,10</w:t>
            </w:r>
          </w:p>
        </w:tc>
        <w:tc>
          <w:tcPr>
            <w:tcW w:w="0" w:type="auto"/>
            <w:tcBorders>
              <w:top w:val="nil"/>
              <w:left w:val="nil"/>
              <w:bottom w:val="single" w:sz="4" w:space="0" w:color="auto"/>
              <w:right w:val="nil"/>
            </w:tcBorders>
            <w:vAlign w:val="center"/>
            <w:hideMark/>
          </w:tcPr>
          <w:p w14:paraId="27BA18D2" w14:textId="77777777" w:rsidR="005C1341" w:rsidRPr="005C1341" w:rsidRDefault="005C1341" w:rsidP="005C1341">
            <w:pPr>
              <w:suppressAutoHyphens w:val="0"/>
              <w:jc w:val="center"/>
              <w:rPr>
                <w:color w:val="000000"/>
                <w:sz w:val="22"/>
                <w:szCs w:val="22"/>
              </w:rPr>
            </w:pPr>
            <w:r w:rsidRPr="005C1341">
              <w:rPr>
                <w:color w:val="000000"/>
                <w:sz w:val="22"/>
                <w:szCs w:val="22"/>
              </w:rPr>
              <w:t>4 795,36</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2956ED48" w14:textId="77777777" w:rsidR="005C1341" w:rsidRPr="005C1341" w:rsidRDefault="005C1341" w:rsidP="005C1341">
            <w:pPr>
              <w:suppressAutoHyphens w:val="0"/>
              <w:jc w:val="center"/>
              <w:rPr>
                <w:color w:val="000000"/>
                <w:sz w:val="22"/>
                <w:szCs w:val="22"/>
              </w:rPr>
            </w:pPr>
            <w:r w:rsidRPr="005C1341">
              <w:rPr>
                <w:color w:val="000000"/>
                <w:sz w:val="22"/>
                <w:szCs w:val="22"/>
              </w:rPr>
              <w:t>7 501,00</w:t>
            </w:r>
          </w:p>
        </w:tc>
        <w:tc>
          <w:tcPr>
            <w:tcW w:w="0" w:type="auto"/>
            <w:tcBorders>
              <w:top w:val="nil"/>
              <w:left w:val="nil"/>
              <w:bottom w:val="single" w:sz="4" w:space="0" w:color="auto"/>
              <w:right w:val="single" w:sz="4" w:space="0" w:color="auto"/>
            </w:tcBorders>
            <w:vAlign w:val="center"/>
            <w:hideMark/>
          </w:tcPr>
          <w:p w14:paraId="06D9B774" w14:textId="77777777" w:rsidR="005C1341" w:rsidRPr="005C1341" w:rsidRDefault="005C1341" w:rsidP="005C1341">
            <w:pPr>
              <w:suppressAutoHyphens w:val="0"/>
              <w:jc w:val="center"/>
              <w:rPr>
                <w:color w:val="000000"/>
                <w:sz w:val="22"/>
                <w:szCs w:val="22"/>
              </w:rPr>
            </w:pPr>
            <w:r w:rsidRPr="005C1341">
              <w:rPr>
                <w:color w:val="000000"/>
                <w:sz w:val="22"/>
                <w:szCs w:val="22"/>
              </w:rPr>
              <w:t>6 151,74</w:t>
            </w:r>
          </w:p>
        </w:tc>
        <w:tc>
          <w:tcPr>
            <w:tcW w:w="0" w:type="auto"/>
            <w:tcBorders>
              <w:top w:val="nil"/>
              <w:left w:val="nil"/>
              <w:bottom w:val="single" w:sz="4" w:space="0" w:color="auto"/>
              <w:right w:val="single" w:sz="4" w:space="0" w:color="auto"/>
            </w:tcBorders>
            <w:vAlign w:val="center"/>
            <w:hideMark/>
          </w:tcPr>
          <w:p w14:paraId="695F9DE0" w14:textId="77777777" w:rsidR="005C1341" w:rsidRPr="005C1341" w:rsidRDefault="005C1341" w:rsidP="005C1341">
            <w:pPr>
              <w:suppressAutoHyphens w:val="0"/>
              <w:jc w:val="center"/>
              <w:rPr>
                <w:color w:val="000000"/>
                <w:sz w:val="22"/>
                <w:szCs w:val="22"/>
              </w:rPr>
            </w:pPr>
            <w:r w:rsidRPr="005C1341">
              <w:rPr>
                <w:color w:val="000000"/>
                <w:sz w:val="22"/>
                <w:szCs w:val="22"/>
              </w:rPr>
              <w:t>6 151,74</w:t>
            </w:r>
          </w:p>
        </w:tc>
        <w:tc>
          <w:tcPr>
            <w:tcW w:w="0" w:type="auto"/>
            <w:vMerge/>
            <w:tcBorders>
              <w:top w:val="nil"/>
              <w:left w:val="single" w:sz="4" w:space="0" w:color="auto"/>
              <w:bottom w:val="single" w:sz="4" w:space="0" w:color="auto"/>
              <w:right w:val="single" w:sz="4" w:space="0" w:color="auto"/>
            </w:tcBorders>
            <w:vAlign w:val="center"/>
            <w:hideMark/>
          </w:tcPr>
          <w:p w14:paraId="1438982F" w14:textId="77777777" w:rsidR="005C1341" w:rsidRPr="005C1341" w:rsidRDefault="005C1341" w:rsidP="005C1341">
            <w:pPr>
              <w:suppressAutoHyphens w:val="0"/>
              <w:rPr>
                <w:color w:val="000000"/>
                <w:sz w:val="22"/>
                <w:szCs w:val="22"/>
              </w:rPr>
            </w:pPr>
          </w:p>
        </w:tc>
      </w:tr>
      <w:tr w:rsidR="005C1341" w:rsidRPr="005C1341" w14:paraId="30AAA0AF" w14:textId="77777777" w:rsidTr="005C1341">
        <w:trPr>
          <w:trHeight w:val="600"/>
        </w:trPr>
        <w:tc>
          <w:tcPr>
            <w:tcW w:w="0" w:type="auto"/>
            <w:vMerge/>
            <w:tcBorders>
              <w:top w:val="nil"/>
              <w:left w:val="single" w:sz="4" w:space="0" w:color="auto"/>
              <w:bottom w:val="single" w:sz="4" w:space="0" w:color="auto"/>
              <w:right w:val="single" w:sz="4" w:space="0" w:color="auto"/>
            </w:tcBorders>
            <w:vAlign w:val="center"/>
            <w:hideMark/>
          </w:tcPr>
          <w:p w14:paraId="7003F293"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627DDA00" w14:textId="77777777" w:rsidR="005C1341" w:rsidRPr="005C1341" w:rsidRDefault="005C1341" w:rsidP="005C1341">
            <w:pPr>
              <w:suppressAutoHyphens w:val="0"/>
              <w:rPr>
                <w:color w:val="000000"/>
                <w:sz w:val="22"/>
                <w:szCs w:val="22"/>
              </w:rPr>
            </w:pPr>
            <w:r w:rsidRPr="005C1341">
              <w:rPr>
                <w:color w:val="000000"/>
                <w:sz w:val="22"/>
                <w:szCs w:val="22"/>
              </w:rPr>
              <w:t xml:space="preserve">Результат 1. ОМСУ обеспечены оборудованием, а также </w:t>
            </w:r>
            <w:r w:rsidRPr="005C1341">
              <w:rPr>
                <w:color w:val="000000"/>
                <w:sz w:val="22"/>
                <w:szCs w:val="22"/>
              </w:rPr>
              <w:lastRenderedPageBreak/>
              <w:t>его техническим сопровождением (единица)</w:t>
            </w:r>
          </w:p>
        </w:tc>
        <w:tc>
          <w:tcPr>
            <w:tcW w:w="0" w:type="auto"/>
            <w:vMerge/>
            <w:tcBorders>
              <w:top w:val="nil"/>
              <w:left w:val="single" w:sz="4" w:space="0" w:color="auto"/>
              <w:bottom w:val="single" w:sz="4" w:space="0" w:color="auto"/>
              <w:right w:val="single" w:sz="4" w:space="0" w:color="auto"/>
            </w:tcBorders>
            <w:vAlign w:val="center"/>
            <w:hideMark/>
          </w:tcPr>
          <w:p w14:paraId="112121B9"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3F176304"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7F3E5BC1"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1652EA03"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5E821FA"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356C1FBB"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100A0D59"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6CAEBC96"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685BB9C"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537AFF8D" w14:textId="77777777" w:rsidR="005C1341" w:rsidRPr="005C1341" w:rsidRDefault="005C1341" w:rsidP="005C1341">
            <w:pPr>
              <w:suppressAutoHyphens w:val="0"/>
              <w:rPr>
                <w:color w:val="000000"/>
                <w:sz w:val="22"/>
                <w:szCs w:val="22"/>
              </w:rPr>
            </w:pPr>
          </w:p>
        </w:tc>
      </w:tr>
      <w:tr w:rsidR="005C1341" w:rsidRPr="005C1341" w14:paraId="2D7F6F5C" w14:textId="77777777" w:rsidTr="005C1341">
        <w:trPr>
          <w:trHeight w:val="1140"/>
        </w:trPr>
        <w:tc>
          <w:tcPr>
            <w:tcW w:w="0" w:type="auto"/>
            <w:vMerge/>
            <w:tcBorders>
              <w:top w:val="nil"/>
              <w:left w:val="single" w:sz="4" w:space="0" w:color="auto"/>
              <w:bottom w:val="single" w:sz="4" w:space="0" w:color="auto"/>
              <w:right w:val="single" w:sz="4" w:space="0" w:color="auto"/>
            </w:tcBorders>
            <w:vAlign w:val="center"/>
            <w:hideMark/>
          </w:tcPr>
          <w:p w14:paraId="1CE338F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40CF19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F9DC90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3353BA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C3F2F8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F0FBD3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9DAB90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6F91769"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D03F722"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6C2C7A9D"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0168B9C6"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29AB813A"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33894C9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54B020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99969E0" w14:textId="77777777" w:rsidR="005C1341" w:rsidRPr="005C1341" w:rsidRDefault="005C1341" w:rsidP="005C1341">
            <w:pPr>
              <w:suppressAutoHyphens w:val="0"/>
              <w:rPr>
                <w:color w:val="000000"/>
                <w:sz w:val="22"/>
                <w:szCs w:val="22"/>
              </w:rPr>
            </w:pPr>
          </w:p>
        </w:tc>
      </w:tr>
      <w:tr w:rsidR="005C1341" w:rsidRPr="005C1341" w14:paraId="2FB51CAE" w14:textId="77777777" w:rsidTr="005C1341">
        <w:trPr>
          <w:trHeight w:val="480"/>
        </w:trPr>
        <w:tc>
          <w:tcPr>
            <w:tcW w:w="0" w:type="auto"/>
            <w:vMerge/>
            <w:tcBorders>
              <w:top w:val="nil"/>
              <w:left w:val="single" w:sz="4" w:space="0" w:color="auto"/>
              <w:bottom w:val="single" w:sz="4" w:space="0" w:color="auto"/>
              <w:right w:val="single" w:sz="4" w:space="0" w:color="auto"/>
            </w:tcBorders>
            <w:vAlign w:val="center"/>
            <w:hideMark/>
          </w:tcPr>
          <w:p w14:paraId="0CDFE85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4E2020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D73A3C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85E454D"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3954190"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3000F9B2"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3077E6F9"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02E4B8F9"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1B98EC1F"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54A71590"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28F31DEA"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11CF635E"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5C23B9F4"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61A1B74E"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14:paraId="14021A3C" w14:textId="77777777" w:rsidR="005C1341" w:rsidRPr="005C1341" w:rsidRDefault="005C1341" w:rsidP="005C1341">
            <w:pPr>
              <w:suppressAutoHyphens w:val="0"/>
              <w:rPr>
                <w:color w:val="000000"/>
                <w:sz w:val="22"/>
                <w:szCs w:val="22"/>
              </w:rPr>
            </w:pPr>
          </w:p>
        </w:tc>
      </w:tr>
      <w:tr w:rsidR="005C1341" w:rsidRPr="005C1341" w14:paraId="30921BD2" w14:textId="77777777" w:rsidTr="005C1341">
        <w:trPr>
          <w:trHeight w:val="1500"/>
        </w:trPr>
        <w:tc>
          <w:tcPr>
            <w:tcW w:w="0" w:type="auto"/>
            <w:vMerge w:val="restart"/>
            <w:tcBorders>
              <w:top w:val="nil"/>
              <w:left w:val="single" w:sz="4" w:space="0" w:color="auto"/>
              <w:bottom w:val="single" w:sz="4" w:space="0" w:color="000000"/>
              <w:right w:val="single" w:sz="4" w:space="0" w:color="auto"/>
            </w:tcBorders>
            <w:vAlign w:val="center"/>
            <w:hideMark/>
          </w:tcPr>
          <w:p w14:paraId="521A117B" w14:textId="77777777" w:rsidR="005C1341" w:rsidRPr="005C1341" w:rsidRDefault="005C1341" w:rsidP="005C1341">
            <w:pPr>
              <w:suppressAutoHyphens w:val="0"/>
              <w:jc w:val="center"/>
              <w:rPr>
                <w:color w:val="000000"/>
                <w:sz w:val="22"/>
                <w:szCs w:val="22"/>
              </w:rPr>
            </w:pPr>
            <w:r w:rsidRPr="005C1341">
              <w:rPr>
                <w:color w:val="000000"/>
                <w:sz w:val="22"/>
                <w:szCs w:val="22"/>
              </w:rPr>
              <w:t>1.5.</w:t>
            </w:r>
          </w:p>
        </w:tc>
        <w:tc>
          <w:tcPr>
            <w:tcW w:w="0" w:type="auto"/>
            <w:vMerge w:val="restart"/>
            <w:tcBorders>
              <w:top w:val="nil"/>
              <w:left w:val="single" w:sz="4" w:space="0" w:color="auto"/>
              <w:bottom w:val="single" w:sz="4" w:space="0" w:color="auto"/>
              <w:right w:val="single" w:sz="4" w:space="0" w:color="auto"/>
            </w:tcBorders>
            <w:vAlign w:val="center"/>
            <w:hideMark/>
          </w:tcPr>
          <w:p w14:paraId="4D1D8675" w14:textId="77777777" w:rsidR="005C1341" w:rsidRPr="005C1341" w:rsidRDefault="005C1341" w:rsidP="005C1341">
            <w:pPr>
              <w:suppressAutoHyphens w:val="0"/>
              <w:rPr>
                <w:color w:val="000000"/>
                <w:sz w:val="22"/>
                <w:szCs w:val="22"/>
              </w:rPr>
            </w:pPr>
            <w:r w:rsidRPr="005C1341">
              <w:rPr>
                <w:color w:val="000000"/>
                <w:sz w:val="22"/>
                <w:szCs w:val="22"/>
              </w:rPr>
              <w:t>Мероприятие 01.05. Обеспечение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0" w:type="auto"/>
            <w:vMerge w:val="restart"/>
            <w:tcBorders>
              <w:top w:val="nil"/>
              <w:left w:val="single" w:sz="4" w:space="0" w:color="auto"/>
              <w:bottom w:val="single" w:sz="4" w:space="0" w:color="000000"/>
              <w:right w:val="single" w:sz="4" w:space="0" w:color="auto"/>
            </w:tcBorders>
            <w:vAlign w:val="center"/>
            <w:hideMark/>
          </w:tcPr>
          <w:p w14:paraId="00BC0A21"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48DD3C60"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6A62050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D6857F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3703072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0A354E8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A11C30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674537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000000"/>
              <w:right w:val="single" w:sz="4" w:space="0" w:color="auto"/>
            </w:tcBorders>
            <w:vAlign w:val="center"/>
            <w:hideMark/>
          </w:tcPr>
          <w:p w14:paraId="47B2C73C"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образования </w:t>
            </w:r>
          </w:p>
        </w:tc>
      </w:tr>
      <w:tr w:rsidR="005C1341" w:rsidRPr="005C1341" w14:paraId="2198A840" w14:textId="77777777" w:rsidTr="005C1341">
        <w:trPr>
          <w:trHeight w:val="2400"/>
        </w:trPr>
        <w:tc>
          <w:tcPr>
            <w:tcW w:w="0" w:type="auto"/>
            <w:vMerge/>
            <w:tcBorders>
              <w:top w:val="nil"/>
              <w:left w:val="single" w:sz="4" w:space="0" w:color="auto"/>
              <w:bottom w:val="single" w:sz="4" w:space="0" w:color="000000"/>
              <w:right w:val="single" w:sz="4" w:space="0" w:color="auto"/>
            </w:tcBorders>
            <w:vAlign w:val="center"/>
            <w:hideMark/>
          </w:tcPr>
          <w:p w14:paraId="704204A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FB971C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84FBE7B"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64B5BF0"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Средства бюджета Павлово-Посадского городского округа Московской области </w:t>
            </w:r>
          </w:p>
        </w:tc>
        <w:tc>
          <w:tcPr>
            <w:tcW w:w="0" w:type="auto"/>
            <w:tcBorders>
              <w:top w:val="nil"/>
              <w:left w:val="nil"/>
              <w:bottom w:val="single" w:sz="4" w:space="0" w:color="auto"/>
              <w:right w:val="single" w:sz="4" w:space="0" w:color="auto"/>
            </w:tcBorders>
            <w:vAlign w:val="center"/>
            <w:hideMark/>
          </w:tcPr>
          <w:p w14:paraId="3412C55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F29EC4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16595C4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7D368B8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094860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CE774D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667B41D0" w14:textId="77777777" w:rsidR="005C1341" w:rsidRPr="005C1341" w:rsidRDefault="005C1341" w:rsidP="005C1341">
            <w:pPr>
              <w:suppressAutoHyphens w:val="0"/>
              <w:rPr>
                <w:color w:val="000000"/>
                <w:sz w:val="22"/>
                <w:szCs w:val="22"/>
              </w:rPr>
            </w:pPr>
          </w:p>
        </w:tc>
      </w:tr>
      <w:tr w:rsidR="005C1341" w:rsidRPr="005C1341" w14:paraId="36E0145B" w14:textId="77777777" w:rsidTr="005C1341">
        <w:trPr>
          <w:trHeight w:val="660"/>
        </w:trPr>
        <w:tc>
          <w:tcPr>
            <w:tcW w:w="0" w:type="auto"/>
            <w:vMerge/>
            <w:tcBorders>
              <w:top w:val="nil"/>
              <w:left w:val="single" w:sz="4" w:space="0" w:color="auto"/>
              <w:bottom w:val="single" w:sz="4" w:space="0" w:color="000000"/>
              <w:right w:val="single" w:sz="4" w:space="0" w:color="auto"/>
            </w:tcBorders>
            <w:vAlign w:val="center"/>
            <w:hideMark/>
          </w:tcPr>
          <w:p w14:paraId="787B5100"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2DDF5E38" w14:textId="77777777" w:rsidR="005C1341" w:rsidRPr="005C1341" w:rsidRDefault="005C1341" w:rsidP="005C1341">
            <w:pPr>
              <w:suppressAutoHyphens w:val="0"/>
              <w:rPr>
                <w:color w:val="000000"/>
                <w:sz w:val="22"/>
                <w:szCs w:val="22"/>
              </w:rPr>
            </w:pPr>
            <w:r w:rsidRPr="005C1341">
              <w:rPr>
                <w:color w:val="000000"/>
                <w:sz w:val="22"/>
                <w:szCs w:val="22"/>
              </w:rPr>
              <w:t>Результат 1. 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0" w:type="auto"/>
            <w:vMerge/>
            <w:tcBorders>
              <w:top w:val="nil"/>
              <w:left w:val="single" w:sz="4" w:space="0" w:color="auto"/>
              <w:bottom w:val="single" w:sz="4" w:space="0" w:color="000000"/>
              <w:right w:val="single" w:sz="4" w:space="0" w:color="auto"/>
            </w:tcBorders>
            <w:vAlign w:val="center"/>
            <w:hideMark/>
          </w:tcPr>
          <w:p w14:paraId="6D2E4F80"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24ACD471"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155EBF1B"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6ED6304B"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2A07A402"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22BB6D3"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621164D0"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50556731"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7764954B"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68C05DEC" w14:textId="77777777" w:rsidR="005C1341" w:rsidRPr="005C1341" w:rsidRDefault="005C1341" w:rsidP="005C1341">
            <w:pPr>
              <w:suppressAutoHyphens w:val="0"/>
              <w:rPr>
                <w:color w:val="000000"/>
                <w:sz w:val="22"/>
                <w:szCs w:val="22"/>
              </w:rPr>
            </w:pPr>
          </w:p>
        </w:tc>
      </w:tr>
      <w:tr w:rsidR="005C1341" w:rsidRPr="005C1341" w14:paraId="27155CDA"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4D79B6E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6BBA6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CDBCC0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72E052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B87706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5EFAF6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727EA2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14F2381"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411C1F7"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584AD9C0"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4A907D5B"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2425E766"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5D2AF7A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46B224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D0EAD26" w14:textId="77777777" w:rsidR="005C1341" w:rsidRPr="005C1341" w:rsidRDefault="005C1341" w:rsidP="005C1341">
            <w:pPr>
              <w:suppressAutoHyphens w:val="0"/>
              <w:rPr>
                <w:color w:val="000000"/>
                <w:sz w:val="22"/>
                <w:szCs w:val="22"/>
              </w:rPr>
            </w:pPr>
          </w:p>
        </w:tc>
      </w:tr>
      <w:tr w:rsidR="005C1341" w:rsidRPr="005C1341" w14:paraId="2A41AA62" w14:textId="77777777" w:rsidTr="005C1341">
        <w:trPr>
          <w:trHeight w:val="525"/>
        </w:trPr>
        <w:tc>
          <w:tcPr>
            <w:tcW w:w="0" w:type="auto"/>
            <w:vMerge/>
            <w:tcBorders>
              <w:top w:val="nil"/>
              <w:left w:val="single" w:sz="4" w:space="0" w:color="auto"/>
              <w:bottom w:val="single" w:sz="4" w:space="0" w:color="000000"/>
              <w:right w:val="single" w:sz="4" w:space="0" w:color="auto"/>
            </w:tcBorders>
            <w:vAlign w:val="center"/>
            <w:hideMark/>
          </w:tcPr>
          <w:p w14:paraId="7997ED0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46E5EC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93785D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2153DE6"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3F48962"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27472C80"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7082F14E"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A703020"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CF31FF4"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461DB5CC"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7CD42B26"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72883B0D"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F4E5170"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2A972F4C"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vMerge/>
            <w:tcBorders>
              <w:top w:val="nil"/>
              <w:left w:val="single" w:sz="4" w:space="0" w:color="auto"/>
              <w:bottom w:val="single" w:sz="4" w:space="0" w:color="000000"/>
              <w:right w:val="single" w:sz="4" w:space="0" w:color="auto"/>
            </w:tcBorders>
            <w:vAlign w:val="center"/>
            <w:hideMark/>
          </w:tcPr>
          <w:p w14:paraId="04FE48F6" w14:textId="77777777" w:rsidR="005C1341" w:rsidRPr="005C1341" w:rsidRDefault="005C1341" w:rsidP="005C1341">
            <w:pPr>
              <w:suppressAutoHyphens w:val="0"/>
              <w:rPr>
                <w:color w:val="000000"/>
                <w:sz w:val="22"/>
                <w:szCs w:val="22"/>
              </w:rPr>
            </w:pPr>
          </w:p>
        </w:tc>
      </w:tr>
      <w:tr w:rsidR="005C1341" w:rsidRPr="005C1341" w14:paraId="22E311BF" w14:textId="77777777" w:rsidTr="005C1341">
        <w:trPr>
          <w:trHeight w:val="630"/>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3432411A" w14:textId="77777777" w:rsidR="005C1341" w:rsidRPr="005C1341" w:rsidRDefault="005C1341" w:rsidP="005C1341">
            <w:pPr>
              <w:suppressAutoHyphens w:val="0"/>
              <w:jc w:val="center"/>
              <w:rPr>
                <w:color w:val="000000"/>
                <w:sz w:val="22"/>
                <w:szCs w:val="22"/>
              </w:rPr>
            </w:pPr>
            <w:r w:rsidRPr="005C1341">
              <w:rPr>
                <w:color w:val="000000"/>
                <w:sz w:val="22"/>
                <w:szCs w:val="22"/>
              </w:rPr>
              <w:t>2.</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6F85193" w14:textId="77777777" w:rsidR="005C1341" w:rsidRPr="005C1341" w:rsidRDefault="005C1341" w:rsidP="005C1341">
            <w:pPr>
              <w:suppressAutoHyphens w:val="0"/>
              <w:rPr>
                <w:color w:val="000000"/>
                <w:sz w:val="22"/>
                <w:szCs w:val="22"/>
              </w:rPr>
            </w:pPr>
            <w:r w:rsidRPr="005C1341">
              <w:rPr>
                <w:color w:val="000000"/>
                <w:sz w:val="22"/>
                <w:szCs w:val="22"/>
              </w:rPr>
              <w:t>Основное мероприятие 02. Информационная безопасность</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7F5E20AE"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5918C0D3"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25AA442F" w14:textId="77777777" w:rsidR="005C1341" w:rsidRPr="005C1341" w:rsidRDefault="005C1341" w:rsidP="005C1341">
            <w:pPr>
              <w:suppressAutoHyphens w:val="0"/>
              <w:jc w:val="center"/>
              <w:rPr>
                <w:color w:val="000000"/>
                <w:sz w:val="22"/>
                <w:szCs w:val="22"/>
              </w:rPr>
            </w:pPr>
            <w:r w:rsidRPr="005C1341">
              <w:rPr>
                <w:color w:val="000000"/>
                <w:sz w:val="22"/>
                <w:szCs w:val="22"/>
              </w:rPr>
              <w:t>8 823,46</w:t>
            </w:r>
          </w:p>
        </w:tc>
        <w:tc>
          <w:tcPr>
            <w:tcW w:w="0" w:type="auto"/>
            <w:tcBorders>
              <w:top w:val="nil"/>
              <w:left w:val="nil"/>
              <w:bottom w:val="single" w:sz="4" w:space="0" w:color="auto"/>
              <w:right w:val="single" w:sz="4" w:space="0" w:color="auto"/>
            </w:tcBorders>
            <w:shd w:val="clear" w:color="000000" w:fill="DDEBF7"/>
            <w:vAlign w:val="center"/>
            <w:hideMark/>
          </w:tcPr>
          <w:p w14:paraId="10067746" w14:textId="77777777" w:rsidR="005C1341" w:rsidRPr="005C1341" w:rsidRDefault="005C1341" w:rsidP="005C1341">
            <w:pPr>
              <w:suppressAutoHyphens w:val="0"/>
              <w:jc w:val="center"/>
              <w:rPr>
                <w:color w:val="000000"/>
                <w:sz w:val="22"/>
                <w:szCs w:val="22"/>
              </w:rPr>
            </w:pPr>
            <w:r w:rsidRPr="005C1341">
              <w:rPr>
                <w:color w:val="000000"/>
                <w:sz w:val="22"/>
                <w:szCs w:val="22"/>
              </w:rPr>
              <w:t>761,84</w:t>
            </w:r>
          </w:p>
        </w:tc>
        <w:tc>
          <w:tcPr>
            <w:tcW w:w="0" w:type="auto"/>
            <w:tcBorders>
              <w:top w:val="nil"/>
              <w:left w:val="nil"/>
              <w:bottom w:val="single" w:sz="4" w:space="0" w:color="auto"/>
              <w:right w:val="nil"/>
            </w:tcBorders>
            <w:shd w:val="clear" w:color="000000" w:fill="DDEBF7"/>
            <w:vAlign w:val="center"/>
            <w:hideMark/>
          </w:tcPr>
          <w:p w14:paraId="631A74BF" w14:textId="77777777" w:rsidR="005C1341" w:rsidRPr="005C1341" w:rsidRDefault="005C1341" w:rsidP="005C1341">
            <w:pPr>
              <w:suppressAutoHyphens w:val="0"/>
              <w:jc w:val="center"/>
              <w:rPr>
                <w:color w:val="000000"/>
                <w:sz w:val="22"/>
                <w:szCs w:val="22"/>
              </w:rPr>
            </w:pPr>
            <w:r w:rsidRPr="005C1341">
              <w:rPr>
                <w:color w:val="000000"/>
                <w:sz w:val="22"/>
                <w:szCs w:val="22"/>
              </w:rPr>
              <w:t>1 533,83</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08FDA5B2" w14:textId="77777777" w:rsidR="005C1341" w:rsidRPr="005C1341" w:rsidRDefault="005C1341" w:rsidP="005C1341">
            <w:pPr>
              <w:suppressAutoHyphens w:val="0"/>
              <w:jc w:val="center"/>
              <w:rPr>
                <w:color w:val="000000"/>
                <w:sz w:val="22"/>
                <w:szCs w:val="22"/>
              </w:rPr>
            </w:pPr>
            <w:r w:rsidRPr="005C1341">
              <w:rPr>
                <w:color w:val="000000"/>
                <w:sz w:val="22"/>
                <w:szCs w:val="22"/>
              </w:rPr>
              <w:t>2 025,27</w:t>
            </w:r>
          </w:p>
        </w:tc>
        <w:tc>
          <w:tcPr>
            <w:tcW w:w="0" w:type="auto"/>
            <w:tcBorders>
              <w:top w:val="nil"/>
              <w:left w:val="nil"/>
              <w:bottom w:val="single" w:sz="4" w:space="0" w:color="auto"/>
              <w:right w:val="single" w:sz="4" w:space="0" w:color="auto"/>
            </w:tcBorders>
            <w:shd w:val="clear" w:color="000000" w:fill="DDEBF7"/>
            <w:vAlign w:val="center"/>
            <w:hideMark/>
          </w:tcPr>
          <w:p w14:paraId="05CA5D22"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tcBorders>
              <w:top w:val="nil"/>
              <w:left w:val="nil"/>
              <w:bottom w:val="single" w:sz="4" w:space="0" w:color="auto"/>
              <w:right w:val="single" w:sz="4" w:space="0" w:color="auto"/>
            </w:tcBorders>
            <w:shd w:val="clear" w:color="000000" w:fill="DDEBF7"/>
            <w:vAlign w:val="center"/>
            <w:hideMark/>
          </w:tcPr>
          <w:p w14:paraId="3F638F0F"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97404A5"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ИТ и ЗИ </w:t>
            </w:r>
          </w:p>
        </w:tc>
      </w:tr>
      <w:tr w:rsidR="005C1341" w:rsidRPr="005C1341" w14:paraId="695D7239"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7C2CA42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7A1545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32E4D9F"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0264C4CD"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6EDE9F7F" w14:textId="77777777" w:rsidR="005C1341" w:rsidRPr="005C1341" w:rsidRDefault="005C1341" w:rsidP="005C1341">
            <w:pPr>
              <w:suppressAutoHyphens w:val="0"/>
              <w:jc w:val="center"/>
              <w:rPr>
                <w:color w:val="000000"/>
                <w:sz w:val="22"/>
                <w:szCs w:val="22"/>
              </w:rPr>
            </w:pPr>
            <w:r w:rsidRPr="005C1341">
              <w:rPr>
                <w:color w:val="000000"/>
                <w:sz w:val="22"/>
                <w:szCs w:val="22"/>
              </w:rPr>
              <w:t>8 823,46</w:t>
            </w:r>
          </w:p>
        </w:tc>
        <w:tc>
          <w:tcPr>
            <w:tcW w:w="0" w:type="auto"/>
            <w:tcBorders>
              <w:top w:val="nil"/>
              <w:left w:val="nil"/>
              <w:bottom w:val="single" w:sz="4" w:space="0" w:color="auto"/>
              <w:right w:val="single" w:sz="4" w:space="0" w:color="auto"/>
            </w:tcBorders>
            <w:shd w:val="clear" w:color="000000" w:fill="DDEBF7"/>
            <w:vAlign w:val="center"/>
            <w:hideMark/>
          </w:tcPr>
          <w:p w14:paraId="6D99BFBA" w14:textId="77777777" w:rsidR="005C1341" w:rsidRPr="005C1341" w:rsidRDefault="005C1341" w:rsidP="005C1341">
            <w:pPr>
              <w:suppressAutoHyphens w:val="0"/>
              <w:jc w:val="center"/>
              <w:rPr>
                <w:color w:val="000000"/>
                <w:sz w:val="22"/>
                <w:szCs w:val="22"/>
              </w:rPr>
            </w:pPr>
            <w:r w:rsidRPr="005C1341">
              <w:rPr>
                <w:color w:val="000000"/>
                <w:sz w:val="22"/>
                <w:szCs w:val="22"/>
              </w:rPr>
              <w:t>761,84</w:t>
            </w:r>
          </w:p>
        </w:tc>
        <w:tc>
          <w:tcPr>
            <w:tcW w:w="0" w:type="auto"/>
            <w:tcBorders>
              <w:top w:val="nil"/>
              <w:left w:val="nil"/>
              <w:bottom w:val="single" w:sz="4" w:space="0" w:color="auto"/>
              <w:right w:val="nil"/>
            </w:tcBorders>
            <w:shd w:val="clear" w:color="000000" w:fill="DDEBF7"/>
            <w:vAlign w:val="center"/>
            <w:hideMark/>
          </w:tcPr>
          <w:p w14:paraId="3E5D2567" w14:textId="77777777" w:rsidR="005C1341" w:rsidRPr="005C1341" w:rsidRDefault="005C1341" w:rsidP="005C1341">
            <w:pPr>
              <w:suppressAutoHyphens w:val="0"/>
              <w:jc w:val="center"/>
              <w:rPr>
                <w:color w:val="000000"/>
                <w:sz w:val="22"/>
                <w:szCs w:val="22"/>
              </w:rPr>
            </w:pPr>
            <w:r w:rsidRPr="005C1341">
              <w:rPr>
                <w:color w:val="000000"/>
                <w:sz w:val="22"/>
                <w:szCs w:val="22"/>
              </w:rPr>
              <w:t>1 533,83</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1670AA60" w14:textId="77777777" w:rsidR="005C1341" w:rsidRPr="005C1341" w:rsidRDefault="005C1341" w:rsidP="005C1341">
            <w:pPr>
              <w:suppressAutoHyphens w:val="0"/>
              <w:jc w:val="center"/>
              <w:rPr>
                <w:color w:val="000000"/>
                <w:sz w:val="22"/>
                <w:szCs w:val="22"/>
              </w:rPr>
            </w:pPr>
            <w:r w:rsidRPr="005C1341">
              <w:rPr>
                <w:color w:val="000000"/>
                <w:sz w:val="22"/>
                <w:szCs w:val="22"/>
              </w:rPr>
              <w:t>2 025,27</w:t>
            </w:r>
          </w:p>
        </w:tc>
        <w:tc>
          <w:tcPr>
            <w:tcW w:w="0" w:type="auto"/>
            <w:tcBorders>
              <w:top w:val="nil"/>
              <w:left w:val="nil"/>
              <w:bottom w:val="single" w:sz="4" w:space="0" w:color="auto"/>
              <w:right w:val="single" w:sz="4" w:space="0" w:color="auto"/>
            </w:tcBorders>
            <w:shd w:val="clear" w:color="000000" w:fill="DDEBF7"/>
            <w:vAlign w:val="center"/>
            <w:hideMark/>
          </w:tcPr>
          <w:p w14:paraId="7B44E310"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tcBorders>
              <w:top w:val="nil"/>
              <w:left w:val="nil"/>
              <w:bottom w:val="single" w:sz="4" w:space="0" w:color="auto"/>
              <w:right w:val="single" w:sz="4" w:space="0" w:color="auto"/>
            </w:tcBorders>
            <w:shd w:val="clear" w:color="000000" w:fill="DDEBF7"/>
            <w:vAlign w:val="center"/>
            <w:hideMark/>
          </w:tcPr>
          <w:p w14:paraId="1CC7D3E0"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vMerge/>
            <w:tcBorders>
              <w:top w:val="nil"/>
              <w:left w:val="single" w:sz="4" w:space="0" w:color="auto"/>
              <w:bottom w:val="single" w:sz="4" w:space="0" w:color="auto"/>
              <w:right w:val="single" w:sz="4" w:space="0" w:color="auto"/>
            </w:tcBorders>
            <w:vAlign w:val="center"/>
            <w:hideMark/>
          </w:tcPr>
          <w:p w14:paraId="391803FA" w14:textId="77777777" w:rsidR="005C1341" w:rsidRPr="005C1341" w:rsidRDefault="005C1341" w:rsidP="005C1341">
            <w:pPr>
              <w:suppressAutoHyphens w:val="0"/>
              <w:rPr>
                <w:color w:val="000000"/>
                <w:sz w:val="22"/>
                <w:szCs w:val="22"/>
              </w:rPr>
            </w:pPr>
          </w:p>
        </w:tc>
      </w:tr>
      <w:tr w:rsidR="005C1341" w:rsidRPr="005C1341" w14:paraId="533A2E5E" w14:textId="77777777" w:rsidTr="005C1341">
        <w:trPr>
          <w:trHeight w:val="570"/>
        </w:trPr>
        <w:tc>
          <w:tcPr>
            <w:tcW w:w="0" w:type="auto"/>
            <w:vMerge w:val="restart"/>
            <w:tcBorders>
              <w:top w:val="nil"/>
              <w:left w:val="single" w:sz="4" w:space="0" w:color="auto"/>
              <w:bottom w:val="single" w:sz="4" w:space="0" w:color="auto"/>
              <w:right w:val="single" w:sz="4" w:space="0" w:color="auto"/>
            </w:tcBorders>
            <w:vAlign w:val="center"/>
            <w:hideMark/>
          </w:tcPr>
          <w:p w14:paraId="40F3DDD5" w14:textId="77777777" w:rsidR="005C1341" w:rsidRPr="005C1341" w:rsidRDefault="005C1341" w:rsidP="005C1341">
            <w:pPr>
              <w:suppressAutoHyphens w:val="0"/>
              <w:jc w:val="center"/>
              <w:rPr>
                <w:color w:val="000000"/>
                <w:sz w:val="22"/>
                <w:szCs w:val="22"/>
              </w:rPr>
            </w:pPr>
            <w:r w:rsidRPr="005C1341">
              <w:rPr>
                <w:color w:val="000000"/>
                <w:sz w:val="22"/>
                <w:szCs w:val="22"/>
              </w:rPr>
              <w:t>2.1.</w:t>
            </w:r>
          </w:p>
        </w:tc>
        <w:tc>
          <w:tcPr>
            <w:tcW w:w="0" w:type="auto"/>
            <w:vMerge w:val="restart"/>
            <w:tcBorders>
              <w:top w:val="nil"/>
              <w:left w:val="single" w:sz="4" w:space="0" w:color="auto"/>
              <w:bottom w:val="single" w:sz="4" w:space="0" w:color="auto"/>
              <w:right w:val="single" w:sz="4" w:space="0" w:color="auto"/>
            </w:tcBorders>
            <w:vAlign w:val="center"/>
            <w:hideMark/>
          </w:tcPr>
          <w:p w14:paraId="66920826" w14:textId="77777777" w:rsidR="005C1341" w:rsidRPr="005C1341" w:rsidRDefault="005C1341" w:rsidP="005C1341">
            <w:pPr>
              <w:suppressAutoHyphens w:val="0"/>
              <w:rPr>
                <w:color w:val="000000"/>
                <w:sz w:val="22"/>
                <w:szCs w:val="22"/>
              </w:rPr>
            </w:pPr>
            <w:r w:rsidRPr="005C1341">
              <w:rPr>
                <w:color w:val="000000"/>
                <w:sz w:val="22"/>
                <w:szCs w:val="22"/>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0" w:type="auto"/>
            <w:vMerge w:val="restart"/>
            <w:tcBorders>
              <w:top w:val="nil"/>
              <w:left w:val="single" w:sz="4" w:space="0" w:color="auto"/>
              <w:bottom w:val="single" w:sz="4" w:space="0" w:color="auto"/>
              <w:right w:val="single" w:sz="4" w:space="0" w:color="auto"/>
            </w:tcBorders>
            <w:vAlign w:val="center"/>
            <w:hideMark/>
          </w:tcPr>
          <w:p w14:paraId="0B4F767F"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02818DB4"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3F25E245" w14:textId="77777777" w:rsidR="005C1341" w:rsidRPr="005C1341" w:rsidRDefault="005C1341" w:rsidP="005C1341">
            <w:pPr>
              <w:suppressAutoHyphens w:val="0"/>
              <w:jc w:val="center"/>
              <w:rPr>
                <w:color w:val="000000"/>
                <w:sz w:val="22"/>
                <w:szCs w:val="22"/>
              </w:rPr>
            </w:pPr>
            <w:r w:rsidRPr="005C1341">
              <w:rPr>
                <w:color w:val="000000"/>
                <w:sz w:val="22"/>
                <w:szCs w:val="22"/>
              </w:rPr>
              <w:t>8 823,46</w:t>
            </w:r>
          </w:p>
        </w:tc>
        <w:tc>
          <w:tcPr>
            <w:tcW w:w="0" w:type="auto"/>
            <w:tcBorders>
              <w:top w:val="nil"/>
              <w:left w:val="nil"/>
              <w:bottom w:val="single" w:sz="4" w:space="0" w:color="auto"/>
              <w:right w:val="single" w:sz="4" w:space="0" w:color="auto"/>
            </w:tcBorders>
            <w:vAlign w:val="center"/>
            <w:hideMark/>
          </w:tcPr>
          <w:p w14:paraId="2B664D88" w14:textId="77777777" w:rsidR="005C1341" w:rsidRPr="005C1341" w:rsidRDefault="005C1341" w:rsidP="005C1341">
            <w:pPr>
              <w:suppressAutoHyphens w:val="0"/>
              <w:jc w:val="center"/>
              <w:rPr>
                <w:color w:val="000000"/>
                <w:sz w:val="22"/>
                <w:szCs w:val="22"/>
              </w:rPr>
            </w:pPr>
            <w:r w:rsidRPr="005C1341">
              <w:rPr>
                <w:color w:val="000000"/>
                <w:sz w:val="22"/>
                <w:szCs w:val="22"/>
              </w:rPr>
              <w:t>761,84</w:t>
            </w:r>
          </w:p>
        </w:tc>
        <w:tc>
          <w:tcPr>
            <w:tcW w:w="0" w:type="auto"/>
            <w:tcBorders>
              <w:top w:val="nil"/>
              <w:left w:val="nil"/>
              <w:bottom w:val="single" w:sz="4" w:space="0" w:color="auto"/>
              <w:right w:val="nil"/>
            </w:tcBorders>
            <w:vAlign w:val="center"/>
            <w:hideMark/>
          </w:tcPr>
          <w:p w14:paraId="0EB92A6F" w14:textId="77777777" w:rsidR="005C1341" w:rsidRPr="005C1341" w:rsidRDefault="005C1341" w:rsidP="005C1341">
            <w:pPr>
              <w:suppressAutoHyphens w:val="0"/>
              <w:jc w:val="center"/>
              <w:rPr>
                <w:color w:val="000000"/>
                <w:sz w:val="22"/>
                <w:szCs w:val="22"/>
              </w:rPr>
            </w:pPr>
            <w:r w:rsidRPr="005C1341">
              <w:rPr>
                <w:color w:val="000000"/>
                <w:sz w:val="22"/>
                <w:szCs w:val="22"/>
              </w:rPr>
              <w:t>1 533,83</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709D977F" w14:textId="77777777" w:rsidR="005C1341" w:rsidRPr="005C1341" w:rsidRDefault="005C1341" w:rsidP="005C1341">
            <w:pPr>
              <w:suppressAutoHyphens w:val="0"/>
              <w:jc w:val="center"/>
              <w:rPr>
                <w:color w:val="000000"/>
                <w:sz w:val="22"/>
                <w:szCs w:val="22"/>
              </w:rPr>
            </w:pPr>
            <w:r w:rsidRPr="005C1341">
              <w:rPr>
                <w:color w:val="000000"/>
                <w:sz w:val="22"/>
                <w:szCs w:val="22"/>
              </w:rPr>
              <w:t>2 025,27</w:t>
            </w:r>
          </w:p>
        </w:tc>
        <w:tc>
          <w:tcPr>
            <w:tcW w:w="0" w:type="auto"/>
            <w:tcBorders>
              <w:top w:val="nil"/>
              <w:left w:val="nil"/>
              <w:bottom w:val="single" w:sz="4" w:space="0" w:color="auto"/>
              <w:right w:val="single" w:sz="4" w:space="0" w:color="auto"/>
            </w:tcBorders>
            <w:vAlign w:val="center"/>
            <w:hideMark/>
          </w:tcPr>
          <w:p w14:paraId="68C9E5A9"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tcBorders>
              <w:top w:val="nil"/>
              <w:left w:val="nil"/>
              <w:bottom w:val="single" w:sz="4" w:space="0" w:color="auto"/>
              <w:right w:val="single" w:sz="4" w:space="0" w:color="auto"/>
            </w:tcBorders>
            <w:vAlign w:val="center"/>
            <w:hideMark/>
          </w:tcPr>
          <w:p w14:paraId="247C6E6C"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vMerge w:val="restart"/>
            <w:tcBorders>
              <w:top w:val="nil"/>
              <w:left w:val="single" w:sz="4" w:space="0" w:color="auto"/>
              <w:bottom w:val="single" w:sz="4" w:space="0" w:color="auto"/>
              <w:right w:val="single" w:sz="4" w:space="0" w:color="auto"/>
            </w:tcBorders>
            <w:vAlign w:val="center"/>
            <w:hideMark/>
          </w:tcPr>
          <w:p w14:paraId="54A4D989"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ИТ и ЗИ </w:t>
            </w:r>
          </w:p>
        </w:tc>
      </w:tr>
      <w:tr w:rsidR="005C1341" w:rsidRPr="005C1341" w14:paraId="4B1061FC" w14:textId="77777777" w:rsidTr="005C1341">
        <w:trPr>
          <w:trHeight w:val="5385"/>
        </w:trPr>
        <w:tc>
          <w:tcPr>
            <w:tcW w:w="0" w:type="auto"/>
            <w:vMerge/>
            <w:tcBorders>
              <w:top w:val="nil"/>
              <w:left w:val="single" w:sz="4" w:space="0" w:color="auto"/>
              <w:bottom w:val="single" w:sz="4" w:space="0" w:color="auto"/>
              <w:right w:val="single" w:sz="4" w:space="0" w:color="auto"/>
            </w:tcBorders>
            <w:vAlign w:val="center"/>
            <w:hideMark/>
          </w:tcPr>
          <w:p w14:paraId="7A119E9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0FD196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8C3B66B"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6739FD56"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36B8BD9C" w14:textId="77777777" w:rsidR="005C1341" w:rsidRPr="005C1341" w:rsidRDefault="005C1341" w:rsidP="005C1341">
            <w:pPr>
              <w:suppressAutoHyphens w:val="0"/>
              <w:jc w:val="center"/>
              <w:rPr>
                <w:color w:val="000000"/>
                <w:sz w:val="22"/>
                <w:szCs w:val="22"/>
              </w:rPr>
            </w:pPr>
            <w:r w:rsidRPr="005C1341">
              <w:rPr>
                <w:color w:val="000000"/>
                <w:sz w:val="22"/>
                <w:szCs w:val="22"/>
              </w:rPr>
              <w:t>8 823,46</w:t>
            </w:r>
          </w:p>
        </w:tc>
        <w:tc>
          <w:tcPr>
            <w:tcW w:w="0" w:type="auto"/>
            <w:tcBorders>
              <w:top w:val="nil"/>
              <w:left w:val="nil"/>
              <w:bottom w:val="single" w:sz="4" w:space="0" w:color="auto"/>
              <w:right w:val="single" w:sz="4" w:space="0" w:color="auto"/>
            </w:tcBorders>
            <w:vAlign w:val="center"/>
            <w:hideMark/>
          </w:tcPr>
          <w:p w14:paraId="684EDCB1" w14:textId="77777777" w:rsidR="005C1341" w:rsidRPr="005C1341" w:rsidRDefault="005C1341" w:rsidP="005C1341">
            <w:pPr>
              <w:suppressAutoHyphens w:val="0"/>
              <w:jc w:val="center"/>
              <w:rPr>
                <w:color w:val="000000"/>
                <w:sz w:val="22"/>
                <w:szCs w:val="22"/>
              </w:rPr>
            </w:pPr>
            <w:r w:rsidRPr="005C1341">
              <w:rPr>
                <w:color w:val="000000"/>
                <w:sz w:val="22"/>
                <w:szCs w:val="22"/>
              </w:rPr>
              <w:t>761,84</w:t>
            </w:r>
          </w:p>
        </w:tc>
        <w:tc>
          <w:tcPr>
            <w:tcW w:w="0" w:type="auto"/>
            <w:tcBorders>
              <w:top w:val="nil"/>
              <w:left w:val="nil"/>
              <w:bottom w:val="single" w:sz="4" w:space="0" w:color="auto"/>
              <w:right w:val="nil"/>
            </w:tcBorders>
            <w:vAlign w:val="center"/>
            <w:hideMark/>
          </w:tcPr>
          <w:p w14:paraId="34755608" w14:textId="77777777" w:rsidR="005C1341" w:rsidRPr="005C1341" w:rsidRDefault="005C1341" w:rsidP="005C1341">
            <w:pPr>
              <w:suppressAutoHyphens w:val="0"/>
              <w:jc w:val="center"/>
              <w:rPr>
                <w:color w:val="000000"/>
                <w:sz w:val="22"/>
                <w:szCs w:val="22"/>
              </w:rPr>
            </w:pPr>
            <w:r w:rsidRPr="005C1341">
              <w:rPr>
                <w:color w:val="000000"/>
                <w:sz w:val="22"/>
                <w:szCs w:val="22"/>
              </w:rPr>
              <w:t>1 533,83</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147241AF" w14:textId="77777777" w:rsidR="005C1341" w:rsidRPr="005C1341" w:rsidRDefault="005C1341" w:rsidP="005C1341">
            <w:pPr>
              <w:suppressAutoHyphens w:val="0"/>
              <w:jc w:val="center"/>
              <w:rPr>
                <w:color w:val="000000"/>
                <w:sz w:val="22"/>
                <w:szCs w:val="22"/>
              </w:rPr>
            </w:pPr>
            <w:r w:rsidRPr="005C1341">
              <w:rPr>
                <w:color w:val="000000"/>
                <w:sz w:val="22"/>
                <w:szCs w:val="22"/>
              </w:rPr>
              <w:t>2 025,27</w:t>
            </w:r>
          </w:p>
        </w:tc>
        <w:tc>
          <w:tcPr>
            <w:tcW w:w="0" w:type="auto"/>
            <w:tcBorders>
              <w:top w:val="nil"/>
              <w:left w:val="nil"/>
              <w:bottom w:val="single" w:sz="4" w:space="0" w:color="auto"/>
              <w:right w:val="single" w:sz="4" w:space="0" w:color="auto"/>
            </w:tcBorders>
            <w:vAlign w:val="center"/>
            <w:hideMark/>
          </w:tcPr>
          <w:p w14:paraId="7E4E82B4"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tcBorders>
              <w:top w:val="nil"/>
              <w:left w:val="nil"/>
              <w:bottom w:val="single" w:sz="4" w:space="0" w:color="auto"/>
              <w:right w:val="single" w:sz="4" w:space="0" w:color="auto"/>
            </w:tcBorders>
            <w:vAlign w:val="center"/>
            <w:hideMark/>
          </w:tcPr>
          <w:p w14:paraId="24F93312" w14:textId="77777777" w:rsidR="005C1341" w:rsidRPr="005C1341" w:rsidRDefault="005C1341" w:rsidP="005C1341">
            <w:pPr>
              <w:suppressAutoHyphens w:val="0"/>
              <w:jc w:val="center"/>
              <w:rPr>
                <w:color w:val="000000"/>
                <w:sz w:val="22"/>
                <w:szCs w:val="22"/>
              </w:rPr>
            </w:pPr>
            <w:r w:rsidRPr="005C1341">
              <w:rPr>
                <w:color w:val="000000"/>
                <w:sz w:val="22"/>
                <w:szCs w:val="22"/>
              </w:rPr>
              <w:t>2 251,26</w:t>
            </w:r>
          </w:p>
        </w:tc>
        <w:tc>
          <w:tcPr>
            <w:tcW w:w="0" w:type="auto"/>
            <w:vMerge/>
            <w:tcBorders>
              <w:top w:val="nil"/>
              <w:left w:val="single" w:sz="4" w:space="0" w:color="auto"/>
              <w:bottom w:val="single" w:sz="4" w:space="0" w:color="auto"/>
              <w:right w:val="single" w:sz="4" w:space="0" w:color="auto"/>
            </w:tcBorders>
            <w:vAlign w:val="center"/>
            <w:hideMark/>
          </w:tcPr>
          <w:p w14:paraId="072900CD" w14:textId="77777777" w:rsidR="005C1341" w:rsidRPr="005C1341" w:rsidRDefault="005C1341" w:rsidP="005C1341">
            <w:pPr>
              <w:suppressAutoHyphens w:val="0"/>
              <w:rPr>
                <w:color w:val="000000"/>
                <w:sz w:val="22"/>
                <w:szCs w:val="22"/>
              </w:rPr>
            </w:pPr>
          </w:p>
        </w:tc>
      </w:tr>
      <w:tr w:rsidR="005C1341" w:rsidRPr="005C1341" w14:paraId="659DB5AB" w14:textId="77777777" w:rsidTr="005C1341">
        <w:trPr>
          <w:trHeight w:val="570"/>
        </w:trPr>
        <w:tc>
          <w:tcPr>
            <w:tcW w:w="0" w:type="auto"/>
            <w:vMerge/>
            <w:tcBorders>
              <w:top w:val="nil"/>
              <w:left w:val="single" w:sz="4" w:space="0" w:color="auto"/>
              <w:bottom w:val="single" w:sz="4" w:space="0" w:color="auto"/>
              <w:right w:val="single" w:sz="4" w:space="0" w:color="auto"/>
            </w:tcBorders>
            <w:vAlign w:val="center"/>
            <w:hideMark/>
          </w:tcPr>
          <w:p w14:paraId="4E8BCC26"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6423B235" w14:textId="77777777" w:rsidR="005C1341" w:rsidRPr="005C1341" w:rsidRDefault="005C1341" w:rsidP="005C1341">
            <w:pPr>
              <w:suppressAutoHyphens w:val="0"/>
              <w:rPr>
                <w:color w:val="000000"/>
                <w:sz w:val="22"/>
                <w:szCs w:val="22"/>
              </w:rPr>
            </w:pPr>
            <w:r w:rsidRPr="005C1341">
              <w:rPr>
                <w:color w:val="000000"/>
                <w:sz w:val="22"/>
                <w:szCs w:val="22"/>
              </w:rPr>
              <w:t>Результат 1. Обеспечено соответствие объектов информатизации требованиям о защите информации (единица)</w:t>
            </w:r>
          </w:p>
        </w:tc>
        <w:tc>
          <w:tcPr>
            <w:tcW w:w="0" w:type="auto"/>
            <w:vMerge/>
            <w:tcBorders>
              <w:top w:val="nil"/>
              <w:left w:val="single" w:sz="4" w:space="0" w:color="auto"/>
              <w:bottom w:val="single" w:sz="4" w:space="0" w:color="auto"/>
              <w:right w:val="single" w:sz="4" w:space="0" w:color="auto"/>
            </w:tcBorders>
            <w:vAlign w:val="center"/>
            <w:hideMark/>
          </w:tcPr>
          <w:p w14:paraId="48788461"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527B5102"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5FDF9669"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1F9A2E6F"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78F42E90"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4AAB4D23"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28BB1740"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2C77BC6E"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8849B0F"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623D52C8" w14:textId="77777777" w:rsidR="005C1341" w:rsidRPr="005C1341" w:rsidRDefault="005C1341" w:rsidP="005C1341">
            <w:pPr>
              <w:suppressAutoHyphens w:val="0"/>
              <w:rPr>
                <w:color w:val="000000"/>
                <w:sz w:val="22"/>
                <w:szCs w:val="22"/>
              </w:rPr>
            </w:pPr>
          </w:p>
        </w:tc>
      </w:tr>
      <w:tr w:rsidR="005C1341" w:rsidRPr="005C1341" w14:paraId="5D155DE0" w14:textId="77777777" w:rsidTr="005C1341">
        <w:trPr>
          <w:trHeight w:val="1080"/>
        </w:trPr>
        <w:tc>
          <w:tcPr>
            <w:tcW w:w="0" w:type="auto"/>
            <w:vMerge/>
            <w:tcBorders>
              <w:top w:val="nil"/>
              <w:left w:val="single" w:sz="4" w:space="0" w:color="auto"/>
              <w:bottom w:val="single" w:sz="4" w:space="0" w:color="auto"/>
              <w:right w:val="single" w:sz="4" w:space="0" w:color="auto"/>
            </w:tcBorders>
            <w:vAlign w:val="center"/>
            <w:hideMark/>
          </w:tcPr>
          <w:p w14:paraId="6E4F5A5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4A2AD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95AC64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A75B74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10634E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6286EA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829528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4510EA4"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4AB8990"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13C926F1"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26E7A5EC"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1FD51552"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4C9FA24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322A16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2965A5D" w14:textId="77777777" w:rsidR="005C1341" w:rsidRPr="005C1341" w:rsidRDefault="005C1341" w:rsidP="005C1341">
            <w:pPr>
              <w:suppressAutoHyphens w:val="0"/>
              <w:rPr>
                <w:color w:val="000000"/>
                <w:sz w:val="22"/>
                <w:szCs w:val="22"/>
              </w:rPr>
            </w:pPr>
          </w:p>
        </w:tc>
      </w:tr>
      <w:tr w:rsidR="005C1341" w:rsidRPr="005C1341" w14:paraId="290953DF" w14:textId="77777777" w:rsidTr="005C1341">
        <w:trPr>
          <w:trHeight w:val="510"/>
        </w:trPr>
        <w:tc>
          <w:tcPr>
            <w:tcW w:w="0" w:type="auto"/>
            <w:vMerge/>
            <w:tcBorders>
              <w:top w:val="nil"/>
              <w:left w:val="single" w:sz="4" w:space="0" w:color="auto"/>
              <w:bottom w:val="single" w:sz="4" w:space="0" w:color="auto"/>
              <w:right w:val="single" w:sz="4" w:space="0" w:color="auto"/>
            </w:tcBorders>
            <w:vAlign w:val="center"/>
            <w:hideMark/>
          </w:tcPr>
          <w:p w14:paraId="17BF4E2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259DE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B27BD8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E9E9B43"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5B75486"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053263D6"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792CC355"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454E95BB"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72D2F887"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22954BD4"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548AD65C"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6D4E7929"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768B0FC1"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tcBorders>
              <w:top w:val="nil"/>
              <w:left w:val="nil"/>
              <w:bottom w:val="single" w:sz="4" w:space="0" w:color="auto"/>
              <w:right w:val="single" w:sz="4" w:space="0" w:color="auto"/>
            </w:tcBorders>
            <w:vAlign w:val="center"/>
            <w:hideMark/>
          </w:tcPr>
          <w:p w14:paraId="4FE854AD" w14:textId="77777777" w:rsidR="005C1341" w:rsidRPr="005C1341" w:rsidRDefault="005C1341" w:rsidP="005C1341">
            <w:pPr>
              <w:suppressAutoHyphens w:val="0"/>
              <w:jc w:val="center"/>
              <w:rPr>
                <w:color w:val="000000"/>
                <w:sz w:val="22"/>
                <w:szCs w:val="22"/>
              </w:rPr>
            </w:pPr>
            <w:r w:rsidRPr="005C1341">
              <w:rPr>
                <w:color w:val="000000"/>
                <w:sz w:val="22"/>
                <w:szCs w:val="22"/>
              </w:rPr>
              <w:t>9</w:t>
            </w:r>
          </w:p>
        </w:tc>
        <w:tc>
          <w:tcPr>
            <w:tcW w:w="0" w:type="auto"/>
            <w:vMerge/>
            <w:tcBorders>
              <w:top w:val="nil"/>
              <w:left w:val="single" w:sz="4" w:space="0" w:color="auto"/>
              <w:bottom w:val="single" w:sz="4" w:space="0" w:color="auto"/>
              <w:right w:val="single" w:sz="4" w:space="0" w:color="auto"/>
            </w:tcBorders>
            <w:vAlign w:val="center"/>
            <w:hideMark/>
          </w:tcPr>
          <w:p w14:paraId="1F054A8A" w14:textId="77777777" w:rsidR="005C1341" w:rsidRPr="005C1341" w:rsidRDefault="005C1341" w:rsidP="005C1341">
            <w:pPr>
              <w:suppressAutoHyphens w:val="0"/>
              <w:rPr>
                <w:color w:val="000000"/>
                <w:sz w:val="22"/>
                <w:szCs w:val="22"/>
              </w:rPr>
            </w:pPr>
          </w:p>
        </w:tc>
      </w:tr>
      <w:tr w:rsidR="005C1341" w:rsidRPr="005C1341" w14:paraId="45FE85FC" w14:textId="77777777" w:rsidTr="005C1341">
        <w:trPr>
          <w:trHeight w:val="630"/>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5E34D47" w14:textId="77777777" w:rsidR="005C1341" w:rsidRPr="005C1341" w:rsidRDefault="005C1341" w:rsidP="005C1341">
            <w:pPr>
              <w:suppressAutoHyphens w:val="0"/>
              <w:jc w:val="center"/>
              <w:rPr>
                <w:color w:val="000000"/>
                <w:sz w:val="22"/>
                <w:szCs w:val="22"/>
              </w:rPr>
            </w:pPr>
            <w:r w:rsidRPr="005C1341">
              <w:rPr>
                <w:color w:val="000000"/>
                <w:sz w:val="22"/>
                <w:szCs w:val="22"/>
              </w:rPr>
              <w:t>3.</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5C1890A1" w14:textId="77777777" w:rsidR="005C1341" w:rsidRPr="005C1341" w:rsidRDefault="005C1341" w:rsidP="005C1341">
            <w:pPr>
              <w:suppressAutoHyphens w:val="0"/>
              <w:rPr>
                <w:color w:val="000000"/>
                <w:sz w:val="22"/>
                <w:szCs w:val="22"/>
              </w:rPr>
            </w:pPr>
            <w:r w:rsidRPr="005C1341">
              <w:rPr>
                <w:color w:val="000000"/>
                <w:sz w:val="22"/>
                <w:szCs w:val="22"/>
              </w:rPr>
              <w:t>Основное мероприятие 03. Цифровое государственное управление</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357169A6"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5AEED421"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174CD321" w14:textId="77777777" w:rsidR="005C1341" w:rsidRPr="005C1341" w:rsidRDefault="005C1341" w:rsidP="005C1341">
            <w:pPr>
              <w:suppressAutoHyphens w:val="0"/>
              <w:jc w:val="center"/>
              <w:rPr>
                <w:color w:val="000000"/>
                <w:sz w:val="22"/>
                <w:szCs w:val="22"/>
              </w:rPr>
            </w:pPr>
            <w:r w:rsidRPr="005C1341">
              <w:rPr>
                <w:color w:val="000000"/>
                <w:sz w:val="22"/>
                <w:szCs w:val="22"/>
              </w:rPr>
              <w:t>12 385,36</w:t>
            </w:r>
          </w:p>
        </w:tc>
        <w:tc>
          <w:tcPr>
            <w:tcW w:w="0" w:type="auto"/>
            <w:tcBorders>
              <w:top w:val="nil"/>
              <w:left w:val="nil"/>
              <w:bottom w:val="single" w:sz="4" w:space="0" w:color="auto"/>
              <w:right w:val="single" w:sz="4" w:space="0" w:color="auto"/>
            </w:tcBorders>
            <w:shd w:val="clear" w:color="000000" w:fill="DDEBF7"/>
            <w:vAlign w:val="center"/>
            <w:hideMark/>
          </w:tcPr>
          <w:p w14:paraId="794C43FE" w14:textId="77777777" w:rsidR="005C1341" w:rsidRPr="005C1341" w:rsidRDefault="005C1341" w:rsidP="005C1341">
            <w:pPr>
              <w:suppressAutoHyphens w:val="0"/>
              <w:jc w:val="center"/>
              <w:rPr>
                <w:color w:val="000000"/>
                <w:sz w:val="22"/>
                <w:szCs w:val="22"/>
              </w:rPr>
            </w:pPr>
            <w:r w:rsidRPr="005C1341">
              <w:rPr>
                <w:color w:val="000000"/>
                <w:sz w:val="22"/>
                <w:szCs w:val="22"/>
              </w:rPr>
              <w:t>2 538,14</w:t>
            </w:r>
          </w:p>
        </w:tc>
        <w:tc>
          <w:tcPr>
            <w:tcW w:w="0" w:type="auto"/>
            <w:tcBorders>
              <w:top w:val="nil"/>
              <w:left w:val="nil"/>
              <w:bottom w:val="single" w:sz="4" w:space="0" w:color="auto"/>
              <w:right w:val="nil"/>
            </w:tcBorders>
            <w:shd w:val="clear" w:color="000000" w:fill="DDEBF7"/>
            <w:vAlign w:val="center"/>
            <w:hideMark/>
          </w:tcPr>
          <w:p w14:paraId="7DD97183" w14:textId="77777777" w:rsidR="005C1341" w:rsidRPr="005C1341" w:rsidRDefault="005C1341" w:rsidP="005C1341">
            <w:pPr>
              <w:suppressAutoHyphens w:val="0"/>
              <w:jc w:val="center"/>
              <w:rPr>
                <w:color w:val="000000"/>
                <w:sz w:val="22"/>
                <w:szCs w:val="22"/>
              </w:rPr>
            </w:pPr>
            <w:r w:rsidRPr="005C1341">
              <w:rPr>
                <w:color w:val="000000"/>
                <w:sz w:val="22"/>
                <w:szCs w:val="22"/>
              </w:rPr>
              <w:t>2 156,22</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19E4B3BD" w14:textId="77777777" w:rsidR="005C1341" w:rsidRPr="005C1341" w:rsidRDefault="005C1341" w:rsidP="005C1341">
            <w:pPr>
              <w:suppressAutoHyphens w:val="0"/>
              <w:jc w:val="center"/>
              <w:rPr>
                <w:color w:val="000000"/>
                <w:sz w:val="22"/>
                <w:szCs w:val="22"/>
              </w:rPr>
            </w:pPr>
            <w:r w:rsidRPr="005C1341">
              <w:rPr>
                <w:color w:val="000000"/>
                <w:sz w:val="22"/>
                <w:szCs w:val="22"/>
              </w:rPr>
              <w:t>3 297,00</w:t>
            </w:r>
          </w:p>
        </w:tc>
        <w:tc>
          <w:tcPr>
            <w:tcW w:w="0" w:type="auto"/>
            <w:tcBorders>
              <w:top w:val="nil"/>
              <w:left w:val="nil"/>
              <w:bottom w:val="single" w:sz="4" w:space="0" w:color="auto"/>
              <w:right w:val="single" w:sz="4" w:space="0" w:color="auto"/>
            </w:tcBorders>
            <w:shd w:val="clear" w:color="000000" w:fill="DDEBF7"/>
            <w:vAlign w:val="center"/>
            <w:hideMark/>
          </w:tcPr>
          <w:p w14:paraId="75D02AF4"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tcBorders>
              <w:top w:val="nil"/>
              <w:left w:val="nil"/>
              <w:bottom w:val="single" w:sz="4" w:space="0" w:color="auto"/>
              <w:right w:val="single" w:sz="4" w:space="0" w:color="auto"/>
            </w:tcBorders>
            <w:shd w:val="clear" w:color="000000" w:fill="DDEBF7"/>
            <w:vAlign w:val="center"/>
            <w:hideMark/>
          </w:tcPr>
          <w:p w14:paraId="4E0CD5EA"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5D7754D6" w14:textId="77777777" w:rsidR="005C1341" w:rsidRPr="005C1341" w:rsidRDefault="005C1341" w:rsidP="005C1341">
            <w:pPr>
              <w:suppressAutoHyphens w:val="0"/>
              <w:jc w:val="center"/>
              <w:rPr>
                <w:color w:val="000000"/>
                <w:sz w:val="22"/>
                <w:szCs w:val="22"/>
              </w:rPr>
            </w:pPr>
            <w:r w:rsidRPr="005C1341">
              <w:rPr>
                <w:color w:val="000000"/>
                <w:sz w:val="22"/>
                <w:szCs w:val="22"/>
              </w:rPr>
              <w:t>Управление ИТ и ЗИ, Финансовое управление</w:t>
            </w:r>
          </w:p>
        </w:tc>
      </w:tr>
      <w:tr w:rsidR="005C1341" w:rsidRPr="005C1341" w14:paraId="1E24BCB1"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5066F22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863D72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9427E23"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16EDE5AD"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3F90D2F9" w14:textId="77777777" w:rsidR="005C1341" w:rsidRPr="005C1341" w:rsidRDefault="005C1341" w:rsidP="005C1341">
            <w:pPr>
              <w:suppressAutoHyphens w:val="0"/>
              <w:jc w:val="center"/>
              <w:rPr>
                <w:color w:val="000000"/>
                <w:sz w:val="22"/>
                <w:szCs w:val="22"/>
              </w:rPr>
            </w:pPr>
            <w:r w:rsidRPr="005C1341">
              <w:rPr>
                <w:color w:val="000000"/>
                <w:sz w:val="22"/>
                <w:szCs w:val="22"/>
              </w:rPr>
              <w:t>12 385,36</w:t>
            </w:r>
          </w:p>
        </w:tc>
        <w:tc>
          <w:tcPr>
            <w:tcW w:w="0" w:type="auto"/>
            <w:tcBorders>
              <w:top w:val="nil"/>
              <w:left w:val="nil"/>
              <w:bottom w:val="single" w:sz="4" w:space="0" w:color="auto"/>
              <w:right w:val="single" w:sz="4" w:space="0" w:color="auto"/>
            </w:tcBorders>
            <w:shd w:val="clear" w:color="000000" w:fill="DDEBF7"/>
            <w:vAlign w:val="center"/>
            <w:hideMark/>
          </w:tcPr>
          <w:p w14:paraId="31FA6BFB" w14:textId="77777777" w:rsidR="005C1341" w:rsidRPr="005C1341" w:rsidRDefault="005C1341" w:rsidP="005C1341">
            <w:pPr>
              <w:suppressAutoHyphens w:val="0"/>
              <w:jc w:val="center"/>
              <w:rPr>
                <w:color w:val="000000"/>
                <w:sz w:val="22"/>
                <w:szCs w:val="22"/>
              </w:rPr>
            </w:pPr>
            <w:r w:rsidRPr="005C1341">
              <w:rPr>
                <w:color w:val="000000"/>
                <w:sz w:val="22"/>
                <w:szCs w:val="22"/>
              </w:rPr>
              <w:t>2 538,14</w:t>
            </w:r>
          </w:p>
        </w:tc>
        <w:tc>
          <w:tcPr>
            <w:tcW w:w="0" w:type="auto"/>
            <w:tcBorders>
              <w:top w:val="nil"/>
              <w:left w:val="nil"/>
              <w:bottom w:val="single" w:sz="4" w:space="0" w:color="auto"/>
              <w:right w:val="single" w:sz="4" w:space="0" w:color="auto"/>
            </w:tcBorders>
            <w:shd w:val="clear" w:color="000000" w:fill="DDEBF7"/>
            <w:vAlign w:val="center"/>
            <w:hideMark/>
          </w:tcPr>
          <w:p w14:paraId="6F0D47A2" w14:textId="77777777" w:rsidR="005C1341" w:rsidRPr="005C1341" w:rsidRDefault="005C1341" w:rsidP="005C1341">
            <w:pPr>
              <w:suppressAutoHyphens w:val="0"/>
              <w:jc w:val="center"/>
              <w:rPr>
                <w:color w:val="000000"/>
                <w:sz w:val="22"/>
                <w:szCs w:val="22"/>
              </w:rPr>
            </w:pPr>
            <w:r w:rsidRPr="005C1341">
              <w:rPr>
                <w:color w:val="000000"/>
                <w:sz w:val="22"/>
                <w:szCs w:val="22"/>
              </w:rPr>
              <w:t>2 156,22</w:t>
            </w:r>
          </w:p>
        </w:tc>
        <w:tc>
          <w:tcPr>
            <w:tcW w:w="0" w:type="auto"/>
            <w:gridSpan w:val="5"/>
            <w:tcBorders>
              <w:top w:val="single" w:sz="4" w:space="0" w:color="auto"/>
              <w:left w:val="nil"/>
              <w:bottom w:val="single" w:sz="4" w:space="0" w:color="auto"/>
              <w:right w:val="single" w:sz="4" w:space="0" w:color="000000"/>
            </w:tcBorders>
            <w:shd w:val="clear" w:color="000000" w:fill="DDEBF7"/>
            <w:vAlign w:val="center"/>
            <w:hideMark/>
          </w:tcPr>
          <w:p w14:paraId="6B820EAE" w14:textId="77777777" w:rsidR="005C1341" w:rsidRPr="005C1341" w:rsidRDefault="005C1341" w:rsidP="005C1341">
            <w:pPr>
              <w:suppressAutoHyphens w:val="0"/>
              <w:jc w:val="center"/>
              <w:rPr>
                <w:color w:val="000000"/>
                <w:sz w:val="22"/>
                <w:szCs w:val="22"/>
              </w:rPr>
            </w:pPr>
            <w:r w:rsidRPr="005C1341">
              <w:rPr>
                <w:color w:val="000000"/>
                <w:sz w:val="22"/>
                <w:szCs w:val="22"/>
              </w:rPr>
              <w:t>3 297,00</w:t>
            </w:r>
          </w:p>
        </w:tc>
        <w:tc>
          <w:tcPr>
            <w:tcW w:w="0" w:type="auto"/>
            <w:tcBorders>
              <w:top w:val="nil"/>
              <w:left w:val="nil"/>
              <w:bottom w:val="single" w:sz="4" w:space="0" w:color="auto"/>
              <w:right w:val="single" w:sz="4" w:space="0" w:color="auto"/>
            </w:tcBorders>
            <w:shd w:val="clear" w:color="000000" w:fill="DDEBF7"/>
            <w:vAlign w:val="center"/>
            <w:hideMark/>
          </w:tcPr>
          <w:p w14:paraId="777A1AB9"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tcBorders>
              <w:top w:val="nil"/>
              <w:left w:val="nil"/>
              <w:bottom w:val="single" w:sz="4" w:space="0" w:color="auto"/>
              <w:right w:val="single" w:sz="4" w:space="0" w:color="auto"/>
            </w:tcBorders>
            <w:shd w:val="clear" w:color="000000" w:fill="DDEBF7"/>
            <w:vAlign w:val="center"/>
            <w:hideMark/>
          </w:tcPr>
          <w:p w14:paraId="2260329B"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vMerge/>
            <w:tcBorders>
              <w:top w:val="nil"/>
              <w:left w:val="single" w:sz="4" w:space="0" w:color="auto"/>
              <w:bottom w:val="single" w:sz="4" w:space="0" w:color="auto"/>
              <w:right w:val="single" w:sz="4" w:space="0" w:color="auto"/>
            </w:tcBorders>
            <w:vAlign w:val="center"/>
            <w:hideMark/>
          </w:tcPr>
          <w:p w14:paraId="5F822079" w14:textId="77777777" w:rsidR="005C1341" w:rsidRPr="005C1341" w:rsidRDefault="005C1341" w:rsidP="005C1341">
            <w:pPr>
              <w:suppressAutoHyphens w:val="0"/>
              <w:rPr>
                <w:color w:val="000000"/>
                <w:sz w:val="22"/>
                <w:szCs w:val="22"/>
              </w:rPr>
            </w:pPr>
          </w:p>
        </w:tc>
      </w:tr>
      <w:tr w:rsidR="005C1341" w:rsidRPr="005C1341" w14:paraId="795F5BBA" w14:textId="77777777" w:rsidTr="005C1341">
        <w:trPr>
          <w:trHeight w:val="540"/>
        </w:trPr>
        <w:tc>
          <w:tcPr>
            <w:tcW w:w="0" w:type="auto"/>
            <w:vMerge w:val="restart"/>
            <w:tcBorders>
              <w:top w:val="nil"/>
              <w:left w:val="single" w:sz="4" w:space="0" w:color="auto"/>
              <w:bottom w:val="single" w:sz="4" w:space="0" w:color="auto"/>
              <w:right w:val="single" w:sz="4" w:space="0" w:color="auto"/>
            </w:tcBorders>
            <w:vAlign w:val="center"/>
            <w:hideMark/>
          </w:tcPr>
          <w:p w14:paraId="02679A03" w14:textId="77777777" w:rsidR="005C1341" w:rsidRPr="005C1341" w:rsidRDefault="005C1341" w:rsidP="005C1341">
            <w:pPr>
              <w:suppressAutoHyphens w:val="0"/>
              <w:jc w:val="center"/>
              <w:rPr>
                <w:color w:val="000000"/>
                <w:sz w:val="22"/>
                <w:szCs w:val="22"/>
              </w:rPr>
            </w:pPr>
            <w:r w:rsidRPr="005C1341">
              <w:rPr>
                <w:color w:val="000000"/>
                <w:sz w:val="22"/>
                <w:szCs w:val="22"/>
              </w:rPr>
              <w:t>3.1.</w:t>
            </w:r>
          </w:p>
        </w:tc>
        <w:tc>
          <w:tcPr>
            <w:tcW w:w="0" w:type="auto"/>
            <w:vMerge w:val="restart"/>
            <w:tcBorders>
              <w:top w:val="nil"/>
              <w:left w:val="single" w:sz="4" w:space="0" w:color="auto"/>
              <w:bottom w:val="single" w:sz="4" w:space="0" w:color="auto"/>
              <w:right w:val="single" w:sz="4" w:space="0" w:color="auto"/>
            </w:tcBorders>
            <w:vAlign w:val="center"/>
            <w:hideMark/>
          </w:tcPr>
          <w:p w14:paraId="5B8C120C" w14:textId="77777777" w:rsidR="005C1341" w:rsidRPr="005C1341" w:rsidRDefault="005C1341" w:rsidP="005C1341">
            <w:pPr>
              <w:suppressAutoHyphens w:val="0"/>
              <w:rPr>
                <w:color w:val="000000"/>
                <w:sz w:val="22"/>
                <w:szCs w:val="22"/>
              </w:rPr>
            </w:pPr>
            <w:r w:rsidRPr="005C1341">
              <w:rPr>
                <w:color w:val="000000"/>
                <w:sz w:val="22"/>
                <w:szCs w:val="22"/>
              </w:rPr>
              <w:t>Мероприятие 03.01. Обеспечение программными продуктами</w:t>
            </w:r>
          </w:p>
        </w:tc>
        <w:tc>
          <w:tcPr>
            <w:tcW w:w="0" w:type="auto"/>
            <w:vMerge w:val="restart"/>
            <w:tcBorders>
              <w:top w:val="nil"/>
              <w:left w:val="single" w:sz="4" w:space="0" w:color="auto"/>
              <w:bottom w:val="single" w:sz="4" w:space="0" w:color="auto"/>
              <w:right w:val="single" w:sz="4" w:space="0" w:color="auto"/>
            </w:tcBorders>
            <w:vAlign w:val="center"/>
            <w:hideMark/>
          </w:tcPr>
          <w:p w14:paraId="279D2F9A"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5437FE3C"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03213518" w14:textId="77777777" w:rsidR="005C1341" w:rsidRPr="005C1341" w:rsidRDefault="005C1341" w:rsidP="005C1341">
            <w:pPr>
              <w:suppressAutoHyphens w:val="0"/>
              <w:jc w:val="center"/>
              <w:rPr>
                <w:color w:val="000000"/>
                <w:sz w:val="22"/>
                <w:szCs w:val="22"/>
              </w:rPr>
            </w:pPr>
            <w:r w:rsidRPr="005C1341">
              <w:rPr>
                <w:color w:val="000000"/>
                <w:sz w:val="22"/>
                <w:szCs w:val="22"/>
              </w:rPr>
              <w:t>12 385,36</w:t>
            </w:r>
          </w:p>
        </w:tc>
        <w:tc>
          <w:tcPr>
            <w:tcW w:w="0" w:type="auto"/>
            <w:tcBorders>
              <w:top w:val="nil"/>
              <w:left w:val="nil"/>
              <w:bottom w:val="single" w:sz="4" w:space="0" w:color="auto"/>
              <w:right w:val="single" w:sz="4" w:space="0" w:color="auto"/>
            </w:tcBorders>
            <w:vAlign w:val="center"/>
            <w:hideMark/>
          </w:tcPr>
          <w:p w14:paraId="2BFE7F69" w14:textId="77777777" w:rsidR="005C1341" w:rsidRPr="005C1341" w:rsidRDefault="005C1341" w:rsidP="005C1341">
            <w:pPr>
              <w:suppressAutoHyphens w:val="0"/>
              <w:jc w:val="center"/>
              <w:rPr>
                <w:color w:val="000000"/>
                <w:sz w:val="22"/>
                <w:szCs w:val="22"/>
              </w:rPr>
            </w:pPr>
            <w:r w:rsidRPr="005C1341">
              <w:rPr>
                <w:color w:val="000000"/>
                <w:sz w:val="22"/>
                <w:szCs w:val="22"/>
              </w:rPr>
              <w:t>2 538,14</w:t>
            </w:r>
          </w:p>
        </w:tc>
        <w:tc>
          <w:tcPr>
            <w:tcW w:w="0" w:type="auto"/>
            <w:tcBorders>
              <w:top w:val="nil"/>
              <w:left w:val="nil"/>
              <w:bottom w:val="single" w:sz="4" w:space="0" w:color="auto"/>
              <w:right w:val="nil"/>
            </w:tcBorders>
            <w:vAlign w:val="center"/>
            <w:hideMark/>
          </w:tcPr>
          <w:p w14:paraId="5D6AA0A2" w14:textId="77777777" w:rsidR="005C1341" w:rsidRPr="005C1341" w:rsidRDefault="005C1341" w:rsidP="005C1341">
            <w:pPr>
              <w:suppressAutoHyphens w:val="0"/>
              <w:jc w:val="center"/>
              <w:rPr>
                <w:color w:val="000000"/>
                <w:sz w:val="22"/>
                <w:szCs w:val="22"/>
              </w:rPr>
            </w:pPr>
            <w:r w:rsidRPr="005C1341">
              <w:rPr>
                <w:color w:val="000000"/>
                <w:sz w:val="22"/>
                <w:szCs w:val="22"/>
              </w:rPr>
              <w:t>2 156,22</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EA14E40" w14:textId="77777777" w:rsidR="005C1341" w:rsidRPr="005C1341" w:rsidRDefault="005C1341" w:rsidP="005C1341">
            <w:pPr>
              <w:suppressAutoHyphens w:val="0"/>
              <w:jc w:val="center"/>
              <w:rPr>
                <w:color w:val="000000"/>
                <w:sz w:val="22"/>
                <w:szCs w:val="22"/>
              </w:rPr>
            </w:pPr>
            <w:r w:rsidRPr="005C1341">
              <w:rPr>
                <w:color w:val="000000"/>
                <w:sz w:val="22"/>
                <w:szCs w:val="22"/>
              </w:rPr>
              <w:t>3 297,00</w:t>
            </w:r>
          </w:p>
        </w:tc>
        <w:tc>
          <w:tcPr>
            <w:tcW w:w="0" w:type="auto"/>
            <w:tcBorders>
              <w:top w:val="nil"/>
              <w:left w:val="nil"/>
              <w:bottom w:val="single" w:sz="4" w:space="0" w:color="auto"/>
              <w:right w:val="single" w:sz="4" w:space="0" w:color="auto"/>
            </w:tcBorders>
            <w:vAlign w:val="center"/>
            <w:hideMark/>
          </w:tcPr>
          <w:p w14:paraId="6D43E090"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tcBorders>
              <w:top w:val="nil"/>
              <w:left w:val="nil"/>
              <w:bottom w:val="single" w:sz="4" w:space="0" w:color="auto"/>
              <w:right w:val="single" w:sz="4" w:space="0" w:color="auto"/>
            </w:tcBorders>
            <w:vAlign w:val="center"/>
            <w:hideMark/>
          </w:tcPr>
          <w:p w14:paraId="600AE30E"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vMerge w:val="restart"/>
            <w:tcBorders>
              <w:top w:val="nil"/>
              <w:left w:val="single" w:sz="4" w:space="0" w:color="auto"/>
              <w:bottom w:val="single" w:sz="4" w:space="0" w:color="auto"/>
              <w:right w:val="single" w:sz="4" w:space="0" w:color="auto"/>
            </w:tcBorders>
            <w:vAlign w:val="center"/>
            <w:hideMark/>
          </w:tcPr>
          <w:p w14:paraId="1CB57BE9"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ИТ и ЗИ, Финансовое управление </w:t>
            </w:r>
          </w:p>
        </w:tc>
      </w:tr>
      <w:tr w:rsidR="005C1341" w:rsidRPr="005C1341" w14:paraId="016C0ECA"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5A4EF6B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25BA5F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0FAEC9E"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55434DA"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2A7C65AA" w14:textId="77777777" w:rsidR="005C1341" w:rsidRPr="005C1341" w:rsidRDefault="005C1341" w:rsidP="005C1341">
            <w:pPr>
              <w:suppressAutoHyphens w:val="0"/>
              <w:jc w:val="center"/>
              <w:rPr>
                <w:color w:val="000000"/>
                <w:sz w:val="22"/>
                <w:szCs w:val="22"/>
              </w:rPr>
            </w:pPr>
            <w:r w:rsidRPr="005C1341">
              <w:rPr>
                <w:color w:val="000000"/>
                <w:sz w:val="22"/>
                <w:szCs w:val="22"/>
              </w:rPr>
              <w:t>12 385,36</w:t>
            </w:r>
          </w:p>
        </w:tc>
        <w:tc>
          <w:tcPr>
            <w:tcW w:w="0" w:type="auto"/>
            <w:tcBorders>
              <w:top w:val="nil"/>
              <w:left w:val="nil"/>
              <w:bottom w:val="single" w:sz="4" w:space="0" w:color="auto"/>
              <w:right w:val="single" w:sz="4" w:space="0" w:color="auto"/>
            </w:tcBorders>
            <w:vAlign w:val="center"/>
            <w:hideMark/>
          </w:tcPr>
          <w:p w14:paraId="0154F5C4" w14:textId="77777777" w:rsidR="005C1341" w:rsidRPr="005C1341" w:rsidRDefault="005C1341" w:rsidP="005C1341">
            <w:pPr>
              <w:suppressAutoHyphens w:val="0"/>
              <w:jc w:val="center"/>
              <w:rPr>
                <w:color w:val="000000"/>
                <w:sz w:val="22"/>
                <w:szCs w:val="22"/>
              </w:rPr>
            </w:pPr>
            <w:r w:rsidRPr="005C1341">
              <w:rPr>
                <w:color w:val="000000"/>
                <w:sz w:val="22"/>
                <w:szCs w:val="22"/>
              </w:rPr>
              <w:t>2 538,14</w:t>
            </w:r>
          </w:p>
        </w:tc>
        <w:tc>
          <w:tcPr>
            <w:tcW w:w="0" w:type="auto"/>
            <w:tcBorders>
              <w:top w:val="nil"/>
              <w:left w:val="nil"/>
              <w:bottom w:val="single" w:sz="4" w:space="0" w:color="auto"/>
              <w:right w:val="nil"/>
            </w:tcBorders>
            <w:vAlign w:val="center"/>
            <w:hideMark/>
          </w:tcPr>
          <w:p w14:paraId="33650CDD" w14:textId="77777777" w:rsidR="005C1341" w:rsidRPr="005C1341" w:rsidRDefault="005C1341" w:rsidP="005C1341">
            <w:pPr>
              <w:suppressAutoHyphens w:val="0"/>
              <w:jc w:val="center"/>
              <w:rPr>
                <w:color w:val="000000"/>
                <w:sz w:val="22"/>
                <w:szCs w:val="22"/>
              </w:rPr>
            </w:pPr>
            <w:r w:rsidRPr="005C1341">
              <w:rPr>
                <w:color w:val="000000"/>
                <w:sz w:val="22"/>
                <w:szCs w:val="22"/>
              </w:rPr>
              <w:t>2 156,22</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46AB37A7" w14:textId="77777777" w:rsidR="005C1341" w:rsidRPr="005C1341" w:rsidRDefault="005C1341" w:rsidP="005C1341">
            <w:pPr>
              <w:suppressAutoHyphens w:val="0"/>
              <w:jc w:val="center"/>
              <w:rPr>
                <w:color w:val="000000"/>
                <w:sz w:val="22"/>
                <w:szCs w:val="22"/>
              </w:rPr>
            </w:pPr>
            <w:r w:rsidRPr="005C1341">
              <w:rPr>
                <w:color w:val="000000"/>
                <w:sz w:val="22"/>
                <w:szCs w:val="22"/>
              </w:rPr>
              <w:t>3 297,00</w:t>
            </w:r>
          </w:p>
        </w:tc>
        <w:tc>
          <w:tcPr>
            <w:tcW w:w="0" w:type="auto"/>
            <w:tcBorders>
              <w:top w:val="nil"/>
              <w:left w:val="nil"/>
              <w:bottom w:val="single" w:sz="4" w:space="0" w:color="auto"/>
              <w:right w:val="single" w:sz="4" w:space="0" w:color="auto"/>
            </w:tcBorders>
            <w:vAlign w:val="center"/>
            <w:hideMark/>
          </w:tcPr>
          <w:p w14:paraId="3182DDF2"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tcBorders>
              <w:top w:val="nil"/>
              <w:left w:val="nil"/>
              <w:bottom w:val="single" w:sz="4" w:space="0" w:color="auto"/>
              <w:right w:val="single" w:sz="4" w:space="0" w:color="auto"/>
            </w:tcBorders>
            <w:vAlign w:val="center"/>
            <w:hideMark/>
          </w:tcPr>
          <w:p w14:paraId="048947A9" w14:textId="77777777" w:rsidR="005C1341" w:rsidRPr="005C1341" w:rsidRDefault="005C1341" w:rsidP="005C1341">
            <w:pPr>
              <w:suppressAutoHyphens w:val="0"/>
              <w:jc w:val="center"/>
              <w:rPr>
                <w:color w:val="000000"/>
                <w:sz w:val="22"/>
                <w:szCs w:val="22"/>
              </w:rPr>
            </w:pPr>
            <w:r w:rsidRPr="005C1341">
              <w:rPr>
                <w:color w:val="000000"/>
                <w:sz w:val="22"/>
                <w:szCs w:val="22"/>
              </w:rPr>
              <w:t>2 197,00</w:t>
            </w:r>
          </w:p>
        </w:tc>
        <w:tc>
          <w:tcPr>
            <w:tcW w:w="0" w:type="auto"/>
            <w:vMerge/>
            <w:tcBorders>
              <w:top w:val="nil"/>
              <w:left w:val="single" w:sz="4" w:space="0" w:color="auto"/>
              <w:bottom w:val="single" w:sz="4" w:space="0" w:color="auto"/>
              <w:right w:val="single" w:sz="4" w:space="0" w:color="auto"/>
            </w:tcBorders>
            <w:vAlign w:val="center"/>
            <w:hideMark/>
          </w:tcPr>
          <w:p w14:paraId="218EE175" w14:textId="77777777" w:rsidR="005C1341" w:rsidRPr="005C1341" w:rsidRDefault="005C1341" w:rsidP="005C1341">
            <w:pPr>
              <w:suppressAutoHyphens w:val="0"/>
              <w:rPr>
                <w:color w:val="000000"/>
                <w:sz w:val="22"/>
                <w:szCs w:val="22"/>
              </w:rPr>
            </w:pPr>
          </w:p>
        </w:tc>
      </w:tr>
      <w:tr w:rsidR="005C1341" w:rsidRPr="005C1341" w14:paraId="7064DAD3" w14:textId="77777777" w:rsidTr="005C1341">
        <w:trPr>
          <w:trHeight w:val="600"/>
        </w:trPr>
        <w:tc>
          <w:tcPr>
            <w:tcW w:w="0" w:type="auto"/>
            <w:vMerge/>
            <w:tcBorders>
              <w:top w:val="nil"/>
              <w:left w:val="single" w:sz="4" w:space="0" w:color="auto"/>
              <w:bottom w:val="single" w:sz="4" w:space="0" w:color="auto"/>
              <w:right w:val="single" w:sz="4" w:space="0" w:color="auto"/>
            </w:tcBorders>
            <w:vAlign w:val="center"/>
            <w:hideMark/>
          </w:tcPr>
          <w:p w14:paraId="29800139"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2EBBB722" w14:textId="77777777" w:rsidR="005C1341" w:rsidRPr="005C1341" w:rsidRDefault="005C1341" w:rsidP="005C1341">
            <w:pPr>
              <w:suppressAutoHyphens w:val="0"/>
              <w:rPr>
                <w:color w:val="000000"/>
                <w:sz w:val="22"/>
                <w:szCs w:val="22"/>
              </w:rPr>
            </w:pPr>
            <w:r w:rsidRPr="005C1341">
              <w:rPr>
                <w:color w:val="000000"/>
                <w:sz w:val="22"/>
                <w:szCs w:val="22"/>
              </w:rPr>
              <w:t xml:space="preserve">Результат 1. ОМСУ обеспечены программными </w:t>
            </w:r>
            <w:r w:rsidRPr="005C1341">
              <w:rPr>
                <w:color w:val="000000"/>
                <w:sz w:val="22"/>
                <w:szCs w:val="22"/>
              </w:rPr>
              <w:lastRenderedPageBreak/>
              <w:t>продуктами согласно заявленной потребности (единица)</w:t>
            </w:r>
          </w:p>
        </w:tc>
        <w:tc>
          <w:tcPr>
            <w:tcW w:w="0" w:type="auto"/>
            <w:vMerge/>
            <w:tcBorders>
              <w:top w:val="nil"/>
              <w:left w:val="single" w:sz="4" w:space="0" w:color="auto"/>
              <w:bottom w:val="single" w:sz="4" w:space="0" w:color="auto"/>
              <w:right w:val="single" w:sz="4" w:space="0" w:color="auto"/>
            </w:tcBorders>
            <w:vAlign w:val="center"/>
            <w:hideMark/>
          </w:tcPr>
          <w:p w14:paraId="726D6702"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6A159D24"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5A3A5567"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0AEB3CC5"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7D86F7B4"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3DD99FB0"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60D000F9"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26C228B9"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1A11A00"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1C6F2ED8" w14:textId="77777777" w:rsidR="005C1341" w:rsidRPr="005C1341" w:rsidRDefault="005C1341" w:rsidP="005C1341">
            <w:pPr>
              <w:suppressAutoHyphens w:val="0"/>
              <w:rPr>
                <w:color w:val="000000"/>
                <w:sz w:val="22"/>
                <w:szCs w:val="22"/>
              </w:rPr>
            </w:pPr>
          </w:p>
        </w:tc>
      </w:tr>
      <w:tr w:rsidR="005C1341" w:rsidRPr="005C1341" w14:paraId="1D464D0D" w14:textId="77777777" w:rsidTr="005C1341">
        <w:trPr>
          <w:trHeight w:val="1140"/>
        </w:trPr>
        <w:tc>
          <w:tcPr>
            <w:tcW w:w="0" w:type="auto"/>
            <w:vMerge/>
            <w:tcBorders>
              <w:top w:val="nil"/>
              <w:left w:val="single" w:sz="4" w:space="0" w:color="auto"/>
              <w:bottom w:val="single" w:sz="4" w:space="0" w:color="auto"/>
              <w:right w:val="single" w:sz="4" w:space="0" w:color="auto"/>
            </w:tcBorders>
            <w:vAlign w:val="center"/>
            <w:hideMark/>
          </w:tcPr>
          <w:p w14:paraId="682BCB7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32AAC8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729149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07365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5BBEFB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5E7DFA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B7AD40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2257871"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28A8E13"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38792EAB"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1C001FB4"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4BCCFE1A"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123D10C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BB85F6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B30E175" w14:textId="77777777" w:rsidR="005C1341" w:rsidRPr="005C1341" w:rsidRDefault="005C1341" w:rsidP="005C1341">
            <w:pPr>
              <w:suppressAutoHyphens w:val="0"/>
              <w:rPr>
                <w:color w:val="000000"/>
                <w:sz w:val="22"/>
                <w:szCs w:val="22"/>
              </w:rPr>
            </w:pPr>
          </w:p>
        </w:tc>
      </w:tr>
      <w:tr w:rsidR="005C1341" w:rsidRPr="005C1341" w14:paraId="75441636" w14:textId="77777777" w:rsidTr="005C1341">
        <w:trPr>
          <w:trHeight w:val="480"/>
        </w:trPr>
        <w:tc>
          <w:tcPr>
            <w:tcW w:w="0" w:type="auto"/>
            <w:vMerge/>
            <w:tcBorders>
              <w:top w:val="nil"/>
              <w:left w:val="single" w:sz="4" w:space="0" w:color="auto"/>
              <w:bottom w:val="single" w:sz="4" w:space="0" w:color="auto"/>
              <w:right w:val="single" w:sz="4" w:space="0" w:color="auto"/>
            </w:tcBorders>
            <w:vAlign w:val="center"/>
            <w:hideMark/>
          </w:tcPr>
          <w:p w14:paraId="2D06B5D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7A522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0AE1DE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2BDCCE8"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66ABDB8"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67FD02B9"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705E6CF6"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71871FF0"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67E11CB7"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4217934A"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1D7A4C8F"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77D7D925"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2EB2606C"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tcBorders>
              <w:top w:val="nil"/>
              <w:left w:val="nil"/>
              <w:bottom w:val="single" w:sz="4" w:space="0" w:color="auto"/>
              <w:right w:val="single" w:sz="4" w:space="0" w:color="auto"/>
            </w:tcBorders>
            <w:vAlign w:val="center"/>
            <w:hideMark/>
          </w:tcPr>
          <w:p w14:paraId="0C29CC01" w14:textId="77777777" w:rsidR="005C1341" w:rsidRPr="005C1341" w:rsidRDefault="005C1341" w:rsidP="005C1341">
            <w:pPr>
              <w:suppressAutoHyphens w:val="0"/>
              <w:jc w:val="center"/>
              <w:rPr>
                <w:color w:val="000000"/>
                <w:sz w:val="22"/>
                <w:szCs w:val="22"/>
              </w:rPr>
            </w:pPr>
            <w:r w:rsidRPr="005C1341">
              <w:rPr>
                <w:color w:val="000000"/>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14:paraId="3A8401C1" w14:textId="77777777" w:rsidR="005C1341" w:rsidRPr="005C1341" w:rsidRDefault="005C1341" w:rsidP="005C1341">
            <w:pPr>
              <w:suppressAutoHyphens w:val="0"/>
              <w:rPr>
                <w:color w:val="000000"/>
                <w:sz w:val="22"/>
                <w:szCs w:val="22"/>
              </w:rPr>
            </w:pPr>
          </w:p>
        </w:tc>
      </w:tr>
      <w:tr w:rsidR="005C1341" w:rsidRPr="005C1341" w14:paraId="1D1EC2CB" w14:textId="77777777" w:rsidTr="005C1341">
        <w:trPr>
          <w:trHeight w:val="615"/>
        </w:trPr>
        <w:tc>
          <w:tcPr>
            <w:tcW w:w="0" w:type="auto"/>
            <w:vMerge w:val="restart"/>
            <w:tcBorders>
              <w:top w:val="nil"/>
              <w:left w:val="single" w:sz="4" w:space="0" w:color="auto"/>
              <w:bottom w:val="single" w:sz="4" w:space="0" w:color="000000"/>
              <w:right w:val="single" w:sz="4" w:space="0" w:color="auto"/>
            </w:tcBorders>
            <w:vAlign w:val="center"/>
            <w:hideMark/>
          </w:tcPr>
          <w:p w14:paraId="5015124C" w14:textId="77777777" w:rsidR="005C1341" w:rsidRPr="005C1341" w:rsidRDefault="005C1341" w:rsidP="005C1341">
            <w:pPr>
              <w:suppressAutoHyphens w:val="0"/>
              <w:jc w:val="center"/>
              <w:rPr>
                <w:color w:val="000000"/>
                <w:sz w:val="22"/>
                <w:szCs w:val="22"/>
              </w:rPr>
            </w:pPr>
            <w:r w:rsidRPr="005C1341">
              <w:rPr>
                <w:color w:val="000000"/>
                <w:sz w:val="22"/>
                <w:szCs w:val="22"/>
              </w:rPr>
              <w:t>3.2.</w:t>
            </w:r>
          </w:p>
        </w:tc>
        <w:tc>
          <w:tcPr>
            <w:tcW w:w="0" w:type="auto"/>
            <w:vMerge w:val="restart"/>
            <w:tcBorders>
              <w:top w:val="nil"/>
              <w:left w:val="single" w:sz="4" w:space="0" w:color="auto"/>
              <w:bottom w:val="single" w:sz="4" w:space="0" w:color="auto"/>
              <w:right w:val="single" w:sz="4" w:space="0" w:color="auto"/>
            </w:tcBorders>
            <w:vAlign w:val="center"/>
            <w:hideMark/>
          </w:tcPr>
          <w:p w14:paraId="536BD10A" w14:textId="77777777" w:rsidR="005C1341" w:rsidRPr="005C1341" w:rsidRDefault="005C1341" w:rsidP="005C1341">
            <w:pPr>
              <w:suppressAutoHyphens w:val="0"/>
              <w:rPr>
                <w:color w:val="000000"/>
                <w:sz w:val="22"/>
                <w:szCs w:val="22"/>
              </w:rPr>
            </w:pPr>
            <w:r w:rsidRPr="005C1341">
              <w:rPr>
                <w:color w:val="000000"/>
                <w:sz w:val="22"/>
                <w:szCs w:val="22"/>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0" w:type="auto"/>
            <w:vMerge w:val="restart"/>
            <w:tcBorders>
              <w:top w:val="nil"/>
              <w:left w:val="single" w:sz="4" w:space="0" w:color="auto"/>
              <w:bottom w:val="single" w:sz="4" w:space="0" w:color="000000"/>
              <w:right w:val="single" w:sz="4" w:space="0" w:color="auto"/>
            </w:tcBorders>
            <w:vAlign w:val="center"/>
            <w:hideMark/>
          </w:tcPr>
          <w:p w14:paraId="6A3F47E5"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18B5FF2D"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190B12C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8DD17D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34E7827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3086063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0AA7D0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78A21D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000000"/>
              <w:right w:val="single" w:sz="4" w:space="0" w:color="auto"/>
            </w:tcBorders>
            <w:vAlign w:val="center"/>
            <w:hideMark/>
          </w:tcPr>
          <w:p w14:paraId="19423CAF"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ИТ и ЗИ </w:t>
            </w:r>
          </w:p>
        </w:tc>
      </w:tr>
      <w:tr w:rsidR="005C1341" w:rsidRPr="005C1341" w14:paraId="09CC8FEE" w14:textId="77777777" w:rsidTr="005C1341">
        <w:trPr>
          <w:trHeight w:val="2400"/>
        </w:trPr>
        <w:tc>
          <w:tcPr>
            <w:tcW w:w="0" w:type="auto"/>
            <w:vMerge/>
            <w:tcBorders>
              <w:top w:val="nil"/>
              <w:left w:val="single" w:sz="4" w:space="0" w:color="auto"/>
              <w:bottom w:val="single" w:sz="4" w:space="0" w:color="000000"/>
              <w:right w:val="single" w:sz="4" w:space="0" w:color="auto"/>
            </w:tcBorders>
            <w:vAlign w:val="center"/>
            <w:hideMark/>
          </w:tcPr>
          <w:p w14:paraId="4023A89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30736D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6D0BB37"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0AAFB49"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3A76CBE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A783E9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720639F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73E99B9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403670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194F3D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7A5AD5E4" w14:textId="77777777" w:rsidR="005C1341" w:rsidRPr="005C1341" w:rsidRDefault="005C1341" w:rsidP="005C1341">
            <w:pPr>
              <w:suppressAutoHyphens w:val="0"/>
              <w:rPr>
                <w:color w:val="000000"/>
                <w:sz w:val="22"/>
                <w:szCs w:val="22"/>
              </w:rPr>
            </w:pPr>
          </w:p>
        </w:tc>
      </w:tr>
      <w:tr w:rsidR="005C1341" w:rsidRPr="005C1341" w14:paraId="0DCE455E" w14:textId="77777777" w:rsidTr="005C1341">
        <w:trPr>
          <w:trHeight w:val="660"/>
        </w:trPr>
        <w:tc>
          <w:tcPr>
            <w:tcW w:w="0" w:type="auto"/>
            <w:vMerge/>
            <w:tcBorders>
              <w:top w:val="nil"/>
              <w:left w:val="single" w:sz="4" w:space="0" w:color="auto"/>
              <w:bottom w:val="single" w:sz="4" w:space="0" w:color="000000"/>
              <w:right w:val="single" w:sz="4" w:space="0" w:color="auto"/>
            </w:tcBorders>
            <w:vAlign w:val="center"/>
            <w:hideMark/>
          </w:tcPr>
          <w:p w14:paraId="07BA59EF"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1318C958" w14:textId="77777777" w:rsidR="005C1341" w:rsidRPr="005C1341" w:rsidRDefault="005C1341" w:rsidP="005C1341">
            <w:pPr>
              <w:suppressAutoHyphens w:val="0"/>
              <w:rPr>
                <w:color w:val="000000"/>
                <w:sz w:val="22"/>
                <w:szCs w:val="22"/>
              </w:rPr>
            </w:pPr>
            <w:r w:rsidRPr="005C1341">
              <w:rPr>
                <w:color w:val="000000"/>
                <w:sz w:val="22"/>
                <w:szCs w:val="22"/>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0" w:type="auto"/>
            <w:vMerge/>
            <w:tcBorders>
              <w:top w:val="nil"/>
              <w:left w:val="single" w:sz="4" w:space="0" w:color="auto"/>
              <w:bottom w:val="single" w:sz="4" w:space="0" w:color="000000"/>
              <w:right w:val="single" w:sz="4" w:space="0" w:color="auto"/>
            </w:tcBorders>
            <w:vAlign w:val="center"/>
            <w:hideMark/>
          </w:tcPr>
          <w:p w14:paraId="38F0EC31"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0DA1E89F"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1765E6EB"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3B587FF7"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4D320238"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28BEFDE"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1D7DE31B"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017E32EB"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61740602"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3B17741D" w14:textId="77777777" w:rsidR="005C1341" w:rsidRPr="005C1341" w:rsidRDefault="005C1341" w:rsidP="005C1341">
            <w:pPr>
              <w:suppressAutoHyphens w:val="0"/>
              <w:rPr>
                <w:color w:val="000000"/>
                <w:sz w:val="22"/>
                <w:szCs w:val="22"/>
              </w:rPr>
            </w:pPr>
          </w:p>
        </w:tc>
      </w:tr>
      <w:tr w:rsidR="005C1341" w:rsidRPr="005C1341" w14:paraId="2F61197E"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3D47EFE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BCB591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324CD7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5EA7A5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F63181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7A1148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99E8DB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2B052B1"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16131A3"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08B9EBD2"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5F989435"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7B7A8E14"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27A98F1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EE3996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C811720" w14:textId="77777777" w:rsidR="005C1341" w:rsidRPr="005C1341" w:rsidRDefault="005C1341" w:rsidP="005C1341">
            <w:pPr>
              <w:suppressAutoHyphens w:val="0"/>
              <w:rPr>
                <w:color w:val="000000"/>
                <w:sz w:val="22"/>
                <w:szCs w:val="22"/>
              </w:rPr>
            </w:pPr>
          </w:p>
        </w:tc>
      </w:tr>
      <w:tr w:rsidR="005C1341" w:rsidRPr="005C1341" w14:paraId="0CB37834" w14:textId="77777777" w:rsidTr="005C1341">
        <w:trPr>
          <w:trHeight w:val="525"/>
        </w:trPr>
        <w:tc>
          <w:tcPr>
            <w:tcW w:w="0" w:type="auto"/>
            <w:vMerge/>
            <w:tcBorders>
              <w:top w:val="nil"/>
              <w:left w:val="single" w:sz="4" w:space="0" w:color="auto"/>
              <w:bottom w:val="single" w:sz="4" w:space="0" w:color="000000"/>
              <w:right w:val="single" w:sz="4" w:space="0" w:color="auto"/>
            </w:tcBorders>
            <w:vAlign w:val="center"/>
            <w:hideMark/>
          </w:tcPr>
          <w:p w14:paraId="3B1BBBC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1FFCCA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D5B438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13ADE4B"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7A6EE94A"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0BF8BA71"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60152C95"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275C3E6D"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18D39D76"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094C84BF"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578D54CC"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63FB05E7"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301E490F"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14E58BA2"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vMerge/>
            <w:tcBorders>
              <w:top w:val="nil"/>
              <w:left w:val="single" w:sz="4" w:space="0" w:color="auto"/>
              <w:bottom w:val="single" w:sz="4" w:space="0" w:color="000000"/>
              <w:right w:val="single" w:sz="4" w:space="0" w:color="auto"/>
            </w:tcBorders>
            <w:vAlign w:val="center"/>
            <w:hideMark/>
          </w:tcPr>
          <w:p w14:paraId="452A8EC2" w14:textId="77777777" w:rsidR="005C1341" w:rsidRPr="005C1341" w:rsidRDefault="005C1341" w:rsidP="005C1341">
            <w:pPr>
              <w:suppressAutoHyphens w:val="0"/>
              <w:rPr>
                <w:color w:val="000000"/>
                <w:sz w:val="22"/>
                <w:szCs w:val="22"/>
              </w:rPr>
            </w:pPr>
          </w:p>
        </w:tc>
      </w:tr>
      <w:tr w:rsidR="005C1341" w:rsidRPr="005C1341" w14:paraId="038241E3" w14:textId="77777777" w:rsidTr="005C1341">
        <w:trPr>
          <w:trHeight w:val="615"/>
        </w:trPr>
        <w:tc>
          <w:tcPr>
            <w:tcW w:w="0" w:type="auto"/>
            <w:vMerge w:val="restart"/>
            <w:tcBorders>
              <w:top w:val="nil"/>
              <w:left w:val="single" w:sz="4" w:space="0" w:color="auto"/>
              <w:bottom w:val="single" w:sz="4" w:space="0" w:color="000000"/>
              <w:right w:val="single" w:sz="4" w:space="0" w:color="auto"/>
            </w:tcBorders>
            <w:vAlign w:val="center"/>
            <w:hideMark/>
          </w:tcPr>
          <w:p w14:paraId="5C17208E" w14:textId="77777777" w:rsidR="005C1341" w:rsidRPr="005C1341" w:rsidRDefault="005C1341" w:rsidP="005C1341">
            <w:pPr>
              <w:suppressAutoHyphens w:val="0"/>
              <w:jc w:val="center"/>
              <w:rPr>
                <w:color w:val="000000"/>
                <w:sz w:val="22"/>
                <w:szCs w:val="22"/>
              </w:rPr>
            </w:pPr>
            <w:r w:rsidRPr="005C1341">
              <w:rPr>
                <w:color w:val="000000"/>
                <w:sz w:val="22"/>
                <w:szCs w:val="22"/>
              </w:rPr>
              <w:t>3.3.</w:t>
            </w:r>
          </w:p>
        </w:tc>
        <w:tc>
          <w:tcPr>
            <w:tcW w:w="0" w:type="auto"/>
            <w:vMerge w:val="restart"/>
            <w:tcBorders>
              <w:top w:val="nil"/>
              <w:left w:val="single" w:sz="4" w:space="0" w:color="auto"/>
              <w:bottom w:val="single" w:sz="4" w:space="0" w:color="auto"/>
              <w:right w:val="single" w:sz="4" w:space="0" w:color="auto"/>
            </w:tcBorders>
            <w:vAlign w:val="center"/>
            <w:hideMark/>
          </w:tcPr>
          <w:p w14:paraId="7E48D43A" w14:textId="77777777" w:rsidR="005C1341" w:rsidRPr="005C1341" w:rsidRDefault="005C1341" w:rsidP="005C1341">
            <w:pPr>
              <w:suppressAutoHyphens w:val="0"/>
              <w:rPr>
                <w:color w:val="000000"/>
                <w:sz w:val="22"/>
                <w:szCs w:val="22"/>
              </w:rPr>
            </w:pPr>
            <w:r w:rsidRPr="005C1341">
              <w:rPr>
                <w:color w:val="000000"/>
                <w:sz w:val="22"/>
                <w:szCs w:val="22"/>
              </w:rPr>
              <w:t xml:space="preserve">Мероприятие 03.03. Развитие и сопровождение </w:t>
            </w:r>
            <w:r w:rsidRPr="005C1341">
              <w:rPr>
                <w:color w:val="000000"/>
                <w:sz w:val="22"/>
                <w:szCs w:val="22"/>
              </w:rPr>
              <w:lastRenderedPageBreak/>
              <w:t>муниципальных информационных систем обеспечения деятельности ОМСУ муниципального образования Московской области</w:t>
            </w:r>
          </w:p>
        </w:tc>
        <w:tc>
          <w:tcPr>
            <w:tcW w:w="0" w:type="auto"/>
            <w:vMerge w:val="restart"/>
            <w:tcBorders>
              <w:top w:val="nil"/>
              <w:left w:val="single" w:sz="4" w:space="0" w:color="auto"/>
              <w:bottom w:val="single" w:sz="4" w:space="0" w:color="000000"/>
              <w:right w:val="single" w:sz="4" w:space="0" w:color="auto"/>
            </w:tcBorders>
            <w:vAlign w:val="center"/>
            <w:hideMark/>
          </w:tcPr>
          <w:p w14:paraId="4B02C3CF" w14:textId="77777777" w:rsidR="005C1341" w:rsidRPr="005C1341" w:rsidRDefault="005C1341" w:rsidP="005C1341">
            <w:pPr>
              <w:suppressAutoHyphens w:val="0"/>
              <w:jc w:val="center"/>
              <w:rPr>
                <w:color w:val="000000"/>
                <w:sz w:val="22"/>
                <w:szCs w:val="22"/>
              </w:rPr>
            </w:pPr>
            <w:r w:rsidRPr="005C1341">
              <w:rPr>
                <w:color w:val="000000"/>
                <w:sz w:val="22"/>
                <w:szCs w:val="22"/>
              </w:rPr>
              <w:lastRenderedPageBreak/>
              <w:t>2024-2028</w:t>
            </w:r>
          </w:p>
        </w:tc>
        <w:tc>
          <w:tcPr>
            <w:tcW w:w="0" w:type="auto"/>
            <w:tcBorders>
              <w:top w:val="nil"/>
              <w:left w:val="nil"/>
              <w:bottom w:val="single" w:sz="4" w:space="0" w:color="auto"/>
              <w:right w:val="single" w:sz="4" w:space="0" w:color="auto"/>
            </w:tcBorders>
            <w:vAlign w:val="center"/>
            <w:hideMark/>
          </w:tcPr>
          <w:p w14:paraId="441EB716"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6962AD7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9A6A73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5968FCA2"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2BB0BA0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5DD7CF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D0F716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000000"/>
              <w:right w:val="single" w:sz="4" w:space="0" w:color="auto"/>
            </w:tcBorders>
            <w:vAlign w:val="center"/>
            <w:hideMark/>
          </w:tcPr>
          <w:p w14:paraId="247DA727"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ИТ и ЗИ </w:t>
            </w:r>
          </w:p>
        </w:tc>
      </w:tr>
      <w:tr w:rsidR="005C1341" w:rsidRPr="005C1341" w14:paraId="2B4C9394" w14:textId="77777777" w:rsidTr="005C1341">
        <w:trPr>
          <w:trHeight w:val="2400"/>
        </w:trPr>
        <w:tc>
          <w:tcPr>
            <w:tcW w:w="0" w:type="auto"/>
            <w:vMerge/>
            <w:tcBorders>
              <w:top w:val="nil"/>
              <w:left w:val="single" w:sz="4" w:space="0" w:color="auto"/>
              <w:bottom w:val="single" w:sz="4" w:space="0" w:color="000000"/>
              <w:right w:val="single" w:sz="4" w:space="0" w:color="auto"/>
            </w:tcBorders>
            <w:vAlign w:val="center"/>
            <w:hideMark/>
          </w:tcPr>
          <w:p w14:paraId="3726563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4C6510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71F333D"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62FD7FC1"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321AEBB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DD2058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0D2AE66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41D5FFD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9C5CA8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3F87A6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2E7DCDCA" w14:textId="77777777" w:rsidR="005C1341" w:rsidRPr="005C1341" w:rsidRDefault="005C1341" w:rsidP="005C1341">
            <w:pPr>
              <w:suppressAutoHyphens w:val="0"/>
              <w:rPr>
                <w:color w:val="000000"/>
                <w:sz w:val="22"/>
                <w:szCs w:val="22"/>
              </w:rPr>
            </w:pPr>
          </w:p>
        </w:tc>
      </w:tr>
      <w:tr w:rsidR="005C1341" w:rsidRPr="005C1341" w14:paraId="0D30BC16" w14:textId="77777777" w:rsidTr="005C1341">
        <w:trPr>
          <w:trHeight w:val="660"/>
        </w:trPr>
        <w:tc>
          <w:tcPr>
            <w:tcW w:w="0" w:type="auto"/>
            <w:vMerge/>
            <w:tcBorders>
              <w:top w:val="nil"/>
              <w:left w:val="single" w:sz="4" w:space="0" w:color="auto"/>
              <w:bottom w:val="single" w:sz="4" w:space="0" w:color="000000"/>
              <w:right w:val="single" w:sz="4" w:space="0" w:color="auto"/>
            </w:tcBorders>
            <w:vAlign w:val="center"/>
            <w:hideMark/>
          </w:tcPr>
          <w:p w14:paraId="33C65C66"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5BD38168" w14:textId="77777777" w:rsidR="005C1341" w:rsidRPr="005C1341" w:rsidRDefault="005C1341" w:rsidP="005C1341">
            <w:pPr>
              <w:suppressAutoHyphens w:val="0"/>
              <w:rPr>
                <w:color w:val="000000"/>
                <w:sz w:val="22"/>
                <w:szCs w:val="22"/>
              </w:rPr>
            </w:pPr>
            <w:r w:rsidRPr="005C1341">
              <w:rPr>
                <w:color w:val="000000"/>
                <w:sz w:val="22"/>
                <w:szCs w:val="22"/>
              </w:rPr>
              <w:t>Результат 1. Обеспечено функционирование муниципальных информационных систем обеспечения деятельности ОМСУ (единица)</w:t>
            </w:r>
          </w:p>
        </w:tc>
        <w:tc>
          <w:tcPr>
            <w:tcW w:w="0" w:type="auto"/>
            <w:vMerge/>
            <w:tcBorders>
              <w:top w:val="nil"/>
              <w:left w:val="single" w:sz="4" w:space="0" w:color="auto"/>
              <w:bottom w:val="single" w:sz="4" w:space="0" w:color="000000"/>
              <w:right w:val="single" w:sz="4" w:space="0" w:color="auto"/>
            </w:tcBorders>
            <w:vAlign w:val="center"/>
            <w:hideMark/>
          </w:tcPr>
          <w:p w14:paraId="5C185024"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2BC75B5B"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1A088994"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5492AC3C"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9E65FDA"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35F7F0CF"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03DDFB09"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75F446D5"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374E4CEB"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51E9B0CE" w14:textId="77777777" w:rsidR="005C1341" w:rsidRPr="005C1341" w:rsidRDefault="005C1341" w:rsidP="005C1341">
            <w:pPr>
              <w:suppressAutoHyphens w:val="0"/>
              <w:rPr>
                <w:color w:val="000000"/>
                <w:sz w:val="22"/>
                <w:szCs w:val="22"/>
              </w:rPr>
            </w:pPr>
          </w:p>
        </w:tc>
      </w:tr>
      <w:tr w:rsidR="005C1341" w:rsidRPr="005C1341" w14:paraId="1BA65D5E"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21AC450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8E0D76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4B3D38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C5838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52D9E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27F792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F5759A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5184EDE"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0965F5C"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73D5158D"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50A8A6DA"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7115D0EF"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6CFD558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DC84F2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8915CEB" w14:textId="77777777" w:rsidR="005C1341" w:rsidRPr="005C1341" w:rsidRDefault="005C1341" w:rsidP="005C1341">
            <w:pPr>
              <w:suppressAutoHyphens w:val="0"/>
              <w:rPr>
                <w:color w:val="000000"/>
                <w:sz w:val="22"/>
                <w:szCs w:val="22"/>
              </w:rPr>
            </w:pPr>
          </w:p>
        </w:tc>
      </w:tr>
      <w:tr w:rsidR="005C1341" w:rsidRPr="005C1341" w14:paraId="6ECCD0D9" w14:textId="77777777" w:rsidTr="005C1341">
        <w:trPr>
          <w:trHeight w:val="525"/>
        </w:trPr>
        <w:tc>
          <w:tcPr>
            <w:tcW w:w="0" w:type="auto"/>
            <w:vMerge/>
            <w:tcBorders>
              <w:top w:val="nil"/>
              <w:left w:val="single" w:sz="4" w:space="0" w:color="auto"/>
              <w:bottom w:val="single" w:sz="4" w:space="0" w:color="000000"/>
              <w:right w:val="single" w:sz="4" w:space="0" w:color="auto"/>
            </w:tcBorders>
            <w:vAlign w:val="center"/>
            <w:hideMark/>
          </w:tcPr>
          <w:p w14:paraId="5858A94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C61EEB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410B77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05BB5F7"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96074C2"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46C20E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33616E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D197A7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57C7D0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3D44B62"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25CB50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999EA3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0BB38E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983494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5C9F8561" w14:textId="77777777" w:rsidR="005C1341" w:rsidRPr="005C1341" w:rsidRDefault="005C1341" w:rsidP="005C1341">
            <w:pPr>
              <w:suppressAutoHyphens w:val="0"/>
              <w:rPr>
                <w:color w:val="000000"/>
                <w:sz w:val="22"/>
                <w:szCs w:val="22"/>
              </w:rPr>
            </w:pPr>
          </w:p>
        </w:tc>
      </w:tr>
      <w:tr w:rsidR="005C1341" w:rsidRPr="005C1341" w14:paraId="50E1CDA4" w14:textId="77777777" w:rsidTr="005C1341">
        <w:trPr>
          <w:trHeight w:val="615"/>
        </w:trPr>
        <w:tc>
          <w:tcPr>
            <w:tcW w:w="0" w:type="auto"/>
            <w:vMerge w:val="restart"/>
            <w:tcBorders>
              <w:top w:val="nil"/>
              <w:left w:val="single" w:sz="4" w:space="0" w:color="auto"/>
              <w:bottom w:val="single" w:sz="4" w:space="0" w:color="000000"/>
              <w:right w:val="single" w:sz="4" w:space="0" w:color="auto"/>
            </w:tcBorders>
            <w:vAlign w:val="center"/>
            <w:hideMark/>
          </w:tcPr>
          <w:p w14:paraId="42750347" w14:textId="77777777" w:rsidR="005C1341" w:rsidRPr="005C1341" w:rsidRDefault="005C1341" w:rsidP="005C1341">
            <w:pPr>
              <w:suppressAutoHyphens w:val="0"/>
              <w:jc w:val="center"/>
              <w:rPr>
                <w:color w:val="000000"/>
                <w:sz w:val="22"/>
                <w:szCs w:val="22"/>
              </w:rPr>
            </w:pPr>
            <w:r w:rsidRPr="005C1341">
              <w:rPr>
                <w:color w:val="000000"/>
                <w:sz w:val="22"/>
                <w:szCs w:val="22"/>
              </w:rPr>
              <w:t>3.4.</w:t>
            </w:r>
          </w:p>
        </w:tc>
        <w:tc>
          <w:tcPr>
            <w:tcW w:w="0" w:type="auto"/>
            <w:vMerge w:val="restart"/>
            <w:tcBorders>
              <w:top w:val="nil"/>
              <w:left w:val="single" w:sz="4" w:space="0" w:color="auto"/>
              <w:bottom w:val="single" w:sz="4" w:space="0" w:color="auto"/>
              <w:right w:val="single" w:sz="4" w:space="0" w:color="auto"/>
            </w:tcBorders>
            <w:vAlign w:val="center"/>
            <w:hideMark/>
          </w:tcPr>
          <w:p w14:paraId="1E0B8ABE" w14:textId="77777777" w:rsidR="005C1341" w:rsidRPr="005C1341" w:rsidRDefault="005C1341" w:rsidP="005C1341">
            <w:pPr>
              <w:suppressAutoHyphens w:val="0"/>
              <w:rPr>
                <w:color w:val="000000"/>
                <w:sz w:val="22"/>
                <w:szCs w:val="22"/>
              </w:rPr>
            </w:pPr>
            <w:r w:rsidRPr="005C1341">
              <w:rPr>
                <w:color w:val="000000"/>
                <w:sz w:val="22"/>
                <w:szCs w:val="22"/>
              </w:rPr>
              <w:t>Мероприятие 03.04. Обеспечение предоставления муниципальных сервисов с использованием национального мессенджера</w:t>
            </w:r>
          </w:p>
        </w:tc>
        <w:tc>
          <w:tcPr>
            <w:tcW w:w="0" w:type="auto"/>
            <w:vMerge w:val="restart"/>
            <w:tcBorders>
              <w:top w:val="nil"/>
              <w:left w:val="single" w:sz="4" w:space="0" w:color="auto"/>
              <w:bottom w:val="single" w:sz="4" w:space="0" w:color="000000"/>
              <w:right w:val="single" w:sz="4" w:space="0" w:color="auto"/>
            </w:tcBorders>
            <w:vAlign w:val="center"/>
            <w:hideMark/>
          </w:tcPr>
          <w:p w14:paraId="3BD66D98"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2C374081"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5EB257F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AE6C83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029D075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D2F17D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2B1F29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FB45BC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000000"/>
              <w:right w:val="single" w:sz="4" w:space="0" w:color="auto"/>
            </w:tcBorders>
            <w:vAlign w:val="center"/>
            <w:hideMark/>
          </w:tcPr>
          <w:p w14:paraId="3531C1BA"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ИТ и ЗИ </w:t>
            </w:r>
          </w:p>
        </w:tc>
      </w:tr>
      <w:tr w:rsidR="005C1341" w:rsidRPr="005C1341" w14:paraId="50F9628B" w14:textId="77777777" w:rsidTr="005C1341">
        <w:trPr>
          <w:trHeight w:val="2400"/>
        </w:trPr>
        <w:tc>
          <w:tcPr>
            <w:tcW w:w="0" w:type="auto"/>
            <w:vMerge/>
            <w:tcBorders>
              <w:top w:val="nil"/>
              <w:left w:val="single" w:sz="4" w:space="0" w:color="auto"/>
              <w:bottom w:val="single" w:sz="4" w:space="0" w:color="000000"/>
              <w:right w:val="single" w:sz="4" w:space="0" w:color="auto"/>
            </w:tcBorders>
            <w:vAlign w:val="center"/>
            <w:hideMark/>
          </w:tcPr>
          <w:p w14:paraId="019AFAF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19A051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CC2CBED"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81636C0"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673F385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F61649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565C6F1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331E796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325540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A14FC3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521D8162" w14:textId="77777777" w:rsidR="005C1341" w:rsidRPr="005C1341" w:rsidRDefault="005C1341" w:rsidP="005C1341">
            <w:pPr>
              <w:suppressAutoHyphens w:val="0"/>
              <w:rPr>
                <w:color w:val="000000"/>
                <w:sz w:val="22"/>
                <w:szCs w:val="22"/>
              </w:rPr>
            </w:pPr>
          </w:p>
        </w:tc>
      </w:tr>
      <w:tr w:rsidR="005C1341" w:rsidRPr="005C1341" w14:paraId="01189307" w14:textId="77777777" w:rsidTr="005C1341">
        <w:trPr>
          <w:trHeight w:val="660"/>
        </w:trPr>
        <w:tc>
          <w:tcPr>
            <w:tcW w:w="0" w:type="auto"/>
            <w:vMerge/>
            <w:tcBorders>
              <w:top w:val="nil"/>
              <w:left w:val="single" w:sz="4" w:space="0" w:color="auto"/>
              <w:bottom w:val="single" w:sz="4" w:space="0" w:color="000000"/>
              <w:right w:val="single" w:sz="4" w:space="0" w:color="auto"/>
            </w:tcBorders>
            <w:vAlign w:val="center"/>
            <w:hideMark/>
          </w:tcPr>
          <w:p w14:paraId="0A465573"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4748E648" w14:textId="77777777" w:rsidR="005C1341" w:rsidRPr="005C1341" w:rsidRDefault="005C1341" w:rsidP="005C1341">
            <w:pPr>
              <w:suppressAutoHyphens w:val="0"/>
              <w:rPr>
                <w:color w:val="000000"/>
                <w:sz w:val="22"/>
                <w:szCs w:val="22"/>
              </w:rPr>
            </w:pPr>
            <w:r w:rsidRPr="005C1341">
              <w:rPr>
                <w:color w:val="000000"/>
                <w:sz w:val="22"/>
                <w:szCs w:val="22"/>
              </w:rPr>
              <w:t xml:space="preserve">Результат 1. Обеспечено предоставление </w:t>
            </w:r>
            <w:r w:rsidRPr="005C1341">
              <w:rPr>
                <w:color w:val="000000"/>
                <w:sz w:val="22"/>
                <w:szCs w:val="22"/>
              </w:rPr>
              <w:lastRenderedPageBreak/>
              <w:t>муниципальных сервисов с использованием национального мессенджера (единица)</w:t>
            </w:r>
          </w:p>
        </w:tc>
        <w:tc>
          <w:tcPr>
            <w:tcW w:w="0" w:type="auto"/>
            <w:vMerge/>
            <w:tcBorders>
              <w:top w:val="nil"/>
              <w:left w:val="single" w:sz="4" w:space="0" w:color="auto"/>
              <w:bottom w:val="single" w:sz="4" w:space="0" w:color="000000"/>
              <w:right w:val="single" w:sz="4" w:space="0" w:color="auto"/>
            </w:tcBorders>
            <w:vAlign w:val="center"/>
            <w:hideMark/>
          </w:tcPr>
          <w:p w14:paraId="52B73943"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5A1CA8C3"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1883307C"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7BE7D13F"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75353AE"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22BDDC01"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68ADE921"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72D57DDD"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34A7030"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59BEA04D" w14:textId="77777777" w:rsidR="005C1341" w:rsidRPr="005C1341" w:rsidRDefault="005C1341" w:rsidP="005C1341">
            <w:pPr>
              <w:suppressAutoHyphens w:val="0"/>
              <w:rPr>
                <w:color w:val="000000"/>
                <w:sz w:val="22"/>
                <w:szCs w:val="22"/>
              </w:rPr>
            </w:pPr>
          </w:p>
        </w:tc>
      </w:tr>
      <w:tr w:rsidR="005C1341" w:rsidRPr="005C1341" w14:paraId="49AA9500"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26CD30F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8DD0B4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306EFC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C28CDD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46C8F1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3BB0A6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98AD41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DF7DC9D"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18D72D7B"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11F8953D"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0881F891"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7D297703"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3AC7B1F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A031E95"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4B90968" w14:textId="77777777" w:rsidR="005C1341" w:rsidRPr="005C1341" w:rsidRDefault="005C1341" w:rsidP="005C1341">
            <w:pPr>
              <w:suppressAutoHyphens w:val="0"/>
              <w:rPr>
                <w:color w:val="000000"/>
                <w:sz w:val="22"/>
                <w:szCs w:val="22"/>
              </w:rPr>
            </w:pPr>
          </w:p>
        </w:tc>
      </w:tr>
      <w:tr w:rsidR="005C1341" w:rsidRPr="005C1341" w14:paraId="6B96554A" w14:textId="77777777" w:rsidTr="005C1341">
        <w:trPr>
          <w:trHeight w:val="525"/>
        </w:trPr>
        <w:tc>
          <w:tcPr>
            <w:tcW w:w="0" w:type="auto"/>
            <w:vMerge/>
            <w:tcBorders>
              <w:top w:val="nil"/>
              <w:left w:val="single" w:sz="4" w:space="0" w:color="auto"/>
              <w:bottom w:val="single" w:sz="4" w:space="0" w:color="000000"/>
              <w:right w:val="single" w:sz="4" w:space="0" w:color="auto"/>
            </w:tcBorders>
            <w:vAlign w:val="center"/>
            <w:hideMark/>
          </w:tcPr>
          <w:p w14:paraId="3023000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9C432D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6DFC52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9AB7CA"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3789A5B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6A61A9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D5701E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DF0B5B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678DDB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5DD947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0953F7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8AFC45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A0B315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A70BAC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01BA853E" w14:textId="77777777" w:rsidR="005C1341" w:rsidRPr="005C1341" w:rsidRDefault="005C1341" w:rsidP="005C1341">
            <w:pPr>
              <w:suppressAutoHyphens w:val="0"/>
              <w:rPr>
                <w:color w:val="000000"/>
                <w:sz w:val="22"/>
                <w:szCs w:val="22"/>
              </w:rPr>
            </w:pPr>
          </w:p>
        </w:tc>
      </w:tr>
      <w:tr w:rsidR="005C1341" w:rsidRPr="005C1341" w14:paraId="6C2AB58C" w14:textId="77777777" w:rsidTr="005C1341">
        <w:trPr>
          <w:trHeight w:val="630"/>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152F9D1" w14:textId="77777777" w:rsidR="005C1341" w:rsidRPr="005C1341" w:rsidRDefault="005C1341" w:rsidP="005C1341">
            <w:pPr>
              <w:suppressAutoHyphens w:val="0"/>
              <w:jc w:val="center"/>
              <w:rPr>
                <w:color w:val="000000"/>
                <w:sz w:val="22"/>
                <w:szCs w:val="22"/>
              </w:rPr>
            </w:pPr>
            <w:r w:rsidRPr="005C1341">
              <w:rPr>
                <w:color w:val="000000"/>
                <w:sz w:val="22"/>
                <w:szCs w:val="22"/>
              </w:rPr>
              <w:t>4.</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74669C4" w14:textId="77777777" w:rsidR="005C1341" w:rsidRPr="005C1341" w:rsidRDefault="005C1341" w:rsidP="005C1341">
            <w:pPr>
              <w:suppressAutoHyphens w:val="0"/>
              <w:rPr>
                <w:color w:val="000000"/>
                <w:sz w:val="22"/>
                <w:szCs w:val="22"/>
              </w:rPr>
            </w:pPr>
            <w:r w:rsidRPr="005C1341">
              <w:rPr>
                <w:color w:val="000000"/>
                <w:sz w:val="22"/>
                <w:szCs w:val="22"/>
              </w:rPr>
              <w:t>Основное мероприятие 04. Цифровая культура</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13546FCE"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2951EA7C"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469D56D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1D18332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shd w:val="clear" w:color="000000" w:fill="DDEBF7"/>
            <w:vAlign w:val="center"/>
            <w:hideMark/>
          </w:tcPr>
          <w:p w14:paraId="446ED42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ACDC17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7284089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4E4B37C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36A8289C" w14:textId="77777777" w:rsidR="005C1341" w:rsidRPr="005C1341" w:rsidRDefault="005C1341" w:rsidP="005C1341">
            <w:pPr>
              <w:suppressAutoHyphens w:val="0"/>
              <w:jc w:val="center"/>
              <w:rPr>
                <w:color w:val="000000"/>
                <w:sz w:val="22"/>
                <w:szCs w:val="22"/>
              </w:rPr>
            </w:pPr>
            <w:r w:rsidRPr="005C1341">
              <w:rPr>
                <w:color w:val="000000"/>
                <w:sz w:val="22"/>
                <w:szCs w:val="22"/>
              </w:rPr>
              <w:br/>
              <w:t>Управление по культуре</w:t>
            </w:r>
          </w:p>
        </w:tc>
      </w:tr>
      <w:tr w:rsidR="005C1341" w:rsidRPr="005C1341" w14:paraId="35754075"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3D83A3A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E296DB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6630CF4"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70F4AFB3"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760555A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45B473D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shd w:val="clear" w:color="000000" w:fill="DDEBF7"/>
            <w:vAlign w:val="center"/>
            <w:hideMark/>
          </w:tcPr>
          <w:p w14:paraId="36CCB62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675C99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4FC39F9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1ECF2A3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0C946F0F" w14:textId="77777777" w:rsidR="005C1341" w:rsidRPr="005C1341" w:rsidRDefault="005C1341" w:rsidP="005C1341">
            <w:pPr>
              <w:suppressAutoHyphens w:val="0"/>
              <w:rPr>
                <w:color w:val="000000"/>
                <w:sz w:val="22"/>
                <w:szCs w:val="22"/>
              </w:rPr>
            </w:pPr>
          </w:p>
        </w:tc>
      </w:tr>
      <w:tr w:rsidR="005C1341" w:rsidRPr="005C1341" w14:paraId="25AE4D69" w14:textId="77777777" w:rsidTr="005C1341">
        <w:trPr>
          <w:trHeight w:val="615"/>
        </w:trPr>
        <w:tc>
          <w:tcPr>
            <w:tcW w:w="0" w:type="auto"/>
            <w:vMerge w:val="restart"/>
            <w:tcBorders>
              <w:top w:val="nil"/>
              <w:left w:val="single" w:sz="4" w:space="0" w:color="auto"/>
              <w:bottom w:val="single" w:sz="4" w:space="0" w:color="000000"/>
              <w:right w:val="single" w:sz="4" w:space="0" w:color="auto"/>
            </w:tcBorders>
            <w:vAlign w:val="center"/>
            <w:hideMark/>
          </w:tcPr>
          <w:p w14:paraId="6E369035" w14:textId="77777777" w:rsidR="005C1341" w:rsidRPr="005C1341" w:rsidRDefault="005C1341" w:rsidP="005C1341">
            <w:pPr>
              <w:suppressAutoHyphens w:val="0"/>
              <w:jc w:val="center"/>
              <w:rPr>
                <w:color w:val="000000"/>
                <w:sz w:val="22"/>
                <w:szCs w:val="22"/>
              </w:rPr>
            </w:pPr>
            <w:r w:rsidRPr="005C1341">
              <w:rPr>
                <w:color w:val="000000"/>
                <w:sz w:val="22"/>
                <w:szCs w:val="22"/>
              </w:rPr>
              <w:t>4.1.</w:t>
            </w:r>
          </w:p>
        </w:tc>
        <w:tc>
          <w:tcPr>
            <w:tcW w:w="0" w:type="auto"/>
            <w:vMerge w:val="restart"/>
            <w:tcBorders>
              <w:top w:val="nil"/>
              <w:left w:val="single" w:sz="4" w:space="0" w:color="auto"/>
              <w:bottom w:val="single" w:sz="4" w:space="0" w:color="auto"/>
              <w:right w:val="single" w:sz="4" w:space="0" w:color="auto"/>
            </w:tcBorders>
            <w:vAlign w:val="center"/>
            <w:hideMark/>
          </w:tcPr>
          <w:p w14:paraId="3E473AF0" w14:textId="77777777" w:rsidR="005C1341" w:rsidRPr="005C1341" w:rsidRDefault="005C1341" w:rsidP="005C1341">
            <w:pPr>
              <w:suppressAutoHyphens w:val="0"/>
              <w:rPr>
                <w:color w:val="000000"/>
                <w:sz w:val="22"/>
                <w:szCs w:val="22"/>
              </w:rPr>
            </w:pPr>
            <w:r w:rsidRPr="005C1341">
              <w:rPr>
                <w:color w:val="000000"/>
                <w:sz w:val="22"/>
                <w:szCs w:val="22"/>
              </w:rPr>
              <w:t>Мероприятие 04.01. Обеспечение муниципальных учреждений культуры доступом в информационно-телекоммуникационную сеть Интернет</w:t>
            </w:r>
          </w:p>
        </w:tc>
        <w:tc>
          <w:tcPr>
            <w:tcW w:w="0" w:type="auto"/>
            <w:vMerge w:val="restart"/>
            <w:tcBorders>
              <w:top w:val="nil"/>
              <w:left w:val="single" w:sz="4" w:space="0" w:color="auto"/>
              <w:bottom w:val="single" w:sz="4" w:space="0" w:color="000000"/>
              <w:right w:val="single" w:sz="4" w:space="0" w:color="auto"/>
            </w:tcBorders>
            <w:vAlign w:val="center"/>
            <w:hideMark/>
          </w:tcPr>
          <w:p w14:paraId="4DACE26D"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7C77563F"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0934A94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44DA13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712D9D5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7DF9991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B7432F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3D445E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000000"/>
              <w:right w:val="single" w:sz="4" w:space="0" w:color="auto"/>
            </w:tcBorders>
            <w:vAlign w:val="center"/>
            <w:hideMark/>
          </w:tcPr>
          <w:p w14:paraId="618AD22F" w14:textId="77777777" w:rsidR="005C1341" w:rsidRPr="005C1341" w:rsidRDefault="005C1341" w:rsidP="005C1341">
            <w:pPr>
              <w:suppressAutoHyphens w:val="0"/>
              <w:jc w:val="center"/>
              <w:rPr>
                <w:color w:val="000000"/>
                <w:sz w:val="22"/>
                <w:szCs w:val="22"/>
              </w:rPr>
            </w:pPr>
            <w:r w:rsidRPr="005C1341">
              <w:rPr>
                <w:color w:val="000000"/>
                <w:sz w:val="22"/>
                <w:szCs w:val="22"/>
              </w:rPr>
              <w:br/>
              <w:t>Управление по культуре</w:t>
            </w:r>
          </w:p>
        </w:tc>
      </w:tr>
      <w:tr w:rsidR="005C1341" w:rsidRPr="005C1341" w14:paraId="18C29BC0" w14:textId="77777777" w:rsidTr="005C1341">
        <w:trPr>
          <w:trHeight w:val="2400"/>
        </w:trPr>
        <w:tc>
          <w:tcPr>
            <w:tcW w:w="0" w:type="auto"/>
            <w:vMerge/>
            <w:tcBorders>
              <w:top w:val="nil"/>
              <w:left w:val="single" w:sz="4" w:space="0" w:color="auto"/>
              <w:bottom w:val="single" w:sz="4" w:space="0" w:color="000000"/>
              <w:right w:val="single" w:sz="4" w:space="0" w:color="auto"/>
            </w:tcBorders>
            <w:vAlign w:val="center"/>
            <w:hideMark/>
          </w:tcPr>
          <w:p w14:paraId="2ADC840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8C27E1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86C78B3"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445F28EB"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11B19A9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5833BF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76A0284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79370D4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006429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B34E822"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57BA14F3" w14:textId="77777777" w:rsidR="005C1341" w:rsidRPr="005C1341" w:rsidRDefault="005C1341" w:rsidP="005C1341">
            <w:pPr>
              <w:suppressAutoHyphens w:val="0"/>
              <w:rPr>
                <w:color w:val="000000"/>
                <w:sz w:val="22"/>
                <w:szCs w:val="22"/>
              </w:rPr>
            </w:pPr>
          </w:p>
        </w:tc>
      </w:tr>
      <w:tr w:rsidR="005C1341" w:rsidRPr="005C1341" w14:paraId="657EE7BC" w14:textId="77777777" w:rsidTr="005C1341">
        <w:trPr>
          <w:trHeight w:val="660"/>
        </w:trPr>
        <w:tc>
          <w:tcPr>
            <w:tcW w:w="0" w:type="auto"/>
            <w:vMerge/>
            <w:tcBorders>
              <w:top w:val="nil"/>
              <w:left w:val="single" w:sz="4" w:space="0" w:color="auto"/>
              <w:bottom w:val="single" w:sz="4" w:space="0" w:color="000000"/>
              <w:right w:val="single" w:sz="4" w:space="0" w:color="auto"/>
            </w:tcBorders>
            <w:vAlign w:val="center"/>
            <w:hideMark/>
          </w:tcPr>
          <w:p w14:paraId="7CDDD6AF"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6581F1C8" w14:textId="77777777" w:rsidR="005C1341" w:rsidRPr="005C1341" w:rsidRDefault="005C1341" w:rsidP="005C1341">
            <w:pPr>
              <w:suppressAutoHyphens w:val="0"/>
              <w:rPr>
                <w:color w:val="000000"/>
                <w:sz w:val="22"/>
                <w:szCs w:val="22"/>
              </w:rPr>
            </w:pPr>
            <w:r w:rsidRPr="005C1341">
              <w:rPr>
                <w:color w:val="000000"/>
                <w:sz w:val="22"/>
                <w:szCs w:val="22"/>
              </w:rPr>
              <w:t xml:space="preserve">Результат 1. Муниципальные учреждения культуры </w:t>
            </w:r>
            <w:r w:rsidRPr="005C1341">
              <w:rPr>
                <w:color w:val="000000"/>
                <w:sz w:val="22"/>
                <w:szCs w:val="22"/>
              </w:rPr>
              <w:lastRenderedPageBreak/>
              <w:t>обеспечены доступом в информационно-телекоммуникационную сеть Интернет (единица)</w:t>
            </w:r>
          </w:p>
        </w:tc>
        <w:tc>
          <w:tcPr>
            <w:tcW w:w="0" w:type="auto"/>
            <w:vMerge/>
            <w:tcBorders>
              <w:top w:val="nil"/>
              <w:left w:val="single" w:sz="4" w:space="0" w:color="auto"/>
              <w:bottom w:val="single" w:sz="4" w:space="0" w:color="000000"/>
              <w:right w:val="single" w:sz="4" w:space="0" w:color="auto"/>
            </w:tcBorders>
            <w:vAlign w:val="center"/>
            <w:hideMark/>
          </w:tcPr>
          <w:p w14:paraId="45256963"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4748CBBD"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4EBCE428"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3F89ABD9"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F926B17"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4F23213A"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11BEA00A"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590E5DAC"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172C789D"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000000"/>
              <w:right w:val="single" w:sz="4" w:space="0" w:color="auto"/>
            </w:tcBorders>
            <w:vAlign w:val="center"/>
            <w:hideMark/>
          </w:tcPr>
          <w:p w14:paraId="201BCC72" w14:textId="77777777" w:rsidR="005C1341" w:rsidRPr="005C1341" w:rsidRDefault="005C1341" w:rsidP="005C1341">
            <w:pPr>
              <w:suppressAutoHyphens w:val="0"/>
              <w:rPr>
                <w:color w:val="000000"/>
                <w:sz w:val="22"/>
                <w:szCs w:val="22"/>
              </w:rPr>
            </w:pPr>
          </w:p>
        </w:tc>
      </w:tr>
      <w:tr w:rsidR="005C1341" w:rsidRPr="005C1341" w14:paraId="1405CE79" w14:textId="77777777" w:rsidTr="005C1341">
        <w:trPr>
          <w:trHeight w:val="1140"/>
        </w:trPr>
        <w:tc>
          <w:tcPr>
            <w:tcW w:w="0" w:type="auto"/>
            <w:vMerge/>
            <w:tcBorders>
              <w:top w:val="nil"/>
              <w:left w:val="single" w:sz="4" w:space="0" w:color="auto"/>
              <w:bottom w:val="single" w:sz="4" w:space="0" w:color="000000"/>
              <w:right w:val="single" w:sz="4" w:space="0" w:color="auto"/>
            </w:tcBorders>
            <w:vAlign w:val="center"/>
            <w:hideMark/>
          </w:tcPr>
          <w:p w14:paraId="508D0B9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E024FB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9B9BBC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64E0D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A133A8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EB9286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04EFB2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1073422"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2C67D225"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25F5AE75"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5D329040"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77D4C79B"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38FA75C7"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B851F7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D161A90" w14:textId="77777777" w:rsidR="005C1341" w:rsidRPr="005C1341" w:rsidRDefault="005C1341" w:rsidP="005C1341">
            <w:pPr>
              <w:suppressAutoHyphens w:val="0"/>
              <w:rPr>
                <w:color w:val="000000"/>
                <w:sz w:val="22"/>
                <w:szCs w:val="22"/>
              </w:rPr>
            </w:pPr>
          </w:p>
        </w:tc>
      </w:tr>
      <w:tr w:rsidR="005C1341" w:rsidRPr="005C1341" w14:paraId="04307376" w14:textId="77777777" w:rsidTr="005C1341">
        <w:trPr>
          <w:trHeight w:val="720"/>
        </w:trPr>
        <w:tc>
          <w:tcPr>
            <w:tcW w:w="0" w:type="auto"/>
            <w:vMerge/>
            <w:tcBorders>
              <w:top w:val="nil"/>
              <w:left w:val="single" w:sz="4" w:space="0" w:color="auto"/>
              <w:bottom w:val="single" w:sz="4" w:space="0" w:color="000000"/>
              <w:right w:val="single" w:sz="4" w:space="0" w:color="auto"/>
            </w:tcBorders>
            <w:vAlign w:val="center"/>
            <w:hideMark/>
          </w:tcPr>
          <w:p w14:paraId="3DCEA85C"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C1DB84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B34248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A697474"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3AA56F31"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77A777C0"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EA9EF7E"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0855A099"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57FECFBE"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57494C5"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447C4739"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EC520A2"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B81D945"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5F78EDA1"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vMerge/>
            <w:tcBorders>
              <w:top w:val="nil"/>
              <w:left w:val="single" w:sz="4" w:space="0" w:color="auto"/>
              <w:bottom w:val="single" w:sz="4" w:space="0" w:color="000000"/>
              <w:right w:val="single" w:sz="4" w:space="0" w:color="auto"/>
            </w:tcBorders>
            <w:vAlign w:val="center"/>
            <w:hideMark/>
          </w:tcPr>
          <w:p w14:paraId="3D4110DB" w14:textId="77777777" w:rsidR="005C1341" w:rsidRPr="005C1341" w:rsidRDefault="005C1341" w:rsidP="005C1341">
            <w:pPr>
              <w:suppressAutoHyphens w:val="0"/>
              <w:rPr>
                <w:color w:val="000000"/>
                <w:sz w:val="22"/>
                <w:szCs w:val="22"/>
              </w:rPr>
            </w:pPr>
          </w:p>
        </w:tc>
      </w:tr>
      <w:tr w:rsidR="005C1341" w:rsidRPr="005C1341" w14:paraId="12A89753" w14:textId="77777777" w:rsidTr="005C1341">
        <w:trPr>
          <w:trHeight w:val="630"/>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51CA176F" w14:textId="77777777" w:rsidR="005C1341" w:rsidRPr="005C1341" w:rsidRDefault="005C1341" w:rsidP="005C1341">
            <w:pPr>
              <w:suppressAutoHyphens w:val="0"/>
              <w:jc w:val="center"/>
              <w:rPr>
                <w:color w:val="000000"/>
                <w:sz w:val="22"/>
                <w:szCs w:val="22"/>
              </w:rPr>
            </w:pPr>
            <w:r w:rsidRPr="005C1341">
              <w:rPr>
                <w:color w:val="000000"/>
                <w:sz w:val="22"/>
                <w:szCs w:val="22"/>
              </w:rPr>
              <w:t>5.</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50F1E58C" w14:textId="77777777" w:rsidR="005C1341" w:rsidRPr="005C1341" w:rsidRDefault="005C1341" w:rsidP="005C1341">
            <w:pPr>
              <w:suppressAutoHyphens w:val="0"/>
              <w:rPr>
                <w:color w:val="000000"/>
                <w:sz w:val="22"/>
                <w:szCs w:val="22"/>
              </w:rPr>
            </w:pPr>
            <w:r w:rsidRPr="005C1341">
              <w:rPr>
                <w:color w:val="000000"/>
                <w:sz w:val="22"/>
                <w:szCs w:val="22"/>
              </w:rPr>
              <w:t>Основное мероприятие 05. Цифровая образовательная среда</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B001F19"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7EB5E9DB"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23D9666E"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single" w:sz="4" w:space="0" w:color="auto"/>
            </w:tcBorders>
            <w:shd w:val="clear" w:color="000000" w:fill="DDEBF7"/>
            <w:vAlign w:val="center"/>
            <w:hideMark/>
          </w:tcPr>
          <w:p w14:paraId="663B44C7"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nil"/>
            </w:tcBorders>
            <w:shd w:val="clear" w:color="000000" w:fill="DDEBF7"/>
            <w:vAlign w:val="center"/>
            <w:hideMark/>
          </w:tcPr>
          <w:p w14:paraId="0ACA76B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1438031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43DBA2A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BFBF94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C97B285" w14:textId="77777777" w:rsidR="005C1341" w:rsidRPr="005C1341" w:rsidRDefault="005C1341" w:rsidP="005C1341">
            <w:pPr>
              <w:suppressAutoHyphens w:val="0"/>
              <w:jc w:val="center"/>
              <w:rPr>
                <w:color w:val="000000"/>
                <w:sz w:val="22"/>
                <w:szCs w:val="22"/>
              </w:rPr>
            </w:pPr>
            <w:r w:rsidRPr="005C1341">
              <w:rPr>
                <w:color w:val="000000"/>
                <w:sz w:val="22"/>
                <w:szCs w:val="22"/>
              </w:rPr>
              <w:br/>
              <w:t>Управление образования</w:t>
            </w:r>
          </w:p>
        </w:tc>
      </w:tr>
      <w:tr w:rsidR="005C1341" w:rsidRPr="005C1341" w14:paraId="6FE15A61" w14:textId="77777777" w:rsidTr="005C1341">
        <w:trPr>
          <w:trHeight w:val="1275"/>
        </w:trPr>
        <w:tc>
          <w:tcPr>
            <w:tcW w:w="0" w:type="auto"/>
            <w:vMerge/>
            <w:tcBorders>
              <w:top w:val="nil"/>
              <w:left w:val="single" w:sz="4" w:space="0" w:color="auto"/>
              <w:bottom w:val="single" w:sz="4" w:space="0" w:color="auto"/>
              <w:right w:val="single" w:sz="4" w:space="0" w:color="auto"/>
            </w:tcBorders>
            <w:vAlign w:val="center"/>
            <w:hideMark/>
          </w:tcPr>
          <w:p w14:paraId="68C1FA2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4A5BFE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C084D9"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15B530A8"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63185CD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38AFA78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45BBFCE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nil"/>
              <w:bottom w:val="single" w:sz="4" w:space="0" w:color="auto"/>
              <w:right w:val="single" w:sz="4" w:space="0" w:color="000000"/>
            </w:tcBorders>
            <w:shd w:val="clear" w:color="000000" w:fill="DDEBF7"/>
            <w:vAlign w:val="center"/>
            <w:hideMark/>
          </w:tcPr>
          <w:p w14:paraId="57E20F9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167D26B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A4314E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5A865E6D" w14:textId="77777777" w:rsidR="005C1341" w:rsidRPr="005C1341" w:rsidRDefault="005C1341" w:rsidP="005C1341">
            <w:pPr>
              <w:suppressAutoHyphens w:val="0"/>
              <w:rPr>
                <w:color w:val="000000"/>
                <w:sz w:val="22"/>
                <w:szCs w:val="22"/>
              </w:rPr>
            </w:pPr>
          </w:p>
        </w:tc>
      </w:tr>
      <w:tr w:rsidR="005C1341" w:rsidRPr="005C1341" w14:paraId="0D887633"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335532D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68B9E9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50142C"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3C22A57D"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18338D85"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single" w:sz="4" w:space="0" w:color="auto"/>
            </w:tcBorders>
            <w:shd w:val="clear" w:color="000000" w:fill="DDEBF7"/>
            <w:vAlign w:val="center"/>
            <w:hideMark/>
          </w:tcPr>
          <w:p w14:paraId="0CC8EA61"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single" w:sz="4" w:space="0" w:color="auto"/>
            </w:tcBorders>
            <w:shd w:val="clear" w:color="000000" w:fill="DDEBF7"/>
            <w:vAlign w:val="center"/>
            <w:hideMark/>
          </w:tcPr>
          <w:p w14:paraId="12D4548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nil"/>
              <w:bottom w:val="single" w:sz="4" w:space="0" w:color="auto"/>
              <w:right w:val="single" w:sz="4" w:space="0" w:color="000000"/>
            </w:tcBorders>
            <w:shd w:val="clear" w:color="000000" w:fill="DDEBF7"/>
            <w:vAlign w:val="center"/>
            <w:hideMark/>
          </w:tcPr>
          <w:p w14:paraId="76BB3E8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085A43B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09E5982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480BF37A" w14:textId="77777777" w:rsidR="005C1341" w:rsidRPr="005C1341" w:rsidRDefault="005C1341" w:rsidP="005C1341">
            <w:pPr>
              <w:suppressAutoHyphens w:val="0"/>
              <w:rPr>
                <w:color w:val="000000"/>
                <w:sz w:val="22"/>
                <w:szCs w:val="22"/>
              </w:rPr>
            </w:pPr>
          </w:p>
        </w:tc>
      </w:tr>
      <w:tr w:rsidR="005C1341" w:rsidRPr="005C1341" w14:paraId="40E72CAF" w14:textId="77777777" w:rsidTr="005C1341">
        <w:trPr>
          <w:trHeight w:val="540"/>
        </w:trPr>
        <w:tc>
          <w:tcPr>
            <w:tcW w:w="0" w:type="auto"/>
            <w:vMerge w:val="restart"/>
            <w:tcBorders>
              <w:top w:val="nil"/>
              <w:left w:val="single" w:sz="4" w:space="0" w:color="auto"/>
              <w:bottom w:val="single" w:sz="4" w:space="0" w:color="auto"/>
              <w:right w:val="single" w:sz="4" w:space="0" w:color="auto"/>
            </w:tcBorders>
            <w:vAlign w:val="center"/>
            <w:hideMark/>
          </w:tcPr>
          <w:p w14:paraId="472B4510" w14:textId="77777777" w:rsidR="005C1341" w:rsidRPr="005C1341" w:rsidRDefault="005C1341" w:rsidP="005C1341">
            <w:pPr>
              <w:suppressAutoHyphens w:val="0"/>
              <w:jc w:val="center"/>
              <w:rPr>
                <w:color w:val="000000"/>
                <w:sz w:val="22"/>
                <w:szCs w:val="22"/>
              </w:rPr>
            </w:pPr>
            <w:r w:rsidRPr="005C1341">
              <w:rPr>
                <w:color w:val="000000"/>
                <w:sz w:val="22"/>
                <w:szCs w:val="22"/>
              </w:rPr>
              <w:t>5.1.</w:t>
            </w:r>
          </w:p>
        </w:tc>
        <w:tc>
          <w:tcPr>
            <w:tcW w:w="0" w:type="auto"/>
            <w:vMerge w:val="restart"/>
            <w:tcBorders>
              <w:top w:val="nil"/>
              <w:left w:val="single" w:sz="4" w:space="0" w:color="auto"/>
              <w:bottom w:val="single" w:sz="4" w:space="0" w:color="auto"/>
              <w:right w:val="single" w:sz="4" w:space="0" w:color="auto"/>
            </w:tcBorders>
            <w:vAlign w:val="center"/>
            <w:hideMark/>
          </w:tcPr>
          <w:p w14:paraId="62055C0A" w14:textId="77777777" w:rsidR="005C1341" w:rsidRPr="005C1341" w:rsidRDefault="005C1341" w:rsidP="005C1341">
            <w:pPr>
              <w:suppressAutoHyphens w:val="0"/>
              <w:rPr>
                <w:color w:val="000000"/>
                <w:sz w:val="22"/>
                <w:szCs w:val="22"/>
              </w:rPr>
            </w:pPr>
            <w:r w:rsidRPr="005C1341">
              <w:rPr>
                <w:color w:val="000000"/>
                <w:sz w:val="22"/>
                <w:szCs w:val="22"/>
              </w:rPr>
              <w:t xml:space="preserve">Мероприятие 05.01. Обновление и техническое обслуживание (ремонт) средств (программного обеспечения и оборудования) приобретенных для реализации мероприятий </w:t>
            </w:r>
            <w:r w:rsidRPr="005C1341">
              <w:rPr>
                <w:color w:val="000000"/>
                <w:sz w:val="22"/>
                <w:szCs w:val="22"/>
              </w:rPr>
              <w:lastRenderedPageBreak/>
              <w:t>в сфере цифровой образовательной среды</w:t>
            </w:r>
          </w:p>
        </w:tc>
        <w:tc>
          <w:tcPr>
            <w:tcW w:w="0" w:type="auto"/>
            <w:vMerge w:val="restart"/>
            <w:tcBorders>
              <w:top w:val="nil"/>
              <w:left w:val="single" w:sz="4" w:space="0" w:color="auto"/>
              <w:bottom w:val="single" w:sz="4" w:space="0" w:color="auto"/>
              <w:right w:val="single" w:sz="4" w:space="0" w:color="auto"/>
            </w:tcBorders>
            <w:vAlign w:val="center"/>
            <w:hideMark/>
          </w:tcPr>
          <w:p w14:paraId="02A8D4B0" w14:textId="77777777" w:rsidR="005C1341" w:rsidRPr="005C1341" w:rsidRDefault="005C1341" w:rsidP="005C1341">
            <w:pPr>
              <w:suppressAutoHyphens w:val="0"/>
              <w:jc w:val="center"/>
              <w:rPr>
                <w:color w:val="000000"/>
                <w:sz w:val="22"/>
                <w:szCs w:val="22"/>
              </w:rPr>
            </w:pPr>
            <w:r w:rsidRPr="005C1341">
              <w:rPr>
                <w:color w:val="000000"/>
                <w:sz w:val="22"/>
                <w:szCs w:val="22"/>
              </w:rPr>
              <w:lastRenderedPageBreak/>
              <w:t>2024-2028</w:t>
            </w:r>
          </w:p>
        </w:tc>
        <w:tc>
          <w:tcPr>
            <w:tcW w:w="0" w:type="auto"/>
            <w:tcBorders>
              <w:top w:val="nil"/>
              <w:left w:val="nil"/>
              <w:bottom w:val="single" w:sz="4" w:space="0" w:color="auto"/>
              <w:right w:val="single" w:sz="4" w:space="0" w:color="auto"/>
            </w:tcBorders>
            <w:vAlign w:val="center"/>
            <w:hideMark/>
          </w:tcPr>
          <w:p w14:paraId="21F40A61"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2A3EE5B0"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single" w:sz="4" w:space="0" w:color="auto"/>
            </w:tcBorders>
            <w:vAlign w:val="center"/>
            <w:hideMark/>
          </w:tcPr>
          <w:p w14:paraId="49FE4F21"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nil"/>
            </w:tcBorders>
            <w:vAlign w:val="center"/>
            <w:hideMark/>
          </w:tcPr>
          <w:p w14:paraId="3C2E75B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D65AC7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0962EA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3C891D0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vAlign w:val="center"/>
            <w:hideMark/>
          </w:tcPr>
          <w:p w14:paraId="732A82C1"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образования </w:t>
            </w:r>
          </w:p>
        </w:tc>
      </w:tr>
      <w:tr w:rsidR="005C1341" w:rsidRPr="005C1341" w14:paraId="410EBD6D" w14:textId="77777777" w:rsidTr="005C1341">
        <w:trPr>
          <w:trHeight w:val="1200"/>
        </w:trPr>
        <w:tc>
          <w:tcPr>
            <w:tcW w:w="0" w:type="auto"/>
            <w:vMerge/>
            <w:tcBorders>
              <w:top w:val="nil"/>
              <w:left w:val="single" w:sz="4" w:space="0" w:color="auto"/>
              <w:bottom w:val="single" w:sz="4" w:space="0" w:color="auto"/>
              <w:right w:val="single" w:sz="4" w:space="0" w:color="auto"/>
            </w:tcBorders>
            <w:vAlign w:val="center"/>
            <w:hideMark/>
          </w:tcPr>
          <w:p w14:paraId="7FAA181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B6B982E"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9B9E492"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B826FEE"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vAlign w:val="center"/>
            <w:hideMark/>
          </w:tcPr>
          <w:p w14:paraId="360CF4D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A1903B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1CAF6A4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108C07F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671B86F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614CC6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06F35BA0" w14:textId="77777777" w:rsidR="005C1341" w:rsidRPr="005C1341" w:rsidRDefault="005C1341" w:rsidP="005C1341">
            <w:pPr>
              <w:suppressAutoHyphens w:val="0"/>
              <w:rPr>
                <w:color w:val="000000"/>
                <w:sz w:val="22"/>
                <w:szCs w:val="22"/>
              </w:rPr>
            </w:pPr>
          </w:p>
        </w:tc>
      </w:tr>
      <w:tr w:rsidR="005C1341" w:rsidRPr="005C1341" w14:paraId="38C82BDB"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6D85D03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190E09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E04ACD6"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44677F7C"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519287B2"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single" w:sz="4" w:space="0" w:color="auto"/>
            </w:tcBorders>
            <w:vAlign w:val="center"/>
            <w:hideMark/>
          </w:tcPr>
          <w:p w14:paraId="7D6C94B9" w14:textId="77777777" w:rsidR="005C1341" w:rsidRPr="005C1341" w:rsidRDefault="005C1341" w:rsidP="005C1341">
            <w:pPr>
              <w:suppressAutoHyphens w:val="0"/>
              <w:jc w:val="center"/>
              <w:rPr>
                <w:color w:val="000000"/>
                <w:sz w:val="22"/>
                <w:szCs w:val="22"/>
              </w:rPr>
            </w:pPr>
            <w:r w:rsidRPr="005C1341">
              <w:rPr>
                <w:color w:val="000000"/>
                <w:sz w:val="22"/>
                <w:szCs w:val="22"/>
              </w:rPr>
              <w:t>101,00</w:t>
            </w:r>
          </w:p>
        </w:tc>
        <w:tc>
          <w:tcPr>
            <w:tcW w:w="0" w:type="auto"/>
            <w:tcBorders>
              <w:top w:val="nil"/>
              <w:left w:val="nil"/>
              <w:bottom w:val="single" w:sz="4" w:space="0" w:color="auto"/>
              <w:right w:val="nil"/>
            </w:tcBorders>
            <w:vAlign w:val="center"/>
            <w:hideMark/>
          </w:tcPr>
          <w:p w14:paraId="49926DF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1191D18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22033B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486C96C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08E0F29D" w14:textId="77777777" w:rsidR="005C1341" w:rsidRPr="005C1341" w:rsidRDefault="005C1341" w:rsidP="005C1341">
            <w:pPr>
              <w:suppressAutoHyphens w:val="0"/>
              <w:rPr>
                <w:color w:val="000000"/>
                <w:sz w:val="22"/>
                <w:szCs w:val="22"/>
              </w:rPr>
            </w:pPr>
          </w:p>
        </w:tc>
      </w:tr>
      <w:tr w:rsidR="005C1341" w:rsidRPr="005C1341" w14:paraId="5246EC84" w14:textId="77777777" w:rsidTr="005C1341">
        <w:trPr>
          <w:trHeight w:val="600"/>
        </w:trPr>
        <w:tc>
          <w:tcPr>
            <w:tcW w:w="0" w:type="auto"/>
            <w:vMerge/>
            <w:tcBorders>
              <w:top w:val="nil"/>
              <w:left w:val="single" w:sz="4" w:space="0" w:color="auto"/>
              <w:bottom w:val="single" w:sz="4" w:space="0" w:color="auto"/>
              <w:right w:val="single" w:sz="4" w:space="0" w:color="auto"/>
            </w:tcBorders>
            <w:vAlign w:val="center"/>
            <w:hideMark/>
          </w:tcPr>
          <w:p w14:paraId="72473A96"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319F7804" w14:textId="77777777" w:rsidR="005C1341" w:rsidRPr="005C1341" w:rsidRDefault="005C1341" w:rsidP="005C1341">
            <w:pPr>
              <w:suppressAutoHyphens w:val="0"/>
              <w:rPr>
                <w:color w:val="000000"/>
                <w:sz w:val="22"/>
                <w:szCs w:val="22"/>
              </w:rPr>
            </w:pPr>
            <w:r w:rsidRPr="005C1341">
              <w:rPr>
                <w:color w:val="000000"/>
                <w:sz w:val="22"/>
                <w:szCs w:val="22"/>
              </w:rPr>
              <w:t>Результат 1. 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(единица)</w:t>
            </w:r>
          </w:p>
        </w:tc>
        <w:tc>
          <w:tcPr>
            <w:tcW w:w="0" w:type="auto"/>
            <w:vMerge/>
            <w:tcBorders>
              <w:top w:val="nil"/>
              <w:left w:val="single" w:sz="4" w:space="0" w:color="auto"/>
              <w:bottom w:val="single" w:sz="4" w:space="0" w:color="auto"/>
              <w:right w:val="single" w:sz="4" w:space="0" w:color="auto"/>
            </w:tcBorders>
            <w:vAlign w:val="center"/>
            <w:hideMark/>
          </w:tcPr>
          <w:p w14:paraId="4DCBFE1B"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25E024AE"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22EBFD02"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5255E861"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44C0A2FC"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2D397DE8"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119FF763"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40E25D18"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471A2A2D"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51D0CCA0" w14:textId="77777777" w:rsidR="005C1341" w:rsidRPr="005C1341" w:rsidRDefault="005C1341" w:rsidP="005C1341">
            <w:pPr>
              <w:suppressAutoHyphens w:val="0"/>
              <w:rPr>
                <w:color w:val="000000"/>
                <w:sz w:val="22"/>
                <w:szCs w:val="22"/>
              </w:rPr>
            </w:pPr>
          </w:p>
        </w:tc>
      </w:tr>
      <w:tr w:rsidR="005C1341" w:rsidRPr="005C1341" w14:paraId="7862D995" w14:textId="77777777" w:rsidTr="005C1341">
        <w:trPr>
          <w:trHeight w:val="930"/>
        </w:trPr>
        <w:tc>
          <w:tcPr>
            <w:tcW w:w="0" w:type="auto"/>
            <w:vMerge/>
            <w:tcBorders>
              <w:top w:val="nil"/>
              <w:left w:val="single" w:sz="4" w:space="0" w:color="auto"/>
              <w:bottom w:val="single" w:sz="4" w:space="0" w:color="auto"/>
              <w:right w:val="single" w:sz="4" w:space="0" w:color="auto"/>
            </w:tcBorders>
            <w:vAlign w:val="center"/>
            <w:hideMark/>
          </w:tcPr>
          <w:p w14:paraId="05EC6E5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A5249D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E77A1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43E56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FC37AF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951A04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B7E034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C50ABEE"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3DE0D44E"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753D7E23"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531D01B2"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1AD6E29B"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40C01F16"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575737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5DBB2B0" w14:textId="77777777" w:rsidR="005C1341" w:rsidRPr="005C1341" w:rsidRDefault="005C1341" w:rsidP="005C1341">
            <w:pPr>
              <w:suppressAutoHyphens w:val="0"/>
              <w:rPr>
                <w:color w:val="000000"/>
                <w:sz w:val="22"/>
                <w:szCs w:val="22"/>
              </w:rPr>
            </w:pPr>
          </w:p>
        </w:tc>
      </w:tr>
      <w:tr w:rsidR="005C1341" w:rsidRPr="005C1341" w14:paraId="1C75D85A" w14:textId="77777777" w:rsidTr="005C1341">
        <w:trPr>
          <w:trHeight w:val="465"/>
        </w:trPr>
        <w:tc>
          <w:tcPr>
            <w:tcW w:w="0" w:type="auto"/>
            <w:vMerge/>
            <w:tcBorders>
              <w:top w:val="nil"/>
              <w:left w:val="single" w:sz="4" w:space="0" w:color="auto"/>
              <w:bottom w:val="single" w:sz="4" w:space="0" w:color="auto"/>
              <w:right w:val="single" w:sz="4" w:space="0" w:color="auto"/>
            </w:tcBorders>
            <w:vAlign w:val="center"/>
            <w:hideMark/>
          </w:tcPr>
          <w:p w14:paraId="03422C8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CB40E2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28F4AA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2FD5C4"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5C2885A9"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99C8CD9"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25D41C41"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554C9EA9"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776FAA4F"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1E58EA4"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2E9DD975"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78AC39F6"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0238981E"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50307337"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vMerge/>
            <w:tcBorders>
              <w:top w:val="nil"/>
              <w:left w:val="single" w:sz="4" w:space="0" w:color="auto"/>
              <w:bottom w:val="single" w:sz="4" w:space="0" w:color="auto"/>
              <w:right w:val="single" w:sz="4" w:space="0" w:color="auto"/>
            </w:tcBorders>
            <w:vAlign w:val="center"/>
            <w:hideMark/>
          </w:tcPr>
          <w:p w14:paraId="6DC0E749" w14:textId="77777777" w:rsidR="005C1341" w:rsidRPr="005C1341" w:rsidRDefault="005C1341" w:rsidP="005C1341">
            <w:pPr>
              <w:suppressAutoHyphens w:val="0"/>
              <w:rPr>
                <w:color w:val="000000"/>
                <w:sz w:val="22"/>
                <w:szCs w:val="22"/>
              </w:rPr>
            </w:pPr>
          </w:p>
        </w:tc>
      </w:tr>
      <w:tr w:rsidR="005C1341" w:rsidRPr="005C1341" w14:paraId="699E08CE" w14:textId="77777777" w:rsidTr="005C1341">
        <w:trPr>
          <w:trHeight w:val="630"/>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6FF9BFD9" w14:textId="77777777" w:rsidR="005C1341" w:rsidRPr="005C1341" w:rsidRDefault="005C1341" w:rsidP="005C1341">
            <w:pPr>
              <w:suppressAutoHyphens w:val="0"/>
              <w:jc w:val="center"/>
              <w:rPr>
                <w:color w:val="000000"/>
                <w:sz w:val="22"/>
                <w:szCs w:val="22"/>
              </w:rPr>
            </w:pPr>
            <w:r w:rsidRPr="005C1341">
              <w:rPr>
                <w:color w:val="000000"/>
                <w:sz w:val="22"/>
                <w:szCs w:val="22"/>
              </w:rPr>
              <w:t>6.</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5B41C8CA" w14:textId="77777777" w:rsidR="005C1341" w:rsidRPr="005C1341" w:rsidRDefault="005C1341" w:rsidP="005C1341">
            <w:pPr>
              <w:suppressAutoHyphens w:val="0"/>
              <w:rPr>
                <w:color w:val="000000"/>
                <w:sz w:val="22"/>
                <w:szCs w:val="22"/>
              </w:rPr>
            </w:pPr>
            <w:r w:rsidRPr="005C1341">
              <w:rPr>
                <w:color w:val="000000"/>
                <w:sz w:val="22"/>
                <w:szCs w:val="22"/>
              </w:rPr>
              <w:t>Основное мероприятие Ц2. Цифровые платформы в отраслях социальной сферы</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5C0C906" w14:textId="77777777" w:rsidR="005C1341" w:rsidRPr="005C1341" w:rsidRDefault="005C1341" w:rsidP="005C1341">
            <w:pPr>
              <w:suppressAutoHyphens w:val="0"/>
              <w:jc w:val="center"/>
              <w:rPr>
                <w:color w:val="000000"/>
                <w:sz w:val="22"/>
                <w:szCs w:val="22"/>
              </w:rPr>
            </w:pPr>
            <w:r w:rsidRPr="005C1341">
              <w:rPr>
                <w:color w:val="000000"/>
                <w:sz w:val="22"/>
                <w:szCs w:val="22"/>
              </w:rPr>
              <w:t>2026-2028</w:t>
            </w:r>
          </w:p>
        </w:tc>
        <w:tc>
          <w:tcPr>
            <w:tcW w:w="0" w:type="auto"/>
            <w:tcBorders>
              <w:top w:val="nil"/>
              <w:left w:val="nil"/>
              <w:bottom w:val="single" w:sz="4" w:space="0" w:color="auto"/>
              <w:right w:val="single" w:sz="4" w:space="0" w:color="auto"/>
            </w:tcBorders>
            <w:shd w:val="clear" w:color="000000" w:fill="DDEBF7"/>
            <w:vAlign w:val="center"/>
            <w:hideMark/>
          </w:tcPr>
          <w:p w14:paraId="4FECA446"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4466FB01" w14:textId="77777777" w:rsidR="005C1341" w:rsidRPr="005C1341" w:rsidRDefault="005C1341" w:rsidP="005C1341">
            <w:pPr>
              <w:suppressAutoHyphens w:val="0"/>
              <w:jc w:val="center"/>
              <w:rPr>
                <w:color w:val="000000"/>
                <w:sz w:val="22"/>
                <w:szCs w:val="22"/>
              </w:rPr>
            </w:pPr>
            <w:r w:rsidRPr="005C1341">
              <w:rPr>
                <w:color w:val="000000"/>
                <w:sz w:val="22"/>
                <w:szCs w:val="22"/>
              </w:rPr>
              <w:t>3 415,54</w:t>
            </w:r>
          </w:p>
        </w:tc>
        <w:tc>
          <w:tcPr>
            <w:tcW w:w="0" w:type="auto"/>
            <w:tcBorders>
              <w:top w:val="nil"/>
              <w:left w:val="nil"/>
              <w:bottom w:val="single" w:sz="4" w:space="0" w:color="auto"/>
              <w:right w:val="single" w:sz="4" w:space="0" w:color="auto"/>
            </w:tcBorders>
            <w:shd w:val="clear" w:color="000000" w:fill="DDEBF7"/>
            <w:vAlign w:val="center"/>
            <w:hideMark/>
          </w:tcPr>
          <w:p w14:paraId="3DB82C9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D931416"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nil"/>
              <w:bottom w:val="single" w:sz="4" w:space="0" w:color="auto"/>
              <w:right w:val="single" w:sz="4" w:space="0" w:color="000000"/>
            </w:tcBorders>
            <w:shd w:val="clear" w:color="000000" w:fill="DDEBF7"/>
            <w:vAlign w:val="center"/>
            <w:hideMark/>
          </w:tcPr>
          <w:p w14:paraId="6E76868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413D085" w14:textId="77777777" w:rsidR="005C1341" w:rsidRPr="005C1341" w:rsidRDefault="005C1341" w:rsidP="005C1341">
            <w:pPr>
              <w:suppressAutoHyphens w:val="0"/>
              <w:jc w:val="center"/>
              <w:rPr>
                <w:color w:val="000000"/>
                <w:sz w:val="22"/>
                <w:szCs w:val="22"/>
              </w:rPr>
            </w:pPr>
            <w:r w:rsidRPr="005C1341">
              <w:rPr>
                <w:color w:val="000000"/>
                <w:sz w:val="22"/>
                <w:szCs w:val="22"/>
              </w:rPr>
              <w:t>3 415,54</w:t>
            </w:r>
          </w:p>
        </w:tc>
        <w:tc>
          <w:tcPr>
            <w:tcW w:w="0" w:type="auto"/>
            <w:tcBorders>
              <w:top w:val="nil"/>
              <w:left w:val="nil"/>
              <w:bottom w:val="single" w:sz="4" w:space="0" w:color="auto"/>
              <w:right w:val="single" w:sz="4" w:space="0" w:color="auto"/>
            </w:tcBorders>
            <w:shd w:val="clear" w:color="000000" w:fill="DDEBF7"/>
            <w:vAlign w:val="center"/>
            <w:hideMark/>
          </w:tcPr>
          <w:p w14:paraId="1733525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26E9924B" w14:textId="77777777" w:rsidR="005C1341" w:rsidRPr="005C1341" w:rsidRDefault="005C1341" w:rsidP="005C1341">
            <w:pPr>
              <w:suppressAutoHyphens w:val="0"/>
              <w:jc w:val="center"/>
              <w:rPr>
                <w:color w:val="000000"/>
                <w:sz w:val="22"/>
                <w:szCs w:val="22"/>
              </w:rPr>
            </w:pPr>
            <w:r w:rsidRPr="005C1341">
              <w:rPr>
                <w:color w:val="000000"/>
                <w:sz w:val="22"/>
                <w:szCs w:val="22"/>
              </w:rPr>
              <w:br/>
              <w:t>Управление образования</w:t>
            </w:r>
          </w:p>
        </w:tc>
      </w:tr>
      <w:tr w:rsidR="005C1341" w:rsidRPr="005C1341" w14:paraId="63219E2B" w14:textId="77777777" w:rsidTr="005C1341">
        <w:trPr>
          <w:trHeight w:val="960"/>
        </w:trPr>
        <w:tc>
          <w:tcPr>
            <w:tcW w:w="0" w:type="auto"/>
            <w:vMerge/>
            <w:tcBorders>
              <w:top w:val="nil"/>
              <w:left w:val="single" w:sz="4" w:space="0" w:color="auto"/>
              <w:bottom w:val="single" w:sz="4" w:space="0" w:color="auto"/>
              <w:right w:val="single" w:sz="4" w:space="0" w:color="auto"/>
            </w:tcBorders>
            <w:vAlign w:val="center"/>
            <w:hideMark/>
          </w:tcPr>
          <w:p w14:paraId="6EC4C49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DB5C09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0A98F69"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53EF77F9"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Средства федерального бюджета </w:t>
            </w:r>
          </w:p>
        </w:tc>
        <w:tc>
          <w:tcPr>
            <w:tcW w:w="0" w:type="auto"/>
            <w:tcBorders>
              <w:top w:val="nil"/>
              <w:left w:val="nil"/>
              <w:bottom w:val="single" w:sz="4" w:space="0" w:color="auto"/>
              <w:right w:val="single" w:sz="4" w:space="0" w:color="auto"/>
            </w:tcBorders>
            <w:shd w:val="clear" w:color="000000" w:fill="DDEBF7"/>
            <w:vAlign w:val="center"/>
            <w:hideMark/>
          </w:tcPr>
          <w:p w14:paraId="24DA7A94" w14:textId="77777777" w:rsidR="005C1341" w:rsidRPr="005C1341" w:rsidRDefault="005C1341" w:rsidP="005C1341">
            <w:pPr>
              <w:suppressAutoHyphens w:val="0"/>
              <w:jc w:val="center"/>
              <w:rPr>
                <w:color w:val="000000"/>
                <w:sz w:val="22"/>
                <w:szCs w:val="22"/>
              </w:rPr>
            </w:pPr>
            <w:r w:rsidRPr="005C1341">
              <w:rPr>
                <w:color w:val="000000"/>
                <w:sz w:val="22"/>
                <w:szCs w:val="22"/>
              </w:rPr>
              <w:t>2 199,27</w:t>
            </w:r>
          </w:p>
        </w:tc>
        <w:tc>
          <w:tcPr>
            <w:tcW w:w="0" w:type="auto"/>
            <w:tcBorders>
              <w:top w:val="nil"/>
              <w:left w:val="nil"/>
              <w:bottom w:val="single" w:sz="4" w:space="0" w:color="auto"/>
              <w:right w:val="single" w:sz="4" w:space="0" w:color="auto"/>
            </w:tcBorders>
            <w:shd w:val="clear" w:color="000000" w:fill="DDEBF7"/>
            <w:vAlign w:val="center"/>
            <w:hideMark/>
          </w:tcPr>
          <w:p w14:paraId="6C9D418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67E8AA7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nil"/>
              <w:bottom w:val="single" w:sz="4" w:space="0" w:color="auto"/>
              <w:right w:val="single" w:sz="4" w:space="0" w:color="000000"/>
            </w:tcBorders>
            <w:shd w:val="clear" w:color="000000" w:fill="DDEBF7"/>
            <w:vAlign w:val="center"/>
            <w:hideMark/>
          </w:tcPr>
          <w:p w14:paraId="63E18FB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5F546269" w14:textId="77777777" w:rsidR="005C1341" w:rsidRPr="005C1341" w:rsidRDefault="005C1341" w:rsidP="005C1341">
            <w:pPr>
              <w:suppressAutoHyphens w:val="0"/>
              <w:jc w:val="center"/>
              <w:rPr>
                <w:color w:val="000000"/>
                <w:sz w:val="22"/>
                <w:szCs w:val="22"/>
              </w:rPr>
            </w:pPr>
            <w:r w:rsidRPr="005C1341">
              <w:rPr>
                <w:color w:val="000000"/>
                <w:sz w:val="22"/>
                <w:szCs w:val="22"/>
              </w:rPr>
              <w:t>2 199,27</w:t>
            </w:r>
          </w:p>
        </w:tc>
        <w:tc>
          <w:tcPr>
            <w:tcW w:w="0" w:type="auto"/>
            <w:tcBorders>
              <w:top w:val="nil"/>
              <w:left w:val="nil"/>
              <w:bottom w:val="single" w:sz="4" w:space="0" w:color="auto"/>
              <w:right w:val="single" w:sz="4" w:space="0" w:color="auto"/>
            </w:tcBorders>
            <w:shd w:val="clear" w:color="000000" w:fill="DDEBF7"/>
            <w:vAlign w:val="center"/>
            <w:hideMark/>
          </w:tcPr>
          <w:p w14:paraId="43502FA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764228BC" w14:textId="77777777" w:rsidR="005C1341" w:rsidRPr="005C1341" w:rsidRDefault="005C1341" w:rsidP="005C1341">
            <w:pPr>
              <w:suppressAutoHyphens w:val="0"/>
              <w:rPr>
                <w:color w:val="000000"/>
                <w:sz w:val="22"/>
                <w:szCs w:val="22"/>
              </w:rPr>
            </w:pPr>
          </w:p>
        </w:tc>
      </w:tr>
      <w:tr w:rsidR="005C1341" w:rsidRPr="005C1341" w14:paraId="43F57C61" w14:textId="77777777" w:rsidTr="005C1341">
        <w:trPr>
          <w:trHeight w:val="1275"/>
        </w:trPr>
        <w:tc>
          <w:tcPr>
            <w:tcW w:w="0" w:type="auto"/>
            <w:vMerge/>
            <w:tcBorders>
              <w:top w:val="nil"/>
              <w:left w:val="single" w:sz="4" w:space="0" w:color="auto"/>
              <w:bottom w:val="single" w:sz="4" w:space="0" w:color="auto"/>
              <w:right w:val="single" w:sz="4" w:space="0" w:color="auto"/>
            </w:tcBorders>
            <w:vAlign w:val="center"/>
            <w:hideMark/>
          </w:tcPr>
          <w:p w14:paraId="1BBDCAC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B1961D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7CACF90"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3A89C771"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52B504E7" w14:textId="77777777" w:rsidR="005C1341" w:rsidRPr="005C1341" w:rsidRDefault="005C1341" w:rsidP="005C1341">
            <w:pPr>
              <w:suppressAutoHyphens w:val="0"/>
              <w:jc w:val="center"/>
              <w:rPr>
                <w:color w:val="000000"/>
                <w:sz w:val="22"/>
                <w:szCs w:val="22"/>
              </w:rPr>
            </w:pPr>
            <w:r w:rsidRPr="005C1341">
              <w:rPr>
                <w:color w:val="000000"/>
                <w:sz w:val="22"/>
                <w:szCs w:val="22"/>
              </w:rPr>
              <w:t>1 132,96</w:t>
            </w:r>
          </w:p>
        </w:tc>
        <w:tc>
          <w:tcPr>
            <w:tcW w:w="0" w:type="auto"/>
            <w:tcBorders>
              <w:top w:val="nil"/>
              <w:left w:val="nil"/>
              <w:bottom w:val="single" w:sz="4" w:space="0" w:color="auto"/>
              <w:right w:val="single" w:sz="4" w:space="0" w:color="auto"/>
            </w:tcBorders>
            <w:shd w:val="clear" w:color="000000" w:fill="DDEBF7"/>
            <w:vAlign w:val="center"/>
            <w:hideMark/>
          </w:tcPr>
          <w:p w14:paraId="0589FD5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shd w:val="clear" w:color="000000" w:fill="DDEBF7"/>
            <w:vAlign w:val="center"/>
            <w:hideMark/>
          </w:tcPr>
          <w:p w14:paraId="19C9C4C2"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C8E167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2202060B" w14:textId="77777777" w:rsidR="005C1341" w:rsidRPr="005C1341" w:rsidRDefault="005C1341" w:rsidP="005C1341">
            <w:pPr>
              <w:suppressAutoHyphens w:val="0"/>
              <w:jc w:val="center"/>
              <w:rPr>
                <w:color w:val="000000"/>
                <w:sz w:val="22"/>
                <w:szCs w:val="22"/>
              </w:rPr>
            </w:pPr>
            <w:r w:rsidRPr="005C1341">
              <w:rPr>
                <w:color w:val="000000"/>
                <w:sz w:val="22"/>
                <w:szCs w:val="22"/>
              </w:rPr>
              <w:t>1 132,96</w:t>
            </w:r>
          </w:p>
        </w:tc>
        <w:tc>
          <w:tcPr>
            <w:tcW w:w="0" w:type="auto"/>
            <w:tcBorders>
              <w:top w:val="nil"/>
              <w:left w:val="nil"/>
              <w:bottom w:val="single" w:sz="4" w:space="0" w:color="auto"/>
              <w:right w:val="single" w:sz="4" w:space="0" w:color="auto"/>
            </w:tcBorders>
            <w:shd w:val="clear" w:color="000000" w:fill="DDEBF7"/>
            <w:vAlign w:val="center"/>
            <w:hideMark/>
          </w:tcPr>
          <w:p w14:paraId="42AE89D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3CEBFA7E" w14:textId="77777777" w:rsidR="005C1341" w:rsidRPr="005C1341" w:rsidRDefault="005C1341" w:rsidP="005C1341">
            <w:pPr>
              <w:suppressAutoHyphens w:val="0"/>
              <w:rPr>
                <w:color w:val="000000"/>
                <w:sz w:val="22"/>
                <w:szCs w:val="22"/>
              </w:rPr>
            </w:pPr>
          </w:p>
        </w:tc>
      </w:tr>
      <w:tr w:rsidR="005C1341" w:rsidRPr="005C1341" w14:paraId="45EAA291" w14:textId="77777777" w:rsidTr="005C1341">
        <w:trPr>
          <w:trHeight w:val="2400"/>
        </w:trPr>
        <w:tc>
          <w:tcPr>
            <w:tcW w:w="0" w:type="auto"/>
            <w:vMerge/>
            <w:tcBorders>
              <w:top w:val="nil"/>
              <w:left w:val="single" w:sz="4" w:space="0" w:color="auto"/>
              <w:bottom w:val="single" w:sz="4" w:space="0" w:color="auto"/>
              <w:right w:val="single" w:sz="4" w:space="0" w:color="auto"/>
            </w:tcBorders>
            <w:vAlign w:val="center"/>
            <w:hideMark/>
          </w:tcPr>
          <w:p w14:paraId="3BB16F7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10D834B"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729908"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2D659802"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2D853EDF" w14:textId="77777777" w:rsidR="005C1341" w:rsidRPr="005C1341" w:rsidRDefault="005C1341" w:rsidP="005C1341">
            <w:pPr>
              <w:suppressAutoHyphens w:val="0"/>
              <w:jc w:val="center"/>
              <w:rPr>
                <w:color w:val="000000"/>
                <w:sz w:val="22"/>
                <w:szCs w:val="22"/>
              </w:rPr>
            </w:pPr>
            <w:r w:rsidRPr="005C1341">
              <w:rPr>
                <w:color w:val="000000"/>
                <w:sz w:val="22"/>
                <w:szCs w:val="22"/>
              </w:rPr>
              <w:t>83,31</w:t>
            </w:r>
          </w:p>
        </w:tc>
        <w:tc>
          <w:tcPr>
            <w:tcW w:w="0" w:type="auto"/>
            <w:tcBorders>
              <w:top w:val="nil"/>
              <w:left w:val="nil"/>
              <w:bottom w:val="single" w:sz="4" w:space="0" w:color="auto"/>
              <w:right w:val="single" w:sz="4" w:space="0" w:color="auto"/>
            </w:tcBorders>
            <w:shd w:val="clear" w:color="000000" w:fill="DDEBF7"/>
            <w:vAlign w:val="center"/>
            <w:hideMark/>
          </w:tcPr>
          <w:p w14:paraId="6BC9C90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shd w:val="clear" w:color="000000" w:fill="DDEBF7"/>
            <w:vAlign w:val="center"/>
            <w:hideMark/>
          </w:tcPr>
          <w:p w14:paraId="3732E1F9"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3613D6D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3224BCBC" w14:textId="77777777" w:rsidR="005C1341" w:rsidRPr="005C1341" w:rsidRDefault="005C1341" w:rsidP="005C1341">
            <w:pPr>
              <w:suppressAutoHyphens w:val="0"/>
              <w:jc w:val="center"/>
              <w:rPr>
                <w:color w:val="000000"/>
                <w:sz w:val="22"/>
                <w:szCs w:val="22"/>
              </w:rPr>
            </w:pPr>
            <w:r w:rsidRPr="005C1341">
              <w:rPr>
                <w:color w:val="000000"/>
                <w:sz w:val="22"/>
                <w:szCs w:val="22"/>
              </w:rPr>
              <w:t>83,31</w:t>
            </w:r>
          </w:p>
        </w:tc>
        <w:tc>
          <w:tcPr>
            <w:tcW w:w="0" w:type="auto"/>
            <w:tcBorders>
              <w:top w:val="nil"/>
              <w:left w:val="nil"/>
              <w:bottom w:val="single" w:sz="4" w:space="0" w:color="auto"/>
              <w:right w:val="single" w:sz="4" w:space="0" w:color="auto"/>
            </w:tcBorders>
            <w:shd w:val="clear" w:color="000000" w:fill="DDEBF7"/>
            <w:vAlign w:val="center"/>
            <w:hideMark/>
          </w:tcPr>
          <w:p w14:paraId="4669439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4F53337A" w14:textId="77777777" w:rsidR="005C1341" w:rsidRPr="005C1341" w:rsidRDefault="005C1341" w:rsidP="005C1341">
            <w:pPr>
              <w:suppressAutoHyphens w:val="0"/>
              <w:rPr>
                <w:color w:val="000000"/>
                <w:sz w:val="22"/>
                <w:szCs w:val="22"/>
              </w:rPr>
            </w:pPr>
          </w:p>
        </w:tc>
      </w:tr>
      <w:tr w:rsidR="005C1341" w:rsidRPr="005C1341" w14:paraId="2F11464B" w14:textId="77777777" w:rsidTr="005C1341">
        <w:trPr>
          <w:trHeight w:val="540"/>
        </w:trPr>
        <w:tc>
          <w:tcPr>
            <w:tcW w:w="0" w:type="auto"/>
            <w:vMerge w:val="restart"/>
            <w:tcBorders>
              <w:top w:val="nil"/>
              <w:left w:val="single" w:sz="4" w:space="0" w:color="auto"/>
              <w:bottom w:val="single" w:sz="4" w:space="0" w:color="auto"/>
              <w:right w:val="single" w:sz="4" w:space="0" w:color="auto"/>
            </w:tcBorders>
            <w:vAlign w:val="center"/>
            <w:hideMark/>
          </w:tcPr>
          <w:p w14:paraId="556B66F2" w14:textId="77777777" w:rsidR="005C1341" w:rsidRPr="005C1341" w:rsidRDefault="005C1341" w:rsidP="005C1341">
            <w:pPr>
              <w:suppressAutoHyphens w:val="0"/>
              <w:jc w:val="center"/>
              <w:rPr>
                <w:color w:val="000000"/>
                <w:sz w:val="22"/>
                <w:szCs w:val="22"/>
              </w:rPr>
            </w:pPr>
            <w:r w:rsidRPr="005C1341">
              <w:rPr>
                <w:color w:val="000000"/>
                <w:sz w:val="22"/>
                <w:szCs w:val="22"/>
              </w:rPr>
              <w:t>6.1.</w:t>
            </w:r>
          </w:p>
        </w:tc>
        <w:tc>
          <w:tcPr>
            <w:tcW w:w="0" w:type="auto"/>
            <w:vMerge w:val="restart"/>
            <w:tcBorders>
              <w:top w:val="nil"/>
              <w:left w:val="single" w:sz="4" w:space="0" w:color="auto"/>
              <w:bottom w:val="single" w:sz="4" w:space="0" w:color="auto"/>
              <w:right w:val="single" w:sz="4" w:space="0" w:color="auto"/>
            </w:tcBorders>
            <w:vAlign w:val="center"/>
            <w:hideMark/>
          </w:tcPr>
          <w:p w14:paraId="14593CB1" w14:textId="77777777" w:rsidR="005C1341" w:rsidRPr="005C1341" w:rsidRDefault="005C1341" w:rsidP="005C1341">
            <w:pPr>
              <w:suppressAutoHyphens w:val="0"/>
              <w:rPr>
                <w:color w:val="000000"/>
                <w:sz w:val="22"/>
                <w:szCs w:val="22"/>
              </w:rPr>
            </w:pPr>
            <w:r w:rsidRPr="005C1341">
              <w:rPr>
                <w:color w:val="000000"/>
                <w:sz w:val="22"/>
                <w:szCs w:val="22"/>
              </w:rPr>
              <w:t>Мероприятие Ц2.01.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0" w:type="auto"/>
            <w:vMerge w:val="restart"/>
            <w:tcBorders>
              <w:top w:val="nil"/>
              <w:left w:val="single" w:sz="4" w:space="0" w:color="auto"/>
              <w:bottom w:val="single" w:sz="4" w:space="0" w:color="auto"/>
              <w:right w:val="single" w:sz="4" w:space="0" w:color="auto"/>
            </w:tcBorders>
            <w:vAlign w:val="center"/>
            <w:hideMark/>
          </w:tcPr>
          <w:p w14:paraId="3E79FF8F" w14:textId="77777777" w:rsidR="005C1341" w:rsidRPr="005C1341" w:rsidRDefault="005C1341" w:rsidP="005C1341">
            <w:pPr>
              <w:suppressAutoHyphens w:val="0"/>
              <w:jc w:val="center"/>
              <w:rPr>
                <w:color w:val="000000"/>
                <w:sz w:val="22"/>
                <w:szCs w:val="22"/>
              </w:rPr>
            </w:pPr>
            <w:r w:rsidRPr="005C1341">
              <w:rPr>
                <w:color w:val="000000"/>
                <w:sz w:val="22"/>
                <w:szCs w:val="22"/>
              </w:rPr>
              <w:t>2026-2028</w:t>
            </w:r>
          </w:p>
        </w:tc>
        <w:tc>
          <w:tcPr>
            <w:tcW w:w="0" w:type="auto"/>
            <w:tcBorders>
              <w:top w:val="nil"/>
              <w:left w:val="nil"/>
              <w:bottom w:val="single" w:sz="4" w:space="0" w:color="auto"/>
              <w:right w:val="single" w:sz="4" w:space="0" w:color="auto"/>
            </w:tcBorders>
            <w:vAlign w:val="center"/>
            <w:hideMark/>
          </w:tcPr>
          <w:p w14:paraId="694DDFB2"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6B8BAC31" w14:textId="77777777" w:rsidR="005C1341" w:rsidRPr="005C1341" w:rsidRDefault="005C1341" w:rsidP="005C1341">
            <w:pPr>
              <w:suppressAutoHyphens w:val="0"/>
              <w:jc w:val="center"/>
              <w:rPr>
                <w:color w:val="000000"/>
                <w:sz w:val="22"/>
                <w:szCs w:val="22"/>
              </w:rPr>
            </w:pPr>
            <w:r w:rsidRPr="005C1341">
              <w:rPr>
                <w:color w:val="000000"/>
                <w:sz w:val="22"/>
                <w:szCs w:val="22"/>
              </w:rPr>
              <w:t>3 415,54</w:t>
            </w:r>
          </w:p>
        </w:tc>
        <w:tc>
          <w:tcPr>
            <w:tcW w:w="0" w:type="auto"/>
            <w:tcBorders>
              <w:top w:val="nil"/>
              <w:left w:val="nil"/>
              <w:bottom w:val="single" w:sz="4" w:space="0" w:color="auto"/>
              <w:right w:val="single" w:sz="4" w:space="0" w:color="auto"/>
            </w:tcBorders>
            <w:vAlign w:val="center"/>
            <w:hideMark/>
          </w:tcPr>
          <w:p w14:paraId="6859CFA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5880439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4BAEA0D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55E65C1" w14:textId="77777777" w:rsidR="005C1341" w:rsidRPr="005C1341" w:rsidRDefault="005C1341" w:rsidP="005C1341">
            <w:pPr>
              <w:suppressAutoHyphens w:val="0"/>
              <w:jc w:val="center"/>
              <w:rPr>
                <w:color w:val="000000"/>
                <w:sz w:val="22"/>
                <w:szCs w:val="22"/>
              </w:rPr>
            </w:pPr>
            <w:r w:rsidRPr="005C1341">
              <w:rPr>
                <w:color w:val="000000"/>
                <w:sz w:val="22"/>
                <w:szCs w:val="22"/>
              </w:rPr>
              <w:t>3 415,54</w:t>
            </w:r>
          </w:p>
        </w:tc>
        <w:tc>
          <w:tcPr>
            <w:tcW w:w="0" w:type="auto"/>
            <w:tcBorders>
              <w:top w:val="nil"/>
              <w:left w:val="nil"/>
              <w:bottom w:val="single" w:sz="4" w:space="0" w:color="auto"/>
              <w:right w:val="single" w:sz="4" w:space="0" w:color="auto"/>
            </w:tcBorders>
            <w:vAlign w:val="center"/>
            <w:hideMark/>
          </w:tcPr>
          <w:p w14:paraId="11724F52"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vAlign w:val="center"/>
            <w:hideMark/>
          </w:tcPr>
          <w:p w14:paraId="6959A4B9"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Управление образования </w:t>
            </w:r>
          </w:p>
        </w:tc>
      </w:tr>
      <w:tr w:rsidR="005C1341" w:rsidRPr="005C1341" w14:paraId="1A59A9ED" w14:textId="77777777" w:rsidTr="005C1341">
        <w:trPr>
          <w:trHeight w:val="1110"/>
        </w:trPr>
        <w:tc>
          <w:tcPr>
            <w:tcW w:w="0" w:type="auto"/>
            <w:vMerge/>
            <w:tcBorders>
              <w:top w:val="nil"/>
              <w:left w:val="single" w:sz="4" w:space="0" w:color="auto"/>
              <w:bottom w:val="single" w:sz="4" w:space="0" w:color="auto"/>
              <w:right w:val="single" w:sz="4" w:space="0" w:color="auto"/>
            </w:tcBorders>
            <w:vAlign w:val="center"/>
            <w:hideMark/>
          </w:tcPr>
          <w:p w14:paraId="44C2731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2C68DB3"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6370363"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4789D471"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федерального бюджета</w:t>
            </w:r>
          </w:p>
        </w:tc>
        <w:tc>
          <w:tcPr>
            <w:tcW w:w="0" w:type="auto"/>
            <w:tcBorders>
              <w:top w:val="nil"/>
              <w:left w:val="nil"/>
              <w:bottom w:val="single" w:sz="4" w:space="0" w:color="auto"/>
              <w:right w:val="single" w:sz="4" w:space="0" w:color="auto"/>
            </w:tcBorders>
            <w:vAlign w:val="center"/>
            <w:hideMark/>
          </w:tcPr>
          <w:p w14:paraId="0DA7C6F9" w14:textId="77777777" w:rsidR="005C1341" w:rsidRPr="005C1341" w:rsidRDefault="005C1341" w:rsidP="005C1341">
            <w:pPr>
              <w:suppressAutoHyphens w:val="0"/>
              <w:jc w:val="center"/>
              <w:rPr>
                <w:color w:val="000000"/>
                <w:sz w:val="22"/>
                <w:szCs w:val="22"/>
              </w:rPr>
            </w:pPr>
            <w:r w:rsidRPr="005C1341">
              <w:rPr>
                <w:color w:val="000000"/>
                <w:sz w:val="22"/>
                <w:szCs w:val="22"/>
              </w:rPr>
              <w:t>2 199,27</w:t>
            </w:r>
          </w:p>
        </w:tc>
        <w:tc>
          <w:tcPr>
            <w:tcW w:w="0" w:type="auto"/>
            <w:tcBorders>
              <w:top w:val="nil"/>
              <w:left w:val="nil"/>
              <w:bottom w:val="single" w:sz="4" w:space="0" w:color="auto"/>
              <w:right w:val="single" w:sz="4" w:space="0" w:color="auto"/>
            </w:tcBorders>
            <w:vAlign w:val="center"/>
            <w:hideMark/>
          </w:tcPr>
          <w:p w14:paraId="788902B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3B3A128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3DE59C2F"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2CA59A6E" w14:textId="77777777" w:rsidR="005C1341" w:rsidRPr="005C1341" w:rsidRDefault="005C1341" w:rsidP="005C1341">
            <w:pPr>
              <w:suppressAutoHyphens w:val="0"/>
              <w:jc w:val="center"/>
              <w:rPr>
                <w:color w:val="000000"/>
                <w:sz w:val="22"/>
                <w:szCs w:val="22"/>
              </w:rPr>
            </w:pPr>
            <w:r w:rsidRPr="005C1341">
              <w:rPr>
                <w:color w:val="000000"/>
                <w:sz w:val="22"/>
                <w:szCs w:val="22"/>
              </w:rPr>
              <w:t>2 199,27</w:t>
            </w:r>
          </w:p>
        </w:tc>
        <w:tc>
          <w:tcPr>
            <w:tcW w:w="0" w:type="auto"/>
            <w:tcBorders>
              <w:top w:val="nil"/>
              <w:left w:val="nil"/>
              <w:bottom w:val="single" w:sz="4" w:space="0" w:color="auto"/>
              <w:right w:val="single" w:sz="4" w:space="0" w:color="auto"/>
            </w:tcBorders>
            <w:vAlign w:val="center"/>
            <w:hideMark/>
          </w:tcPr>
          <w:p w14:paraId="6822424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05549EB8" w14:textId="77777777" w:rsidR="005C1341" w:rsidRPr="005C1341" w:rsidRDefault="005C1341" w:rsidP="005C1341">
            <w:pPr>
              <w:suppressAutoHyphens w:val="0"/>
              <w:rPr>
                <w:color w:val="000000"/>
                <w:sz w:val="22"/>
                <w:szCs w:val="22"/>
              </w:rPr>
            </w:pPr>
          </w:p>
        </w:tc>
      </w:tr>
      <w:tr w:rsidR="005C1341" w:rsidRPr="005C1341" w14:paraId="023D1EC4" w14:textId="77777777" w:rsidTr="005C1341">
        <w:trPr>
          <w:trHeight w:val="1200"/>
        </w:trPr>
        <w:tc>
          <w:tcPr>
            <w:tcW w:w="0" w:type="auto"/>
            <w:vMerge/>
            <w:tcBorders>
              <w:top w:val="nil"/>
              <w:left w:val="single" w:sz="4" w:space="0" w:color="auto"/>
              <w:bottom w:val="single" w:sz="4" w:space="0" w:color="auto"/>
              <w:right w:val="single" w:sz="4" w:space="0" w:color="auto"/>
            </w:tcBorders>
            <w:vAlign w:val="center"/>
            <w:hideMark/>
          </w:tcPr>
          <w:p w14:paraId="7CD89B9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CD626C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E99A2C9"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4706EFB5"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vAlign w:val="center"/>
            <w:hideMark/>
          </w:tcPr>
          <w:p w14:paraId="7026C1CD" w14:textId="77777777" w:rsidR="005C1341" w:rsidRPr="005C1341" w:rsidRDefault="005C1341" w:rsidP="005C1341">
            <w:pPr>
              <w:suppressAutoHyphens w:val="0"/>
              <w:jc w:val="center"/>
              <w:rPr>
                <w:color w:val="000000"/>
                <w:sz w:val="22"/>
                <w:szCs w:val="22"/>
              </w:rPr>
            </w:pPr>
            <w:r w:rsidRPr="005C1341">
              <w:rPr>
                <w:color w:val="000000"/>
                <w:sz w:val="22"/>
                <w:szCs w:val="22"/>
              </w:rPr>
              <w:t>1 132,96</w:t>
            </w:r>
          </w:p>
        </w:tc>
        <w:tc>
          <w:tcPr>
            <w:tcW w:w="0" w:type="auto"/>
            <w:tcBorders>
              <w:top w:val="nil"/>
              <w:left w:val="nil"/>
              <w:bottom w:val="single" w:sz="4" w:space="0" w:color="auto"/>
              <w:right w:val="single" w:sz="4" w:space="0" w:color="auto"/>
            </w:tcBorders>
            <w:vAlign w:val="center"/>
            <w:hideMark/>
          </w:tcPr>
          <w:p w14:paraId="19E5C78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1F23D81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3D269D1D"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0D662D71" w14:textId="77777777" w:rsidR="005C1341" w:rsidRPr="005C1341" w:rsidRDefault="005C1341" w:rsidP="005C1341">
            <w:pPr>
              <w:suppressAutoHyphens w:val="0"/>
              <w:jc w:val="center"/>
              <w:rPr>
                <w:color w:val="000000"/>
                <w:sz w:val="22"/>
                <w:szCs w:val="22"/>
              </w:rPr>
            </w:pPr>
            <w:r w:rsidRPr="005C1341">
              <w:rPr>
                <w:color w:val="000000"/>
                <w:sz w:val="22"/>
                <w:szCs w:val="22"/>
              </w:rPr>
              <w:t>1 132,96</w:t>
            </w:r>
          </w:p>
        </w:tc>
        <w:tc>
          <w:tcPr>
            <w:tcW w:w="0" w:type="auto"/>
            <w:tcBorders>
              <w:top w:val="nil"/>
              <w:left w:val="nil"/>
              <w:bottom w:val="single" w:sz="4" w:space="0" w:color="auto"/>
              <w:right w:val="single" w:sz="4" w:space="0" w:color="auto"/>
            </w:tcBorders>
            <w:vAlign w:val="center"/>
            <w:hideMark/>
          </w:tcPr>
          <w:p w14:paraId="23E9FB9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62661B95" w14:textId="77777777" w:rsidR="005C1341" w:rsidRPr="005C1341" w:rsidRDefault="005C1341" w:rsidP="005C1341">
            <w:pPr>
              <w:suppressAutoHyphens w:val="0"/>
              <w:rPr>
                <w:color w:val="000000"/>
                <w:sz w:val="22"/>
                <w:szCs w:val="22"/>
              </w:rPr>
            </w:pPr>
          </w:p>
        </w:tc>
      </w:tr>
      <w:tr w:rsidR="005C1341" w:rsidRPr="005C1341" w14:paraId="7FC53E0D" w14:textId="77777777" w:rsidTr="005C1341">
        <w:trPr>
          <w:trHeight w:val="2370"/>
        </w:trPr>
        <w:tc>
          <w:tcPr>
            <w:tcW w:w="0" w:type="auto"/>
            <w:vMerge/>
            <w:tcBorders>
              <w:top w:val="nil"/>
              <w:left w:val="single" w:sz="4" w:space="0" w:color="auto"/>
              <w:bottom w:val="single" w:sz="4" w:space="0" w:color="auto"/>
              <w:right w:val="single" w:sz="4" w:space="0" w:color="auto"/>
            </w:tcBorders>
            <w:vAlign w:val="center"/>
            <w:hideMark/>
          </w:tcPr>
          <w:p w14:paraId="7DD1ED7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98ED04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6D94EF7"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9B760D4"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5B0A6BAC" w14:textId="77777777" w:rsidR="005C1341" w:rsidRPr="005C1341" w:rsidRDefault="005C1341" w:rsidP="005C1341">
            <w:pPr>
              <w:suppressAutoHyphens w:val="0"/>
              <w:jc w:val="center"/>
              <w:rPr>
                <w:color w:val="000000"/>
                <w:sz w:val="22"/>
                <w:szCs w:val="22"/>
              </w:rPr>
            </w:pPr>
            <w:r w:rsidRPr="005C1341">
              <w:rPr>
                <w:color w:val="000000"/>
                <w:sz w:val="22"/>
                <w:szCs w:val="22"/>
              </w:rPr>
              <w:t>83,31</w:t>
            </w:r>
          </w:p>
        </w:tc>
        <w:tc>
          <w:tcPr>
            <w:tcW w:w="0" w:type="auto"/>
            <w:tcBorders>
              <w:top w:val="nil"/>
              <w:left w:val="nil"/>
              <w:bottom w:val="single" w:sz="4" w:space="0" w:color="auto"/>
              <w:right w:val="single" w:sz="4" w:space="0" w:color="auto"/>
            </w:tcBorders>
            <w:vAlign w:val="center"/>
            <w:hideMark/>
          </w:tcPr>
          <w:p w14:paraId="39D18A57"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vAlign w:val="center"/>
            <w:hideMark/>
          </w:tcPr>
          <w:p w14:paraId="36B4F1D0"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vAlign w:val="center"/>
            <w:hideMark/>
          </w:tcPr>
          <w:p w14:paraId="56AD99F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CF89E07" w14:textId="77777777" w:rsidR="005C1341" w:rsidRPr="005C1341" w:rsidRDefault="005C1341" w:rsidP="005C1341">
            <w:pPr>
              <w:suppressAutoHyphens w:val="0"/>
              <w:jc w:val="center"/>
              <w:rPr>
                <w:color w:val="000000"/>
                <w:sz w:val="22"/>
                <w:szCs w:val="22"/>
              </w:rPr>
            </w:pPr>
            <w:r w:rsidRPr="005C1341">
              <w:rPr>
                <w:color w:val="000000"/>
                <w:sz w:val="22"/>
                <w:szCs w:val="22"/>
              </w:rPr>
              <w:t>83,31</w:t>
            </w:r>
          </w:p>
        </w:tc>
        <w:tc>
          <w:tcPr>
            <w:tcW w:w="0" w:type="auto"/>
            <w:tcBorders>
              <w:top w:val="nil"/>
              <w:left w:val="nil"/>
              <w:bottom w:val="single" w:sz="4" w:space="0" w:color="auto"/>
              <w:right w:val="single" w:sz="4" w:space="0" w:color="auto"/>
            </w:tcBorders>
            <w:vAlign w:val="center"/>
            <w:hideMark/>
          </w:tcPr>
          <w:p w14:paraId="48D351B4"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6DF23417" w14:textId="77777777" w:rsidR="005C1341" w:rsidRPr="005C1341" w:rsidRDefault="005C1341" w:rsidP="005C1341">
            <w:pPr>
              <w:suppressAutoHyphens w:val="0"/>
              <w:rPr>
                <w:color w:val="000000"/>
                <w:sz w:val="22"/>
                <w:szCs w:val="22"/>
              </w:rPr>
            </w:pPr>
          </w:p>
        </w:tc>
      </w:tr>
      <w:tr w:rsidR="005C1341" w:rsidRPr="005C1341" w14:paraId="11C95363" w14:textId="77777777" w:rsidTr="005C1341">
        <w:trPr>
          <w:trHeight w:val="600"/>
        </w:trPr>
        <w:tc>
          <w:tcPr>
            <w:tcW w:w="0" w:type="auto"/>
            <w:vMerge/>
            <w:tcBorders>
              <w:top w:val="nil"/>
              <w:left w:val="single" w:sz="4" w:space="0" w:color="auto"/>
              <w:bottom w:val="single" w:sz="4" w:space="0" w:color="auto"/>
              <w:right w:val="single" w:sz="4" w:space="0" w:color="auto"/>
            </w:tcBorders>
            <w:vAlign w:val="center"/>
            <w:hideMark/>
          </w:tcPr>
          <w:p w14:paraId="4CEA87E9"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5C6CD3FA" w14:textId="77777777" w:rsidR="005C1341" w:rsidRPr="005C1341" w:rsidRDefault="005C1341" w:rsidP="005C1341">
            <w:pPr>
              <w:suppressAutoHyphens w:val="0"/>
              <w:rPr>
                <w:color w:val="000000"/>
                <w:sz w:val="22"/>
                <w:szCs w:val="22"/>
              </w:rPr>
            </w:pPr>
            <w:r w:rsidRPr="005C1341">
              <w:rPr>
                <w:color w:val="000000"/>
                <w:sz w:val="22"/>
                <w:szCs w:val="22"/>
              </w:rPr>
              <w:t xml:space="preserve">Результат 1. Образовательные организации обеспечены планшетными компьютерами для работы учителей с электронными журналами и </w:t>
            </w:r>
            <w:r w:rsidRPr="005C1341">
              <w:rPr>
                <w:color w:val="000000"/>
                <w:sz w:val="22"/>
                <w:szCs w:val="22"/>
              </w:rPr>
              <w:lastRenderedPageBreak/>
              <w:t>электронным образовательным контентом</w:t>
            </w:r>
          </w:p>
        </w:tc>
        <w:tc>
          <w:tcPr>
            <w:tcW w:w="0" w:type="auto"/>
            <w:vMerge/>
            <w:tcBorders>
              <w:top w:val="nil"/>
              <w:left w:val="single" w:sz="4" w:space="0" w:color="auto"/>
              <w:bottom w:val="single" w:sz="4" w:space="0" w:color="auto"/>
              <w:right w:val="single" w:sz="4" w:space="0" w:color="auto"/>
            </w:tcBorders>
            <w:vAlign w:val="center"/>
            <w:hideMark/>
          </w:tcPr>
          <w:p w14:paraId="560D11F5" w14:textId="77777777" w:rsidR="005C1341" w:rsidRPr="005C1341" w:rsidRDefault="005C1341" w:rsidP="005C1341">
            <w:pPr>
              <w:suppressAutoHyphens w:val="0"/>
              <w:rPr>
                <w:color w:val="000000"/>
                <w:sz w:val="22"/>
                <w:szCs w:val="22"/>
              </w:rPr>
            </w:pPr>
          </w:p>
        </w:tc>
        <w:tc>
          <w:tcPr>
            <w:tcW w:w="0" w:type="auto"/>
            <w:vMerge w:val="restart"/>
            <w:tcBorders>
              <w:top w:val="nil"/>
              <w:left w:val="single" w:sz="4" w:space="0" w:color="auto"/>
              <w:bottom w:val="single" w:sz="4" w:space="0" w:color="auto"/>
              <w:right w:val="single" w:sz="4" w:space="0" w:color="auto"/>
            </w:tcBorders>
            <w:vAlign w:val="center"/>
            <w:hideMark/>
          </w:tcPr>
          <w:p w14:paraId="4E76D2AC"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 х</w:t>
            </w:r>
          </w:p>
        </w:tc>
        <w:tc>
          <w:tcPr>
            <w:tcW w:w="0" w:type="auto"/>
            <w:vMerge w:val="restart"/>
            <w:tcBorders>
              <w:top w:val="nil"/>
              <w:left w:val="single" w:sz="4" w:space="0" w:color="auto"/>
              <w:bottom w:val="single" w:sz="4" w:space="0" w:color="auto"/>
              <w:right w:val="single" w:sz="4" w:space="0" w:color="auto"/>
            </w:tcBorders>
            <w:vAlign w:val="center"/>
            <w:hideMark/>
          </w:tcPr>
          <w:p w14:paraId="3F7CF530" w14:textId="77777777" w:rsidR="005C1341" w:rsidRPr="005C1341" w:rsidRDefault="005C1341" w:rsidP="005C1341">
            <w:pPr>
              <w:suppressAutoHyphens w:val="0"/>
              <w:jc w:val="center"/>
              <w:rPr>
                <w:color w:val="000000"/>
                <w:sz w:val="22"/>
                <w:szCs w:val="22"/>
              </w:rPr>
            </w:pPr>
            <w:r w:rsidRPr="005C1341">
              <w:rPr>
                <w:color w:val="000000"/>
                <w:sz w:val="22"/>
                <w:szCs w:val="22"/>
              </w:rPr>
              <w:t>Всего</w:t>
            </w:r>
          </w:p>
        </w:tc>
        <w:tc>
          <w:tcPr>
            <w:tcW w:w="0" w:type="auto"/>
            <w:vMerge w:val="restart"/>
            <w:tcBorders>
              <w:top w:val="nil"/>
              <w:left w:val="single" w:sz="4" w:space="0" w:color="auto"/>
              <w:bottom w:val="single" w:sz="4" w:space="0" w:color="000000"/>
              <w:right w:val="single" w:sz="4" w:space="0" w:color="auto"/>
            </w:tcBorders>
            <w:vAlign w:val="center"/>
            <w:hideMark/>
          </w:tcPr>
          <w:p w14:paraId="37D71113" w14:textId="77777777" w:rsidR="005C1341" w:rsidRPr="005C1341" w:rsidRDefault="005C1341" w:rsidP="005C1341">
            <w:pPr>
              <w:suppressAutoHyphens w:val="0"/>
              <w:jc w:val="center"/>
              <w:rPr>
                <w:color w:val="000000"/>
                <w:sz w:val="22"/>
                <w:szCs w:val="22"/>
              </w:rPr>
            </w:pPr>
            <w:r w:rsidRPr="005C1341">
              <w:rPr>
                <w:color w:val="000000"/>
                <w:sz w:val="22"/>
                <w:szCs w:val="22"/>
              </w:rPr>
              <w:t>2024 год</w:t>
            </w:r>
          </w:p>
        </w:tc>
        <w:tc>
          <w:tcPr>
            <w:tcW w:w="0" w:type="auto"/>
            <w:vMerge w:val="restart"/>
            <w:tcBorders>
              <w:top w:val="nil"/>
              <w:left w:val="single" w:sz="4" w:space="0" w:color="auto"/>
              <w:bottom w:val="single" w:sz="4" w:space="0" w:color="000000"/>
              <w:right w:val="single" w:sz="4" w:space="0" w:color="auto"/>
            </w:tcBorders>
            <w:vAlign w:val="center"/>
            <w:hideMark/>
          </w:tcPr>
          <w:p w14:paraId="50B6C930" w14:textId="77777777" w:rsidR="005C1341" w:rsidRPr="005C1341" w:rsidRDefault="005C1341" w:rsidP="005C1341">
            <w:pPr>
              <w:suppressAutoHyphens w:val="0"/>
              <w:jc w:val="center"/>
              <w:rPr>
                <w:color w:val="000000"/>
                <w:sz w:val="22"/>
                <w:szCs w:val="22"/>
              </w:rPr>
            </w:pPr>
            <w:r w:rsidRPr="005C1341">
              <w:rPr>
                <w:color w:val="000000"/>
                <w:sz w:val="22"/>
                <w:szCs w:val="22"/>
              </w:rPr>
              <w:t>2025 год</w:t>
            </w:r>
          </w:p>
        </w:tc>
        <w:tc>
          <w:tcPr>
            <w:tcW w:w="0" w:type="auto"/>
            <w:vMerge w:val="restart"/>
            <w:tcBorders>
              <w:top w:val="nil"/>
              <w:left w:val="single" w:sz="4" w:space="0" w:color="auto"/>
              <w:bottom w:val="single" w:sz="4" w:space="0" w:color="000000"/>
              <w:right w:val="single" w:sz="4" w:space="0" w:color="auto"/>
            </w:tcBorders>
            <w:vAlign w:val="center"/>
            <w:hideMark/>
          </w:tcPr>
          <w:p w14:paraId="0F5114A0" w14:textId="77777777" w:rsidR="005C1341" w:rsidRPr="005C1341" w:rsidRDefault="005C1341" w:rsidP="005C1341">
            <w:pPr>
              <w:suppressAutoHyphens w:val="0"/>
              <w:jc w:val="center"/>
              <w:rPr>
                <w:color w:val="000000"/>
                <w:sz w:val="22"/>
                <w:szCs w:val="22"/>
              </w:rPr>
            </w:pPr>
            <w:r w:rsidRPr="005C1341">
              <w:rPr>
                <w:color w:val="000000"/>
                <w:sz w:val="22"/>
                <w:szCs w:val="22"/>
              </w:rPr>
              <w:t>2026 год</w:t>
            </w:r>
          </w:p>
        </w:tc>
        <w:tc>
          <w:tcPr>
            <w:tcW w:w="0" w:type="auto"/>
            <w:gridSpan w:val="4"/>
            <w:tcBorders>
              <w:top w:val="single" w:sz="4" w:space="0" w:color="auto"/>
              <w:left w:val="nil"/>
              <w:bottom w:val="single" w:sz="4" w:space="0" w:color="auto"/>
              <w:right w:val="single" w:sz="4" w:space="0" w:color="000000"/>
            </w:tcBorders>
            <w:vAlign w:val="center"/>
            <w:hideMark/>
          </w:tcPr>
          <w:p w14:paraId="3490FDF7" w14:textId="77777777" w:rsidR="005C1341" w:rsidRPr="005C1341" w:rsidRDefault="005C1341" w:rsidP="005C1341">
            <w:pPr>
              <w:suppressAutoHyphens w:val="0"/>
              <w:jc w:val="center"/>
              <w:rPr>
                <w:color w:val="000000"/>
                <w:sz w:val="22"/>
                <w:szCs w:val="22"/>
              </w:rPr>
            </w:pPr>
            <w:r w:rsidRPr="005C1341">
              <w:rPr>
                <w:color w:val="000000"/>
                <w:sz w:val="22"/>
                <w:szCs w:val="22"/>
              </w:rPr>
              <w:t>В том числе по кварталам</w:t>
            </w:r>
          </w:p>
        </w:tc>
        <w:tc>
          <w:tcPr>
            <w:tcW w:w="0" w:type="auto"/>
            <w:vMerge w:val="restart"/>
            <w:tcBorders>
              <w:top w:val="nil"/>
              <w:left w:val="single" w:sz="4" w:space="0" w:color="auto"/>
              <w:bottom w:val="single" w:sz="4" w:space="0" w:color="000000"/>
              <w:right w:val="single" w:sz="4" w:space="0" w:color="auto"/>
            </w:tcBorders>
            <w:vAlign w:val="center"/>
            <w:hideMark/>
          </w:tcPr>
          <w:p w14:paraId="396BBD47" w14:textId="77777777" w:rsidR="005C1341" w:rsidRPr="005C1341" w:rsidRDefault="005C1341" w:rsidP="005C1341">
            <w:pPr>
              <w:suppressAutoHyphens w:val="0"/>
              <w:jc w:val="center"/>
              <w:rPr>
                <w:color w:val="000000"/>
                <w:sz w:val="22"/>
                <w:szCs w:val="22"/>
              </w:rPr>
            </w:pPr>
            <w:r w:rsidRPr="005C1341">
              <w:rPr>
                <w:color w:val="000000"/>
                <w:sz w:val="22"/>
                <w:szCs w:val="22"/>
              </w:rPr>
              <w:t>2027 год</w:t>
            </w:r>
          </w:p>
        </w:tc>
        <w:tc>
          <w:tcPr>
            <w:tcW w:w="0" w:type="auto"/>
            <w:vMerge w:val="restart"/>
            <w:tcBorders>
              <w:top w:val="nil"/>
              <w:left w:val="single" w:sz="4" w:space="0" w:color="auto"/>
              <w:bottom w:val="single" w:sz="4" w:space="0" w:color="000000"/>
              <w:right w:val="single" w:sz="4" w:space="0" w:color="auto"/>
            </w:tcBorders>
            <w:vAlign w:val="center"/>
            <w:hideMark/>
          </w:tcPr>
          <w:p w14:paraId="754930BF" w14:textId="77777777" w:rsidR="005C1341" w:rsidRPr="005C1341" w:rsidRDefault="005C1341" w:rsidP="005C1341">
            <w:pPr>
              <w:suppressAutoHyphens w:val="0"/>
              <w:jc w:val="center"/>
              <w:rPr>
                <w:color w:val="000000"/>
                <w:sz w:val="22"/>
                <w:szCs w:val="22"/>
              </w:rPr>
            </w:pPr>
            <w:r w:rsidRPr="005C1341">
              <w:rPr>
                <w:color w:val="000000"/>
                <w:sz w:val="22"/>
                <w:szCs w:val="22"/>
              </w:rPr>
              <w:t>2028 год</w:t>
            </w:r>
          </w:p>
        </w:tc>
        <w:tc>
          <w:tcPr>
            <w:tcW w:w="0" w:type="auto"/>
            <w:vMerge/>
            <w:tcBorders>
              <w:top w:val="nil"/>
              <w:left w:val="single" w:sz="4" w:space="0" w:color="auto"/>
              <w:bottom w:val="single" w:sz="4" w:space="0" w:color="auto"/>
              <w:right w:val="single" w:sz="4" w:space="0" w:color="auto"/>
            </w:tcBorders>
            <w:vAlign w:val="center"/>
            <w:hideMark/>
          </w:tcPr>
          <w:p w14:paraId="13DFF511" w14:textId="77777777" w:rsidR="005C1341" w:rsidRPr="005C1341" w:rsidRDefault="005C1341" w:rsidP="005C1341">
            <w:pPr>
              <w:suppressAutoHyphens w:val="0"/>
              <w:rPr>
                <w:color w:val="000000"/>
                <w:sz w:val="22"/>
                <w:szCs w:val="22"/>
              </w:rPr>
            </w:pPr>
          </w:p>
        </w:tc>
      </w:tr>
      <w:tr w:rsidR="005C1341" w:rsidRPr="005C1341" w14:paraId="3F32E8FB" w14:textId="77777777" w:rsidTr="005C1341">
        <w:trPr>
          <w:trHeight w:val="930"/>
        </w:trPr>
        <w:tc>
          <w:tcPr>
            <w:tcW w:w="0" w:type="auto"/>
            <w:vMerge/>
            <w:tcBorders>
              <w:top w:val="nil"/>
              <w:left w:val="single" w:sz="4" w:space="0" w:color="auto"/>
              <w:bottom w:val="single" w:sz="4" w:space="0" w:color="auto"/>
              <w:right w:val="single" w:sz="4" w:space="0" w:color="auto"/>
            </w:tcBorders>
            <w:vAlign w:val="center"/>
            <w:hideMark/>
          </w:tcPr>
          <w:p w14:paraId="7390B80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1F003AA"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FC949A1"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81A7A29"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ACD341D"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D54FF5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0D5BA40"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25701D1"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4EED7D3A"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1 квартал</w:t>
            </w:r>
          </w:p>
        </w:tc>
        <w:tc>
          <w:tcPr>
            <w:tcW w:w="0" w:type="auto"/>
            <w:tcBorders>
              <w:top w:val="nil"/>
              <w:left w:val="nil"/>
              <w:bottom w:val="single" w:sz="4" w:space="0" w:color="auto"/>
              <w:right w:val="single" w:sz="4" w:space="0" w:color="auto"/>
            </w:tcBorders>
            <w:vAlign w:val="center"/>
            <w:hideMark/>
          </w:tcPr>
          <w:p w14:paraId="07E9ECCB"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 </w:t>
            </w:r>
            <w:proofErr w:type="gramStart"/>
            <w:r w:rsidRPr="005C1341">
              <w:rPr>
                <w:b/>
                <w:bCs/>
                <w:color w:val="000000"/>
                <w:sz w:val="22"/>
                <w:szCs w:val="22"/>
              </w:rPr>
              <w:t>полу-</w:t>
            </w:r>
            <w:proofErr w:type="spellStart"/>
            <w:r w:rsidRPr="005C1341">
              <w:rPr>
                <w:b/>
                <w:bCs/>
                <w:color w:val="000000"/>
                <w:sz w:val="22"/>
                <w:szCs w:val="22"/>
              </w:rPr>
              <w:t>годие</w:t>
            </w:r>
            <w:proofErr w:type="spellEnd"/>
            <w:proofErr w:type="gramEnd"/>
          </w:p>
        </w:tc>
        <w:tc>
          <w:tcPr>
            <w:tcW w:w="0" w:type="auto"/>
            <w:tcBorders>
              <w:top w:val="nil"/>
              <w:left w:val="nil"/>
              <w:bottom w:val="single" w:sz="4" w:space="0" w:color="auto"/>
              <w:right w:val="single" w:sz="4" w:space="0" w:color="auto"/>
            </w:tcBorders>
            <w:vAlign w:val="center"/>
            <w:hideMark/>
          </w:tcPr>
          <w:p w14:paraId="342DEF9A"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9 месяцев</w:t>
            </w:r>
          </w:p>
        </w:tc>
        <w:tc>
          <w:tcPr>
            <w:tcW w:w="0" w:type="auto"/>
            <w:tcBorders>
              <w:top w:val="nil"/>
              <w:left w:val="nil"/>
              <w:bottom w:val="single" w:sz="4" w:space="0" w:color="auto"/>
              <w:right w:val="single" w:sz="4" w:space="0" w:color="auto"/>
            </w:tcBorders>
            <w:vAlign w:val="center"/>
            <w:hideMark/>
          </w:tcPr>
          <w:p w14:paraId="614DC833" w14:textId="77777777" w:rsidR="005C1341" w:rsidRPr="005C1341" w:rsidRDefault="005C1341" w:rsidP="005C1341">
            <w:pPr>
              <w:suppressAutoHyphens w:val="0"/>
              <w:jc w:val="center"/>
              <w:rPr>
                <w:b/>
                <w:bCs/>
                <w:color w:val="000000"/>
                <w:sz w:val="22"/>
                <w:szCs w:val="22"/>
              </w:rPr>
            </w:pPr>
            <w:r w:rsidRPr="005C1341">
              <w:rPr>
                <w:b/>
                <w:bCs/>
                <w:color w:val="000000"/>
                <w:sz w:val="22"/>
                <w:szCs w:val="22"/>
              </w:rPr>
              <w:t xml:space="preserve">12 </w:t>
            </w:r>
            <w:proofErr w:type="gramStart"/>
            <w:r w:rsidRPr="005C1341">
              <w:rPr>
                <w:b/>
                <w:bCs/>
                <w:color w:val="000000"/>
                <w:sz w:val="22"/>
                <w:szCs w:val="22"/>
              </w:rPr>
              <w:t>меся-</w:t>
            </w:r>
            <w:proofErr w:type="spellStart"/>
            <w:r w:rsidRPr="005C1341">
              <w:rPr>
                <w:b/>
                <w:bCs/>
                <w:color w:val="000000"/>
                <w:sz w:val="22"/>
                <w:szCs w:val="22"/>
              </w:rPr>
              <w:t>цев</w:t>
            </w:r>
            <w:proofErr w:type="spellEnd"/>
            <w:proofErr w:type="gramEnd"/>
          </w:p>
        </w:tc>
        <w:tc>
          <w:tcPr>
            <w:tcW w:w="0" w:type="auto"/>
            <w:vMerge/>
            <w:tcBorders>
              <w:top w:val="nil"/>
              <w:left w:val="single" w:sz="4" w:space="0" w:color="auto"/>
              <w:bottom w:val="single" w:sz="4" w:space="0" w:color="000000"/>
              <w:right w:val="single" w:sz="4" w:space="0" w:color="auto"/>
            </w:tcBorders>
            <w:vAlign w:val="center"/>
            <w:hideMark/>
          </w:tcPr>
          <w:p w14:paraId="000643E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B6742D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37D0B9B" w14:textId="77777777" w:rsidR="005C1341" w:rsidRPr="005C1341" w:rsidRDefault="005C1341" w:rsidP="005C1341">
            <w:pPr>
              <w:suppressAutoHyphens w:val="0"/>
              <w:rPr>
                <w:color w:val="000000"/>
                <w:sz w:val="22"/>
                <w:szCs w:val="22"/>
              </w:rPr>
            </w:pPr>
          </w:p>
        </w:tc>
      </w:tr>
      <w:tr w:rsidR="005C1341" w:rsidRPr="005C1341" w14:paraId="73390E62" w14:textId="77777777" w:rsidTr="005C1341">
        <w:trPr>
          <w:trHeight w:val="465"/>
        </w:trPr>
        <w:tc>
          <w:tcPr>
            <w:tcW w:w="0" w:type="auto"/>
            <w:vMerge/>
            <w:tcBorders>
              <w:top w:val="nil"/>
              <w:left w:val="single" w:sz="4" w:space="0" w:color="auto"/>
              <w:bottom w:val="single" w:sz="4" w:space="0" w:color="auto"/>
              <w:right w:val="single" w:sz="4" w:space="0" w:color="auto"/>
            </w:tcBorders>
            <w:vAlign w:val="center"/>
            <w:hideMark/>
          </w:tcPr>
          <w:p w14:paraId="1F20CB42"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225DB8"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972454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FD83158"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03E9EF8A"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40972A32"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023A8853"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A8C888F"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C5F9678"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1A1C2CC6"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45EE5DBA"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648E9271" w14:textId="77777777" w:rsidR="005C1341" w:rsidRPr="005C1341" w:rsidRDefault="005C1341" w:rsidP="005C1341">
            <w:pPr>
              <w:suppressAutoHyphens w:val="0"/>
              <w:jc w:val="center"/>
              <w:rPr>
                <w:color w:val="000000"/>
                <w:sz w:val="22"/>
                <w:szCs w:val="22"/>
              </w:rPr>
            </w:pPr>
            <w:r w:rsidRPr="005C1341">
              <w:rPr>
                <w:color w:val="000000"/>
                <w:sz w:val="22"/>
                <w:szCs w:val="22"/>
              </w:rPr>
              <w:t>-</w:t>
            </w:r>
          </w:p>
        </w:tc>
        <w:tc>
          <w:tcPr>
            <w:tcW w:w="0" w:type="auto"/>
            <w:tcBorders>
              <w:top w:val="nil"/>
              <w:left w:val="nil"/>
              <w:bottom w:val="single" w:sz="4" w:space="0" w:color="auto"/>
              <w:right w:val="single" w:sz="4" w:space="0" w:color="auto"/>
            </w:tcBorders>
            <w:vAlign w:val="center"/>
            <w:hideMark/>
          </w:tcPr>
          <w:p w14:paraId="4C94EC24" w14:textId="77777777" w:rsidR="005C1341" w:rsidRPr="005C1341" w:rsidRDefault="005C1341" w:rsidP="005C1341">
            <w:pPr>
              <w:suppressAutoHyphens w:val="0"/>
              <w:jc w:val="center"/>
              <w:rPr>
                <w:color w:val="000000"/>
                <w:sz w:val="22"/>
                <w:szCs w:val="22"/>
              </w:rPr>
            </w:pPr>
            <w:r w:rsidRPr="005C1341">
              <w:rPr>
                <w:color w:val="000000"/>
                <w:sz w:val="22"/>
                <w:szCs w:val="22"/>
              </w:rPr>
              <w:t>1,00</w:t>
            </w:r>
          </w:p>
        </w:tc>
        <w:tc>
          <w:tcPr>
            <w:tcW w:w="0" w:type="auto"/>
            <w:tcBorders>
              <w:top w:val="nil"/>
              <w:left w:val="nil"/>
              <w:bottom w:val="single" w:sz="4" w:space="0" w:color="auto"/>
              <w:right w:val="single" w:sz="4" w:space="0" w:color="auto"/>
            </w:tcBorders>
            <w:vAlign w:val="center"/>
            <w:hideMark/>
          </w:tcPr>
          <w:p w14:paraId="0833FAEC"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4D2DDB0B" w14:textId="77777777" w:rsidR="005C1341" w:rsidRPr="005C1341" w:rsidRDefault="005C1341" w:rsidP="005C1341">
            <w:pPr>
              <w:suppressAutoHyphens w:val="0"/>
              <w:rPr>
                <w:color w:val="000000"/>
                <w:sz w:val="22"/>
                <w:szCs w:val="22"/>
              </w:rPr>
            </w:pPr>
          </w:p>
        </w:tc>
      </w:tr>
      <w:tr w:rsidR="005C1341" w:rsidRPr="005C1341" w14:paraId="51DDF82D" w14:textId="77777777" w:rsidTr="005C1341">
        <w:trPr>
          <w:trHeight w:val="15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DDEBF7"/>
            <w:vAlign w:val="center"/>
            <w:hideMark/>
          </w:tcPr>
          <w:p w14:paraId="6EE9BA30" w14:textId="77777777" w:rsidR="005C1341" w:rsidRPr="005C1341" w:rsidRDefault="005C1341" w:rsidP="005C1341">
            <w:pPr>
              <w:suppressAutoHyphens w:val="0"/>
              <w:jc w:val="center"/>
              <w:rPr>
                <w:color w:val="000000"/>
                <w:sz w:val="22"/>
                <w:szCs w:val="22"/>
              </w:rPr>
            </w:pPr>
            <w:r w:rsidRPr="005C1341">
              <w:rPr>
                <w:color w:val="000000"/>
                <w:sz w:val="22"/>
                <w:szCs w:val="22"/>
              </w:rPr>
              <w:t>Итого по подпрограмме:</w:t>
            </w:r>
          </w:p>
        </w:tc>
        <w:tc>
          <w:tcPr>
            <w:tcW w:w="0" w:type="auto"/>
            <w:vMerge w:val="restart"/>
            <w:tcBorders>
              <w:top w:val="nil"/>
              <w:left w:val="single" w:sz="4" w:space="0" w:color="auto"/>
              <w:bottom w:val="single" w:sz="4" w:space="0" w:color="000000"/>
              <w:right w:val="single" w:sz="4" w:space="0" w:color="auto"/>
            </w:tcBorders>
            <w:shd w:val="clear" w:color="000000" w:fill="DDEBF7"/>
            <w:vAlign w:val="center"/>
            <w:hideMark/>
          </w:tcPr>
          <w:p w14:paraId="1798B58E" w14:textId="77777777" w:rsidR="005C1341" w:rsidRPr="005C1341" w:rsidRDefault="005C1341" w:rsidP="005C1341">
            <w:pPr>
              <w:suppressAutoHyphens w:val="0"/>
              <w:jc w:val="center"/>
              <w:rPr>
                <w:color w:val="000000"/>
                <w:sz w:val="22"/>
                <w:szCs w:val="22"/>
              </w:rPr>
            </w:pPr>
            <w:r w:rsidRPr="005C1341">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5879D4A3" w14:textId="77777777" w:rsidR="005C1341" w:rsidRPr="005C1341" w:rsidRDefault="005C1341" w:rsidP="005C1341">
            <w:pPr>
              <w:suppressAutoHyphens w:val="0"/>
              <w:jc w:val="center"/>
              <w:rPr>
                <w:color w:val="000000"/>
                <w:sz w:val="22"/>
                <w:szCs w:val="22"/>
              </w:rPr>
            </w:pPr>
            <w:r w:rsidRPr="005C1341">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54DF5911" w14:textId="77777777" w:rsidR="005C1341" w:rsidRPr="005C1341" w:rsidRDefault="005C1341" w:rsidP="005C1341">
            <w:pPr>
              <w:suppressAutoHyphens w:val="0"/>
              <w:jc w:val="center"/>
              <w:rPr>
                <w:color w:val="000000"/>
                <w:sz w:val="22"/>
                <w:szCs w:val="22"/>
              </w:rPr>
            </w:pPr>
            <w:r w:rsidRPr="005C1341">
              <w:rPr>
                <w:color w:val="000000"/>
                <w:sz w:val="22"/>
                <w:szCs w:val="22"/>
              </w:rPr>
              <w:t>64 807,20</w:t>
            </w:r>
          </w:p>
        </w:tc>
        <w:tc>
          <w:tcPr>
            <w:tcW w:w="0" w:type="auto"/>
            <w:tcBorders>
              <w:top w:val="nil"/>
              <w:left w:val="nil"/>
              <w:bottom w:val="single" w:sz="4" w:space="0" w:color="auto"/>
              <w:right w:val="single" w:sz="4" w:space="0" w:color="auto"/>
            </w:tcBorders>
            <w:shd w:val="clear" w:color="000000" w:fill="DDEBF7"/>
            <w:vAlign w:val="center"/>
            <w:hideMark/>
          </w:tcPr>
          <w:p w14:paraId="1768B194" w14:textId="77777777" w:rsidR="005C1341" w:rsidRPr="005C1341" w:rsidRDefault="005C1341" w:rsidP="005C1341">
            <w:pPr>
              <w:suppressAutoHyphens w:val="0"/>
              <w:jc w:val="center"/>
              <w:rPr>
                <w:color w:val="000000"/>
                <w:sz w:val="22"/>
                <w:szCs w:val="22"/>
              </w:rPr>
            </w:pPr>
            <w:r w:rsidRPr="005C1341">
              <w:rPr>
                <w:color w:val="000000"/>
                <w:sz w:val="22"/>
                <w:szCs w:val="22"/>
              </w:rPr>
              <w:t>9 331,70</w:t>
            </w:r>
          </w:p>
        </w:tc>
        <w:tc>
          <w:tcPr>
            <w:tcW w:w="0" w:type="auto"/>
            <w:tcBorders>
              <w:top w:val="nil"/>
              <w:left w:val="nil"/>
              <w:bottom w:val="single" w:sz="4" w:space="0" w:color="auto"/>
              <w:right w:val="nil"/>
            </w:tcBorders>
            <w:shd w:val="clear" w:color="000000" w:fill="DDEBF7"/>
            <w:vAlign w:val="center"/>
            <w:hideMark/>
          </w:tcPr>
          <w:p w14:paraId="26712A6C" w14:textId="77777777" w:rsidR="005C1341" w:rsidRPr="005C1341" w:rsidRDefault="005C1341" w:rsidP="005C1341">
            <w:pPr>
              <w:suppressAutoHyphens w:val="0"/>
              <w:jc w:val="center"/>
              <w:rPr>
                <w:color w:val="000000"/>
                <w:sz w:val="22"/>
                <w:szCs w:val="22"/>
              </w:rPr>
            </w:pPr>
            <w:r w:rsidRPr="005C1341">
              <w:rPr>
                <w:color w:val="000000"/>
                <w:sz w:val="22"/>
                <w:szCs w:val="22"/>
              </w:rPr>
              <w:t>10 836,69</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5E7538CA" w14:textId="77777777" w:rsidR="005C1341" w:rsidRPr="005C1341" w:rsidRDefault="005C1341" w:rsidP="005C1341">
            <w:pPr>
              <w:suppressAutoHyphens w:val="0"/>
              <w:jc w:val="center"/>
              <w:rPr>
                <w:color w:val="000000"/>
                <w:sz w:val="22"/>
                <w:szCs w:val="22"/>
              </w:rPr>
            </w:pPr>
            <w:r w:rsidRPr="005C1341">
              <w:rPr>
                <w:color w:val="000000"/>
                <w:sz w:val="22"/>
                <w:szCs w:val="22"/>
              </w:rPr>
              <w:t>15 223,27</w:t>
            </w:r>
          </w:p>
        </w:tc>
        <w:tc>
          <w:tcPr>
            <w:tcW w:w="0" w:type="auto"/>
            <w:tcBorders>
              <w:top w:val="nil"/>
              <w:left w:val="nil"/>
              <w:bottom w:val="single" w:sz="4" w:space="0" w:color="auto"/>
              <w:right w:val="single" w:sz="4" w:space="0" w:color="auto"/>
            </w:tcBorders>
            <w:shd w:val="clear" w:color="000000" w:fill="DDEBF7"/>
            <w:vAlign w:val="center"/>
            <w:hideMark/>
          </w:tcPr>
          <w:p w14:paraId="52108921" w14:textId="77777777" w:rsidR="005C1341" w:rsidRPr="005C1341" w:rsidRDefault="005C1341" w:rsidP="005C1341">
            <w:pPr>
              <w:suppressAutoHyphens w:val="0"/>
              <w:jc w:val="center"/>
              <w:rPr>
                <w:color w:val="000000"/>
                <w:sz w:val="22"/>
                <w:szCs w:val="22"/>
              </w:rPr>
            </w:pPr>
            <w:r w:rsidRPr="005C1341">
              <w:rPr>
                <w:color w:val="000000"/>
                <w:sz w:val="22"/>
                <w:szCs w:val="22"/>
              </w:rPr>
              <w:t>16 415,54</w:t>
            </w:r>
          </w:p>
        </w:tc>
        <w:tc>
          <w:tcPr>
            <w:tcW w:w="0" w:type="auto"/>
            <w:tcBorders>
              <w:top w:val="nil"/>
              <w:left w:val="nil"/>
              <w:bottom w:val="single" w:sz="4" w:space="0" w:color="auto"/>
              <w:right w:val="single" w:sz="4" w:space="0" w:color="auto"/>
            </w:tcBorders>
            <w:shd w:val="clear" w:color="000000" w:fill="DDEBF7"/>
            <w:vAlign w:val="center"/>
            <w:hideMark/>
          </w:tcPr>
          <w:p w14:paraId="5F699878" w14:textId="77777777" w:rsidR="005C1341" w:rsidRPr="005C1341" w:rsidRDefault="005C1341" w:rsidP="005C1341">
            <w:pPr>
              <w:suppressAutoHyphens w:val="0"/>
              <w:jc w:val="center"/>
              <w:rPr>
                <w:color w:val="000000"/>
                <w:sz w:val="22"/>
                <w:szCs w:val="22"/>
              </w:rPr>
            </w:pPr>
            <w:r w:rsidRPr="005C1341">
              <w:rPr>
                <w:color w:val="000000"/>
                <w:sz w:val="22"/>
                <w:szCs w:val="22"/>
              </w:rPr>
              <w:t>13 000,00</w:t>
            </w:r>
          </w:p>
        </w:tc>
        <w:tc>
          <w:tcPr>
            <w:tcW w:w="0" w:type="auto"/>
            <w:vMerge w:val="restart"/>
            <w:tcBorders>
              <w:top w:val="nil"/>
              <w:left w:val="single" w:sz="4" w:space="0" w:color="auto"/>
              <w:bottom w:val="single" w:sz="4" w:space="0" w:color="000000"/>
              <w:right w:val="single" w:sz="4" w:space="0" w:color="auto"/>
            </w:tcBorders>
            <w:shd w:val="clear" w:color="000000" w:fill="DDEBF7"/>
            <w:vAlign w:val="center"/>
            <w:hideMark/>
          </w:tcPr>
          <w:p w14:paraId="710B197E" w14:textId="77777777" w:rsidR="005C1341" w:rsidRPr="005C1341" w:rsidRDefault="005C1341" w:rsidP="005C1341">
            <w:pPr>
              <w:suppressAutoHyphens w:val="0"/>
              <w:jc w:val="center"/>
              <w:rPr>
                <w:color w:val="000000"/>
                <w:sz w:val="22"/>
                <w:szCs w:val="22"/>
              </w:rPr>
            </w:pPr>
            <w:r w:rsidRPr="005C1341">
              <w:rPr>
                <w:color w:val="000000"/>
                <w:sz w:val="22"/>
                <w:szCs w:val="22"/>
              </w:rPr>
              <w:t>Управление ИТ и ЗИ, Управление ЖКХ, Управление образования, Управление по культуре</w:t>
            </w:r>
          </w:p>
        </w:tc>
      </w:tr>
      <w:tr w:rsidR="005C1341" w:rsidRPr="005C1341" w14:paraId="01BB247A" w14:textId="77777777" w:rsidTr="005C1341">
        <w:trPr>
          <w:trHeight w:val="15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B86A47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761874A"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438FCB9E" w14:textId="77777777" w:rsidR="005C1341" w:rsidRPr="005C1341" w:rsidRDefault="005C1341" w:rsidP="005C1341">
            <w:pPr>
              <w:suppressAutoHyphens w:val="0"/>
              <w:jc w:val="center"/>
              <w:rPr>
                <w:color w:val="000000"/>
                <w:sz w:val="22"/>
                <w:szCs w:val="22"/>
              </w:rPr>
            </w:pPr>
            <w:r w:rsidRPr="005C1341">
              <w:rPr>
                <w:color w:val="000000"/>
                <w:sz w:val="22"/>
                <w:szCs w:val="22"/>
              </w:rPr>
              <w:t xml:space="preserve">Средства федерального бюджета </w:t>
            </w:r>
          </w:p>
        </w:tc>
        <w:tc>
          <w:tcPr>
            <w:tcW w:w="0" w:type="auto"/>
            <w:tcBorders>
              <w:top w:val="nil"/>
              <w:left w:val="nil"/>
              <w:bottom w:val="single" w:sz="4" w:space="0" w:color="auto"/>
              <w:right w:val="single" w:sz="4" w:space="0" w:color="auto"/>
            </w:tcBorders>
            <w:shd w:val="clear" w:color="000000" w:fill="DDEBF7"/>
            <w:vAlign w:val="center"/>
            <w:hideMark/>
          </w:tcPr>
          <w:p w14:paraId="7E834CE7" w14:textId="77777777" w:rsidR="005C1341" w:rsidRPr="005C1341" w:rsidRDefault="005C1341" w:rsidP="005C1341">
            <w:pPr>
              <w:suppressAutoHyphens w:val="0"/>
              <w:jc w:val="center"/>
              <w:rPr>
                <w:color w:val="000000"/>
                <w:sz w:val="22"/>
                <w:szCs w:val="22"/>
              </w:rPr>
            </w:pPr>
            <w:r w:rsidRPr="005C1341">
              <w:rPr>
                <w:color w:val="000000"/>
                <w:sz w:val="22"/>
                <w:szCs w:val="22"/>
              </w:rPr>
              <w:t>2 199,27</w:t>
            </w:r>
          </w:p>
        </w:tc>
        <w:tc>
          <w:tcPr>
            <w:tcW w:w="0" w:type="auto"/>
            <w:tcBorders>
              <w:top w:val="nil"/>
              <w:left w:val="nil"/>
              <w:bottom w:val="single" w:sz="4" w:space="0" w:color="auto"/>
              <w:right w:val="single" w:sz="4" w:space="0" w:color="auto"/>
            </w:tcBorders>
            <w:shd w:val="clear" w:color="000000" w:fill="DDEBF7"/>
            <w:vAlign w:val="center"/>
            <w:hideMark/>
          </w:tcPr>
          <w:p w14:paraId="0E2A3853"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04BF8C1E"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nil"/>
              <w:bottom w:val="single" w:sz="4" w:space="0" w:color="auto"/>
              <w:right w:val="single" w:sz="4" w:space="0" w:color="000000"/>
            </w:tcBorders>
            <w:shd w:val="clear" w:color="000000" w:fill="DDEBF7"/>
            <w:vAlign w:val="center"/>
            <w:hideMark/>
          </w:tcPr>
          <w:p w14:paraId="436F04B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15147B3C" w14:textId="77777777" w:rsidR="005C1341" w:rsidRPr="005C1341" w:rsidRDefault="005C1341" w:rsidP="005C1341">
            <w:pPr>
              <w:suppressAutoHyphens w:val="0"/>
              <w:jc w:val="center"/>
              <w:rPr>
                <w:color w:val="000000"/>
                <w:sz w:val="22"/>
                <w:szCs w:val="22"/>
              </w:rPr>
            </w:pPr>
            <w:r w:rsidRPr="005C1341">
              <w:rPr>
                <w:color w:val="000000"/>
                <w:sz w:val="22"/>
                <w:szCs w:val="22"/>
              </w:rPr>
              <w:t>2 199,27</w:t>
            </w:r>
          </w:p>
        </w:tc>
        <w:tc>
          <w:tcPr>
            <w:tcW w:w="0" w:type="auto"/>
            <w:tcBorders>
              <w:top w:val="nil"/>
              <w:left w:val="nil"/>
              <w:bottom w:val="single" w:sz="4" w:space="0" w:color="auto"/>
              <w:right w:val="single" w:sz="4" w:space="0" w:color="auto"/>
            </w:tcBorders>
            <w:shd w:val="clear" w:color="000000" w:fill="DDEBF7"/>
            <w:vAlign w:val="center"/>
            <w:hideMark/>
          </w:tcPr>
          <w:p w14:paraId="4DC85A5A"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1A3F1952" w14:textId="77777777" w:rsidR="005C1341" w:rsidRPr="005C1341" w:rsidRDefault="005C1341" w:rsidP="005C1341">
            <w:pPr>
              <w:suppressAutoHyphens w:val="0"/>
              <w:rPr>
                <w:color w:val="000000"/>
                <w:sz w:val="22"/>
                <w:szCs w:val="22"/>
              </w:rPr>
            </w:pPr>
          </w:p>
        </w:tc>
      </w:tr>
      <w:tr w:rsidR="005C1341" w:rsidRPr="005C1341" w14:paraId="274A7ADB" w14:textId="77777777" w:rsidTr="005C1341">
        <w:trPr>
          <w:trHeight w:val="12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3730CF4"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FC49BB2"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6495EF31"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67061F50" w14:textId="77777777" w:rsidR="005C1341" w:rsidRPr="005C1341" w:rsidRDefault="005C1341" w:rsidP="005C1341">
            <w:pPr>
              <w:suppressAutoHyphens w:val="0"/>
              <w:jc w:val="center"/>
              <w:rPr>
                <w:color w:val="000000"/>
                <w:sz w:val="22"/>
                <w:szCs w:val="22"/>
              </w:rPr>
            </w:pPr>
            <w:r w:rsidRPr="005C1341">
              <w:rPr>
                <w:color w:val="000000"/>
                <w:sz w:val="22"/>
                <w:szCs w:val="22"/>
              </w:rPr>
              <w:t>1 132,96</w:t>
            </w:r>
          </w:p>
        </w:tc>
        <w:tc>
          <w:tcPr>
            <w:tcW w:w="0" w:type="auto"/>
            <w:tcBorders>
              <w:top w:val="nil"/>
              <w:left w:val="nil"/>
              <w:bottom w:val="single" w:sz="4" w:space="0" w:color="auto"/>
              <w:right w:val="single" w:sz="4" w:space="0" w:color="auto"/>
            </w:tcBorders>
            <w:shd w:val="clear" w:color="000000" w:fill="DDEBF7"/>
            <w:vAlign w:val="center"/>
            <w:hideMark/>
          </w:tcPr>
          <w:p w14:paraId="70EC2B35"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nil"/>
            </w:tcBorders>
            <w:shd w:val="clear" w:color="000000" w:fill="DDEBF7"/>
            <w:vAlign w:val="center"/>
            <w:hideMark/>
          </w:tcPr>
          <w:p w14:paraId="2F4286B8"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2636FB11"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tcBorders>
              <w:top w:val="nil"/>
              <w:left w:val="nil"/>
              <w:bottom w:val="single" w:sz="4" w:space="0" w:color="auto"/>
              <w:right w:val="single" w:sz="4" w:space="0" w:color="auto"/>
            </w:tcBorders>
            <w:shd w:val="clear" w:color="000000" w:fill="DDEBF7"/>
            <w:vAlign w:val="center"/>
            <w:hideMark/>
          </w:tcPr>
          <w:p w14:paraId="264A73D3" w14:textId="77777777" w:rsidR="005C1341" w:rsidRPr="005C1341" w:rsidRDefault="005C1341" w:rsidP="005C1341">
            <w:pPr>
              <w:suppressAutoHyphens w:val="0"/>
              <w:jc w:val="center"/>
              <w:rPr>
                <w:color w:val="000000"/>
                <w:sz w:val="22"/>
                <w:szCs w:val="22"/>
              </w:rPr>
            </w:pPr>
            <w:r w:rsidRPr="005C1341">
              <w:rPr>
                <w:color w:val="000000"/>
                <w:sz w:val="22"/>
                <w:szCs w:val="22"/>
              </w:rPr>
              <w:t>1 132,96</w:t>
            </w:r>
          </w:p>
        </w:tc>
        <w:tc>
          <w:tcPr>
            <w:tcW w:w="0" w:type="auto"/>
            <w:tcBorders>
              <w:top w:val="nil"/>
              <w:left w:val="nil"/>
              <w:bottom w:val="single" w:sz="4" w:space="0" w:color="auto"/>
              <w:right w:val="single" w:sz="4" w:space="0" w:color="auto"/>
            </w:tcBorders>
            <w:shd w:val="clear" w:color="000000" w:fill="DDEBF7"/>
            <w:vAlign w:val="center"/>
            <w:hideMark/>
          </w:tcPr>
          <w:p w14:paraId="114A256B" w14:textId="77777777" w:rsidR="005C1341" w:rsidRPr="005C1341" w:rsidRDefault="005C1341" w:rsidP="005C1341">
            <w:pPr>
              <w:suppressAutoHyphens w:val="0"/>
              <w:jc w:val="center"/>
              <w:rPr>
                <w:color w:val="000000"/>
                <w:sz w:val="22"/>
                <w:szCs w:val="22"/>
              </w:rPr>
            </w:pPr>
            <w:r w:rsidRPr="005C1341">
              <w:rPr>
                <w:color w:val="000000"/>
                <w:sz w:val="22"/>
                <w:szCs w:val="22"/>
              </w:rPr>
              <w:t>0,00</w:t>
            </w:r>
          </w:p>
        </w:tc>
        <w:tc>
          <w:tcPr>
            <w:tcW w:w="0" w:type="auto"/>
            <w:vMerge/>
            <w:tcBorders>
              <w:top w:val="nil"/>
              <w:left w:val="single" w:sz="4" w:space="0" w:color="auto"/>
              <w:bottom w:val="single" w:sz="4" w:space="0" w:color="000000"/>
              <w:right w:val="single" w:sz="4" w:space="0" w:color="auto"/>
            </w:tcBorders>
            <w:vAlign w:val="center"/>
            <w:hideMark/>
          </w:tcPr>
          <w:p w14:paraId="648A4373" w14:textId="77777777" w:rsidR="005C1341" w:rsidRPr="005C1341" w:rsidRDefault="005C1341" w:rsidP="005C1341">
            <w:pPr>
              <w:suppressAutoHyphens w:val="0"/>
              <w:rPr>
                <w:color w:val="000000"/>
                <w:sz w:val="22"/>
                <w:szCs w:val="22"/>
              </w:rPr>
            </w:pPr>
          </w:p>
        </w:tc>
      </w:tr>
      <w:tr w:rsidR="005C1341" w:rsidRPr="005C1341" w14:paraId="0E4C0286" w14:textId="77777777" w:rsidTr="005C1341">
        <w:trPr>
          <w:trHeight w:val="24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F57E27F" w14:textId="77777777" w:rsidR="005C1341" w:rsidRPr="005C1341" w:rsidRDefault="005C1341" w:rsidP="005C1341">
            <w:pPr>
              <w:suppressAutoHyphens w:val="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9991228" w14:textId="77777777" w:rsidR="005C1341" w:rsidRPr="005C1341" w:rsidRDefault="005C1341" w:rsidP="005C1341">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205A514A" w14:textId="77777777" w:rsidR="005C1341" w:rsidRPr="005C1341" w:rsidRDefault="005C1341" w:rsidP="005C1341">
            <w:pPr>
              <w:suppressAutoHyphens w:val="0"/>
              <w:jc w:val="center"/>
              <w:rPr>
                <w:color w:val="000000"/>
                <w:sz w:val="22"/>
                <w:szCs w:val="22"/>
              </w:rPr>
            </w:pPr>
            <w:r w:rsidRPr="005C1341">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43ED45AC" w14:textId="77777777" w:rsidR="005C1341" w:rsidRPr="005C1341" w:rsidRDefault="005C1341" w:rsidP="005C1341">
            <w:pPr>
              <w:suppressAutoHyphens w:val="0"/>
              <w:jc w:val="center"/>
              <w:rPr>
                <w:color w:val="000000"/>
                <w:sz w:val="22"/>
                <w:szCs w:val="22"/>
              </w:rPr>
            </w:pPr>
            <w:r w:rsidRPr="005C1341">
              <w:rPr>
                <w:color w:val="000000"/>
                <w:sz w:val="22"/>
                <w:szCs w:val="22"/>
              </w:rPr>
              <w:t>61 474,97</w:t>
            </w:r>
          </w:p>
        </w:tc>
        <w:tc>
          <w:tcPr>
            <w:tcW w:w="0" w:type="auto"/>
            <w:tcBorders>
              <w:top w:val="nil"/>
              <w:left w:val="nil"/>
              <w:bottom w:val="single" w:sz="4" w:space="0" w:color="auto"/>
              <w:right w:val="single" w:sz="4" w:space="0" w:color="auto"/>
            </w:tcBorders>
            <w:shd w:val="clear" w:color="000000" w:fill="DDEBF7"/>
            <w:vAlign w:val="center"/>
            <w:hideMark/>
          </w:tcPr>
          <w:p w14:paraId="00969D66" w14:textId="77777777" w:rsidR="005C1341" w:rsidRPr="005C1341" w:rsidRDefault="005C1341" w:rsidP="005C1341">
            <w:pPr>
              <w:suppressAutoHyphens w:val="0"/>
              <w:jc w:val="center"/>
              <w:rPr>
                <w:color w:val="000000"/>
                <w:sz w:val="22"/>
                <w:szCs w:val="22"/>
              </w:rPr>
            </w:pPr>
            <w:r w:rsidRPr="005C1341">
              <w:rPr>
                <w:color w:val="000000"/>
                <w:sz w:val="22"/>
                <w:szCs w:val="22"/>
              </w:rPr>
              <w:t>9 331,70</w:t>
            </w:r>
          </w:p>
        </w:tc>
        <w:tc>
          <w:tcPr>
            <w:tcW w:w="0" w:type="auto"/>
            <w:tcBorders>
              <w:top w:val="nil"/>
              <w:left w:val="nil"/>
              <w:bottom w:val="single" w:sz="4" w:space="0" w:color="auto"/>
              <w:right w:val="nil"/>
            </w:tcBorders>
            <w:shd w:val="clear" w:color="000000" w:fill="DDEBF7"/>
            <w:vAlign w:val="center"/>
            <w:hideMark/>
          </w:tcPr>
          <w:p w14:paraId="2D20F13A" w14:textId="77777777" w:rsidR="005C1341" w:rsidRPr="005C1341" w:rsidRDefault="005C1341" w:rsidP="005C1341">
            <w:pPr>
              <w:suppressAutoHyphens w:val="0"/>
              <w:jc w:val="center"/>
              <w:rPr>
                <w:color w:val="000000"/>
                <w:sz w:val="22"/>
                <w:szCs w:val="22"/>
              </w:rPr>
            </w:pPr>
            <w:r w:rsidRPr="005C1341">
              <w:rPr>
                <w:color w:val="000000"/>
                <w:sz w:val="22"/>
                <w:szCs w:val="22"/>
              </w:rPr>
              <w:t>10 836,69</w:t>
            </w:r>
          </w:p>
        </w:tc>
        <w:tc>
          <w:tcPr>
            <w:tcW w:w="0" w:type="auto"/>
            <w:gridSpan w:val="5"/>
            <w:tcBorders>
              <w:top w:val="single" w:sz="4" w:space="0" w:color="auto"/>
              <w:left w:val="single" w:sz="4" w:space="0" w:color="auto"/>
              <w:bottom w:val="single" w:sz="4" w:space="0" w:color="auto"/>
              <w:right w:val="single" w:sz="4" w:space="0" w:color="000000"/>
            </w:tcBorders>
            <w:shd w:val="clear" w:color="000000" w:fill="DDEBF7"/>
            <w:vAlign w:val="center"/>
            <w:hideMark/>
          </w:tcPr>
          <w:p w14:paraId="63D30720" w14:textId="77777777" w:rsidR="005C1341" w:rsidRPr="005C1341" w:rsidRDefault="005C1341" w:rsidP="005C1341">
            <w:pPr>
              <w:suppressAutoHyphens w:val="0"/>
              <w:jc w:val="center"/>
              <w:rPr>
                <w:color w:val="000000"/>
                <w:sz w:val="22"/>
                <w:szCs w:val="22"/>
              </w:rPr>
            </w:pPr>
            <w:r w:rsidRPr="005C1341">
              <w:rPr>
                <w:color w:val="000000"/>
                <w:sz w:val="22"/>
                <w:szCs w:val="22"/>
              </w:rPr>
              <w:t>15 223,27</w:t>
            </w:r>
          </w:p>
        </w:tc>
        <w:tc>
          <w:tcPr>
            <w:tcW w:w="0" w:type="auto"/>
            <w:tcBorders>
              <w:top w:val="nil"/>
              <w:left w:val="nil"/>
              <w:bottom w:val="single" w:sz="4" w:space="0" w:color="auto"/>
              <w:right w:val="single" w:sz="4" w:space="0" w:color="auto"/>
            </w:tcBorders>
            <w:shd w:val="clear" w:color="000000" w:fill="DDEBF7"/>
            <w:vAlign w:val="center"/>
            <w:hideMark/>
          </w:tcPr>
          <w:p w14:paraId="31C53FCA" w14:textId="77777777" w:rsidR="005C1341" w:rsidRPr="005C1341" w:rsidRDefault="005C1341" w:rsidP="005C1341">
            <w:pPr>
              <w:suppressAutoHyphens w:val="0"/>
              <w:jc w:val="center"/>
              <w:rPr>
                <w:color w:val="000000"/>
                <w:sz w:val="22"/>
                <w:szCs w:val="22"/>
              </w:rPr>
            </w:pPr>
            <w:r w:rsidRPr="005C1341">
              <w:rPr>
                <w:color w:val="000000"/>
                <w:sz w:val="22"/>
                <w:szCs w:val="22"/>
              </w:rPr>
              <w:t>13 083,31</w:t>
            </w:r>
          </w:p>
        </w:tc>
        <w:tc>
          <w:tcPr>
            <w:tcW w:w="0" w:type="auto"/>
            <w:tcBorders>
              <w:top w:val="nil"/>
              <w:left w:val="nil"/>
              <w:bottom w:val="single" w:sz="4" w:space="0" w:color="auto"/>
              <w:right w:val="single" w:sz="4" w:space="0" w:color="auto"/>
            </w:tcBorders>
            <w:shd w:val="clear" w:color="000000" w:fill="DDEBF7"/>
            <w:vAlign w:val="center"/>
            <w:hideMark/>
          </w:tcPr>
          <w:p w14:paraId="772CEC6A" w14:textId="77777777" w:rsidR="005C1341" w:rsidRPr="005C1341" w:rsidRDefault="005C1341" w:rsidP="005C1341">
            <w:pPr>
              <w:suppressAutoHyphens w:val="0"/>
              <w:jc w:val="center"/>
              <w:rPr>
                <w:color w:val="000000"/>
                <w:sz w:val="22"/>
                <w:szCs w:val="22"/>
              </w:rPr>
            </w:pPr>
            <w:r w:rsidRPr="005C1341">
              <w:rPr>
                <w:color w:val="000000"/>
                <w:sz w:val="22"/>
                <w:szCs w:val="22"/>
              </w:rPr>
              <w:t>13 000,00</w:t>
            </w:r>
          </w:p>
        </w:tc>
        <w:tc>
          <w:tcPr>
            <w:tcW w:w="0" w:type="auto"/>
            <w:vMerge/>
            <w:tcBorders>
              <w:top w:val="nil"/>
              <w:left w:val="single" w:sz="4" w:space="0" w:color="auto"/>
              <w:bottom w:val="single" w:sz="4" w:space="0" w:color="000000"/>
              <w:right w:val="single" w:sz="4" w:space="0" w:color="auto"/>
            </w:tcBorders>
            <w:vAlign w:val="center"/>
            <w:hideMark/>
          </w:tcPr>
          <w:p w14:paraId="11769C04" w14:textId="77777777" w:rsidR="005C1341" w:rsidRPr="005C1341" w:rsidRDefault="005C1341" w:rsidP="005C1341">
            <w:pPr>
              <w:suppressAutoHyphens w:val="0"/>
              <w:rPr>
                <w:color w:val="000000"/>
                <w:sz w:val="22"/>
                <w:szCs w:val="22"/>
              </w:rPr>
            </w:pPr>
          </w:p>
        </w:tc>
      </w:tr>
    </w:tbl>
    <w:p w14:paraId="3775BEBF" w14:textId="77777777" w:rsidR="009B29E5" w:rsidRPr="000F78FE" w:rsidRDefault="009B29E5" w:rsidP="009B29E5">
      <w:pPr>
        <w:pStyle w:val="10"/>
        <w:shd w:val="clear" w:color="auto" w:fill="FFFFFF"/>
        <w:spacing w:after="0" w:line="240" w:lineRule="auto"/>
        <w:rPr>
          <w:rFonts w:eastAsia="Calibri"/>
          <w:b/>
          <w:sz w:val="24"/>
          <w:szCs w:val="24"/>
          <w:lang w:eastAsia="en-US"/>
        </w:rPr>
      </w:pPr>
    </w:p>
    <w:p w14:paraId="2052A12B" w14:textId="77777777" w:rsidR="00155831" w:rsidRPr="009B29E5" w:rsidRDefault="00155831" w:rsidP="00547614">
      <w:pPr>
        <w:pStyle w:val="10"/>
        <w:shd w:val="clear" w:color="auto" w:fill="FFFFFF"/>
        <w:spacing w:after="0" w:line="240" w:lineRule="auto"/>
        <w:rPr>
          <w:rFonts w:eastAsia="Calibri"/>
          <w:b/>
          <w:sz w:val="24"/>
          <w:szCs w:val="24"/>
          <w:lang w:eastAsia="en-US"/>
        </w:rPr>
      </w:pPr>
    </w:p>
    <w:p w14:paraId="1C408DFF" w14:textId="77777777" w:rsidR="002C1597" w:rsidRPr="009B29E5" w:rsidRDefault="002C1597" w:rsidP="001A0076">
      <w:pPr>
        <w:pStyle w:val="10"/>
        <w:shd w:val="clear" w:color="auto" w:fill="FFFFFF"/>
        <w:spacing w:after="0" w:line="240" w:lineRule="auto"/>
        <w:rPr>
          <w:rFonts w:eastAsia="Calibri"/>
          <w:b/>
          <w:sz w:val="24"/>
          <w:szCs w:val="24"/>
          <w:lang w:eastAsia="en-US"/>
        </w:rPr>
      </w:pPr>
    </w:p>
    <w:p w14:paraId="55BA07FA" w14:textId="77777777" w:rsidR="003B612A" w:rsidRPr="001000D6" w:rsidRDefault="003B612A" w:rsidP="0043098D">
      <w:pPr>
        <w:pStyle w:val="10"/>
        <w:shd w:val="clear" w:color="auto" w:fill="FFFFFF"/>
        <w:rPr>
          <w:rFonts w:eastAsia="Calibri"/>
          <w:sz w:val="24"/>
          <w:szCs w:val="24"/>
        </w:rPr>
      </w:pPr>
    </w:p>
    <w:p w14:paraId="453FA65F" w14:textId="77777777" w:rsidR="00BA7D8A" w:rsidRPr="001000D6" w:rsidRDefault="00FE5253" w:rsidP="009B7D89">
      <w:pPr>
        <w:keepNext/>
        <w:keepLines/>
        <w:jc w:val="center"/>
        <w:outlineLvl w:val="0"/>
        <w:rPr>
          <w:b/>
          <w:bCs/>
          <w:color w:val="000000" w:themeColor="text1"/>
          <w:sz w:val="24"/>
          <w:szCs w:val="24"/>
        </w:rPr>
      </w:pPr>
      <w:r w:rsidRPr="001000D6">
        <w:rPr>
          <w:b/>
          <w:bCs/>
          <w:color w:val="000000" w:themeColor="text1"/>
          <w:sz w:val="24"/>
          <w:szCs w:val="24"/>
          <w:lang w:eastAsia="zh-CN"/>
        </w:rPr>
        <w:lastRenderedPageBreak/>
        <w:t xml:space="preserve">Перечень мероприятий </w:t>
      </w:r>
      <w:r w:rsidR="00685689" w:rsidRPr="001000D6">
        <w:rPr>
          <w:b/>
          <w:bCs/>
          <w:color w:val="000000" w:themeColor="text1"/>
          <w:sz w:val="24"/>
          <w:szCs w:val="24"/>
          <w:lang w:eastAsia="zh-CN"/>
        </w:rPr>
        <w:t>п</w:t>
      </w:r>
      <w:r w:rsidRPr="001000D6">
        <w:rPr>
          <w:b/>
          <w:bCs/>
          <w:color w:val="000000" w:themeColor="text1"/>
          <w:sz w:val="24"/>
          <w:szCs w:val="24"/>
          <w:lang w:eastAsia="zh-CN"/>
        </w:rPr>
        <w:t>одпрограммы 3</w:t>
      </w:r>
    </w:p>
    <w:p w14:paraId="75707573" w14:textId="72D2B7F2" w:rsidR="00E9705B" w:rsidRPr="009B29E5" w:rsidRDefault="00FE5253" w:rsidP="00FE75CE">
      <w:pPr>
        <w:keepNext/>
        <w:tabs>
          <w:tab w:val="left" w:pos="756"/>
        </w:tabs>
        <w:jc w:val="center"/>
        <w:textAlignment w:val="baseline"/>
        <w:outlineLvl w:val="1"/>
        <w:rPr>
          <w:b/>
          <w:bCs/>
          <w:color w:val="000000" w:themeColor="text1"/>
          <w:sz w:val="24"/>
          <w:szCs w:val="24"/>
          <w:lang w:eastAsia="zh-CN"/>
        </w:rPr>
      </w:pPr>
      <w:r w:rsidRPr="001000D6">
        <w:rPr>
          <w:b/>
          <w:bCs/>
          <w:color w:val="000000" w:themeColor="text1"/>
          <w:sz w:val="24"/>
          <w:szCs w:val="24"/>
          <w:lang w:eastAsia="zh-CN"/>
        </w:rPr>
        <w:t>«Обеспечивающая подпрограмма»</w:t>
      </w:r>
    </w:p>
    <w:tbl>
      <w:tblPr>
        <w:tblW w:w="0" w:type="auto"/>
        <w:tblLook w:val="04A0" w:firstRow="1" w:lastRow="0" w:firstColumn="1" w:lastColumn="0" w:noHBand="0" w:noVBand="1"/>
      </w:tblPr>
      <w:tblGrid>
        <w:gridCol w:w="589"/>
        <w:gridCol w:w="4144"/>
        <w:gridCol w:w="1161"/>
        <w:gridCol w:w="2089"/>
        <w:gridCol w:w="890"/>
        <w:gridCol w:w="871"/>
        <w:gridCol w:w="871"/>
        <w:gridCol w:w="890"/>
        <w:gridCol w:w="890"/>
        <w:gridCol w:w="890"/>
        <w:gridCol w:w="1841"/>
      </w:tblGrid>
      <w:tr w:rsidR="00FE75CE" w:rsidRPr="00FE75CE" w14:paraId="3C252E09" w14:textId="77777777" w:rsidTr="00FE75CE">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0EA690" w14:textId="77777777" w:rsidR="00FE75CE" w:rsidRPr="00FE75CE" w:rsidRDefault="00FE75CE" w:rsidP="00FE75CE">
            <w:pPr>
              <w:suppressAutoHyphens w:val="0"/>
              <w:jc w:val="center"/>
              <w:rPr>
                <w:color w:val="00000A"/>
                <w:sz w:val="22"/>
                <w:szCs w:val="22"/>
              </w:rPr>
            </w:pPr>
            <w:r w:rsidRPr="00FE75CE">
              <w:rPr>
                <w:color w:val="00000A"/>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18CB0F" w14:textId="77777777" w:rsidR="00FE75CE" w:rsidRPr="00FE75CE" w:rsidRDefault="00FE75CE" w:rsidP="00FE75CE">
            <w:pPr>
              <w:suppressAutoHyphens w:val="0"/>
              <w:jc w:val="center"/>
              <w:rPr>
                <w:color w:val="00000A"/>
                <w:sz w:val="22"/>
                <w:szCs w:val="22"/>
              </w:rPr>
            </w:pPr>
            <w:r w:rsidRPr="00FE75CE">
              <w:rPr>
                <w:color w:val="00000A"/>
                <w:sz w:val="22"/>
                <w:szCs w:val="22"/>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32FC1A" w14:textId="77777777" w:rsidR="00FE75CE" w:rsidRPr="00FE75CE" w:rsidRDefault="00FE75CE" w:rsidP="00FE75CE">
            <w:pPr>
              <w:suppressAutoHyphens w:val="0"/>
              <w:jc w:val="center"/>
              <w:rPr>
                <w:color w:val="000000"/>
                <w:sz w:val="22"/>
                <w:szCs w:val="22"/>
              </w:rPr>
            </w:pPr>
            <w:r w:rsidRPr="00FE75CE">
              <w:rPr>
                <w:color w:val="000000"/>
                <w:sz w:val="22"/>
                <w:szCs w:val="22"/>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FE62CF" w14:textId="77777777" w:rsidR="00FE75CE" w:rsidRPr="00FE75CE" w:rsidRDefault="00FE75CE" w:rsidP="00FE75CE">
            <w:pPr>
              <w:suppressAutoHyphens w:val="0"/>
              <w:jc w:val="center"/>
              <w:rPr>
                <w:color w:val="000000"/>
                <w:sz w:val="22"/>
                <w:szCs w:val="22"/>
              </w:rPr>
            </w:pPr>
            <w:r w:rsidRPr="00FE75CE">
              <w:rPr>
                <w:color w:val="000000"/>
                <w:sz w:val="22"/>
                <w:szCs w:val="22"/>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219895" w14:textId="77777777" w:rsidR="00FE75CE" w:rsidRPr="00FE75CE" w:rsidRDefault="00FE75CE" w:rsidP="00FE75CE">
            <w:pPr>
              <w:suppressAutoHyphens w:val="0"/>
              <w:jc w:val="center"/>
              <w:rPr>
                <w:color w:val="000000"/>
                <w:sz w:val="22"/>
                <w:szCs w:val="22"/>
              </w:rPr>
            </w:pPr>
            <w:r w:rsidRPr="00FE75CE">
              <w:rPr>
                <w:color w:val="000000"/>
                <w:sz w:val="22"/>
                <w:szCs w:val="22"/>
              </w:rPr>
              <w:t>Всего</w:t>
            </w:r>
            <w:r w:rsidRPr="00FE75CE">
              <w:rPr>
                <w:color w:val="000000"/>
                <w:sz w:val="22"/>
                <w:szCs w:val="22"/>
              </w:rPr>
              <w:br/>
              <w:t>(тыс. руб.)</w:t>
            </w:r>
          </w:p>
        </w:tc>
        <w:tc>
          <w:tcPr>
            <w:tcW w:w="0" w:type="auto"/>
            <w:gridSpan w:val="5"/>
            <w:tcBorders>
              <w:top w:val="single" w:sz="4" w:space="0" w:color="auto"/>
              <w:left w:val="nil"/>
              <w:bottom w:val="single" w:sz="4" w:space="0" w:color="auto"/>
              <w:right w:val="single" w:sz="4" w:space="0" w:color="auto"/>
            </w:tcBorders>
            <w:vAlign w:val="center"/>
            <w:hideMark/>
          </w:tcPr>
          <w:p w14:paraId="02E76FDD" w14:textId="77777777" w:rsidR="00FE75CE" w:rsidRPr="00FE75CE" w:rsidRDefault="00FE75CE" w:rsidP="00FE75CE">
            <w:pPr>
              <w:suppressAutoHyphens w:val="0"/>
              <w:jc w:val="center"/>
              <w:rPr>
                <w:color w:val="000000"/>
                <w:sz w:val="22"/>
                <w:szCs w:val="22"/>
              </w:rPr>
            </w:pPr>
            <w:r w:rsidRPr="00FE75CE">
              <w:rPr>
                <w:color w:val="000000"/>
                <w:sz w:val="22"/>
                <w:szCs w:val="22"/>
              </w:rPr>
              <w:t>Объемы финансирования по годам (тыс. рублей)</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3BB1BC6" w14:textId="77777777" w:rsidR="00FE75CE" w:rsidRPr="00FE75CE" w:rsidRDefault="00FE75CE" w:rsidP="00FE75CE">
            <w:pPr>
              <w:suppressAutoHyphens w:val="0"/>
              <w:jc w:val="center"/>
              <w:rPr>
                <w:color w:val="000000"/>
                <w:sz w:val="22"/>
                <w:szCs w:val="22"/>
              </w:rPr>
            </w:pPr>
            <w:r w:rsidRPr="00FE75CE">
              <w:rPr>
                <w:color w:val="000000"/>
                <w:sz w:val="22"/>
                <w:szCs w:val="22"/>
              </w:rPr>
              <w:t>Ответственный за выполнение мероприятия подпрограммы</w:t>
            </w:r>
          </w:p>
        </w:tc>
      </w:tr>
      <w:tr w:rsidR="00FE75CE" w:rsidRPr="00FE75CE" w14:paraId="392DC207" w14:textId="77777777" w:rsidTr="00FE75C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3D517" w14:textId="77777777" w:rsidR="00FE75CE" w:rsidRPr="00FE75CE" w:rsidRDefault="00FE75CE" w:rsidP="00FE75CE">
            <w:pPr>
              <w:suppressAutoHyphens w:val="0"/>
              <w:rPr>
                <w:color w:val="00000A"/>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2CF5E" w14:textId="77777777" w:rsidR="00FE75CE" w:rsidRPr="00FE75CE" w:rsidRDefault="00FE75CE" w:rsidP="00FE75CE">
            <w:pPr>
              <w:suppressAutoHyphens w:val="0"/>
              <w:rPr>
                <w:color w:val="00000A"/>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9EDF0" w14:textId="77777777" w:rsidR="00FE75CE" w:rsidRPr="00FE75CE" w:rsidRDefault="00FE75CE" w:rsidP="00FE75CE">
            <w:pPr>
              <w:suppressAutoHyphens w:val="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9F125" w14:textId="77777777" w:rsidR="00FE75CE" w:rsidRPr="00FE75CE" w:rsidRDefault="00FE75CE" w:rsidP="00FE75CE">
            <w:pPr>
              <w:suppressAutoHyphens w:val="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4F3ED" w14:textId="77777777" w:rsidR="00FE75CE" w:rsidRPr="00FE75CE" w:rsidRDefault="00FE75CE" w:rsidP="00FE75CE">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602EC2FB" w14:textId="77777777" w:rsidR="00FE75CE" w:rsidRPr="00FE75CE" w:rsidRDefault="00FE75CE" w:rsidP="00FE75CE">
            <w:pPr>
              <w:suppressAutoHyphens w:val="0"/>
              <w:jc w:val="center"/>
              <w:rPr>
                <w:color w:val="000000"/>
                <w:sz w:val="22"/>
                <w:szCs w:val="22"/>
              </w:rPr>
            </w:pPr>
            <w:r w:rsidRPr="00FE75CE">
              <w:rPr>
                <w:color w:val="000000"/>
                <w:sz w:val="22"/>
                <w:szCs w:val="22"/>
              </w:rPr>
              <w:t>2024 год</w:t>
            </w:r>
          </w:p>
        </w:tc>
        <w:tc>
          <w:tcPr>
            <w:tcW w:w="0" w:type="auto"/>
            <w:tcBorders>
              <w:top w:val="nil"/>
              <w:left w:val="nil"/>
              <w:bottom w:val="single" w:sz="4" w:space="0" w:color="auto"/>
              <w:right w:val="nil"/>
            </w:tcBorders>
            <w:vAlign w:val="center"/>
            <w:hideMark/>
          </w:tcPr>
          <w:p w14:paraId="7CFB08FF" w14:textId="77777777" w:rsidR="00FE75CE" w:rsidRPr="00FE75CE" w:rsidRDefault="00FE75CE" w:rsidP="00FE75CE">
            <w:pPr>
              <w:suppressAutoHyphens w:val="0"/>
              <w:jc w:val="center"/>
              <w:rPr>
                <w:color w:val="000000"/>
                <w:sz w:val="22"/>
                <w:szCs w:val="22"/>
              </w:rPr>
            </w:pPr>
            <w:r w:rsidRPr="00FE75CE">
              <w:rPr>
                <w:color w:val="000000"/>
                <w:sz w:val="22"/>
                <w:szCs w:val="22"/>
              </w:rPr>
              <w:t>2025 год</w:t>
            </w:r>
          </w:p>
        </w:tc>
        <w:tc>
          <w:tcPr>
            <w:tcW w:w="0" w:type="auto"/>
            <w:tcBorders>
              <w:top w:val="nil"/>
              <w:left w:val="single" w:sz="4" w:space="0" w:color="auto"/>
              <w:bottom w:val="single" w:sz="4" w:space="0" w:color="auto"/>
              <w:right w:val="single" w:sz="4" w:space="0" w:color="auto"/>
            </w:tcBorders>
            <w:vAlign w:val="center"/>
            <w:hideMark/>
          </w:tcPr>
          <w:p w14:paraId="45951B78" w14:textId="77777777" w:rsidR="00FE75CE" w:rsidRPr="00FE75CE" w:rsidRDefault="00FE75CE" w:rsidP="00FE75CE">
            <w:pPr>
              <w:suppressAutoHyphens w:val="0"/>
              <w:jc w:val="center"/>
              <w:rPr>
                <w:color w:val="000000"/>
                <w:sz w:val="22"/>
                <w:szCs w:val="22"/>
              </w:rPr>
            </w:pPr>
            <w:r w:rsidRPr="00FE75CE">
              <w:rPr>
                <w:color w:val="000000"/>
                <w:sz w:val="22"/>
                <w:szCs w:val="22"/>
              </w:rPr>
              <w:t>2026 год</w:t>
            </w:r>
          </w:p>
        </w:tc>
        <w:tc>
          <w:tcPr>
            <w:tcW w:w="0" w:type="auto"/>
            <w:tcBorders>
              <w:top w:val="nil"/>
              <w:left w:val="nil"/>
              <w:bottom w:val="single" w:sz="4" w:space="0" w:color="auto"/>
              <w:right w:val="single" w:sz="4" w:space="0" w:color="auto"/>
            </w:tcBorders>
            <w:vAlign w:val="center"/>
            <w:hideMark/>
          </w:tcPr>
          <w:p w14:paraId="044B95C0" w14:textId="77777777" w:rsidR="00FE75CE" w:rsidRPr="00FE75CE" w:rsidRDefault="00FE75CE" w:rsidP="00FE75CE">
            <w:pPr>
              <w:suppressAutoHyphens w:val="0"/>
              <w:jc w:val="center"/>
              <w:rPr>
                <w:color w:val="000000"/>
                <w:sz w:val="22"/>
                <w:szCs w:val="22"/>
              </w:rPr>
            </w:pPr>
            <w:r w:rsidRPr="00FE75CE">
              <w:rPr>
                <w:color w:val="000000"/>
                <w:sz w:val="22"/>
                <w:szCs w:val="22"/>
              </w:rPr>
              <w:t>2027 год</w:t>
            </w:r>
          </w:p>
        </w:tc>
        <w:tc>
          <w:tcPr>
            <w:tcW w:w="0" w:type="auto"/>
            <w:tcBorders>
              <w:top w:val="nil"/>
              <w:left w:val="nil"/>
              <w:bottom w:val="single" w:sz="4" w:space="0" w:color="auto"/>
              <w:right w:val="single" w:sz="4" w:space="0" w:color="auto"/>
            </w:tcBorders>
            <w:vAlign w:val="center"/>
            <w:hideMark/>
          </w:tcPr>
          <w:p w14:paraId="62BCA158" w14:textId="77777777" w:rsidR="00FE75CE" w:rsidRPr="00FE75CE" w:rsidRDefault="00FE75CE" w:rsidP="00FE75CE">
            <w:pPr>
              <w:suppressAutoHyphens w:val="0"/>
              <w:jc w:val="center"/>
              <w:rPr>
                <w:color w:val="000000"/>
                <w:sz w:val="22"/>
                <w:szCs w:val="22"/>
              </w:rPr>
            </w:pPr>
            <w:r w:rsidRPr="00FE75CE">
              <w:rPr>
                <w:color w:val="000000"/>
                <w:sz w:val="22"/>
                <w:szCs w:val="22"/>
              </w:rPr>
              <w:t>2028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68874" w14:textId="77777777" w:rsidR="00FE75CE" w:rsidRPr="00FE75CE" w:rsidRDefault="00FE75CE" w:rsidP="00FE75CE">
            <w:pPr>
              <w:suppressAutoHyphens w:val="0"/>
              <w:rPr>
                <w:color w:val="000000"/>
                <w:sz w:val="22"/>
                <w:szCs w:val="22"/>
              </w:rPr>
            </w:pPr>
          </w:p>
        </w:tc>
      </w:tr>
      <w:tr w:rsidR="00FE75CE" w:rsidRPr="00FE75CE" w14:paraId="0C64547E" w14:textId="77777777" w:rsidTr="00FE75CE">
        <w:trPr>
          <w:trHeight w:val="70"/>
        </w:trPr>
        <w:tc>
          <w:tcPr>
            <w:tcW w:w="0" w:type="auto"/>
            <w:tcBorders>
              <w:top w:val="nil"/>
              <w:left w:val="single" w:sz="4" w:space="0" w:color="auto"/>
              <w:bottom w:val="single" w:sz="4" w:space="0" w:color="auto"/>
              <w:right w:val="single" w:sz="4" w:space="0" w:color="auto"/>
            </w:tcBorders>
            <w:vAlign w:val="center"/>
            <w:hideMark/>
          </w:tcPr>
          <w:p w14:paraId="2B7951FF" w14:textId="77777777" w:rsidR="00FE75CE" w:rsidRPr="00FE75CE" w:rsidRDefault="00FE75CE" w:rsidP="00FE75CE">
            <w:pPr>
              <w:suppressAutoHyphens w:val="0"/>
              <w:jc w:val="center"/>
              <w:rPr>
                <w:color w:val="000000"/>
                <w:sz w:val="22"/>
                <w:szCs w:val="22"/>
              </w:rPr>
            </w:pPr>
            <w:r w:rsidRPr="00FE75CE">
              <w:rPr>
                <w:color w:val="000000"/>
                <w:sz w:val="22"/>
                <w:szCs w:val="22"/>
              </w:rPr>
              <w:t>1</w:t>
            </w:r>
          </w:p>
        </w:tc>
        <w:tc>
          <w:tcPr>
            <w:tcW w:w="0" w:type="auto"/>
            <w:tcBorders>
              <w:top w:val="nil"/>
              <w:left w:val="nil"/>
              <w:bottom w:val="single" w:sz="4" w:space="0" w:color="auto"/>
              <w:right w:val="single" w:sz="4" w:space="0" w:color="auto"/>
            </w:tcBorders>
            <w:vAlign w:val="center"/>
            <w:hideMark/>
          </w:tcPr>
          <w:p w14:paraId="684B7A1A" w14:textId="77777777" w:rsidR="00FE75CE" w:rsidRPr="00FE75CE" w:rsidRDefault="00FE75CE" w:rsidP="00FE75CE">
            <w:pPr>
              <w:suppressAutoHyphens w:val="0"/>
              <w:jc w:val="center"/>
              <w:rPr>
                <w:color w:val="000000"/>
                <w:sz w:val="22"/>
                <w:szCs w:val="22"/>
              </w:rPr>
            </w:pPr>
            <w:r w:rsidRPr="00FE75CE">
              <w:rPr>
                <w:color w:val="000000"/>
                <w:sz w:val="22"/>
                <w:szCs w:val="22"/>
              </w:rPr>
              <w:t>2</w:t>
            </w:r>
          </w:p>
        </w:tc>
        <w:tc>
          <w:tcPr>
            <w:tcW w:w="0" w:type="auto"/>
            <w:tcBorders>
              <w:top w:val="nil"/>
              <w:left w:val="nil"/>
              <w:bottom w:val="single" w:sz="4" w:space="0" w:color="auto"/>
              <w:right w:val="single" w:sz="4" w:space="0" w:color="auto"/>
            </w:tcBorders>
            <w:vAlign w:val="center"/>
            <w:hideMark/>
          </w:tcPr>
          <w:p w14:paraId="329828D0" w14:textId="77777777" w:rsidR="00FE75CE" w:rsidRPr="00FE75CE" w:rsidRDefault="00FE75CE" w:rsidP="00FE75CE">
            <w:pPr>
              <w:suppressAutoHyphens w:val="0"/>
              <w:jc w:val="center"/>
              <w:rPr>
                <w:color w:val="000000"/>
                <w:sz w:val="22"/>
                <w:szCs w:val="22"/>
              </w:rPr>
            </w:pPr>
            <w:r w:rsidRPr="00FE75CE">
              <w:rPr>
                <w:color w:val="000000"/>
                <w:sz w:val="22"/>
                <w:szCs w:val="22"/>
              </w:rPr>
              <w:t>3</w:t>
            </w:r>
          </w:p>
        </w:tc>
        <w:tc>
          <w:tcPr>
            <w:tcW w:w="0" w:type="auto"/>
            <w:tcBorders>
              <w:top w:val="nil"/>
              <w:left w:val="nil"/>
              <w:bottom w:val="single" w:sz="4" w:space="0" w:color="auto"/>
              <w:right w:val="single" w:sz="4" w:space="0" w:color="auto"/>
            </w:tcBorders>
            <w:vAlign w:val="center"/>
            <w:hideMark/>
          </w:tcPr>
          <w:p w14:paraId="12628696" w14:textId="77777777" w:rsidR="00FE75CE" w:rsidRPr="00FE75CE" w:rsidRDefault="00FE75CE" w:rsidP="00FE75CE">
            <w:pPr>
              <w:suppressAutoHyphens w:val="0"/>
              <w:jc w:val="center"/>
              <w:rPr>
                <w:color w:val="000000"/>
                <w:sz w:val="22"/>
                <w:szCs w:val="22"/>
              </w:rPr>
            </w:pPr>
            <w:r w:rsidRPr="00FE75CE">
              <w:rPr>
                <w:color w:val="000000"/>
                <w:sz w:val="22"/>
                <w:szCs w:val="22"/>
              </w:rPr>
              <w:t>4</w:t>
            </w:r>
          </w:p>
        </w:tc>
        <w:tc>
          <w:tcPr>
            <w:tcW w:w="0" w:type="auto"/>
            <w:tcBorders>
              <w:top w:val="nil"/>
              <w:left w:val="nil"/>
              <w:bottom w:val="single" w:sz="4" w:space="0" w:color="auto"/>
              <w:right w:val="single" w:sz="4" w:space="0" w:color="auto"/>
            </w:tcBorders>
            <w:vAlign w:val="center"/>
            <w:hideMark/>
          </w:tcPr>
          <w:p w14:paraId="68D1E5DB" w14:textId="77777777" w:rsidR="00FE75CE" w:rsidRPr="00FE75CE" w:rsidRDefault="00FE75CE" w:rsidP="00FE75CE">
            <w:pPr>
              <w:suppressAutoHyphens w:val="0"/>
              <w:jc w:val="center"/>
              <w:rPr>
                <w:color w:val="000000"/>
                <w:sz w:val="22"/>
                <w:szCs w:val="22"/>
              </w:rPr>
            </w:pPr>
            <w:r w:rsidRPr="00FE75CE">
              <w:rPr>
                <w:color w:val="000000"/>
                <w:sz w:val="22"/>
                <w:szCs w:val="22"/>
              </w:rPr>
              <w:t>5</w:t>
            </w:r>
          </w:p>
        </w:tc>
        <w:tc>
          <w:tcPr>
            <w:tcW w:w="0" w:type="auto"/>
            <w:tcBorders>
              <w:top w:val="nil"/>
              <w:left w:val="nil"/>
              <w:bottom w:val="single" w:sz="4" w:space="0" w:color="auto"/>
              <w:right w:val="single" w:sz="4" w:space="0" w:color="auto"/>
            </w:tcBorders>
            <w:vAlign w:val="center"/>
            <w:hideMark/>
          </w:tcPr>
          <w:p w14:paraId="576BF9B2" w14:textId="77777777" w:rsidR="00FE75CE" w:rsidRPr="00FE75CE" w:rsidRDefault="00FE75CE" w:rsidP="00FE75CE">
            <w:pPr>
              <w:suppressAutoHyphens w:val="0"/>
              <w:jc w:val="center"/>
              <w:rPr>
                <w:color w:val="000000"/>
                <w:sz w:val="22"/>
                <w:szCs w:val="22"/>
              </w:rPr>
            </w:pPr>
            <w:r w:rsidRPr="00FE75CE">
              <w:rPr>
                <w:color w:val="000000"/>
                <w:sz w:val="22"/>
                <w:szCs w:val="22"/>
              </w:rPr>
              <w:t>6</w:t>
            </w:r>
          </w:p>
        </w:tc>
        <w:tc>
          <w:tcPr>
            <w:tcW w:w="0" w:type="auto"/>
            <w:tcBorders>
              <w:top w:val="nil"/>
              <w:left w:val="nil"/>
              <w:bottom w:val="single" w:sz="4" w:space="0" w:color="auto"/>
              <w:right w:val="nil"/>
            </w:tcBorders>
            <w:vAlign w:val="center"/>
            <w:hideMark/>
          </w:tcPr>
          <w:p w14:paraId="6456F429" w14:textId="77777777" w:rsidR="00FE75CE" w:rsidRPr="00FE75CE" w:rsidRDefault="00FE75CE" w:rsidP="00FE75CE">
            <w:pPr>
              <w:suppressAutoHyphens w:val="0"/>
              <w:jc w:val="center"/>
              <w:rPr>
                <w:color w:val="000000"/>
                <w:sz w:val="22"/>
                <w:szCs w:val="22"/>
              </w:rPr>
            </w:pPr>
            <w:r w:rsidRPr="00FE75CE">
              <w:rPr>
                <w:color w:val="000000"/>
                <w:sz w:val="22"/>
                <w:szCs w:val="22"/>
              </w:rPr>
              <w:t>7</w:t>
            </w:r>
          </w:p>
        </w:tc>
        <w:tc>
          <w:tcPr>
            <w:tcW w:w="0" w:type="auto"/>
            <w:tcBorders>
              <w:top w:val="nil"/>
              <w:left w:val="single" w:sz="4" w:space="0" w:color="auto"/>
              <w:bottom w:val="single" w:sz="4" w:space="0" w:color="auto"/>
              <w:right w:val="single" w:sz="4" w:space="0" w:color="auto"/>
            </w:tcBorders>
            <w:vAlign w:val="center"/>
            <w:hideMark/>
          </w:tcPr>
          <w:p w14:paraId="76E1A235" w14:textId="77777777" w:rsidR="00FE75CE" w:rsidRPr="00FE75CE" w:rsidRDefault="00FE75CE" w:rsidP="00FE75CE">
            <w:pPr>
              <w:suppressAutoHyphens w:val="0"/>
              <w:jc w:val="center"/>
              <w:rPr>
                <w:color w:val="000000"/>
                <w:sz w:val="22"/>
                <w:szCs w:val="22"/>
              </w:rPr>
            </w:pPr>
            <w:r w:rsidRPr="00FE75CE">
              <w:rPr>
                <w:color w:val="000000"/>
                <w:sz w:val="22"/>
                <w:szCs w:val="22"/>
              </w:rPr>
              <w:t>8</w:t>
            </w:r>
          </w:p>
        </w:tc>
        <w:tc>
          <w:tcPr>
            <w:tcW w:w="0" w:type="auto"/>
            <w:tcBorders>
              <w:top w:val="nil"/>
              <w:left w:val="nil"/>
              <w:bottom w:val="single" w:sz="4" w:space="0" w:color="auto"/>
              <w:right w:val="single" w:sz="4" w:space="0" w:color="auto"/>
            </w:tcBorders>
            <w:vAlign w:val="center"/>
            <w:hideMark/>
          </w:tcPr>
          <w:p w14:paraId="4918B8E0" w14:textId="77777777" w:rsidR="00FE75CE" w:rsidRPr="00FE75CE" w:rsidRDefault="00FE75CE" w:rsidP="00FE75CE">
            <w:pPr>
              <w:suppressAutoHyphens w:val="0"/>
              <w:jc w:val="center"/>
              <w:rPr>
                <w:color w:val="000000"/>
                <w:sz w:val="22"/>
                <w:szCs w:val="22"/>
              </w:rPr>
            </w:pPr>
            <w:r w:rsidRPr="00FE75CE">
              <w:rPr>
                <w:color w:val="000000"/>
                <w:sz w:val="22"/>
                <w:szCs w:val="22"/>
              </w:rPr>
              <w:t>9</w:t>
            </w:r>
          </w:p>
        </w:tc>
        <w:tc>
          <w:tcPr>
            <w:tcW w:w="0" w:type="auto"/>
            <w:tcBorders>
              <w:top w:val="nil"/>
              <w:left w:val="nil"/>
              <w:bottom w:val="single" w:sz="4" w:space="0" w:color="auto"/>
              <w:right w:val="single" w:sz="4" w:space="0" w:color="auto"/>
            </w:tcBorders>
            <w:vAlign w:val="center"/>
            <w:hideMark/>
          </w:tcPr>
          <w:p w14:paraId="54793953" w14:textId="77777777" w:rsidR="00FE75CE" w:rsidRPr="00FE75CE" w:rsidRDefault="00FE75CE" w:rsidP="00FE75CE">
            <w:pPr>
              <w:suppressAutoHyphens w:val="0"/>
              <w:jc w:val="center"/>
              <w:rPr>
                <w:color w:val="000000"/>
                <w:sz w:val="22"/>
                <w:szCs w:val="22"/>
              </w:rPr>
            </w:pPr>
            <w:r w:rsidRPr="00FE75CE">
              <w:rPr>
                <w:color w:val="000000"/>
                <w:sz w:val="22"/>
                <w:szCs w:val="22"/>
              </w:rPr>
              <w:t>10</w:t>
            </w:r>
          </w:p>
        </w:tc>
        <w:tc>
          <w:tcPr>
            <w:tcW w:w="0" w:type="auto"/>
            <w:tcBorders>
              <w:top w:val="nil"/>
              <w:left w:val="nil"/>
              <w:bottom w:val="single" w:sz="4" w:space="0" w:color="auto"/>
              <w:right w:val="single" w:sz="4" w:space="0" w:color="auto"/>
            </w:tcBorders>
            <w:vAlign w:val="center"/>
            <w:hideMark/>
          </w:tcPr>
          <w:p w14:paraId="4998F7B9" w14:textId="77777777" w:rsidR="00FE75CE" w:rsidRPr="00FE75CE" w:rsidRDefault="00FE75CE" w:rsidP="00FE75CE">
            <w:pPr>
              <w:suppressAutoHyphens w:val="0"/>
              <w:jc w:val="center"/>
              <w:rPr>
                <w:color w:val="000000"/>
                <w:sz w:val="22"/>
                <w:szCs w:val="22"/>
              </w:rPr>
            </w:pPr>
            <w:r w:rsidRPr="00FE75CE">
              <w:rPr>
                <w:color w:val="000000"/>
                <w:sz w:val="22"/>
                <w:szCs w:val="22"/>
              </w:rPr>
              <w:t>11</w:t>
            </w:r>
          </w:p>
        </w:tc>
      </w:tr>
      <w:tr w:rsidR="00FE75CE" w:rsidRPr="00FE75CE" w14:paraId="2C876EDA" w14:textId="77777777" w:rsidTr="00FE75CE">
        <w:trPr>
          <w:trHeight w:val="630"/>
        </w:trPr>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00A28EA" w14:textId="77777777" w:rsidR="00FE75CE" w:rsidRPr="00FE75CE" w:rsidRDefault="00FE75CE" w:rsidP="00FE75CE">
            <w:pPr>
              <w:suppressAutoHyphens w:val="0"/>
              <w:jc w:val="center"/>
              <w:rPr>
                <w:color w:val="000000"/>
                <w:sz w:val="22"/>
                <w:szCs w:val="22"/>
              </w:rPr>
            </w:pPr>
            <w:r w:rsidRPr="00FE75CE">
              <w:rPr>
                <w:color w:val="000000"/>
                <w:sz w:val="22"/>
                <w:szCs w:val="22"/>
              </w:rPr>
              <w:t>1.</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20D042E5" w14:textId="77777777" w:rsidR="00FE75CE" w:rsidRPr="00FE75CE" w:rsidRDefault="00FE75CE" w:rsidP="00FE75CE">
            <w:pPr>
              <w:suppressAutoHyphens w:val="0"/>
              <w:jc w:val="center"/>
              <w:rPr>
                <w:color w:val="000000"/>
                <w:sz w:val="22"/>
                <w:szCs w:val="22"/>
              </w:rPr>
            </w:pPr>
            <w:r w:rsidRPr="00FE75CE">
              <w:rPr>
                <w:color w:val="000000"/>
                <w:sz w:val="22"/>
                <w:szCs w:val="22"/>
              </w:rPr>
              <w:t>Основное мероприятие 01 Создание условий для реализации полномочий органов местного самоуправления</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70A31345" w14:textId="77777777" w:rsidR="00FE75CE" w:rsidRPr="00FE75CE" w:rsidRDefault="00FE75CE" w:rsidP="00FE75CE">
            <w:pPr>
              <w:suppressAutoHyphens w:val="0"/>
              <w:jc w:val="center"/>
              <w:rPr>
                <w:color w:val="000000"/>
                <w:sz w:val="22"/>
                <w:szCs w:val="22"/>
              </w:rPr>
            </w:pPr>
            <w:r w:rsidRPr="00FE75CE">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3B2741DE" w14:textId="77777777" w:rsidR="00FE75CE" w:rsidRPr="00FE75CE" w:rsidRDefault="00FE75CE" w:rsidP="00FE75CE">
            <w:pPr>
              <w:suppressAutoHyphens w:val="0"/>
              <w:jc w:val="center"/>
              <w:rPr>
                <w:color w:val="000000"/>
                <w:sz w:val="22"/>
                <w:szCs w:val="22"/>
              </w:rPr>
            </w:pPr>
            <w:r w:rsidRPr="00FE75CE">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6C16A89A" w14:textId="77777777" w:rsidR="00FE75CE" w:rsidRPr="00FE75CE" w:rsidRDefault="00FE75CE" w:rsidP="00FE75CE">
            <w:pPr>
              <w:suppressAutoHyphens w:val="0"/>
              <w:jc w:val="center"/>
              <w:rPr>
                <w:color w:val="000000"/>
                <w:sz w:val="22"/>
                <w:szCs w:val="22"/>
              </w:rPr>
            </w:pPr>
            <w:r w:rsidRPr="00FE75CE">
              <w:rPr>
                <w:color w:val="000000"/>
                <w:sz w:val="22"/>
                <w:szCs w:val="22"/>
              </w:rPr>
              <w:t>483 837,00</w:t>
            </w:r>
          </w:p>
        </w:tc>
        <w:tc>
          <w:tcPr>
            <w:tcW w:w="0" w:type="auto"/>
            <w:tcBorders>
              <w:top w:val="nil"/>
              <w:left w:val="nil"/>
              <w:bottom w:val="single" w:sz="4" w:space="0" w:color="auto"/>
              <w:right w:val="single" w:sz="4" w:space="0" w:color="auto"/>
            </w:tcBorders>
            <w:shd w:val="clear" w:color="000000" w:fill="DDEBF7"/>
            <w:vAlign w:val="center"/>
            <w:hideMark/>
          </w:tcPr>
          <w:p w14:paraId="3C4F1CAC" w14:textId="77777777" w:rsidR="00FE75CE" w:rsidRPr="00FE75CE" w:rsidRDefault="00FE75CE" w:rsidP="00FE75CE">
            <w:pPr>
              <w:suppressAutoHyphens w:val="0"/>
              <w:jc w:val="right"/>
              <w:rPr>
                <w:color w:val="000000"/>
                <w:sz w:val="22"/>
                <w:szCs w:val="22"/>
              </w:rPr>
            </w:pPr>
            <w:r w:rsidRPr="00FE75CE">
              <w:rPr>
                <w:color w:val="000000"/>
                <w:sz w:val="22"/>
                <w:szCs w:val="22"/>
              </w:rPr>
              <w:t>83 679,00</w:t>
            </w:r>
          </w:p>
        </w:tc>
        <w:tc>
          <w:tcPr>
            <w:tcW w:w="0" w:type="auto"/>
            <w:tcBorders>
              <w:top w:val="nil"/>
              <w:left w:val="nil"/>
              <w:bottom w:val="single" w:sz="4" w:space="0" w:color="auto"/>
              <w:right w:val="nil"/>
            </w:tcBorders>
            <w:shd w:val="clear" w:color="000000" w:fill="DDEBF7"/>
            <w:vAlign w:val="center"/>
            <w:hideMark/>
          </w:tcPr>
          <w:p w14:paraId="420BCEB9" w14:textId="77777777" w:rsidR="00FE75CE" w:rsidRPr="00FE75CE" w:rsidRDefault="00FE75CE" w:rsidP="00FE75CE">
            <w:pPr>
              <w:suppressAutoHyphens w:val="0"/>
              <w:jc w:val="right"/>
              <w:rPr>
                <w:color w:val="000000"/>
                <w:sz w:val="22"/>
                <w:szCs w:val="22"/>
              </w:rPr>
            </w:pPr>
            <w:r w:rsidRPr="00FE75CE">
              <w:rPr>
                <w:color w:val="000000"/>
                <w:sz w:val="22"/>
                <w:szCs w:val="22"/>
              </w:rPr>
              <w:t>92 135,00</w:t>
            </w:r>
          </w:p>
        </w:tc>
        <w:tc>
          <w:tcPr>
            <w:tcW w:w="0" w:type="auto"/>
            <w:tcBorders>
              <w:top w:val="nil"/>
              <w:left w:val="single" w:sz="4" w:space="0" w:color="auto"/>
              <w:bottom w:val="single" w:sz="4" w:space="0" w:color="auto"/>
              <w:right w:val="single" w:sz="4" w:space="0" w:color="auto"/>
            </w:tcBorders>
            <w:shd w:val="clear" w:color="000000" w:fill="DDEBF7"/>
            <w:vAlign w:val="center"/>
            <w:hideMark/>
          </w:tcPr>
          <w:p w14:paraId="5A0659AF" w14:textId="77777777" w:rsidR="00FE75CE" w:rsidRPr="00FE75CE" w:rsidRDefault="00FE75CE" w:rsidP="00FE75CE">
            <w:pPr>
              <w:suppressAutoHyphens w:val="0"/>
              <w:jc w:val="center"/>
              <w:rPr>
                <w:color w:val="000000"/>
                <w:sz w:val="22"/>
                <w:szCs w:val="22"/>
              </w:rPr>
            </w:pPr>
            <w:r w:rsidRPr="00FE75CE">
              <w:rPr>
                <w:color w:val="000000"/>
                <w:sz w:val="22"/>
                <w:szCs w:val="22"/>
              </w:rPr>
              <w:t>102 127,00</w:t>
            </w:r>
          </w:p>
        </w:tc>
        <w:tc>
          <w:tcPr>
            <w:tcW w:w="0" w:type="auto"/>
            <w:tcBorders>
              <w:top w:val="nil"/>
              <w:left w:val="nil"/>
              <w:bottom w:val="single" w:sz="4" w:space="0" w:color="auto"/>
              <w:right w:val="single" w:sz="4" w:space="0" w:color="auto"/>
            </w:tcBorders>
            <w:shd w:val="clear" w:color="000000" w:fill="DDEBF7"/>
            <w:vAlign w:val="center"/>
            <w:hideMark/>
          </w:tcPr>
          <w:p w14:paraId="40AB7D8B" w14:textId="77777777" w:rsidR="00FE75CE" w:rsidRPr="00FE75CE" w:rsidRDefault="00FE75CE" w:rsidP="00FE75CE">
            <w:pPr>
              <w:suppressAutoHyphens w:val="0"/>
              <w:jc w:val="center"/>
              <w:rPr>
                <w:color w:val="000000"/>
                <w:sz w:val="22"/>
                <w:szCs w:val="22"/>
              </w:rPr>
            </w:pPr>
            <w:r w:rsidRPr="00FE75CE">
              <w:rPr>
                <w:color w:val="000000"/>
                <w:sz w:val="22"/>
                <w:szCs w:val="22"/>
              </w:rPr>
              <w:t>102 679,00</w:t>
            </w:r>
          </w:p>
        </w:tc>
        <w:tc>
          <w:tcPr>
            <w:tcW w:w="0" w:type="auto"/>
            <w:tcBorders>
              <w:top w:val="nil"/>
              <w:left w:val="nil"/>
              <w:bottom w:val="single" w:sz="4" w:space="0" w:color="auto"/>
              <w:right w:val="single" w:sz="4" w:space="0" w:color="auto"/>
            </w:tcBorders>
            <w:shd w:val="clear" w:color="000000" w:fill="DDEBF7"/>
            <w:vAlign w:val="center"/>
            <w:hideMark/>
          </w:tcPr>
          <w:p w14:paraId="0DFC17B7" w14:textId="77777777" w:rsidR="00FE75CE" w:rsidRPr="00FE75CE" w:rsidRDefault="00FE75CE" w:rsidP="00FE75CE">
            <w:pPr>
              <w:suppressAutoHyphens w:val="0"/>
              <w:jc w:val="center"/>
              <w:rPr>
                <w:color w:val="000000"/>
                <w:sz w:val="22"/>
                <w:szCs w:val="22"/>
              </w:rPr>
            </w:pPr>
            <w:r w:rsidRPr="00FE75CE">
              <w:rPr>
                <w:color w:val="000000"/>
                <w:sz w:val="22"/>
                <w:szCs w:val="22"/>
              </w:rPr>
              <w:t>103 217,00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1B266F45" w14:textId="77777777" w:rsidR="00FE75CE" w:rsidRPr="00FE75CE" w:rsidRDefault="00FE75CE" w:rsidP="00FE75CE">
            <w:pPr>
              <w:suppressAutoHyphens w:val="0"/>
              <w:jc w:val="center"/>
              <w:rPr>
                <w:color w:val="000000"/>
                <w:sz w:val="22"/>
                <w:szCs w:val="22"/>
              </w:rPr>
            </w:pPr>
            <w:r w:rsidRPr="00FE75CE">
              <w:rPr>
                <w:color w:val="000000"/>
                <w:sz w:val="22"/>
                <w:szCs w:val="22"/>
              </w:rPr>
              <w:t>МБУ «МФЦ»</w:t>
            </w:r>
          </w:p>
        </w:tc>
      </w:tr>
      <w:tr w:rsidR="00FE75CE" w:rsidRPr="00FE75CE" w14:paraId="55D4AB8F" w14:textId="77777777" w:rsidTr="00FE75CE">
        <w:trPr>
          <w:trHeight w:val="70"/>
        </w:trPr>
        <w:tc>
          <w:tcPr>
            <w:tcW w:w="0" w:type="auto"/>
            <w:vMerge/>
            <w:tcBorders>
              <w:top w:val="nil"/>
              <w:left w:val="single" w:sz="4" w:space="0" w:color="auto"/>
              <w:bottom w:val="single" w:sz="4" w:space="0" w:color="auto"/>
              <w:right w:val="single" w:sz="4" w:space="0" w:color="auto"/>
            </w:tcBorders>
            <w:vAlign w:val="center"/>
            <w:hideMark/>
          </w:tcPr>
          <w:p w14:paraId="62B4714B" w14:textId="77777777" w:rsidR="00FE75CE" w:rsidRPr="00FE75CE" w:rsidRDefault="00FE75CE" w:rsidP="00FE75CE">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F6B2AC1" w14:textId="77777777" w:rsidR="00FE75CE" w:rsidRPr="00FE75CE" w:rsidRDefault="00FE75CE" w:rsidP="00FE75CE">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D540628" w14:textId="77777777" w:rsidR="00FE75CE" w:rsidRPr="00FE75CE" w:rsidRDefault="00FE75CE" w:rsidP="00FE75CE">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6B7CF06A" w14:textId="77777777" w:rsidR="00FE75CE" w:rsidRPr="00FE75CE" w:rsidRDefault="00FE75CE" w:rsidP="00FE75CE">
            <w:pPr>
              <w:suppressAutoHyphens w:val="0"/>
              <w:jc w:val="center"/>
              <w:rPr>
                <w:color w:val="000000"/>
                <w:sz w:val="22"/>
                <w:szCs w:val="22"/>
              </w:rPr>
            </w:pPr>
            <w:r w:rsidRPr="00FE75CE">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33200214" w14:textId="77777777" w:rsidR="00FE75CE" w:rsidRPr="00FE75CE" w:rsidRDefault="00FE75CE" w:rsidP="00FE75CE">
            <w:pPr>
              <w:suppressAutoHyphens w:val="0"/>
              <w:jc w:val="center"/>
              <w:rPr>
                <w:color w:val="000000"/>
                <w:sz w:val="22"/>
                <w:szCs w:val="22"/>
              </w:rPr>
            </w:pPr>
            <w:r w:rsidRPr="00FE75CE">
              <w:rPr>
                <w:color w:val="000000"/>
                <w:sz w:val="22"/>
                <w:szCs w:val="22"/>
              </w:rPr>
              <w:t>483 837,00</w:t>
            </w:r>
          </w:p>
        </w:tc>
        <w:tc>
          <w:tcPr>
            <w:tcW w:w="0" w:type="auto"/>
            <w:tcBorders>
              <w:top w:val="nil"/>
              <w:left w:val="nil"/>
              <w:bottom w:val="single" w:sz="4" w:space="0" w:color="auto"/>
              <w:right w:val="single" w:sz="4" w:space="0" w:color="auto"/>
            </w:tcBorders>
            <w:shd w:val="clear" w:color="000000" w:fill="DDEBF7"/>
            <w:vAlign w:val="center"/>
            <w:hideMark/>
          </w:tcPr>
          <w:p w14:paraId="6DFC7E92" w14:textId="77777777" w:rsidR="00FE75CE" w:rsidRPr="00FE75CE" w:rsidRDefault="00FE75CE" w:rsidP="00FE75CE">
            <w:pPr>
              <w:suppressAutoHyphens w:val="0"/>
              <w:jc w:val="right"/>
              <w:rPr>
                <w:color w:val="000000"/>
                <w:sz w:val="22"/>
                <w:szCs w:val="22"/>
              </w:rPr>
            </w:pPr>
            <w:r w:rsidRPr="00FE75CE">
              <w:rPr>
                <w:color w:val="000000"/>
                <w:sz w:val="22"/>
                <w:szCs w:val="22"/>
              </w:rPr>
              <w:t>83 679,00</w:t>
            </w:r>
          </w:p>
        </w:tc>
        <w:tc>
          <w:tcPr>
            <w:tcW w:w="0" w:type="auto"/>
            <w:tcBorders>
              <w:top w:val="nil"/>
              <w:left w:val="nil"/>
              <w:bottom w:val="single" w:sz="4" w:space="0" w:color="auto"/>
              <w:right w:val="nil"/>
            </w:tcBorders>
            <w:shd w:val="clear" w:color="000000" w:fill="DDEBF7"/>
            <w:vAlign w:val="center"/>
            <w:hideMark/>
          </w:tcPr>
          <w:p w14:paraId="0A90A7EB" w14:textId="77777777" w:rsidR="00FE75CE" w:rsidRPr="00FE75CE" w:rsidRDefault="00FE75CE" w:rsidP="00FE75CE">
            <w:pPr>
              <w:suppressAutoHyphens w:val="0"/>
              <w:jc w:val="right"/>
              <w:rPr>
                <w:color w:val="000000"/>
                <w:sz w:val="22"/>
                <w:szCs w:val="22"/>
              </w:rPr>
            </w:pPr>
            <w:r w:rsidRPr="00FE75CE">
              <w:rPr>
                <w:color w:val="000000"/>
                <w:sz w:val="22"/>
                <w:szCs w:val="22"/>
              </w:rPr>
              <w:t>92 135,00</w:t>
            </w:r>
          </w:p>
        </w:tc>
        <w:tc>
          <w:tcPr>
            <w:tcW w:w="0" w:type="auto"/>
            <w:tcBorders>
              <w:top w:val="nil"/>
              <w:left w:val="single" w:sz="4" w:space="0" w:color="auto"/>
              <w:bottom w:val="single" w:sz="4" w:space="0" w:color="auto"/>
              <w:right w:val="single" w:sz="4" w:space="0" w:color="auto"/>
            </w:tcBorders>
            <w:shd w:val="clear" w:color="000000" w:fill="DDEBF7"/>
            <w:vAlign w:val="center"/>
            <w:hideMark/>
          </w:tcPr>
          <w:p w14:paraId="6A86A607" w14:textId="77777777" w:rsidR="00FE75CE" w:rsidRPr="00FE75CE" w:rsidRDefault="00FE75CE" w:rsidP="00FE75CE">
            <w:pPr>
              <w:suppressAutoHyphens w:val="0"/>
              <w:jc w:val="center"/>
              <w:rPr>
                <w:color w:val="000000"/>
                <w:sz w:val="22"/>
                <w:szCs w:val="22"/>
              </w:rPr>
            </w:pPr>
            <w:r w:rsidRPr="00FE75CE">
              <w:rPr>
                <w:color w:val="000000"/>
                <w:sz w:val="22"/>
                <w:szCs w:val="22"/>
              </w:rPr>
              <w:t>102 127,00</w:t>
            </w:r>
          </w:p>
        </w:tc>
        <w:tc>
          <w:tcPr>
            <w:tcW w:w="0" w:type="auto"/>
            <w:tcBorders>
              <w:top w:val="nil"/>
              <w:left w:val="nil"/>
              <w:bottom w:val="single" w:sz="4" w:space="0" w:color="auto"/>
              <w:right w:val="single" w:sz="4" w:space="0" w:color="auto"/>
            </w:tcBorders>
            <w:shd w:val="clear" w:color="000000" w:fill="DDEBF7"/>
            <w:vAlign w:val="center"/>
            <w:hideMark/>
          </w:tcPr>
          <w:p w14:paraId="4A9C5B92" w14:textId="77777777" w:rsidR="00FE75CE" w:rsidRPr="00FE75CE" w:rsidRDefault="00FE75CE" w:rsidP="00FE75CE">
            <w:pPr>
              <w:suppressAutoHyphens w:val="0"/>
              <w:jc w:val="center"/>
              <w:rPr>
                <w:color w:val="000000"/>
                <w:sz w:val="22"/>
                <w:szCs w:val="22"/>
              </w:rPr>
            </w:pPr>
            <w:r w:rsidRPr="00FE75CE">
              <w:rPr>
                <w:color w:val="000000"/>
                <w:sz w:val="22"/>
                <w:szCs w:val="22"/>
              </w:rPr>
              <w:t>102 679,00</w:t>
            </w:r>
          </w:p>
        </w:tc>
        <w:tc>
          <w:tcPr>
            <w:tcW w:w="0" w:type="auto"/>
            <w:tcBorders>
              <w:top w:val="nil"/>
              <w:left w:val="nil"/>
              <w:bottom w:val="single" w:sz="4" w:space="0" w:color="auto"/>
              <w:right w:val="single" w:sz="4" w:space="0" w:color="auto"/>
            </w:tcBorders>
            <w:shd w:val="clear" w:color="000000" w:fill="DDEBF7"/>
            <w:vAlign w:val="center"/>
            <w:hideMark/>
          </w:tcPr>
          <w:p w14:paraId="6B71C1A2" w14:textId="77777777" w:rsidR="00FE75CE" w:rsidRPr="00FE75CE" w:rsidRDefault="00FE75CE" w:rsidP="00FE75CE">
            <w:pPr>
              <w:suppressAutoHyphens w:val="0"/>
              <w:jc w:val="center"/>
              <w:rPr>
                <w:color w:val="000000"/>
                <w:sz w:val="22"/>
                <w:szCs w:val="22"/>
              </w:rPr>
            </w:pPr>
            <w:r w:rsidRPr="00FE75CE">
              <w:rPr>
                <w:color w:val="000000"/>
                <w:sz w:val="22"/>
                <w:szCs w:val="22"/>
              </w:rPr>
              <w:t>103 217,00</w:t>
            </w:r>
          </w:p>
        </w:tc>
        <w:tc>
          <w:tcPr>
            <w:tcW w:w="0" w:type="auto"/>
            <w:vMerge/>
            <w:tcBorders>
              <w:top w:val="nil"/>
              <w:left w:val="single" w:sz="4" w:space="0" w:color="auto"/>
              <w:bottom w:val="single" w:sz="4" w:space="0" w:color="auto"/>
              <w:right w:val="single" w:sz="4" w:space="0" w:color="auto"/>
            </w:tcBorders>
            <w:vAlign w:val="center"/>
            <w:hideMark/>
          </w:tcPr>
          <w:p w14:paraId="061E5CA4" w14:textId="77777777" w:rsidR="00FE75CE" w:rsidRPr="00FE75CE" w:rsidRDefault="00FE75CE" w:rsidP="00FE75CE">
            <w:pPr>
              <w:suppressAutoHyphens w:val="0"/>
              <w:rPr>
                <w:color w:val="000000"/>
                <w:sz w:val="22"/>
                <w:szCs w:val="22"/>
              </w:rPr>
            </w:pPr>
          </w:p>
        </w:tc>
      </w:tr>
      <w:tr w:rsidR="00FE75CE" w:rsidRPr="00FE75CE" w14:paraId="19DBB78C" w14:textId="77777777" w:rsidTr="00FE75CE">
        <w:trPr>
          <w:trHeight w:val="540"/>
        </w:trPr>
        <w:tc>
          <w:tcPr>
            <w:tcW w:w="0" w:type="auto"/>
            <w:vMerge w:val="restart"/>
            <w:tcBorders>
              <w:top w:val="nil"/>
              <w:left w:val="single" w:sz="4" w:space="0" w:color="auto"/>
              <w:bottom w:val="single" w:sz="4" w:space="0" w:color="auto"/>
              <w:right w:val="single" w:sz="4" w:space="0" w:color="auto"/>
            </w:tcBorders>
            <w:vAlign w:val="center"/>
            <w:hideMark/>
          </w:tcPr>
          <w:p w14:paraId="5AC67EB0" w14:textId="77777777" w:rsidR="00FE75CE" w:rsidRPr="00FE75CE" w:rsidRDefault="00FE75CE" w:rsidP="00FE75CE">
            <w:pPr>
              <w:suppressAutoHyphens w:val="0"/>
              <w:jc w:val="center"/>
              <w:rPr>
                <w:color w:val="000000"/>
                <w:sz w:val="22"/>
                <w:szCs w:val="22"/>
              </w:rPr>
            </w:pPr>
            <w:r w:rsidRPr="00FE75CE">
              <w:rPr>
                <w:color w:val="000000"/>
                <w:sz w:val="22"/>
                <w:szCs w:val="22"/>
              </w:rPr>
              <w:t>1.1.</w:t>
            </w:r>
          </w:p>
        </w:tc>
        <w:tc>
          <w:tcPr>
            <w:tcW w:w="0" w:type="auto"/>
            <w:vMerge w:val="restart"/>
            <w:tcBorders>
              <w:top w:val="nil"/>
              <w:left w:val="single" w:sz="4" w:space="0" w:color="auto"/>
              <w:bottom w:val="single" w:sz="4" w:space="0" w:color="auto"/>
              <w:right w:val="single" w:sz="4" w:space="0" w:color="auto"/>
            </w:tcBorders>
            <w:vAlign w:val="center"/>
            <w:hideMark/>
          </w:tcPr>
          <w:p w14:paraId="0BF71BCE" w14:textId="77777777" w:rsidR="00FE75CE" w:rsidRPr="00FE75CE" w:rsidRDefault="00FE75CE" w:rsidP="00FE75CE">
            <w:pPr>
              <w:suppressAutoHyphens w:val="0"/>
              <w:jc w:val="center"/>
              <w:rPr>
                <w:color w:val="000000"/>
                <w:sz w:val="22"/>
                <w:szCs w:val="22"/>
              </w:rPr>
            </w:pPr>
            <w:r w:rsidRPr="00FE75CE">
              <w:rPr>
                <w:color w:val="000000"/>
                <w:sz w:val="22"/>
                <w:szCs w:val="22"/>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vAlign w:val="center"/>
            <w:hideMark/>
          </w:tcPr>
          <w:p w14:paraId="21F25699" w14:textId="77777777" w:rsidR="00FE75CE" w:rsidRPr="00FE75CE" w:rsidRDefault="00FE75CE" w:rsidP="00FE75CE">
            <w:pPr>
              <w:suppressAutoHyphens w:val="0"/>
              <w:jc w:val="center"/>
              <w:rPr>
                <w:color w:val="000000"/>
                <w:sz w:val="22"/>
                <w:szCs w:val="22"/>
              </w:rPr>
            </w:pPr>
            <w:r w:rsidRPr="00FE75CE">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68F0FE3A" w14:textId="77777777" w:rsidR="00FE75CE" w:rsidRPr="00FE75CE" w:rsidRDefault="00FE75CE" w:rsidP="00FE75CE">
            <w:pPr>
              <w:suppressAutoHyphens w:val="0"/>
              <w:jc w:val="center"/>
              <w:rPr>
                <w:color w:val="000000"/>
                <w:sz w:val="22"/>
                <w:szCs w:val="22"/>
              </w:rPr>
            </w:pPr>
            <w:r w:rsidRPr="00FE75CE">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0055DE53" w14:textId="77777777" w:rsidR="00FE75CE" w:rsidRPr="00FE75CE" w:rsidRDefault="00FE75CE" w:rsidP="00FE75CE">
            <w:pPr>
              <w:suppressAutoHyphens w:val="0"/>
              <w:jc w:val="center"/>
              <w:rPr>
                <w:color w:val="000000"/>
                <w:sz w:val="22"/>
                <w:szCs w:val="22"/>
              </w:rPr>
            </w:pPr>
            <w:r w:rsidRPr="00FE75CE">
              <w:rPr>
                <w:color w:val="000000"/>
                <w:sz w:val="22"/>
                <w:szCs w:val="22"/>
              </w:rPr>
              <w:t>483 837,00</w:t>
            </w:r>
          </w:p>
        </w:tc>
        <w:tc>
          <w:tcPr>
            <w:tcW w:w="0" w:type="auto"/>
            <w:tcBorders>
              <w:top w:val="nil"/>
              <w:left w:val="nil"/>
              <w:bottom w:val="single" w:sz="4" w:space="0" w:color="auto"/>
              <w:right w:val="single" w:sz="4" w:space="0" w:color="auto"/>
            </w:tcBorders>
            <w:vAlign w:val="center"/>
            <w:hideMark/>
          </w:tcPr>
          <w:p w14:paraId="793ED52A" w14:textId="77777777" w:rsidR="00FE75CE" w:rsidRPr="00FE75CE" w:rsidRDefault="00FE75CE" w:rsidP="00FE75CE">
            <w:pPr>
              <w:suppressAutoHyphens w:val="0"/>
              <w:jc w:val="right"/>
              <w:rPr>
                <w:color w:val="000000"/>
                <w:sz w:val="22"/>
                <w:szCs w:val="22"/>
              </w:rPr>
            </w:pPr>
            <w:r w:rsidRPr="00FE75CE">
              <w:rPr>
                <w:color w:val="000000"/>
                <w:sz w:val="22"/>
                <w:szCs w:val="22"/>
              </w:rPr>
              <w:t>83 679,00</w:t>
            </w:r>
          </w:p>
        </w:tc>
        <w:tc>
          <w:tcPr>
            <w:tcW w:w="0" w:type="auto"/>
            <w:tcBorders>
              <w:top w:val="nil"/>
              <w:left w:val="nil"/>
              <w:bottom w:val="single" w:sz="4" w:space="0" w:color="auto"/>
              <w:right w:val="nil"/>
            </w:tcBorders>
            <w:vAlign w:val="center"/>
            <w:hideMark/>
          </w:tcPr>
          <w:p w14:paraId="7A84A33E" w14:textId="77777777" w:rsidR="00FE75CE" w:rsidRPr="00FE75CE" w:rsidRDefault="00FE75CE" w:rsidP="00FE75CE">
            <w:pPr>
              <w:suppressAutoHyphens w:val="0"/>
              <w:jc w:val="right"/>
              <w:rPr>
                <w:color w:val="000000"/>
                <w:sz w:val="22"/>
                <w:szCs w:val="22"/>
              </w:rPr>
            </w:pPr>
            <w:r w:rsidRPr="00FE75CE">
              <w:rPr>
                <w:color w:val="000000"/>
                <w:sz w:val="22"/>
                <w:szCs w:val="22"/>
              </w:rPr>
              <w:t>92 135,00</w:t>
            </w:r>
          </w:p>
        </w:tc>
        <w:tc>
          <w:tcPr>
            <w:tcW w:w="0" w:type="auto"/>
            <w:tcBorders>
              <w:top w:val="nil"/>
              <w:left w:val="single" w:sz="4" w:space="0" w:color="auto"/>
              <w:bottom w:val="single" w:sz="4" w:space="0" w:color="auto"/>
              <w:right w:val="single" w:sz="4" w:space="0" w:color="auto"/>
            </w:tcBorders>
            <w:vAlign w:val="center"/>
            <w:hideMark/>
          </w:tcPr>
          <w:p w14:paraId="4D777AD5" w14:textId="77777777" w:rsidR="00FE75CE" w:rsidRPr="00FE75CE" w:rsidRDefault="00FE75CE" w:rsidP="00FE75CE">
            <w:pPr>
              <w:suppressAutoHyphens w:val="0"/>
              <w:jc w:val="center"/>
              <w:rPr>
                <w:color w:val="000000"/>
                <w:sz w:val="22"/>
                <w:szCs w:val="22"/>
              </w:rPr>
            </w:pPr>
            <w:r w:rsidRPr="00FE75CE">
              <w:rPr>
                <w:color w:val="000000"/>
                <w:sz w:val="22"/>
                <w:szCs w:val="22"/>
              </w:rPr>
              <w:t>102 127,00</w:t>
            </w:r>
          </w:p>
        </w:tc>
        <w:tc>
          <w:tcPr>
            <w:tcW w:w="0" w:type="auto"/>
            <w:tcBorders>
              <w:top w:val="nil"/>
              <w:left w:val="nil"/>
              <w:bottom w:val="single" w:sz="4" w:space="0" w:color="auto"/>
              <w:right w:val="single" w:sz="4" w:space="0" w:color="auto"/>
            </w:tcBorders>
            <w:vAlign w:val="center"/>
            <w:hideMark/>
          </w:tcPr>
          <w:p w14:paraId="7BB01A36" w14:textId="77777777" w:rsidR="00FE75CE" w:rsidRPr="00FE75CE" w:rsidRDefault="00FE75CE" w:rsidP="00FE75CE">
            <w:pPr>
              <w:suppressAutoHyphens w:val="0"/>
              <w:jc w:val="center"/>
              <w:rPr>
                <w:color w:val="000000"/>
                <w:sz w:val="22"/>
                <w:szCs w:val="22"/>
              </w:rPr>
            </w:pPr>
            <w:r w:rsidRPr="00FE75CE">
              <w:rPr>
                <w:color w:val="000000"/>
                <w:sz w:val="22"/>
                <w:szCs w:val="22"/>
              </w:rPr>
              <w:t>102 679,00</w:t>
            </w:r>
          </w:p>
        </w:tc>
        <w:tc>
          <w:tcPr>
            <w:tcW w:w="0" w:type="auto"/>
            <w:tcBorders>
              <w:top w:val="nil"/>
              <w:left w:val="nil"/>
              <w:bottom w:val="single" w:sz="4" w:space="0" w:color="auto"/>
              <w:right w:val="single" w:sz="4" w:space="0" w:color="auto"/>
            </w:tcBorders>
            <w:vAlign w:val="center"/>
            <w:hideMark/>
          </w:tcPr>
          <w:p w14:paraId="2DEA8BD8" w14:textId="77777777" w:rsidR="00FE75CE" w:rsidRPr="00FE75CE" w:rsidRDefault="00FE75CE" w:rsidP="00FE75CE">
            <w:pPr>
              <w:suppressAutoHyphens w:val="0"/>
              <w:jc w:val="center"/>
              <w:rPr>
                <w:color w:val="000000"/>
                <w:sz w:val="22"/>
                <w:szCs w:val="22"/>
              </w:rPr>
            </w:pPr>
            <w:r w:rsidRPr="00FE75CE">
              <w:rPr>
                <w:color w:val="000000"/>
                <w:sz w:val="22"/>
                <w:szCs w:val="22"/>
              </w:rPr>
              <w:t>103 217,00</w:t>
            </w:r>
          </w:p>
        </w:tc>
        <w:tc>
          <w:tcPr>
            <w:tcW w:w="0" w:type="auto"/>
            <w:vMerge w:val="restart"/>
            <w:tcBorders>
              <w:top w:val="nil"/>
              <w:left w:val="single" w:sz="4" w:space="0" w:color="auto"/>
              <w:bottom w:val="single" w:sz="4" w:space="0" w:color="auto"/>
              <w:right w:val="single" w:sz="4" w:space="0" w:color="auto"/>
            </w:tcBorders>
            <w:vAlign w:val="center"/>
            <w:hideMark/>
          </w:tcPr>
          <w:p w14:paraId="1A03AB9F" w14:textId="77777777" w:rsidR="00FE75CE" w:rsidRPr="00FE75CE" w:rsidRDefault="00FE75CE" w:rsidP="00FE75CE">
            <w:pPr>
              <w:suppressAutoHyphens w:val="0"/>
              <w:jc w:val="center"/>
              <w:rPr>
                <w:color w:val="000000"/>
                <w:sz w:val="22"/>
                <w:szCs w:val="22"/>
              </w:rPr>
            </w:pPr>
            <w:r w:rsidRPr="00FE75CE">
              <w:rPr>
                <w:color w:val="000000"/>
                <w:sz w:val="22"/>
                <w:szCs w:val="22"/>
              </w:rPr>
              <w:t>МБУ «МФЦ»</w:t>
            </w:r>
          </w:p>
        </w:tc>
      </w:tr>
      <w:tr w:rsidR="00FE75CE" w:rsidRPr="00FE75CE" w14:paraId="2098A5FB" w14:textId="77777777" w:rsidTr="00FE75CE">
        <w:trPr>
          <w:trHeight w:val="860"/>
        </w:trPr>
        <w:tc>
          <w:tcPr>
            <w:tcW w:w="0" w:type="auto"/>
            <w:vMerge/>
            <w:tcBorders>
              <w:top w:val="nil"/>
              <w:left w:val="single" w:sz="4" w:space="0" w:color="auto"/>
              <w:bottom w:val="single" w:sz="4" w:space="0" w:color="auto"/>
              <w:right w:val="single" w:sz="4" w:space="0" w:color="auto"/>
            </w:tcBorders>
            <w:vAlign w:val="center"/>
            <w:hideMark/>
          </w:tcPr>
          <w:p w14:paraId="1D1D45F6" w14:textId="77777777" w:rsidR="00FE75CE" w:rsidRPr="00FE75CE" w:rsidRDefault="00FE75CE" w:rsidP="00FE75CE">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711A884" w14:textId="77777777" w:rsidR="00FE75CE" w:rsidRPr="00FE75CE" w:rsidRDefault="00FE75CE" w:rsidP="00FE75CE">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B7A81A1" w14:textId="77777777" w:rsidR="00FE75CE" w:rsidRPr="00FE75CE" w:rsidRDefault="00FE75CE" w:rsidP="00FE75CE">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35CBE7BD" w14:textId="77777777" w:rsidR="00FE75CE" w:rsidRPr="00FE75CE" w:rsidRDefault="00FE75CE" w:rsidP="00FE75CE">
            <w:pPr>
              <w:suppressAutoHyphens w:val="0"/>
              <w:jc w:val="center"/>
              <w:rPr>
                <w:color w:val="000000"/>
                <w:sz w:val="22"/>
                <w:szCs w:val="22"/>
              </w:rPr>
            </w:pPr>
            <w:r w:rsidRPr="00FE75CE">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6A8606DD" w14:textId="77777777" w:rsidR="00FE75CE" w:rsidRPr="00FE75CE" w:rsidRDefault="00FE75CE" w:rsidP="00FE75CE">
            <w:pPr>
              <w:suppressAutoHyphens w:val="0"/>
              <w:jc w:val="center"/>
              <w:rPr>
                <w:color w:val="000000"/>
                <w:sz w:val="22"/>
                <w:szCs w:val="22"/>
              </w:rPr>
            </w:pPr>
            <w:r w:rsidRPr="00FE75CE">
              <w:rPr>
                <w:color w:val="000000"/>
                <w:sz w:val="22"/>
                <w:szCs w:val="22"/>
              </w:rPr>
              <w:t>483 837,00</w:t>
            </w:r>
          </w:p>
        </w:tc>
        <w:tc>
          <w:tcPr>
            <w:tcW w:w="0" w:type="auto"/>
            <w:tcBorders>
              <w:top w:val="nil"/>
              <w:left w:val="nil"/>
              <w:bottom w:val="single" w:sz="4" w:space="0" w:color="auto"/>
              <w:right w:val="single" w:sz="4" w:space="0" w:color="auto"/>
            </w:tcBorders>
            <w:vAlign w:val="center"/>
            <w:hideMark/>
          </w:tcPr>
          <w:p w14:paraId="32C237E2" w14:textId="77777777" w:rsidR="00FE75CE" w:rsidRPr="00FE75CE" w:rsidRDefault="00FE75CE" w:rsidP="00FE75CE">
            <w:pPr>
              <w:suppressAutoHyphens w:val="0"/>
              <w:jc w:val="right"/>
              <w:rPr>
                <w:color w:val="000000"/>
                <w:sz w:val="22"/>
                <w:szCs w:val="22"/>
              </w:rPr>
            </w:pPr>
            <w:r w:rsidRPr="00FE75CE">
              <w:rPr>
                <w:color w:val="000000"/>
                <w:sz w:val="22"/>
                <w:szCs w:val="22"/>
              </w:rPr>
              <w:t>83 679,00</w:t>
            </w:r>
          </w:p>
        </w:tc>
        <w:tc>
          <w:tcPr>
            <w:tcW w:w="0" w:type="auto"/>
            <w:tcBorders>
              <w:top w:val="nil"/>
              <w:left w:val="nil"/>
              <w:bottom w:val="single" w:sz="4" w:space="0" w:color="auto"/>
              <w:right w:val="nil"/>
            </w:tcBorders>
            <w:vAlign w:val="center"/>
            <w:hideMark/>
          </w:tcPr>
          <w:p w14:paraId="5FE6ACA5" w14:textId="77777777" w:rsidR="00FE75CE" w:rsidRPr="00FE75CE" w:rsidRDefault="00FE75CE" w:rsidP="00FE75CE">
            <w:pPr>
              <w:suppressAutoHyphens w:val="0"/>
              <w:jc w:val="right"/>
              <w:rPr>
                <w:color w:val="000000"/>
                <w:sz w:val="22"/>
                <w:szCs w:val="22"/>
              </w:rPr>
            </w:pPr>
            <w:r w:rsidRPr="00FE75CE">
              <w:rPr>
                <w:color w:val="000000"/>
                <w:sz w:val="22"/>
                <w:szCs w:val="22"/>
              </w:rPr>
              <w:t>92 135,00</w:t>
            </w:r>
          </w:p>
        </w:tc>
        <w:tc>
          <w:tcPr>
            <w:tcW w:w="0" w:type="auto"/>
            <w:tcBorders>
              <w:top w:val="nil"/>
              <w:left w:val="single" w:sz="4" w:space="0" w:color="auto"/>
              <w:bottom w:val="single" w:sz="4" w:space="0" w:color="auto"/>
              <w:right w:val="single" w:sz="4" w:space="0" w:color="auto"/>
            </w:tcBorders>
            <w:vAlign w:val="center"/>
            <w:hideMark/>
          </w:tcPr>
          <w:p w14:paraId="2F7A2416" w14:textId="77777777" w:rsidR="00FE75CE" w:rsidRPr="00FE75CE" w:rsidRDefault="00FE75CE" w:rsidP="00FE75CE">
            <w:pPr>
              <w:suppressAutoHyphens w:val="0"/>
              <w:jc w:val="center"/>
              <w:rPr>
                <w:color w:val="000000"/>
                <w:sz w:val="22"/>
                <w:szCs w:val="22"/>
              </w:rPr>
            </w:pPr>
            <w:r w:rsidRPr="00FE75CE">
              <w:rPr>
                <w:color w:val="000000"/>
                <w:sz w:val="22"/>
                <w:szCs w:val="22"/>
              </w:rPr>
              <w:t>102 127,00</w:t>
            </w:r>
          </w:p>
        </w:tc>
        <w:tc>
          <w:tcPr>
            <w:tcW w:w="0" w:type="auto"/>
            <w:tcBorders>
              <w:top w:val="nil"/>
              <w:left w:val="nil"/>
              <w:bottom w:val="single" w:sz="4" w:space="0" w:color="auto"/>
              <w:right w:val="single" w:sz="4" w:space="0" w:color="auto"/>
            </w:tcBorders>
            <w:vAlign w:val="center"/>
            <w:hideMark/>
          </w:tcPr>
          <w:p w14:paraId="7BC73A47" w14:textId="77777777" w:rsidR="00FE75CE" w:rsidRPr="00FE75CE" w:rsidRDefault="00FE75CE" w:rsidP="00FE75CE">
            <w:pPr>
              <w:suppressAutoHyphens w:val="0"/>
              <w:jc w:val="center"/>
              <w:rPr>
                <w:color w:val="000000"/>
                <w:sz w:val="22"/>
                <w:szCs w:val="22"/>
              </w:rPr>
            </w:pPr>
            <w:r w:rsidRPr="00FE75CE">
              <w:rPr>
                <w:color w:val="000000"/>
                <w:sz w:val="22"/>
                <w:szCs w:val="22"/>
              </w:rPr>
              <w:t>102 679,00</w:t>
            </w:r>
          </w:p>
        </w:tc>
        <w:tc>
          <w:tcPr>
            <w:tcW w:w="0" w:type="auto"/>
            <w:tcBorders>
              <w:top w:val="nil"/>
              <w:left w:val="nil"/>
              <w:bottom w:val="single" w:sz="4" w:space="0" w:color="auto"/>
              <w:right w:val="single" w:sz="4" w:space="0" w:color="auto"/>
            </w:tcBorders>
            <w:vAlign w:val="center"/>
            <w:hideMark/>
          </w:tcPr>
          <w:p w14:paraId="2513B147" w14:textId="77777777" w:rsidR="00FE75CE" w:rsidRPr="00FE75CE" w:rsidRDefault="00FE75CE" w:rsidP="00FE75CE">
            <w:pPr>
              <w:suppressAutoHyphens w:val="0"/>
              <w:jc w:val="center"/>
              <w:rPr>
                <w:color w:val="000000"/>
                <w:sz w:val="22"/>
                <w:szCs w:val="22"/>
              </w:rPr>
            </w:pPr>
            <w:r w:rsidRPr="00FE75CE">
              <w:rPr>
                <w:color w:val="000000"/>
                <w:sz w:val="22"/>
                <w:szCs w:val="22"/>
              </w:rPr>
              <w:t>103 217,00</w:t>
            </w:r>
          </w:p>
        </w:tc>
        <w:tc>
          <w:tcPr>
            <w:tcW w:w="0" w:type="auto"/>
            <w:vMerge/>
            <w:tcBorders>
              <w:top w:val="nil"/>
              <w:left w:val="single" w:sz="4" w:space="0" w:color="auto"/>
              <w:bottom w:val="single" w:sz="4" w:space="0" w:color="auto"/>
              <w:right w:val="single" w:sz="4" w:space="0" w:color="auto"/>
            </w:tcBorders>
            <w:vAlign w:val="center"/>
            <w:hideMark/>
          </w:tcPr>
          <w:p w14:paraId="7F84B174" w14:textId="77777777" w:rsidR="00FE75CE" w:rsidRPr="00FE75CE" w:rsidRDefault="00FE75CE" w:rsidP="00FE75CE">
            <w:pPr>
              <w:suppressAutoHyphens w:val="0"/>
              <w:rPr>
                <w:color w:val="000000"/>
                <w:sz w:val="22"/>
                <w:szCs w:val="22"/>
              </w:rPr>
            </w:pPr>
          </w:p>
        </w:tc>
      </w:tr>
      <w:tr w:rsidR="00FE75CE" w:rsidRPr="00FE75CE" w14:paraId="4C1445BC" w14:textId="77777777" w:rsidTr="00FE75CE">
        <w:trPr>
          <w:trHeight w:val="70"/>
        </w:trPr>
        <w:tc>
          <w:tcPr>
            <w:tcW w:w="0" w:type="auto"/>
            <w:vMerge w:val="restart"/>
            <w:tcBorders>
              <w:top w:val="nil"/>
              <w:left w:val="single" w:sz="4" w:space="0" w:color="auto"/>
              <w:bottom w:val="single" w:sz="4" w:space="0" w:color="auto"/>
              <w:right w:val="single" w:sz="4" w:space="0" w:color="auto"/>
            </w:tcBorders>
            <w:vAlign w:val="center"/>
            <w:hideMark/>
          </w:tcPr>
          <w:p w14:paraId="1B2444F5" w14:textId="77777777" w:rsidR="00FE75CE" w:rsidRPr="00FE75CE" w:rsidRDefault="00FE75CE" w:rsidP="00FE75CE">
            <w:pPr>
              <w:suppressAutoHyphens w:val="0"/>
              <w:jc w:val="center"/>
              <w:rPr>
                <w:color w:val="000000"/>
                <w:sz w:val="22"/>
                <w:szCs w:val="22"/>
              </w:rPr>
            </w:pPr>
            <w:r w:rsidRPr="00FE75CE">
              <w:rPr>
                <w:color w:val="000000"/>
                <w:sz w:val="22"/>
                <w:szCs w:val="22"/>
              </w:rPr>
              <w:t>1.2.</w:t>
            </w:r>
          </w:p>
        </w:tc>
        <w:tc>
          <w:tcPr>
            <w:tcW w:w="0" w:type="auto"/>
            <w:vMerge w:val="restart"/>
            <w:tcBorders>
              <w:top w:val="nil"/>
              <w:left w:val="single" w:sz="4" w:space="0" w:color="auto"/>
              <w:bottom w:val="single" w:sz="4" w:space="0" w:color="auto"/>
              <w:right w:val="single" w:sz="4" w:space="0" w:color="auto"/>
            </w:tcBorders>
            <w:vAlign w:val="center"/>
            <w:hideMark/>
          </w:tcPr>
          <w:p w14:paraId="59763C60" w14:textId="77777777" w:rsidR="00FE75CE" w:rsidRPr="00FE75CE" w:rsidRDefault="00FE75CE" w:rsidP="00FE75CE">
            <w:pPr>
              <w:suppressAutoHyphens w:val="0"/>
              <w:jc w:val="center"/>
              <w:rPr>
                <w:color w:val="000000"/>
                <w:sz w:val="22"/>
                <w:szCs w:val="22"/>
              </w:rPr>
            </w:pPr>
            <w:r w:rsidRPr="00FE75CE">
              <w:rPr>
                <w:color w:val="000000"/>
                <w:sz w:val="22"/>
                <w:szCs w:val="22"/>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0" w:type="auto"/>
            <w:vMerge w:val="restart"/>
            <w:tcBorders>
              <w:top w:val="nil"/>
              <w:left w:val="single" w:sz="4" w:space="0" w:color="auto"/>
              <w:bottom w:val="single" w:sz="4" w:space="0" w:color="auto"/>
              <w:right w:val="single" w:sz="4" w:space="0" w:color="auto"/>
            </w:tcBorders>
            <w:vAlign w:val="center"/>
            <w:hideMark/>
          </w:tcPr>
          <w:p w14:paraId="27F712C2" w14:textId="77777777" w:rsidR="00FE75CE" w:rsidRPr="00FE75CE" w:rsidRDefault="00FE75CE" w:rsidP="00FE75CE">
            <w:pPr>
              <w:suppressAutoHyphens w:val="0"/>
              <w:jc w:val="center"/>
              <w:rPr>
                <w:color w:val="000000"/>
                <w:sz w:val="22"/>
                <w:szCs w:val="22"/>
              </w:rPr>
            </w:pPr>
            <w:r w:rsidRPr="00FE75CE">
              <w:rPr>
                <w:color w:val="000000"/>
                <w:sz w:val="22"/>
                <w:szCs w:val="22"/>
              </w:rPr>
              <w:t>2024-2028</w:t>
            </w:r>
          </w:p>
        </w:tc>
        <w:tc>
          <w:tcPr>
            <w:tcW w:w="0" w:type="auto"/>
            <w:tcBorders>
              <w:top w:val="nil"/>
              <w:left w:val="nil"/>
              <w:bottom w:val="single" w:sz="4" w:space="0" w:color="auto"/>
              <w:right w:val="single" w:sz="4" w:space="0" w:color="auto"/>
            </w:tcBorders>
            <w:vAlign w:val="center"/>
            <w:hideMark/>
          </w:tcPr>
          <w:p w14:paraId="4C9754D2" w14:textId="77777777" w:rsidR="00FE75CE" w:rsidRPr="00FE75CE" w:rsidRDefault="00FE75CE" w:rsidP="00FE75CE">
            <w:pPr>
              <w:suppressAutoHyphens w:val="0"/>
              <w:jc w:val="center"/>
              <w:rPr>
                <w:color w:val="000000"/>
                <w:sz w:val="22"/>
                <w:szCs w:val="22"/>
              </w:rPr>
            </w:pPr>
            <w:r w:rsidRPr="00FE75CE">
              <w:rPr>
                <w:color w:val="000000"/>
                <w:sz w:val="22"/>
                <w:szCs w:val="22"/>
              </w:rPr>
              <w:t>Итого, в том числе:</w:t>
            </w:r>
          </w:p>
        </w:tc>
        <w:tc>
          <w:tcPr>
            <w:tcW w:w="0" w:type="auto"/>
            <w:tcBorders>
              <w:top w:val="nil"/>
              <w:left w:val="nil"/>
              <w:bottom w:val="single" w:sz="4" w:space="0" w:color="auto"/>
              <w:right w:val="single" w:sz="4" w:space="0" w:color="auto"/>
            </w:tcBorders>
            <w:vAlign w:val="center"/>
            <w:hideMark/>
          </w:tcPr>
          <w:p w14:paraId="649DECE8"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9965A59" w14:textId="77777777" w:rsidR="00FE75CE" w:rsidRPr="00FE75CE" w:rsidRDefault="00FE75CE" w:rsidP="00FE75CE">
            <w:pPr>
              <w:suppressAutoHyphens w:val="0"/>
              <w:jc w:val="right"/>
              <w:rPr>
                <w:color w:val="000000"/>
                <w:sz w:val="22"/>
                <w:szCs w:val="22"/>
              </w:rPr>
            </w:pPr>
            <w:r w:rsidRPr="00FE75CE">
              <w:rPr>
                <w:color w:val="000000"/>
                <w:sz w:val="22"/>
                <w:szCs w:val="22"/>
              </w:rPr>
              <w:t>0,00</w:t>
            </w:r>
          </w:p>
        </w:tc>
        <w:tc>
          <w:tcPr>
            <w:tcW w:w="0" w:type="auto"/>
            <w:tcBorders>
              <w:top w:val="nil"/>
              <w:left w:val="nil"/>
              <w:bottom w:val="single" w:sz="4" w:space="0" w:color="auto"/>
              <w:right w:val="nil"/>
            </w:tcBorders>
            <w:vAlign w:val="center"/>
            <w:hideMark/>
          </w:tcPr>
          <w:p w14:paraId="3814C88C" w14:textId="77777777" w:rsidR="00FE75CE" w:rsidRPr="00FE75CE" w:rsidRDefault="00FE75CE" w:rsidP="00FE75CE">
            <w:pPr>
              <w:suppressAutoHyphens w:val="0"/>
              <w:jc w:val="right"/>
              <w:rPr>
                <w:color w:val="000000"/>
                <w:sz w:val="22"/>
                <w:szCs w:val="22"/>
              </w:rPr>
            </w:pPr>
            <w:r w:rsidRPr="00FE75CE">
              <w:rPr>
                <w:color w:val="000000"/>
                <w:sz w:val="22"/>
                <w:szCs w:val="22"/>
              </w:rPr>
              <w:t>0,00</w:t>
            </w:r>
          </w:p>
        </w:tc>
        <w:tc>
          <w:tcPr>
            <w:tcW w:w="0" w:type="auto"/>
            <w:tcBorders>
              <w:top w:val="nil"/>
              <w:left w:val="single" w:sz="4" w:space="0" w:color="auto"/>
              <w:bottom w:val="single" w:sz="4" w:space="0" w:color="auto"/>
              <w:right w:val="single" w:sz="4" w:space="0" w:color="auto"/>
            </w:tcBorders>
            <w:vAlign w:val="center"/>
            <w:hideMark/>
          </w:tcPr>
          <w:p w14:paraId="105E6FE4"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1F726D1"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5198E11D"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vMerge w:val="restart"/>
            <w:tcBorders>
              <w:top w:val="nil"/>
              <w:left w:val="single" w:sz="4" w:space="0" w:color="auto"/>
              <w:bottom w:val="single" w:sz="4" w:space="0" w:color="auto"/>
              <w:right w:val="single" w:sz="4" w:space="0" w:color="auto"/>
            </w:tcBorders>
            <w:vAlign w:val="center"/>
            <w:hideMark/>
          </w:tcPr>
          <w:p w14:paraId="7100F06C" w14:textId="77777777" w:rsidR="00FE75CE" w:rsidRPr="00FE75CE" w:rsidRDefault="00FE75CE" w:rsidP="00FE75CE">
            <w:pPr>
              <w:suppressAutoHyphens w:val="0"/>
              <w:jc w:val="center"/>
              <w:rPr>
                <w:color w:val="000000"/>
                <w:sz w:val="22"/>
                <w:szCs w:val="22"/>
              </w:rPr>
            </w:pPr>
            <w:r w:rsidRPr="00FE75CE">
              <w:rPr>
                <w:color w:val="000000"/>
                <w:sz w:val="22"/>
                <w:szCs w:val="22"/>
              </w:rPr>
              <w:t>МБУ «МФЦ»</w:t>
            </w:r>
          </w:p>
        </w:tc>
      </w:tr>
      <w:tr w:rsidR="00FE75CE" w:rsidRPr="00FE75CE" w14:paraId="27181AD6" w14:textId="77777777" w:rsidTr="00FE75CE">
        <w:trPr>
          <w:trHeight w:val="70"/>
        </w:trPr>
        <w:tc>
          <w:tcPr>
            <w:tcW w:w="0" w:type="auto"/>
            <w:vMerge/>
            <w:tcBorders>
              <w:top w:val="nil"/>
              <w:left w:val="single" w:sz="4" w:space="0" w:color="auto"/>
              <w:bottom w:val="single" w:sz="4" w:space="0" w:color="auto"/>
              <w:right w:val="single" w:sz="4" w:space="0" w:color="auto"/>
            </w:tcBorders>
            <w:vAlign w:val="center"/>
            <w:hideMark/>
          </w:tcPr>
          <w:p w14:paraId="40C429B8" w14:textId="77777777" w:rsidR="00FE75CE" w:rsidRPr="00FE75CE" w:rsidRDefault="00FE75CE" w:rsidP="00FE75CE">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0814B50" w14:textId="77777777" w:rsidR="00FE75CE" w:rsidRPr="00FE75CE" w:rsidRDefault="00FE75CE" w:rsidP="00FE75CE">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B33233D" w14:textId="77777777" w:rsidR="00FE75CE" w:rsidRPr="00FE75CE" w:rsidRDefault="00FE75CE" w:rsidP="00FE75CE">
            <w:pPr>
              <w:suppressAutoHyphens w:val="0"/>
              <w:rPr>
                <w:color w:val="000000"/>
                <w:sz w:val="22"/>
                <w:szCs w:val="22"/>
              </w:rPr>
            </w:pPr>
          </w:p>
        </w:tc>
        <w:tc>
          <w:tcPr>
            <w:tcW w:w="0" w:type="auto"/>
            <w:tcBorders>
              <w:top w:val="nil"/>
              <w:left w:val="nil"/>
              <w:bottom w:val="single" w:sz="4" w:space="0" w:color="auto"/>
              <w:right w:val="single" w:sz="4" w:space="0" w:color="auto"/>
            </w:tcBorders>
            <w:vAlign w:val="center"/>
            <w:hideMark/>
          </w:tcPr>
          <w:p w14:paraId="33DBB992" w14:textId="77777777" w:rsidR="00FE75CE" w:rsidRPr="00FE75CE" w:rsidRDefault="00FE75CE" w:rsidP="00FE75CE">
            <w:pPr>
              <w:suppressAutoHyphens w:val="0"/>
              <w:jc w:val="center"/>
              <w:rPr>
                <w:color w:val="000000"/>
                <w:sz w:val="22"/>
                <w:szCs w:val="22"/>
              </w:rPr>
            </w:pPr>
            <w:r w:rsidRPr="00FE75CE">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vAlign w:val="center"/>
            <w:hideMark/>
          </w:tcPr>
          <w:p w14:paraId="0F6AEAC9"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3BDE535" w14:textId="77777777" w:rsidR="00FE75CE" w:rsidRPr="00FE75CE" w:rsidRDefault="00FE75CE" w:rsidP="00FE75CE">
            <w:pPr>
              <w:suppressAutoHyphens w:val="0"/>
              <w:jc w:val="right"/>
              <w:rPr>
                <w:color w:val="000000"/>
                <w:sz w:val="22"/>
                <w:szCs w:val="22"/>
              </w:rPr>
            </w:pPr>
            <w:r w:rsidRPr="00FE75CE">
              <w:rPr>
                <w:color w:val="000000"/>
                <w:sz w:val="22"/>
                <w:szCs w:val="22"/>
              </w:rPr>
              <w:t>0,00</w:t>
            </w:r>
          </w:p>
        </w:tc>
        <w:tc>
          <w:tcPr>
            <w:tcW w:w="0" w:type="auto"/>
            <w:tcBorders>
              <w:top w:val="nil"/>
              <w:left w:val="nil"/>
              <w:bottom w:val="single" w:sz="4" w:space="0" w:color="auto"/>
              <w:right w:val="nil"/>
            </w:tcBorders>
            <w:vAlign w:val="center"/>
            <w:hideMark/>
          </w:tcPr>
          <w:p w14:paraId="770EE0F7" w14:textId="77777777" w:rsidR="00FE75CE" w:rsidRPr="00FE75CE" w:rsidRDefault="00FE75CE" w:rsidP="00FE75CE">
            <w:pPr>
              <w:suppressAutoHyphens w:val="0"/>
              <w:jc w:val="right"/>
              <w:rPr>
                <w:color w:val="000000"/>
                <w:sz w:val="22"/>
                <w:szCs w:val="22"/>
              </w:rPr>
            </w:pPr>
            <w:r w:rsidRPr="00FE75CE">
              <w:rPr>
                <w:color w:val="000000"/>
                <w:sz w:val="22"/>
                <w:szCs w:val="22"/>
              </w:rPr>
              <w:t>0,00</w:t>
            </w:r>
          </w:p>
        </w:tc>
        <w:tc>
          <w:tcPr>
            <w:tcW w:w="0" w:type="auto"/>
            <w:tcBorders>
              <w:top w:val="nil"/>
              <w:left w:val="single" w:sz="4" w:space="0" w:color="auto"/>
              <w:bottom w:val="single" w:sz="4" w:space="0" w:color="auto"/>
              <w:right w:val="single" w:sz="4" w:space="0" w:color="auto"/>
            </w:tcBorders>
            <w:vAlign w:val="center"/>
            <w:hideMark/>
          </w:tcPr>
          <w:p w14:paraId="10D96536"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7F0C774B"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tcBorders>
              <w:top w:val="nil"/>
              <w:left w:val="nil"/>
              <w:bottom w:val="single" w:sz="4" w:space="0" w:color="auto"/>
              <w:right w:val="single" w:sz="4" w:space="0" w:color="auto"/>
            </w:tcBorders>
            <w:vAlign w:val="center"/>
            <w:hideMark/>
          </w:tcPr>
          <w:p w14:paraId="1C497EAC" w14:textId="77777777" w:rsidR="00FE75CE" w:rsidRPr="00FE75CE" w:rsidRDefault="00FE75CE" w:rsidP="00FE75CE">
            <w:pPr>
              <w:suppressAutoHyphens w:val="0"/>
              <w:jc w:val="center"/>
              <w:rPr>
                <w:color w:val="000000"/>
                <w:sz w:val="22"/>
                <w:szCs w:val="22"/>
              </w:rPr>
            </w:pPr>
            <w:r w:rsidRPr="00FE75CE">
              <w:rPr>
                <w:color w:val="000000"/>
                <w:sz w:val="22"/>
                <w:szCs w:val="22"/>
              </w:rPr>
              <w:t>0,00</w:t>
            </w:r>
          </w:p>
        </w:tc>
        <w:tc>
          <w:tcPr>
            <w:tcW w:w="0" w:type="auto"/>
            <w:vMerge/>
            <w:tcBorders>
              <w:top w:val="nil"/>
              <w:left w:val="single" w:sz="4" w:space="0" w:color="auto"/>
              <w:bottom w:val="single" w:sz="4" w:space="0" w:color="auto"/>
              <w:right w:val="single" w:sz="4" w:space="0" w:color="auto"/>
            </w:tcBorders>
            <w:vAlign w:val="center"/>
            <w:hideMark/>
          </w:tcPr>
          <w:p w14:paraId="4A8D3ADD" w14:textId="77777777" w:rsidR="00FE75CE" w:rsidRPr="00FE75CE" w:rsidRDefault="00FE75CE" w:rsidP="00FE75CE">
            <w:pPr>
              <w:suppressAutoHyphens w:val="0"/>
              <w:rPr>
                <w:color w:val="000000"/>
                <w:sz w:val="22"/>
                <w:szCs w:val="22"/>
              </w:rPr>
            </w:pPr>
          </w:p>
        </w:tc>
      </w:tr>
      <w:tr w:rsidR="00FE75CE" w:rsidRPr="00FE75CE" w14:paraId="20A09002" w14:textId="77777777" w:rsidTr="00FE75CE">
        <w:trPr>
          <w:trHeight w:val="525"/>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2CA4275" w14:textId="77777777" w:rsidR="00FE75CE" w:rsidRPr="00FE75CE" w:rsidRDefault="00FE75CE" w:rsidP="00FE75CE">
            <w:pPr>
              <w:suppressAutoHyphens w:val="0"/>
              <w:jc w:val="center"/>
              <w:rPr>
                <w:color w:val="000000"/>
                <w:sz w:val="22"/>
                <w:szCs w:val="22"/>
              </w:rPr>
            </w:pPr>
            <w:r w:rsidRPr="00FE75CE">
              <w:rPr>
                <w:color w:val="000000"/>
                <w:sz w:val="22"/>
                <w:szCs w:val="22"/>
              </w:rPr>
              <w:t>Итого по подпрограмме:</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04645D9F" w14:textId="77777777" w:rsidR="00FE75CE" w:rsidRPr="00FE75CE" w:rsidRDefault="00FE75CE" w:rsidP="00FE75CE">
            <w:pPr>
              <w:suppressAutoHyphens w:val="0"/>
              <w:jc w:val="center"/>
              <w:rPr>
                <w:color w:val="000000"/>
                <w:sz w:val="22"/>
                <w:szCs w:val="22"/>
              </w:rPr>
            </w:pPr>
            <w:r w:rsidRPr="00FE75CE">
              <w:rPr>
                <w:color w:val="000000"/>
                <w:sz w:val="22"/>
                <w:szCs w:val="22"/>
              </w:rPr>
              <w:t>2024-2028</w:t>
            </w:r>
          </w:p>
        </w:tc>
        <w:tc>
          <w:tcPr>
            <w:tcW w:w="0" w:type="auto"/>
            <w:tcBorders>
              <w:top w:val="nil"/>
              <w:left w:val="nil"/>
              <w:bottom w:val="single" w:sz="4" w:space="0" w:color="auto"/>
              <w:right w:val="single" w:sz="4" w:space="0" w:color="auto"/>
            </w:tcBorders>
            <w:shd w:val="clear" w:color="000000" w:fill="DDEBF7"/>
            <w:vAlign w:val="center"/>
            <w:hideMark/>
          </w:tcPr>
          <w:p w14:paraId="19684B72" w14:textId="77777777" w:rsidR="00FE75CE" w:rsidRPr="00FE75CE" w:rsidRDefault="00FE75CE" w:rsidP="00FE75CE">
            <w:pPr>
              <w:suppressAutoHyphens w:val="0"/>
              <w:jc w:val="center"/>
              <w:rPr>
                <w:color w:val="000000"/>
                <w:sz w:val="22"/>
                <w:szCs w:val="22"/>
              </w:rPr>
            </w:pPr>
            <w:r w:rsidRPr="00FE75CE">
              <w:rPr>
                <w:color w:val="000000"/>
                <w:sz w:val="22"/>
                <w:szCs w:val="22"/>
              </w:rPr>
              <w:t>Итого, в том числе:</w:t>
            </w:r>
          </w:p>
        </w:tc>
        <w:tc>
          <w:tcPr>
            <w:tcW w:w="0" w:type="auto"/>
            <w:tcBorders>
              <w:top w:val="nil"/>
              <w:left w:val="nil"/>
              <w:bottom w:val="single" w:sz="4" w:space="0" w:color="auto"/>
              <w:right w:val="single" w:sz="4" w:space="0" w:color="auto"/>
            </w:tcBorders>
            <w:shd w:val="clear" w:color="000000" w:fill="DDEBF7"/>
            <w:vAlign w:val="center"/>
            <w:hideMark/>
          </w:tcPr>
          <w:p w14:paraId="51230E1C" w14:textId="77777777" w:rsidR="00FE75CE" w:rsidRPr="00FE75CE" w:rsidRDefault="00FE75CE" w:rsidP="00FE75CE">
            <w:pPr>
              <w:suppressAutoHyphens w:val="0"/>
              <w:jc w:val="center"/>
              <w:rPr>
                <w:color w:val="000000"/>
                <w:sz w:val="22"/>
                <w:szCs w:val="22"/>
              </w:rPr>
            </w:pPr>
            <w:r w:rsidRPr="00FE75CE">
              <w:rPr>
                <w:color w:val="000000"/>
                <w:sz w:val="22"/>
                <w:szCs w:val="22"/>
              </w:rPr>
              <w:t>483 837,00</w:t>
            </w:r>
          </w:p>
        </w:tc>
        <w:tc>
          <w:tcPr>
            <w:tcW w:w="0" w:type="auto"/>
            <w:tcBorders>
              <w:top w:val="nil"/>
              <w:left w:val="nil"/>
              <w:bottom w:val="single" w:sz="4" w:space="0" w:color="auto"/>
              <w:right w:val="single" w:sz="4" w:space="0" w:color="auto"/>
            </w:tcBorders>
            <w:shd w:val="clear" w:color="000000" w:fill="DDEBF7"/>
            <w:vAlign w:val="center"/>
            <w:hideMark/>
          </w:tcPr>
          <w:p w14:paraId="48E11CC4" w14:textId="77777777" w:rsidR="00FE75CE" w:rsidRPr="00FE75CE" w:rsidRDefault="00FE75CE" w:rsidP="00FE75CE">
            <w:pPr>
              <w:suppressAutoHyphens w:val="0"/>
              <w:jc w:val="right"/>
              <w:rPr>
                <w:color w:val="000000"/>
                <w:sz w:val="22"/>
                <w:szCs w:val="22"/>
              </w:rPr>
            </w:pPr>
            <w:r w:rsidRPr="00FE75CE">
              <w:rPr>
                <w:color w:val="000000"/>
                <w:sz w:val="22"/>
                <w:szCs w:val="22"/>
              </w:rPr>
              <w:t>83 679,00</w:t>
            </w:r>
          </w:p>
        </w:tc>
        <w:tc>
          <w:tcPr>
            <w:tcW w:w="0" w:type="auto"/>
            <w:tcBorders>
              <w:top w:val="nil"/>
              <w:left w:val="nil"/>
              <w:bottom w:val="single" w:sz="4" w:space="0" w:color="auto"/>
              <w:right w:val="nil"/>
            </w:tcBorders>
            <w:shd w:val="clear" w:color="000000" w:fill="DDEBF7"/>
            <w:vAlign w:val="center"/>
            <w:hideMark/>
          </w:tcPr>
          <w:p w14:paraId="7F1967D0" w14:textId="77777777" w:rsidR="00FE75CE" w:rsidRPr="00FE75CE" w:rsidRDefault="00FE75CE" w:rsidP="00FE75CE">
            <w:pPr>
              <w:suppressAutoHyphens w:val="0"/>
              <w:jc w:val="right"/>
              <w:rPr>
                <w:color w:val="000000"/>
                <w:sz w:val="22"/>
                <w:szCs w:val="22"/>
              </w:rPr>
            </w:pPr>
            <w:r w:rsidRPr="00FE75CE">
              <w:rPr>
                <w:color w:val="000000"/>
                <w:sz w:val="22"/>
                <w:szCs w:val="22"/>
              </w:rPr>
              <w:t>92 135,00</w:t>
            </w:r>
          </w:p>
        </w:tc>
        <w:tc>
          <w:tcPr>
            <w:tcW w:w="0" w:type="auto"/>
            <w:tcBorders>
              <w:top w:val="nil"/>
              <w:left w:val="single" w:sz="4" w:space="0" w:color="auto"/>
              <w:bottom w:val="single" w:sz="4" w:space="0" w:color="auto"/>
              <w:right w:val="single" w:sz="4" w:space="0" w:color="auto"/>
            </w:tcBorders>
            <w:shd w:val="clear" w:color="000000" w:fill="DDEBF7"/>
            <w:vAlign w:val="center"/>
            <w:hideMark/>
          </w:tcPr>
          <w:p w14:paraId="0CB083E3" w14:textId="77777777" w:rsidR="00FE75CE" w:rsidRPr="00FE75CE" w:rsidRDefault="00FE75CE" w:rsidP="00FE75CE">
            <w:pPr>
              <w:suppressAutoHyphens w:val="0"/>
              <w:jc w:val="center"/>
              <w:rPr>
                <w:color w:val="000000"/>
                <w:sz w:val="22"/>
                <w:szCs w:val="22"/>
              </w:rPr>
            </w:pPr>
            <w:r w:rsidRPr="00FE75CE">
              <w:rPr>
                <w:color w:val="000000"/>
                <w:sz w:val="22"/>
                <w:szCs w:val="22"/>
              </w:rPr>
              <w:t>102 127,00</w:t>
            </w:r>
          </w:p>
        </w:tc>
        <w:tc>
          <w:tcPr>
            <w:tcW w:w="0" w:type="auto"/>
            <w:tcBorders>
              <w:top w:val="nil"/>
              <w:left w:val="nil"/>
              <w:bottom w:val="single" w:sz="4" w:space="0" w:color="auto"/>
              <w:right w:val="single" w:sz="4" w:space="0" w:color="auto"/>
            </w:tcBorders>
            <w:shd w:val="clear" w:color="000000" w:fill="DDEBF7"/>
            <w:vAlign w:val="center"/>
            <w:hideMark/>
          </w:tcPr>
          <w:p w14:paraId="6AC04F8A" w14:textId="77777777" w:rsidR="00FE75CE" w:rsidRPr="00FE75CE" w:rsidRDefault="00FE75CE" w:rsidP="00FE75CE">
            <w:pPr>
              <w:suppressAutoHyphens w:val="0"/>
              <w:jc w:val="center"/>
              <w:rPr>
                <w:color w:val="000000"/>
                <w:sz w:val="22"/>
                <w:szCs w:val="22"/>
              </w:rPr>
            </w:pPr>
            <w:r w:rsidRPr="00FE75CE">
              <w:rPr>
                <w:color w:val="000000"/>
                <w:sz w:val="22"/>
                <w:szCs w:val="22"/>
              </w:rPr>
              <w:t>102 679,00</w:t>
            </w:r>
          </w:p>
        </w:tc>
        <w:tc>
          <w:tcPr>
            <w:tcW w:w="0" w:type="auto"/>
            <w:tcBorders>
              <w:top w:val="nil"/>
              <w:left w:val="nil"/>
              <w:bottom w:val="single" w:sz="4" w:space="0" w:color="auto"/>
              <w:right w:val="single" w:sz="4" w:space="0" w:color="auto"/>
            </w:tcBorders>
            <w:shd w:val="clear" w:color="000000" w:fill="DDEBF7"/>
            <w:vAlign w:val="center"/>
            <w:hideMark/>
          </w:tcPr>
          <w:p w14:paraId="6EB8442F" w14:textId="77777777" w:rsidR="00FE75CE" w:rsidRPr="00FE75CE" w:rsidRDefault="00FE75CE" w:rsidP="00FE75CE">
            <w:pPr>
              <w:suppressAutoHyphens w:val="0"/>
              <w:jc w:val="center"/>
              <w:rPr>
                <w:color w:val="000000"/>
                <w:sz w:val="22"/>
                <w:szCs w:val="22"/>
              </w:rPr>
            </w:pPr>
            <w:r w:rsidRPr="00FE75CE">
              <w:rPr>
                <w:color w:val="000000"/>
                <w:sz w:val="22"/>
                <w:szCs w:val="22"/>
              </w:rPr>
              <w:t>103 217,00</w:t>
            </w:r>
          </w:p>
        </w:tc>
        <w:tc>
          <w:tcPr>
            <w:tcW w:w="0" w:type="auto"/>
            <w:vMerge w:val="restart"/>
            <w:tcBorders>
              <w:top w:val="nil"/>
              <w:left w:val="single" w:sz="4" w:space="0" w:color="auto"/>
              <w:bottom w:val="single" w:sz="4" w:space="0" w:color="auto"/>
              <w:right w:val="single" w:sz="4" w:space="0" w:color="auto"/>
            </w:tcBorders>
            <w:shd w:val="clear" w:color="000000" w:fill="DDEBF7"/>
            <w:vAlign w:val="center"/>
            <w:hideMark/>
          </w:tcPr>
          <w:p w14:paraId="2E1CC439" w14:textId="77777777" w:rsidR="00FE75CE" w:rsidRPr="00FE75CE" w:rsidRDefault="00FE75CE" w:rsidP="00FE75CE">
            <w:pPr>
              <w:suppressAutoHyphens w:val="0"/>
              <w:jc w:val="center"/>
              <w:rPr>
                <w:color w:val="000000"/>
                <w:sz w:val="22"/>
                <w:szCs w:val="22"/>
              </w:rPr>
            </w:pPr>
            <w:r w:rsidRPr="00FE75CE">
              <w:rPr>
                <w:color w:val="000000"/>
                <w:sz w:val="22"/>
                <w:szCs w:val="22"/>
              </w:rPr>
              <w:t>МБУ «МФЦ»</w:t>
            </w:r>
          </w:p>
        </w:tc>
      </w:tr>
      <w:tr w:rsidR="00FE75CE" w:rsidRPr="00FE75CE" w14:paraId="33E7FEA2" w14:textId="77777777" w:rsidTr="00FE75CE">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C15346" w14:textId="77777777" w:rsidR="00FE75CE" w:rsidRPr="00FE75CE" w:rsidRDefault="00FE75CE" w:rsidP="00FE75CE">
            <w:pPr>
              <w:suppressAutoHyphens w:val="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A48742" w14:textId="77777777" w:rsidR="00FE75CE" w:rsidRPr="00FE75CE" w:rsidRDefault="00FE75CE" w:rsidP="00FE75CE">
            <w:pPr>
              <w:suppressAutoHyphens w:val="0"/>
              <w:rPr>
                <w:color w:val="000000"/>
                <w:sz w:val="22"/>
                <w:szCs w:val="22"/>
              </w:rPr>
            </w:pPr>
          </w:p>
        </w:tc>
        <w:tc>
          <w:tcPr>
            <w:tcW w:w="0" w:type="auto"/>
            <w:tcBorders>
              <w:top w:val="nil"/>
              <w:left w:val="nil"/>
              <w:bottom w:val="single" w:sz="4" w:space="0" w:color="auto"/>
              <w:right w:val="single" w:sz="4" w:space="0" w:color="auto"/>
            </w:tcBorders>
            <w:shd w:val="clear" w:color="000000" w:fill="DDEBF7"/>
            <w:vAlign w:val="center"/>
            <w:hideMark/>
          </w:tcPr>
          <w:p w14:paraId="43E5DF38" w14:textId="77777777" w:rsidR="00FE75CE" w:rsidRPr="00FE75CE" w:rsidRDefault="00FE75CE" w:rsidP="00FE75CE">
            <w:pPr>
              <w:suppressAutoHyphens w:val="0"/>
              <w:jc w:val="center"/>
              <w:rPr>
                <w:color w:val="000000"/>
                <w:sz w:val="22"/>
                <w:szCs w:val="22"/>
              </w:rPr>
            </w:pPr>
            <w:r w:rsidRPr="00FE75CE">
              <w:rPr>
                <w:color w:val="000000"/>
                <w:sz w:val="22"/>
                <w:szCs w:val="22"/>
              </w:rPr>
              <w:t>Средства бюджета Павлово-Посадского городского округа Московской области</w:t>
            </w:r>
          </w:p>
        </w:tc>
        <w:tc>
          <w:tcPr>
            <w:tcW w:w="0" w:type="auto"/>
            <w:tcBorders>
              <w:top w:val="nil"/>
              <w:left w:val="nil"/>
              <w:bottom w:val="single" w:sz="4" w:space="0" w:color="auto"/>
              <w:right w:val="single" w:sz="4" w:space="0" w:color="auto"/>
            </w:tcBorders>
            <w:shd w:val="clear" w:color="000000" w:fill="DDEBF7"/>
            <w:vAlign w:val="center"/>
            <w:hideMark/>
          </w:tcPr>
          <w:p w14:paraId="64B14514" w14:textId="77777777" w:rsidR="00FE75CE" w:rsidRPr="00FE75CE" w:rsidRDefault="00FE75CE" w:rsidP="00FE75CE">
            <w:pPr>
              <w:suppressAutoHyphens w:val="0"/>
              <w:jc w:val="center"/>
              <w:rPr>
                <w:color w:val="000000"/>
                <w:sz w:val="22"/>
                <w:szCs w:val="22"/>
              </w:rPr>
            </w:pPr>
            <w:r w:rsidRPr="00FE75CE">
              <w:rPr>
                <w:color w:val="000000"/>
                <w:sz w:val="22"/>
                <w:szCs w:val="22"/>
              </w:rPr>
              <w:t>483 837,00</w:t>
            </w:r>
          </w:p>
        </w:tc>
        <w:tc>
          <w:tcPr>
            <w:tcW w:w="0" w:type="auto"/>
            <w:tcBorders>
              <w:top w:val="nil"/>
              <w:left w:val="nil"/>
              <w:bottom w:val="single" w:sz="4" w:space="0" w:color="auto"/>
              <w:right w:val="single" w:sz="4" w:space="0" w:color="auto"/>
            </w:tcBorders>
            <w:shd w:val="clear" w:color="000000" w:fill="DDEBF7"/>
            <w:vAlign w:val="center"/>
            <w:hideMark/>
          </w:tcPr>
          <w:p w14:paraId="7FB3F304" w14:textId="77777777" w:rsidR="00FE75CE" w:rsidRPr="00FE75CE" w:rsidRDefault="00FE75CE" w:rsidP="00FE75CE">
            <w:pPr>
              <w:suppressAutoHyphens w:val="0"/>
              <w:jc w:val="right"/>
              <w:rPr>
                <w:color w:val="000000"/>
                <w:sz w:val="22"/>
                <w:szCs w:val="22"/>
              </w:rPr>
            </w:pPr>
            <w:r w:rsidRPr="00FE75CE">
              <w:rPr>
                <w:color w:val="000000"/>
                <w:sz w:val="22"/>
                <w:szCs w:val="22"/>
              </w:rPr>
              <w:t>83 679,00</w:t>
            </w:r>
          </w:p>
        </w:tc>
        <w:tc>
          <w:tcPr>
            <w:tcW w:w="0" w:type="auto"/>
            <w:tcBorders>
              <w:top w:val="nil"/>
              <w:left w:val="nil"/>
              <w:bottom w:val="single" w:sz="4" w:space="0" w:color="auto"/>
              <w:right w:val="nil"/>
            </w:tcBorders>
            <w:shd w:val="clear" w:color="000000" w:fill="DDEBF7"/>
            <w:vAlign w:val="center"/>
            <w:hideMark/>
          </w:tcPr>
          <w:p w14:paraId="357EF017" w14:textId="77777777" w:rsidR="00FE75CE" w:rsidRPr="00FE75CE" w:rsidRDefault="00FE75CE" w:rsidP="00FE75CE">
            <w:pPr>
              <w:suppressAutoHyphens w:val="0"/>
              <w:jc w:val="right"/>
              <w:rPr>
                <w:color w:val="000000"/>
                <w:sz w:val="22"/>
                <w:szCs w:val="22"/>
              </w:rPr>
            </w:pPr>
            <w:r w:rsidRPr="00FE75CE">
              <w:rPr>
                <w:color w:val="000000"/>
                <w:sz w:val="22"/>
                <w:szCs w:val="22"/>
              </w:rPr>
              <w:t>92 135,00</w:t>
            </w:r>
          </w:p>
        </w:tc>
        <w:tc>
          <w:tcPr>
            <w:tcW w:w="0" w:type="auto"/>
            <w:tcBorders>
              <w:top w:val="nil"/>
              <w:left w:val="single" w:sz="4" w:space="0" w:color="auto"/>
              <w:bottom w:val="single" w:sz="4" w:space="0" w:color="auto"/>
              <w:right w:val="single" w:sz="4" w:space="0" w:color="auto"/>
            </w:tcBorders>
            <w:shd w:val="clear" w:color="000000" w:fill="DDEBF7"/>
            <w:vAlign w:val="center"/>
            <w:hideMark/>
          </w:tcPr>
          <w:p w14:paraId="61CD8423" w14:textId="77777777" w:rsidR="00FE75CE" w:rsidRPr="00FE75CE" w:rsidRDefault="00FE75CE" w:rsidP="00FE75CE">
            <w:pPr>
              <w:suppressAutoHyphens w:val="0"/>
              <w:jc w:val="center"/>
              <w:rPr>
                <w:color w:val="000000"/>
                <w:sz w:val="22"/>
                <w:szCs w:val="22"/>
              </w:rPr>
            </w:pPr>
            <w:r w:rsidRPr="00FE75CE">
              <w:rPr>
                <w:color w:val="000000"/>
                <w:sz w:val="22"/>
                <w:szCs w:val="22"/>
              </w:rPr>
              <w:t>102 127,00</w:t>
            </w:r>
          </w:p>
        </w:tc>
        <w:tc>
          <w:tcPr>
            <w:tcW w:w="0" w:type="auto"/>
            <w:tcBorders>
              <w:top w:val="nil"/>
              <w:left w:val="nil"/>
              <w:bottom w:val="single" w:sz="4" w:space="0" w:color="auto"/>
              <w:right w:val="single" w:sz="4" w:space="0" w:color="auto"/>
            </w:tcBorders>
            <w:shd w:val="clear" w:color="000000" w:fill="DDEBF7"/>
            <w:vAlign w:val="center"/>
            <w:hideMark/>
          </w:tcPr>
          <w:p w14:paraId="24530E21" w14:textId="77777777" w:rsidR="00FE75CE" w:rsidRPr="00FE75CE" w:rsidRDefault="00FE75CE" w:rsidP="00FE75CE">
            <w:pPr>
              <w:suppressAutoHyphens w:val="0"/>
              <w:jc w:val="center"/>
              <w:rPr>
                <w:color w:val="000000"/>
                <w:sz w:val="22"/>
                <w:szCs w:val="22"/>
              </w:rPr>
            </w:pPr>
            <w:r w:rsidRPr="00FE75CE">
              <w:rPr>
                <w:color w:val="000000"/>
                <w:sz w:val="22"/>
                <w:szCs w:val="22"/>
              </w:rPr>
              <w:t>102 679,00</w:t>
            </w:r>
          </w:p>
        </w:tc>
        <w:tc>
          <w:tcPr>
            <w:tcW w:w="0" w:type="auto"/>
            <w:tcBorders>
              <w:top w:val="nil"/>
              <w:left w:val="nil"/>
              <w:bottom w:val="single" w:sz="4" w:space="0" w:color="auto"/>
              <w:right w:val="single" w:sz="4" w:space="0" w:color="auto"/>
            </w:tcBorders>
            <w:shd w:val="clear" w:color="000000" w:fill="DDEBF7"/>
            <w:vAlign w:val="center"/>
            <w:hideMark/>
          </w:tcPr>
          <w:p w14:paraId="2151D28B" w14:textId="77777777" w:rsidR="00FE75CE" w:rsidRPr="00FE75CE" w:rsidRDefault="00FE75CE" w:rsidP="00FE75CE">
            <w:pPr>
              <w:suppressAutoHyphens w:val="0"/>
              <w:jc w:val="center"/>
              <w:rPr>
                <w:color w:val="000000"/>
                <w:sz w:val="22"/>
                <w:szCs w:val="22"/>
              </w:rPr>
            </w:pPr>
            <w:r w:rsidRPr="00FE75CE">
              <w:rPr>
                <w:color w:val="000000"/>
                <w:sz w:val="22"/>
                <w:szCs w:val="22"/>
              </w:rPr>
              <w:t>103 217,00</w:t>
            </w:r>
          </w:p>
        </w:tc>
        <w:tc>
          <w:tcPr>
            <w:tcW w:w="0" w:type="auto"/>
            <w:vMerge/>
            <w:tcBorders>
              <w:top w:val="nil"/>
              <w:left w:val="single" w:sz="4" w:space="0" w:color="auto"/>
              <w:bottom w:val="single" w:sz="4" w:space="0" w:color="auto"/>
              <w:right w:val="single" w:sz="4" w:space="0" w:color="auto"/>
            </w:tcBorders>
            <w:vAlign w:val="center"/>
            <w:hideMark/>
          </w:tcPr>
          <w:p w14:paraId="5B06EE12" w14:textId="77777777" w:rsidR="00FE75CE" w:rsidRPr="00FE75CE" w:rsidRDefault="00FE75CE" w:rsidP="00FE75CE">
            <w:pPr>
              <w:suppressAutoHyphens w:val="0"/>
              <w:rPr>
                <w:color w:val="000000"/>
                <w:sz w:val="22"/>
                <w:szCs w:val="22"/>
              </w:rPr>
            </w:pPr>
          </w:p>
        </w:tc>
      </w:tr>
    </w:tbl>
    <w:p w14:paraId="1DF9E998" w14:textId="77777777" w:rsidR="003F3FEE" w:rsidRPr="001000D6" w:rsidRDefault="003F3FEE" w:rsidP="00FE75CE">
      <w:pPr>
        <w:keepNext/>
        <w:tabs>
          <w:tab w:val="left" w:pos="756"/>
        </w:tabs>
        <w:textAlignment w:val="baseline"/>
        <w:outlineLvl w:val="1"/>
        <w:rPr>
          <w:b/>
          <w:bCs/>
          <w:color w:val="000000" w:themeColor="text1"/>
          <w:sz w:val="24"/>
          <w:szCs w:val="24"/>
          <w:lang w:eastAsia="zh-CN"/>
        </w:rPr>
      </w:pPr>
    </w:p>
    <w:sectPr w:rsidR="003F3FEE" w:rsidRPr="001000D6" w:rsidSect="008539D2">
      <w:headerReference w:type="default" r:id="rId13"/>
      <w:pgSz w:w="16838" w:h="11906" w:orient="landscape"/>
      <w:pgMar w:top="485" w:right="851" w:bottom="1560" w:left="851" w:header="142"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9C03" w14:textId="77777777" w:rsidR="008539D2" w:rsidRDefault="008539D2">
      <w:r>
        <w:separator/>
      </w:r>
    </w:p>
  </w:endnote>
  <w:endnote w:type="continuationSeparator" w:id="0">
    <w:p w14:paraId="3C7DFABB" w14:textId="77777777" w:rsidR="008539D2" w:rsidRDefault="0085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DL"/>
    <w:panose1 w:val="02020603050405020304"/>
    <w:charset w:val="CC"/>
    <w:family w:val="roman"/>
    <w:pitch w:val="variable"/>
    <w:sig w:usb0="E0002EFF" w:usb1="C000785B" w:usb2="00000009" w:usb3="00000000" w:csb0="000001FF" w:csb1="00000000"/>
  </w:font>
  <w:font w:name="Cambria">
    <w:altName w:val="Postmodern Two"/>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alibri">
    <w:altName w:val="Postmodern Two"/>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altName w:val="Palatino Linotype"/>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A20B" w14:textId="77777777" w:rsidR="006175F6" w:rsidRDefault="006175F6">
    <w:pPr>
      <w:pStyle w:val="af1"/>
      <w:tabs>
        <w:tab w:val="clear" w:pos="4677"/>
        <w:tab w:val="clear" w:pos="9355"/>
        <w:tab w:val="left" w:pos="1477"/>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18B1" w14:textId="77777777" w:rsidR="008539D2" w:rsidRDefault="008539D2">
      <w:pPr>
        <w:rPr>
          <w:sz w:val="12"/>
        </w:rPr>
      </w:pPr>
      <w:r>
        <w:separator/>
      </w:r>
    </w:p>
  </w:footnote>
  <w:footnote w:type="continuationSeparator" w:id="0">
    <w:p w14:paraId="5353E393" w14:textId="77777777" w:rsidR="008539D2" w:rsidRDefault="008539D2">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8ACE" w14:textId="77777777" w:rsidR="006175F6" w:rsidRDefault="006175F6">
    <w:pPr>
      <w:pStyle w:val="af"/>
      <w:jc w:val="center"/>
    </w:pPr>
    <w:r>
      <w:fldChar w:fldCharType="begin"/>
    </w:r>
    <w:r>
      <w:instrText xml:space="preserve"> PAGE </w:instrText>
    </w:r>
    <w:r>
      <w:fldChar w:fldCharType="separate"/>
    </w:r>
    <w:r>
      <w:t>0</w:t>
    </w:r>
    <w:r>
      <w:fldChar w:fldCharType="end"/>
    </w:r>
  </w:p>
  <w:p w14:paraId="688FE131" w14:textId="77777777" w:rsidR="006175F6" w:rsidRDefault="006175F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F432" w14:textId="77777777" w:rsidR="006175F6" w:rsidRDefault="006175F6">
    <w:pPr>
      <w:pStyle w:val="af"/>
      <w:jc w:val="center"/>
      <w:rPr>
        <w:rFonts w:ascii="Times New Roman" w:hAnsi="Times New Roman"/>
        <w:sz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8</w:t>
    </w:r>
    <w:r>
      <w:rP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4095" w14:textId="77777777" w:rsidR="006175F6" w:rsidRDefault="006175F6">
    <w:pPr>
      <w:pStyle w:val="af"/>
      <w:jc w:val="center"/>
      <w:rPr>
        <w:rFonts w:ascii="Times New Roman" w:hAnsi="Times New Roman"/>
        <w:sz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5BA3" w14:textId="77777777" w:rsidR="006175F6" w:rsidRPr="009B7D89" w:rsidRDefault="006175F6" w:rsidP="009B7D8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980"/>
    <w:multiLevelType w:val="hybridMultilevel"/>
    <w:tmpl w:val="8CCE254E"/>
    <w:lvl w:ilvl="0" w:tplc="F620F51A">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A24D4"/>
    <w:multiLevelType w:val="hybridMultilevel"/>
    <w:tmpl w:val="C40C72E0"/>
    <w:lvl w:ilvl="0" w:tplc="A93AA60C">
      <w:start w:val="1"/>
      <w:numFmt w:val="decimal"/>
      <w:lvlText w:val="%1."/>
      <w:lvlJc w:val="left"/>
      <w:pPr>
        <w:ind w:left="764" w:hanging="360"/>
      </w:pPr>
      <w:rPr>
        <w:rFonts w:hint="default"/>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abstractNum w:abstractNumId="2" w15:restartNumberingAfterBreak="0">
    <w:nsid w:val="04270AD9"/>
    <w:multiLevelType w:val="hybridMultilevel"/>
    <w:tmpl w:val="A28C70BE"/>
    <w:lvl w:ilvl="0" w:tplc="0419000F">
      <w:start w:val="5"/>
      <w:numFmt w:val="decimal"/>
      <w:lvlText w:val="%1."/>
      <w:lvlJc w:val="left"/>
      <w:pPr>
        <w:ind w:left="1287" w:hanging="360"/>
      </w:pPr>
      <w:rPr>
        <w:rFonts w:eastAsia="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48F7FBB"/>
    <w:multiLevelType w:val="hybridMultilevel"/>
    <w:tmpl w:val="E6C6D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04F10"/>
    <w:multiLevelType w:val="hybridMultilevel"/>
    <w:tmpl w:val="E38ACAD2"/>
    <w:lvl w:ilvl="0" w:tplc="BA8C42A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07251"/>
    <w:multiLevelType w:val="hybridMultilevel"/>
    <w:tmpl w:val="D848C96E"/>
    <w:lvl w:ilvl="0" w:tplc="57AA9A0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46E84"/>
    <w:multiLevelType w:val="multilevel"/>
    <w:tmpl w:val="ED264F84"/>
    <w:lvl w:ilvl="0">
      <w:start w:val="1"/>
      <w:numFmt w:val="decimal"/>
      <w:lvlText w:val="%1."/>
      <w:lvlJc w:val="left"/>
      <w:pPr>
        <w:tabs>
          <w:tab w:val="num" w:pos="1135"/>
        </w:tabs>
        <w:ind w:left="177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8E489B"/>
    <w:multiLevelType w:val="hybridMultilevel"/>
    <w:tmpl w:val="CBF641F6"/>
    <w:lvl w:ilvl="0" w:tplc="A1302DE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08704B"/>
    <w:multiLevelType w:val="hybridMultilevel"/>
    <w:tmpl w:val="D5187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AC6E02"/>
    <w:multiLevelType w:val="hybridMultilevel"/>
    <w:tmpl w:val="814A9980"/>
    <w:lvl w:ilvl="0" w:tplc="2B40A4D2">
      <w:start w:val="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4941FD"/>
    <w:multiLevelType w:val="hybridMultilevel"/>
    <w:tmpl w:val="2376B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12" w15:restartNumberingAfterBreak="0">
    <w:nsid w:val="2E024169"/>
    <w:multiLevelType w:val="hybridMultilevel"/>
    <w:tmpl w:val="A33261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BD2D9F"/>
    <w:multiLevelType w:val="hybridMultilevel"/>
    <w:tmpl w:val="D22C9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1112FC"/>
    <w:multiLevelType w:val="multilevel"/>
    <w:tmpl w:val="ED264F84"/>
    <w:lvl w:ilvl="0">
      <w:start w:val="1"/>
      <w:numFmt w:val="decimal"/>
      <w:lvlText w:val="%1."/>
      <w:lvlJc w:val="left"/>
      <w:pPr>
        <w:tabs>
          <w:tab w:val="num" w:pos="1135"/>
        </w:tabs>
        <w:ind w:left="177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9314123"/>
    <w:multiLevelType w:val="hybridMultilevel"/>
    <w:tmpl w:val="7BD2B31A"/>
    <w:lvl w:ilvl="0" w:tplc="00FADD1E">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49F462F"/>
    <w:multiLevelType w:val="multilevel"/>
    <w:tmpl w:val="AE6019BE"/>
    <w:lvl w:ilvl="0">
      <w:start w:val="2"/>
      <w:numFmt w:val="decimal"/>
      <w:lvlText w:val="%1."/>
      <w:lvlJc w:val="left"/>
      <w:pPr>
        <w:ind w:left="854" w:hanging="450"/>
      </w:pPr>
      <w:rPr>
        <w:rFonts w:eastAsia="Times New Roman" w:hint="default"/>
      </w:rPr>
    </w:lvl>
    <w:lvl w:ilvl="1">
      <w:start w:val="1"/>
      <w:numFmt w:val="decimal"/>
      <w:lvlText w:val="%1.%2."/>
      <w:lvlJc w:val="left"/>
      <w:pPr>
        <w:ind w:left="1800" w:hanging="72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8280" w:hanging="180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18" w15:restartNumberingAfterBreak="0">
    <w:nsid w:val="4F3204D3"/>
    <w:multiLevelType w:val="hybridMultilevel"/>
    <w:tmpl w:val="BC6290A2"/>
    <w:lvl w:ilvl="0" w:tplc="4F5CDA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0C12117"/>
    <w:multiLevelType w:val="hybridMultilevel"/>
    <w:tmpl w:val="57DAB71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8862B9B"/>
    <w:multiLevelType w:val="hybridMultilevel"/>
    <w:tmpl w:val="235840A6"/>
    <w:lvl w:ilvl="0" w:tplc="DCC89CDC">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202D2E"/>
    <w:multiLevelType w:val="hybridMultilevel"/>
    <w:tmpl w:val="E6F27DEA"/>
    <w:lvl w:ilvl="0" w:tplc="B970847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A47524"/>
    <w:multiLevelType w:val="hybridMultilevel"/>
    <w:tmpl w:val="DB28473E"/>
    <w:lvl w:ilvl="0" w:tplc="1DFA733A">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B55F1"/>
    <w:multiLevelType w:val="multilevel"/>
    <w:tmpl w:val="AE6019BE"/>
    <w:lvl w:ilvl="0">
      <w:start w:val="2"/>
      <w:numFmt w:val="decimal"/>
      <w:lvlText w:val="%1."/>
      <w:lvlJc w:val="left"/>
      <w:pPr>
        <w:ind w:left="854" w:hanging="450"/>
      </w:pPr>
      <w:rPr>
        <w:rFonts w:eastAsia="Times New Roman" w:hint="default"/>
      </w:rPr>
    </w:lvl>
    <w:lvl w:ilvl="1">
      <w:start w:val="1"/>
      <w:numFmt w:val="decimal"/>
      <w:lvlText w:val="%1.%2."/>
      <w:lvlJc w:val="left"/>
      <w:pPr>
        <w:ind w:left="1800" w:hanging="72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8280" w:hanging="180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26" w15:restartNumberingAfterBreak="0">
    <w:nsid w:val="72683FEB"/>
    <w:multiLevelType w:val="hybridMultilevel"/>
    <w:tmpl w:val="B7CCB24E"/>
    <w:lvl w:ilvl="0" w:tplc="7A84BAE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78342B"/>
    <w:multiLevelType w:val="hybridMultilevel"/>
    <w:tmpl w:val="F7E0F18E"/>
    <w:lvl w:ilvl="0" w:tplc="7AA0D9F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3485EE5"/>
    <w:multiLevelType w:val="hybridMultilevel"/>
    <w:tmpl w:val="475C1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abstractNumId w:val="19"/>
  </w:num>
  <w:num w:numId="2">
    <w:abstractNumId w:val="14"/>
  </w:num>
  <w:num w:numId="3">
    <w:abstractNumId w:val="16"/>
  </w:num>
  <w:num w:numId="4">
    <w:abstractNumId w:val="29"/>
  </w:num>
  <w:num w:numId="5">
    <w:abstractNumId w:val="11"/>
  </w:num>
  <w:num w:numId="6">
    <w:abstractNumId w:val="21"/>
  </w:num>
  <w:num w:numId="7">
    <w:abstractNumId w:val="13"/>
  </w:num>
  <w:num w:numId="8">
    <w:abstractNumId w:val="12"/>
  </w:num>
  <w:num w:numId="9">
    <w:abstractNumId w:val="7"/>
  </w:num>
  <w:num w:numId="10">
    <w:abstractNumId w:val="25"/>
  </w:num>
  <w:num w:numId="11">
    <w:abstractNumId w:val="2"/>
  </w:num>
  <w:num w:numId="12">
    <w:abstractNumId w:val="5"/>
  </w:num>
  <w:num w:numId="13">
    <w:abstractNumId w:val="8"/>
  </w:num>
  <w:num w:numId="14">
    <w:abstractNumId w:val="10"/>
  </w:num>
  <w:num w:numId="15">
    <w:abstractNumId w:val="9"/>
  </w:num>
  <w:num w:numId="16">
    <w:abstractNumId w:val="26"/>
  </w:num>
  <w:num w:numId="17">
    <w:abstractNumId w:val="4"/>
  </w:num>
  <w:num w:numId="18">
    <w:abstractNumId w:val="18"/>
  </w:num>
  <w:num w:numId="19">
    <w:abstractNumId w:val="6"/>
  </w:num>
  <w:num w:numId="20">
    <w:abstractNumId w:val="20"/>
  </w:num>
  <w:num w:numId="21">
    <w:abstractNumId w:val="3"/>
  </w:num>
  <w:num w:numId="22">
    <w:abstractNumId w:val="23"/>
  </w:num>
  <w:num w:numId="23">
    <w:abstractNumId w:val="28"/>
  </w:num>
  <w:num w:numId="24">
    <w:abstractNumId w:val="24"/>
  </w:num>
  <w:num w:numId="25">
    <w:abstractNumId w:val="0"/>
  </w:num>
  <w:num w:numId="26">
    <w:abstractNumId w:val="22"/>
  </w:num>
  <w:num w:numId="27">
    <w:abstractNumId w:val="15"/>
  </w:num>
  <w:num w:numId="28">
    <w:abstractNumId w:val="17"/>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2A"/>
    <w:rsid w:val="00005048"/>
    <w:rsid w:val="00006A7A"/>
    <w:rsid w:val="000072FA"/>
    <w:rsid w:val="000074F1"/>
    <w:rsid w:val="00011644"/>
    <w:rsid w:val="00011885"/>
    <w:rsid w:val="00012A33"/>
    <w:rsid w:val="00016EDA"/>
    <w:rsid w:val="000258D4"/>
    <w:rsid w:val="000300CF"/>
    <w:rsid w:val="00033719"/>
    <w:rsid w:val="00035432"/>
    <w:rsid w:val="00035F6B"/>
    <w:rsid w:val="000362D3"/>
    <w:rsid w:val="00045C0B"/>
    <w:rsid w:val="0005717D"/>
    <w:rsid w:val="00060C43"/>
    <w:rsid w:val="00060DD5"/>
    <w:rsid w:val="00060F1C"/>
    <w:rsid w:val="00066881"/>
    <w:rsid w:val="000677BE"/>
    <w:rsid w:val="00070965"/>
    <w:rsid w:val="00072C27"/>
    <w:rsid w:val="000760DE"/>
    <w:rsid w:val="00084E8E"/>
    <w:rsid w:val="00091319"/>
    <w:rsid w:val="00093A52"/>
    <w:rsid w:val="000949C4"/>
    <w:rsid w:val="000A0A1D"/>
    <w:rsid w:val="000A3B7F"/>
    <w:rsid w:val="000A3ED8"/>
    <w:rsid w:val="000A41ED"/>
    <w:rsid w:val="000A4732"/>
    <w:rsid w:val="000A7BB7"/>
    <w:rsid w:val="000B108A"/>
    <w:rsid w:val="000B16CB"/>
    <w:rsid w:val="000B1A51"/>
    <w:rsid w:val="000B2240"/>
    <w:rsid w:val="000B60E7"/>
    <w:rsid w:val="000B62E6"/>
    <w:rsid w:val="000C16C1"/>
    <w:rsid w:val="000C1DD4"/>
    <w:rsid w:val="000C6D39"/>
    <w:rsid w:val="000C7925"/>
    <w:rsid w:val="000D270F"/>
    <w:rsid w:val="000D7D44"/>
    <w:rsid w:val="000E6500"/>
    <w:rsid w:val="000F0FED"/>
    <w:rsid w:val="000F78FE"/>
    <w:rsid w:val="001000D6"/>
    <w:rsid w:val="001061D6"/>
    <w:rsid w:val="001144C6"/>
    <w:rsid w:val="00115C09"/>
    <w:rsid w:val="00116EC7"/>
    <w:rsid w:val="001209A7"/>
    <w:rsid w:val="0012341B"/>
    <w:rsid w:val="0012463B"/>
    <w:rsid w:val="0013029A"/>
    <w:rsid w:val="00130C18"/>
    <w:rsid w:val="00132C30"/>
    <w:rsid w:val="00135FB8"/>
    <w:rsid w:val="00140CD2"/>
    <w:rsid w:val="00152188"/>
    <w:rsid w:val="001526B8"/>
    <w:rsid w:val="00153647"/>
    <w:rsid w:val="00155309"/>
    <w:rsid w:val="00155831"/>
    <w:rsid w:val="00155E1E"/>
    <w:rsid w:val="001563A9"/>
    <w:rsid w:val="00162A53"/>
    <w:rsid w:val="00164D0F"/>
    <w:rsid w:val="00173DE0"/>
    <w:rsid w:val="00181B34"/>
    <w:rsid w:val="00182177"/>
    <w:rsid w:val="00183C3C"/>
    <w:rsid w:val="0018512C"/>
    <w:rsid w:val="001865D6"/>
    <w:rsid w:val="00187C0E"/>
    <w:rsid w:val="00187D6F"/>
    <w:rsid w:val="00192BD4"/>
    <w:rsid w:val="001933D3"/>
    <w:rsid w:val="001972D0"/>
    <w:rsid w:val="001976C8"/>
    <w:rsid w:val="001A0076"/>
    <w:rsid w:val="001A09A1"/>
    <w:rsid w:val="001A3C25"/>
    <w:rsid w:val="001A483E"/>
    <w:rsid w:val="001A529E"/>
    <w:rsid w:val="001A683C"/>
    <w:rsid w:val="001B094B"/>
    <w:rsid w:val="001B0950"/>
    <w:rsid w:val="001B0E7B"/>
    <w:rsid w:val="001B18DD"/>
    <w:rsid w:val="001B3864"/>
    <w:rsid w:val="001B493E"/>
    <w:rsid w:val="001B4DEB"/>
    <w:rsid w:val="001B542C"/>
    <w:rsid w:val="001B73DB"/>
    <w:rsid w:val="001C1F9D"/>
    <w:rsid w:val="001C389D"/>
    <w:rsid w:val="001C49F6"/>
    <w:rsid w:val="001C5B65"/>
    <w:rsid w:val="001D1BC2"/>
    <w:rsid w:val="001D23D4"/>
    <w:rsid w:val="001D24A3"/>
    <w:rsid w:val="001D2AFA"/>
    <w:rsid w:val="001D5471"/>
    <w:rsid w:val="001D6B6C"/>
    <w:rsid w:val="001D7902"/>
    <w:rsid w:val="001E33E0"/>
    <w:rsid w:val="001E6082"/>
    <w:rsid w:val="001F0536"/>
    <w:rsid w:val="001F1427"/>
    <w:rsid w:val="00201883"/>
    <w:rsid w:val="00202FE5"/>
    <w:rsid w:val="00203D5A"/>
    <w:rsid w:val="00204263"/>
    <w:rsid w:val="00206439"/>
    <w:rsid w:val="002218AE"/>
    <w:rsid w:val="0022247C"/>
    <w:rsid w:val="00227496"/>
    <w:rsid w:val="002276BE"/>
    <w:rsid w:val="00227AD2"/>
    <w:rsid w:val="00232CCE"/>
    <w:rsid w:val="00233F02"/>
    <w:rsid w:val="00240D92"/>
    <w:rsid w:val="00245B76"/>
    <w:rsid w:val="00246265"/>
    <w:rsid w:val="00246AC1"/>
    <w:rsid w:val="00250458"/>
    <w:rsid w:val="00251E7F"/>
    <w:rsid w:val="00253E70"/>
    <w:rsid w:val="00265FF5"/>
    <w:rsid w:val="002663BF"/>
    <w:rsid w:val="00270094"/>
    <w:rsid w:val="002718C0"/>
    <w:rsid w:val="00273558"/>
    <w:rsid w:val="00277916"/>
    <w:rsid w:val="0028063B"/>
    <w:rsid w:val="002860EE"/>
    <w:rsid w:val="0028656E"/>
    <w:rsid w:val="00287905"/>
    <w:rsid w:val="00297415"/>
    <w:rsid w:val="002A1E9B"/>
    <w:rsid w:val="002A2100"/>
    <w:rsid w:val="002A2CC7"/>
    <w:rsid w:val="002A609F"/>
    <w:rsid w:val="002A66D7"/>
    <w:rsid w:val="002A67ED"/>
    <w:rsid w:val="002A77DA"/>
    <w:rsid w:val="002B08FD"/>
    <w:rsid w:val="002B2630"/>
    <w:rsid w:val="002B3D48"/>
    <w:rsid w:val="002C1597"/>
    <w:rsid w:val="002C2084"/>
    <w:rsid w:val="002C7030"/>
    <w:rsid w:val="002C7873"/>
    <w:rsid w:val="002D477B"/>
    <w:rsid w:val="002E4BE6"/>
    <w:rsid w:val="002E6F71"/>
    <w:rsid w:val="002E777F"/>
    <w:rsid w:val="002E7DB4"/>
    <w:rsid w:val="002F160C"/>
    <w:rsid w:val="002F426F"/>
    <w:rsid w:val="002F6C7A"/>
    <w:rsid w:val="00310E27"/>
    <w:rsid w:val="003219F7"/>
    <w:rsid w:val="00326A25"/>
    <w:rsid w:val="00326D86"/>
    <w:rsid w:val="00327033"/>
    <w:rsid w:val="0033286D"/>
    <w:rsid w:val="0033484B"/>
    <w:rsid w:val="0034109A"/>
    <w:rsid w:val="00350AEC"/>
    <w:rsid w:val="00352D92"/>
    <w:rsid w:val="00353CB7"/>
    <w:rsid w:val="0035400B"/>
    <w:rsid w:val="00355B70"/>
    <w:rsid w:val="0036059E"/>
    <w:rsid w:val="00360F83"/>
    <w:rsid w:val="00365803"/>
    <w:rsid w:val="00367DFF"/>
    <w:rsid w:val="00372AC4"/>
    <w:rsid w:val="00372F33"/>
    <w:rsid w:val="003752D4"/>
    <w:rsid w:val="003759DC"/>
    <w:rsid w:val="00376B8A"/>
    <w:rsid w:val="00380B22"/>
    <w:rsid w:val="00381481"/>
    <w:rsid w:val="00382AAF"/>
    <w:rsid w:val="00384679"/>
    <w:rsid w:val="00384A3C"/>
    <w:rsid w:val="00393DB7"/>
    <w:rsid w:val="003A2C99"/>
    <w:rsid w:val="003A62C7"/>
    <w:rsid w:val="003A6733"/>
    <w:rsid w:val="003A794E"/>
    <w:rsid w:val="003A7D2F"/>
    <w:rsid w:val="003B0040"/>
    <w:rsid w:val="003B2822"/>
    <w:rsid w:val="003B2948"/>
    <w:rsid w:val="003B39ED"/>
    <w:rsid w:val="003B612A"/>
    <w:rsid w:val="003B798C"/>
    <w:rsid w:val="003C329D"/>
    <w:rsid w:val="003C40A3"/>
    <w:rsid w:val="003C5C11"/>
    <w:rsid w:val="003D3896"/>
    <w:rsid w:val="003D59F2"/>
    <w:rsid w:val="003D6D10"/>
    <w:rsid w:val="003E1ADD"/>
    <w:rsid w:val="003E4BCC"/>
    <w:rsid w:val="003F1C22"/>
    <w:rsid w:val="003F3FEE"/>
    <w:rsid w:val="003F56A1"/>
    <w:rsid w:val="00402858"/>
    <w:rsid w:val="00403A6A"/>
    <w:rsid w:val="00403D0E"/>
    <w:rsid w:val="004049F6"/>
    <w:rsid w:val="00406480"/>
    <w:rsid w:val="00406998"/>
    <w:rsid w:val="004076DF"/>
    <w:rsid w:val="004077AB"/>
    <w:rsid w:val="004103C2"/>
    <w:rsid w:val="00411716"/>
    <w:rsid w:val="00415A06"/>
    <w:rsid w:val="00416915"/>
    <w:rsid w:val="004171F2"/>
    <w:rsid w:val="00420DBE"/>
    <w:rsid w:val="00421A59"/>
    <w:rsid w:val="004272EC"/>
    <w:rsid w:val="00430595"/>
    <w:rsid w:val="0043098D"/>
    <w:rsid w:val="00430A00"/>
    <w:rsid w:val="00432A58"/>
    <w:rsid w:val="0043413F"/>
    <w:rsid w:val="004379F2"/>
    <w:rsid w:val="00440D78"/>
    <w:rsid w:val="00442CB0"/>
    <w:rsid w:val="00442F29"/>
    <w:rsid w:val="00446A46"/>
    <w:rsid w:val="0044759E"/>
    <w:rsid w:val="0045039B"/>
    <w:rsid w:val="00454950"/>
    <w:rsid w:val="004557A4"/>
    <w:rsid w:val="00470539"/>
    <w:rsid w:val="00473420"/>
    <w:rsid w:val="0047716A"/>
    <w:rsid w:val="00481E17"/>
    <w:rsid w:val="00487B27"/>
    <w:rsid w:val="00492B06"/>
    <w:rsid w:val="00493C0A"/>
    <w:rsid w:val="00495462"/>
    <w:rsid w:val="004A29C8"/>
    <w:rsid w:val="004A2BEB"/>
    <w:rsid w:val="004A51CB"/>
    <w:rsid w:val="004A62D4"/>
    <w:rsid w:val="004A637E"/>
    <w:rsid w:val="004A76C5"/>
    <w:rsid w:val="004A795D"/>
    <w:rsid w:val="004B2CC5"/>
    <w:rsid w:val="004C48E8"/>
    <w:rsid w:val="004C5A88"/>
    <w:rsid w:val="004C7E9E"/>
    <w:rsid w:val="004D5730"/>
    <w:rsid w:val="004E143C"/>
    <w:rsid w:val="004E6516"/>
    <w:rsid w:val="004F0BFF"/>
    <w:rsid w:val="004F4A3D"/>
    <w:rsid w:val="004F634C"/>
    <w:rsid w:val="00500695"/>
    <w:rsid w:val="00501C79"/>
    <w:rsid w:val="0050374A"/>
    <w:rsid w:val="0050572A"/>
    <w:rsid w:val="00507189"/>
    <w:rsid w:val="005077DF"/>
    <w:rsid w:val="005118CE"/>
    <w:rsid w:val="0051227D"/>
    <w:rsid w:val="005249E8"/>
    <w:rsid w:val="0052694E"/>
    <w:rsid w:val="00530BF9"/>
    <w:rsid w:val="005312B5"/>
    <w:rsid w:val="0053262C"/>
    <w:rsid w:val="0053377D"/>
    <w:rsid w:val="005347C3"/>
    <w:rsid w:val="00540FE5"/>
    <w:rsid w:val="00541E0B"/>
    <w:rsid w:val="00544320"/>
    <w:rsid w:val="005444EF"/>
    <w:rsid w:val="00545599"/>
    <w:rsid w:val="00545EDF"/>
    <w:rsid w:val="00547614"/>
    <w:rsid w:val="005503B2"/>
    <w:rsid w:val="005535C3"/>
    <w:rsid w:val="00557E0F"/>
    <w:rsid w:val="00560716"/>
    <w:rsid w:val="00562DAA"/>
    <w:rsid w:val="005635D3"/>
    <w:rsid w:val="00563DD7"/>
    <w:rsid w:val="005657A6"/>
    <w:rsid w:val="00565CFA"/>
    <w:rsid w:val="00566295"/>
    <w:rsid w:val="005700F8"/>
    <w:rsid w:val="005718F6"/>
    <w:rsid w:val="005722A6"/>
    <w:rsid w:val="00575C7E"/>
    <w:rsid w:val="0058473F"/>
    <w:rsid w:val="00584D11"/>
    <w:rsid w:val="005857DC"/>
    <w:rsid w:val="00586016"/>
    <w:rsid w:val="005879B5"/>
    <w:rsid w:val="00592784"/>
    <w:rsid w:val="00593B0E"/>
    <w:rsid w:val="00594600"/>
    <w:rsid w:val="00595EC1"/>
    <w:rsid w:val="005B1EA6"/>
    <w:rsid w:val="005C1341"/>
    <w:rsid w:val="005C19E6"/>
    <w:rsid w:val="005C2E34"/>
    <w:rsid w:val="005C52A4"/>
    <w:rsid w:val="005C6D68"/>
    <w:rsid w:val="005C767F"/>
    <w:rsid w:val="005C7BB1"/>
    <w:rsid w:val="005D09B0"/>
    <w:rsid w:val="005D0C2E"/>
    <w:rsid w:val="005D1332"/>
    <w:rsid w:val="005D1806"/>
    <w:rsid w:val="005D1AEC"/>
    <w:rsid w:val="005D1B67"/>
    <w:rsid w:val="005D36B4"/>
    <w:rsid w:val="005D43A4"/>
    <w:rsid w:val="005D75AC"/>
    <w:rsid w:val="005D7F87"/>
    <w:rsid w:val="005E1F37"/>
    <w:rsid w:val="005E6FDD"/>
    <w:rsid w:val="005F05F8"/>
    <w:rsid w:val="005F52E0"/>
    <w:rsid w:val="005F5E70"/>
    <w:rsid w:val="005F5FC0"/>
    <w:rsid w:val="0060049A"/>
    <w:rsid w:val="00600AC0"/>
    <w:rsid w:val="0060600F"/>
    <w:rsid w:val="00607951"/>
    <w:rsid w:val="006175F6"/>
    <w:rsid w:val="00620332"/>
    <w:rsid w:val="00620390"/>
    <w:rsid w:val="00621884"/>
    <w:rsid w:val="0062221C"/>
    <w:rsid w:val="0062341C"/>
    <w:rsid w:val="006245FC"/>
    <w:rsid w:val="00626A11"/>
    <w:rsid w:val="00635EBF"/>
    <w:rsid w:val="0063786F"/>
    <w:rsid w:val="00643F29"/>
    <w:rsid w:val="00646BFA"/>
    <w:rsid w:val="00653E31"/>
    <w:rsid w:val="00655203"/>
    <w:rsid w:val="006567DD"/>
    <w:rsid w:val="00657B45"/>
    <w:rsid w:val="00663D68"/>
    <w:rsid w:val="00665FE6"/>
    <w:rsid w:val="00667124"/>
    <w:rsid w:val="00677BA0"/>
    <w:rsid w:val="00683E3F"/>
    <w:rsid w:val="00684691"/>
    <w:rsid w:val="00684C9E"/>
    <w:rsid w:val="00685689"/>
    <w:rsid w:val="0069096F"/>
    <w:rsid w:val="00693067"/>
    <w:rsid w:val="00693386"/>
    <w:rsid w:val="00693532"/>
    <w:rsid w:val="00693780"/>
    <w:rsid w:val="006B1C24"/>
    <w:rsid w:val="006B3937"/>
    <w:rsid w:val="006B5BCC"/>
    <w:rsid w:val="006B663C"/>
    <w:rsid w:val="006C05B4"/>
    <w:rsid w:val="006C1FA3"/>
    <w:rsid w:val="006C69DC"/>
    <w:rsid w:val="006C6F20"/>
    <w:rsid w:val="006D1087"/>
    <w:rsid w:val="006D218D"/>
    <w:rsid w:val="006E2F60"/>
    <w:rsid w:val="006E59CF"/>
    <w:rsid w:val="006F27EF"/>
    <w:rsid w:val="00700092"/>
    <w:rsid w:val="00705489"/>
    <w:rsid w:val="007056A3"/>
    <w:rsid w:val="00712093"/>
    <w:rsid w:val="00714247"/>
    <w:rsid w:val="00722276"/>
    <w:rsid w:val="00724956"/>
    <w:rsid w:val="0072658B"/>
    <w:rsid w:val="00732BBC"/>
    <w:rsid w:val="00740ED2"/>
    <w:rsid w:val="00741815"/>
    <w:rsid w:val="00744118"/>
    <w:rsid w:val="00744B23"/>
    <w:rsid w:val="0074798E"/>
    <w:rsid w:val="00750E9A"/>
    <w:rsid w:val="007539C4"/>
    <w:rsid w:val="00760E79"/>
    <w:rsid w:val="0076257B"/>
    <w:rsid w:val="007631FE"/>
    <w:rsid w:val="007709A9"/>
    <w:rsid w:val="0077167F"/>
    <w:rsid w:val="0077356E"/>
    <w:rsid w:val="00775A58"/>
    <w:rsid w:val="00777093"/>
    <w:rsid w:val="00777138"/>
    <w:rsid w:val="00777BE3"/>
    <w:rsid w:val="00777E47"/>
    <w:rsid w:val="00781B78"/>
    <w:rsid w:val="007830B8"/>
    <w:rsid w:val="007845FE"/>
    <w:rsid w:val="007849FF"/>
    <w:rsid w:val="00787742"/>
    <w:rsid w:val="0078775E"/>
    <w:rsid w:val="007900BE"/>
    <w:rsid w:val="00791BC7"/>
    <w:rsid w:val="00791CF3"/>
    <w:rsid w:val="00793CB6"/>
    <w:rsid w:val="00794F67"/>
    <w:rsid w:val="00795D36"/>
    <w:rsid w:val="00797185"/>
    <w:rsid w:val="007B144D"/>
    <w:rsid w:val="007B14C7"/>
    <w:rsid w:val="007C07B1"/>
    <w:rsid w:val="007C1536"/>
    <w:rsid w:val="007C5909"/>
    <w:rsid w:val="007C5F8B"/>
    <w:rsid w:val="007D3408"/>
    <w:rsid w:val="007D38CD"/>
    <w:rsid w:val="007E146A"/>
    <w:rsid w:val="007E37AB"/>
    <w:rsid w:val="007E61E7"/>
    <w:rsid w:val="007E7F6C"/>
    <w:rsid w:val="007F196B"/>
    <w:rsid w:val="00802D25"/>
    <w:rsid w:val="00807680"/>
    <w:rsid w:val="00810754"/>
    <w:rsid w:val="0081624D"/>
    <w:rsid w:val="00822719"/>
    <w:rsid w:val="00825B60"/>
    <w:rsid w:val="00830AB9"/>
    <w:rsid w:val="00831119"/>
    <w:rsid w:val="00832C2D"/>
    <w:rsid w:val="00835F1C"/>
    <w:rsid w:val="008425FF"/>
    <w:rsid w:val="00844391"/>
    <w:rsid w:val="00850606"/>
    <w:rsid w:val="008515EA"/>
    <w:rsid w:val="008529B1"/>
    <w:rsid w:val="008539D2"/>
    <w:rsid w:val="00857876"/>
    <w:rsid w:val="00863B44"/>
    <w:rsid w:val="00864A6F"/>
    <w:rsid w:val="00865713"/>
    <w:rsid w:val="00865DA2"/>
    <w:rsid w:val="008677F5"/>
    <w:rsid w:val="00870536"/>
    <w:rsid w:val="00870DE7"/>
    <w:rsid w:val="00871003"/>
    <w:rsid w:val="00873217"/>
    <w:rsid w:val="0087329F"/>
    <w:rsid w:val="00873ED0"/>
    <w:rsid w:val="008A251B"/>
    <w:rsid w:val="008A2E8F"/>
    <w:rsid w:val="008A4307"/>
    <w:rsid w:val="008A56B4"/>
    <w:rsid w:val="008B07B1"/>
    <w:rsid w:val="008B136D"/>
    <w:rsid w:val="008B25B8"/>
    <w:rsid w:val="008B32B0"/>
    <w:rsid w:val="008B3B8F"/>
    <w:rsid w:val="008B4DF6"/>
    <w:rsid w:val="008B5EE5"/>
    <w:rsid w:val="008C1FDD"/>
    <w:rsid w:val="008C27E6"/>
    <w:rsid w:val="008C4787"/>
    <w:rsid w:val="008C6F82"/>
    <w:rsid w:val="008C7C78"/>
    <w:rsid w:val="008D206E"/>
    <w:rsid w:val="008D4135"/>
    <w:rsid w:val="008D6727"/>
    <w:rsid w:val="008E0E65"/>
    <w:rsid w:val="008E1879"/>
    <w:rsid w:val="008E2DEA"/>
    <w:rsid w:val="008E46C4"/>
    <w:rsid w:val="008E47C9"/>
    <w:rsid w:val="008F00C6"/>
    <w:rsid w:val="008F4000"/>
    <w:rsid w:val="008F4563"/>
    <w:rsid w:val="008F5B24"/>
    <w:rsid w:val="008F63F6"/>
    <w:rsid w:val="009033FC"/>
    <w:rsid w:val="00907DB9"/>
    <w:rsid w:val="00910E7A"/>
    <w:rsid w:val="00912042"/>
    <w:rsid w:val="00912BC6"/>
    <w:rsid w:val="00915524"/>
    <w:rsid w:val="009176C4"/>
    <w:rsid w:val="00925942"/>
    <w:rsid w:val="0092636A"/>
    <w:rsid w:val="00926EA7"/>
    <w:rsid w:val="00927EDC"/>
    <w:rsid w:val="00933336"/>
    <w:rsid w:val="00934FBC"/>
    <w:rsid w:val="00935C84"/>
    <w:rsid w:val="00942E31"/>
    <w:rsid w:val="0094460A"/>
    <w:rsid w:val="00945D4C"/>
    <w:rsid w:val="00946A95"/>
    <w:rsid w:val="0095184C"/>
    <w:rsid w:val="00953733"/>
    <w:rsid w:val="009550E6"/>
    <w:rsid w:val="00960ABA"/>
    <w:rsid w:val="009627B6"/>
    <w:rsid w:val="00964B2B"/>
    <w:rsid w:val="00967872"/>
    <w:rsid w:val="009707D2"/>
    <w:rsid w:val="00972FC5"/>
    <w:rsid w:val="0097554C"/>
    <w:rsid w:val="00977FED"/>
    <w:rsid w:val="0098109F"/>
    <w:rsid w:val="00984257"/>
    <w:rsid w:val="00984B9B"/>
    <w:rsid w:val="00984FC4"/>
    <w:rsid w:val="0098515B"/>
    <w:rsid w:val="00986423"/>
    <w:rsid w:val="00986EF2"/>
    <w:rsid w:val="00987E98"/>
    <w:rsid w:val="0099144A"/>
    <w:rsid w:val="00995F28"/>
    <w:rsid w:val="00996E1E"/>
    <w:rsid w:val="009A27F7"/>
    <w:rsid w:val="009A4385"/>
    <w:rsid w:val="009A51A8"/>
    <w:rsid w:val="009A64A1"/>
    <w:rsid w:val="009A6788"/>
    <w:rsid w:val="009B0827"/>
    <w:rsid w:val="009B191B"/>
    <w:rsid w:val="009B212F"/>
    <w:rsid w:val="009B29E5"/>
    <w:rsid w:val="009B3351"/>
    <w:rsid w:val="009B438E"/>
    <w:rsid w:val="009B4BA9"/>
    <w:rsid w:val="009B7D89"/>
    <w:rsid w:val="009C0486"/>
    <w:rsid w:val="009C0F4D"/>
    <w:rsid w:val="009C4E8D"/>
    <w:rsid w:val="009D00C6"/>
    <w:rsid w:val="009D1EC2"/>
    <w:rsid w:val="009D1F53"/>
    <w:rsid w:val="009D2F12"/>
    <w:rsid w:val="009D709B"/>
    <w:rsid w:val="009E0DD2"/>
    <w:rsid w:val="009E60BC"/>
    <w:rsid w:val="009E6964"/>
    <w:rsid w:val="009E7D04"/>
    <w:rsid w:val="009F3F4D"/>
    <w:rsid w:val="009F4544"/>
    <w:rsid w:val="009F63CF"/>
    <w:rsid w:val="00A016F0"/>
    <w:rsid w:val="00A02F10"/>
    <w:rsid w:val="00A03F3F"/>
    <w:rsid w:val="00A04BBC"/>
    <w:rsid w:val="00A07445"/>
    <w:rsid w:val="00A10A50"/>
    <w:rsid w:val="00A12691"/>
    <w:rsid w:val="00A17474"/>
    <w:rsid w:val="00A221A8"/>
    <w:rsid w:val="00A24434"/>
    <w:rsid w:val="00A24BA4"/>
    <w:rsid w:val="00A26CA5"/>
    <w:rsid w:val="00A27023"/>
    <w:rsid w:val="00A3362A"/>
    <w:rsid w:val="00A34850"/>
    <w:rsid w:val="00A34AFF"/>
    <w:rsid w:val="00A374E2"/>
    <w:rsid w:val="00A44CCD"/>
    <w:rsid w:val="00A51A6B"/>
    <w:rsid w:val="00A523FC"/>
    <w:rsid w:val="00A529F0"/>
    <w:rsid w:val="00A55403"/>
    <w:rsid w:val="00A55B71"/>
    <w:rsid w:val="00A60563"/>
    <w:rsid w:val="00A659B7"/>
    <w:rsid w:val="00A72C2F"/>
    <w:rsid w:val="00A734FD"/>
    <w:rsid w:val="00A73A14"/>
    <w:rsid w:val="00A74205"/>
    <w:rsid w:val="00A8256D"/>
    <w:rsid w:val="00A831A8"/>
    <w:rsid w:val="00A93F29"/>
    <w:rsid w:val="00A95165"/>
    <w:rsid w:val="00A9719E"/>
    <w:rsid w:val="00AA3B0D"/>
    <w:rsid w:val="00AA4A38"/>
    <w:rsid w:val="00AA73AE"/>
    <w:rsid w:val="00AB02A0"/>
    <w:rsid w:val="00AB1206"/>
    <w:rsid w:val="00AB14CD"/>
    <w:rsid w:val="00AB2090"/>
    <w:rsid w:val="00AB7A55"/>
    <w:rsid w:val="00AC0890"/>
    <w:rsid w:val="00AC1F1F"/>
    <w:rsid w:val="00AC4485"/>
    <w:rsid w:val="00AC476B"/>
    <w:rsid w:val="00AD31F1"/>
    <w:rsid w:val="00AD3D2B"/>
    <w:rsid w:val="00AD4163"/>
    <w:rsid w:val="00AD562C"/>
    <w:rsid w:val="00AD636C"/>
    <w:rsid w:val="00AD66F4"/>
    <w:rsid w:val="00AD7F9A"/>
    <w:rsid w:val="00AE4C6C"/>
    <w:rsid w:val="00AE5E2D"/>
    <w:rsid w:val="00AE7550"/>
    <w:rsid w:val="00AF2CDC"/>
    <w:rsid w:val="00AF2FF9"/>
    <w:rsid w:val="00AF5544"/>
    <w:rsid w:val="00AF56BA"/>
    <w:rsid w:val="00AF6C4D"/>
    <w:rsid w:val="00B00853"/>
    <w:rsid w:val="00B04B33"/>
    <w:rsid w:val="00B0585F"/>
    <w:rsid w:val="00B07BC7"/>
    <w:rsid w:val="00B11533"/>
    <w:rsid w:val="00B11F76"/>
    <w:rsid w:val="00B12054"/>
    <w:rsid w:val="00B13CB5"/>
    <w:rsid w:val="00B1474E"/>
    <w:rsid w:val="00B22A82"/>
    <w:rsid w:val="00B23E2C"/>
    <w:rsid w:val="00B248D7"/>
    <w:rsid w:val="00B27481"/>
    <w:rsid w:val="00B30837"/>
    <w:rsid w:val="00B31DF4"/>
    <w:rsid w:val="00B320D4"/>
    <w:rsid w:val="00B35494"/>
    <w:rsid w:val="00B35F93"/>
    <w:rsid w:val="00B43FF3"/>
    <w:rsid w:val="00B51B93"/>
    <w:rsid w:val="00B53D34"/>
    <w:rsid w:val="00B543DA"/>
    <w:rsid w:val="00B558B0"/>
    <w:rsid w:val="00B55928"/>
    <w:rsid w:val="00B646F3"/>
    <w:rsid w:val="00B64CCB"/>
    <w:rsid w:val="00B64E5F"/>
    <w:rsid w:val="00B65597"/>
    <w:rsid w:val="00B66419"/>
    <w:rsid w:val="00B666A0"/>
    <w:rsid w:val="00B70409"/>
    <w:rsid w:val="00B708C3"/>
    <w:rsid w:val="00B721F9"/>
    <w:rsid w:val="00B73EDC"/>
    <w:rsid w:val="00B801FF"/>
    <w:rsid w:val="00B81FE2"/>
    <w:rsid w:val="00B83727"/>
    <w:rsid w:val="00B86BEB"/>
    <w:rsid w:val="00B96EA0"/>
    <w:rsid w:val="00BA179D"/>
    <w:rsid w:val="00BA58D0"/>
    <w:rsid w:val="00BA7D8A"/>
    <w:rsid w:val="00BB0974"/>
    <w:rsid w:val="00BB201F"/>
    <w:rsid w:val="00BB227A"/>
    <w:rsid w:val="00BB22A1"/>
    <w:rsid w:val="00BB33FB"/>
    <w:rsid w:val="00BB518C"/>
    <w:rsid w:val="00BB643F"/>
    <w:rsid w:val="00BC249C"/>
    <w:rsid w:val="00BC28CA"/>
    <w:rsid w:val="00BC6156"/>
    <w:rsid w:val="00BD44B8"/>
    <w:rsid w:val="00BD66AF"/>
    <w:rsid w:val="00BE3EA5"/>
    <w:rsid w:val="00BE53EA"/>
    <w:rsid w:val="00BF20D2"/>
    <w:rsid w:val="00BF4A39"/>
    <w:rsid w:val="00BF5A15"/>
    <w:rsid w:val="00C2064B"/>
    <w:rsid w:val="00C31AA2"/>
    <w:rsid w:val="00C36E16"/>
    <w:rsid w:val="00C37910"/>
    <w:rsid w:val="00C41632"/>
    <w:rsid w:val="00C43FC6"/>
    <w:rsid w:val="00C44D62"/>
    <w:rsid w:val="00C44EC0"/>
    <w:rsid w:val="00C46838"/>
    <w:rsid w:val="00C46F02"/>
    <w:rsid w:val="00C5018F"/>
    <w:rsid w:val="00C51472"/>
    <w:rsid w:val="00C5155C"/>
    <w:rsid w:val="00C52C44"/>
    <w:rsid w:val="00C532A2"/>
    <w:rsid w:val="00C53479"/>
    <w:rsid w:val="00C55200"/>
    <w:rsid w:val="00C60371"/>
    <w:rsid w:val="00C663F1"/>
    <w:rsid w:val="00C67429"/>
    <w:rsid w:val="00C676B7"/>
    <w:rsid w:val="00C739C8"/>
    <w:rsid w:val="00C81A2C"/>
    <w:rsid w:val="00C836F3"/>
    <w:rsid w:val="00C84AE5"/>
    <w:rsid w:val="00C87C1B"/>
    <w:rsid w:val="00C94950"/>
    <w:rsid w:val="00C9534E"/>
    <w:rsid w:val="00C97367"/>
    <w:rsid w:val="00CA172C"/>
    <w:rsid w:val="00CA1862"/>
    <w:rsid w:val="00CA5096"/>
    <w:rsid w:val="00CA531B"/>
    <w:rsid w:val="00CB41D2"/>
    <w:rsid w:val="00CB5513"/>
    <w:rsid w:val="00CB67CF"/>
    <w:rsid w:val="00CB7E31"/>
    <w:rsid w:val="00CC2E8C"/>
    <w:rsid w:val="00CC5672"/>
    <w:rsid w:val="00CC6E40"/>
    <w:rsid w:val="00CD14E0"/>
    <w:rsid w:val="00CE0C2E"/>
    <w:rsid w:val="00CE5AEA"/>
    <w:rsid w:val="00CE6098"/>
    <w:rsid w:val="00CE75EF"/>
    <w:rsid w:val="00CF26AD"/>
    <w:rsid w:val="00CF533C"/>
    <w:rsid w:val="00CF6D0A"/>
    <w:rsid w:val="00CF7ED7"/>
    <w:rsid w:val="00D00839"/>
    <w:rsid w:val="00D03963"/>
    <w:rsid w:val="00D03998"/>
    <w:rsid w:val="00D04146"/>
    <w:rsid w:val="00D06004"/>
    <w:rsid w:val="00D1190F"/>
    <w:rsid w:val="00D119D7"/>
    <w:rsid w:val="00D146E0"/>
    <w:rsid w:val="00D15945"/>
    <w:rsid w:val="00D25D63"/>
    <w:rsid w:val="00D26596"/>
    <w:rsid w:val="00D27786"/>
    <w:rsid w:val="00D3021F"/>
    <w:rsid w:val="00D3188C"/>
    <w:rsid w:val="00D444A7"/>
    <w:rsid w:val="00D53F49"/>
    <w:rsid w:val="00D54332"/>
    <w:rsid w:val="00D54DDE"/>
    <w:rsid w:val="00D5730D"/>
    <w:rsid w:val="00D6008E"/>
    <w:rsid w:val="00D60B44"/>
    <w:rsid w:val="00D6499D"/>
    <w:rsid w:val="00D77387"/>
    <w:rsid w:val="00D81DE8"/>
    <w:rsid w:val="00D83D05"/>
    <w:rsid w:val="00D8750D"/>
    <w:rsid w:val="00D90C60"/>
    <w:rsid w:val="00D9117B"/>
    <w:rsid w:val="00D913C9"/>
    <w:rsid w:val="00D94F87"/>
    <w:rsid w:val="00D9593E"/>
    <w:rsid w:val="00D9675B"/>
    <w:rsid w:val="00D9694F"/>
    <w:rsid w:val="00D97D01"/>
    <w:rsid w:val="00DA1055"/>
    <w:rsid w:val="00DA11C5"/>
    <w:rsid w:val="00DA3679"/>
    <w:rsid w:val="00DB07E0"/>
    <w:rsid w:val="00DB1C2E"/>
    <w:rsid w:val="00DB3372"/>
    <w:rsid w:val="00DB35F2"/>
    <w:rsid w:val="00DB3F8E"/>
    <w:rsid w:val="00DB3FBF"/>
    <w:rsid w:val="00DC0960"/>
    <w:rsid w:val="00DC0FA9"/>
    <w:rsid w:val="00DC6806"/>
    <w:rsid w:val="00DC7674"/>
    <w:rsid w:val="00DD1672"/>
    <w:rsid w:val="00DD1938"/>
    <w:rsid w:val="00DD25F8"/>
    <w:rsid w:val="00DD3536"/>
    <w:rsid w:val="00DD3905"/>
    <w:rsid w:val="00DD4472"/>
    <w:rsid w:val="00DE0181"/>
    <w:rsid w:val="00DE63C4"/>
    <w:rsid w:val="00DE6AC2"/>
    <w:rsid w:val="00DE7D21"/>
    <w:rsid w:val="00DF1037"/>
    <w:rsid w:val="00DF51A1"/>
    <w:rsid w:val="00DF5C54"/>
    <w:rsid w:val="00DF66CF"/>
    <w:rsid w:val="00E01277"/>
    <w:rsid w:val="00E04E82"/>
    <w:rsid w:val="00E10918"/>
    <w:rsid w:val="00E117B3"/>
    <w:rsid w:val="00E11A9C"/>
    <w:rsid w:val="00E149BA"/>
    <w:rsid w:val="00E14F16"/>
    <w:rsid w:val="00E16C5D"/>
    <w:rsid w:val="00E1724E"/>
    <w:rsid w:val="00E1762A"/>
    <w:rsid w:val="00E21569"/>
    <w:rsid w:val="00E21FCF"/>
    <w:rsid w:val="00E22433"/>
    <w:rsid w:val="00E245BC"/>
    <w:rsid w:val="00E25D88"/>
    <w:rsid w:val="00E27288"/>
    <w:rsid w:val="00E4177B"/>
    <w:rsid w:val="00E45BFC"/>
    <w:rsid w:val="00E46B6C"/>
    <w:rsid w:val="00E50923"/>
    <w:rsid w:val="00E50C48"/>
    <w:rsid w:val="00E52201"/>
    <w:rsid w:val="00E53C61"/>
    <w:rsid w:val="00E547C0"/>
    <w:rsid w:val="00E5592D"/>
    <w:rsid w:val="00E6099E"/>
    <w:rsid w:val="00E6136D"/>
    <w:rsid w:val="00E61CBE"/>
    <w:rsid w:val="00E62432"/>
    <w:rsid w:val="00E6498A"/>
    <w:rsid w:val="00E667C7"/>
    <w:rsid w:val="00E67120"/>
    <w:rsid w:val="00E71EF5"/>
    <w:rsid w:val="00E7479C"/>
    <w:rsid w:val="00E74849"/>
    <w:rsid w:val="00E74C4A"/>
    <w:rsid w:val="00E75F8E"/>
    <w:rsid w:val="00E75FDA"/>
    <w:rsid w:val="00E81DF5"/>
    <w:rsid w:val="00E83DC1"/>
    <w:rsid w:val="00E90772"/>
    <w:rsid w:val="00E91EF0"/>
    <w:rsid w:val="00E91F4B"/>
    <w:rsid w:val="00E927B7"/>
    <w:rsid w:val="00E957C9"/>
    <w:rsid w:val="00E9705B"/>
    <w:rsid w:val="00EA0B51"/>
    <w:rsid w:val="00EA13A5"/>
    <w:rsid w:val="00EA364F"/>
    <w:rsid w:val="00EA67FE"/>
    <w:rsid w:val="00EB0D3F"/>
    <w:rsid w:val="00EB37EA"/>
    <w:rsid w:val="00EB7033"/>
    <w:rsid w:val="00EB7372"/>
    <w:rsid w:val="00EC1E37"/>
    <w:rsid w:val="00EC2EC1"/>
    <w:rsid w:val="00EC3392"/>
    <w:rsid w:val="00EC37C7"/>
    <w:rsid w:val="00EC558F"/>
    <w:rsid w:val="00EC5F13"/>
    <w:rsid w:val="00ED0177"/>
    <w:rsid w:val="00ED4A3B"/>
    <w:rsid w:val="00ED652A"/>
    <w:rsid w:val="00EE6009"/>
    <w:rsid w:val="00EF60D5"/>
    <w:rsid w:val="00EF66B6"/>
    <w:rsid w:val="00F00834"/>
    <w:rsid w:val="00F01113"/>
    <w:rsid w:val="00F01966"/>
    <w:rsid w:val="00F03678"/>
    <w:rsid w:val="00F03A1B"/>
    <w:rsid w:val="00F063C5"/>
    <w:rsid w:val="00F11400"/>
    <w:rsid w:val="00F11C2F"/>
    <w:rsid w:val="00F12A85"/>
    <w:rsid w:val="00F13370"/>
    <w:rsid w:val="00F13FEC"/>
    <w:rsid w:val="00F163E4"/>
    <w:rsid w:val="00F1660E"/>
    <w:rsid w:val="00F16615"/>
    <w:rsid w:val="00F166A4"/>
    <w:rsid w:val="00F16E2E"/>
    <w:rsid w:val="00F20D65"/>
    <w:rsid w:val="00F210F4"/>
    <w:rsid w:val="00F22648"/>
    <w:rsid w:val="00F22FDD"/>
    <w:rsid w:val="00F23F39"/>
    <w:rsid w:val="00F240EB"/>
    <w:rsid w:val="00F2461B"/>
    <w:rsid w:val="00F25C84"/>
    <w:rsid w:val="00F2720E"/>
    <w:rsid w:val="00F30765"/>
    <w:rsid w:val="00F3650C"/>
    <w:rsid w:val="00F41787"/>
    <w:rsid w:val="00F41BA6"/>
    <w:rsid w:val="00F43DF3"/>
    <w:rsid w:val="00F448E5"/>
    <w:rsid w:val="00F46DC0"/>
    <w:rsid w:val="00F478E7"/>
    <w:rsid w:val="00F51BBF"/>
    <w:rsid w:val="00F56FE3"/>
    <w:rsid w:val="00F57535"/>
    <w:rsid w:val="00F61014"/>
    <w:rsid w:val="00F633DB"/>
    <w:rsid w:val="00F672CF"/>
    <w:rsid w:val="00F72FA8"/>
    <w:rsid w:val="00F745D8"/>
    <w:rsid w:val="00F76126"/>
    <w:rsid w:val="00F767CC"/>
    <w:rsid w:val="00F848F5"/>
    <w:rsid w:val="00F8684C"/>
    <w:rsid w:val="00F905AB"/>
    <w:rsid w:val="00F92C1B"/>
    <w:rsid w:val="00FA26B1"/>
    <w:rsid w:val="00FA2FF9"/>
    <w:rsid w:val="00FA32C8"/>
    <w:rsid w:val="00FB02FB"/>
    <w:rsid w:val="00FB0656"/>
    <w:rsid w:val="00FB0E4B"/>
    <w:rsid w:val="00FB63A8"/>
    <w:rsid w:val="00FB6D01"/>
    <w:rsid w:val="00FB7286"/>
    <w:rsid w:val="00FC204D"/>
    <w:rsid w:val="00FC621C"/>
    <w:rsid w:val="00FC795C"/>
    <w:rsid w:val="00FD0841"/>
    <w:rsid w:val="00FD4670"/>
    <w:rsid w:val="00FD4D97"/>
    <w:rsid w:val="00FD7EAA"/>
    <w:rsid w:val="00FE5253"/>
    <w:rsid w:val="00FE75CE"/>
    <w:rsid w:val="00FE7F25"/>
    <w:rsid w:val="00FF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8AADF"/>
  <w15:docId w15:val="{558FD468-BE25-4605-AB38-D472F860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596"/>
  </w:style>
  <w:style w:type="paragraph" w:styleId="1">
    <w:name w:val="heading 1"/>
    <w:basedOn w:val="10"/>
    <w:next w:val="10"/>
    <w:link w:val="11"/>
    <w:qFormat/>
    <w:rsid w:val="00285FEF"/>
    <w:pPr>
      <w:keepNext/>
      <w:keepLines/>
      <w:spacing w:before="480" w:after="0"/>
      <w:outlineLvl w:val="0"/>
    </w:pPr>
    <w:rPr>
      <w:rFonts w:ascii="Cambria" w:hAnsi="Cambria"/>
      <w:b/>
      <w:bCs/>
      <w:color w:val="365F91"/>
      <w:sz w:val="28"/>
      <w:szCs w:val="28"/>
    </w:rPr>
  </w:style>
  <w:style w:type="paragraph" w:styleId="2">
    <w:name w:val="heading 2"/>
    <w:basedOn w:val="10"/>
    <w:next w:val="10"/>
    <w:link w:val="20"/>
    <w:qFormat/>
    <w:rsid w:val="005B1ED7"/>
    <w:pPr>
      <w:keepNext/>
      <w:tabs>
        <w:tab w:val="left" w:pos="756"/>
      </w:tabs>
      <w:ind w:left="756" w:hanging="576"/>
      <w:jc w:val="center"/>
      <w:outlineLvl w:val="1"/>
    </w:pPr>
    <w:rPr>
      <w:b/>
      <w:bCs/>
      <w:sz w:val="28"/>
      <w:szCs w:val="28"/>
    </w:rPr>
  </w:style>
  <w:style w:type="paragraph" w:styleId="3">
    <w:name w:val="heading 3"/>
    <w:basedOn w:val="10"/>
    <w:next w:val="10"/>
    <w:link w:val="30"/>
    <w:uiPriority w:val="9"/>
    <w:qFormat/>
    <w:rsid w:val="00285FEF"/>
    <w:pPr>
      <w:keepNext/>
      <w:keepLines/>
      <w:spacing w:before="200" w:after="0"/>
      <w:outlineLvl w:val="2"/>
    </w:pPr>
    <w:rPr>
      <w:rFonts w:ascii="Cambria" w:hAnsi="Cambria"/>
      <w:b/>
      <w:bCs/>
    </w:rPr>
  </w:style>
  <w:style w:type="paragraph" w:styleId="4">
    <w:name w:val="heading 4"/>
    <w:basedOn w:val="10"/>
    <w:next w:val="10"/>
    <w:link w:val="40"/>
    <w:qFormat/>
    <w:rsid w:val="00E15CD8"/>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0"/>
    <w:next w:val="10"/>
    <w:link w:val="50"/>
    <w:uiPriority w:val="9"/>
    <w:qFormat/>
    <w:rsid w:val="00285FEF"/>
    <w:pPr>
      <w:keepNext/>
      <w:keepLines/>
      <w:spacing w:before="200" w:after="0"/>
      <w:outlineLvl w:val="4"/>
    </w:pPr>
    <w:rPr>
      <w:rFonts w:ascii="Cambria" w:hAnsi="Cambria"/>
      <w:color w:val="243F60"/>
    </w:rPr>
  </w:style>
  <w:style w:type="paragraph" w:styleId="6">
    <w:name w:val="heading 6"/>
    <w:basedOn w:val="10"/>
    <w:next w:val="10"/>
    <w:link w:val="60"/>
    <w:qFormat/>
    <w:rsid w:val="00E15CD8"/>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0"/>
    <w:next w:val="10"/>
    <w:link w:val="70"/>
    <w:qFormat/>
    <w:rsid w:val="00E15CD8"/>
    <w:pPr>
      <w:tabs>
        <w:tab w:val="left" w:pos="1296"/>
      </w:tabs>
      <w:spacing w:before="240"/>
      <w:ind w:left="1296" w:hanging="1296"/>
      <w:outlineLvl w:val="6"/>
    </w:pPr>
    <w:rPr>
      <w:rFonts w:ascii="Arial" w:eastAsia="Calibri" w:hAnsi="Arial"/>
      <w:lang w:eastAsia="en-US"/>
    </w:rPr>
  </w:style>
  <w:style w:type="paragraph" w:styleId="8">
    <w:name w:val="heading 8"/>
    <w:basedOn w:val="10"/>
    <w:next w:val="10"/>
    <w:link w:val="80"/>
    <w:qFormat/>
    <w:rsid w:val="00E15CD8"/>
    <w:pPr>
      <w:tabs>
        <w:tab w:val="left" w:pos="1440"/>
      </w:tabs>
      <w:spacing w:before="240"/>
      <w:ind w:left="1440" w:hanging="1440"/>
      <w:outlineLvl w:val="7"/>
    </w:pPr>
    <w:rPr>
      <w:rFonts w:ascii="Arial" w:eastAsia="Calibri" w:hAnsi="Arial"/>
      <w:i/>
      <w:lang w:eastAsia="en-US"/>
    </w:rPr>
  </w:style>
  <w:style w:type="paragraph" w:styleId="9">
    <w:name w:val="heading 9"/>
    <w:basedOn w:val="10"/>
    <w:next w:val="10"/>
    <w:link w:val="90"/>
    <w:qFormat/>
    <w:rsid w:val="00285FEF"/>
    <w:pPr>
      <w:tabs>
        <w:tab w:val="left"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DF3D6C"/>
    <w:pPr>
      <w:spacing w:after="200" w:line="276" w:lineRule="auto"/>
      <w:textAlignment w:val="baseline"/>
    </w:pPr>
    <w:rPr>
      <w:color w:val="00000A"/>
      <w:lang w:eastAsia="zh-CN"/>
    </w:rPr>
  </w:style>
  <w:style w:type="character" w:customStyle="1" w:styleId="30">
    <w:name w:val="Заголовок 3 Знак"/>
    <w:link w:val="3"/>
    <w:uiPriority w:val="9"/>
    <w:qFormat/>
    <w:rsid w:val="00285FEF"/>
    <w:rPr>
      <w:rFonts w:ascii="Cambria" w:eastAsia="Times New Roman" w:hAnsi="Cambria" w:cs="Times New Roman"/>
      <w:b/>
      <w:bCs/>
    </w:rPr>
  </w:style>
  <w:style w:type="character" w:customStyle="1" w:styleId="50">
    <w:name w:val="Заголовок 5 Знак"/>
    <w:link w:val="5"/>
    <w:uiPriority w:val="9"/>
    <w:qFormat/>
    <w:rsid w:val="00285FEF"/>
    <w:rPr>
      <w:rFonts w:ascii="Cambria" w:eastAsia="Times New Roman" w:hAnsi="Cambria" w:cs="Times New Roman"/>
      <w:color w:val="243F60"/>
    </w:rPr>
  </w:style>
  <w:style w:type="character" w:customStyle="1" w:styleId="90">
    <w:name w:val="Заголовок 9 Знак"/>
    <w:link w:val="9"/>
    <w:qFormat/>
    <w:rsid w:val="00285FEF"/>
    <w:rPr>
      <w:rFonts w:ascii="Arial" w:eastAsia="Times New Roman" w:hAnsi="Arial" w:cs="Times New Roman"/>
      <w:b/>
      <w:i/>
      <w:sz w:val="18"/>
      <w:szCs w:val="20"/>
    </w:rPr>
  </w:style>
  <w:style w:type="character" w:customStyle="1" w:styleId="a3">
    <w:name w:val="Заголовок Знак"/>
    <w:link w:val="a4"/>
    <w:uiPriority w:val="10"/>
    <w:qFormat/>
    <w:rsid w:val="00285FEF"/>
    <w:rPr>
      <w:rFonts w:ascii="Cambria" w:eastAsia="Times New Roman" w:hAnsi="Cambria" w:cs="Times New Roman"/>
      <w:color w:val="17365D"/>
      <w:spacing w:val="5"/>
      <w:kern w:val="2"/>
      <w:sz w:val="52"/>
      <w:szCs w:val="52"/>
    </w:rPr>
  </w:style>
  <w:style w:type="character" w:customStyle="1" w:styleId="a5">
    <w:name w:val="Подзаголовок Знак"/>
    <w:link w:val="a6"/>
    <w:uiPriority w:val="11"/>
    <w:qFormat/>
    <w:rsid w:val="00285FEF"/>
    <w:rPr>
      <w:rFonts w:ascii="Cambria" w:eastAsia="Times New Roman" w:hAnsi="Cambria" w:cs="Times New Roman"/>
      <w:i/>
      <w:iCs/>
      <w:color w:val="4F81BD"/>
      <w:spacing w:val="15"/>
    </w:rPr>
  </w:style>
  <w:style w:type="character" w:customStyle="1" w:styleId="a7">
    <w:name w:val="Цитата Знак"/>
    <w:link w:val="a8"/>
    <w:uiPriority w:val="29"/>
    <w:qFormat/>
    <w:rsid w:val="00285FEF"/>
    <w:rPr>
      <w:i/>
      <w:iCs/>
      <w:color w:val="000000"/>
    </w:rPr>
  </w:style>
  <w:style w:type="character" w:styleId="a9">
    <w:name w:val="Strong"/>
    <w:uiPriority w:val="22"/>
    <w:qFormat/>
    <w:rsid w:val="00285FEF"/>
    <w:rPr>
      <w:b/>
      <w:bCs/>
    </w:rPr>
  </w:style>
  <w:style w:type="character" w:styleId="aa">
    <w:name w:val="Emphasis"/>
    <w:uiPriority w:val="20"/>
    <w:qFormat/>
    <w:rsid w:val="00285FEF"/>
    <w:rPr>
      <w:i/>
      <w:iCs/>
    </w:rPr>
  </w:style>
  <w:style w:type="character" w:customStyle="1" w:styleId="ab">
    <w:name w:val="Без интервала Знак"/>
    <w:basedOn w:val="a0"/>
    <w:link w:val="110"/>
    <w:uiPriority w:val="1"/>
    <w:qFormat/>
    <w:rsid w:val="00285FEF"/>
  </w:style>
  <w:style w:type="character" w:customStyle="1" w:styleId="ac">
    <w:name w:val="Абзац списка Знак"/>
    <w:link w:val="12"/>
    <w:qFormat/>
    <w:locked/>
    <w:rsid w:val="00285FEF"/>
    <w:rPr>
      <w:rFonts w:ascii="Calibri" w:eastAsia="Calibri" w:hAnsi="Calibri" w:cs="Times New Roman"/>
    </w:rPr>
  </w:style>
  <w:style w:type="character" w:customStyle="1" w:styleId="21">
    <w:name w:val="Цитата 2 Знак"/>
    <w:link w:val="210"/>
    <w:uiPriority w:val="29"/>
    <w:qFormat/>
    <w:rsid w:val="00285FEF"/>
    <w:rPr>
      <w:i/>
      <w:iCs/>
      <w:color w:val="000000"/>
    </w:rPr>
  </w:style>
  <w:style w:type="character" w:customStyle="1" w:styleId="ad">
    <w:name w:val="Выделенная цитата Знак"/>
    <w:link w:val="13"/>
    <w:uiPriority w:val="30"/>
    <w:qFormat/>
    <w:rsid w:val="00285FEF"/>
    <w:rPr>
      <w:b/>
      <w:bCs/>
      <w:i/>
      <w:iCs/>
      <w:color w:val="4F81BD"/>
    </w:rPr>
  </w:style>
  <w:style w:type="character" w:customStyle="1" w:styleId="14">
    <w:name w:val="Слабое выделение1"/>
    <w:uiPriority w:val="99"/>
    <w:qFormat/>
    <w:rsid w:val="00285FEF"/>
    <w:rPr>
      <w:i/>
      <w:iCs/>
      <w:color w:val="808080"/>
    </w:rPr>
  </w:style>
  <w:style w:type="character" w:customStyle="1" w:styleId="15">
    <w:name w:val="Сильное выделение1"/>
    <w:uiPriority w:val="99"/>
    <w:qFormat/>
    <w:rsid w:val="00285FEF"/>
    <w:rPr>
      <w:b/>
      <w:bCs/>
      <w:i/>
      <w:iCs/>
      <w:color w:val="4F81BD"/>
    </w:rPr>
  </w:style>
  <w:style w:type="character" w:customStyle="1" w:styleId="16">
    <w:name w:val="Слабая ссылка1"/>
    <w:uiPriority w:val="99"/>
    <w:qFormat/>
    <w:rsid w:val="00285FEF"/>
    <w:rPr>
      <w:smallCaps/>
      <w:color w:val="C0504D"/>
      <w:u w:val="single"/>
    </w:rPr>
  </w:style>
  <w:style w:type="character" w:customStyle="1" w:styleId="17">
    <w:name w:val="Сильная ссылка1"/>
    <w:uiPriority w:val="99"/>
    <w:qFormat/>
    <w:rsid w:val="00285FEF"/>
    <w:rPr>
      <w:b/>
      <w:bCs/>
      <w:smallCaps/>
      <w:color w:val="C0504D"/>
      <w:spacing w:val="5"/>
      <w:u w:val="single"/>
    </w:rPr>
  </w:style>
  <w:style w:type="character" w:customStyle="1" w:styleId="18">
    <w:name w:val="Название книги1"/>
    <w:uiPriority w:val="99"/>
    <w:qFormat/>
    <w:rsid w:val="00285FEF"/>
    <w:rPr>
      <w:b/>
      <w:bCs/>
      <w:smallCaps/>
      <w:spacing w:val="5"/>
    </w:rPr>
  </w:style>
  <w:style w:type="character" w:customStyle="1" w:styleId="11">
    <w:name w:val="Заголовок 1 Знак"/>
    <w:link w:val="1"/>
    <w:qFormat/>
    <w:rsid w:val="00285FEF"/>
    <w:rPr>
      <w:rFonts w:ascii="Cambria" w:eastAsia="Times New Roman" w:hAnsi="Cambria" w:cs="Times New Roman"/>
      <w:b/>
      <w:bCs/>
      <w:color w:val="365F91"/>
      <w:sz w:val="28"/>
      <w:szCs w:val="28"/>
    </w:rPr>
  </w:style>
  <w:style w:type="character" w:customStyle="1" w:styleId="ae">
    <w:name w:val="Верхний колонтитул Знак"/>
    <w:link w:val="af"/>
    <w:uiPriority w:val="99"/>
    <w:qFormat/>
    <w:rsid w:val="00E15CD8"/>
    <w:rPr>
      <w:rFonts w:ascii="Calibri" w:eastAsia="Calibri" w:hAnsi="Calibri"/>
      <w:sz w:val="22"/>
      <w:szCs w:val="22"/>
    </w:rPr>
  </w:style>
  <w:style w:type="character" w:customStyle="1" w:styleId="af0">
    <w:name w:val="Нижний колонтитул Знак"/>
    <w:link w:val="af1"/>
    <w:uiPriority w:val="99"/>
    <w:qFormat/>
    <w:rsid w:val="00E15CD8"/>
    <w:rPr>
      <w:rFonts w:ascii="Calibri" w:eastAsia="Calibri" w:hAnsi="Calibri"/>
      <w:sz w:val="22"/>
      <w:szCs w:val="22"/>
    </w:rPr>
  </w:style>
  <w:style w:type="character" w:customStyle="1" w:styleId="20">
    <w:name w:val="Заголовок 2 Знак"/>
    <w:link w:val="2"/>
    <w:qFormat/>
    <w:rsid w:val="005B1ED7"/>
    <w:rPr>
      <w:b/>
      <w:bCs/>
      <w:sz w:val="28"/>
      <w:szCs w:val="28"/>
    </w:rPr>
  </w:style>
  <w:style w:type="character" w:customStyle="1" w:styleId="40">
    <w:name w:val="Заголовок 4 Знак"/>
    <w:link w:val="4"/>
    <w:qFormat/>
    <w:rsid w:val="00E15CD8"/>
    <w:rPr>
      <w:rFonts w:ascii="Arial" w:eastAsia="Calibri" w:hAnsi="Arial" w:cs="Times New Roman"/>
      <w:sz w:val="22"/>
      <w:szCs w:val="20"/>
    </w:rPr>
  </w:style>
  <w:style w:type="character" w:customStyle="1" w:styleId="60">
    <w:name w:val="Заголовок 6 Знак"/>
    <w:link w:val="6"/>
    <w:qFormat/>
    <w:rsid w:val="00E15CD8"/>
    <w:rPr>
      <w:rFonts w:ascii="Calibri" w:eastAsia="Calibri" w:hAnsi="Calibri" w:cs="Times New Roman"/>
      <w:i/>
      <w:sz w:val="22"/>
      <w:szCs w:val="20"/>
    </w:rPr>
  </w:style>
  <w:style w:type="character" w:customStyle="1" w:styleId="70">
    <w:name w:val="Заголовок 7 Знак"/>
    <w:link w:val="7"/>
    <w:qFormat/>
    <w:rsid w:val="00E15CD8"/>
    <w:rPr>
      <w:rFonts w:ascii="Arial" w:eastAsia="Calibri" w:hAnsi="Arial" w:cs="Times New Roman"/>
      <w:sz w:val="20"/>
      <w:szCs w:val="20"/>
    </w:rPr>
  </w:style>
  <w:style w:type="character" w:customStyle="1" w:styleId="80">
    <w:name w:val="Заголовок 8 Знак"/>
    <w:link w:val="8"/>
    <w:qFormat/>
    <w:rsid w:val="00E15CD8"/>
    <w:rPr>
      <w:rFonts w:ascii="Arial" w:eastAsia="Calibri" w:hAnsi="Arial" w:cs="Times New Roman"/>
      <w:i/>
      <w:sz w:val="20"/>
      <w:szCs w:val="20"/>
    </w:rPr>
  </w:style>
  <w:style w:type="character" w:customStyle="1" w:styleId="-">
    <w:name w:val="Интернет-ссылка"/>
    <w:uiPriority w:val="99"/>
    <w:unhideWhenUsed/>
    <w:rsid w:val="00E15CD8"/>
    <w:rPr>
      <w:color w:val="0000FF"/>
      <w:u w:val="single"/>
    </w:rPr>
  </w:style>
  <w:style w:type="character" w:customStyle="1" w:styleId="af2">
    <w:name w:val="Текст выноски Знак"/>
    <w:link w:val="af3"/>
    <w:uiPriority w:val="99"/>
    <w:qFormat/>
    <w:rsid w:val="00E15CD8"/>
    <w:rPr>
      <w:rFonts w:ascii="Tahoma" w:eastAsia="Calibri" w:hAnsi="Tahoma" w:cs="Tahoma"/>
      <w:sz w:val="16"/>
      <w:szCs w:val="16"/>
    </w:rPr>
  </w:style>
  <w:style w:type="character" w:styleId="af4">
    <w:name w:val="annotation reference"/>
    <w:uiPriority w:val="99"/>
    <w:unhideWhenUsed/>
    <w:qFormat/>
    <w:rsid w:val="00E15CD8"/>
    <w:rPr>
      <w:sz w:val="16"/>
      <w:szCs w:val="16"/>
    </w:rPr>
  </w:style>
  <w:style w:type="character" w:customStyle="1" w:styleId="af5">
    <w:name w:val="Текст примечания Знак"/>
    <w:link w:val="af6"/>
    <w:uiPriority w:val="99"/>
    <w:qFormat/>
    <w:rsid w:val="00E15CD8"/>
    <w:rPr>
      <w:rFonts w:ascii="Calibri" w:eastAsia="Calibri" w:hAnsi="Calibri" w:cs="Times New Roman"/>
      <w:sz w:val="20"/>
      <w:szCs w:val="20"/>
    </w:rPr>
  </w:style>
  <w:style w:type="character" w:customStyle="1" w:styleId="af7">
    <w:name w:val="Основной текст_"/>
    <w:link w:val="22"/>
    <w:qFormat/>
    <w:rsid w:val="00E15CD8"/>
    <w:rPr>
      <w:sz w:val="17"/>
      <w:szCs w:val="17"/>
      <w:shd w:val="clear" w:color="auto" w:fill="FFFFFF"/>
    </w:rPr>
  </w:style>
  <w:style w:type="character" w:customStyle="1" w:styleId="19">
    <w:name w:val="Основной текст1"/>
    <w:qFormat/>
    <w:rsid w:val="00E15CD8"/>
    <w:rPr>
      <w:rFonts w:ascii="Courier New" w:eastAsia="Courier New" w:hAnsi="Courier New" w:cs="Courier New"/>
      <w:color w:val="000000"/>
      <w:spacing w:val="0"/>
      <w:w w:val="100"/>
      <w:sz w:val="17"/>
      <w:szCs w:val="17"/>
      <w:shd w:val="clear" w:color="auto" w:fill="FFFFFF"/>
      <w:lang w:val="ru-RU"/>
    </w:rPr>
  </w:style>
  <w:style w:type="character" w:customStyle="1" w:styleId="1a">
    <w:name w:val="Замещающий текст1"/>
    <w:uiPriority w:val="99"/>
    <w:semiHidden/>
    <w:qFormat/>
    <w:rsid w:val="00E15CD8"/>
    <w:rPr>
      <w:color w:val="808080"/>
    </w:rPr>
  </w:style>
  <w:style w:type="character" w:customStyle="1" w:styleId="af8">
    <w:name w:val="Тема примечания Знак"/>
    <w:link w:val="af9"/>
    <w:uiPriority w:val="99"/>
    <w:qFormat/>
    <w:rsid w:val="00E15CD8"/>
    <w:rPr>
      <w:rFonts w:ascii="Calibri" w:eastAsia="Calibri" w:hAnsi="Calibri" w:cs="Times New Roman"/>
      <w:b/>
      <w:bCs/>
      <w:sz w:val="20"/>
      <w:szCs w:val="20"/>
    </w:rPr>
  </w:style>
  <w:style w:type="character" w:customStyle="1" w:styleId="afa">
    <w:name w:val="Посещённая гиперссылка"/>
    <w:uiPriority w:val="99"/>
    <w:unhideWhenUsed/>
    <w:rsid w:val="00E15CD8"/>
    <w:rPr>
      <w:color w:val="800080"/>
      <w:u w:val="single"/>
    </w:rPr>
  </w:style>
  <w:style w:type="character" w:customStyle="1" w:styleId="anssni">
    <w:name w:val="ans_sni"/>
    <w:basedOn w:val="a0"/>
    <w:uiPriority w:val="99"/>
    <w:qFormat/>
    <w:rsid w:val="00E15CD8"/>
  </w:style>
  <w:style w:type="character" w:customStyle="1" w:styleId="afb">
    <w:name w:val="Основной текст с отступом Знак"/>
    <w:qFormat/>
    <w:rsid w:val="00E15CD8"/>
    <w:rPr>
      <w:lang w:eastAsia="ru-RU"/>
    </w:rPr>
  </w:style>
  <w:style w:type="character" w:customStyle="1" w:styleId="afc">
    <w:name w:val="Текст концевой сноски Знак"/>
    <w:basedOn w:val="a0"/>
    <w:link w:val="afd"/>
    <w:uiPriority w:val="99"/>
    <w:qFormat/>
    <w:rsid w:val="008B58D0"/>
  </w:style>
  <w:style w:type="character" w:customStyle="1" w:styleId="afe">
    <w:name w:val="Привязка концевой сноски"/>
    <w:rsid w:val="00D26596"/>
    <w:rPr>
      <w:vertAlign w:val="superscript"/>
    </w:rPr>
  </w:style>
  <w:style w:type="character" w:customStyle="1" w:styleId="EndnoteCharacters">
    <w:name w:val="Endnote Characters"/>
    <w:uiPriority w:val="99"/>
    <w:unhideWhenUsed/>
    <w:qFormat/>
    <w:rsid w:val="008B58D0"/>
    <w:rPr>
      <w:vertAlign w:val="superscript"/>
    </w:rPr>
  </w:style>
  <w:style w:type="character" w:customStyle="1" w:styleId="aff">
    <w:name w:val="Текст сноски Знак"/>
    <w:basedOn w:val="a0"/>
    <w:link w:val="aff0"/>
    <w:uiPriority w:val="99"/>
    <w:qFormat/>
    <w:rsid w:val="008B58D0"/>
  </w:style>
  <w:style w:type="character" w:customStyle="1" w:styleId="aff1">
    <w:name w:val="Привязка сноски"/>
    <w:rsid w:val="00D26596"/>
    <w:rPr>
      <w:vertAlign w:val="superscript"/>
    </w:rPr>
  </w:style>
  <w:style w:type="character" w:customStyle="1" w:styleId="FootnoteCharacters">
    <w:name w:val="Footnote Characters"/>
    <w:uiPriority w:val="99"/>
    <w:unhideWhenUsed/>
    <w:qFormat/>
    <w:rsid w:val="008B58D0"/>
    <w:rPr>
      <w:vertAlign w:val="superscript"/>
    </w:rPr>
  </w:style>
  <w:style w:type="character" w:customStyle="1" w:styleId="remarkable-pre-marked">
    <w:name w:val="remarkable-pre-marked"/>
    <w:qFormat/>
    <w:rsid w:val="002A2032"/>
  </w:style>
  <w:style w:type="character" w:customStyle="1" w:styleId="apple-converted-space">
    <w:name w:val="apple-converted-space"/>
    <w:qFormat/>
    <w:rsid w:val="006938A5"/>
  </w:style>
  <w:style w:type="character" w:customStyle="1" w:styleId="1b">
    <w:name w:val="Цитата Знак1"/>
    <w:uiPriority w:val="29"/>
    <w:qFormat/>
    <w:rsid w:val="00DF3D6C"/>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DF3D6C"/>
    <w:rPr>
      <w:i/>
      <w:iCs/>
      <w:color w:val="404040" w:themeColor="text1" w:themeTint="BF"/>
    </w:rPr>
  </w:style>
  <w:style w:type="character" w:customStyle="1" w:styleId="1c">
    <w:name w:val="Выделенная цитата Знак1"/>
    <w:basedOn w:val="a0"/>
    <w:uiPriority w:val="60"/>
    <w:qFormat/>
    <w:rsid w:val="00DF3D6C"/>
    <w:rPr>
      <w:i/>
      <w:iCs/>
      <w:color w:val="4F81BD" w:themeColor="accent1"/>
    </w:rPr>
  </w:style>
  <w:style w:type="character" w:styleId="aff2">
    <w:name w:val="Subtle Emphasis"/>
    <w:uiPriority w:val="19"/>
    <w:qFormat/>
    <w:rsid w:val="00DF3D6C"/>
    <w:rPr>
      <w:i/>
      <w:iCs/>
      <w:color w:val="808080"/>
    </w:rPr>
  </w:style>
  <w:style w:type="character" w:styleId="aff3">
    <w:name w:val="Intense Emphasis"/>
    <w:uiPriority w:val="21"/>
    <w:qFormat/>
    <w:rsid w:val="00DF3D6C"/>
    <w:rPr>
      <w:b/>
      <w:bCs/>
      <w:i/>
      <w:iCs/>
      <w:color w:val="4F81BD"/>
    </w:rPr>
  </w:style>
  <w:style w:type="character" w:styleId="aff4">
    <w:name w:val="Subtle Reference"/>
    <w:uiPriority w:val="31"/>
    <w:qFormat/>
    <w:rsid w:val="00DF3D6C"/>
    <w:rPr>
      <w:smallCaps/>
      <w:color w:val="C0504D"/>
      <w:u w:val="single"/>
    </w:rPr>
  </w:style>
  <w:style w:type="character" w:styleId="aff5">
    <w:name w:val="Intense Reference"/>
    <w:uiPriority w:val="32"/>
    <w:qFormat/>
    <w:rsid w:val="00DF3D6C"/>
    <w:rPr>
      <w:b/>
      <w:bCs/>
      <w:smallCaps/>
      <w:color w:val="C0504D"/>
      <w:spacing w:val="5"/>
      <w:u w:val="single"/>
    </w:rPr>
  </w:style>
  <w:style w:type="character" w:styleId="aff6">
    <w:name w:val="Book Title"/>
    <w:uiPriority w:val="33"/>
    <w:qFormat/>
    <w:rsid w:val="00DF3D6C"/>
    <w:rPr>
      <w:b/>
      <w:bCs/>
      <w:smallCaps/>
      <w:spacing w:val="5"/>
    </w:rPr>
  </w:style>
  <w:style w:type="character" w:styleId="aff7">
    <w:name w:val="Placeholder Text"/>
    <w:uiPriority w:val="99"/>
    <w:semiHidden/>
    <w:qFormat/>
    <w:rsid w:val="00DF3D6C"/>
    <w:rPr>
      <w:color w:val="808080"/>
    </w:rPr>
  </w:style>
  <w:style w:type="character" w:styleId="aff8">
    <w:name w:val="page number"/>
    <w:basedOn w:val="a0"/>
    <w:qFormat/>
    <w:rsid w:val="00DF3D6C"/>
  </w:style>
  <w:style w:type="character" w:customStyle="1" w:styleId="aff9">
    <w:name w:val="Основной текст Знак"/>
    <w:basedOn w:val="a0"/>
    <w:link w:val="affa"/>
    <w:uiPriority w:val="99"/>
    <w:qFormat/>
    <w:rsid w:val="00DF3D6C"/>
    <w:rPr>
      <w:rFonts w:ascii="Calibri" w:eastAsia="Calibri" w:hAnsi="Calibri"/>
      <w:sz w:val="22"/>
      <w:szCs w:val="22"/>
      <w:lang w:eastAsia="en-US"/>
    </w:rPr>
  </w:style>
  <w:style w:type="character" w:customStyle="1" w:styleId="ListParagraphChar">
    <w:name w:val="List Paragraph Char"/>
    <w:qFormat/>
    <w:locked/>
    <w:rsid w:val="00DF3D6C"/>
    <w:rPr>
      <w:rFonts w:ascii="Calibri" w:hAnsi="Calibri"/>
    </w:rPr>
  </w:style>
  <w:style w:type="character" w:customStyle="1" w:styleId="81">
    <w:name w:val="Основной текст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DF3D6C"/>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DF3D6C"/>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DF3D6C"/>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b">
    <w:name w:val="Цветовое выделение"/>
    <w:uiPriority w:val="99"/>
    <w:qFormat/>
    <w:rsid w:val="00DF3D6C"/>
    <w:rPr>
      <w:b/>
      <w:color w:val="26282F"/>
    </w:rPr>
  </w:style>
  <w:style w:type="character" w:customStyle="1" w:styleId="affc">
    <w:name w:val="Гипертекстовая ссылка"/>
    <w:uiPriority w:val="99"/>
    <w:qFormat/>
    <w:rsid w:val="00DF3D6C"/>
    <w:rPr>
      <w:rFonts w:cs="Times New Roman"/>
      <w:b w:val="0"/>
      <w:color w:val="106BBE"/>
    </w:rPr>
  </w:style>
  <w:style w:type="character" w:customStyle="1" w:styleId="affd">
    <w:name w:val="текст в таблице Знак"/>
    <w:link w:val="affe"/>
    <w:qFormat/>
    <w:rsid w:val="00DF3D6C"/>
    <w:rPr>
      <w:rFonts w:eastAsia="Cambria"/>
      <w:sz w:val="22"/>
      <w:szCs w:val="22"/>
      <w:lang w:eastAsia="en-US"/>
    </w:rPr>
  </w:style>
  <w:style w:type="character" w:customStyle="1" w:styleId="111">
    <w:name w:val="Заголовок 1 Знак1"/>
    <w:basedOn w:val="a0"/>
    <w:uiPriority w:val="99"/>
    <w:qFormat/>
    <w:rsid w:val="00DF3D6C"/>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qFormat/>
    <w:rsid w:val="00DF3D6C"/>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basedOn w:val="a0"/>
    <w:uiPriority w:val="99"/>
    <w:semiHidden/>
    <w:qFormat/>
    <w:rsid w:val="00DF3D6C"/>
    <w:rPr>
      <w:rFonts w:asciiTheme="majorHAnsi" w:eastAsiaTheme="majorEastAsia" w:hAnsiTheme="majorHAnsi" w:cstheme="majorBidi"/>
      <w:i/>
      <w:iCs/>
      <w:color w:val="365F91" w:themeColor="accent1" w:themeShade="BF"/>
    </w:rPr>
  </w:style>
  <w:style w:type="character" w:customStyle="1" w:styleId="26">
    <w:name w:val="Основной текст 2 Знак"/>
    <w:basedOn w:val="a0"/>
    <w:link w:val="27"/>
    <w:qFormat/>
    <w:rsid w:val="00DF3D6C"/>
    <w:rPr>
      <w:sz w:val="24"/>
      <w:szCs w:val="24"/>
    </w:rPr>
  </w:style>
  <w:style w:type="character" w:customStyle="1" w:styleId="1d">
    <w:name w:val="Основной текст с отступом Знак1"/>
    <w:basedOn w:val="aff9"/>
    <w:link w:val="afff"/>
    <w:qFormat/>
    <w:rsid w:val="00DF3D6C"/>
    <w:rPr>
      <w:rFonts w:ascii="Calibri" w:eastAsia="Calibri" w:hAnsi="Calibri"/>
      <w:sz w:val="24"/>
      <w:szCs w:val="24"/>
      <w:lang w:eastAsia="en-US"/>
    </w:rPr>
  </w:style>
  <w:style w:type="character" w:customStyle="1" w:styleId="afff0">
    <w:name w:val="Текст Знак"/>
    <w:basedOn w:val="a0"/>
    <w:link w:val="afff1"/>
    <w:uiPriority w:val="99"/>
    <w:qFormat/>
    <w:rsid w:val="00DF3D6C"/>
    <w:rPr>
      <w:rFonts w:ascii="Calibri" w:eastAsia="Calibri" w:hAnsi="Calibri"/>
      <w:sz w:val="22"/>
      <w:szCs w:val="21"/>
      <w:lang w:eastAsia="en-US"/>
    </w:rPr>
  </w:style>
  <w:style w:type="character" w:customStyle="1" w:styleId="FontStyle15">
    <w:name w:val="Font Style15"/>
    <w:qFormat/>
    <w:rsid w:val="00DF3D6C"/>
    <w:rPr>
      <w:rFonts w:ascii="Times New Roman" w:hAnsi="Times New Roman" w:cs="Times New Roman"/>
      <w:sz w:val="22"/>
      <w:szCs w:val="22"/>
    </w:rPr>
  </w:style>
  <w:style w:type="character" w:customStyle="1" w:styleId="afff2">
    <w:name w:val="Схема документа Знак"/>
    <w:basedOn w:val="a0"/>
    <w:link w:val="afff3"/>
    <w:uiPriority w:val="99"/>
    <w:semiHidden/>
    <w:qFormat/>
    <w:rsid w:val="00DF3D6C"/>
    <w:rPr>
      <w:rFonts w:ascii="Tahoma" w:eastAsiaTheme="minorHAnsi" w:hAnsi="Tahoma" w:cs="Tahoma"/>
      <w:sz w:val="16"/>
      <w:szCs w:val="16"/>
      <w:lang w:eastAsia="en-US"/>
    </w:rPr>
  </w:style>
  <w:style w:type="character" w:customStyle="1" w:styleId="afff4">
    <w:name w:val="Символ концевой сноски"/>
    <w:qFormat/>
    <w:rsid w:val="00D26596"/>
  </w:style>
  <w:style w:type="character" w:customStyle="1" w:styleId="afff5">
    <w:name w:val="Символ сноски"/>
    <w:qFormat/>
    <w:rsid w:val="00D26596"/>
  </w:style>
  <w:style w:type="character" w:customStyle="1" w:styleId="afff6">
    <w:name w:val="Нумерация строк"/>
    <w:rsid w:val="00D26596"/>
  </w:style>
  <w:style w:type="paragraph" w:styleId="a4">
    <w:name w:val="Title"/>
    <w:basedOn w:val="10"/>
    <w:next w:val="affa"/>
    <w:link w:val="a3"/>
    <w:uiPriority w:val="10"/>
    <w:qFormat/>
    <w:rsid w:val="00285FEF"/>
    <w:pPr>
      <w:pBdr>
        <w:bottom w:val="single" w:sz="8" w:space="4" w:color="4F81BD"/>
      </w:pBdr>
      <w:spacing w:after="300"/>
      <w:contextualSpacing/>
    </w:pPr>
    <w:rPr>
      <w:rFonts w:ascii="Cambria" w:hAnsi="Cambria"/>
      <w:color w:val="17365D"/>
      <w:spacing w:val="5"/>
      <w:kern w:val="2"/>
      <w:sz w:val="52"/>
      <w:szCs w:val="52"/>
    </w:rPr>
  </w:style>
  <w:style w:type="paragraph" w:styleId="affa">
    <w:name w:val="Body Text"/>
    <w:basedOn w:val="10"/>
    <w:link w:val="aff9"/>
    <w:uiPriority w:val="99"/>
    <w:unhideWhenUsed/>
    <w:rsid w:val="00DF3D6C"/>
    <w:pPr>
      <w:spacing w:after="120"/>
    </w:pPr>
    <w:rPr>
      <w:rFonts w:ascii="Calibri" w:eastAsia="Calibri" w:hAnsi="Calibri"/>
      <w:sz w:val="22"/>
      <w:szCs w:val="22"/>
      <w:lang w:eastAsia="en-US"/>
    </w:rPr>
  </w:style>
  <w:style w:type="paragraph" w:styleId="afff7">
    <w:name w:val="List"/>
    <w:basedOn w:val="10"/>
    <w:rsid w:val="00DF3D6C"/>
    <w:pPr>
      <w:ind w:left="283" w:hanging="283"/>
    </w:pPr>
  </w:style>
  <w:style w:type="paragraph" w:styleId="afff8">
    <w:name w:val="caption"/>
    <w:basedOn w:val="10"/>
    <w:next w:val="10"/>
    <w:uiPriority w:val="35"/>
    <w:qFormat/>
    <w:rsid w:val="00285FEF"/>
    <w:rPr>
      <w:b/>
      <w:bCs/>
      <w:color w:val="4F81BD"/>
      <w:sz w:val="18"/>
      <w:szCs w:val="18"/>
    </w:rPr>
  </w:style>
  <w:style w:type="paragraph" w:styleId="afff9">
    <w:name w:val="index heading"/>
    <w:basedOn w:val="a4"/>
    <w:rsid w:val="00D26596"/>
  </w:style>
  <w:style w:type="paragraph" w:styleId="a6">
    <w:name w:val="Subtitle"/>
    <w:basedOn w:val="10"/>
    <w:next w:val="10"/>
    <w:link w:val="a5"/>
    <w:uiPriority w:val="11"/>
    <w:qFormat/>
    <w:rsid w:val="00285FEF"/>
    <w:rPr>
      <w:rFonts w:ascii="Cambria" w:hAnsi="Cambria"/>
      <w:i/>
      <w:iCs/>
      <w:color w:val="4F81BD"/>
      <w:spacing w:val="15"/>
    </w:rPr>
  </w:style>
  <w:style w:type="paragraph" w:styleId="a8">
    <w:name w:val="Block Text"/>
    <w:basedOn w:val="10"/>
    <w:next w:val="10"/>
    <w:link w:val="a7"/>
    <w:uiPriority w:val="29"/>
    <w:qFormat/>
    <w:rsid w:val="00285FEF"/>
    <w:rPr>
      <w:i/>
      <w:iCs/>
      <w:color w:val="000000"/>
    </w:rPr>
  </w:style>
  <w:style w:type="paragraph" w:customStyle="1" w:styleId="1e">
    <w:name w:val="Без интервала1"/>
    <w:basedOn w:val="10"/>
    <w:uiPriority w:val="99"/>
    <w:qFormat/>
    <w:rsid w:val="00285FEF"/>
  </w:style>
  <w:style w:type="paragraph" w:customStyle="1" w:styleId="12">
    <w:name w:val="Абзац списка1"/>
    <w:basedOn w:val="10"/>
    <w:link w:val="ac"/>
    <w:qFormat/>
    <w:rsid w:val="00285FEF"/>
    <w:pPr>
      <w:ind w:left="720"/>
      <w:contextualSpacing/>
    </w:pPr>
    <w:rPr>
      <w:rFonts w:ascii="Calibri" w:eastAsia="Calibri" w:hAnsi="Calibri"/>
    </w:rPr>
  </w:style>
  <w:style w:type="paragraph" w:customStyle="1" w:styleId="213">
    <w:name w:val="Цитата 21"/>
    <w:basedOn w:val="10"/>
    <w:next w:val="10"/>
    <w:uiPriority w:val="29"/>
    <w:qFormat/>
    <w:rsid w:val="00285FEF"/>
    <w:rPr>
      <w:i/>
      <w:iCs/>
      <w:color w:val="000000"/>
    </w:rPr>
  </w:style>
  <w:style w:type="paragraph" w:customStyle="1" w:styleId="13">
    <w:name w:val="Выделенная цитата1"/>
    <w:basedOn w:val="10"/>
    <w:next w:val="10"/>
    <w:link w:val="ad"/>
    <w:uiPriority w:val="99"/>
    <w:qFormat/>
    <w:rsid w:val="00285FEF"/>
    <w:pPr>
      <w:pBdr>
        <w:bottom w:val="single" w:sz="4" w:space="4" w:color="4F81BD"/>
      </w:pBdr>
      <w:spacing w:before="200" w:after="280"/>
      <w:ind w:left="936" w:right="936"/>
    </w:pPr>
    <w:rPr>
      <w:b/>
      <w:bCs/>
      <w:i/>
      <w:iCs/>
      <w:color w:val="4F81BD"/>
    </w:rPr>
  </w:style>
  <w:style w:type="paragraph" w:customStyle="1" w:styleId="1f">
    <w:name w:val="Заголовок оглавления1"/>
    <w:basedOn w:val="1"/>
    <w:next w:val="10"/>
    <w:uiPriority w:val="99"/>
    <w:qFormat/>
    <w:rsid w:val="00285FEF"/>
    <w:pPr>
      <w:jc w:val="both"/>
      <w:outlineLvl w:val="9"/>
    </w:pPr>
  </w:style>
  <w:style w:type="paragraph" w:customStyle="1" w:styleId="afffa">
    <w:name w:val="Колонтитул"/>
    <w:basedOn w:val="10"/>
    <w:qFormat/>
    <w:rsid w:val="00D26596"/>
  </w:style>
  <w:style w:type="paragraph" w:styleId="af">
    <w:name w:val="header"/>
    <w:basedOn w:val="10"/>
    <w:link w:val="ae"/>
    <w:uiPriority w:val="99"/>
    <w:unhideWhenUsed/>
    <w:rsid w:val="00E15CD8"/>
    <w:pPr>
      <w:tabs>
        <w:tab w:val="center" w:pos="4677"/>
        <w:tab w:val="right" w:pos="9355"/>
      </w:tabs>
    </w:pPr>
    <w:rPr>
      <w:rFonts w:ascii="Calibri" w:eastAsia="Calibri" w:hAnsi="Calibri"/>
      <w:sz w:val="22"/>
      <w:szCs w:val="22"/>
      <w:lang w:eastAsia="en-US"/>
    </w:rPr>
  </w:style>
  <w:style w:type="paragraph" w:styleId="af1">
    <w:name w:val="footer"/>
    <w:basedOn w:val="10"/>
    <w:link w:val="af0"/>
    <w:uiPriority w:val="99"/>
    <w:unhideWhenUsed/>
    <w:rsid w:val="00E15CD8"/>
    <w:pPr>
      <w:tabs>
        <w:tab w:val="center" w:pos="4677"/>
        <w:tab w:val="right" w:pos="9355"/>
      </w:tabs>
    </w:pPr>
    <w:rPr>
      <w:rFonts w:ascii="Calibri" w:eastAsia="Calibri" w:hAnsi="Calibri"/>
      <w:sz w:val="22"/>
      <w:szCs w:val="22"/>
      <w:lang w:eastAsia="en-US"/>
    </w:rPr>
  </w:style>
  <w:style w:type="paragraph" w:customStyle="1" w:styleId="ConsPlusCell">
    <w:name w:val="ConsPlusCell"/>
    <w:qFormat/>
    <w:rsid w:val="00E15CD8"/>
    <w:pPr>
      <w:widowControl w:val="0"/>
    </w:pPr>
    <w:rPr>
      <w:rFonts w:ascii="Calibri" w:hAnsi="Calibri" w:cs="Calibri"/>
      <w:sz w:val="22"/>
      <w:szCs w:val="22"/>
    </w:rPr>
  </w:style>
  <w:style w:type="paragraph" w:styleId="31">
    <w:name w:val="toc 3"/>
    <w:basedOn w:val="10"/>
    <w:next w:val="10"/>
    <w:autoRedefine/>
    <w:uiPriority w:val="39"/>
    <w:unhideWhenUsed/>
    <w:rsid w:val="00E15CD8"/>
    <w:pPr>
      <w:spacing w:after="100"/>
      <w:ind w:left="440"/>
    </w:pPr>
    <w:rPr>
      <w:rFonts w:ascii="Calibri" w:eastAsia="Calibri" w:hAnsi="Calibri"/>
      <w:sz w:val="22"/>
      <w:szCs w:val="22"/>
      <w:lang w:eastAsia="en-US"/>
    </w:rPr>
  </w:style>
  <w:style w:type="paragraph" w:styleId="af3">
    <w:name w:val="Balloon Text"/>
    <w:basedOn w:val="10"/>
    <w:link w:val="af2"/>
    <w:uiPriority w:val="99"/>
    <w:unhideWhenUsed/>
    <w:qFormat/>
    <w:rsid w:val="00E15CD8"/>
    <w:rPr>
      <w:rFonts w:ascii="Tahoma" w:eastAsia="Calibri" w:hAnsi="Tahoma" w:cs="Tahoma"/>
      <w:sz w:val="16"/>
      <w:szCs w:val="16"/>
      <w:lang w:eastAsia="en-US"/>
    </w:rPr>
  </w:style>
  <w:style w:type="paragraph" w:styleId="afffb">
    <w:name w:val="Normal (Web)"/>
    <w:basedOn w:val="10"/>
    <w:uiPriority w:val="99"/>
    <w:unhideWhenUsed/>
    <w:qFormat/>
    <w:rsid w:val="00E15CD8"/>
    <w:pPr>
      <w:spacing w:beforeAutospacing="1" w:afterAutospacing="1"/>
    </w:pPr>
  </w:style>
  <w:style w:type="paragraph" w:styleId="af6">
    <w:name w:val="annotation text"/>
    <w:basedOn w:val="10"/>
    <w:link w:val="af5"/>
    <w:uiPriority w:val="99"/>
    <w:unhideWhenUsed/>
    <w:qFormat/>
    <w:rsid w:val="00E15CD8"/>
    <w:rPr>
      <w:rFonts w:ascii="Calibri" w:eastAsia="Calibri" w:hAnsi="Calibri"/>
      <w:lang w:eastAsia="en-US"/>
    </w:rPr>
  </w:style>
  <w:style w:type="paragraph" w:customStyle="1" w:styleId="ConsPlusNormal">
    <w:name w:val="ConsPlusNormal"/>
    <w:qFormat/>
    <w:rsid w:val="00E15CD8"/>
    <w:pPr>
      <w:ind w:firstLine="720"/>
    </w:pPr>
    <w:rPr>
      <w:rFonts w:ascii="Arial" w:hAnsi="Arial" w:cs="Arial"/>
      <w:lang w:eastAsia="en-US"/>
    </w:rPr>
  </w:style>
  <w:style w:type="paragraph" w:styleId="28">
    <w:name w:val="toc 2"/>
    <w:basedOn w:val="10"/>
    <w:next w:val="10"/>
    <w:autoRedefine/>
    <w:uiPriority w:val="39"/>
    <w:unhideWhenUsed/>
    <w:rsid w:val="00E15CD8"/>
    <w:pPr>
      <w:spacing w:after="100"/>
      <w:ind w:left="220"/>
    </w:pPr>
    <w:rPr>
      <w:rFonts w:ascii="Calibri" w:eastAsia="Calibri" w:hAnsi="Calibri"/>
      <w:sz w:val="22"/>
      <w:szCs w:val="22"/>
      <w:lang w:eastAsia="en-US"/>
    </w:rPr>
  </w:style>
  <w:style w:type="paragraph" w:styleId="1f0">
    <w:name w:val="toc 1"/>
    <w:basedOn w:val="10"/>
    <w:next w:val="10"/>
    <w:autoRedefine/>
    <w:uiPriority w:val="39"/>
    <w:unhideWhenUsed/>
    <w:rsid w:val="00E15CD8"/>
    <w:pPr>
      <w:spacing w:after="100"/>
    </w:pPr>
    <w:rPr>
      <w:rFonts w:ascii="Calibri" w:hAnsi="Calibri"/>
      <w:sz w:val="22"/>
      <w:szCs w:val="22"/>
    </w:rPr>
  </w:style>
  <w:style w:type="paragraph" w:styleId="43">
    <w:name w:val="toc 4"/>
    <w:basedOn w:val="10"/>
    <w:next w:val="10"/>
    <w:autoRedefine/>
    <w:uiPriority w:val="39"/>
    <w:unhideWhenUsed/>
    <w:rsid w:val="00E15CD8"/>
    <w:pPr>
      <w:spacing w:after="100"/>
      <w:ind w:left="660"/>
    </w:pPr>
    <w:rPr>
      <w:rFonts w:ascii="Calibri" w:hAnsi="Calibri"/>
      <w:sz w:val="22"/>
      <w:szCs w:val="22"/>
    </w:rPr>
  </w:style>
  <w:style w:type="paragraph" w:styleId="51">
    <w:name w:val="toc 5"/>
    <w:basedOn w:val="10"/>
    <w:next w:val="10"/>
    <w:autoRedefine/>
    <w:uiPriority w:val="39"/>
    <w:unhideWhenUsed/>
    <w:rsid w:val="00E15CD8"/>
    <w:pPr>
      <w:spacing w:after="100"/>
      <w:ind w:left="880"/>
    </w:pPr>
    <w:rPr>
      <w:rFonts w:ascii="Calibri" w:hAnsi="Calibri"/>
      <w:sz w:val="22"/>
      <w:szCs w:val="22"/>
    </w:rPr>
  </w:style>
  <w:style w:type="paragraph" w:styleId="61">
    <w:name w:val="toc 6"/>
    <w:basedOn w:val="10"/>
    <w:next w:val="10"/>
    <w:autoRedefine/>
    <w:uiPriority w:val="39"/>
    <w:unhideWhenUsed/>
    <w:rsid w:val="00E15CD8"/>
    <w:pPr>
      <w:spacing w:after="100"/>
      <w:ind w:left="1100"/>
    </w:pPr>
    <w:rPr>
      <w:rFonts w:ascii="Calibri" w:hAnsi="Calibri"/>
      <w:sz w:val="22"/>
      <w:szCs w:val="22"/>
    </w:rPr>
  </w:style>
  <w:style w:type="paragraph" w:styleId="71">
    <w:name w:val="toc 7"/>
    <w:basedOn w:val="10"/>
    <w:next w:val="10"/>
    <w:autoRedefine/>
    <w:uiPriority w:val="39"/>
    <w:unhideWhenUsed/>
    <w:rsid w:val="00E15CD8"/>
    <w:pPr>
      <w:spacing w:after="100"/>
      <w:ind w:left="1320"/>
    </w:pPr>
    <w:rPr>
      <w:rFonts w:ascii="Calibri" w:hAnsi="Calibri"/>
      <w:sz w:val="22"/>
      <w:szCs w:val="22"/>
    </w:rPr>
  </w:style>
  <w:style w:type="paragraph" w:styleId="82">
    <w:name w:val="toc 8"/>
    <w:basedOn w:val="10"/>
    <w:next w:val="10"/>
    <w:autoRedefine/>
    <w:uiPriority w:val="39"/>
    <w:unhideWhenUsed/>
    <w:rsid w:val="00E15CD8"/>
    <w:pPr>
      <w:spacing w:after="100"/>
      <w:ind w:left="1540"/>
    </w:pPr>
    <w:rPr>
      <w:rFonts w:ascii="Calibri" w:hAnsi="Calibri"/>
      <w:sz w:val="22"/>
      <w:szCs w:val="22"/>
    </w:rPr>
  </w:style>
  <w:style w:type="paragraph" w:styleId="91">
    <w:name w:val="toc 9"/>
    <w:basedOn w:val="10"/>
    <w:next w:val="10"/>
    <w:autoRedefine/>
    <w:uiPriority w:val="39"/>
    <w:unhideWhenUsed/>
    <w:rsid w:val="00E15CD8"/>
    <w:pPr>
      <w:spacing w:after="100"/>
      <w:ind w:left="1760"/>
    </w:pPr>
    <w:rPr>
      <w:rFonts w:ascii="Calibri" w:hAnsi="Calibri"/>
      <w:sz w:val="22"/>
      <w:szCs w:val="22"/>
    </w:rPr>
  </w:style>
  <w:style w:type="paragraph" w:customStyle="1" w:styleId="22">
    <w:name w:val="Основной текст2"/>
    <w:basedOn w:val="10"/>
    <w:link w:val="af7"/>
    <w:qFormat/>
    <w:rsid w:val="00E15CD8"/>
    <w:pPr>
      <w:widowControl w:val="0"/>
      <w:shd w:val="clear" w:color="auto" w:fill="FFFFFF"/>
      <w:spacing w:line="202" w:lineRule="exact"/>
      <w:ind w:hanging="540"/>
    </w:pPr>
    <w:rPr>
      <w:sz w:val="17"/>
      <w:szCs w:val="17"/>
      <w:lang w:eastAsia="en-US"/>
    </w:rPr>
  </w:style>
  <w:style w:type="paragraph" w:styleId="af9">
    <w:name w:val="annotation subject"/>
    <w:basedOn w:val="af6"/>
    <w:next w:val="af6"/>
    <w:link w:val="af8"/>
    <w:uiPriority w:val="99"/>
    <w:unhideWhenUsed/>
    <w:qFormat/>
    <w:rsid w:val="00E15CD8"/>
    <w:rPr>
      <w:b/>
      <w:bCs/>
    </w:rPr>
  </w:style>
  <w:style w:type="paragraph" w:customStyle="1" w:styleId="1f1">
    <w:name w:val="Рецензия1"/>
    <w:uiPriority w:val="99"/>
    <w:semiHidden/>
    <w:qFormat/>
    <w:rsid w:val="00E15CD8"/>
    <w:rPr>
      <w:rFonts w:ascii="Calibri" w:eastAsia="Calibri" w:hAnsi="Calibri"/>
      <w:sz w:val="22"/>
      <w:szCs w:val="22"/>
      <w:lang w:eastAsia="en-US"/>
    </w:rPr>
  </w:style>
  <w:style w:type="paragraph" w:customStyle="1" w:styleId="font5">
    <w:name w:val="font5"/>
    <w:basedOn w:val="10"/>
    <w:qFormat/>
    <w:rsid w:val="00E15CD8"/>
    <w:pPr>
      <w:spacing w:beforeAutospacing="1" w:afterAutospacing="1"/>
    </w:pPr>
    <w:rPr>
      <w:rFonts w:ascii="Calibri" w:hAnsi="Calibri" w:cs="Calibri"/>
      <w:color w:val="000000"/>
      <w:sz w:val="16"/>
      <w:szCs w:val="16"/>
    </w:rPr>
  </w:style>
  <w:style w:type="paragraph" w:customStyle="1" w:styleId="xl63">
    <w:name w:val="xl6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0"/>
    <w:qFormat/>
    <w:rsid w:val="00E15CD8"/>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0"/>
    <w:qFormat/>
    <w:rsid w:val="00E15CD8"/>
    <w:pPr>
      <w:pBdr>
        <w:left w:val="single" w:sz="8" w:space="0" w:color="000000"/>
        <w:right w:val="single" w:sz="8" w:space="0" w:color="000000"/>
      </w:pBdr>
      <w:spacing w:beforeAutospacing="1" w:afterAutospacing="1"/>
    </w:pPr>
  </w:style>
  <w:style w:type="paragraph" w:customStyle="1" w:styleId="xl66">
    <w:name w:val="xl66"/>
    <w:basedOn w:val="10"/>
    <w:qFormat/>
    <w:rsid w:val="00E15CD8"/>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0"/>
    <w:qFormat/>
    <w:rsid w:val="00E15CD8"/>
    <w:pPr>
      <w:spacing w:beforeAutospacing="1" w:afterAutospacing="1"/>
    </w:pPr>
  </w:style>
  <w:style w:type="paragraph" w:customStyle="1" w:styleId="xl68">
    <w:name w:val="xl68"/>
    <w:basedOn w:val="10"/>
    <w:qFormat/>
    <w:rsid w:val="00E15CD8"/>
    <w:pPr>
      <w:pBdr>
        <w:top w:val="single" w:sz="8" w:space="0" w:color="000000"/>
        <w:left w:val="single" w:sz="8" w:space="0" w:color="000000"/>
      </w:pBdr>
      <w:spacing w:beforeAutospacing="1" w:afterAutospacing="1"/>
    </w:pPr>
    <w:rPr>
      <w:sz w:val="16"/>
      <w:szCs w:val="16"/>
    </w:rPr>
  </w:style>
  <w:style w:type="paragraph" w:customStyle="1" w:styleId="xl69">
    <w:name w:val="xl69"/>
    <w:basedOn w:val="10"/>
    <w:qFormat/>
    <w:rsid w:val="00E15CD8"/>
    <w:pPr>
      <w:pBdr>
        <w:top w:val="single" w:sz="8" w:space="0" w:color="000000"/>
        <w:right w:val="single" w:sz="8" w:space="0" w:color="000000"/>
      </w:pBdr>
      <w:spacing w:beforeAutospacing="1" w:afterAutospacing="1"/>
    </w:pPr>
    <w:rPr>
      <w:sz w:val="16"/>
      <w:szCs w:val="16"/>
    </w:rPr>
  </w:style>
  <w:style w:type="paragraph" w:customStyle="1" w:styleId="xl70">
    <w:name w:val="xl70"/>
    <w:basedOn w:val="10"/>
    <w:qFormat/>
    <w:rsid w:val="00E15CD8"/>
    <w:pPr>
      <w:pBdr>
        <w:left w:val="single" w:sz="8" w:space="0" w:color="000000"/>
      </w:pBdr>
      <w:spacing w:beforeAutospacing="1" w:afterAutospacing="1"/>
    </w:pPr>
    <w:rPr>
      <w:sz w:val="16"/>
      <w:szCs w:val="16"/>
    </w:rPr>
  </w:style>
  <w:style w:type="paragraph" w:customStyle="1" w:styleId="xl71">
    <w:name w:val="xl71"/>
    <w:basedOn w:val="10"/>
    <w:qFormat/>
    <w:rsid w:val="00E15CD8"/>
    <w:pPr>
      <w:pBdr>
        <w:right w:val="single" w:sz="8" w:space="0" w:color="000000"/>
      </w:pBdr>
      <w:spacing w:beforeAutospacing="1" w:afterAutospacing="1"/>
    </w:pPr>
    <w:rPr>
      <w:sz w:val="16"/>
      <w:szCs w:val="16"/>
    </w:rPr>
  </w:style>
  <w:style w:type="paragraph" w:customStyle="1" w:styleId="xl72">
    <w:name w:val="xl72"/>
    <w:basedOn w:val="10"/>
    <w:qFormat/>
    <w:rsid w:val="00E15CD8"/>
    <w:pPr>
      <w:pBdr>
        <w:left w:val="single" w:sz="8" w:space="0" w:color="000000"/>
        <w:bottom w:val="single" w:sz="8" w:space="0" w:color="000000"/>
      </w:pBdr>
      <w:spacing w:beforeAutospacing="1" w:afterAutospacing="1"/>
    </w:pPr>
    <w:rPr>
      <w:sz w:val="16"/>
      <w:szCs w:val="16"/>
    </w:rPr>
  </w:style>
  <w:style w:type="paragraph" w:customStyle="1" w:styleId="xl73">
    <w:name w:val="xl73"/>
    <w:basedOn w:val="10"/>
    <w:qFormat/>
    <w:rsid w:val="00E15CD8"/>
    <w:pPr>
      <w:pBdr>
        <w:bottom w:val="single" w:sz="8" w:space="0" w:color="000000"/>
        <w:right w:val="single" w:sz="8" w:space="0" w:color="000000"/>
      </w:pBdr>
      <w:spacing w:beforeAutospacing="1" w:afterAutospacing="1"/>
    </w:pPr>
    <w:rPr>
      <w:sz w:val="16"/>
      <w:szCs w:val="16"/>
    </w:rPr>
  </w:style>
  <w:style w:type="paragraph" w:customStyle="1" w:styleId="xl74">
    <w:name w:val="xl74"/>
    <w:basedOn w:val="10"/>
    <w:qFormat/>
    <w:rsid w:val="00E15CD8"/>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0"/>
    <w:qFormat/>
    <w:rsid w:val="00E15CD8"/>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0"/>
    <w:qFormat/>
    <w:rsid w:val="00E15CD8"/>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0"/>
    <w:qFormat/>
    <w:rsid w:val="00E15CD8"/>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0"/>
    <w:qFormat/>
    <w:rsid w:val="00E15CD8"/>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0"/>
    <w:qFormat/>
    <w:rsid w:val="00E15CD8"/>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0"/>
    <w:qFormat/>
    <w:rsid w:val="00E15CD8"/>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0"/>
    <w:qFormat/>
    <w:rsid w:val="00E15CD8"/>
    <w:pPr>
      <w:pBdr>
        <w:right w:val="single" w:sz="8" w:space="0" w:color="000000"/>
      </w:pBdr>
      <w:spacing w:beforeAutospacing="1" w:afterAutospacing="1"/>
      <w:jc w:val="center"/>
      <w:textAlignment w:val="center"/>
    </w:pPr>
  </w:style>
  <w:style w:type="paragraph" w:customStyle="1" w:styleId="xl87">
    <w:name w:val="xl87"/>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0"/>
    <w:qFormat/>
    <w:rsid w:val="00E15CD8"/>
    <w:pPr>
      <w:pBdr>
        <w:right w:val="single" w:sz="8" w:space="0" w:color="000000"/>
      </w:pBdr>
      <w:spacing w:beforeAutospacing="1" w:afterAutospacing="1"/>
      <w:textAlignment w:val="top"/>
    </w:pPr>
  </w:style>
  <w:style w:type="paragraph" w:customStyle="1" w:styleId="xl90">
    <w:name w:val="xl90"/>
    <w:basedOn w:val="10"/>
    <w:qFormat/>
    <w:rsid w:val="00E15CD8"/>
    <w:pPr>
      <w:pBdr>
        <w:right w:val="single" w:sz="8" w:space="0" w:color="000000"/>
      </w:pBdr>
      <w:spacing w:beforeAutospacing="1" w:afterAutospacing="1"/>
      <w:textAlignment w:val="center"/>
    </w:pPr>
  </w:style>
  <w:style w:type="paragraph" w:customStyle="1" w:styleId="xl91">
    <w:name w:val="xl91"/>
    <w:basedOn w:val="10"/>
    <w:qFormat/>
    <w:rsid w:val="00E15CD8"/>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0"/>
    <w:qFormat/>
    <w:rsid w:val="00E15CD8"/>
    <w:pPr>
      <w:pBdr>
        <w:right w:val="single" w:sz="8" w:space="0" w:color="000000"/>
      </w:pBdr>
      <w:spacing w:beforeAutospacing="1" w:afterAutospacing="1"/>
    </w:pPr>
  </w:style>
  <w:style w:type="paragraph" w:customStyle="1" w:styleId="xl93">
    <w:name w:val="xl93"/>
    <w:basedOn w:val="10"/>
    <w:qFormat/>
    <w:rsid w:val="00E15CD8"/>
    <w:pPr>
      <w:pBdr>
        <w:bottom w:val="single" w:sz="8" w:space="0" w:color="000000"/>
        <w:right w:val="single" w:sz="8" w:space="0" w:color="000000"/>
      </w:pBdr>
      <w:spacing w:beforeAutospacing="1" w:afterAutospacing="1"/>
    </w:pPr>
  </w:style>
  <w:style w:type="paragraph" w:customStyle="1" w:styleId="xl94">
    <w:name w:val="xl94"/>
    <w:basedOn w:val="10"/>
    <w:qFormat/>
    <w:rsid w:val="00E15CD8"/>
    <w:pPr>
      <w:pBdr>
        <w:top w:val="single" w:sz="8" w:space="0" w:color="000000"/>
      </w:pBdr>
      <w:spacing w:beforeAutospacing="1" w:afterAutospacing="1"/>
    </w:pPr>
  </w:style>
  <w:style w:type="paragraph" w:customStyle="1" w:styleId="xl95">
    <w:name w:val="xl95"/>
    <w:basedOn w:val="10"/>
    <w:qFormat/>
    <w:rsid w:val="00E15CD8"/>
    <w:pPr>
      <w:pBdr>
        <w:top w:val="single" w:sz="8" w:space="0" w:color="000000"/>
        <w:right w:val="single" w:sz="8" w:space="0" w:color="000000"/>
      </w:pBdr>
      <w:spacing w:beforeAutospacing="1" w:afterAutospacing="1"/>
    </w:pPr>
  </w:style>
  <w:style w:type="paragraph" w:customStyle="1" w:styleId="xl96">
    <w:name w:val="xl96"/>
    <w:basedOn w:val="10"/>
    <w:qFormat/>
    <w:rsid w:val="00E15CD8"/>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0"/>
    <w:qFormat/>
    <w:rsid w:val="00E15CD8"/>
    <w:pPr>
      <w:pBdr>
        <w:top w:val="single" w:sz="8" w:space="0" w:color="000000"/>
        <w:left w:val="single" w:sz="8" w:space="0" w:color="000000"/>
      </w:pBdr>
      <w:spacing w:beforeAutospacing="1" w:afterAutospacing="1"/>
    </w:pPr>
  </w:style>
  <w:style w:type="paragraph" w:customStyle="1" w:styleId="xl98">
    <w:name w:val="xl98"/>
    <w:basedOn w:val="10"/>
    <w:qFormat/>
    <w:rsid w:val="00E15CD8"/>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0"/>
    <w:qFormat/>
    <w:rsid w:val="00E15CD8"/>
    <w:pPr>
      <w:pBdr>
        <w:left w:val="single" w:sz="8" w:space="0" w:color="000000"/>
      </w:pBdr>
      <w:spacing w:beforeAutospacing="1" w:afterAutospacing="1"/>
    </w:pPr>
  </w:style>
  <w:style w:type="paragraph" w:customStyle="1" w:styleId="xl100">
    <w:name w:val="xl100"/>
    <w:basedOn w:val="10"/>
    <w:qFormat/>
    <w:rsid w:val="00E15CD8"/>
    <w:pPr>
      <w:pBdr>
        <w:top w:val="single" w:sz="8" w:space="0" w:color="000000"/>
        <w:left w:val="single" w:sz="8" w:space="0" w:color="000000"/>
      </w:pBdr>
      <w:spacing w:beforeAutospacing="1" w:afterAutospacing="1"/>
    </w:pPr>
  </w:style>
  <w:style w:type="paragraph" w:customStyle="1" w:styleId="xl101">
    <w:name w:val="xl101"/>
    <w:basedOn w:val="10"/>
    <w:qFormat/>
    <w:rsid w:val="00E15CD8"/>
    <w:pPr>
      <w:pBdr>
        <w:left w:val="single" w:sz="8" w:space="0" w:color="000000"/>
      </w:pBdr>
      <w:spacing w:beforeAutospacing="1" w:afterAutospacing="1"/>
    </w:pPr>
  </w:style>
  <w:style w:type="paragraph" w:customStyle="1" w:styleId="font6">
    <w:name w:val="font6"/>
    <w:basedOn w:val="10"/>
    <w:qFormat/>
    <w:rsid w:val="00E15CD8"/>
    <w:pPr>
      <w:spacing w:beforeAutospacing="1" w:afterAutospacing="1"/>
    </w:pPr>
    <w:rPr>
      <w:rFonts w:ascii="Calibri" w:hAnsi="Calibri"/>
      <w:color w:val="000000"/>
      <w:sz w:val="16"/>
      <w:szCs w:val="16"/>
    </w:rPr>
  </w:style>
  <w:style w:type="paragraph" w:customStyle="1" w:styleId="xl102">
    <w:name w:val="xl102"/>
    <w:basedOn w:val="10"/>
    <w:qFormat/>
    <w:rsid w:val="00E15CD8"/>
    <w:pPr>
      <w:pBdr>
        <w:left w:val="single" w:sz="8" w:space="0" w:color="000000"/>
        <w:right w:val="single" w:sz="4" w:space="0" w:color="000000"/>
      </w:pBdr>
      <w:spacing w:beforeAutospacing="1" w:afterAutospacing="1"/>
    </w:pPr>
  </w:style>
  <w:style w:type="paragraph" w:customStyle="1" w:styleId="xl103">
    <w:name w:val="xl103"/>
    <w:basedOn w:val="10"/>
    <w:qFormat/>
    <w:rsid w:val="00E15CD8"/>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0"/>
    <w:qFormat/>
    <w:rsid w:val="00E15CD8"/>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0"/>
    <w:qFormat/>
    <w:rsid w:val="00E15CD8"/>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0"/>
    <w:qFormat/>
    <w:rsid w:val="00E15CD8"/>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0"/>
    <w:qFormat/>
    <w:rsid w:val="00E15CD8"/>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0"/>
    <w:qFormat/>
    <w:rsid w:val="00E15CD8"/>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0"/>
    <w:qFormat/>
    <w:rsid w:val="00E15CD8"/>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0"/>
    <w:qFormat/>
    <w:rsid w:val="00E15CD8"/>
    <w:pPr>
      <w:spacing w:beforeAutospacing="1" w:afterAutospacing="1"/>
    </w:pPr>
    <w:rPr>
      <w:b/>
      <w:bCs/>
      <w:color w:val="000000"/>
      <w:sz w:val="18"/>
      <w:szCs w:val="18"/>
    </w:rPr>
  </w:style>
  <w:style w:type="paragraph" w:customStyle="1" w:styleId="font8">
    <w:name w:val="font8"/>
    <w:basedOn w:val="10"/>
    <w:qFormat/>
    <w:rsid w:val="00E15CD8"/>
    <w:pPr>
      <w:spacing w:beforeAutospacing="1" w:afterAutospacing="1"/>
    </w:pPr>
    <w:rPr>
      <w:i/>
      <w:iCs/>
      <w:color w:val="000000"/>
      <w:sz w:val="18"/>
      <w:szCs w:val="18"/>
    </w:rPr>
  </w:style>
  <w:style w:type="paragraph" w:customStyle="1" w:styleId="xl110">
    <w:name w:val="xl110"/>
    <w:basedOn w:val="10"/>
    <w:qFormat/>
    <w:rsid w:val="00E15CD8"/>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0"/>
    <w:qFormat/>
    <w:rsid w:val="00E15CD8"/>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0"/>
    <w:qFormat/>
    <w:rsid w:val="00E15CD8"/>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0"/>
    <w:qFormat/>
    <w:rsid w:val="00E15CD8"/>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0"/>
    <w:qFormat/>
    <w:rsid w:val="00E15CD8"/>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0"/>
    <w:qFormat/>
    <w:rsid w:val="00E15CD8"/>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0"/>
    <w:qFormat/>
    <w:rsid w:val="00E15CD8"/>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0"/>
    <w:qFormat/>
    <w:rsid w:val="00E15CD8"/>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0"/>
    <w:qFormat/>
    <w:rsid w:val="00E15CD8"/>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0"/>
    <w:qFormat/>
    <w:rsid w:val="00E15CD8"/>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0"/>
    <w:qFormat/>
    <w:rsid w:val="00E15CD8"/>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0"/>
    <w:qFormat/>
    <w:rsid w:val="00E15CD8"/>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0"/>
    <w:qFormat/>
    <w:rsid w:val="00E15CD8"/>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0"/>
    <w:qFormat/>
    <w:rsid w:val="00E15CD8"/>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0"/>
    <w:qFormat/>
    <w:rsid w:val="00E15CD8"/>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0"/>
    <w:qFormat/>
    <w:rsid w:val="00E15CD8"/>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0"/>
    <w:qFormat/>
    <w:rsid w:val="00E15CD8"/>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0"/>
    <w:qFormat/>
    <w:rsid w:val="00E15CD8"/>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0"/>
    <w:qFormat/>
    <w:rsid w:val="00E15CD8"/>
    <w:pPr>
      <w:pBdr>
        <w:left w:val="single" w:sz="4" w:space="0" w:color="000000"/>
        <w:right w:val="single" w:sz="4" w:space="0" w:color="000000"/>
      </w:pBdr>
      <w:spacing w:beforeAutospacing="1" w:afterAutospacing="1"/>
    </w:pPr>
    <w:rPr>
      <w:sz w:val="18"/>
      <w:szCs w:val="18"/>
    </w:rPr>
  </w:style>
  <w:style w:type="paragraph" w:customStyle="1" w:styleId="xl157">
    <w:name w:val="xl157"/>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0"/>
    <w:qFormat/>
    <w:rsid w:val="00E15CD8"/>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0"/>
    <w:qFormat/>
    <w:rsid w:val="00E15CD8"/>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0"/>
    <w:qFormat/>
    <w:rsid w:val="00E15CD8"/>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0"/>
    <w:qFormat/>
    <w:rsid w:val="00E15CD8"/>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0"/>
    <w:qFormat/>
    <w:rsid w:val="00E15CD8"/>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0"/>
    <w:qFormat/>
    <w:rsid w:val="00E15CD8"/>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0"/>
    <w:qFormat/>
    <w:rsid w:val="00E15CD8"/>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
    <w:name w:val="Body Text Indent"/>
    <w:basedOn w:val="affa"/>
    <w:link w:val="1d"/>
    <w:qFormat/>
    <w:rsid w:val="00DF3D6C"/>
    <w:pPr>
      <w:ind w:firstLine="210"/>
    </w:pPr>
    <w:rPr>
      <w:rFonts w:ascii="Times New Roman" w:eastAsia="Times New Roman" w:hAnsi="Times New Roman"/>
      <w:sz w:val="24"/>
      <w:szCs w:val="24"/>
      <w:lang w:eastAsia="ru-RU"/>
    </w:rPr>
  </w:style>
  <w:style w:type="paragraph" w:styleId="afd">
    <w:name w:val="endnote text"/>
    <w:basedOn w:val="10"/>
    <w:link w:val="afc"/>
    <w:uiPriority w:val="99"/>
    <w:unhideWhenUsed/>
    <w:rsid w:val="008B58D0"/>
  </w:style>
  <w:style w:type="paragraph" w:styleId="aff0">
    <w:name w:val="footnote text"/>
    <w:basedOn w:val="10"/>
    <w:link w:val="aff"/>
    <w:uiPriority w:val="99"/>
    <w:unhideWhenUsed/>
    <w:rsid w:val="008B58D0"/>
  </w:style>
  <w:style w:type="paragraph" w:customStyle="1" w:styleId="tekstob">
    <w:name w:val="tekstob"/>
    <w:basedOn w:val="10"/>
    <w:uiPriority w:val="99"/>
    <w:qFormat/>
    <w:rsid w:val="002220D6"/>
    <w:pPr>
      <w:spacing w:beforeAutospacing="1" w:afterAutospacing="1"/>
    </w:pPr>
  </w:style>
  <w:style w:type="paragraph" w:customStyle="1" w:styleId="tekstvlev">
    <w:name w:val="tekstvlev"/>
    <w:basedOn w:val="10"/>
    <w:uiPriority w:val="99"/>
    <w:qFormat/>
    <w:rsid w:val="002220D6"/>
    <w:pPr>
      <w:spacing w:beforeAutospacing="1" w:afterAutospacing="1"/>
    </w:pPr>
  </w:style>
  <w:style w:type="paragraph" w:customStyle="1" w:styleId="afffc">
    <w:name w:val="Знак"/>
    <w:basedOn w:val="10"/>
    <w:qFormat/>
    <w:rsid w:val="00CB3B69"/>
    <w:pPr>
      <w:spacing w:beforeAutospacing="1" w:afterAutospacing="1"/>
    </w:pPr>
    <w:rPr>
      <w:rFonts w:ascii="Tahoma" w:hAnsi="Tahoma"/>
      <w:lang w:val="en-US" w:eastAsia="en-US"/>
    </w:rPr>
  </w:style>
  <w:style w:type="paragraph" w:styleId="afffd">
    <w:name w:val="List Paragraph"/>
    <w:basedOn w:val="10"/>
    <w:uiPriority w:val="34"/>
    <w:qFormat/>
    <w:rsid w:val="004D5AC2"/>
    <w:pPr>
      <w:ind w:left="720"/>
      <w:contextualSpacing/>
    </w:pPr>
  </w:style>
  <w:style w:type="paragraph" w:styleId="afffe">
    <w:name w:val="Revision"/>
    <w:uiPriority w:val="99"/>
    <w:qFormat/>
    <w:rsid w:val="00CD2C81"/>
  </w:style>
  <w:style w:type="paragraph" w:styleId="affff">
    <w:name w:val="No Spacing"/>
    <w:basedOn w:val="10"/>
    <w:uiPriority w:val="1"/>
    <w:qFormat/>
    <w:rsid w:val="00DF3D6C"/>
  </w:style>
  <w:style w:type="paragraph" w:styleId="29">
    <w:name w:val="Quote"/>
    <w:basedOn w:val="10"/>
    <w:next w:val="10"/>
    <w:uiPriority w:val="29"/>
    <w:qFormat/>
    <w:rsid w:val="00DF3D6C"/>
    <w:rPr>
      <w:i/>
      <w:iCs/>
      <w:color w:val="000000"/>
    </w:rPr>
  </w:style>
  <w:style w:type="paragraph" w:styleId="affff0">
    <w:name w:val="Intense Quote"/>
    <w:basedOn w:val="10"/>
    <w:next w:val="10"/>
    <w:uiPriority w:val="30"/>
    <w:qFormat/>
    <w:rsid w:val="00DF3D6C"/>
    <w:pPr>
      <w:pBdr>
        <w:bottom w:val="single" w:sz="4" w:space="4" w:color="4F81BD"/>
      </w:pBdr>
      <w:spacing w:before="200" w:after="280"/>
      <w:ind w:left="936" w:right="936"/>
    </w:pPr>
    <w:rPr>
      <w:b/>
      <w:bCs/>
      <w:i/>
      <w:iCs/>
      <w:color w:val="4F81BD"/>
    </w:rPr>
  </w:style>
  <w:style w:type="paragraph" w:styleId="affff1">
    <w:name w:val="TOC Heading"/>
    <w:basedOn w:val="1"/>
    <w:next w:val="10"/>
    <w:uiPriority w:val="39"/>
    <w:qFormat/>
    <w:rsid w:val="00DF3D6C"/>
    <w:pPr>
      <w:spacing w:line="240" w:lineRule="auto"/>
      <w:jc w:val="both"/>
      <w:outlineLvl w:val="9"/>
    </w:pPr>
  </w:style>
  <w:style w:type="paragraph" w:customStyle="1" w:styleId="2a">
    <w:name w:val="Знак2"/>
    <w:basedOn w:val="10"/>
    <w:qFormat/>
    <w:rsid w:val="00DF3D6C"/>
    <w:pPr>
      <w:spacing w:after="160" w:line="240" w:lineRule="exact"/>
    </w:pPr>
    <w:rPr>
      <w:rFonts w:ascii="Verdana" w:hAnsi="Verdana"/>
      <w:lang w:val="en-US" w:eastAsia="en-US"/>
    </w:rPr>
  </w:style>
  <w:style w:type="paragraph" w:customStyle="1" w:styleId="ConsPlusNonformat">
    <w:name w:val="ConsPlusNonformat"/>
    <w:qFormat/>
    <w:rsid w:val="00DF3D6C"/>
    <w:pPr>
      <w:widowControl w:val="0"/>
    </w:pPr>
    <w:rPr>
      <w:rFonts w:ascii="Courier New" w:hAnsi="Courier New" w:cs="Courier New"/>
    </w:rPr>
  </w:style>
  <w:style w:type="paragraph" w:customStyle="1" w:styleId="affff2">
    <w:name w:val="_Текст"/>
    <w:basedOn w:val="10"/>
    <w:qFormat/>
    <w:rsid w:val="00DF3D6C"/>
    <w:pPr>
      <w:ind w:right="454" w:firstLine="720"/>
      <w:jc w:val="both"/>
    </w:pPr>
    <w:rPr>
      <w:sz w:val="28"/>
    </w:rPr>
  </w:style>
  <w:style w:type="paragraph" w:customStyle="1" w:styleId="2b">
    <w:name w:val="Абзац списка2"/>
    <w:basedOn w:val="10"/>
    <w:qFormat/>
    <w:rsid w:val="00DF3D6C"/>
    <w:pPr>
      <w:ind w:left="720"/>
    </w:pPr>
    <w:rPr>
      <w:rFonts w:ascii="Calibri" w:hAnsi="Calibri"/>
      <w:sz w:val="22"/>
      <w:szCs w:val="22"/>
      <w:lang w:eastAsia="en-US"/>
    </w:rPr>
  </w:style>
  <w:style w:type="paragraph" w:customStyle="1" w:styleId="32">
    <w:name w:val="Знак3"/>
    <w:basedOn w:val="10"/>
    <w:qFormat/>
    <w:rsid w:val="00DF3D6C"/>
    <w:pPr>
      <w:widowControl w:val="0"/>
      <w:spacing w:after="160" w:line="240" w:lineRule="exact"/>
    </w:pPr>
    <w:rPr>
      <w:rFonts w:ascii="Verdana" w:hAnsi="Verdana"/>
      <w:lang w:val="en-US" w:eastAsia="en-US"/>
    </w:rPr>
  </w:style>
  <w:style w:type="paragraph" w:customStyle="1" w:styleId="1f2">
    <w:name w:val="Знак1"/>
    <w:basedOn w:val="10"/>
    <w:qFormat/>
    <w:rsid w:val="00DF3D6C"/>
    <w:pPr>
      <w:widowControl w:val="0"/>
      <w:spacing w:after="160" w:line="240" w:lineRule="exact"/>
    </w:pPr>
    <w:rPr>
      <w:rFonts w:ascii="Verdana" w:hAnsi="Verdana"/>
      <w:lang w:val="en-US" w:eastAsia="en-US"/>
    </w:rPr>
  </w:style>
  <w:style w:type="paragraph" w:customStyle="1" w:styleId="260">
    <w:name w:val="Основной текст26"/>
    <w:basedOn w:val="10"/>
    <w:qFormat/>
    <w:rsid w:val="00DF3D6C"/>
    <w:pPr>
      <w:shd w:val="clear" w:color="auto" w:fill="FFFFFF"/>
      <w:spacing w:line="0" w:lineRule="atLeast"/>
      <w:ind w:hanging="360"/>
    </w:pPr>
    <w:rPr>
      <w:color w:val="000000"/>
      <w:sz w:val="18"/>
      <w:szCs w:val="18"/>
    </w:rPr>
  </w:style>
  <w:style w:type="paragraph" w:customStyle="1" w:styleId="affff3">
    <w:name w:val="Нормальный (таблица)"/>
    <w:basedOn w:val="10"/>
    <w:next w:val="10"/>
    <w:uiPriority w:val="99"/>
    <w:qFormat/>
    <w:rsid w:val="00DF3D6C"/>
    <w:pPr>
      <w:widowControl w:val="0"/>
      <w:jc w:val="both"/>
    </w:pPr>
    <w:rPr>
      <w:rFonts w:ascii="Arial" w:hAnsi="Arial" w:cs="Arial"/>
    </w:rPr>
  </w:style>
  <w:style w:type="paragraph" w:customStyle="1" w:styleId="affff4">
    <w:name w:val="Прижатый влево"/>
    <w:basedOn w:val="10"/>
    <w:next w:val="10"/>
    <w:uiPriority w:val="99"/>
    <w:qFormat/>
    <w:rsid w:val="00DF3D6C"/>
    <w:pPr>
      <w:widowControl w:val="0"/>
    </w:pPr>
    <w:rPr>
      <w:rFonts w:ascii="Arial" w:hAnsi="Arial" w:cs="Arial"/>
    </w:rPr>
  </w:style>
  <w:style w:type="paragraph" w:customStyle="1" w:styleId="affe">
    <w:name w:val="текст в таблице"/>
    <w:basedOn w:val="10"/>
    <w:link w:val="affd"/>
    <w:qFormat/>
    <w:rsid w:val="00DF3D6C"/>
    <w:pPr>
      <w:jc w:val="both"/>
    </w:pPr>
    <w:rPr>
      <w:rFonts w:eastAsia="Cambria"/>
      <w:sz w:val="22"/>
      <w:szCs w:val="22"/>
      <w:lang w:eastAsia="en-US"/>
    </w:rPr>
  </w:style>
  <w:style w:type="paragraph" w:customStyle="1" w:styleId="ConsPlusTitle">
    <w:name w:val="ConsPlusTitle"/>
    <w:uiPriority w:val="99"/>
    <w:qFormat/>
    <w:rsid w:val="00DF3D6C"/>
    <w:rPr>
      <w:b/>
      <w:bCs/>
      <w:sz w:val="28"/>
      <w:szCs w:val="28"/>
    </w:rPr>
  </w:style>
  <w:style w:type="paragraph" w:customStyle="1" w:styleId="affff5">
    <w:name w:val="Обычный НИОКР Знак"/>
    <w:basedOn w:val="10"/>
    <w:uiPriority w:val="99"/>
    <w:qFormat/>
    <w:rsid w:val="00DF3D6C"/>
    <w:pPr>
      <w:spacing w:after="160" w:line="240" w:lineRule="exact"/>
    </w:pPr>
    <w:rPr>
      <w:rFonts w:ascii="Verdana" w:hAnsi="Verdana"/>
      <w:lang w:val="en-US" w:eastAsia="en-US"/>
    </w:rPr>
  </w:style>
  <w:style w:type="paragraph" w:styleId="27">
    <w:name w:val="Body Text 2"/>
    <w:basedOn w:val="10"/>
    <w:link w:val="26"/>
    <w:qFormat/>
    <w:rsid w:val="00DF3D6C"/>
    <w:pPr>
      <w:jc w:val="center"/>
    </w:pPr>
  </w:style>
  <w:style w:type="paragraph" w:styleId="33">
    <w:name w:val="List Bullet 3"/>
    <w:basedOn w:val="10"/>
    <w:rsid w:val="00DF3D6C"/>
    <w:pPr>
      <w:ind w:left="566" w:hanging="283"/>
    </w:pPr>
  </w:style>
  <w:style w:type="paragraph" w:styleId="afff1">
    <w:name w:val="Plain Text"/>
    <w:basedOn w:val="10"/>
    <w:link w:val="afff0"/>
    <w:uiPriority w:val="99"/>
    <w:unhideWhenUsed/>
    <w:qFormat/>
    <w:rsid w:val="00DF3D6C"/>
    <w:rPr>
      <w:rFonts w:ascii="Calibri" w:eastAsia="Calibri" w:hAnsi="Calibri"/>
      <w:sz w:val="22"/>
      <w:szCs w:val="21"/>
      <w:lang w:eastAsia="en-US"/>
    </w:rPr>
  </w:style>
  <w:style w:type="paragraph" w:customStyle="1" w:styleId="font9">
    <w:name w:val="font9"/>
    <w:basedOn w:val="10"/>
    <w:qFormat/>
    <w:rsid w:val="00DF3D6C"/>
    <w:pPr>
      <w:spacing w:beforeAutospacing="1" w:afterAutospacing="1"/>
    </w:pPr>
    <w:rPr>
      <w:rFonts w:ascii="Tahoma" w:hAnsi="Tahoma" w:cs="Tahoma"/>
      <w:b/>
      <w:bCs/>
      <w:color w:val="000000"/>
    </w:rPr>
  </w:style>
  <w:style w:type="paragraph" w:customStyle="1" w:styleId="font10">
    <w:name w:val="font10"/>
    <w:basedOn w:val="10"/>
    <w:qFormat/>
    <w:rsid w:val="00DF3D6C"/>
    <w:pPr>
      <w:spacing w:beforeAutospacing="1" w:afterAutospacing="1"/>
    </w:pPr>
    <w:rPr>
      <w:rFonts w:ascii="Tahoma" w:hAnsi="Tahoma" w:cs="Tahoma"/>
      <w:color w:val="000000"/>
    </w:rPr>
  </w:style>
  <w:style w:type="paragraph" w:customStyle="1" w:styleId="font11">
    <w:name w:val="font11"/>
    <w:basedOn w:val="10"/>
    <w:qFormat/>
    <w:rsid w:val="00DF3D6C"/>
    <w:pPr>
      <w:spacing w:beforeAutospacing="1" w:afterAutospacing="1"/>
    </w:pPr>
  </w:style>
  <w:style w:type="paragraph" w:customStyle="1" w:styleId="font12">
    <w:name w:val="font12"/>
    <w:basedOn w:val="10"/>
    <w:qFormat/>
    <w:rsid w:val="00DF3D6C"/>
    <w:pPr>
      <w:spacing w:beforeAutospacing="1" w:afterAutospacing="1"/>
    </w:pPr>
    <w:rPr>
      <w:b/>
      <w:bCs/>
      <w:sz w:val="21"/>
      <w:szCs w:val="21"/>
    </w:rPr>
  </w:style>
  <w:style w:type="paragraph" w:customStyle="1" w:styleId="font13">
    <w:name w:val="font13"/>
    <w:basedOn w:val="10"/>
    <w:qFormat/>
    <w:rsid w:val="00DF3D6C"/>
    <w:pPr>
      <w:spacing w:beforeAutospacing="1" w:afterAutospacing="1"/>
    </w:pPr>
    <w:rPr>
      <w:b/>
      <w:bCs/>
    </w:rPr>
  </w:style>
  <w:style w:type="paragraph" w:customStyle="1" w:styleId="font14">
    <w:name w:val="font14"/>
    <w:basedOn w:val="10"/>
    <w:qFormat/>
    <w:rsid w:val="00DF3D6C"/>
    <w:pPr>
      <w:spacing w:beforeAutospacing="1" w:afterAutospacing="1"/>
    </w:pPr>
  </w:style>
  <w:style w:type="paragraph" w:customStyle="1" w:styleId="font15">
    <w:name w:val="font15"/>
    <w:basedOn w:val="10"/>
    <w:qFormat/>
    <w:rsid w:val="00DF3D6C"/>
    <w:pPr>
      <w:spacing w:beforeAutospacing="1" w:afterAutospacing="1"/>
    </w:pPr>
    <w:rPr>
      <w:color w:val="0000FF"/>
    </w:rPr>
  </w:style>
  <w:style w:type="paragraph" w:customStyle="1" w:styleId="font16">
    <w:name w:val="font16"/>
    <w:basedOn w:val="10"/>
    <w:qFormat/>
    <w:rsid w:val="00DF3D6C"/>
    <w:pPr>
      <w:spacing w:beforeAutospacing="1" w:afterAutospacing="1"/>
    </w:pPr>
    <w:rPr>
      <w:color w:val="0000FF"/>
    </w:rPr>
  </w:style>
  <w:style w:type="paragraph" w:customStyle="1" w:styleId="font17">
    <w:name w:val="font17"/>
    <w:basedOn w:val="10"/>
    <w:qFormat/>
    <w:rsid w:val="00DF3D6C"/>
    <w:pPr>
      <w:spacing w:beforeAutospacing="1" w:afterAutospacing="1"/>
    </w:pPr>
    <w:rPr>
      <w:color w:val="0000FF"/>
    </w:rPr>
  </w:style>
  <w:style w:type="paragraph" w:customStyle="1" w:styleId="xl179">
    <w:name w:val="xl179"/>
    <w:basedOn w:val="10"/>
    <w:qFormat/>
    <w:rsid w:val="00DF3D6C"/>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0"/>
    <w:qFormat/>
    <w:rsid w:val="00DF3D6C"/>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0"/>
    <w:qFormat/>
    <w:rsid w:val="00DF3D6C"/>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0"/>
    <w:qFormat/>
    <w:rsid w:val="00DF3D6C"/>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0"/>
    <w:qFormat/>
    <w:rsid w:val="00DF3D6C"/>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0"/>
    <w:qFormat/>
    <w:rsid w:val="00DF3D6C"/>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0"/>
    <w:qFormat/>
    <w:rsid w:val="00DF3D6C"/>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0"/>
    <w:qFormat/>
    <w:rsid w:val="00DF3D6C"/>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0"/>
    <w:qFormat/>
    <w:rsid w:val="00DF3D6C"/>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0"/>
    <w:qFormat/>
    <w:rsid w:val="00DF3D6C"/>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0"/>
    <w:qFormat/>
    <w:rsid w:val="00DF3D6C"/>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0"/>
    <w:qFormat/>
    <w:rsid w:val="00DF3D6C"/>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DF3D6C"/>
    <w:pPr>
      <w:widowControl w:val="0"/>
    </w:pPr>
    <w:rPr>
      <w:rFonts w:ascii="Courier New" w:hAnsi="Courier New" w:cs="Courier New"/>
    </w:rPr>
  </w:style>
  <w:style w:type="paragraph" w:customStyle="1" w:styleId="ConsPlusTitlePage">
    <w:name w:val="ConsPlusTitlePage"/>
    <w:qFormat/>
    <w:rsid w:val="00DF3D6C"/>
    <w:pPr>
      <w:widowControl w:val="0"/>
    </w:pPr>
    <w:rPr>
      <w:rFonts w:ascii="Tahoma" w:hAnsi="Tahoma" w:cs="Tahoma"/>
    </w:rPr>
  </w:style>
  <w:style w:type="paragraph" w:customStyle="1" w:styleId="ConsPlusJurTerm">
    <w:name w:val="ConsPlusJurTerm"/>
    <w:qFormat/>
    <w:rsid w:val="00DF3D6C"/>
    <w:pPr>
      <w:widowControl w:val="0"/>
    </w:pPr>
    <w:rPr>
      <w:rFonts w:ascii="Tahoma" w:hAnsi="Tahoma" w:cs="Tahoma"/>
      <w:sz w:val="26"/>
    </w:rPr>
  </w:style>
  <w:style w:type="paragraph" w:styleId="afff3">
    <w:name w:val="Document Map"/>
    <w:basedOn w:val="10"/>
    <w:link w:val="afff2"/>
    <w:uiPriority w:val="99"/>
    <w:semiHidden/>
    <w:unhideWhenUsed/>
    <w:qFormat/>
    <w:rsid w:val="00DF3D6C"/>
    <w:rPr>
      <w:rFonts w:ascii="Tahoma" w:eastAsiaTheme="minorHAnsi" w:hAnsi="Tahoma" w:cs="Tahoma"/>
      <w:sz w:val="16"/>
      <w:szCs w:val="16"/>
      <w:lang w:eastAsia="en-US"/>
    </w:rPr>
  </w:style>
  <w:style w:type="paragraph" w:customStyle="1" w:styleId="western">
    <w:name w:val="western"/>
    <w:basedOn w:val="10"/>
    <w:qFormat/>
    <w:rsid w:val="00EA09D3"/>
    <w:pPr>
      <w:widowControl w:val="0"/>
      <w:spacing w:before="100" w:after="119"/>
    </w:pPr>
  </w:style>
  <w:style w:type="paragraph" w:customStyle="1" w:styleId="affff6">
    <w:name w:val="Содержимое врезки"/>
    <w:basedOn w:val="10"/>
    <w:qFormat/>
    <w:rsid w:val="00730FDD"/>
    <w:pPr>
      <w:widowControl w:val="0"/>
    </w:pPr>
  </w:style>
  <w:style w:type="numbering" w:customStyle="1" w:styleId="1f3">
    <w:name w:val="Нет списка1"/>
    <w:uiPriority w:val="99"/>
    <w:semiHidden/>
    <w:unhideWhenUsed/>
    <w:qFormat/>
    <w:rsid w:val="00E15CD8"/>
  </w:style>
  <w:style w:type="numbering" w:customStyle="1" w:styleId="1f4">
    <w:name w:val="Стиль1"/>
    <w:qFormat/>
    <w:rsid w:val="00E15CD8"/>
  </w:style>
  <w:style w:type="numbering" w:customStyle="1" w:styleId="2c">
    <w:name w:val="Стиль2"/>
    <w:qFormat/>
    <w:rsid w:val="00E15CD8"/>
  </w:style>
  <w:style w:type="numbering" w:customStyle="1" w:styleId="34">
    <w:name w:val="Стиль3"/>
    <w:qFormat/>
    <w:rsid w:val="00E15CD8"/>
  </w:style>
  <w:style w:type="numbering" w:customStyle="1" w:styleId="112">
    <w:name w:val="Нет списка11"/>
    <w:uiPriority w:val="99"/>
    <w:semiHidden/>
    <w:unhideWhenUsed/>
    <w:qFormat/>
    <w:rsid w:val="00DF3D6C"/>
  </w:style>
  <w:style w:type="numbering" w:customStyle="1" w:styleId="1110">
    <w:name w:val="Нет списка111"/>
    <w:uiPriority w:val="99"/>
    <w:semiHidden/>
    <w:unhideWhenUsed/>
    <w:qFormat/>
    <w:rsid w:val="00DF3D6C"/>
  </w:style>
  <w:style w:type="numbering" w:customStyle="1" w:styleId="2d">
    <w:name w:val="Нет списка2"/>
    <w:uiPriority w:val="99"/>
    <w:semiHidden/>
    <w:unhideWhenUsed/>
    <w:qFormat/>
    <w:rsid w:val="00DF3D6C"/>
  </w:style>
  <w:style w:type="numbering" w:customStyle="1" w:styleId="35">
    <w:name w:val="Нет списка3"/>
    <w:uiPriority w:val="99"/>
    <w:semiHidden/>
    <w:unhideWhenUsed/>
    <w:qFormat/>
    <w:rsid w:val="00DF3D6C"/>
  </w:style>
  <w:style w:type="numbering" w:customStyle="1" w:styleId="120">
    <w:name w:val="Нет списка12"/>
    <w:uiPriority w:val="99"/>
    <w:semiHidden/>
    <w:unhideWhenUsed/>
    <w:qFormat/>
    <w:rsid w:val="00DF3D6C"/>
  </w:style>
  <w:style w:type="numbering" w:customStyle="1" w:styleId="214">
    <w:name w:val="Нет списка21"/>
    <w:uiPriority w:val="99"/>
    <w:semiHidden/>
    <w:unhideWhenUsed/>
    <w:qFormat/>
    <w:rsid w:val="00DF3D6C"/>
  </w:style>
  <w:style w:type="numbering" w:customStyle="1" w:styleId="44">
    <w:name w:val="Нет списка4"/>
    <w:uiPriority w:val="99"/>
    <w:semiHidden/>
    <w:unhideWhenUsed/>
    <w:qFormat/>
    <w:rsid w:val="00DF3D6C"/>
  </w:style>
  <w:style w:type="numbering" w:customStyle="1" w:styleId="131">
    <w:name w:val="Нет списка13"/>
    <w:uiPriority w:val="99"/>
    <w:semiHidden/>
    <w:unhideWhenUsed/>
    <w:qFormat/>
    <w:rsid w:val="00DF3D6C"/>
  </w:style>
  <w:style w:type="numbering" w:customStyle="1" w:styleId="221">
    <w:name w:val="Нет списка22"/>
    <w:uiPriority w:val="99"/>
    <w:semiHidden/>
    <w:unhideWhenUsed/>
    <w:qFormat/>
    <w:rsid w:val="00DF3D6C"/>
  </w:style>
  <w:style w:type="numbering" w:customStyle="1" w:styleId="52">
    <w:name w:val="Нет списка5"/>
    <w:uiPriority w:val="99"/>
    <w:semiHidden/>
    <w:unhideWhenUsed/>
    <w:qFormat/>
    <w:rsid w:val="00DF3D6C"/>
  </w:style>
  <w:style w:type="numbering" w:customStyle="1" w:styleId="141">
    <w:name w:val="Нет списка14"/>
    <w:uiPriority w:val="99"/>
    <w:semiHidden/>
    <w:unhideWhenUsed/>
    <w:qFormat/>
    <w:rsid w:val="00DF3D6C"/>
  </w:style>
  <w:style w:type="numbering" w:customStyle="1" w:styleId="230">
    <w:name w:val="Нет списка23"/>
    <w:uiPriority w:val="99"/>
    <w:semiHidden/>
    <w:unhideWhenUsed/>
    <w:qFormat/>
    <w:rsid w:val="00DF3D6C"/>
  </w:style>
  <w:style w:type="numbering" w:customStyle="1" w:styleId="62">
    <w:name w:val="Нет списка6"/>
    <w:uiPriority w:val="99"/>
    <w:semiHidden/>
    <w:unhideWhenUsed/>
    <w:qFormat/>
    <w:rsid w:val="00DF3D6C"/>
  </w:style>
  <w:style w:type="numbering" w:customStyle="1" w:styleId="150">
    <w:name w:val="Нет списка15"/>
    <w:uiPriority w:val="99"/>
    <w:semiHidden/>
    <w:unhideWhenUsed/>
    <w:qFormat/>
    <w:rsid w:val="00DF3D6C"/>
  </w:style>
  <w:style w:type="numbering" w:customStyle="1" w:styleId="1120">
    <w:name w:val="Нет списка112"/>
    <w:uiPriority w:val="99"/>
    <w:semiHidden/>
    <w:unhideWhenUsed/>
    <w:qFormat/>
    <w:rsid w:val="00DF3D6C"/>
  </w:style>
  <w:style w:type="numbering" w:customStyle="1" w:styleId="240">
    <w:name w:val="Нет списка24"/>
    <w:uiPriority w:val="99"/>
    <w:semiHidden/>
    <w:unhideWhenUsed/>
    <w:qFormat/>
    <w:rsid w:val="00DF3D6C"/>
  </w:style>
  <w:style w:type="numbering" w:customStyle="1" w:styleId="310">
    <w:name w:val="Нет списка31"/>
    <w:uiPriority w:val="99"/>
    <w:semiHidden/>
    <w:unhideWhenUsed/>
    <w:qFormat/>
    <w:rsid w:val="00DF3D6C"/>
  </w:style>
  <w:style w:type="numbering" w:customStyle="1" w:styleId="121">
    <w:name w:val="Нет списка121"/>
    <w:uiPriority w:val="99"/>
    <w:semiHidden/>
    <w:unhideWhenUsed/>
    <w:qFormat/>
    <w:rsid w:val="00DF3D6C"/>
  </w:style>
  <w:style w:type="numbering" w:customStyle="1" w:styleId="2110">
    <w:name w:val="Нет списка211"/>
    <w:uiPriority w:val="99"/>
    <w:semiHidden/>
    <w:unhideWhenUsed/>
    <w:qFormat/>
    <w:rsid w:val="00DF3D6C"/>
  </w:style>
  <w:style w:type="numbering" w:customStyle="1" w:styleId="411">
    <w:name w:val="Нет списка41"/>
    <w:uiPriority w:val="99"/>
    <w:semiHidden/>
    <w:unhideWhenUsed/>
    <w:qFormat/>
    <w:rsid w:val="00DF3D6C"/>
  </w:style>
  <w:style w:type="numbering" w:customStyle="1" w:styleId="1310">
    <w:name w:val="Нет списка131"/>
    <w:uiPriority w:val="99"/>
    <w:semiHidden/>
    <w:unhideWhenUsed/>
    <w:qFormat/>
    <w:rsid w:val="00DF3D6C"/>
  </w:style>
  <w:style w:type="numbering" w:customStyle="1" w:styleId="2210">
    <w:name w:val="Нет списка221"/>
    <w:uiPriority w:val="99"/>
    <w:semiHidden/>
    <w:unhideWhenUsed/>
    <w:qFormat/>
    <w:rsid w:val="00DF3D6C"/>
  </w:style>
  <w:style w:type="numbering" w:customStyle="1" w:styleId="510">
    <w:name w:val="Нет списка51"/>
    <w:uiPriority w:val="99"/>
    <w:semiHidden/>
    <w:unhideWhenUsed/>
    <w:qFormat/>
    <w:rsid w:val="00DF3D6C"/>
  </w:style>
  <w:style w:type="numbering" w:customStyle="1" w:styleId="1410">
    <w:name w:val="Нет списка141"/>
    <w:uiPriority w:val="99"/>
    <w:semiHidden/>
    <w:unhideWhenUsed/>
    <w:qFormat/>
    <w:rsid w:val="00DF3D6C"/>
  </w:style>
  <w:style w:type="numbering" w:customStyle="1" w:styleId="231">
    <w:name w:val="Нет списка231"/>
    <w:uiPriority w:val="99"/>
    <w:semiHidden/>
    <w:unhideWhenUsed/>
    <w:qFormat/>
    <w:rsid w:val="00DF3D6C"/>
  </w:style>
  <w:style w:type="numbering" w:customStyle="1" w:styleId="72">
    <w:name w:val="Нет списка7"/>
    <w:uiPriority w:val="99"/>
    <w:semiHidden/>
    <w:unhideWhenUsed/>
    <w:qFormat/>
    <w:rsid w:val="00DF3D6C"/>
  </w:style>
  <w:style w:type="numbering" w:customStyle="1" w:styleId="160">
    <w:name w:val="Нет списка16"/>
    <w:uiPriority w:val="99"/>
    <w:semiHidden/>
    <w:unhideWhenUsed/>
    <w:qFormat/>
    <w:rsid w:val="00DF3D6C"/>
  </w:style>
  <w:style w:type="numbering" w:customStyle="1" w:styleId="113">
    <w:name w:val="Стиль11"/>
    <w:qFormat/>
    <w:rsid w:val="00DF3D6C"/>
  </w:style>
  <w:style w:type="numbering" w:customStyle="1" w:styleId="215">
    <w:name w:val="Стиль21"/>
    <w:qFormat/>
    <w:rsid w:val="00DF3D6C"/>
  </w:style>
  <w:style w:type="numbering" w:customStyle="1" w:styleId="311">
    <w:name w:val="Стиль31"/>
    <w:qFormat/>
    <w:rsid w:val="00DF3D6C"/>
  </w:style>
  <w:style w:type="numbering" w:customStyle="1" w:styleId="1130">
    <w:name w:val="Нет списка113"/>
    <w:uiPriority w:val="99"/>
    <w:semiHidden/>
    <w:unhideWhenUsed/>
    <w:qFormat/>
    <w:rsid w:val="00DF3D6C"/>
  </w:style>
  <w:style w:type="numbering" w:customStyle="1" w:styleId="250">
    <w:name w:val="Нет списка25"/>
    <w:uiPriority w:val="99"/>
    <w:semiHidden/>
    <w:unhideWhenUsed/>
    <w:qFormat/>
    <w:rsid w:val="00DF3D6C"/>
  </w:style>
  <w:style w:type="numbering" w:customStyle="1" w:styleId="320">
    <w:name w:val="Нет списка32"/>
    <w:uiPriority w:val="99"/>
    <w:semiHidden/>
    <w:unhideWhenUsed/>
    <w:qFormat/>
    <w:rsid w:val="00DF3D6C"/>
  </w:style>
  <w:style w:type="numbering" w:customStyle="1" w:styleId="122">
    <w:name w:val="Нет списка122"/>
    <w:uiPriority w:val="99"/>
    <w:semiHidden/>
    <w:unhideWhenUsed/>
    <w:qFormat/>
    <w:rsid w:val="00DF3D6C"/>
  </w:style>
  <w:style w:type="numbering" w:customStyle="1" w:styleId="2120">
    <w:name w:val="Нет списка212"/>
    <w:uiPriority w:val="99"/>
    <w:semiHidden/>
    <w:unhideWhenUsed/>
    <w:qFormat/>
    <w:rsid w:val="00DF3D6C"/>
  </w:style>
  <w:style w:type="numbering" w:customStyle="1" w:styleId="420">
    <w:name w:val="Нет списка42"/>
    <w:uiPriority w:val="99"/>
    <w:semiHidden/>
    <w:unhideWhenUsed/>
    <w:qFormat/>
    <w:rsid w:val="00DF3D6C"/>
  </w:style>
  <w:style w:type="numbering" w:customStyle="1" w:styleId="132">
    <w:name w:val="Нет списка132"/>
    <w:uiPriority w:val="99"/>
    <w:semiHidden/>
    <w:unhideWhenUsed/>
    <w:qFormat/>
    <w:rsid w:val="00DF3D6C"/>
  </w:style>
  <w:style w:type="numbering" w:customStyle="1" w:styleId="222">
    <w:name w:val="Нет списка222"/>
    <w:uiPriority w:val="99"/>
    <w:semiHidden/>
    <w:unhideWhenUsed/>
    <w:qFormat/>
    <w:rsid w:val="00DF3D6C"/>
  </w:style>
  <w:style w:type="numbering" w:customStyle="1" w:styleId="520">
    <w:name w:val="Нет списка52"/>
    <w:uiPriority w:val="99"/>
    <w:semiHidden/>
    <w:unhideWhenUsed/>
    <w:qFormat/>
    <w:rsid w:val="00DF3D6C"/>
  </w:style>
  <w:style w:type="numbering" w:customStyle="1" w:styleId="142">
    <w:name w:val="Нет списка142"/>
    <w:uiPriority w:val="99"/>
    <w:semiHidden/>
    <w:unhideWhenUsed/>
    <w:qFormat/>
    <w:rsid w:val="00DF3D6C"/>
  </w:style>
  <w:style w:type="numbering" w:customStyle="1" w:styleId="232">
    <w:name w:val="Нет списка232"/>
    <w:uiPriority w:val="99"/>
    <w:semiHidden/>
    <w:unhideWhenUsed/>
    <w:qFormat/>
    <w:rsid w:val="00DF3D6C"/>
  </w:style>
  <w:style w:type="numbering" w:customStyle="1" w:styleId="83">
    <w:name w:val="Нет списка8"/>
    <w:uiPriority w:val="99"/>
    <w:semiHidden/>
    <w:unhideWhenUsed/>
    <w:qFormat/>
    <w:rsid w:val="00DF3D6C"/>
  </w:style>
  <w:style w:type="numbering" w:customStyle="1" w:styleId="170">
    <w:name w:val="Нет списка17"/>
    <w:uiPriority w:val="99"/>
    <w:semiHidden/>
    <w:unhideWhenUsed/>
    <w:qFormat/>
    <w:rsid w:val="00DF3D6C"/>
  </w:style>
  <w:style w:type="numbering" w:customStyle="1" w:styleId="92">
    <w:name w:val="Нет списка9"/>
    <w:uiPriority w:val="99"/>
    <w:semiHidden/>
    <w:unhideWhenUsed/>
    <w:qFormat/>
    <w:rsid w:val="00DF3D6C"/>
  </w:style>
  <w:style w:type="numbering" w:customStyle="1" w:styleId="181">
    <w:name w:val="Нет списка18"/>
    <w:uiPriority w:val="99"/>
    <w:semiHidden/>
    <w:unhideWhenUsed/>
    <w:qFormat/>
    <w:rsid w:val="00DF3D6C"/>
  </w:style>
  <w:style w:type="numbering" w:customStyle="1" w:styleId="114">
    <w:name w:val="Нет списка114"/>
    <w:uiPriority w:val="99"/>
    <w:semiHidden/>
    <w:unhideWhenUsed/>
    <w:qFormat/>
    <w:rsid w:val="00DF3D6C"/>
  </w:style>
  <w:style w:type="numbering" w:customStyle="1" w:styleId="261">
    <w:name w:val="Нет списка26"/>
    <w:uiPriority w:val="99"/>
    <w:semiHidden/>
    <w:unhideWhenUsed/>
    <w:qFormat/>
    <w:rsid w:val="00DF3D6C"/>
  </w:style>
  <w:style w:type="numbering" w:customStyle="1" w:styleId="330">
    <w:name w:val="Нет списка33"/>
    <w:uiPriority w:val="99"/>
    <w:semiHidden/>
    <w:unhideWhenUsed/>
    <w:qFormat/>
    <w:rsid w:val="00DF3D6C"/>
  </w:style>
  <w:style w:type="numbering" w:customStyle="1" w:styleId="123">
    <w:name w:val="Нет списка123"/>
    <w:uiPriority w:val="99"/>
    <w:semiHidden/>
    <w:unhideWhenUsed/>
    <w:qFormat/>
    <w:rsid w:val="00DF3D6C"/>
  </w:style>
  <w:style w:type="numbering" w:customStyle="1" w:styleId="2130">
    <w:name w:val="Нет списка213"/>
    <w:uiPriority w:val="99"/>
    <w:semiHidden/>
    <w:unhideWhenUsed/>
    <w:qFormat/>
    <w:rsid w:val="00DF3D6C"/>
  </w:style>
  <w:style w:type="numbering" w:customStyle="1" w:styleId="430">
    <w:name w:val="Нет списка43"/>
    <w:uiPriority w:val="99"/>
    <w:semiHidden/>
    <w:unhideWhenUsed/>
    <w:qFormat/>
    <w:rsid w:val="00DF3D6C"/>
  </w:style>
  <w:style w:type="numbering" w:customStyle="1" w:styleId="133">
    <w:name w:val="Нет списка133"/>
    <w:uiPriority w:val="99"/>
    <w:semiHidden/>
    <w:unhideWhenUsed/>
    <w:qFormat/>
    <w:rsid w:val="00DF3D6C"/>
  </w:style>
  <w:style w:type="numbering" w:customStyle="1" w:styleId="223">
    <w:name w:val="Нет списка223"/>
    <w:uiPriority w:val="99"/>
    <w:semiHidden/>
    <w:unhideWhenUsed/>
    <w:qFormat/>
    <w:rsid w:val="00DF3D6C"/>
  </w:style>
  <w:style w:type="numbering" w:customStyle="1" w:styleId="53">
    <w:name w:val="Нет списка53"/>
    <w:uiPriority w:val="99"/>
    <w:semiHidden/>
    <w:unhideWhenUsed/>
    <w:qFormat/>
    <w:rsid w:val="00DF3D6C"/>
  </w:style>
  <w:style w:type="numbering" w:customStyle="1" w:styleId="143">
    <w:name w:val="Нет списка143"/>
    <w:uiPriority w:val="99"/>
    <w:semiHidden/>
    <w:unhideWhenUsed/>
    <w:qFormat/>
    <w:rsid w:val="00DF3D6C"/>
  </w:style>
  <w:style w:type="numbering" w:customStyle="1" w:styleId="233">
    <w:name w:val="Нет списка233"/>
    <w:uiPriority w:val="99"/>
    <w:semiHidden/>
    <w:unhideWhenUsed/>
    <w:qFormat/>
    <w:rsid w:val="00DF3D6C"/>
  </w:style>
  <w:style w:type="numbering" w:customStyle="1" w:styleId="100">
    <w:name w:val="Нет списка10"/>
    <w:uiPriority w:val="99"/>
    <w:semiHidden/>
    <w:unhideWhenUsed/>
    <w:qFormat/>
    <w:rsid w:val="00DF3D6C"/>
  </w:style>
  <w:style w:type="numbering" w:customStyle="1" w:styleId="191">
    <w:name w:val="Нет списка19"/>
    <w:uiPriority w:val="99"/>
    <w:semiHidden/>
    <w:unhideWhenUsed/>
    <w:qFormat/>
    <w:rsid w:val="00DF3D6C"/>
  </w:style>
  <w:style w:type="numbering" w:customStyle="1" w:styleId="270">
    <w:name w:val="Нет списка27"/>
    <w:uiPriority w:val="99"/>
    <w:semiHidden/>
    <w:unhideWhenUsed/>
    <w:qFormat/>
    <w:rsid w:val="00DF3D6C"/>
  </w:style>
  <w:style w:type="numbering" w:customStyle="1" w:styleId="200">
    <w:name w:val="Нет списка20"/>
    <w:uiPriority w:val="99"/>
    <w:semiHidden/>
    <w:unhideWhenUsed/>
    <w:qFormat/>
    <w:rsid w:val="00DF3D6C"/>
  </w:style>
  <w:style w:type="numbering" w:customStyle="1" w:styleId="1100">
    <w:name w:val="Нет списка110"/>
    <w:uiPriority w:val="99"/>
    <w:semiHidden/>
    <w:unhideWhenUsed/>
    <w:qFormat/>
    <w:rsid w:val="00DF3D6C"/>
  </w:style>
  <w:style w:type="numbering" w:customStyle="1" w:styleId="280">
    <w:name w:val="Нет списка28"/>
    <w:uiPriority w:val="99"/>
    <w:semiHidden/>
    <w:unhideWhenUsed/>
    <w:qFormat/>
    <w:rsid w:val="00DF3D6C"/>
  </w:style>
  <w:style w:type="numbering" w:customStyle="1" w:styleId="290">
    <w:name w:val="Нет списка29"/>
    <w:uiPriority w:val="99"/>
    <w:semiHidden/>
    <w:unhideWhenUsed/>
    <w:qFormat/>
    <w:rsid w:val="00DF3D6C"/>
  </w:style>
  <w:style w:type="numbering" w:customStyle="1" w:styleId="115">
    <w:name w:val="Нет списка115"/>
    <w:uiPriority w:val="99"/>
    <w:semiHidden/>
    <w:unhideWhenUsed/>
    <w:qFormat/>
    <w:rsid w:val="00DF3D6C"/>
  </w:style>
  <w:style w:type="numbering" w:customStyle="1" w:styleId="2100">
    <w:name w:val="Нет списка210"/>
    <w:uiPriority w:val="99"/>
    <w:semiHidden/>
    <w:unhideWhenUsed/>
    <w:qFormat/>
    <w:rsid w:val="00DF3D6C"/>
  </w:style>
  <w:style w:type="numbering" w:customStyle="1" w:styleId="300">
    <w:name w:val="Нет списка30"/>
    <w:uiPriority w:val="99"/>
    <w:semiHidden/>
    <w:unhideWhenUsed/>
    <w:qFormat/>
    <w:rsid w:val="00DF3D6C"/>
  </w:style>
  <w:style w:type="numbering" w:customStyle="1" w:styleId="340">
    <w:name w:val="Нет списка34"/>
    <w:uiPriority w:val="99"/>
    <w:semiHidden/>
    <w:unhideWhenUsed/>
    <w:qFormat/>
    <w:rsid w:val="00DF3D6C"/>
  </w:style>
  <w:style w:type="numbering" w:customStyle="1" w:styleId="116">
    <w:name w:val="Нет списка116"/>
    <w:uiPriority w:val="99"/>
    <w:semiHidden/>
    <w:unhideWhenUsed/>
    <w:qFormat/>
    <w:rsid w:val="00DF3D6C"/>
  </w:style>
  <w:style w:type="numbering" w:customStyle="1" w:styleId="124">
    <w:name w:val="Стиль12"/>
    <w:qFormat/>
    <w:rsid w:val="00DF3D6C"/>
  </w:style>
  <w:style w:type="numbering" w:customStyle="1" w:styleId="224">
    <w:name w:val="Стиль22"/>
    <w:qFormat/>
    <w:rsid w:val="00DF3D6C"/>
  </w:style>
  <w:style w:type="numbering" w:customStyle="1" w:styleId="321">
    <w:name w:val="Стиль32"/>
    <w:qFormat/>
    <w:rsid w:val="00DF3D6C"/>
  </w:style>
  <w:style w:type="numbering" w:customStyle="1" w:styleId="117">
    <w:name w:val="Нет списка117"/>
    <w:uiPriority w:val="99"/>
    <w:semiHidden/>
    <w:unhideWhenUsed/>
    <w:qFormat/>
    <w:rsid w:val="00DF3D6C"/>
  </w:style>
  <w:style w:type="numbering" w:customStyle="1" w:styleId="2140">
    <w:name w:val="Нет списка214"/>
    <w:uiPriority w:val="99"/>
    <w:semiHidden/>
    <w:unhideWhenUsed/>
    <w:qFormat/>
    <w:rsid w:val="00DF3D6C"/>
  </w:style>
  <w:style w:type="numbering" w:customStyle="1" w:styleId="350">
    <w:name w:val="Нет списка35"/>
    <w:uiPriority w:val="99"/>
    <w:semiHidden/>
    <w:unhideWhenUsed/>
    <w:qFormat/>
    <w:rsid w:val="00DF3D6C"/>
  </w:style>
  <w:style w:type="numbering" w:customStyle="1" w:styleId="1240">
    <w:name w:val="Нет списка124"/>
    <w:uiPriority w:val="99"/>
    <w:semiHidden/>
    <w:unhideWhenUsed/>
    <w:qFormat/>
    <w:rsid w:val="00DF3D6C"/>
  </w:style>
  <w:style w:type="numbering" w:customStyle="1" w:styleId="2150">
    <w:name w:val="Нет списка215"/>
    <w:uiPriority w:val="99"/>
    <w:semiHidden/>
    <w:unhideWhenUsed/>
    <w:qFormat/>
    <w:rsid w:val="00DF3D6C"/>
  </w:style>
  <w:style w:type="numbering" w:customStyle="1" w:styleId="440">
    <w:name w:val="Нет списка44"/>
    <w:uiPriority w:val="99"/>
    <w:semiHidden/>
    <w:unhideWhenUsed/>
    <w:qFormat/>
    <w:rsid w:val="00DF3D6C"/>
  </w:style>
  <w:style w:type="numbering" w:customStyle="1" w:styleId="134">
    <w:name w:val="Нет списка134"/>
    <w:uiPriority w:val="99"/>
    <w:semiHidden/>
    <w:unhideWhenUsed/>
    <w:qFormat/>
    <w:rsid w:val="00DF3D6C"/>
  </w:style>
  <w:style w:type="numbering" w:customStyle="1" w:styleId="2240">
    <w:name w:val="Нет списка224"/>
    <w:uiPriority w:val="99"/>
    <w:semiHidden/>
    <w:unhideWhenUsed/>
    <w:qFormat/>
    <w:rsid w:val="00DF3D6C"/>
  </w:style>
  <w:style w:type="numbering" w:customStyle="1" w:styleId="54">
    <w:name w:val="Нет списка54"/>
    <w:uiPriority w:val="99"/>
    <w:semiHidden/>
    <w:unhideWhenUsed/>
    <w:qFormat/>
    <w:rsid w:val="00DF3D6C"/>
  </w:style>
  <w:style w:type="numbering" w:customStyle="1" w:styleId="144">
    <w:name w:val="Нет списка144"/>
    <w:uiPriority w:val="99"/>
    <w:semiHidden/>
    <w:unhideWhenUsed/>
    <w:qFormat/>
    <w:rsid w:val="00DF3D6C"/>
  </w:style>
  <w:style w:type="numbering" w:customStyle="1" w:styleId="234">
    <w:name w:val="Нет списка234"/>
    <w:uiPriority w:val="99"/>
    <w:semiHidden/>
    <w:unhideWhenUsed/>
    <w:qFormat/>
    <w:rsid w:val="00DF3D6C"/>
  </w:style>
  <w:style w:type="numbering" w:customStyle="1" w:styleId="36">
    <w:name w:val="Нет списка36"/>
    <w:uiPriority w:val="99"/>
    <w:semiHidden/>
    <w:unhideWhenUsed/>
    <w:qFormat/>
    <w:rsid w:val="007B62E1"/>
  </w:style>
  <w:style w:type="numbering" w:customStyle="1" w:styleId="118">
    <w:name w:val="Нет списка118"/>
    <w:uiPriority w:val="99"/>
    <w:semiHidden/>
    <w:unhideWhenUsed/>
    <w:qFormat/>
    <w:rsid w:val="007B62E1"/>
  </w:style>
  <w:style w:type="numbering" w:customStyle="1" w:styleId="119">
    <w:name w:val="Нет списка119"/>
    <w:uiPriority w:val="99"/>
    <w:semiHidden/>
    <w:unhideWhenUsed/>
    <w:qFormat/>
    <w:rsid w:val="007B62E1"/>
  </w:style>
  <w:style w:type="numbering" w:customStyle="1" w:styleId="216">
    <w:name w:val="Нет списка216"/>
    <w:uiPriority w:val="99"/>
    <w:semiHidden/>
    <w:unhideWhenUsed/>
    <w:qFormat/>
    <w:rsid w:val="007B62E1"/>
  </w:style>
  <w:style w:type="numbering" w:customStyle="1" w:styleId="37">
    <w:name w:val="Нет списка37"/>
    <w:uiPriority w:val="99"/>
    <w:semiHidden/>
    <w:unhideWhenUsed/>
    <w:qFormat/>
    <w:rsid w:val="007B62E1"/>
  </w:style>
  <w:style w:type="numbering" w:customStyle="1" w:styleId="125">
    <w:name w:val="Нет списка125"/>
    <w:uiPriority w:val="99"/>
    <w:semiHidden/>
    <w:unhideWhenUsed/>
    <w:qFormat/>
    <w:rsid w:val="007B62E1"/>
  </w:style>
  <w:style w:type="numbering" w:customStyle="1" w:styleId="217">
    <w:name w:val="Нет списка217"/>
    <w:uiPriority w:val="99"/>
    <w:semiHidden/>
    <w:unhideWhenUsed/>
    <w:qFormat/>
    <w:rsid w:val="007B62E1"/>
  </w:style>
  <w:style w:type="numbering" w:customStyle="1" w:styleId="45">
    <w:name w:val="Нет списка45"/>
    <w:uiPriority w:val="99"/>
    <w:semiHidden/>
    <w:unhideWhenUsed/>
    <w:qFormat/>
    <w:rsid w:val="007B62E1"/>
  </w:style>
  <w:style w:type="numbering" w:customStyle="1" w:styleId="135">
    <w:name w:val="Нет списка135"/>
    <w:uiPriority w:val="99"/>
    <w:semiHidden/>
    <w:unhideWhenUsed/>
    <w:qFormat/>
    <w:rsid w:val="007B62E1"/>
  </w:style>
  <w:style w:type="numbering" w:customStyle="1" w:styleId="225">
    <w:name w:val="Нет списка225"/>
    <w:uiPriority w:val="99"/>
    <w:semiHidden/>
    <w:unhideWhenUsed/>
    <w:qFormat/>
    <w:rsid w:val="007B62E1"/>
  </w:style>
  <w:style w:type="numbering" w:customStyle="1" w:styleId="55">
    <w:name w:val="Нет списка55"/>
    <w:uiPriority w:val="99"/>
    <w:semiHidden/>
    <w:unhideWhenUsed/>
    <w:qFormat/>
    <w:rsid w:val="007B62E1"/>
  </w:style>
  <w:style w:type="numbering" w:customStyle="1" w:styleId="145">
    <w:name w:val="Нет списка145"/>
    <w:uiPriority w:val="99"/>
    <w:semiHidden/>
    <w:unhideWhenUsed/>
    <w:qFormat/>
    <w:rsid w:val="007B62E1"/>
  </w:style>
  <w:style w:type="numbering" w:customStyle="1" w:styleId="235">
    <w:name w:val="Нет списка235"/>
    <w:uiPriority w:val="99"/>
    <w:semiHidden/>
    <w:unhideWhenUsed/>
    <w:qFormat/>
    <w:rsid w:val="007B62E1"/>
  </w:style>
  <w:style w:type="table" w:styleId="affff7">
    <w:name w:val="Table Grid"/>
    <w:basedOn w:val="a1"/>
    <w:uiPriority w:val="59"/>
    <w:rsid w:val="00E15C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uiPriority w:val="59"/>
    <w:rsid w:val="00E15C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link w:val="ab"/>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link w:val="2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uiPriority w:val="60"/>
    <w:rsid w:val="00DF3D6C"/>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1"/>
    <w:uiPriority w:val="59"/>
    <w:rsid w:val="00DF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uiPriority w:val="59"/>
    <w:rsid w:val="00DF3D6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uiPriority w:val="59"/>
    <w:rsid w:val="007B6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footnote reference"/>
    <w:basedOn w:val="a0"/>
    <w:uiPriority w:val="99"/>
    <w:unhideWhenUsed/>
    <w:rsid w:val="003B39ED"/>
    <w:rPr>
      <w:vertAlign w:val="superscript"/>
    </w:rPr>
  </w:style>
  <w:style w:type="paragraph" w:customStyle="1" w:styleId="Default">
    <w:name w:val="Default"/>
    <w:rsid w:val="009F3F4D"/>
    <w:pPr>
      <w:suppressAutoHyphens w:val="0"/>
      <w:autoSpaceDE w:val="0"/>
      <w:autoSpaceDN w:val="0"/>
      <w:adjustRightInd w:val="0"/>
    </w:pPr>
    <w:rPr>
      <w:color w:val="000000"/>
      <w:sz w:val="24"/>
      <w:szCs w:val="24"/>
    </w:rPr>
  </w:style>
  <w:style w:type="character" w:customStyle="1" w:styleId="markedcontent">
    <w:name w:val="markedcontent"/>
    <w:basedOn w:val="a0"/>
    <w:rsid w:val="008C27E6"/>
  </w:style>
  <w:style w:type="paragraph" w:customStyle="1" w:styleId="affff9">
    <w:name w:val="текст"/>
    <w:basedOn w:val="a"/>
    <w:uiPriority w:val="99"/>
    <w:rsid w:val="00B64CCB"/>
    <w:pPr>
      <w:suppressAutoHyphens w:val="0"/>
      <w:ind w:firstLine="709"/>
      <w:jc w:val="both"/>
    </w:pPr>
    <w:rPr>
      <w:sz w:val="26"/>
      <w:szCs w:val="24"/>
    </w:rPr>
  </w:style>
  <w:style w:type="character" w:styleId="affffa">
    <w:name w:val="Hyperlink"/>
    <w:basedOn w:val="a0"/>
    <w:uiPriority w:val="99"/>
    <w:semiHidden/>
    <w:unhideWhenUsed/>
    <w:rsid w:val="00BB22A1"/>
    <w:rPr>
      <w:color w:val="0563C1"/>
      <w:u w:val="single"/>
    </w:rPr>
  </w:style>
  <w:style w:type="character" w:styleId="affffb">
    <w:name w:val="FollowedHyperlink"/>
    <w:basedOn w:val="a0"/>
    <w:uiPriority w:val="99"/>
    <w:semiHidden/>
    <w:unhideWhenUsed/>
    <w:rsid w:val="00BB22A1"/>
    <w:rPr>
      <w:color w:val="954F72"/>
      <w:u w:val="single"/>
    </w:rPr>
  </w:style>
  <w:style w:type="paragraph" w:customStyle="1" w:styleId="msonormal0">
    <w:name w:val="msonormal"/>
    <w:basedOn w:val="a"/>
    <w:rsid w:val="00BB22A1"/>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1399">
      <w:bodyDiv w:val="1"/>
      <w:marLeft w:val="0"/>
      <w:marRight w:val="0"/>
      <w:marTop w:val="0"/>
      <w:marBottom w:val="0"/>
      <w:divBdr>
        <w:top w:val="none" w:sz="0" w:space="0" w:color="auto"/>
        <w:left w:val="none" w:sz="0" w:space="0" w:color="auto"/>
        <w:bottom w:val="none" w:sz="0" w:space="0" w:color="auto"/>
        <w:right w:val="none" w:sz="0" w:space="0" w:color="auto"/>
      </w:divBdr>
    </w:div>
    <w:div w:id="164365593">
      <w:bodyDiv w:val="1"/>
      <w:marLeft w:val="0"/>
      <w:marRight w:val="0"/>
      <w:marTop w:val="0"/>
      <w:marBottom w:val="0"/>
      <w:divBdr>
        <w:top w:val="none" w:sz="0" w:space="0" w:color="auto"/>
        <w:left w:val="none" w:sz="0" w:space="0" w:color="auto"/>
        <w:bottom w:val="none" w:sz="0" w:space="0" w:color="auto"/>
        <w:right w:val="none" w:sz="0" w:space="0" w:color="auto"/>
      </w:divBdr>
    </w:div>
    <w:div w:id="241108268">
      <w:bodyDiv w:val="1"/>
      <w:marLeft w:val="0"/>
      <w:marRight w:val="0"/>
      <w:marTop w:val="0"/>
      <w:marBottom w:val="0"/>
      <w:divBdr>
        <w:top w:val="none" w:sz="0" w:space="0" w:color="auto"/>
        <w:left w:val="none" w:sz="0" w:space="0" w:color="auto"/>
        <w:bottom w:val="none" w:sz="0" w:space="0" w:color="auto"/>
        <w:right w:val="none" w:sz="0" w:space="0" w:color="auto"/>
      </w:divBdr>
    </w:div>
    <w:div w:id="377358569">
      <w:bodyDiv w:val="1"/>
      <w:marLeft w:val="0"/>
      <w:marRight w:val="0"/>
      <w:marTop w:val="0"/>
      <w:marBottom w:val="0"/>
      <w:divBdr>
        <w:top w:val="none" w:sz="0" w:space="0" w:color="auto"/>
        <w:left w:val="none" w:sz="0" w:space="0" w:color="auto"/>
        <w:bottom w:val="none" w:sz="0" w:space="0" w:color="auto"/>
        <w:right w:val="none" w:sz="0" w:space="0" w:color="auto"/>
      </w:divBdr>
    </w:div>
    <w:div w:id="470287696">
      <w:bodyDiv w:val="1"/>
      <w:marLeft w:val="0"/>
      <w:marRight w:val="0"/>
      <w:marTop w:val="0"/>
      <w:marBottom w:val="0"/>
      <w:divBdr>
        <w:top w:val="none" w:sz="0" w:space="0" w:color="auto"/>
        <w:left w:val="none" w:sz="0" w:space="0" w:color="auto"/>
        <w:bottom w:val="none" w:sz="0" w:space="0" w:color="auto"/>
        <w:right w:val="none" w:sz="0" w:space="0" w:color="auto"/>
      </w:divBdr>
    </w:div>
    <w:div w:id="515534650">
      <w:bodyDiv w:val="1"/>
      <w:marLeft w:val="0"/>
      <w:marRight w:val="0"/>
      <w:marTop w:val="0"/>
      <w:marBottom w:val="0"/>
      <w:divBdr>
        <w:top w:val="none" w:sz="0" w:space="0" w:color="auto"/>
        <w:left w:val="none" w:sz="0" w:space="0" w:color="auto"/>
        <w:bottom w:val="none" w:sz="0" w:space="0" w:color="auto"/>
        <w:right w:val="none" w:sz="0" w:space="0" w:color="auto"/>
      </w:divBdr>
    </w:div>
    <w:div w:id="650401905">
      <w:bodyDiv w:val="1"/>
      <w:marLeft w:val="0"/>
      <w:marRight w:val="0"/>
      <w:marTop w:val="0"/>
      <w:marBottom w:val="0"/>
      <w:divBdr>
        <w:top w:val="none" w:sz="0" w:space="0" w:color="auto"/>
        <w:left w:val="none" w:sz="0" w:space="0" w:color="auto"/>
        <w:bottom w:val="none" w:sz="0" w:space="0" w:color="auto"/>
        <w:right w:val="none" w:sz="0" w:space="0" w:color="auto"/>
      </w:divBdr>
    </w:div>
    <w:div w:id="700012379">
      <w:bodyDiv w:val="1"/>
      <w:marLeft w:val="0"/>
      <w:marRight w:val="0"/>
      <w:marTop w:val="0"/>
      <w:marBottom w:val="0"/>
      <w:divBdr>
        <w:top w:val="none" w:sz="0" w:space="0" w:color="auto"/>
        <w:left w:val="none" w:sz="0" w:space="0" w:color="auto"/>
        <w:bottom w:val="none" w:sz="0" w:space="0" w:color="auto"/>
        <w:right w:val="none" w:sz="0" w:space="0" w:color="auto"/>
      </w:divBdr>
    </w:div>
    <w:div w:id="732704228">
      <w:bodyDiv w:val="1"/>
      <w:marLeft w:val="0"/>
      <w:marRight w:val="0"/>
      <w:marTop w:val="0"/>
      <w:marBottom w:val="0"/>
      <w:divBdr>
        <w:top w:val="none" w:sz="0" w:space="0" w:color="auto"/>
        <w:left w:val="none" w:sz="0" w:space="0" w:color="auto"/>
        <w:bottom w:val="none" w:sz="0" w:space="0" w:color="auto"/>
        <w:right w:val="none" w:sz="0" w:space="0" w:color="auto"/>
      </w:divBdr>
    </w:div>
    <w:div w:id="743643797">
      <w:bodyDiv w:val="1"/>
      <w:marLeft w:val="0"/>
      <w:marRight w:val="0"/>
      <w:marTop w:val="0"/>
      <w:marBottom w:val="0"/>
      <w:divBdr>
        <w:top w:val="none" w:sz="0" w:space="0" w:color="auto"/>
        <w:left w:val="none" w:sz="0" w:space="0" w:color="auto"/>
        <w:bottom w:val="none" w:sz="0" w:space="0" w:color="auto"/>
        <w:right w:val="none" w:sz="0" w:space="0" w:color="auto"/>
      </w:divBdr>
    </w:div>
    <w:div w:id="837311572">
      <w:bodyDiv w:val="1"/>
      <w:marLeft w:val="0"/>
      <w:marRight w:val="0"/>
      <w:marTop w:val="0"/>
      <w:marBottom w:val="0"/>
      <w:divBdr>
        <w:top w:val="none" w:sz="0" w:space="0" w:color="auto"/>
        <w:left w:val="none" w:sz="0" w:space="0" w:color="auto"/>
        <w:bottom w:val="none" w:sz="0" w:space="0" w:color="auto"/>
        <w:right w:val="none" w:sz="0" w:space="0" w:color="auto"/>
      </w:divBdr>
    </w:div>
    <w:div w:id="888106389">
      <w:bodyDiv w:val="1"/>
      <w:marLeft w:val="0"/>
      <w:marRight w:val="0"/>
      <w:marTop w:val="0"/>
      <w:marBottom w:val="0"/>
      <w:divBdr>
        <w:top w:val="none" w:sz="0" w:space="0" w:color="auto"/>
        <w:left w:val="none" w:sz="0" w:space="0" w:color="auto"/>
        <w:bottom w:val="none" w:sz="0" w:space="0" w:color="auto"/>
        <w:right w:val="none" w:sz="0" w:space="0" w:color="auto"/>
      </w:divBdr>
    </w:div>
    <w:div w:id="1322197983">
      <w:bodyDiv w:val="1"/>
      <w:marLeft w:val="0"/>
      <w:marRight w:val="0"/>
      <w:marTop w:val="0"/>
      <w:marBottom w:val="0"/>
      <w:divBdr>
        <w:top w:val="none" w:sz="0" w:space="0" w:color="auto"/>
        <w:left w:val="none" w:sz="0" w:space="0" w:color="auto"/>
        <w:bottom w:val="none" w:sz="0" w:space="0" w:color="auto"/>
        <w:right w:val="none" w:sz="0" w:space="0" w:color="auto"/>
      </w:divBdr>
    </w:div>
    <w:div w:id="1349912877">
      <w:bodyDiv w:val="1"/>
      <w:marLeft w:val="0"/>
      <w:marRight w:val="0"/>
      <w:marTop w:val="0"/>
      <w:marBottom w:val="0"/>
      <w:divBdr>
        <w:top w:val="none" w:sz="0" w:space="0" w:color="auto"/>
        <w:left w:val="none" w:sz="0" w:space="0" w:color="auto"/>
        <w:bottom w:val="none" w:sz="0" w:space="0" w:color="auto"/>
        <w:right w:val="none" w:sz="0" w:space="0" w:color="auto"/>
      </w:divBdr>
    </w:div>
    <w:div w:id="1419986619">
      <w:bodyDiv w:val="1"/>
      <w:marLeft w:val="0"/>
      <w:marRight w:val="0"/>
      <w:marTop w:val="0"/>
      <w:marBottom w:val="0"/>
      <w:divBdr>
        <w:top w:val="none" w:sz="0" w:space="0" w:color="auto"/>
        <w:left w:val="none" w:sz="0" w:space="0" w:color="auto"/>
        <w:bottom w:val="none" w:sz="0" w:space="0" w:color="auto"/>
        <w:right w:val="none" w:sz="0" w:space="0" w:color="auto"/>
      </w:divBdr>
    </w:div>
    <w:div w:id="1475104347">
      <w:bodyDiv w:val="1"/>
      <w:marLeft w:val="0"/>
      <w:marRight w:val="0"/>
      <w:marTop w:val="0"/>
      <w:marBottom w:val="0"/>
      <w:divBdr>
        <w:top w:val="none" w:sz="0" w:space="0" w:color="auto"/>
        <w:left w:val="none" w:sz="0" w:space="0" w:color="auto"/>
        <w:bottom w:val="none" w:sz="0" w:space="0" w:color="auto"/>
        <w:right w:val="none" w:sz="0" w:space="0" w:color="auto"/>
      </w:divBdr>
    </w:div>
    <w:div w:id="1539318492">
      <w:bodyDiv w:val="1"/>
      <w:marLeft w:val="0"/>
      <w:marRight w:val="0"/>
      <w:marTop w:val="0"/>
      <w:marBottom w:val="0"/>
      <w:divBdr>
        <w:top w:val="none" w:sz="0" w:space="0" w:color="auto"/>
        <w:left w:val="none" w:sz="0" w:space="0" w:color="auto"/>
        <w:bottom w:val="none" w:sz="0" w:space="0" w:color="auto"/>
        <w:right w:val="none" w:sz="0" w:space="0" w:color="auto"/>
      </w:divBdr>
    </w:div>
    <w:div w:id="1552308328">
      <w:bodyDiv w:val="1"/>
      <w:marLeft w:val="0"/>
      <w:marRight w:val="0"/>
      <w:marTop w:val="0"/>
      <w:marBottom w:val="0"/>
      <w:divBdr>
        <w:top w:val="none" w:sz="0" w:space="0" w:color="auto"/>
        <w:left w:val="none" w:sz="0" w:space="0" w:color="auto"/>
        <w:bottom w:val="none" w:sz="0" w:space="0" w:color="auto"/>
        <w:right w:val="none" w:sz="0" w:space="0" w:color="auto"/>
      </w:divBdr>
    </w:div>
    <w:div w:id="1585381740">
      <w:bodyDiv w:val="1"/>
      <w:marLeft w:val="0"/>
      <w:marRight w:val="0"/>
      <w:marTop w:val="0"/>
      <w:marBottom w:val="0"/>
      <w:divBdr>
        <w:top w:val="none" w:sz="0" w:space="0" w:color="auto"/>
        <w:left w:val="none" w:sz="0" w:space="0" w:color="auto"/>
        <w:bottom w:val="none" w:sz="0" w:space="0" w:color="auto"/>
        <w:right w:val="none" w:sz="0" w:space="0" w:color="auto"/>
      </w:divBdr>
    </w:div>
    <w:div w:id="1664115180">
      <w:bodyDiv w:val="1"/>
      <w:marLeft w:val="0"/>
      <w:marRight w:val="0"/>
      <w:marTop w:val="0"/>
      <w:marBottom w:val="0"/>
      <w:divBdr>
        <w:top w:val="none" w:sz="0" w:space="0" w:color="auto"/>
        <w:left w:val="none" w:sz="0" w:space="0" w:color="auto"/>
        <w:bottom w:val="none" w:sz="0" w:space="0" w:color="auto"/>
        <w:right w:val="none" w:sz="0" w:space="0" w:color="auto"/>
      </w:divBdr>
    </w:div>
    <w:div w:id="1799178413">
      <w:bodyDiv w:val="1"/>
      <w:marLeft w:val="0"/>
      <w:marRight w:val="0"/>
      <w:marTop w:val="0"/>
      <w:marBottom w:val="0"/>
      <w:divBdr>
        <w:top w:val="none" w:sz="0" w:space="0" w:color="auto"/>
        <w:left w:val="none" w:sz="0" w:space="0" w:color="auto"/>
        <w:bottom w:val="none" w:sz="0" w:space="0" w:color="auto"/>
        <w:right w:val="none" w:sz="0" w:space="0" w:color="auto"/>
      </w:divBdr>
    </w:div>
    <w:div w:id="1831016315">
      <w:bodyDiv w:val="1"/>
      <w:marLeft w:val="0"/>
      <w:marRight w:val="0"/>
      <w:marTop w:val="0"/>
      <w:marBottom w:val="0"/>
      <w:divBdr>
        <w:top w:val="none" w:sz="0" w:space="0" w:color="auto"/>
        <w:left w:val="none" w:sz="0" w:space="0" w:color="auto"/>
        <w:bottom w:val="none" w:sz="0" w:space="0" w:color="auto"/>
        <w:right w:val="none" w:sz="0" w:space="0" w:color="auto"/>
      </w:divBdr>
    </w:div>
    <w:div w:id="1831628763">
      <w:bodyDiv w:val="1"/>
      <w:marLeft w:val="0"/>
      <w:marRight w:val="0"/>
      <w:marTop w:val="0"/>
      <w:marBottom w:val="0"/>
      <w:divBdr>
        <w:top w:val="none" w:sz="0" w:space="0" w:color="auto"/>
        <w:left w:val="none" w:sz="0" w:space="0" w:color="auto"/>
        <w:bottom w:val="none" w:sz="0" w:space="0" w:color="auto"/>
        <w:right w:val="none" w:sz="0" w:space="0" w:color="auto"/>
      </w:divBdr>
    </w:div>
    <w:div w:id="194060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7F81-DF11-41C8-96A8-7157BC6E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9653</Words>
  <Characters>55027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vt:lpstr>
    </vt:vector>
  </TitlesOfParts>
  <Company>kacit</Company>
  <LinksUpToDate>false</LinksUpToDate>
  <CharactersWithSpaces>64551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dc:title>
  <dc:creator>Егоров Иван Сергеевич</dc:creator>
  <cp:lastModifiedBy>Наталья Александровна Сидорова</cp:lastModifiedBy>
  <cp:revision>2</cp:revision>
  <cp:lastPrinted>2023-11-13T14:52:00Z</cp:lastPrinted>
  <dcterms:created xsi:type="dcterms:W3CDTF">2026-01-22T09:40:00Z</dcterms:created>
  <dcterms:modified xsi:type="dcterms:W3CDTF">2026-01-22T09:40:00Z</dcterms:modified>
  <dc:language>ru-RU</dc:language>
</cp:coreProperties>
</file>