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B50B" w14:textId="77777777" w:rsidR="00651A95" w:rsidRDefault="00A07FF9">
      <w:pPr>
        <w:jc w:val="center"/>
        <w:rPr>
          <w:lang w:val="en-US"/>
        </w:rPr>
      </w:pPr>
      <w:r w:rsidRPr="00D17601">
        <w:rPr>
          <w:noProof/>
          <w:szCs w:val="32"/>
        </w:rPr>
        <w:drawing>
          <wp:inline distT="0" distB="0" distL="0" distR="0" wp14:anchorId="45C76469" wp14:editId="0D63DC5A">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80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44914CAD" w14:textId="77777777" w:rsidR="00651A95" w:rsidRDefault="00651A95">
      <w:pPr>
        <w:rPr>
          <w:lang w:val="en-US"/>
        </w:rPr>
      </w:pPr>
    </w:p>
    <w:p w14:paraId="15374EFC" w14:textId="77777777" w:rsidR="00651A95" w:rsidRPr="00456B61" w:rsidRDefault="003C3253">
      <w:pPr>
        <w:pStyle w:val="1"/>
        <w:spacing w:line="360" w:lineRule="auto"/>
        <w:rPr>
          <w:rFonts w:ascii="Times New Roman" w:hAnsi="Times New Roman"/>
          <w:caps/>
          <w:sz w:val="32"/>
          <w:szCs w:val="32"/>
        </w:rPr>
      </w:pPr>
      <w:r>
        <w:rPr>
          <w:rFonts w:ascii="Times New Roman" w:hAnsi="Times New Roman"/>
          <w:caps/>
          <w:sz w:val="32"/>
          <w:szCs w:val="32"/>
        </w:rPr>
        <w:t>АДМИНИСТРАЦИЯ</w:t>
      </w:r>
    </w:p>
    <w:p w14:paraId="05DDCDA0" w14:textId="77777777" w:rsidR="00651A95" w:rsidRPr="00456B61" w:rsidRDefault="00924571" w:rsidP="00456B61">
      <w:pPr>
        <w:pStyle w:val="1"/>
        <w:spacing w:line="360" w:lineRule="auto"/>
        <w:rPr>
          <w:rFonts w:ascii="Times New Roman" w:hAnsi="Times New Roman"/>
          <w:caps/>
          <w:sz w:val="32"/>
          <w:szCs w:val="32"/>
        </w:rPr>
      </w:pPr>
      <w:r>
        <w:rPr>
          <w:rFonts w:ascii="Times New Roman" w:hAnsi="Times New Roman"/>
          <w:caps/>
          <w:sz w:val="32"/>
          <w:szCs w:val="32"/>
        </w:rPr>
        <w:t xml:space="preserve">павлово-посадского </w:t>
      </w:r>
      <w:r w:rsidR="00A07FF9" w:rsidRPr="00456B61">
        <w:rPr>
          <w:rFonts w:ascii="Times New Roman" w:hAnsi="Times New Roman"/>
          <w:caps/>
          <w:sz w:val="32"/>
          <w:szCs w:val="32"/>
        </w:rPr>
        <w:t>ГОРОДСКОГО ОКРУГА</w:t>
      </w:r>
      <w:r w:rsidR="00456B61" w:rsidRPr="00456B61">
        <w:rPr>
          <w:rFonts w:ascii="Times New Roman" w:hAnsi="Times New Roman"/>
          <w:caps/>
          <w:sz w:val="32"/>
          <w:szCs w:val="32"/>
        </w:rPr>
        <w:t xml:space="preserve"> </w:t>
      </w:r>
      <w:r w:rsidR="00651A95" w:rsidRPr="00456B61">
        <w:rPr>
          <w:rFonts w:ascii="Times New Roman" w:hAnsi="Times New Roman"/>
          <w:caps/>
          <w:sz w:val="32"/>
          <w:szCs w:val="32"/>
        </w:rPr>
        <w:t>МОСКОВСКОЙ ОБЛАСТИ</w:t>
      </w:r>
    </w:p>
    <w:p w14:paraId="29262FD2" w14:textId="77777777" w:rsidR="00651A95" w:rsidRPr="00456B61" w:rsidRDefault="00651A95">
      <w:pPr>
        <w:pStyle w:val="1"/>
        <w:spacing w:line="360" w:lineRule="auto"/>
        <w:rPr>
          <w:rFonts w:ascii="Times New Roman" w:hAnsi="Times New Roman"/>
          <w:caps/>
          <w:sz w:val="44"/>
        </w:rPr>
      </w:pPr>
      <w:r w:rsidRPr="00456B61">
        <w:rPr>
          <w:rFonts w:ascii="Times New Roman" w:hAnsi="Times New Roman"/>
          <w:caps/>
          <w:sz w:val="44"/>
        </w:rPr>
        <w:t>ПОСТАНОВЛЕНИЕ</w:t>
      </w:r>
    </w:p>
    <w:tbl>
      <w:tblPr>
        <w:tblW w:w="0" w:type="auto"/>
        <w:jc w:val="center"/>
        <w:tblCellMar>
          <w:left w:w="57" w:type="dxa"/>
          <w:right w:w="57" w:type="dxa"/>
        </w:tblCellMar>
        <w:tblLook w:val="0000" w:firstRow="0" w:lastRow="0" w:firstColumn="0" w:lastColumn="0" w:noHBand="0" w:noVBand="0"/>
      </w:tblPr>
      <w:tblGrid>
        <w:gridCol w:w="1925"/>
        <w:gridCol w:w="406"/>
        <w:gridCol w:w="1922"/>
      </w:tblGrid>
      <w:tr w:rsidR="00750828" w14:paraId="4C0B23A0" w14:textId="77777777" w:rsidTr="00440956">
        <w:trPr>
          <w:jc w:val="center"/>
        </w:trPr>
        <w:tc>
          <w:tcPr>
            <w:tcW w:w="1925" w:type="dxa"/>
            <w:tcBorders>
              <w:bottom w:val="single" w:sz="4" w:space="0" w:color="auto"/>
            </w:tcBorders>
            <w:vAlign w:val="bottom"/>
          </w:tcPr>
          <w:p w14:paraId="371B451D" w14:textId="2B9331AF" w:rsidR="00750828" w:rsidRDefault="0001002E" w:rsidP="00440956">
            <w:pPr>
              <w:jc w:val="center"/>
              <w:rPr>
                <w:sz w:val="24"/>
              </w:rPr>
            </w:pPr>
            <w:r>
              <w:rPr>
                <w:sz w:val="24"/>
              </w:rPr>
              <w:t>22.10.2025</w:t>
            </w:r>
          </w:p>
        </w:tc>
        <w:tc>
          <w:tcPr>
            <w:tcW w:w="406" w:type="dxa"/>
            <w:vAlign w:val="bottom"/>
          </w:tcPr>
          <w:p w14:paraId="2C372913" w14:textId="77777777" w:rsidR="00750828" w:rsidRDefault="00750828" w:rsidP="00440956">
            <w:pPr>
              <w:jc w:val="center"/>
              <w:rPr>
                <w:sz w:val="24"/>
              </w:rPr>
            </w:pPr>
            <w:r>
              <w:rPr>
                <w:sz w:val="24"/>
              </w:rPr>
              <w:t>№</w:t>
            </w:r>
          </w:p>
        </w:tc>
        <w:tc>
          <w:tcPr>
            <w:tcW w:w="1922" w:type="dxa"/>
            <w:tcBorders>
              <w:bottom w:val="single" w:sz="4" w:space="0" w:color="auto"/>
            </w:tcBorders>
            <w:vAlign w:val="bottom"/>
          </w:tcPr>
          <w:p w14:paraId="5B2F98F0" w14:textId="39684EDD" w:rsidR="00750828" w:rsidRDefault="0001002E" w:rsidP="00440956">
            <w:pPr>
              <w:jc w:val="center"/>
              <w:rPr>
                <w:sz w:val="24"/>
              </w:rPr>
            </w:pPr>
            <w:r>
              <w:rPr>
                <w:sz w:val="24"/>
              </w:rPr>
              <w:t>1985</w:t>
            </w:r>
          </w:p>
        </w:tc>
      </w:tr>
    </w:tbl>
    <w:p w14:paraId="00C956B2" w14:textId="77777777" w:rsidR="00F379EC" w:rsidRDefault="00F379EC" w:rsidP="00F379EC">
      <w:pPr>
        <w:jc w:val="both"/>
        <w:rPr>
          <w:sz w:val="24"/>
          <w:szCs w:val="24"/>
        </w:rPr>
      </w:pPr>
    </w:p>
    <w:p w14:paraId="3B1ED4AD" w14:textId="657FA28B" w:rsidR="00F379EC" w:rsidRDefault="00F379EC" w:rsidP="00F379EC">
      <w:pPr>
        <w:jc w:val="both"/>
        <w:rPr>
          <w:sz w:val="24"/>
          <w:szCs w:val="24"/>
        </w:rPr>
      </w:pPr>
    </w:p>
    <w:p w14:paraId="039A7E2F" w14:textId="77777777" w:rsidR="00CD00EF" w:rsidRDefault="00CD00EF" w:rsidP="00CD00EF">
      <w:pPr>
        <w:ind w:right="5385"/>
        <w:jc w:val="both"/>
        <w:rPr>
          <w:sz w:val="24"/>
          <w:szCs w:val="24"/>
        </w:rPr>
      </w:pPr>
      <w:r>
        <w:rPr>
          <w:sz w:val="24"/>
          <w:szCs w:val="24"/>
        </w:rPr>
        <w:t>Об утверждении Правил использования, в том числе на платной основе, парковок (парковочных мест), расположенных на автомобильных дорогах общего пользования местного значения Павлово-Посадского городского округа Московской области</w:t>
      </w:r>
    </w:p>
    <w:p w14:paraId="58E77F27" w14:textId="77777777" w:rsidR="00CD00EF" w:rsidRDefault="00CD00EF" w:rsidP="00CD00EF">
      <w:pPr>
        <w:ind w:right="5385"/>
        <w:jc w:val="both"/>
        <w:rPr>
          <w:sz w:val="24"/>
          <w:szCs w:val="24"/>
        </w:rPr>
      </w:pPr>
    </w:p>
    <w:p w14:paraId="4405F035" w14:textId="77777777" w:rsidR="00CD00EF" w:rsidRDefault="00CD00EF" w:rsidP="00CD00EF">
      <w:pPr>
        <w:ind w:right="5385"/>
        <w:jc w:val="both"/>
        <w:rPr>
          <w:sz w:val="24"/>
          <w:szCs w:val="24"/>
        </w:rPr>
      </w:pPr>
    </w:p>
    <w:p w14:paraId="32DCF074" w14:textId="77777777" w:rsidR="00CD00EF" w:rsidRDefault="00CD00EF" w:rsidP="00CD00EF">
      <w:pPr>
        <w:ind w:right="-2" w:firstLine="567"/>
        <w:jc w:val="both"/>
        <w:rPr>
          <w:sz w:val="24"/>
          <w:szCs w:val="24"/>
        </w:rPr>
      </w:pPr>
      <w:r w:rsidRPr="005060C8">
        <w:rPr>
          <w:spacing w:val="-3"/>
          <w:w w:val="101"/>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Pr="005060C8">
        <w:rPr>
          <w:sz w:val="24"/>
          <w:szCs w:val="24"/>
        </w:rPr>
        <w:t xml:space="preserve"> </w:t>
      </w:r>
      <w:r w:rsidRPr="005060C8">
        <w:rPr>
          <w:spacing w:val="-3"/>
          <w:w w:val="101"/>
          <w:sz w:val="24"/>
          <w:szCs w:val="24"/>
        </w:rPr>
        <w:t>Постановлением Правительства Московской области от 24.09.2024 № 1040-ПП «О Порядке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Московской области, и некоторых вопросах создания и использования парковочного пространства на территории Московской области»,</w:t>
      </w:r>
      <w:r>
        <w:rPr>
          <w:spacing w:val="-3"/>
          <w:w w:val="101"/>
          <w:sz w:val="24"/>
          <w:szCs w:val="24"/>
        </w:rPr>
        <w:t xml:space="preserve"> </w:t>
      </w:r>
      <w:r w:rsidRPr="005060C8">
        <w:rPr>
          <w:spacing w:val="-3"/>
          <w:w w:val="101"/>
          <w:sz w:val="24"/>
          <w:szCs w:val="24"/>
        </w:rPr>
        <w:t>Законом Московской области от 13.06.2019 № 109/2019-ОЗ «Об организации дорожного движения в Московской области и о внесении изменения в Закон Московской области «О временных ограничениях или прекращении движения транспортных средств по автомобильным дорогам на территории Московской области»</w:t>
      </w:r>
      <w:r w:rsidRPr="005060C8">
        <w:rPr>
          <w:spacing w:val="2"/>
          <w:sz w:val="24"/>
          <w:szCs w:val="24"/>
        </w:rPr>
        <w:t>, Решением Совета</w:t>
      </w:r>
      <w:r>
        <w:rPr>
          <w:spacing w:val="2"/>
          <w:sz w:val="24"/>
          <w:szCs w:val="24"/>
        </w:rPr>
        <w:t xml:space="preserve"> депутатов Павлово-Посадского городского округа </w:t>
      </w:r>
      <w:r w:rsidRPr="00FA2CD3">
        <w:rPr>
          <w:spacing w:val="2"/>
          <w:sz w:val="24"/>
          <w:szCs w:val="24"/>
        </w:rPr>
        <w:t>от</w:t>
      </w:r>
      <w:r>
        <w:rPr>
          <w:spacing w:val="2"/>
          <w:sz w:val="24"/>
          <w:szCs w:val="24"/>
        </w:rPr>
        <w:t xml:space="preserve"> 29.09.2025 </w:t>
      </w:r>
      <w:r w:rsidRPr="00FA2CD3">
        <w:rPr>
          <w:spacing w:val="2"/>
          <w:sz w:val="24"/>
          <w:szCs w:val="24"/>
        </w:rPr>
        <w:t>№</w:t>
      </w:r>
      <w:r>
        <w:rPr>
          <w:spacing w:val="2"/>
          <w:sz w:val="24"/>
          <w:szCs w:val="24"/>
        </w:rPr>
        <w:t xml:space="preserve"> 393/34 «Об утверждении Положения о создании и использовании</w:t>
      </w:r>
      <w:bookmarkStart w:id="0" w:name="_Hlk209444042"/>
      <w:r>
        <w:rPr>
          <w:spacing w:val="2"/>
          <w:sz w:val="24"/>
          <w:szCs w:val="24"/>
        </w:rPr>
        <w:t>, в том числе на платной основе, парковок (парковочных мест), расположенных на автомобильных дорогах общего пользования местного значения Павлово-Посадского городского округа Московской области»</w:t>
      </w:r>
      <w:bookmarkEnd w:id="0"/>
      <w:r>
        <w:rPr>
          <w:spacing w:val="2"/>
          <w:sz w:val="24"/>
          <w:szCs w:val="24"/>
        </w:rPr>
        <w:t>,</w:t>
      </w:r>
      <w:r w:rsidRPr="003E4FA4">
        <w:rPr>
          <w:spacing w:val="2"/>
          <w:sz w:val="24"/>
          <w:szCs w:val="24"/>
        </w:rPr>
        <w:t xml:space="preserve"> Уставом Павлово-Посадского </w:t>
      </w:r>
      <w:r w:rsidRPr="003E4FA4">
        <w:rPr>
          <w:sz w:val="24"/>
          <w:szCs w:val="24"/>
        </w:rPr>
        <w:t>городского округа Московской области</w:t>
      </w:r>
      <w:r>
        <w:rPr>
          <w:sz w:val="24"/>
          <w:szCs w:val="24"/>
        </w:rPr>
        <w:t>,</w:t>
      </w:r>
    </w:p>
    <w:p w14:paraId="61016BC1" w14:textId="77777777" w:rsidR="00CD00EF" w:rsidRDefault="00CD00EF" w:rsidP="00CD00EF">
      <w:pPr>
        <w:ind w:right="-2" w:firstLine="567"/>
        <w:jc w:val="both"/>
        <w:rPr>
          <w:sz w:val="24"/>
          <w:szCs w:val="24"/>
        </w:rPr>
      </w:pPr>
    </w:p>
    <w:p w14:paraId="0E8FAE3F" w14:textId="77777777" w:rsidR="00CD00EF" w:rsidRDefault="00CD00EF" w:rsidP="00CD00EF">
      <w:pPr>
        <w:pStyle w:val="Default"/>
        <w:jc w:val="center"/>
      </w:pPr>
      <w:r w:rsidRPr="00FD1E61">
        <w:t>ПОСТАНОВЛЯ</w:t>
      </w:r>
      <w:r>
        <w:t>ЕТ</w:t>
      </w:r>
      <w:r w:rsidRPr="00FD1E61">
        <w:t>:</w:t>
      </w:r>
    </w:p>
    <w:p w14:paraId="391C6647" w14:textId="77777777" w:rsidR="00CD00EF" w:rsidRDefault="00CD00EF" w:rsidP="00CD00EF">
      <w:pPr>
        <w:pStyle w:val="Default"/>
        <w:jc w:val="center"/>
      </w:pPr>
    </w:p>
    <w:p w14:paraId="118C7EE6" w14:textId="77777777" w:rsidR="00CD00EF" w:rsidRDefault="00CD00EF" w:rsidP="00CD00EF">
      <w:pPr>
        <w:pStyle w:val="Default"/>
        <w:ind w:firstLine="567"/>
        <w:jc w:val="both"/>
      </w:pPr>
      <w:r w:rsidRPr="00E079F6">
        <w:t>1.</w:t>
      </w:r>
      <w:r>
        <w:t xml:space="preserve"> Утвердить Правила использования, в том числе на платной основе, парковок (парковочных мест), расположенных на автомобильных дорогах общего пользования местного значения Павлово-Посадского городского округа Московской области (Приложение).</w:t>
      </w:r>
    </w:p>
    <w:p w14:paraId="55ECED82" w14:textId="77777777" w:rsidR="00CD00EF" w:rsidRDefault="00CD00EF" w:rsidP="00CD00EF">
      <w:pPr>
        <w:ind w:firstLine="709"/>
        <w:jc w:val="both"/>
        <w:rPr>
          <w:color w:val="000000"/>
          <w:sz w:val="24"/>
          <w:szCs w:val="24"/>
          <w:lang w:bidi="ru-RU"/>
        </w:rPr>
      </w:pPr>
      <w:r w:rsidRPr="009E53F0">
        <w:rPr>
          <w:sz w:val="24"/>
          <w:szCs w:val="24"/>
        </w:rPr>
        <w:lastRenderedPageBreak/>
        <w:t>2</w:t>
      </w:r>
      <w:r>
        <w:t xml:space="preserve">. </w:t>
      </w:r>
      <w:r>
        <w:rPr>
          <w:color w:val="000000"/>
          <w:sz w:val="24"/>
          <w:szCs w:val="24"/>
          <w:lang w:bidi="ru-RU"/>
        </w:rPr>
        <w:t xml:space="preserve">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w:t>
      </w:r>
      <w:r>
        <w:rPr>
          <w:color w:val="000000"/>
          <w:sz w:val="24"/>
          <w:szCs w:val="24"/>
          <w:lang w:val="en-US" w:bidi="ru-RU"/>
        </w:rPr>
        <w:t>PAVPOS</w:t>
      </w:r>
      <w:r w:rsidRPr="001D2310">
        <w:rPr>
          <w:color w:val="000000"/>
          <w:sz w:val="24"/>
          <w:szCs w:val="24"/>
          <w:lang w:bidi="ru-RU"/>
        </w:rPr>
        <w:t>.</w:t>
      </w:r>
      <w:r>
        <w:rPr>
          <w:color w:val="000000"/>
          <w:sz w:val="24"/>
          <w:szCs w:val="24"/>
          <w:lang w:val="en-US" w:bidi="ru-RU"/>
        </w:rPr>
        <w:t>RU</w:t>
      </w:r>
      <w:r>
        <w:rPr>
          <w:color w:val="000000"/>
          <w:sz w:val="24"/>
          <w:szCs w:val="24"/>
          <w:lang w:bidi="ru-RU"/>
        </w:rPr>
        <w:t>.</w:t>
      </w:r>
    </w:p>
    <w:p w14:paraId="7D6077A7" w14:textId="77777777" w:rsidR="00CD00EF" w:rsidRDefault="00CD00EF" w:rsidP="00CD00EF">
      <w:pPr>
        <w:ind w:firstLine="567"/>
        <w:jc w:val="both"/>
        <w:rPr>
          <w:sz w:val="24"/>
          <w:szCs w:val="24"/>
        </w:rPr>
      </w:pPr>
      <w:r>
        <w:rPr>
          <w:sz w:val="24"/>
          <w:szCs w:val="24"/>
        </w:rPr>
        <w:t>3. Контроль за исполнением настоящего постановления возложить на заместителя Главы Павлово-Посадского городского округа Московской области Кулакова А.С.</w:t>
      </w:r>
    </w:p>
    <w:p w14:paraId="78DB434A" w14:textId="77777777" w:rsidR="00CD00EF" w:rsidRDefault="00CD00EF" w:rsidP="00CD00EF">
      <w:pPr>
        <w:jc w:val="both"/>
        <w:rPr>
          <w:sz w:val="24"/>
          <w:szCs w:val="24"/>
        </w:rPr>
      </w:pPr>
    </w:p>
    <w:p w14:paraId="0EB17761" w14:textId="77777777" w:rsidR="00CD00EF" w:rsidRDefault="00CD00EF" w:rsidP="00CD00EF">
      <w:pPr>
        <w:ind w:firstLine="567"/>
        <w:jc w:val="both"/>
        <w:rPr>
          <w:sz w:val="24"/>
          <w:szCs w:val="24"/>
        </w:rPr>
      </w:pPr>
    </w:p>
    <w:p w14:paraId="493D83B4" w14:textId="77777777" w:rsidR="00CD00EF" w:rsidRDefault="00CD00EF" w:rsidP="00CD00EF">
      <w:pPr>
        <w:ind w:firstLine="567"/>
        <w:jc w:val="both"/>
        <w:rPr>
          <w:sz w:val="24"/>
          <w:szCs w:val="24"/>
        </w:rPr>
      </w:pPr>
    </w:p>
    <w:p w14:paraId="57F26476" w14:textId="77777777" w:rsidR="00CD00EF" w:rsidRDefault="00CD00EF" w:rsidP="00CD00EF">
      <w:pPr>
        <w:ind w:firstLine="567"/>
        <w:jc w:val="both"/>
        <w:rPr>
          <w:sz w:val="24"/>
          <w:szCs w:val="24"/>
        </w:rPr>
      </w:pPr>
    </w:p>
    <w:p w14:paraId="0904D511" w14:textId="77777777" w:rsidR="00CD00EF" w:rsidRDefault="00CD00EF" w:rsidP="00CD00EF">
      <w:pPr>
        <w:jc w:val="both"/>
        <w:rPr>
          <w:sz w:val="24"/>
          <w:szCs w:val="24"/>
        </w:rPr>
      </w:pPr>
      <w:r>
        <w:rPr>
          <w:sz w:val="24"/>
          <w:szCs w:val="24"/>
        </w:rPr>
        <w:t>Исполняющий полномочия Главы городского округа                                            А.С. Кулаков</w:t>
      </w:r>
    </w:p>
    <w:p w14:paraId="196EAA9F" w14:textId="77777777" w:rsidR="00CD00EF" w:rsidRDefault="00CD00EF" w:rsidP="00CD00EF">
      <w:pPr>
        <w:ind w:firstLine="567"/>
        <w:jc w:val="both"/>
        <w:rPr>
          <w:sz w:val="24"/>
          <w:szCs w:val="24"/>
        </w:rPr>
      </w:pPr>
    </w:p>
    <w:p w14:paraId="45944724" w14:textId="77777777" w:rsidR="00CD00EF" w:rsidRDefault="00CD00EF" w:rsidP="00CD00EF">
      <w:pPr>
        <w:ind w:firstLine="567"/>
        <w:jc w:val="both"/>
        <w:rPr>
          <w:sz w:val="24"/>
          <w:szCs w:val="24"/>
        </w:rPr>
      </w:pPr>
    </w:p>
    <w:p w14:paraId="6479FE74" w14:textId="77777777" w:rsidR="00CD00EF" w:rsidRDefault="00CD00EF" w:rsidP="00CD00EF">
      <w:pPr>
        <w:ind w:firstLine="567"/>
        <w:jc w:val="both"/>
        <w:rPr>
          <w:sz w:val="24"/>
          <w:szCs w:val="24"/>
        </w:rPr>
      </w:pPr>
    </w:p>
    <w:p w14:paraId="372381D5" w14:textId="77777777" w:rsidR="00CD00EF" w:rsidRDefault="00CD00EF" w:rsidP="00CD00EF">
      <w:pPr>
        <w:ind w:firstLine="567"/>
        <w:jc w:val="both"/>
        <w:rPr>
          <w:sz w:val="24"/>
          <w:szCs w:val="24"/>
        </w:rPr>
      </w:pPr>
    </w:p>
    <w:p w14:paraId="68388C1D" w14:textId="77777777" w:rsidR="00CD00EF" w:rsidRDefault="00CD00EF" w:rsidP="00CD00EF">
      <w:pPr>
        <w:ind w:firstLine="567"/>
        <w:jc w:val="both"/>
        <w:rPr>
          <w:sz w:val="24"/>
          <w:szCs w:val="24"/>
        </w:rPr>
      </w:pPr>
    </w:p>
    <w:p w14:paraId="5C64162A" w14:textId="77777777" w:rsidR="00CD00EF" w:rsidRDefault="00CD00EF" w:rsidP="00CD00EF">
      <w:pPr>
        <w:ind w:firstLine="567"/>
        <w:jc w:val="both"/>
        <w:rPr>
          <w:sz w:val="24"/>
          <w:szCs w:val="24"/>
        </w:rPr>
      </w:pPr>
    </w:p>
    <w:p w14:paraId="06B33D1A" w14:textId="77777777" w:rsidR="00CD00EF" w:rsidRDefault="00CD00EF" w:rsidP="00CD00EF">
      <w:pPr>
        <w:ind w:firstLine="567"/>
        <w:jc w:val="both"/>
        <w:rPr>
          <w:sz w:val="24"/>
          <w:szCs w:val="24"/>
        </w:rPr>
      </w:pPr>
    </w:p>
    <w:p w14:paraId="253BBAE1" w14:textId="77777777" w:rsidR="00CD00EF" w:rsidRDefault="00CD00EF" w:rsidP="00CD00EF">
      <w:pPr>
        <w:ind w:firstLine="567"/>
        <w:jc w:val="both"/>
        <w:rPr>
          <w:sz w:val="24"/>
          <w:szCs w:val="24"/>
        </w:rPr>
      </w:pPr>
    </w:p>
    <w:p w14:paraId="7F7D188F" w14:textId="77777777" w:rsidR="00CD00EF" w:rsidRDefault="00CD00EF" w:rsidP="00CD00EF">
      <w:pPr>
        <w:ind w:firstLine="567"/>
        <w:jc w:val="both"/>
        <w:rPr>
          <w:sz w:val="24"/>
          <w:szCs w:val="24"/>
        </w:rPr>
      </w:pPr>
    </w:p>
    <w:p w14:paraId="7D242972" w14:textId="77777777" w:rsidR="00CD00EF" w:rsidRDefault="00CD00EF" w:rsidP="00CD00EF">
      <w:pPr>
        <w:ind w:firstLine="567"/>
        <w:jc w:val="both"/>
        <w:rPr>
          <w:sz w:val="24"/>
          <w:szCs w:val="24"/>
        </w:rPr>
      </w:pPr>
    </w:p>
    <w:p w14:paraId="6F56F239" w14:textId="77777777" w:rsidR="00CD00EF" w:rsidRDefault="00CD00EF" w:rsidP="00CD00EF">
      <w:pPr>
        <w:ind w:firstLine="567"/>
        <w:jc w:val="both"/>
        <w:rPr>
          <w:sz w:val="24"/>
          <w:szCs w:val="24"/>
        </w:rPr>
      </w:pPr>
    </w:p>
    <w:p w14:paraId="75975FA0" w14:textId="77777777" w:rsidR="00CD00EF" w:rsidRDefault="00CD00EF" w:rsidP="00CD00EF">
      <w:pPr>
        <w:ind w:firstLine="567"/>
        <w:jc w:val="both"/>
        <w:rPr>
          <w:sz w:val="24"/>
          <w:szCs w:val="24"/>
        </w:rPr>
      </w:pPr>
    </w:p>
    <w:p w14:paraId="4B3C851F" w14:textId="77777777" w:rsidR="00CD00EF" w:rsidRDefault="00CD00EF" w:rsidP="00CD00EF">
      <w:pPr>
        <w:ind w:firstLine="567"/>
        <w:jc w:val="both"/>
        <w:rPr>
          <w:sz w:val="24"/>
          <w:szCs w:val="24"/>
        </w:rPr>
      </w:pPr>
    </w:p>
    <w:p w14:paraId="6BCBC3CF" w14:textId="77777777" w:rsidR="00CD00EF" w:rsidRDefault="00CD00EF" w:rsidP="00CD00EF">
      <w:pPr>
        <w:ind w:firstLine="567"/>
        <w:jc w:val="both"/>
        <w:rPr>
          <w:sz w:val="24"/>
          <w:szCs w:val="24"/>
        </w:rPr>
      </w:pPr>
    </w:p>
    <w:p w14:paraId="0323DC55" w14:textId="77777777" w:rsidR="00CD00EF" w:rsidRDefault="00CD00EF" w:rsidP="00CD00EF">
      <w:pPr>
        <w:ind w:firstLine="567"/>
        <w:jc w:val="both"/>
        <w:rPr>
          <w:sz w:val="24"/>
          <w:szCs w:val="24"/>
        </w:rPr>
      </w:pPr>
    </w:p>
    <w:p w14:paraId="11C84D5F" w14:textId="77777777" w:rsidR="00CD00EF" w:rsidRDefault="00CD00EF" w:rsidP="00CD00EF">
      <w:pPr>
        <w:ind w:firstLine="567"/>
        <w:jc w:val="both"/>
        <w:rPr>
          <w:sz w:val="24"/>
          <w:szCs w:val="24"/>
        </w:rPr>
      </w:pPr>
    </w:p>
    <w:p w14:paraId="4C4CFA99" w14:textId="77777777" w:rsidR="00CD00EF" w:rsidRDefault="00CD00EF" w:rsidP="00CD00EF">
      <w:pPr>
        <w:ind w:firstLine="567"/>
        <w:jc w:val="both"/>
        <w:rPr>
          <w:sz w:val="24"/>
          <w:szCs w:val="24"/>
        </w:rPr>
      </w:pPr>
    </w:p>
    <w:p w14:paraId="40369C32" w14:textId="77777777" w:rsidR="00CD00EF" w:rsidRDefault="00CD00EF" w:rsidP="00CD00EF">
      <w:pPr>
        <w:ind w:firstLine="567"/>
        <w:jc w:val="both"/>
        <w:rPr>
          <w:sz w:val="24"/>
          <w:szCs w:val="24"/>
        </w:rPr>
      </w:pPr>
    </w:p>
    <w:p w14:paraId="0A12F120" w14:textId="77777777" w:rsidR="00CD00EF" w:rsidRDefault="00CD00EF" w:rsidP="00CD00EF">
      <w:pPr>
        <w:ind w:firstLine="567"/>
        <w:jc w:val="both"/>
        <w:rPr>
          <w:sz w:val="24"/>
          <w:szCs w:val="24"/>
        </w:rPr>
      </w:pPr>
    </w:p>
    <w:p w14:paraId="13B90CA1" w14:textId="77777777" w:rsidR="00CD00EF" w:rsidRDefault="00CD00EF" w:rsidP="00CD00EF">
      <w:pPr>
        <w:ind w:firstLine="567"/>
        <w:jc w:val="both"/>
        <w:rPr>
          <w:sz w:val="24"/>
          <w:szCs w:val="24"/>
        </w:rPr>
      </w:pPr>
    </w:p>
    <w:p w14:paraId="3D263236" w14:textId="77777777" w:rsidR="00CD00EF" w:rsidRDefault="00CD00EF" w:rsidP="00CD00EF">
      <w:pPr>
        <w:ind w:firstLine="567"/>
        <w:jc w:val="both"/>
        <w:rPr>
          <w:sz w:val="24"/>
          <w:szCs w:val="24"/>
        </w:rPr>
      </w:pPr>
    </w:p>
    <w:p w14:paraId="7D612485" w14:textId="77777777" w:rsidR="00CD00EF" w:rsidRDefault="00CD00EF" w:rsidP="00CD00EF">
      <w:pPr>
        <w:ind w:firstLine="567"/>
        <w:jc w:val="both"/>
        <w:rPr>
          <w:sz w:val="24"/>
          <w:szCs w:val="24"/>
        </w:rPr>
      </w:pPr>
    </w:p>
    <w:p w14:paraId="12C2F988" w14:textId="77777777" w:rsidR="00CD00EF" w:rsidRDefault="00CD00EF" w:rsidP="00CD00EF">
      <w:pPr>
        <w:ind w:firstLine="567"/>
        <w:jc w:val="both"/>
        <w:rPr>
          <w:sz w:val="24"/>
          <w:szCs w:val="24"/>
        </w:rPr>
      </w:pPr>
    </w:p>
    <w:p w14:paraId="5CEB8995" w14:textId="77777777" w:rsidR="00CD00EF" w:rsidRDefault="00CD00EF" w:rsidP="00CD00EF">
      <w:pPr>
        <w:ind w:firstLine="567"/>
        <w:jc w:val="both"/>
        <w:rPr>
          <w:sz w:val="24"/>
          <w:szCs w:val="24"/>
        </w:rPr>
      </w:pPr>
    </w:p>
    <w:p w14:paraId="5309F54A" w14:textId="77777777" w:rsidR="00CD00EF" w:rsidRDefault="00CD00EF" w:rsidP="00CD00EF">
      <w:pPr>
        <w:ind w:firstLine="567"/>
        <w:jc w:val="both"/>
        <w:rPr>
          <w:sz w:val="24"/>
          <w:szCs w:val="24"/>
        </w:rPr>
      </w:pPr>
    </w:p>
    <w:p w14:paraId="401401C2" w14:textId="77777777" w:rsidR="00CD00EF" w:rsidRDefault="00CD00EF" w:rsidP="00CD00EF">
      <w:pPr>
        <w:ind w:firstLine="567"/>
        <w:jc w:val="both"/>
        <w:rPr>
          <w:sz w:val="24"/>
          <w:szCs w:val="24"/>
        </w:rPr>
      </w:pPr>
    </w:p>
    <w:p w14:paraId="5A943C34" w14:textId="77777777" w:rsidR="00CD00EF" w:rsidRDefault="00CD00EF" w:rsidP="00CD00EF">
      <w:pPr>
        <w:ind w:firstLine="567"/>
        <w:jc w:val="both"/>
        <w:rPr>
          <w:sz w:val="24"/>
          <w:szCs w:val="24"/>
        </w:rPr>
      </w:pPr>
    </w:p>
    <w:p w14:paraId="03D670BC" w14:textId="77777777" w:rsidR="00CD00EF" w:rsidRDefault="00CD00EF" w:rsidP="00CD00EF">
      <w:pPr>
        <w:ind w:firstLine="567"/>
        <w:jc w:val="both"/>
        <w:rPr>
          <w:sz w:val="24"/>
          <w:szCs w:val="24"/>
        </w:rPr>
      </w:pPr>
    </w:p>
    <w:p w14:paraId="54AF879B" w14:textId="77777777" w:rsidR="00CD00EF" w:rsidRDefault="00CD00EF" w:rsidP="00CD00EF">
      <w:pPr>
        <w:ind w:firstLine="567"/>
        <w:jc w:val="both"/>
        <w:rPr>
          <w:sz w:val="24"/>
          <w:szCs w:val="24"/>
        </w:rPr>
      </w:pPr>
    </w:p>
    <w:p w14:paraId="6CF21EB2" w14:textId="77777777" w:rsidR="00CD00EF" w:rsidRDefault="00CD00EF" w:rsidP="00CD00EF">
      <w:pPr>
        <w:ind w:firstLine="567"/>
        <w:jc w:val="both"/>
        <w:rPr>
          <w:sz w:val="24"/>
          <w:szCs w:val="24"/>
        </w:rPr>
      </w:pPr>
    </w:p>
    <w:p w14:paraId="1F908741" w14:textId="77777777" w:rsidR="00CD00EF" w:rsidRDefault="00CD00EF" w:rsidP="00CD00EF">
      <w:pPr>
        <w:ind w:firstLine="567"/>
        <w:jc w:val="both"/>
        <w:rPr>
          <w:sz w:val="24"/>
          <w:szCs w:val="24"/>
        </w:rPr>
      </w:pPr>
    </w:p>
    <w:p w14:paraId="06A1945F" w14:textId="77777777" w:rsidR="00CD00EF" w:rsidRDefault="00CD00EF" w:rsidP="00CD00EF">
      <w:pPr>
        <w:ind w:firstLine="567"/>
        <w:jc w:val="both"/>
        <w:rPr>
          <w:sz w:val="24"/>
          <w:szCs w:val="24"/>
        </w:rPr>
      </w:pPr>
    </w:p>
    <w:p w14:paraId="7FC5A61F" w14:textId="77777777" w:rsidR="00CD00EF" w:rsidRDefault="00CD00EF" w:rsidP="00CD00EF">
      <w:pPr>
        <w:ind w:firstLine="567"/>
        <w:jc w:val="both"/>
        <w:rPr>
          <w:sz w:val="24"/>
          <w:szCs w:val="24"/>
        </w:rPr>
      </w:pPr>
    </w:p>
    <w:p w14:paraId="5651D1E0" w14:textId="77777777" w:rsidR="00CD00EF" w:rsidRDefault="00CD00EF" w:rsidP="00CD00EF">
      <w:pPr>
        <w:jc w:val="both"/>
        <w:rPr>
          <w:sz w:val="24"/>
          <w:szCs w:val="24"/>
        </w:rPr>
      </w:pPr>
    </w:p>
    <w:p w14:paraId="1BED58BE" w14:textId="77777777" w:rsidR="00CD00EF" w:rsidRDefault="00CD00EF" w:rsidP="00CD00EF">
      <w:pPr>
        <w:jc w:val="both"/>
      </w:pPr>
    </w:p>
    <w:p w14:paraId="7B7226BE" w14:textId="77777777" w:rsidR="00CD00EF" w:rsidRDefault="00CD00EF" w:rsidP="00CD00EF">
      <w:pPr>
        <w:jc w:val="both"/>
      </w:pPr>
      <w:r>
        <w:t xml:space="preserve">           Кузнецова С.А.</w:t>
      </w:r>
    </w:p>
    <w:p w14:paraId="6545504A" w14:textId="77777777" w:rsidR="00CD00EF" w:rsidRDefault="00CD00EF" w:rsidP="00CD00EF">
      <w:pPr>
        <w:ind w:firstLine="567"/>
        <w:jc w:val="both"/>
      </w:pPr>
      <w:r>
        <w:t>+7(496 43)2-99-00 (доб.1360)</w:t>
      </w:r>
    </w:p>
    <w:p w14:paraId="2F261E18" w14:textId="77777777" w:rsidR="00CD00EF" w:rsidRDefault="00CD00EF" w:rsidP="00CD00EF">
      <w:pPr>
        <w:ind w:firstLine="567"/>
        <w:jc w:val="both"/>
      </w:pPr>
    </w:p>
    <w:p w14:paraId="645D582E" w14:textId="77777777" w:rsidR="00CD00EF" w:rsidRDefault="00CD00EF" w:rsidP="00CD00EF">
      <w:pPr>
        <w:ind w:firstLine="567"/>
        <w:jc w:val="both"/>
      </w:pPr>
    </w:p>
    <w:p w14:paraId="6C0CD844" w14:textId="77777777" w:rsidR="00CD00EF" w:rsidRDefault="00CD00EF" w:rsidP="00CD00EF">
      <w:pPr>
        <w:ind w:firstLine="567"/>
        <w:jc w:val="both"/>
      </w:pPr>
    </w:p>
    <w:p w14:paraId="43D196B3" w14:textId="77777777" w:rsidR="00CD00EF" w:rsidRPr="009E53F0" w:rsidRDefault="00CD00EF" w:rsidP="00CD00EF">
      <w:pPr>
        <w:jc w:val="both"/>
      </w:pPr>
      <w:r>
        <w:t xml:space="preserve">           Рассылка: Данилов А.И., Кулаков А.С., МКУ «Правовое Управление», МКУ «МЦУР», в дело.</w:t>
      </w:r>
    </w:p>
    <w:p w14:paraId="5A8F1D61" w14:textId="77777777" w:rsidR="00CD00EF" w:rsidRDefault="00CD00EF" w:rsidP="00CD00EF">
      <w:pPr>
        <w:ind w:firstLine="567"/>
        <w:jc w:val="both"/>
      </w:pPr>
    </w:p>
    <w:p w14:paraId="7F247D5E" w14:textId="35EA6DAB" w:rsidR="00A90A2F" w:rsidRDefault="00A90A2F" w:rsidP="00FA2CD3">
      <w:pPr>
        <w:ind w:firstLine="567"/>
        <w:jc w:val="both"/>
      </w:pPr>
    </w:p>
    <w:p w14:paraId="2A5A828C" w14:textId="77777777" w:rsidR="00A90A2F" w:rsidRPr="00FA2CD3" w:rsidRDefault="00A90A2F" w:rsidP="00820E94">
      <w:pPr>
        <w:jc w:val="both"/>
      </w:pPr>
    </w:p>
    <w:p w14:paraId="4B0CE6C1" w14:textId="1538EA9B" w:rsidR="00472246" w:rsidRDefault="00472246" w:rsidP="0079234A">
      <w:pPr>
        <w:ind w:firstLine="6237"/>
        <w:jc w:val="both"/>
        <w:rPr>
          <w:sz w:val="24"/>
          <w:szCs w:val="24"/>
        </w:rPr>
      </w:pPr>
      <w:r>
        <w:rPr>
          <w:sz w:val="24"/>
          <w:szCs w:val="24"/>
        </w:rPr>
        <w:lastRenderedPageBreak/>
        <w:t>УТВЕРЖДЕНЫ</w:t>
      </w:r>
    </w:p>
    <w:p w14:paraId="6A12D834" w14:textId="6277E87E" w:rsidR="0079234A" w:rsidRDefault="0079234A" w:rsidP="0079234A">
      <w:pPr>
        <w:ind w:firstLine="6237"/>
        <w:jc w:val="both"/>
        <w:rPr>
          <w:sz w:val="24"/>
          <w:szCs w:val="24"/>
        </w:rPr>
      </w:pPr>
      <w:r>
        <w:rPr>
          <w:sz w:val="24"/>
          <w:szCs w:val="24"/>
        </w:rPr>
        <w:t>постановлением Администрации</w:t>
      </w:r>
    </w:p>
    <w:p w14:paraId="2D1F22A2" w14:textId="127AB704" w:rsidR="0079234A" w:rsidRDefault="0079234A" w:rsidP="0079234A">
      <w:pPr>
        <w:ind w:firstLine="6237"/>
        <w:jc w:val="both"/>
        <w:rPr>
          <w:sz w:val="24"/>
          <w:szCs w:val="24"/>
        </w:rPr>
      </w:pPr>
      <w:r>
        <w:rPr>
          <w:sz w:val="24"/>
          <w:szCs w:val="24"/>
        </w:rPr>
        <w:t>Павлово-Посадского городского</w:t>
      </w:r>
    </w:p>
    <w:p w14:paraId="08CBDD23" w14:textId="427F3D61" w:rsidR="0079234A" w:rsidRDefault="0079234A" w:rsidP="0079234A">
      <w:pPr>
        <w:ind w:firstLine="6237"/>
        <w:jc w:val="both"/>
        <w:rPr>
          <w:sz w:val="24"/>
          <w:szCs w:val="24"/>
        </w:rPr>
      </w:pPr>
      <w:r>
        <w:rPr>
          <w:sz w:val="24"/>
          <w:szCs w:val="24"/>
        </w:rPr>
        <w:t>округа Московской области</w:t>
      </w:r>
    </w:p>
    <w:p w14:paraId="2662784C" w14:textId="1C151019" w:rsidR="0079234A" w:rsidRDefault="0079234A" w:rsidP="0079234A">
      <w:pPr>
        <w:ind w:firstLine="6237"/>
        <w:jc w:val="both"/>
        <w:rPr>
          <w:sz w:val="24"/>
          <w:szCs w:val="24"/>
        </w:rPr>
      </w:pPr>
      <w:r>
        <w:rPr>
          <w:sz w:val="24"/>
          <w:szCs w:val="24"/>
        </w:rPr>
        <w:t>от____________№____________</w:t>
      </w:r>
    </w:p>
    <w:p w14:paraId="6F173D4F" w14:textId="699802AC" w:rsidR="0079234A" w:rsidRDefault="0079234A" w:rsidP="0079234A">
      <w:pPr>
        <w:ind w:firstLine="6237"/>
        <w:jc w:val="both"/>
        <w:rPr>
          <w:sz w:val="24"/>
          <w:szCs w:val="24"/>
        </w:rPr>
      </w:pPr>
    </w:p>
    <w:p w14:paraId="07AB6DCF" w14:textId="56A05233" w:rsidR="0079234A" w:rsidRDefault="0079234A" w:rsidP="0079234A">
      <w:pPr>
        <w:ind w:firstLine="6237"/>
        <w:jc w:val="both"/>
        <w:rPr>
          <w:sz w:val="24"/>
          <w:szCs w:val="24"/>
        </w:rPr>
      </w:pPr>
    </w:p>
    <w:p w14:paraId="5F7E4A9D" w14:textId="368BE2F8" w:rsidR="0079234A" w:rsidRPr="0079234A" w:rsidRDefault="00472246" w:rsidP="0079234A">
      <w:pPr>
        <w:ind w:firstLine="567"/>
        <w:jc w:val="center"/>
        <w:rPr>
          <w:b/>
          <w:bCs/>
          <w:sz w:val="24"/>
          <w:szCs w:val="24"/>
        </w:rPr>
      </w:pPr>
      <w:r>
        <w:rPr>
          <w:b/>
          <w:bCs/>
          <w:sz w:val="24"/>
          <w:szCs w:val="24"/>
        </w:rPr>
        <w:t>ПРАВИЛА</w:t>
      </w:r>
    </w:p>
    <w:p w14:paraId="76BAC4C6" w14:textId="091A0989" w:rsidR="0079234A" w:rsidRDefault="0079234A" w:rsidP="0079234A">
      <w:pPr>
        <w:ind w:firstLine="567"/>
        <w:jc w:val="center"/>
        <w:rPr>
          <w:b/>
          <w:bCs/>
          <w:sz w:val="24"/>
          <w:szCs w:val="24"/>
        </w:rPr>
      </w:pPr>
      <w:r w:rsidRPr="0079234A">
        <w:rPr>
          <w:b/>
          <w:bCs/>
          <w:sz w:val="24"/>
          <w:szCs w:val="24"/>
        </w:rPr>
        <w:t>использования</w:t>
      </w:r>
      <w:r>
        <w:rPr>
          <w:b/>
          <w:bCs/>
          <w:sz w:val="24"/>
          <w:szCs w:val="24"/>
        </w:rPr>
        <w:t>, в том числе на платной основе, парковок</w:t>
      </w:r>
    </w:p>
    <w:p w14:paraId="0F094C93" w14:textId="2D84E222" w:rsidR="0079234A" w:rsidRDefault="0079234A" w:rsidP="0079234A">
      <w:pPr>
        <w:ind w:firstLine="567"/>
        <w:jc w:val="center"/>
        <w:rPr>
          <w:b/>
          <w:bCs/>
          <w:sz w:val="24"/>
          <w:szCs w:val="24"/>
        </w:rPr>
      </w:pPr>
      <w:r>
        <w:rPr>
          <w:b/>
          <w:bCs/>
          <w:sz w:val="24"/>
          <w:szCs w:val="24"/>
        </w:rPr>
        <w:t>(парковочных мест), расположенных на автомобильных дорогах</w:t>
      </w:r>
    </w:p>
    <w:p w14:paraId="5DE3F2F0" w14:textId="2137D3E5" w:rsidR="0079234A" w:rsidRDefault="0079234A" w:rsidP="0079234A">
      <w:pPr>
        <w:ind w:firstLine="567"/>
        <w:jc w:val="center"/>
        <w:rPr>
          <w:b/>
          <w:bCs/>
          <w:sz w:val="24"/>
          <w:szCs w:val="24"/>
        </w:rPr>
      </w:pPr>
      <w:r>
        <w:rPr>
          <w:b/>
          <w:bCs/>
          <w:sz w:val="24"/>
          <w:szCs w:val="24"/>
        </w:rPr>
        <w:t>общего пользования местного значения Павлово-Посадского городского округа</w:t>
      </w:r>
    </w:p>
    <w:p w14:paraId="75C8AE83" w14:textId="10EDE753" w:rsidR="0079234A" w:rsidRDefault="0079234A" w:rsidP="0079234A">
      <w:pPr>
        <w:ind w:firstLine="567"/>
        <w:jc w:val="center"/>
        <w:rPr>
          <w:b/>
          <w:bCs/>
          <w:sz w:val="24"/>
          <w:szCs w:val="24"/>
        </w:rPr>
      </w:pPr>
      <w:r>
        <w:rPr>
          <w:b/>
          <w:bCs/>
          <w:sz w:val="24"/>
          <w:szCs w:val="24"/>
        </w:rPr>
        <w:t>Московской области</w:t>
      </w:r>
    </w:p>
    <w:p w14:paraId="11D0239C" w14:textId="78F2E3F2" w:rsidR="0079234A" w:rsidRDefault="0079234A" w:rsidP="0079234A">
      <w:pPr>
        <w:ind w:firstLine="567"/>
        <w:jc w:val="center"/>
        <w:rPr>
          <w:b/>
          <w:bCs/>
          <w:sz w:val="24"/>
          <w:szCs w:val="24"/>
        </w:rPr>
      </w:pPr>
    </w:p>
    <w:p w14:paraId="191FB7AC" w14:textId="66B41E27" w:rsidR="0079234A" w:rsidRDefault="0079234A" w:rsidP="0079234A">
      <w:pPr>
        <w:ind w:firstLine="567"/>
        <w:jc w:val="center"/>
        <w:rPr>
          <w:b/>
          <w:bCs/>
          <w:sz w:val="24"/>
          <w:szCs w:val="24"/>
        </w:rPr>
      </w:pPr>
      <w:r w:rsidRPr="0079234A">
        <w:rPr>
          <w:b/>
          <w:bCs/>
          <w:sz w:val="24"/>
          <w:szCs w:val="24"/>
        </w:rPr>
        <w:t>1.</w:t>
      </w:r>
      <w:r>
        <w:rPr>
          <w:b/>
          <w:bCs/>
          <w:sz w:val="24"/>
          <w:szCs w:val="24"/>
        </w:rPr>
        <w:t xml:space="preserve"> </w:t>
      </w:r>
      <w:r w:rsidRPr="0079234A">
        <w:rPr>
          <w:b/>
          <w:bCs/>
          <w:sz w:val="24"/>
          <w:szCs w:val="24"/>
        </w:rPr>
        <w:t xml:space="preserve">Общие </w:t>
      </w:r>
      <w:r>
        <w:rPr>
          <w:b/>
          <w:bCs/>
          <w:sz w:val="24"/>
          <w:szCs w:val="24"/>
        </w:rPr>
        <w:t>положения</w:t>
      </w:r>
    </w:p>
    <w:p w14:paraId="26F5B382" w14:textId="3AF446F0" w:rsidR="0079234A" w:rsidRDefault="0079234A" w:rsidP="0079234A">
      <w:pPr>
        <w:ind w:firstLine="567"/>
        <w:jc w:val="center"/>
        <w:rPr>
          <w:b/>
          <w:bCs/>
          <w:sz w:val="24"/>
          <w:szCs w:val="24"/>
        </w:rPr>
      </w:pPr>
    </w:p>
    <w:p w14:paraId="48522E51" w14:textId="2E22D043" w:rsidR="0079234A" w:rsidRPr="005C7A79" w:rsidRDefault="005C7A79" w:rsidP="006A2431">
      <w:pPr>
        <w:ind w:firstLine="567"/>
        <w:jc w:val="both"/>
        <w:rPr>
          <w:sz w:val="24"/>
          <w:szCs w:val="24"/>
        </w:rPr>
      </w:pPr>
      <w:r w:rsidRPr="005C7A79">
        <w:rPr>
          <w:sz w:val="24"/>
          <w:szCs w:val="24"/>
        </w:rPr>
        <w:t>1.</w:t>
      </w:r>
      <w:r>
        <w:rPr>
          <w:sz w:val="24"/>
          <w:szCs w:val="24"/>
        </w:rPr>
        <w:t>1</w:t>
      </w:r>
      <w:r w:rsidR="00F8036F">
        <w:rPr>
          <w:sz w:val="24"/>
          <w:szCs w:val="24"/>
        </w:rPr>
        <w:t>.</w:t>
      </w:r>
      <w:r>
        <w:rPr>
          <w:sz w:val="24"/>
          <w:szCs w:val="24"/>
        </w:rPr>
        <w:t xml:space="preserve"> </w:t>
      </w:r>
      <w:r w:rsidR="00472246">
        <w:rPr>
          <w:sz w:val="24"/>
          <w:szCs w:val="24"/>
        </w:rPr>
        <w:t>Правила</w:t>
      </w:r>
      <w:r w:rsidR="0079234A" w:rsidRPr="005C7A79">
        <w:rPr>
          <w:sz w:val="24"/>
          <w:szCs w:val="24"/>
        </w:rPr>
        <w:t xml:space="preserve"> использования, в том числе на платной основе, парковок (парковочных мест), расположенных на автомобильных дорогах общего пользования местного значения Павлово-Посадского городского округа Московской области (далее – </w:t>
      </w:r>
      <w:r w:rsidR="00472246">
        <w:rPr>
          <w:sz w:val="24"/>
          <w:szCs w:val="24"/>
        </w:rPr>
        <w:t>Правила</w:t>
      </w:r>
      <w:r w:rsidR="0079234A" w:rsidRPr="005C7A79">
        <w:rPr>
          <w:sz w:val="24"/>
          <w:szCs w:val="24"/>
        </w:rPr>
        <w:t>), устанавлива</w:t>
      </w:r>
      <w:r w:rsidR="00472246">
        <w:rPr>
          <w:sz w:val="24"/>
          <w:szCs w:val="24"/>
        </w:rPr>
        <w:t>ю</w:t>
      </w:r>
      <w:r w:rsidR="0079234A" w:rsidRPr="005C7A79">
        <w:rPr>
          <w:sz w:val="24"/>
          <w:szCs w:val="24"/>
        </w:rPr>
        <w:t xml:space="preserve">т </w:t>
      </w:r>
      <w:r w:rsidR="00472246">
        <w:rPr>
          <w:sz w:val="24"/>
          <w:szCs w:val="24"/>
        </w:rPr>
        <w:t>порядок</w:t>
      </w:r>
      <w:r w:rsidR="0079234A" w:rsidRPr="005C7A79">
        <w:rPr>
          <w:sz w:val="24"/>
          <w:szCs w:val="24"/>
        </w:rPr>
        <w:t xml:space="preserve"> использования </w:t>
      </w:r>
      <w:r w:rsidR="00472246">
        <w:rPr>
          <w:sz w:val="24"/>
          <w:szCs w:val="24"/>
        </w:rPr>
        <w:t xml:space="preserve">и функционирования </w:t>
      </w:r>
      <w:r w:rsidR="0079234A" w:rsidRPr="005C7A79">
        <w:rPr>
          <w:sz w:val="24"/>
          <w:szCs w:val="24"/>
        </w:rPr>
        <w:t xml:space="preserve">парковок (парковочных мест), в том числе на платной основе, </w:t>
      </w:r>
      <w:r w:rsidRPr="005C7A79">
        <w:rPr>
          <w:sz w:val="24"/>
          <w:szCs w:val="24"/>
        </w:rPr>
        <w:t>расположенных на автомобильных дорогах общего пользования местного значения Павлово-Посадского городского округа Московской области.</w:t>
      </w:r>
    </w:p>
    <w:p w14:paraId="25C11B80" w14:textId="089C5A7B" w:rsidR="005C7A79" w:rsidRDefault="005C7A79" w:rsidP="006A2431">
      <w:pPr>
        <w:ind w:firstLine="567"/>
        <w:jc w:val="both"/>
        <w:rPr>
          <w:sz w:val="24"/>
          <w:szCs w:val="24"/>
        </w:rPr>
      </w:pPr>
      <w:r w:rsidRPr="005C7A79">
        <w:rPr>
          <w:sz w:val="24"/>
          <w:szCs w:val="24"/>
        </w:rPr>
        <w:t>1.2</w:t>
      </w:r>
      <w:r w:rsidR="00F8036F">
        <w:rPr>
          <w:sz w:val="24"/>
          <w:szCs w:val="24"/>
        </w:rPr>
        <w:t>.</w:t>
      </w:r>
      <w:r w:rsidRPr="005C7A79">
        <w:rPr>
          <w:sz w:val="24"/>
          <w:szCs w:val="24"/>
        </w:rPr>
        <w:t xml:space="preserve"> Для целей </w:t>
      </w:r>
      <w:r w:rsidR="00472246">
        <w:rPr>
          <w:sz w:val="24"/>
          <w:szCs w:val="24"/>
        </w:rPr>
        <w:t>настоящих Правил</w:t>
      </w:r>
      <w:r w:rsidRPr="005C7A79">
        <w:rPr>
          <w:sz w:val="24"/>
          <w:szCs w:val="24"/>
        </w:rPr>
        <w:t xml:space="preserve"> используются следующие понятия и термины:</w:t>
      </w:r>
    </w:p>
    <w:p w14:paraId="0B90808A" w14:textId="03472330" w:rsidR="005C7A79" w:rsidRDefault="00472246" w:rsidP="006A2431">
      <w:pPr>
        <w:ind w:firstLine="567"/>
        <w:jc w:val="both"/>
        <w:rPr>
          <w:sz w:val="24"/>
          <w:szCs w:val="24"/>
        </w:rPr>
      </w:pPr>
      <w:r>
        <w:rPr>
          <w:sz w:val="24"/>
          <w:szCs w:val="24"/>
        </w:rPr>
        <w:t xml:space="preserve">1) </w:t>
      </w:r>
      <w:r w:rsidR="005C7A79">
        <w:rPr>
          <w:sz w:val="24"/>
          <w:szCs w:val="24"/>
        </w:rPr>
        <w:t>автомобильные дороги – автомобильные дороги общего пользования местного значения на территории Павлово-Посадского городского округа Московской области;</w:t>
      </w:r>
    </w:p>
    <w:p w14:paraId="4F4875FC" w14:textId="0FED1D64" w:rsidR="005C7A79" w:rsidRDefault="00472246" w:rsidP="006A2431">
      <w:pPr>
        <w:ind w:firstLine="567"/>
        <w:jc w:val="both"/>
        <w:rPr>
          <w:sz w:val="24"/>
          <w:szCs w:val="24"/>
        </w:rPr>
      </w:pPr>
      <w:r>
        <w:rPr>
          <w:sz w:val="24"/>
          <w:szCs w:val="24"/>
        </w:rPr>
        <w:t xml:space="preserve">2) </w:t>
      </w:r>
      <w:r w:rsidR="005C7A79">
        <w:rPr>
          <w:sz w:val="24"/>
          <w:szCs w:val="24"/>
        </w:rPr>
        <w:t>типы транспортных средств – категории транспортных средств, установленные в соответствии со статьей 25 Федерального закона от 10.12.1995 № 196-ФЗ «О безопасности дорожного движения»:</w:t>
      </w:r>
    </w:p>
    <w:p w14:paraId="4DAAD8FA" w14:textId="7E86B4DD" w:rsidR="005C7A79" w:rsidRDefault="005C7A79" w:rsidP="006A2431">
      <w:pPr>
        <w:ind w:firstLine="567"/>
        <w:jc w:val="both"/>
        <w:rPr>
          <w:sz w:val="24"/>
          <w:szCs w:val="24"/>
        </w:rPr>
      </w:pPr>
      <w:r>
        <w:rPr>
          <w:sz w:val="24"/>
          <w:szCs w:val="24"/>
        </w:rPr>
        <w:t>тип 1 – транспортные средства категорий «А» и «М»;</w:t>
      </w:r>
    </w:p>
    <w:p w14:paraId="10D571DB" w14:textId="138343B2" w:rsidR="005C7A79" w:rsidRDefault="005C7A79" w:rsidP="006A2431">
      <w:pPr>
        <w:ind w:firstLine="567"/>
        <w:jc w:val="both"/>
        <w:rPr>
          <w:sz w:val="24"/>
          <w:szCs w:val="24"/>
        </w:rPr>
      </w:pPr>
      <w:r>
        <w:rPr>
          <w:sz w:val="24"/>
          <w:szCs w:val="24"/>
        </w:rPr>
        <w:t>тип 2 – транспортные средства категории «В»;</w:t>
      </w:r>
    </w:p>
    <w:p w14:paraId="79139D5B" w14:textId="77777777" w:rsidR="005C7A79" w:rsidRDefault="005C7A79" w:rsidP="006A2431">
      <w:pPr>
        <w:ind w:firstLine="567"/>
        <w:jc w:val="both"/>
        <w:rPr>
          <w:sz w:val="24"/>
          <w:szCs w:val="24"/>
        </w:rPr>
      </w:pPr>
      <w:r>
        <w:rPr>
          <w:sz w:val="24"/>
          <w:szCs w:val="24"/>
        </w:rPr>
        <w:t>тип 3 – транспортные средства иных категорий;</w:t>
      </w:r>
    </w:p>
    <w:p w14:paraId="661EC973" w14:textId="783292B5" w:rsidR="006A2431" w:rsidRDefault="00472246" w:rsidP="006A2431">
      <w:pPr>
        <w:ind w:firstLine="567"/>
        <w:jc w:val="both"/>
        <w:rPr>
          <w:sz w:val="24"/>
          <w:szCs w:val="24"/>
        </w:rPr>
      </w:pPr>
      <w:r>
        <w:rPr>
          <w:sz w:val="24"/>
          <w:szCs w:val="24"/>
        </w:rPr>
        <w:t xml:space="preserve">3) </w:t>
      </w:r>
      <w:r w:rsidR="005C7A79">
        <w:rPr>
          <w:sz w:val="24"/>
          <w:szCs w:val="24"/>
        </w:rPr>
        <w:t>парковка – специально оборудованный элемент автомобильной дороги, предназначенный для использования кратковременного хранения и размещения транспортных средств</w:t>
      </w:r>
      <w:r w:rsidR="006A2431">
        <w:rPr>
          <w:sz w:val="24"/>
          <w:szCs w:val="24"/>
        </w:rPr>
        <w:t>, в том числе на платной основе;</w:t>
      </w:r>
    </w:p>
    <w:p w14:paraId="2DC8C00F" w14:textId="236CB068" w:rsidR="005C7A79" w:rsidRDefault="00472246" w:rsidP="006A2431">
      <w:pPr>
        <w:ind w:firstLine="567"/>
        <w:jc w:val="both"/>
        <w:rPr>
          <w:sz w:val="24"/>
          <w:szCs w:val="24"/>
        </w:rPr>
      </w:pPr>
      <w:r>
        <w:rPr>
          <w:sz w:val="24"/>
          <w:szCs w:val="24"/>
        </w:rPr>
        <w:t xml:space="preserve">4) </w:t>
      </w:r>
      <w:r w:rsidR="006A2431">
        <w:rPr>
          <w:sz w:val="24"/>
          <w:szCs w:val="24"/>
        </w:rPr>
        <w:t>парковочная зона – область платной парковки, дифференцируемая</w:t>
      </w:r>
      <w:r w:rsidR="005C7A79">
        <w:rPr>
          <w:sz w:val="24"/>
          <w:szCs w:val="24"/>
        </w:rPr>
        <w:t xml:space="preserve"> </w:t>
      </w:r>
      <w:r w:rsidR="006A2431">
        <w:rPr>
          <w:sz w:val="24"/>
          <w:szCs w:val="24"/>
        </w:rPr>
        <w:t>в зависимости от места положения платной парковки: административная, специальная и жилая зоны на автомобильных дорогах;</w:t>
      </w:r>
    </w:p>
    <w:p w14:paraId="372440F7" w14:textId="59A97A40" w:rsidR="006A2431" w:rsidRDefault="006A2431" w:rsidP="006A2431">
      <w:pPr>
        <w:ind w:firstLine="567"/>
        <w:jc w:val="both"/>
        <w:rPr>
          <w:sz w:val="24"/>
          <w:szCs w:val="24"/>
        </w:rPr>
      </w:pPr>
      <w:r>
        <w:rPr>
          <w:sz w:val="24"/>
          <w:szCs w:val="24"/>
        </w:rPr>
        <w:t>административная зона – парковочная зона, расположенная на части территории населенного пункта, занятого нежилыми зданиями, сооружениями;</w:t>
      </w:r>
    </w:p>
    <w:p w14:paraId="2EA5B61D" w14:textId="77777777" w:rsidR="006A2431" w:rsidRDefault="006A2431" w:rsidP="006A2431">
      <w:pPr>
        <w:ind w:firstLine="567"/>
        <w:jc w:val="both"/>
        <w:rPr>
          <w:sz w:val="24"/>
          <w:szCs w:val="24"/>
        </w:rPr>
      </w:pPr>
      <w:r>
        <w:rPr>
          <w:sz w:val="24"/>
          <w:szCs w:val="24"/>
        </w:rPr>
        <w:t>специальная зона – парковочная зона, расположенная в непосредственной близости от станции железнодорожного транспорта, в целях организации парковок перехватывающего типа и стимулировании использования транспорта общего пользования для разгрузки дорожной сети на автомобильных дорогах;</w:t>
      </w:r>
    </w:p>
    <w:p w14:paraId="55C3D36C" w14:textId="719830B3" w:rsidR="006A2431" w:rsidRDefault="006A2431" w:rsidP="006A2431">
      <w:pPr>
        <w:ind w:firstLine="567"/>
        <w:jc w:val="both"/>
        <w:rPr>
          <w:sz w:val="24"/>
          <w:szCs w:val="24"/>
        </w:rPr>
      </w:pPr>
      <w:r>
        <w:rPr>
          <w:sz w:val="24"/>
          <w:szCs w:val="24"/>
        </w:rPr>
        <w:t>жилая зона – парковочная зона, расположенная на части территории населенного пункта, занятого жилыми зданиями, спортивными сооружениями, зелеными насаждениями и местами кратковременного отдыха населения, либо предназначенного для их размещения в будущем.</w:t>
      </w:r>
    </w:p>
    <w:p w14:paraId="279E7610" w14:textId="0C241FFA" w:rsidR="00F8036F" w:rsidRPr="00F8036F" w:rsidRDefault="00F8036F" w:rsidP="00F8036F">
      <w:pPr>
        <w:ind w:firstLine="709"/>
        <w:jc w:val="both"/>
        <w:rPr>
          <w:bCs/>
          <w:sz w:val="24"/>
          <w:szCs w:val="24"/>
        </w:rPr>
      </w:pPr>
      <w:r>
        <w:rPr>
          <w:bCs/>
          <w:sz w:val="24"/>
          <w:szCs w:val="24"/>
        </w:rPr>
        <w:t>5</w:t>
      </w:r>
      <w:r w:rsidRPr="00F8036F">
        <w:rPr>
          <w:bCs/>
          <w:sz w:val="24"/>
          <w:szCs w:val="24"/>
        </w:rPr>
        <w:t>) виртуальный парковочный счет – уникальный счет пользователя, предназначенный для отражения операций, совершаемых пользователем в связи с размещением транспортного средства на платной парковке. Виртуальный парковочный счет создается с использованием абонентского номера пользователя либо при первичном входе в «личный кабинет» пользователя через мобильное приложение, либо, в случае отсутствия «личного кабинета», при первичной оплате за размещение на платной парковке при отправке короткого текстового сообщения (SMS) на номер 7757;</w:t>
      </w:r>
    </w:p>
    <w:p w14:paraId="0523FBA3" w14:textId="427F31C6" w:rsidR="00F8036F" w:rsidRPr="00F8036F" w:rsidRDefault="00F8036F" w:rsidP="00F8036F">
      <w:pPr>
        <w:ind w:firstLine="709"/>
        <w:jc w:val="both"/>
        <w:rPr>
          <w:bCs/>
          <w:sz w:val="24"/>
          <w:szCs w:val="24"/>
        </w:rPr>
      </w:pPr>
      <w:r>
        <w:rPr>
          <w:bCs/>
          <w:sz w:val="24"/>
          <w:szCs w:val="24"/>
        </w:rPr>
        <w:lastRenderedPageBreak/>
        <w:t>6</w:t>
      </w:r>
      <w:r w:rsidRPr="00F8036F">
        <w:rPr>
          <w:bCs/>
          <w:sz w:val="24"/>
          <w:szCs w:val="24"/>
        </w:rPr>
        <w:t>) ГРЗ – государственный регистрационный знак транспортного средства;</w:t>
      </w:r>
    </w:p>
    <w:p w14:paraId="50795C0E" w14:textId="74C1489B" w:rsidR="00F8036F" w:rsidRPr="00F8036F" w:rsidRDefault="00F8036F" w:rsidP="00F8036F">
      <w:pPr>
        <w:ind w:firstLine="709"/>
        <w:jc w:val="both"/>
        <w:rPr>
          <w:bCs/>
          <w:sz w:val="24"/>
          <w:szCs w:val="24"/>
        </w:rPr>
      </w:pPr>
      <w:r>
        <w:rPr>
          <w:bCs/>
          <w:sz w:val="24"/>
          <w:szCs w:val="24"/>
        </w:rPr>
        <w:t>7</w:t>
      </w:r>
      <w:r w:rsidRPr="00F8036F">
        <w:rPr>
          <w:bCs/>
          <w:sz w:val="24"/>
          <w:szCs w:val="24"/>
        </w:rPr>
        <w:t>) мобильное приложение - приложение для мобильного телефона «Парковки России», предназначенное для внесения платы за пользование платными парковками;</w:t>
      </w:r>
    </w:p>
    <w:p w14:paraId="5ACD55A2" w14:textId="6E72E5E3" w:rsidR="00F8036F" w:rsidRPr="00F8036F" w:rsidRDefault="00F8036F" w:rsidP="00F8036F">
      <w:pPr>
        <w:ind w:firstLine="709"/>
        <w:jc w:val="both"/>
        <w:rPr>
          <w:bCs/>
          <w:sz w:val="24"/>
          <w:szCs w:val="24"/>
        </w:rPr>
      </w:pPr>
      <w:r>
        <w:rPr>
          <w:bCs/>
          <w:sz w:val="24"/>
          <w:szCs w:val="24"/>
        </w:rPr>
        <w:t>8</w:t>
      </w:r>
      <w:r w:rsidRPr="00F8036F">
        <w:rPr>
          <w:bCs/>
          <w:sz w:val="24"/>
          <w:szCs w:val="24"/>
        </w:rPr>
        <w:t>) SMS (аббревиатура английского словосочетания Short Messaging Service – «служба коротких сообщений») - технология, позволяющая осуществлять прием и передачу коротких текстовых сообщений мобильным телефоном, входит в стандартный комплекс услуг, предоставляемых операторами сотовой связи;</w:t>
      </w:r>
    </w:p>
    <w:p w14:paraId="125B0BCF" w14:textId="5B535BDD" w:rsidR="00F8036F" w:rsidRPr="00F8036F" w:rsidRDefault="00F8036F" w:rsidP="00F8036F">
      <w:pPr>
        <w:ind w:firstLine="709"/>
        <w:jc w:val="both"/>
        <w:rPr>
          <w:bCs/>
          <w:sz w:val="24"/>
          <w:szCs w:val="24"/>
        </w:rPr>
      </w:pPr>
      <w:r>
        <w:rPr>
          <w:bCs/>
          <w:sz w:val="24"/>
          <w:szCs w:val="24"/>
        </w:rPr>
        <w:t>9</w:t>
      </w:r>
      <w:r w:rsidRPr="00F8036F">
        <w:rPr>
          <w:bCs/>
          <w:sz w:val="24"/>
          <w:szCs w:val="24"/>
        </w:rPr>
        <w:t>) парковочное место - элемент благоустройства автомобильной дороги, представляющий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одного транспортного средства на платной основе или без взимания платы;</w:t>
      </w:r>
    </w:p>
    <w:p w14:paraId="49E0C383" w14:textId="33408040" w:rsidR="00F8036F" w:rsidRPr="00F8036F" w:rsidRDefault="00F8036F" w:rsidP="00F8036F">
      <w:pPr>
        <w:ind w:firstLine="709"/>
        <w:jc w:val="both"/>
        <w:rPr>
          <w:bCs/>
          <w:sz w:val="24"/>
          <w:szCs w:val="24"/>
        </w:rPr>
      </w:pPr>
      <w:r>
        <w:rPr>
          <w:bCs/>
          <w:sz w:val="24"/>
          <w:szCs w:val="24"/>
        </w:rPr>
        <w:t>10</w:t>
      </w:r>
      <w:r w:rsidRPr="00F8036F">
        <w:rPr>
          <w:bCs/>
          <w:sz w:val="24"/>
          <w:szCs w:val="24"/>
        </w:rPr>
        <w:t>) парковочная сессия - период времени размещения транспортного средства на парковочном месте платной парковки, подлежащий оплате, началом которого считается момент внесения платы за размещение транспортного средства одним из способов взимания платы, предусмотренных Правилами, и окончанием которого считается момент завершения пользователем (фактического окончания) предоплаченного времени за размещение транспортного средства одним из способов взимания платы, предусмотренных Правилами;</w:t>
      </w:r>
    </w:p>
    <w:p w14:paraId="4EB96516" w14:textId="2058F11A" w:rsidR="00F8036F" w:rsidRPr="00F8036F" w:rsidRDefault="00F8036F" w:rsidP="00F8036F">
      <w:pPr>
        <w:ind w:firstLine="709"/>
        <w:jc w:val="both"/>
        <w:rPr>
          <w:bCs/>
          <w:sz w:val="24"/>
          <w:szCs w:val="24"/>
        </w:rPr>
      </w:pPr>
      <w:r w:rsidRPr="00F8036F">
        <w:rPr>
          <w:bCs/>
          <w:sz w:val="24"/>
          <w:szCs w:val="24"/>
        </w:rPr>
        <w:t>1</w:t>
      </w:r>
      <w:r>
        <w:rPr>
          <w:bCs/>
          <w:sz w:val="24"/>
          <w:szCs w:val="24"/>
        </w:rPr>
        <w:t>1</w:t>
      </w:r>
      <w:r w:rsidRPr="00F8036F">
        <w:rPr>
          <w:bCs/>
          <w:sz w:val="24"/>
          <w:szCs w:val="24"/>
        </w:rPr>
        <w:t>) абонемент - право пользования парковочным местом платной парковки пользователем платной парковки с применением понижающего коэффициента расчета авансового платежа за пользование платной парковкой на период 30 календарных дней или 365 календарных дней (предоставляется только для транспортных средств типа 1 и типа 2);</w:t>
      </w:r>
    </w:p>
    <w:p w14:paraId="3967D76E" w14:textId="492736C3" w:rsidR="00F8036F" w:rsidRPr="00F8036F" w:rsidRDefault="00F8036F" w:rsidP="00F8036F">
      <w:pPr>
        <w:ind w:firstLine="709"/>
        <w:jc w:val="both"/>
        <w:rPr>
          <w:bCs/>
          <w:sz w:val="24"/>
          <w:szCs w:val="24"/>
        </w:rPr>
      </w:pPr>
      <w:r w:rsidRPr="00F8036F">
        <w:rPr>
          <w:bCs/>
          <w:sz w:val="24"/>
          <w:szCs w:val="24"/>
        </w:rPr>
        <w:t>1</w:t>
      </w:r>
      <w:r>
        <w:rPr>
          <w:bCs/>
          <w:sz w:val="24"/>
          <w:szCs w:val="24"/>
        </w:rPr>
        <w:t>2</w:t>
      </w:r>
      <w:r w:rsidRPr="00F8036F">
        <w:rPr>
          <w:bCs/>
          <w:sz w:val="24"/>
          <w:szCs w:val="24"/>
        </w:rPr>
        <w:t>) резидент - физическое лицо, использующее транспортное средство и владеющее:</w:t>
      </w:r>
    </w:p>
    <w:p w14:paraId="5FC07A04" w14:textId="77777777" w:rsidR="00F8036F" w:rsidRPr="00F8036F" w:rsidRDefault="00F8036F" w:rsidP="00F8036F">
      <w:pPr>
        <w:ind w:firstLine="709"/>
        <w:jc w:val="both"/>
        <w:rPr>
          <w:bCs/>
          <w:sz w:val="24"/>
          <w:szCs w:val="24"/>
        </w:rPr>
      </w:pPr>
      <w:r w:rsidRPr="00F8036F">
        <w:rPr>
          <w:bCs/>
          <w:sz w:val="24"/>
          <w:szCs w:val="24"/>
        </w:rPr>
        <w:t>- на праве собственности жилым помещением в доме, который отнесен к жилой зоне;</w:t>
      </w:r>
    </w:p>
    <w:p w14:paraId="7615CA3C" w14:textId="77777777" w:rsidR="00F8036F" w:rsidRPr="00F8036F" w:rsidRDefault="00F8036F" w:rsidP="00F8036F">
      <w:pPr>
        <w:ind w:firstLine="709"/>
        <w:jc w:val="both"/>
        <w:rPr>
          <w:bCs/>
          <w:sz w:val="24"/>
          <w:szCs w:val="24"/>
        </w:rPr>
      </w:pPr>
      <w:r w:rsidRPr="00F8036F">
        <w:rPr>
          <w:bCs/>
          <w:sz w:val="24"/>
          <w:szCs w:val="24"/>
        </w:rPr>
        <w:t>- долей в праве собственности на жилое помещение в доме, который отнесен к жилой зоне;</w:t>
      </w:r>
    </w:p>
    <w:p w14:paraId="3CFC5762" w14:textId="77777777" w:rsidR="00F8036F" w:rsidRPr="00F8036F" w:rsidRDefault="00F8036F" w:rsidP="00F8036F">
      <w:pPr>
        <w:ind w:firstLine="709"/>
        <w:jc w:val="both"/>
        <w:rPr>
          <w:bCs/>
          <w:sz w:val="24"/>
          <w:szCs w:val="24"/>
        </w:rPr>
      </w:pPr>
      <w:r w:rsidRPr="00F8036F">
        <w:rPr>
          <w:bCs/>
          <w:sz w:val="24"/>
          <w:szCs w:val="24"/>
        </w:rPr>
        <w:t>- на основании договора социального найма жилого помещения либо договора найма служебного жилого помещения - жилым домом или квартирой в многоквартирном жилом доме, которые отнесены к жилой зоне;</w:t>
      </w:r>
    </w:p>
    <w:p w14:paraId="37B1208C" w14:textId="77777777" w:rsidR="00F8036F" w:rsidRPr="00F8036F" w:rsidRDefault="00F8036F" w:rsidP="00F8036F">
      <w:pPr>
        <w:ind w:firstLine="709"/>
        <w:jc w:val="both"/>
        <w:rPr>
          <w:bCs/>
          <w:sz w:val="24"/>
          <w:szCs w:val="24"/>
        </w:rPr>
      </w:pPr>
      <w:r w:rsidRPr="00F8036F">
        <w:rPr>
          <w:bCs/>
          <w:sz w:val="24"/>
          <w:szCs w:val="24"/>
        </w:rPr>
        <w:t>- на основании договора социального найма жилого помещения - жилым помещением, являющимся частью жилого дома или квартиры в многоквартирном жилом доме, которые отнесены к жилой зоне.</w:t>
      </w:r>
    </w:p>
    <w:p w14:paraId="213A5B73" w14:textId="670D3A80" w:rsidR="00F8036F" w:rsidRPr="00F8036F" w:rsidRDefault="00F8036F" w:rsidP="00F8036F">
      <w:pPr>
        <w:ind w:firstLine="709"/>
        <w:jc w:val="both"/>
        <w:rPr>
          <w:bCs/>
          <w:sz w:val="24"/>
          <w:szCs w:val="24"/>
        </w:rPr>
      </w:pPr>
      <w:r w:rsidRPr="00F8036F">
        <w:rPr>
          <w:bCs/>
          <w:sz w:val="24"/>
          <w:szCs w:val="24"/>
        </w:rPr>
        <w:t>1</w:t>
      </w:r>
      <w:r>
        <w:rPr>
          <w:bCs/>
          <w:sz w:val="24"/>
          <w:szCs w:val="24"/>
        </w:rPr>
        <w:t>3</w:t>
      </w:r>
      <w:r w:rsidRPr="00F8036F">
        <w:rPr>
          <w:bCs/>
          <w:sz w:val="24"/>
          <w:szCs w:val="24"/>
        </w:rPr>
        <w:t>) резидентское парковочное разрешение - право пользования парковочным местом платной парковки резидентом на период 365 календарных дней, проживающим по адресу, включенному в территорию жилой зоны (предоставляется только для транспортных средств типа 1 и типа 2);</w:t>
      </w:r>
    </w:p>
    <w:p w14:paraId="56D31448" w14:textId="2A8E93D4" w:rsidR="00F8036F" w:rsidRPr="00F8036F" w:rsidRDefault="00F8036F" w:rsidP="00F8036F">
      <w:pPr>
        <w:ind w:firstLine="709"/>
        <w:jc w:val="both"/>
        <w:rPr>
          <w:bCs/>
          <w:sz w:val="24"/>
          <w:szCs w:val="24"/>
        </w:rPr>
      </w:pPr>
      <w:r w:rsidRPr="00F8036F">
        <w:rPr>
          <w:bCs/>
          <w:sz w:val="24"/>
          <w:szCs w:val="24"/>
        </w:rPr>
        <w:t>1</w:t>
      </w:r>
      <w:r>
        <w:rPr>
          <w:bCs/>
          <w:sz w:val="24"/>
          <w:szCs w:val="24"/>
        </w:rPr>
        <w:t>4</w:t>
      </w:r>
      <w:r w:rsidRPr="00F8036F">
        <w:rPr>
          <w:bCs/>
          <w:sz w:val="24"/>
          <w:szCs w:val="24"/>
        </w:rPr>
        <w:t>) типы транспортных средств - категории транспортных средств, установленные в соответствии со статьей 25 Федерального закона от 10.12.1995 № 196-ФЗ «О безопасности дорожного движения»:</w:t>
      </w:r>
    </w:p>
    <w:p w14:paraId="7ABDEF43" w14:textId="77777777" w:rsidR="00F8036F" w:rsidRPr="00F8036F" w:rsidRDefault="00F8036F" w:rsidP="00F8036F">
      <w:pPr>
        <w:ind w:firstLine="709"/>
        <w:jc w:val="both"/>
        <w:rPr>
          <w:bCs/>
          <w:sz w:val="24"/>
          <w:szCs w:val="24"/>
        </w:rPr>
      </w:pPr>
      <w:r w:rsidRPr="00F8036F">
        <w:rPr>
          <w:bCs/>
          <w:sz w:val="24"/>
          <w:szCs w:val="24"/>
        </w:rPr>
        <w:t>- тип 1 - транспортные средства категорий «А» и «М»;</w:t>
      </w:r>
    </w:p>
    <w:p w14:paraId="6390C6C3" w14:textId="77777777" w:rsidR="00F8036F" w:rsidRPr="00F8036F" w:rsidRDefault="00F8036F" w:rsidP="00F8036F">
      <w:pPr>
        <w:ind w:firstLine="709"/>
        <w:jc w:val="both"/>
        <w:rPr>
          <w:bCs/>
          <w:sz w:val="24"/>
          <w:szCs w:val="24"/>
        </w:rPr>
      </w:pPr>
      <w:r w:rsidRPr="00F8036F">
        <w:rPr>
          <w:bCs/>
          <w:sz w:val="24"/>
          <w:szCs w:val="24"/>
        </w:rPr>
        <w:t>- тип 2 - транспортные средства категории «В»;</w:t>
      </w:r>
    </w:p>
    <w:p w14:paraId="4426168F" w14:textId="77777777" w:rsidR="00F8036F" w:rsidRPr="00F8036F" w:rsidRDefault="00F8036F" w:rsidP="00F8036F">
      <w:pPr>
        <w:ind w:firstLine="709"/>
        <w:jc w:val="both"/>
        <w:rPr>
          <w:bCs/>
          <w:sz w:val="24"/>
          <w:szCs w:val="24"/>
        </w:rPr>
      </w:pPr>
      <w:r w:rsidRPr="00F8036F">
        <w:rPr>
          <w:bCs/>
          <w:sz w:val="24"/>
          <w:szCs w:val="24"/>
        </w:rPr>
        <w:t>- тип 3 - транспортные средства иных категорий;</w:t>
      </w:r>
    </w:p>
    <w:p w14:paraId="043C3F20" w14:textId="7E32A31F" w:rsidR="00F8036F" w:rsidRPr="00F8036F" w:rsidRDefault="00F8036F" w:rsidP="00F8036F">
      <w:pPr>
        <w:ind w:firstLine="709"/>
        <w:jc w:val="both"/>
        <w:rPr>
          <w:bCs/>
          <w:sz w:val="24"/>
          <w:szCs w:val="24"/>
        </w:rPr>
      </w:pPr>
      <w:r w:rsidRPr="00F8036F">
        <w:rPr>
          <w:bCs/>
          <w:sz w:val="24"/>
          <w:szCs w:val="24"/>
        </w:rPr>
        <w:t>1</w:t>
      </w:r>
      <w:r>
        <w:rPr>
          <w:bCs/>
          <w:sz w:val="24"/>
          <w:szCs w:val="24"/>
        </w:rPr>
        <w:t>5</w:t>
      </w:r>
      <w:r w:rsidRPr="00F8036F">
        <w:rPr>
          <w:bCs/>
          <w:sz w:val="24"/>
          <w:szCs w:val="24"/>
        </w:rPr>
        <w:t>) иные понятия и термины, используемые в Положении, применяются в значениях, определенных в Федеральном законе от 08.11.2007 № 257-ФЗ «Об автомобильных дорогах и о дорожной деятельности в Российской Федерации и о внесении изменений в некоторые законодательные акты Российской Федерации»</w:t>
      </w:r>
      <w:r>
        <w:rPr>
          <w:bCs/>
          <w:sz w:val="24"/>
          <w:szCs w:val="24"/>
        </w:rPr>
        <w:t xml:space="preserve"> (далее </w:t>
      </w:r>
      <w:r w:rsidR="007003D2">
        <w:rPr>
          <w:bCs/>
          <w:sz w:val="24"/>
          <w:szCs w:val="24"/>
        </w:rPr>
        <w:t>–</w:t>
      </w:r>
      <w:r>
        <w:rPr>
          <w:bCs/>
          <w:sz w:val="24"/>
          <w:szCs w:val="24"/>
        </w:rPr>
        <w:t xml:space="preserve"> </w:t>
      </w:r>
      <w:r w:rsidR="007003D2">
        <w:rPr>
          <w:bCs/>
          <w:sz w:val="24"/>
          <w:szCs w:val="24"/>
        </w:rPr>
        <w:t>Федеральный закон № 257-ФЗ)</w:t>
      </w:r>
      <w:r w:rsidRPr="00F8036F">
        <w:rPr>
          <w:bCs/>
          <w:sz w:val="24"/>
          <w:szCs w:val="24"/>
        </w:rPr>
        <w:t xml:space="preserve">, Федеральном законе от 29.12.2017 № 443-ФЗ «Об организации дорожного движения в Российской Федерации и о внесении изменений в отдельные законодательные акты Российской Федерации» (далее – </w:t>
      </w:r>
      <w:r w:rsidR="007003D2">
        <w:rPr>
          <w:bCs/>
          <w:sz w:val="24"/>
          <w:szCs w:val="24"/>
        </w:rPr>
        <w:t xml:space="preserve">Федеральный закон </w:t>
      </w:r>
      <w:r w:rsidRPr="00F8036F">
        <w:rPr>
          <w:bCs/>
          <w:sz w:val="24"/>
          <w:szCs w:val="24"/>
        </w:rPr>
        <w:t xml:space="preserve">№ 443-ФЗ) и Федеральном законе от 10.12.1995 </w:t>
      </w:r>
      <w:r w:rsidR="00E65270">
        <w:rPr>
          <w:bCs/>
          <w:sz w:val="24"/>
          <w:szCs w:val="24"/>
        </w:rPr>
        <w:t xml:space="preserve">            </w:t>
      </w:r>
      <w:r w:rsidRPr="00F8036F">
        <w:rPr>
          <w:bCs/>
          <w:sz w:val="24"/>
          <w:szCs w:val="24"/>
        </w:rPr>
        <w:t>№ 196-ФЗ «О безопасности дорожного движения».</w:t>
      </w:r>
    </w:p>
    <w:p w14:paraId="164E5391" w14:textId="77777777" w:rsidR="00F8036F" w:rsidRPr="00F8036F" w:rsidRDefault="00F8036F" w:rsidP="00F8036F">
      <w:pPr>
        <w:ind w:firstLine="709"/>
        <w:jc w:val="both"/>
        <w:rPr>
          <w:bCs/>
          <w:sz w:val="24"/>
          <w:szCs w:val="24"/>
        </w:rPr>
      </w:pPr>
      <w:r w:rsidRPr="00F8036F">
        <w:rPr>
          <w:bCs/>
          <w:sz w:val="24"/>
          <w:szCs w:val="24"/>
        </w:rPr>
        <w:lastRenderedPageBreak/>
        <w:t>1.3. Размер платы за пользование парковочным местом платной парковки определяется на основании Методики расчёта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утверждённой Постановлением Правительства Московской области от 24.09.2024 № 1045-ПП «Об утверждении методики расчёта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и установлении её максимального размера» в зависимости от категории транспортного средства (тип 1, тип 2, тип 3).</w:t>
      </w:r>
    </w:p>
    <w:p w14:paraId="55E8AA35" w14:textId="77777777" w:rsidR="00F8036F" w:rsidRPr="00F8036F" w:rsidRDefault="00F8036F" w:rsidP="00F8036F">
      <w:pPr>
        <w:ind w:firstLine="709"/>
        <w:jc w:val="both"/>
        <w:rPr>
          <w:bCs/>
          <w:sz w:val="24"/>
          <w:szCs w:val="24"/>
        </w:rPr>
      </w:pPr>
      <w:r w:rsidRPr="00F8036F">
        <w:rPr>
          <w:bCs/>
          <w:sz w:val="24"/>
          <w:szCs w:val="24"/>
        </w:rPr>
        <w:t>Период времени, когда платные парковки используются бесплатно, за исключением случаев, установленных федеральным законодательством и законодательством Московской области – отсутствует.</w:t>
      </w:r>
    </w:p>
    <w:p w14:paraId="59D6867F" w14:textId="00C6D237" w:rsidR="00F8036F" w:rsidRPr="00F8036F" w:rsidRDefault="00F8036F" w:rsidP="00F8036F">
      <w:pPr>
        <w:ind w:firstLine="709"/>
        <w:jc w:val="both"/>
        <w:rPr>
          <w:bCs/>
          <w:sz w:val="24"/>
          <w:szCs w:val="24"/>
        </w:rPr>
      </w:pPr>
      <w:r w:rsidRPr="00F8036F">
        <w:rPr>
          <w:bCs/>
          <w:sz w:val="24"/>
          <w:szCs w:val="24"/>
        </w:rPr>
        <w:t xml:space="preserve">В соответствии с пунктом 2 статьи 5 закон Московской области от 13.06.2019 </w:t>
      </w:r>
      <w:r w:rsidR="00E65270">
        <w:rPr>
          <w:bCs/>
          <w:sz w:val="24"/>
          <w:szCs w:val="24"/>
        </w:rPr>
        <w:t xml:space="preserve">                       </w:t>
      </w:r>
      <w:r w:rsidRPr="00F8036F">
        <w:rPr>
          <w:bCs/>
          <w:sz w:val="24"/>
          <w:szCs w:val="24"/>
        </w:rPr>
        <w:t>№ 109/2019-ОЗ «Об организации дорожного движения в Московской области и о внесении изменения в Закон Московской области «О временных ограничении или прекращении движения транспортных средств по автомобильным дорогам на территории Московской области» взимание платы осуществляется по воскресеньям, за исключением нерабочих праздничных дней, установленных Трудовым кодексом Российской Федерации (далее - праздничный день), дней, на которые перенесены выходные дни в соответствии с Трудовым кодексом Российской Федерации, иных федеральным законом или нормативным правовым актом Правительства Российской Федерации, субботам, следующим за праздничным днем или днем, на который перенесен выходной день в соответствии с Трудовым кодексом Российской Федерации, иным федеральным законом или нормативным правовым актом Правительства Российской Федерации.</w:t>
      </w:r>
    </w:p>
    <w:p w14:paraId="1849DDAC" w14:textId="64C9C01C" w:rsidR="00EF68DA" w:rsidRDefault="00EF68DA" w:rsidP="006A2431">
      <w:pPr>
        <w:ind w:firstLine="567"/>
        <w:jc w:val="both"/>
        <w:rPr>
          <w:spacing w:val="2"/>
          <w:sz w:val="24"/>
          <w:szCs w:val="24"/>
        </w:rPr>
      </w:pPr>
    </w:p>
    <w:p w14:paraId="2ADBEDF4" w14:textId="6B181EEA" w:rsidR="00EF68DA" w:rsidRDefault="00EF68DA" w:rsidP="00EF68DA">
      <w:pPr>
        <w:ind w:firstLine="567"/>
        <w:jc w:val="center"/>
        <w:rPr>
          <w:b/>
          <w:bCs/>
          <w:spacing w:val="2"/>
          <w:sz w:val="24"/>
          <w:szCs w:val="24"/>
        </w:rPr>
      </w:pPr>
      <w:r>
        <w:rPr>
          <w:b/>
          <w:bCs/>
          <w:spacing w:val="2"/>
          <w:sz w:val="24"/>
          <w:szCs w:val="24"/>
        </w:rPr>
        <w:t xml:space="preserve">2. </w:t>
      </w:r>
      <w:r w:rsidR="005060C8">
        <w:rPr>
          <w:b/>
          <w:bCs/>
          <w:spacing w:val="2"/>
          <w:sz w:val="24"/>
          <w:szCs w:val="24"/>
        </w:rPr>
        <w:t>Правила взимания платы за пользование платными парковками</w:t>
      </w:r>
    </w:p>
    <w:p w14:paraId="219638E2" w14:textId="1F87D3D8" w:rsidR="00EF68DA" w:rsidRDefault="00EF68DA" w:rsidP="00EF68DA">
      <w:pPr>
        <w:ind w:firstLine="567"/>
        <w:jc w:val="center"/>
        <w:rPr>
          <w:b/>
          <w:bCs/>
          <w:spacing w:val="2"/>
          <w:sz w:val="24"/>
          <w:szCs w:val="24"/>
        </w:rPr>
      </w:pPr>
    </w:p>
    <w:p w14:paraId="1766E2FB" w14:textId="77777777" w:rsidR="005060C8" w:rsidRPr="005060C8" w:rsidRDefault="005060C8" w:rsidP="005060C8">
      <w:pPr>
        <w:ind w:firstLine="709"/>
        <w:jc w:val="both"/>
        <w:rPr>
          <w:sz w:val="24"/>
          <w:szCs w:val="24"/>
        </w:rPr>
      </w:pPr>
      <w:r w:rsidRPr="005060C8">
        <w:rPr>
          <w:sz w:val="24"/>
          <w:szCs w:val="24"/>
        </w:rPr>
        <w:t>2.1. Взимание платы за пользование платной парковкой осуществляется по безналичному расчету авансовым платежом одним из следующих способов:</w:t>
      </w:r>
    </w:p>
    <w:p w14:paraId="611E8748" w14:textId="77777777" w:rsidR="005060C8" w:rsidRPr="005060C8" w:rsidRDefault="005060C8" w:rsidP="005060C8">
      <w:pPr>
        <w:ind w:firstLine="709"/>
        <w:jc w:val="both"/>
        <w:rPr>
          <w:sz w:val="24"/>
          <w:szCs w:val="24"/>
        </w:rPr>
      </w:pPr>
      <w:r w:rsidRPr="005060C8">
        <w:rPr>
          <w:sz w:val="24"/>
          <w:szCs w:val="24"/>
        </w:rPr>
        <w:t>1) через мобильное приложение «Парковки России»;</w:t>
      </w:r>
      <w:r w:rsidRPr="005060C8">
        <w:rPr>
          <w:color w:val="FF0000"/>
          <w:sz w:val="24"/>
          <w:szCs w:val="24"/>
        </w:rPr>
        <w:t xml:space="preserve"> </w:t>
      </w:r>
    </w:p>
    <w:p w14:paraId="6B38B5A9" w14:textId="77777777" w:rsidR="005060C8" w:rsidRPr="005060C8" w:rsidRDefault="005060C8" w:rsidP="005060C8">
      <w:pPr>
        <w:ind w:firstLine="709"/>
        <w:jc w:val="both"/>
        <w:rPr>
          <w:sz w:val="24"/>
          <w:szCs w:val="24"/>
        </w:rPr>
      </w:pPr>
      <w:r w:rsidRPr="005060C8">
        <w:rPr>
          <w:sz w:val="24"/>
          <w:szCs w:val="24"/>
        </w:rPr>
        <w:t>2) через направление короткого текстового сообщения (SMS) на специальный номер оператора сотовой связи «7757».</w:t>
      </w:r>
    </w:p>
    <w:p w14:paraId="799E12CC" w14:textId="77777777" w:rsidR="005060C8" w:rsidRPr="005060C8" w:rsidRDefault="005060C8" w:rsidP="005060C8">
      <w:pPr>
        <w:ind w:firstLine="709"/>
        <w:jc w:val="both"/>
        <w:rPr>
          <w:sz w:val="24"/>
          <w:szCs w:val="24"/>
        </w:rPr>
      </w:pPr>
      <w:r w:rsidRPr="005060C8">
        <w:rPr>
          <w:sz w:val="24"/>
          <w:szCs w:val="24"/>
        </w:rPr>
        <w:t>2.2. Для оплаты парковочной сессии путем направления короткого текстового сообщения (SMS) на специальный номер оператора сотовой связи «7757» необходимо отправить сообщение на четырехзначный номер «7757» с текстом:</w:t>
      </w:r>
    </w:p>
    <w:p w14:paraId="4044066F" w14:textId="2E55D6EB" w:rsidR="005060C8" w:rsidRPr="005060C8" w:rsidRDefault="00F8036F" w:rsidP="005060C8">
      <w:pPr>
        <w:ind w:firstLine="709"/>
        <w:jc w:val="both"/>
        <w:rPr>
          <w:sz w:val="24"/>
          <w:szCs w:val="24"/>
        </w:rPr>
      </w:pPr>
      <w:r>
        <w:rPr>
          <w:sz w:val="24"/>
          <w:szCs w:val="24"/>
        </w:rPr>
        <w:t>«</w:t>
      </w:r>
      <w:r w:rsidR="005060C8" w:rsidRPr="005060C8">
        <w:rPr>
          <w:sz w:val="24"/>
          <w:szCs w:val="24"/>
        </w:rPr>
        <w:t>50</w:t>
      </w:r>
      <w:r>
        <w:rPr>
          <w:sz w:val="24"/>
          <w:szCs w:val="24"/>
        </w:rPr>
        <w:t>»</w:t>
      </w:r>
      <w:r w:rsidR="005060C8" w:rsidRPr="005060C8">
        <w:rPr>
          <w:sz w:val="24"/>
          <w:szCs w:val="24"/>
        </w:rPr>
        <w:t>*номер парковки*номер автомобиля*количество часов от 1 до 24.</w:t>
      </w:r>
    </w:p>
    <w:p w14:paraId="0CB7A093" w14:textId="77777777" w:rsidR="005060C8" w:rsidRPr="005060C8" w:rsidRDefault="005060C8" w:rsidP="005060C8">
      <w:pPr>
        <w:ind w:firstLine="709"/>
        <w:jc w:val="both"/>
        <w:rPr>
          <w:sz w:val="24"/>
          <w:szCs w:val="24"/>
        </w:rPr>
      </w:pPr>
      <w:r w:rsidRPr="005060C8">
        <w:rPr>
          <w:sz w:val="24"/>
          <w:szCs w:val="24"/>
        </w:rPr>
        <w:t>В соответствии с условиями предоставления услуги оператором мобильной связи для оплаты за пользование платными парковками через виртуальный парковочный счет необходимо подтвердить платеж ответным сообщением оператору с кодом подтверждения.</w:t>
      </w:r>
    </w:p>
    <w:p w14:paraId="7B97EF7B" w14:textId="77777777" w:rsidR="005060C8" w:rsidRPr="005060C8" w:rsidRDefault="005060C8" w:rsidP="005060C8">
      <w:pPr>
        <w:ind w:firstLine="709"/>
        <w:jc w:val="both"/>
        <w:rPr>
          <w:sz w:val="24"/>
          <w:szCs w:val="24"/>
        </w:rPr>
      </w:pPr>
      <w:r w:rsidRPr="005060C8">
        <w:rPr>
          <w:sz w:val="24"/>
          <w:szCs w:val="24"/>
        </w:rPr>
        <w:t>Для продления парковочной сессии необходимо отправить сообщение на четырехзначный номер «7757» с текстом:</w:t>
      </w:r>
    </w:p>
    <w:p w14:paraId="0ECB37D9" w14:textId="77777777" w:rsidR="005060C8" w:rsidRPr="005060C8" w:rsidRDefault="005060C8" w:rsidP="005060C8">
      <w:pPr>
        <w:ind w:firstLine="709"/>
        <w:jc w:val="both"/>
        <w:rPr>
          <w:sz w:val="24"/>
          <w:szCs w:val="24"/>
        </w:rPr>
      </w:pPr>
      <w:r w:rsidRPr="005060C8">
        <w:rPr>
          <w:sz w:val="24"/>
          <w:szCs w:val="24"/>
        </w:rPr>
        <w:t>«x*количество часов от 1 до 24».</w:t>
      </w:r>
    </w:p>
    <w:p w14:paraId="252A448B" w14:textId="77777777" w:rsidR="005060C8" w:rsidRPr="005060C8" w:rsidRDefault="005060C8" w:rsidP="005060C8">
      <w:pPr>
        <w:ind w:firstLine="709"/>
        <w:jc w:val="both"/>
        <w:rPr>
          <w:sz w:val="24"/>
          <w:szCs w:val="24"/>
        </w:rPr>
      </w:pPr>
      <w:r w:rsidRPr="005060C8">
        <w:rPr>
          <w:sz w:val="24"/>
          <w:szCs w:val="24"/>
        </w:rPr>
        <w:t>Фиксация снятия транспортного средства с платной парковки осуществляется по истечении предоплаченного времени автоматически либо при отправке короткого текстового сообщения (SMS) на четырехзначный номер «7757» с текстом:</w:t>
      </w:r>
    </w:p>
    <w:p w14:paraId="619451A0" w14:textId="77777777" w:rsidR="005060C8" w:rsidRPr="005060C8" w:rsidRDefault="005060C8" w:rsidP="005060C8">
      <w:pPr>
        <w:ind w:firstLine="709"/>
        <w:jc w:val="both"/>
        <w:rPr>
          <w:sz w:val="24"/>
          <w:szCs w:val="24"/>
        </w:rPr>
      </w:pPr>
      <w:r w:rsidRPr="005060C8">
        <w:rPr>
          <w:sz w:val="24"/>
          <w:szCs w:val="24"/>
        </w:rPr>
        <w:t>«S» или «С».</w:t>
      </w:r>
    </w:p>
    <w:p w14:paraId="120C4BC2" w14:textId="77777777" w:rsidR="005060C8" w:rsidRPr="005060C8" w:rsidRDefault="005060C8" w:rsidP="005060C8">
      <w:pPr>
        <w:ind w:firstLine="709"/>
        <w:jc w:val="both"/>
        <w:rPr>
          <w:sz w:val="24"/>
          <w:szCs w:val="24"/>
        </w:rPr>
      </w:pPr>
      <w:r w:rsidRPr="005060C8">
        <w:rPr>
          <w:sz w:val="24"/>
          <w:szCs w:val="24"/>
        </w:rPr>
        <w:t>Внесение платы пользователем способом, указанным в настоящем пункте, производится при наличии на виртуальном парковочном счете пользователя денежных средств в размере, достаточном для оплаты не менее 1 часа размещения транспортного средства на платной парковке.</w:t>
      </w:r>
    </w:p>
    <w:p w14:paraId="7CC302C7" w14:textId="77777777" w:rsidR="005060C8" w:rsidRPr="005060C8" w:rsidRDefault="005060C8" w:rsidP="005060C8">
      <w:pPr>
        <w:ind w:firstLine="709"/>
        <w:jc w:val="both"/>
        <w:rPr>
          <w:sz w:val="24"/>
          <w:szCs w:val="24"/>
        </w:rPr>
      </w:pPr>
      <w:r w:rsidRPr="005060C8">
        <w:rPr>
          <w:sz w:val="24"/>
          <w:szCs w:val="24"/>
        </w:rPr>
        <w:lastRenderedPageBreak/>
        <w:t>Если средств на виртуальном парковочном счете пользователя недостаточно для оплаты, то списание средств происходит со счета мобильного телефона в размере недостающей части платы, но не менее 10 рублей.</w:t>
      </w:r>
    </w:p>
    <w:p w14:paraId="604E7A10" w14:textId="77777777" w:rsidR="005060C8" w:rsidRPr="005060C8" w:rsidRDefault="005060C8" w:rsidP="005060C8">
      <w:pPr>
        <w:ind w:firstLine="709"/>
        <w:jc w:val="both"/>
        <w:rPr>
          <w:sz w:val="24"/>
          <w:szCs w:val="24"/>
        </w:rPr>
      </w:pPr>
      <w:r w:rsidRPr="005060C8">
        <w:rPr>
          <w:sz w:val="24"/>
          <w:szCs w:val="24"/>
        </w:rPr>
        <w:t>При этом сумма за неиспользованное время пользования возвращается на виртуальный парковочный счет пользователя и может быть использована для оплаты следующих парковочных сессий способами, указанными в пункте 2.1. Правил.</w:t>
      </w:r>
    </w:p>
    <w:p w14:paraId="3DAD95B3" w14:textId="77777777" w:rsidR="005060C8" w:rsidRPr="005060C8" w:rsidRDefault="005060C8" w:rsidP="005060C8">
      <w:pPr>
        <w:ind w:firstLine="709"/>
        <w:jc w:val="both"/>
        <w:rPr>
          <w:sz w:val="24"/>
          <w:szCs w:val="24"/>
        </w:rPr>
      </w:pPr>
      <w:r w:rsidRPr="005060C8">
        <w:rPr>
          <w:sz w:val="24"/>
          <w:szCs w:val="24"/>
        </w:rPr>
        <w:t>2.3. Для внесения платы парковки через мобильное приложение пользователю необходимо:</w:t>
      </w:r>
    </w:p>
    <w:p w14:paraId="4754BE5B" w14:textId="77777777" w:rsidR="005060C8" w:rsidRPr="005060C8" w:rsidRDefault="005060C8" w:rsidP="005060C8">
      <w:pPr>
        <w:ind w:firstLine="709"/>
        <w:jc w:val="both"/>
        <w:rPr>
          <w:sz w:val="24"/>
          <w:szCs w:val="24"/>
        </w:rPr>
      </w:pPr>
      <w:r w:rsidRPr="005060C8">
        <w:rPr>
          <w:sz w:val="24"/>
          <w:szCs w:val="24"/>
        </w:rPr>
        <w:t>- войти на главную страницу мобильного приложения путем ввода абонентского номера пользователя и введения индивидуального кода доступа, полученного по SMS с номера 7757;</w:t>
      </w:r>
    </w:p>
    <w:p w14:paraId="19178A18" w14:textId="77777777" w:rsidR="005060C8" w:rsidRPr="005060C8" w:rsidRDefault="005060C8" w:rsidP="005060C8">
      <w:pPr>
        <w:ind w:firstLine="709"/>
        <w:jc w:val="both"/>
        <w:rPr>
          <w:sz w:val="24"/>
          <w:szCs w:val="24"/>
        </w:rPr>
      </w:pPr>
      <w:r w:rsidRPr="005060C8">
        <w:rPr>
          <w:sz w:val="24"/>
          <w:szCs w:val="24"/>
        </w:rPr>
        <w:t>- указать ГРЗ размещаемого транспортного средства и номер платной парковки;</w:t>
      </w:r>
    </w:p>
    <w:p w14:paraId="371976D0" w14:textId="77777777" w:rsidR="005060C8" w:rsidRPr="005060C8" w:rsidRDefault="005060C8" w:rsidP="005060C8">
      <w:pPr>
        <w:ind w:firstLine="709"/>
        <w:jc w:val="both"/>
        <w:rPr>
          <w:sz w:val="24"/>
          <w:szCs w:val="24"/>
        </w:rPr>
      </w:pPr>
      <w:r w:rsidRPr="005060C8">
        <w:rPr>
          <w:sz w:val="24"/>
          <w:szCs w:val="24"/>
        </w:rPr>
        <w:t>- указать время, в течение которого транспортное средство будет размещено на платной парковке, и направить запрос на активацию парковочной сессии;</w:t>
      </w:r>
    </w:p>
    <w:p w14:paraId="66EFD6F6" w14:textId="77777777" w:rsidR="005060C8" w:rsidRPr="005060C8" w:rsidRDefault="005060C8" w:rsidP="005060C8">
      <w:pPr>
        <w:ind w:firstLine="709"/>
        <w:jc w:val="both"/>
        <w:rPr>
          <w:sz w:val="24"/>
          <w:szCs w:val="24"/>
        </w:rPr>
      </w:pPr>
      <w:r w:rsidRPr="005060C8">
        <w:rPr>
          <w:sz w:val="24"/>
          <w:szCs w:val="24"/>
        </w:rPr>
        <w:t>- фиксация снятия транспортного средства с платной парковки осуществляется по истечении предоплаченного времени автоматически или при отправке запроса пользователем на окончание парковочной сессии в мобильном приложении.</w:t>
      </w:r>
    </w:p>
    <w:p w14:paraId="1A168D8F" w14:textId="77777777" w:rsidR="005060C8" w:rsidRPr="005060C8" w:rsidRDefault="005060C8" w:rsidP="005060C8">
      <w:pPr>
        <w:ind w:firstLine="709"/>
        <w:jc w:val="both"/>
        <w:rPr>
          <w:sz w:val="24"/>
          <w:szCs w:val="24"/>
        </w:rPr>
      </w:pPr>
      <w:r w:rsidRPr="005060C8">
        <w:rPr>
          <w:sz w:val="24"/>
          <w:szCs w:val="24"/>
        </w:rPr>
        <w:t>Внесение платы пользователем способом, указанным в настоящем пункте, производится при наличии на виртуальном парковочном счете пользователя денежных средств в размере, достаточном для оплаты не менее 30 минут размещения транспортного средства на платной парковке.</w:t>
      </w:r>
    </w:p>
    <w:p w14:paraId="6E4179E4" w14:textId="77777777" w:rsidR="005060C8" w:rsidRPr="005060C8" w:rsidRDefault="005060C8" w:rsidP="005060C8">
      <w:pPr>
        <w:ind w:firstLine="709"/>
        <w:jc w:val="both"/>
        <w:rPr>
          <w:strike/>
          <w:sz w:val="24"/>
          <w:szCs w:val="24"/>
        </w:rPr>
      </w:pPr>
      <w:r w:rsidRPr="005060C8">
        <w:rPr>
          <w:sz w:val="24"/>
          <w:szCs w:val="24"/>
        </w:rPr>
        <w:t>При этом сумма за неиспользованное время парковочным местом платной парковки возвращается на виртуальный парковочный счет пользователя и может быть использована для оплаты следующих парковочных сессий способами, указанными в пункте 2.1. Правил.</w:t>
      </w:r>
    </w:p>
    <w:p w14:paraId="60EE22F3" w14:textId="77777777" w:rsidR="005060C8" w:rsidRPr="005060C8" w:rsidRDefault="005060C8" w:rsidP="005060C8">
      <w:pPr>
        <w:ind w:firstLine="709"/>
        <w:jc w:val="both"/>
        <w:rPr>
          <w:sz w:val="24"/>
          <w:szCs w:val="24"/>
        </w:rPr>
      </w:pPr>
      <w:r w:rsidRPr="005060C8">
        <w:rPr>
          <w:sz w:val="24"/>
          <w:szCs w:val="24"/>
        </w:rPr>
        <w:t>2.4. Пополнение виртуального парковочного счета пользователя через мобильное приложение осуществляется:</w:t>
      </w:r>
    </w:p>
    <w:p w14:paraId="2ABFBFB0" w14:textId="77777777" w:rsidR="005060C8" w:rsidRPr="005060C8" w:rsidRDefault="005060C8" w:rsidP="005060C8">
      <w:pPr>
        <w:ind w:firstLine="709"/>
        <w:jc w:val="both"/>
        <w:rPr>
          <w:sz w:val="24"/>
          <w:szCs w:val="24"/>
        </w:rPr>
      </w:pPr>
      <w:r w:rsidRPr="005060C8">
        <w:rPr>
          <w:sz w:val="24"/>
          <w:szCs w:val="24"/>
        </w:rPr>
        <w:t>1) со счета абонентского номера пользователя путем ввода абонентского номера оператора сотовой связи и введения индивидуального кода доступа, полученного по SMS с номера 7757;</w:t>
      </w:r>
    </w:p>
    <w:p w14:paraId="19297CA3" w14:textId="77777777" w:rsidR="005060C8" w:rsidRPr="005060C8" w:rsidRDefault="005060C8" w:rsidP="005060C8">
      <w:pPr>
        <w:ind w:firstLine="709"/>
        <w:jc w:val="both"/>
        <w:rPr>
          <w:sz w:val="24"/>
          <w:szCs w:val="24"/>
        </w:rPr>
      </w:pPr>
      <w:r w:rsidRPr="005060C8">
        <w:rPr>
          <w:sz w:val="24"/>
          <w:szCs w:val="24"/>
        </w:rPr>
        <w:t>2) путем перевода денежных средств с открытого в банке или иной кредитной организации банковского счета или без открытия банковского счета с помощью иных технических устройств кредитных организаций и платежных банковских агентов, реализовавших возможность пополнения виртуального парковочного счета пользователя.</w:t>
      </w:r>
    </w:p>
    <w:p w14:paraId="679F2772" w14:textId="77777777" w:rsidR="005060C8" w:rsidRPr="005060C8" w:rsidRDefault="005060C8" w:rsidP="005060C8">
      <w:pPr>
        <w:ind w:firstLine="709"/>
        <w:jc w:val="both"/>
        <w:rPr>
          <w:sz w:val="24"/>
          <w:szCs w:val="24"/>
        </w:rPr>
      </w:pPr>
      <w:r w:rsidRPr="005060C8">
        <w:rPr>
          <w:sz w:val="24"/>
          <w:szCs w:val="24"/>
        </w:rPr>
        <w:t>Пополнение виртуального парковочного счета пользователя возможно также с помощью абонентского номера пользователя путем направления SMS (только за счет денежных средств, вносимых за услуги связи операторов связи) в формате «РАУ&lt;сумма к оплате&gt;» на номер 7757.</w:t>
      </w:r>
    </w:p>
    <w:p w14:paraId="5FB91D06" w14:textId="77777777" w:rsidR="005060C8" w:rsidRPr="005060C8" w:rsidRDefault="005060C8" w:rsidP="005060C8">
      <w:pPr>
        <w:ind w:firstLine="709"/>
        <w:jc w:val="both"/>
        <w:rPr>
          <w:sz w:val="24"/>
          <w:szCs w:val="24"/>
        </w:rPr>
      </w:pPr>
      <w:r w:rsidRPr="005060C8">
        <w:rPr>
          <w:sz w:val="24"/>
          <w:szCs w:val="24"/>
        </w:rPr>
        <w:t>Подтверждение списания денежных средств, вносимых за услуги связи оператора связи, может быть дополнительно затребовано оператором связи.</w:t>
      </w:r>
    </w:p>
    <w:p w14:paraId="5B9B5C80" w14:textId="77777777" w:rsidR="005060C8" w:rsidRPr="005060C8" w:rsidRDefault="005060C8" w:rsidP="005060C8">
      <w:pPr>
        <w:ind w:firstLine="709"/>
        <w:jc w:val="both"/>
        <w:rPr>
          <w:sz w:val="24"/>
          <w:szCs w:val="24"/>
        </w:rPr>
      </w:pPr>
      <w:r w:rsidRPr="005060C8">
        <w:rPr>
          <w:sz w:val="24"/>
          <w:szCs w:val="24"/>
        </w:rPr>
        <w:t>2.5. Если баланс виртуального парковочного счета недостаточен для оплаты парковочных сессий, то необходимая сумма денежных средств вносится способами, указанными в пункте 2.1. Правил.</w:t>
      </w:r>
    </w:p>
    <w:p w14:paraId="723874DC" w14:textId="77777777" w:rsidR="005060C8" w:rsidRPr="005060C8" w:rsidRDefault="005060C8" w:rsidP="005060C8">
      <w:pPr>
        <w:ind w:firstLine="709"/>
        <w:jc w:val="both"/>
        <w:rPr>
          <w:sz w:val="24"/>
          <w:szCs w:val="24"/>
        </w:rPr>
      </w:pPr>
      <w:r w:rsidRPr="005060C8">
        <w:rPr>
          <w:sz w:val="24"/>
          <w:szCs w:val="24"/>
        </w:rPr>
        <w:t>2.6. В случае остановки транспортного средства на период менее 10 минут - плата не взимается. При нахождении транспортного средства на парковочном месте платной парковки более 10 минут - продолжительность парковочной сессии исчисляется с первой минуты размещения транспортного средства.</w:t>
      </w:r>
    </w:p>
    <w:p w14:paraId="7AE81E5E" w14:textId="2B45AE29" w:rsidR="005060C8" w:rsidRPr="005060C8" w:rsidRDefault="005060C8" w:rsidP="005060C8">
      <w:pPr>
        <w:ind w:firstLine="709"/>
        <w:jc w:val="both"/>
        <w:rPr>
          <w:sz w:val="24"/>
          <w:szCs w:val="24"/>
        </w:rPr>
      </w:pPr>
      <w:r w:rsidRPr="005060C8">
        <w:rPr>
          <w:sz w:val="24"/>
          <w:szCs w:val="24"/>
        </w:rPr>
        <w:t>2.7.</w:t>
      </w:r>
      <w:r w:rsidR="00FA2CD3">
        <w:rPr>
          <w:sz w:val="24"/>
          <w:szCs w:val="24"/>
        </w:rPr>
        <w:t xml:space="preserve"> </w:t>
      </w:r>
      <w:r w:rsidRPr="005060C8">
        <w:rPr>
          <w:sz w:val="24"/>
          <w:szCs w:val="24"/>
        </w:rPr>
        <w:t>Неоплата размещения транспортного средства на платной парковке влечет административную ответственность в соответствии с законодательством Московской области.</w:t>
      </w:r>
    </w:p>
    <w:p w14:paraId="35E2057E" w14:textId="77777777" w:rsidR="005060C8" w:rsidRPr="005060C8" w:rsidRDefault="005060C8" w:rsidP="005060C8">
      <w:pPr>
        <w:ind w:firstLine="709"/>
        <w:jc w:val="both"/>
        <w:rPr>
          <w:sz w:val="24"/>
          <w:szCs w:val="24"/>
        </w:rPr>
      </w:pPr>
      <w:r w:rsidRPr="005060C8">
        <w:rPr>
          <w:sz w:val="24"/>
          <w:szCs w:val="24"/>
        </w:rPr>
        <w:t>2.8. Не допускается взимание с пользователей каких-либо иных платежей, кроме платы за пользование платными парковками.</w:t>
      </w:r>
    </w:p>
    <w:p w14:paraId="1E03B9CA" w14:textId="6A0B7A4A" w:rsidR="000643DC" w:rsidRDefault="000643DC" w:rsidP="00EF68DA">
      <w:pPr>
        <w:ind w:firstLine="567"/>
        <w:jc w:val="both"/>
        <w:rPr>
          <w:spacing w:val="2"/>
          <w:sz w:val="32"/>
          <w:szCs w:val="32"/>
        </w:rPr>
      </w:pPr>
    </w:p>
    <w:p w14:paraId="555F4B7D" w14:textId="43DFD5BF" w:rsidR="00FA2CD3" w:rsidRDefault="00FA2CD3" w:rsidP="00EF68DA">
      <w:pPr>
        <w:ind w:firstLine="567"/>
        <w:jc w:val="both"/>
        <w:rPr>
          <w:spacing w:val="2"/>
          <w:sz w:val="32"/>
          <w:szCs w:val="32"/>
        </w:rPr>
      </w:pPr>
    </w:p>
    <w:p w14:paraId="7D17EA55" w14:textId="77777777" w:rsidR="00FA2CD3" w:rsidRPr="005060C8" w:rsidRDefault="00FA2CD3" w:rsidP="00EF68DA">
      <w:pPr>
        <w:ind w:firstLine="567"/>
        <w:jc w:val="both"/>
        <w:rPr>
          <w:spacing w:val="2"/>
          <w:sz w:val="32"/>
          <w:szCs w:val="32"/>
        </w:rPr>
      </w:pPr>
    </w:p>
    <w:p w14:paraId="32DE99CD" w14:textId="01A906AC" w:rsidR="000643DC" w:rsidRDefault="000643DC" w:rsidP="000643DC">
      <w:pPr>
        <w:ind w:firstLine="567"/>
        <w:jc w:val="center"/>
        <w:rPr>
          <w:b/>
          <w:bCs/>
          <w:spacing w:val="2"/>
          <w:sz w:val="24"/>
          <w:szCs w:val="24"/>
        </w:rPr>
      </w:pPr>
      <w:r>
        <w:rPr>
          <w:b/>
          <w:bCs/>
          <w:spacing w:val="2"/>
          <w:sz w:val="24"/>
          <w:szCs w:val="24"/>
        </w:rPr>
        <w:lastRenderedPageBreak/>
        <w:t>3. Порядок обустройства и обеспечения функционирования</w:t>
      </w:r>
      <w:r w:rsidR="00F739E3">
        <w:rPr>
          <w:b/>
          <w:bCs/>
          <w:spacing w:val="2"/>
          <w:sz w:val="24"/>
          <w:szCs w:val="24"/>
        </w:rPr>
        <w:t xml:space="preserve"> парковок</w:t>
      </w:r>
    </w:p>
    <w:p w14:paraId="4C71B080" w14:textId="2E95BC45" w:rsidR="00F739E3" w:rsidRDefault="00F739E3" w:rsidP="000643DC">
      <w:pPr>
        <w:ind w:firstLine="567"/>
        <w:jc w:val="center"/>
        <w:rPr>
          <w:b/>
          <w:bCs/>
          <w:spacing w:val="2"/>
          <w:sz w:val="24"/>
          <w:szCs w:val="24"/>
        </w:rPr>
      </w:pPr>
    </w:p>
    <w:p w14:paraId="7EAFC9A3" w14:textId="4690CFAB" w:rsidR="00F739E3" w:rsidRPr="00F739E3" w:rsidRDefault="00F739E3" w:rsidP="007003D2">
      <w:pPr>
        <w:ind w:firstLine="709"/>
        <w:jc w:val="both"/>
        <w:rPr>
          <w:sz w:val="24"/>
          <w:szCs w:val="24"/>
        </w:rPr>
      </w:pPr>
      <w:r w:rsidRPr="00F739E3">
        <w:rPr>
          <w:sz w:val="24"/>
          <w:szCs w:val="24"/>
        </w:rPr>
        <w:t>3.1. Парковки (парковочные места) должны соответствовать требованиям, установленным Федеральным законом № 257-ФЗ и Федеральным законом № 443-ФЗ.</w:t>
      </w:r>
    </w:p>
    <w:p w14:paraId="21190D6E" w14:textId="67369374" w:rsidR="003C1A31" w:rsidRDefault="00F739E3" w:rsidP="00F739E3">
      <w:pPr>
        <w:ind w:firstLine="709"/>
        <w:jc w:val="both"/>
        <w:rPr>
          <w:sz w:val="24"/>
          <w:szCs w:val="24"/>
        </w:rPr>
      </w:pPr>
      <w:r w:rsidRPr="00F739E3">
        <w:rPr>
          <w:sz w:val="24"/>
          <w:szCs w:val="24"/>
        </w:rPr>
        <w:t>3.2. Обустройство и обеспечение функционирования парковок (парковочных мест), установка (демонтаж) и содержание технических средств, необходимых для контроля оплаты платной парковки пользователями парковки, обеспечивается Администрацией.</w:t>
      </w:r>
    </w:p>
    <w:p w14:paraId="6D26423F" w14:textId="77777777" w:rsidR="00F379EC" w:rsidRDefault="00F379EC" w:rsidP="00F379EC">
      <w:pPr>
        <w:jc w:val="both"/>
        <w:rPr>
          <w:sz w:val="24"/>
          <w:szCs w:val="24"/>
        </w:rPr>
      </w:pPr>
    </w:p>
    <w:sectPr w:rsidR="00F379EC" w:rsidSect="00147B31">
      <w:headerReference w:type="default" r:id="rId9"/>
      <w:pgSz w:w="11906" w:h="16838" w:code="9"/>
      <w:pgMar w:top="1134" w:right="567" w:bottom="1135" w:left="1560"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3556" w14:textId="77777777" w:rsidR="00845B47" w:rsidRDefault="00845B47" w:rsidP="00147B31">
      <w:r>
        <w:separator/>
      </w:r>
    </w:p>
  </w:endnote>
  <w:endnote w:type="continuationSeparator" w:id="0">
    <w:p w14:paraId="34FDB8A5" w14:textId="77777777" w:rsidR="00845B47" w:rsidRDefault="00845B47" w:rsidP="0014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CA36E" w14:textId="77777777" w:rsidR="00845B47" w:rsidRDefault="00845B47" w:rsidP="00147B31">
      <w:r>
        <w:separator/>
      </w:r>
    </w:p>
  </w:footnote>
  <w:footnote w:type="continuationSeparator" w:id="0">
    <w:p w14:paraId="3DFED811" w14:textId="77777777" w:rsidR="00845B47" w:rsidRDefault="00845B47" w:rsidP="0014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409331"/>
      <w:docPartObj>
        <w:docPartGallery w:val="Page Numbers (Top of Page)"/>
        <w:docPartUnique/>
      </w:docPartObj>
    </w:sdtPr>
    <w:sdtEndPr/>
    <w:sdtContent>
      <w:p w14:paraId="24462DD2" w14:textId="6A371357" w:rsidR="00147B31" w:rsidRDefault="00147B31">
        <w:pPr>
          <w:pStyle w:val="a9"/>
          <w:jc w:val="center"/>
        </w:pPr>
        <w:r>
          <w:fldChar w:fldCharType="begin"/>
        </w:r>
        <w:r>
          <w:instrText>PAGE   \* MERGEFORMAT</w:instrText>
        </w:r>
        <w:r>
          <w:fldChar w:fldCharType="separate"/>
        </w:r>
        <w:r>
          <w:t>2</w:t>
        </w:r>
        <w:r>
          <w:fldChar w:fldCharType="end"/>
        </w:r>
      </w:p>
    </w:sdtContent>
  </w:sdt>
  <w:p w14:paraId="13AEAC08" w14:textId="77777777" w:rsidR="00147B31" w:rsidRDefault="00147B3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516"/>
    <w:multiLevelType w:val="hybridMultilevel"/>
    <w:tmpl w:val="F1B44158"/>
    <w:lvl w:ilvl="0" w:tplc="25B88830">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 w15:restartNumberingAfterBreak="0">
    <w:nsid w:val="0DBF0B98"/>
    <w:multiLevelType w:val="multilevel"/>
    <w:tmpl w:val="EB2ED188"/>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DCA3136"/>
    <w:multiLevelType w:val="hybridMultilevel"/>
    <w:tmpl w:val="9DCE5514"/>
    <w:lvl w:ilvl="0" w:tplc="0554E8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2FB6016"/>
    <w:multiLevelType w:val="hybridMultilevel"/>
    <w:tmpl w:val="F81CE72C"/>
    <w:lvl w:ilvl="0" w:tplc="9A1490F8">
      <w:start w:val="1"/>
      <w:numFmt w:val="decimal"/>
      <w:lvlText w:val="%1."/>
      <w:lvlJc w:val="left"/>
      <w:pPr>
        <w:tabs>
          <w:tab w:val="num" w:pos="840"/>
        </w:tabs>
        <w:ind w:left="840" w:hanging="4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4B31579E"/>
    <w:multiLevelType w:val="hybridMultilevel"/>
    <w:tmpl w:val="CFB05232"/>
    <w:lvl w:ilvl="0" w:tplc="25B888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78E27DF"/>
    <w:multiLevelType w:val="multilevel"/>
    <w:tmpl w:val="B178FAB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6CDB5963"/>
    <w:multiLevelType w:val="hybridMultilevel"/>
    <w:tmpl w:val="FDE62A2A"/>
    <w:lvl w:ilvl="0" w:tplc="25B88830">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F9"/>
    <w:rsid w:val="0001002E"/>
    <w:rsid w:val="000643DC"/>
    <w:rsid w:val="000F3FB2"/>
    <w:rsid w:val="000F65BA"/>
    <w:rsid w:val="00110190"/>
    <w:rsid w:val="00147B31"/>
    <w:rsid w:val="00150EF2"/>
    <w:rsid w:val="0025442B"/>
    <w:rsid w:val="00273E39"/>
    <w:rsid w:val="002C22D5"/>
    <w:rsid w:val="0032682A"/>
    <w:rsid w:val="003A1F67"/>
    <w:rsid w:val="003A28A0"/>
    <w:rsid w:val="003C05FE"/>
    <w:rsid w:val="003C1A31"/>
    <w:rsid w:val="003C3253"/>
    <w:rsid w:val="003E558E"/>
    <w:rsid w:val="00456B61"/>
    <w:rsid w:val="00472246"/>
    <w:rsid w:val="004916DF"/>
    <w:rsid w:val="005060C8"/>
    <w:rsid w:val="00516C62"/>
    <w:rsid w:val="005924A5"/>
    <w:rsid w:val="005C7A79"/>
    <w:rsid w:val="005E4E94"/>
    <w:rsid w:val="005F7126"/>
    <w:rsid w:val="00617600"/>
    <w:rsid w:val="00621A84"/>
    <w:rsid w:val="00651A95"/>
    <w:rsid w:val="006942EF"/>
    <w:rsid w:val="006A2431"/>
    <w:rsid w:val="007003D2"/>
    <w:rsid w:val="007216D6"/>
    <w:rsid w:val="00750828"/>
    <w:rsid w:val="0079234A"/>
    <w:rsid w:val="007C36DB"/>
    <w:rsid w:val="00820E94"/>
    <w:rsid w:val="00845B47"/>
    <w:rsid w:val="008475ED"/>
    <w:rsid w:val="00847E3A"/>
    <w:rsid w:val="008A3764"/>
    <w:rsid w:val="008C2000"/>
    <w:rsid w:val="008E73C9"/>
    <w:rsid w:val="008F348B"/>
    <w:rsid w:val="00924571"/>
    <w:rsid w:val="00942CAD"/>
    <w:rsid w:val="00942D8D"/>
    <w:rsid w:val="00A07FF9"/>
    <w:rsid w:val="00A90A2F"/>
    <w:rsid w:val="00AE2ACA"/>
    <w:rsid w:val="00AE2DF4"/>
    <w:rsid w:val="00B452CC"/>
    <w:rsid w:val="00BD285D"/>
    <w:rsid w:val="00BE4DA5"/>
    <w:rsid w:val="00BF7331"/>
    <w:rsid w:val="00C44F67"/>
    <w:rsid w:val="00C75D85"/>
    <w:rsid w:val="00CD00EF"/>
    <w:rsid w:val="00CF3164"/>
    <w:rsid w:val="00D04658"/>
    <w:rsid w:val="00D5640E"/>
    <w:rsid w:val="00E65270"/>
    <w:rsid w:val="00EF68DA"/>
    <w:rsid w:val="00F379EC"/>
    <w:rsid w:val="00F739E3"/>
    <w:rsid w:val="00F8036F"/>
    <w:rsid w:val="00F84EDE"/>
    <w:rsid w:val="00FA2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0A89E"/>
  <w15:docId w15:val="{03319EE2-53A3-4A8D-935C-C004F1F4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42EF"/>
  </w:style>
  <w:style w:type="paragraph" w:styleId="1">
    <w:name w:val="heading 1"/>
    <w:basedOn w:val="a"/>
    <w:next w:val="a"/>
    <w:qFormat/>
    <w:rsid w:val="006942EF"/>
    <w:pPr>
      <w:keepNext/>
      <w:jc w:val="center"/>
      <w:outlineLvl w:val="0"/>
    </w:pPr>
    <w:rPr>
      <w:rFonts w:ascii="Arial" w:hAnsi="Arial"/>
      <w:b/>
      <w:sz w:val="28"/>
    </w:rPr>
  </w:style>
  <w:style w:type="paragraph" w:styleId="2">
    <w:name w:val="heading 2"/>
    <w:basedOn w:val="a"/>
    <w:next w:val="a"/>
    <w:qFormat/>
    <w:rsid w:val="006942EF"/>
    <w:pPr>
      <w:keepNext/>
      <w:ind w:firstLine="720"/>
      <w:jc w:val="both"/>
      <w:outlineLvl w:val="1"/>
    </w:pPr>
    <w:rPr>
      <w:rFonts w:ascii="Arial" w:hAnsi="Arial"/>
      <w:b/>
      <w:sz w:val="24"/>
    </w:rPr>
  </w:style>
  <w:style w:type="paragraph" w:styleId="3">
    <w:name w:val="heading 3"/>
    <w:basedOn w:val="a"/>
    <w:next w:val="a"/>
    <w:qFormat/>
    <w:rsid w:val="006942EF"/>
    <w:pPr>
      <w:keepNext/>
      <w:spacing w:line="360" w:lineRule="auto"/>
      <w:jc w:val="center"/>
      <w:outlineLvl w:val="2"/>
    </w:pPr>
    <w:rPr>
      <w:rFonts w:ascii="Arial" w:hAnsi="Arial"/>
      <w:b/>
      <w:sz w:val="36"/>
    </w:rPr>
  </w:style>
  <w:style w:type="paragraph" w:styleId="4">
    <w:name w:val="heading 4"/>
    <w:basedOn w:val="a"/>
    <w:next w:val="a"/>
    <w:qFormat/>
    <w:rsid w:val="006942EF"/>
    <w:pPr>
      <w:keepNext/>
      <w:spacing w:line="360" w:lineRule="auto"/>
      <w:jc w:val="center"/>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942EF"/>
    <w:pPr>
      <w:ind w:firstLine="720"/>
      <w:jc w:val="both"/>
    </w:pPr>
    <w:rPr>
      <w:rFonts w:ascii="Arial" w:hAnsi="Arial"/>
      <w:sz w:val="24"/>
    </w:rPr>
  </w:style>
  <w:style w:type="paragraph" w:styleId="a4">
    <w:name w:val="Balloon Text"/>
    <w:basedOn w:val="a"/>
    <w:link w:val="a5"/>
    <w:semiHidden/>
    <w:unhideWhenUsed/>
    <w:rsid w:val="00456B61"/>
    <w:rPr>
      <w:rFonts w:ascii="Segoe UI" w:hAnsi="Segoe UI" w:cs="Segoe UI"/>
      <w:sz w:val="18"/>
      <w:szCs w:val="18"/>
    </w:rPr>
  </w:style>
  <w:style w:type="character" w:customStyle="1" w:styleId="a5">
    <w:name w:val="Текст выноски Знак"/>
    <w:basedOn w:val="a0"/>
    <w:link w:val="a4"/>
    <w:semiHidden/>
    <w:rsid w:val="00456B61"/>
    <w:rPr>
      <w:rFonts w:ascii="Segoe UI" w:hAnsi="Segoe UI" w:cs="Segoe UI"/>
      <w:sz w:val="18"/>
      <w:szCs w:val="18"/>
    </w:rPr>
  </w:style>
  <w:style w:type="paragraph" w:customStyle="1" w:styleId="ConsPlusNormal">
    <w:name w:val="ConsPlusNormal"/>
    <w:rsid w:val="00C44F67"/>
    <w:pPr>
      <w:widowControl w:val="0"/>
      <w:autoSpaceDE w:val="0"/>
      <w:autoSpaceDN w:val="0"/>
    </w:pPr>
    <w:rPr>
      <w:rFonts w:ascii="Calibri" w:hAnsi="Calibri" w:cs="Calibri"/>
      <w:sz w:val="22"/>
    </w:rPr>
  </w:style>
  <w:style w:type="paragraph" w:styleId="a6">
    <w:name w:val="Body Text"/>
    <w:basedOn w:val="a"/>
    <w:link w:val="a7"/>
    <w:unhideWhenUsed/>
    <w:rsid w:val="00C75D85"/>
    <w:pPr>
      <w:spacing w:after="120"/>
    </w:pPr>
  </w:style>
  <w:style w:type="character" w:customStyle="1" w:styleId="a7">
    <w:name w:val="Основной текст Знак"/>
    <w:basedOn w:val="a0"/>
    <w:link w:val="a6"/>
    <w:rsid w:val="00C75D85"/>
  </w:style>
  <w:style w:type="paragraph" w:styleId="a8">
    <w:name w:val="List Paragraph"/>
    <w:basedOn w:val="a"/>
    <w:uiPriority w:val="34"/>
    <w:qFormat/>
    <w:rsid w:val="00F379EC"/>
    <w:pPr>
      <w:ind w:left="720"/>
      <w:contextualSpacing/>
    </w:pPr>
  </w:style>
  <w:style w:type="paragraph" w:customStyle="1" w:styleId="Default">
    <w:name w:val="Default"/>
    <w:rsid w:val="00F84EDE"/>
    <w:pPr>
      <w:autoSpaceDE w:val="0"/>
      <w:autoSpaceDN w:val="0"/>
      <w:adjustRightInd w:val="0"/>
    </w:pPr>
    <w:rPr>
      <w:rFonts w:eastAsiaTheme="minorHAnsi"/>
      <w:color w:val="000000"/>
      <w:sz w:val="24"/>
      <w:szCs w:val="24"/>
      <w:lang w:eastAsia="en-US"/>
    </w:rPr>
  </w:style>
  <w:style w:type="paragraph" w:styleId="a9">
    <w:name w:val="header"/>
    <w:basedOn w:val="a"/>
    <w:link w:val="aa"/>
    <w:uiPriority w:val="99"/>
    <w:unhideWhenUsed/>
    <w:rsid w:val="00147B31"/>
    <w:pPr>
      <w:tabs>
        <w:tab w:val="center" w:pos="4677"/>
        <w:tab w:val="right" w:pos="9355"/>
      </w:tabs>
    </w:pPr>
  </w:style>
  <w:style w:type="character" w:customStyle="1" w:styleId="aa">
    <w:name w:val="Верхний колонтитул Знак"/>
    <w:basedOn w:val="a0"/>
    <w:link w:val="a9"/>
    <w:uiPriority w:val="99"/>
    <w:rsid w:val="00147B31"/>
  </w:style>
  <w:style w:type="paragraph" w:styleId="ab">
    <w:name w:val="footer"/>
    <w:basedOn w:val="a"/>
    <w:link w:val="ac"/>
    <w:unhideWhenUsed/>
    <w:rsid w:val="00147B31"/>
    <w:pPr>
      <w:tabs>
        <w:tab w:val="center" w:pos="4677"/>
        <w:tab w:val="right" w:pos="9355"/>
      </w:tabs>
    </w:pPr>
  </w:style>
  <w:style w:type="character" w:customStyle="1" w:styleId="ac">
    <w:name w:val="Нижний колонтитул Знак"/>
    <w:basedOn w:val="a0"/>
    <w:link w:val="ab"/>
    <w:rsid w:val="00147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9C74B-C6F0-4B1B-B28A-081249387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2474</Words>
  <Characters>14103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lpstr>
    </vt:vector>
  </TitlesOfParts>
  <Company>Adm</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oo08</dc:creator>
  <cp:keywords/>
  <cp:lastModifiedBy>Наталья Александровна Сидорова</cp:lastModifiedBy>
  <cp:revision>2</cp:revision>
  <cp:lastPrinted>2018-08-07T11:08:00Z</cp:lastPrinted>
  <dcterms:created xsi:type="dcterms:W3CDTF">2025-10-24T12:56:00Z</dcterms:created>
  <dcterms:modified xsi:type="dcterms:W3CDTF">2025-10-24T12:56:00Z</dcterms:modified>
</cp:coreProperties>
</file>