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836D" w14:textId="0882C6F3" w:rsidR="00755855" w:rsidRPr="0013041A" w:rsidRDefault="00755855" w:rsidP="00755855">
      <w:pPr>
        <w:keepNext/>
        <w:keepLines/>
        <w:spacing w:line="360" w:lineRule="auto"/>
        <w:jc w:val="center"/>
        <w:outlineLvl w:val="0"/>
        <w:rPr>
          <w:rFonts w:eastAsia="Arial Unicode MS"/>
          <w:b/>
          <w:bCs/>
          <w:sz w:val="28"/>
          <w:szCs w:val="28"/>
          <w:lang w:val="x-none" w:eastAsia="x-none"/>
        </w:rPr>
      </w:pPr>
      <w:r w:rsidRPr="009F4DA3">
        <w:rPr>
          <w:rFonts w:eastAsia="Arial Unicode MS"/>
          <w:b/>
          <w:noProof/>
          <w:sz w:val="28"/>
          <w:szCs w:val="28"/>
        </w:rPr>
        <w:drawing>
          <wp:inline distT="0" distB="0" distL="0" distR="0" wp14:anchorId="17C0BB7E" wp14:editId="7E6875F9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FBE59" w14:textId="77777777" w:rsidR="00755855" w:rsidRPr="0013041A" w:rsidRDefault="00755855" w:rsidP="00755855">
      <w:pPr>
        <w:keepNext/>
        <w:keepLines/>
        <w:spacing w:line="360" w:lineRule="auto"/>
        <w:jc w:val="center"/>
        <w:outlineLvl w:val="0"/>
        <w:rPr>
          <w:rFonts w:eastAsia="Arial Unicode MS"/>
          <w:b/>
          <w:bCs/>
          <w:caps/>
          <w:sz w:val="28"/>
          <w:szCs w:val="28"/>
          <w:lang w:val="x-none" w:eastAsia="x-none"/>
        </w:rPr>
      </w:pPr>
      <w:r w:rsidRPr="0013041A">
        <w:rPr>
          <w:rFonts w:eastAsia="Arial Unicode MS"/>
          <w:b/>
          <w:bCs/>
          <w:caps/>
          <w:sz w:val="28"/>
          <w:szCs w:val="28"/>
          <w:lang w:val="x-none" w:eastAsia="x-none"/>
        </w:rPr>
        <w:t>АДМИНИСТРАЦИЯ</w:t>
      </w:r>
    </w:p>
    <w:p w14:paraId="7A661653" w14:textId="77777777" w:rsidR="00755855" w:rsidRPr="0013041A" w:rsidRDefault="00755855" w:rsidP="00755855">
      <w:pPr>
        <w:keepNext/>
        <w:keepLines/>
        <w:spacing w:line="360" w:lineRule="auto"/>
        <w:jc w:val="center"/>
        <w:outlineLvl w:val="0"/>
        <w:rPr>
          <w:rFonts w:eastAsia="Arial Unicode MS"/>
          <w:b/>
          <w:bCs/>
          <w:caps/>
          <w:sz w:val="28"/>
          <w:szCs w:val="28"/>
          <w:lang w:val="x-none" w:eastAsia="x-none"/>
        </w:rPr>
      </w:pPr>
      <w:r w:rsidRPr="0013041A">
        <w:rPr>
          <w:rFonts w:eastAsia="Arial Unicode MS"/>
          <w:b/>
          <w:bCs/>
          <w:caps/>
          <w:sz w:val="28"/>
          <w:szCs w:val="28"/>
          <w:lang w:val="x-none" w:eastAsia="x-none"/>
        </w:rPr>
        <w:t>ПАВЛОВо-ПОСАД</w:t>
      </w:r>
      <w:r w:rsidRPr="0013041A">
        <w:rPr>
          <w:rFonts w:eastAsia="Arial Unicode MS"/>
          <w:b/>
          <w:bCs/>
          <w:caps/>
          <w:sz w:val="28"/>
          <w:szCs w:val="28"/>
          <w:lang w:eastAsia="x-none"/>
        </w:rPr>
        <w:t>ского</w:t>
      </w:r>
      <w:r w:rsidRPr="0013041A">
        <w:rPr>
          <w:rFonts w:eastAsia="Arial Unicode MS"/>
          <w:b/>
          <w:bCs/>
          <w:caps/>
          <w:sz w:val="28"/>
          <w:szCs w:val="28"/>
          <w:lang w:val="x-none" w:eastAsia="x-none"/>
        </w:rPr>
        <w:t xml:space="preserve"> ГОРОДСКОГО ОКРУГА</w:t>
      </w:r>
    </w:p>
    <w:p w14:paraId="39735E9F" w14:textId="77777777" w:rsidR="00755855" w:rsidRPr="0013041A" w:rsidRDefault="00755855" w:rsidP="00755855">
      <w:pPr>
        <w:keepNext/>
        <w:keepLines/>
        <w:spacing w:line="360" w:lineRule="auto"/>
        <w:jc w:val="center"/>
        <w:outlineLvl w:val="0"/>
        <w:rPr>
          <w:rFonts w:eastAsia="Arial Unicode MS"/>
          <w:b/>
          <w:bCs/>
          <w:caps/>
          <w:sz w:val="28"/>
          <w:szCs w:val="28"/>
          <w:lang w:val="x-none" w:eastAsia="x-none"/>
        </w:rPr>
      </w:pPr>
      <w:r w:rsidRPr="0013041A">
        <w:rPr>
          <w:rFonts w:eastAsia="Arial Unicode MS"/>
          <w:b/>
          <w:bCs/>
          <w:caps/>
          <w:sz w:val="28"/>
          <w:szCs w:val="28"/>
          <w:lang w:val="x-none" w:eastAsia="x-none"/>
        </w:rPr>
        <w:t>МОСКОВСКОЙ ОБЛАСТИ</w:t>
      </w:r>
    </w:p>
    <w:p w14:paraId="1A01C5F7" w14:textId="77777777" w:rsidR="00755855" w:rsidRPr="0013041A" w:rsidRDefault="00755855" w:rsidP="00755855">
      <w:pPr>
        <w:keepNext/>
        <w:keepLines/>
        <w:spacing w:line="360" w:lineRule="auto"/>
        <w:jc w:val="center"/>
        <w:outlineLvl w:val="0"/>
        <w:rPr>
          <w:rFonts w:eastAsia="Arial Unicode MS"/>
          <w:b/>
          <w:bCs/>
          <w:caps/>
          <w:sz w:val="32"/>
          <w:szCs w:val="32"/>
          <w:lang w:val="x-none" w:eastAsia="x-none"/>
        </w:rPr>
      </w:pPr>
      <w:r w:rsidRPr="0013041A">
        <w:rPr>
          <w:rFonts w:eastAsia="Arial Unicode MS"/>
          <w:b/>
          <w:bCs/>
          <w:caps/>
          <w:sz w:val="32"/>
          <w:szCs w:val="32"/>
          <w:lang w:val="x-none" w:eastAsia="x-none"/>
        </w:rPr>
        <w:t>постановление</w:t>
      </w:r>
    </w:p>
    <w:p w14:paraId="51146427" w14:textId="5881DCB5" w:rsidR="00755855" w:rsidRPr="00231FAE" w:rsidRDefault="00755855" w:rsidP="00755855">
      <w:pPr>
        <w:keepNext/>
        <w:keepLines/>
        <w:jc w:val="center"/>
        <w:rPr>
          <w:b/>
        </w:rPr>
      </w:pPr>
      <w:r w:rsidRPr="00231FAE">
        <w:t>_</w:t>
      </w:r>
      <w:r>
        <w:t>19.08.2025</w:t>
      </w:r>
      <w:r w:rsidRPr="00231FAE">
        <w:t>_ № _</w:t>
      </w:r>
      <w:r>
        <w:t>1513</w:t>
      </w:r>
      <w:r w:rsidRPr="00231FAE">
        <w:t xml:space="preserve">_____ </w:t>
      </w:r>
    </w:p>
    <w:p w14:paraId="16531AB1" w14:textId="77777777" w:rsidR="00755855" w:rsidRPr="00D37DA4" w:rsidRDefault="00755855" w:rsidP="00755855">
      <w:pPr>
        <w:keepNext/>
        <w:keepLines/>
        <w:jc w:val="center"/>
      </w:pPr>
      <w:r w:rsidRPr="00D37DA4">
        <w:t>Павловский Посад</w:t>
      </w:r>
    </w:p>
    <w:p w14:paraId="0D33A8B5" w14:textId="77777777" w:rsidR="00755855" w:rsidRPr="00D37DA4" w:rsidRDefault="00755855" w:rsidP="00755855">
      <w:pPr>
        <w:keepNext/>
        <w:keepLines/>
      </w:pPr>
    </w:p>
    <w:p w14:paraId="11DBE845" w14:textId="77777777" w:rsidR="00755855" w:rsidRDefault="00755855" w:rsidP="00755855">
      <w:pPr>
        <w:keepNext/>
        <w:keepLines/>
      </w:pPr>
      <w:r>
        <w:t xml:space="preserve">Об утверждении </w:t>
      </w:r>
      <w:r w:rsidRPr="00A31C3E">
        <w:t xml:space="preserve">Порядка отнесения </w:t>
      </w:r>
    </w:p>
    <w:p w14:paraId="3C6A619A" w14:textId="77777777" w:rsidR="00755855" w:rsidRDefault="00755855" w:rsidP="00755855">
      <w:pPr>
        <w:keepNext/>
        <w:keepLines/>
      </w:pPr>
      <w:r w:rsidRPr="00A31C3E">
        <w:t xml:space="preserve">муниципальных образовательных </w:t>
      </w:r>
    </w:p>
    <w:p w14:paraId="582F362C" w14:textId="77777777" w:rsidR="00755855" w:rsidRDefault="00755855" w:rsidP="00755855">
      <w:pPr>
        <w:keepNext/>
        <w:keepLines/>
      </w:pPr>
      <w:r w:rsidRPr="00A31C3E">
        <w:t xml:space="preserve">организаций </w:t>
      </w:r>
      <w:r>
        <w:t>Павлово-</w:t>
      </w:r>
      <w:r w:rsidRPr="00042A95">
        <w:t xml:space="preserve">Посадского </w:t>
      </w:r>
    </w:p>
    <w:p w14:paraId="263E1F09" w14:textId="77777777" w:rsidR="00755855" w:rsidRDefault="00755855" w:rsidP="00755855">
      <w:pPr>
        <w:keepNext/>
        <w:keepLines/>
      </w:pPr>
      <w:r w:rsidRPr="00042A95">
        <w:t>городского округа Московской области</w:t>
      </w:r>
      <w:r>
        <w:t xml:space="preserve"> </w:t>
      </w:r>
    </w:p>
    <w:p w14:paraId="38396912" w14:textId="77777777" w:rsidR="00755855" w:rsidRDefault="00755855" w:rsidP="00755855">
      <w:pPr>
        <w:keepNext/>
        <w:keepLines/>
      </w:pPr>
      <w:r>
        <w:t xml:space="preserve">к группам по оплате </w:t>
      </w:r>
      <w:r w:rsidRPr="00A31C3E">
        <w:t xml:space="preserve">труда руководителей </w:t>
      </w:r>
    </w:p>
    <w:p w14:paraId="0D80B85A" w14:textId="77777777" w:rsidR="00755855" w:rsidRDefault="00755855" w:rsidP="00755855">
      <w:pPr>
        <w:keepNext/>
        <w:keepLines/>
      </w:pPr>
    </w:p>
    <w:p w14:paraId="1E2CFBE3" w14:textId="77777777" w:rsidR="00755855" w:rsidRPr="00E954E6" w:rsidRDefault="00755855" w:rsidP="00755855">
      <w:pPr>
        <w:keepNext/>
        <w:keepLines/>
        <w:contextualSpacing/>
        <w:rPr>
          <w:rFonts w:eastAsia="Calibri"/>
          <w:bCs/>
          <w:lang w:eastAsia="en-US"/>
        </w:rPr>
      </w:pPr>
      <w:r w:rsidRPr="00E954E6">
        <w:t xml:space="preserve">          В соответствии с </w:t>
      </w:r>
      <w:hyperlink r:id="rId7" w:history="1">
        <w:r>
          <w:t>Ф</w:t>
        </w:r>
        <w:r w:rsidRPr="00E954E6">
          <w:t>едеральным</w:t>
        </w:r>
        <w:r>
          <w:t xml:space="preserve"> законо</w:t>
        </w:r>
        <w:r w:rsidRPr="00E954E6">
          <w:t>м</w:t>
        </w:r>
      </w:hyperlink>
      <w:r w:rsidRPr="00E954E6">
        <w:t xml:space="preserve"> от 29.12.2012 №  273-ФЗ «Об образовании в Российской Федерации», распоряжением Комитета по труду и занятости населения Московской области от 14.10.2011 № 37-р «Об утверждении Порядка отнесения государственных образовательных учреждений Московской области к группам по оплате труда руководителей», руководствуясь Положением об оплате труда работников</w:t>
      </w:r>
      <w:r w:rsidRPr="00E954E6">
        <w:rPr>
          <w:rFonts w:eastAsia="Calibri"/>
          <w:bCs/>
          <w:lang w:eastAsia="en-US"/>
        </w:rPr>
        <w:t xml:space="preserve"> муниципальных организаций </w:t>
      </w:r>
      <w:r w:rsidRPr="00E954E6">
        <w:rPr>
          <w:rFonts w:eastAsia="Calibri"/>
          <w:lang w:eastAsia="en-US"/>
        </w:rPr>
        <w:t>дополнительного образования Павлово-Посадского городского округа Московской области и Муниципального общеобразовательного учреждения школы-интерната для обучающихся с ограниченными возможностями здоровья</w:t>
      </w:r>
      <w:r>
        <w:rPr>
          <w:rFonts w:eastAsia="Calibri"/>
          <w:lang w:eastAsia="en-US"/>
        </w:rPr>
        <w:t xml:space="preserve"> </w:t>
      </w:r>
      <w:r w:rsidRPr="00E954E6">
        <w:rPr>
          <w:rFonts w:eastAsia="Calibri"/>
          <w:lang w:eastAsia="en-US"/>
        </w:rPr>
        <w:t>Павлово-Посадского городского округа</w:t>
      </w:r>
      <w:r>
        <w:rPr>
          <w:rFonts w:eastAsia="Calibri"/>
          <w:lang w:eastAsia="en-US"/>
        </w:rPr>
        <w:t xml:space="preserve"> </w:t>
      </w:r>
      <w:r w:rsidRPr="00E954E6">
        <w:rPr>
          <w:rFonts w:eastAsia="Calibri"/>
          <w:lang w:eastAsia="en-US"/>
        </w:rPr>
        <w:t>Московской области</w:t>
      </w:r>
      <w:r>
        <w:rPr>
          <w:rFonts w:eastAsia="Calibri"/>
          <w:lang w:eastAsia="en-US"/>
        </w:rPr>
        <w:t>,</w:t>
      </w:r>
      <w:r w:rsidRPr="00E954E6">
        <w:rPr>
          <w:rFonts w:eastAsia="Calibri"/>
          <w:lang w:eastAsia="en-US"/>
        </w:rPr>
        <w:t xml:space="preserve"> </w:t>
      </w:r>
      <w:r w:rsidRPr="00E954E6">
        <w:rPr>
          <w:spacing w:val="-6"/>
        </w:rPr>
        <w:t xml:space="preserve">утверждённым постановлением Администрации </w:t>
      </w:r>
      <w:r w:rsidRPr="00E954E6">
        <w:t>Павлово-Посадского</w:t>
      </w:r>
      <w:r w:rsidRPr="00E954E6">
        <w:rPr>
          <w:spacing w:val="-6"/>
        </w:rPr>
        <w:t xml:space="preserve"> </w:t>
      </w:r>
      <w:r w:rsidRPr="00E954E6">
        <w:t>городского округа</w:t>
      </w:r>
      <w:r w:rsidRPr="00E954E6">
        <w:rPr>
          <w:spacing w:val="-6"/>
        </w:rPr>
        <w:t xml:space="preserve"> Московской  области  от  01.07.2025  № 121</w:t>
      </w:r>
      <w:r>
        <w:rPr>
          <w:spacing w:val="-6"/>
        </w:rPr>
        <w:t xml:space="preserve">7  и </w:t>
      </w:r>
      <w:r w:rsidRPr="009443E0">
        <w:rPr>
          <w:spacing w:val="-6"/>
        </w:rPr>
        <w:t xml:space="preserve"> </w:t>
      </w:r>
      <w:r w:rsidRPr="00E954E6">
        <w:rPr>
          <w:spacing w:val="-6"/>
        </w:rPr>
        <w:t>Положением об оплате труда работников муниципальных общеобразовательных</w:t>
      </w:r>
      <w:r w:rsidRPr="00E954E6">
        <w:rPr>
          <w:spacing w:val="1"/>
        </w:rPr>
        <w:t xml:space="preserve"> </w:t>
      </w:r>
      <w:r w:rsidRPr="00E954E6">
        <w:t>организаций</w:t>
      </w:r>
      <w:r w:rsidRPr="00E954E6">
        <w:rPr>
          <w:spacing w:val="1"/>
        </w:rPr>
        <w:t xml:space="preserve"> </w:t>
      </w:r>
      <w:r w:rsidRPr="00E954E6">
        <w:t>Павлово-Посадского</w:t>
      </w:r>
      <w:r w:rsidRPr="00E954E6">
        <w:rPr>
          <w:spacing w:val="-6"/>
        </w:rPr>
        <w:t xml:space="preserve"> </w:t>
      </w:r>
      <w:r w:rsidRPr="00E954E6">
        <w:t xml:space="preserve">городского округа </w:t>
      </w:r>
      <w:r w:rsidRPr="00E954E6">
        <w:rPr>
          <w:spacing w:val="-6"/>
        </w:rPr>
        <w:t xml:space="preserve">Московской области, утверждённым постановлением Администрации </w:t>
      </w:r>
      <w:r w:rsidRPr="00E954E6">
        <w:t>Павлово-Посадского</w:t>
      </w:r>
      <w:r w:rsidRPr="00E954E6">
        <w:rPr>
          <w:spacing w:val="-6"/>
        </w:rPr>
        <w:t xml:space="preserve"> </w:t>
      </w:r>
      <w:r w:rsidRPr="00E954E6">
        <w:t>городского округа</w:t>
      </w:r>
      <w:r w:rsidRPr="00E954E6">
        <w:rPr>
          <w:spacing w:val="-6"/>
        </w:rPr>
        <w:t xml:space="preserve"> Московской  области  от  01.07.2025  № 1218</w:t>
      </w:r>
      <w:r>
        <w:rPr>
          <w:spacing w:val="-6"/>
        </w:rPr>
        <w:t>,</w:t>
      </w:r>
    </w:p>
    <w:p w14:paraId="3EC7E6DE" w14:textId="77777777" w:rsidR="00755855" w:rsidRPr="00E954E6" w:rsidRDefault="00755855" w:rsidP="00755855">
      <w:pPr>
        <w:tabs>
          <w:tab w:val="left" w:pos="142"/>
        </w:tabs>
      </w:pPr>
    </w:p>
    <w:p w14:paraId="15F09D5B" w14:textId="77777777" w:rsidR="00755855" w:rsidRPr="00231FAE" w:rsidRDefault="00755855" w:rsidP="00755855">
      <w:pPr>
        <w:tabs>
          <w:tab w:val="left" w:pos="142"/>
        </w:tabs>
        <w:jc w:val="center"/>
      </w:pPr>
      <w:r w:rsidRPr="00231FAE">
        <w:t>ПОСТАНОВЛЯЕТ:</w:t>
      </w:r>
    </w:p>
    <w:p w14:paraId="4AD16335" w14:textId="77777777" w:rsidR="00755855" w:rsidRPr="00E954E6" w:rsidRDefault="00755855" w:rsidP="00755855">
      <w:pPr>
        <w:tabs>
          <w:tab w:val="left" w:pos="142"/>
        </w:tabs>
        <w:jc w:val="center"/>
      </w:pPr>
    </w:p>
    <w:p w14:paraId="5DD7B61A" w14:textId="77777777" w:rsidR="00755855" w:rsidRDefault="00755855" w:rsidP="00755855">
      <w:pPr>
        <w:keepNext/>
        <w:keepLines/>
        <w:ind w:firstLine="567"/>
      </w:pPr>
      <w:r>
        <w:t xml:space="preserve">          1.  </w:t>
      </w:r>
      <w:r w:rsidRPr="00231FAE">
        <w:t xml:space="preserve">Утвердить Порядок отнесения муниципальных образовательных организаций </w:t>
      </w:r>
      <w:r>
        <w:t xml:space="preserve">Павлово-Посадского городского округа </w:t>
      </w:r>
      <w:r w:rsidRPr="00042A95">
        <w:t>Московской области</w:t>
      </w:r>
      <w:r>
        <w:t xml:space="preserve"> </w:t>
      </w:r>
      <w:r w:rsidRPr="00231FAE">
        <w:t>к группам по оплате труда руководител</w:t>
      </w:r>
      <w:r>
        <w:t>ей (прилагается).</w:t>
      </w:r>
    </w:p>
    <w:p w14:paraId="3771F915" w14:textId="77777777" w:rsidR="00755855" w:rsidRPr="00A70650" w:rsidRDefault="00755855" w:rsidP="00755855">
      <w:pPr>
        <w:keepNext/>
        <w:keepLines/>
        <w:ind w:firstLine="567"/>
        <w:rPr>
          <w:rFonts w:eastAsia="Calibri"/>
          <w:lang w:eastAsia="en-US"/>
        </w:rPr>
      </w:pPr>
      <w:r w:rsidRPr="00A70650">
        <w:rPr>
          <w:kern w:val="2"/>
        </w:rPr>
        <w:t xml:space="preserve">          </w:t>
      </w:r>
      <w:r>
        <w:rPr>
          <w:kern w:val="2"/>
        </w:rPr>
        <w:t>2</w:t>
      </w:r>
      <w:r w:rsidRPr="00A70650">
        <w:rPr>
          <w:kern w:val="2"/>
        </w:rPr>
        <w:t xml:space="preserve">. </w:t>
      </w:r>
      <w:r w:rsidRPr="00A70650">
        <w:rPr>
          <w:rFonts w:eastAsia="Calibri"/>
          <w:color w:val="000000"/>
          <w:shd w:val="clear" w:color="auto" w:fill="F7F7F7"/>
          <w:lang w:eastAsia="en-US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A6D7B37" w14:textId="5286E38E" w:rsidR="00755855" w:rsidRPr="00A70650" w:rsidRDefault="00755855" w:rsidP="00755855">
      <w:pPr>
        <w:keepNext/>
        <w:keepLines/>
        <w:ind w:firstLine="567"/>
        <w:rPr>
          <w:kern w:val="2"/>
        </w:rPr>
      </w:pPr>
      <w:r w:rsidRPr="00A70650">
        <w:rPr>
          <w:kern w:val="2"/>
        </w:rPr>
        <w:t xml:space="preserve">          </w:t>
      </w:r>
      <w:r>
        <w:rPr>
          <w:kern w:val="2"/>
        </w:rPr>
        <w:t>3</w:t>
      </w:r>
      <w:r w:rsidRPr="00A70650">
        <w:rPr>
          <w:kern w:val="2"/>
        </w:rPr>
        <w:t>. Настоящее постановление вступает в силу после его официального опубликования и распространяет свое действие на правоо</w:t>
      </w:r>
      <w:r>
        <w:rPr>
          <w:kern w:val="2"/>
        </w:rPr>
        <w:t>тношения, возникшие с 01.09.2025</w:t>
      </w:r>
      <w:r w:rsidRPr="00A70650">
        <w:rPr>
          <w:kern w:val="2"/>
        </w:rPr>
        <w:t>.</w:t>
      </w:r>
    </w:p>
    <w:p w14:paraId="451CA5A0" w14:textId="3C3879E9" w:rsidR="00755855" w:rsidRPr="00042A95" w:rsidRDefault="00755855" w:rsidP="00755855">
      <w:pPr>
        <w:tabs>
          <w:tab w:val="left" w:pos="709"/>
        </w:tabs>
        <w:ind w:firstLine="567"/>
      </w:pPr>
      <w:r>
        <w:t xml:space="preserve">          4</w:t>
      </w:r>
      <w:r w:rsidRPr="00042A95">
        <w:t xml:space="preserve">. Контроль за исполнением </w:t>
      </w:r>
      <w:r>
        <w:t xml:space="preserve">настоящего </w:t>
      </w:r>
      <w:r w:rsidRPr="00042A95">
        <w:t>постановления возложить на заместителя Главы Павлово-Посадского</w:t>
      </w:r>
      <w:r w:rsidRPr="00042A95">
        <w:rPr>
          <w:rFonts w:eastAsia="Calibri"/>
        </w:rPr>
        <w:t xml:space="preserve"> городского округа</w:t>
      </w:r>
      <w:r w:rsidRPr="00042A95">
        <w:t xml:space="preserve"> Московской </w:t>
      </w:r>
      <w:r>
        <w:t xml:space="preserve">области </w:t>
      </w:r>
      <w:r w:rsidRPr="00042A95">
        <w:t>Аргунову</w:t>
      </w:r>
      <w:r w:rsidRPr="00755855">
        <w:t xml:space="preserve"> </w:t>
      </w:r>
      <w:proofErr w:type="gramStart"/>
      <w:r w:rsidRPr="00042A95">
        <w:t>С.Ю..</w:t>
      </w:r>
      <w:proofErr w:type="gramEnd"/>
      <w:r w:rsidRPr="00042A95">
        <w:t xml:space="preserve">                                                                                           </w:t>
      </w:r>
    </w:p>
    <w:p w14:paraId="750A7431" w14:textId="77777777" w:rsidR="00755855" w:rsidRDefault="00755855" w:rsidP="00755855">
      <w:pPr>
        <w:keepNext/>
        <w:keepLines/>
        <w:ind w:firstLine="567"/>
      </w:pPr>
    </w:p>
    <w:p w14:paraId="2D186407" w14:textId="77777777" w:rsidR="00755855" w:rsidRPr="00186076" w:rsidRDefault="00755855" w:rsidP="00755855">
      <w:pPr>
        <w:keepNext/>
        <w:keepLines/>
      </w:pPr>
    </w:p>
    <w:p w14:paraId="1BC22D7F" w14:textId="492ECAD7" w:rsidR="00755855" w:rsidRPr="00186076" w:rsidRDefault="00755855" w:rsidP="00755855">
      <w:r w:rsidRPr="00186076">
        <w:t xml:space="preserve">Глава </w:t>
      </w:r>
      <w:r w:rsidRPr="00186076">
        <w:rPr>
          <w:rFonts w:eastAsia="Calibri"/>
        </w:rPr>
        <w:t>городского округа</w:t>
      </w:r>
      <w:r w:rsidRPr="00186076">
        <w:t xml:space="preserve">                                                                                  Д.О. Семенов   </w:t>
      </w:r>
    </w:p>
    <w:p w14:paraId="03582985" w14:textId="77777777" w:rsidR="00755855" w:rsidRPr="00D37DA4" w:rsidRDefault="00755855" w:rsidP="00755855"/>
    <w:p w14:paraId="683D989F" w14:textId="77777777" w:rsidR="00755855" w:rsidRDefault="00755855" w:rsidP="00755855"/>
    <w:p w14:paraId="1E150CA4" w14:textId="77777777" w:rsidR="00755855" w:rsidRDefault="00755855" w:rsidP="00755855">
      <w:pPr>
        <w:keepNext/>
        <w:keepLines/>
        <w:tabs>
          <w:tab w:val="left" w:pos="567"/>
        </w:tabs>
      </w:pPr>
    </w:p>
    <w:p w14:paraId="2892B33D" w14:textId="77777777" w:rsidR="00755855" w:rsidRDefault="00755855" w:rsidP="00755855">
      <w:pPr>
        <w:keepNext/>
        <w:keepLines/>
        <w:tabs>
          <w:tab w:val="left" w:pos="567"/>
        </w:tabs>
      </w:pPr>
    </w:p>
    <w:p w14:paraId="1EF305D3" w14:textId="77777777" w:rsidR="00755855" w:rsidRPr="000A521C" w:rsidRDefault="00755855" w:rsidP="00755855">
      <w:pPr>
        <w:keepNext/>
        <w:keepLines/>
        <w:tabs>
          <w:tab w:val="left" w:pos="567"/>
        </w:tabs>
      </w:pPr>
      <w:r w:rsidRPr="000A521C">
        <w:t>Иванищева</w:t>
      </w:r>
      <w:r>
        <w:t xml:space="preserve"> Виктория Викторовна</w:t>
      </w:r>
    </w:p>
    <w:p w14:paraId="6C33413F" w14:textId="77777777" w:rsidR="00755855" w:rsidRPr="000A521C" w:rsidRDefault="00755855" w:rsidP="00755855">
      <w:pPr>
        <w:keepNext/>
        <w:keepLines/>
      </w:pPr>
      <w:r>
        <w:t>+7(</w:t>
      </w:r>
      <w:r w:rsidRPr="000A521C">
        <w:t>496</w:t>
      </w:r>
      <w:r>
        <w:t>)43</w:t>
      </w:r>
      <w:r w:rsidRPr="000A521C">
        <w:t>2-05-39</w:t>
      </w:r>
    </w:p>
    <w:p w14:paraId="03437973" w14:textId="77777777" w:rsidR="00755855" w:rsidRDefault="00755855" w:rsidP="00D53CDB">
      <w:pPr>
        <w:pStyle w:val="1"/>
        <w:keepNext/>
        <w:keepLines/>
        <w:widowControl/>
        <w:spacing w:before="0" w:after="0"/>
        <w:jc w:val="right"/>
        <w:rPr>
          <w:b w:val="0"/>
        </w:rPr>
      </w:pPr>
    </w:p>
    <w:p w14:paraId="0F4EF151" w14:textId="77777777" w:rsidR="00755855" w:rsidRDefault="00755855" w:rsidP="00D53CDB">
      <w:pPr>
        <w:pStyle w:val="1"/>
        <w:keepNext/>
        <w:keepLines/>
        <w:widowControl/>
        <w:spacing w:before="0" w:after="0"/>
        <w:jc w:val="right"/>
        <w:rPr>
          <w:b w:val="0"/>
        </w:rPr>
      </w:pPr>
    </w:p>
    <w:p w14:paraId="3CE77D5A" w14:textId="77777777" w:rsidR="00755855" w:rsidRDefault="00755855" w:rsidP="00D53CDB">
      <w:pPr>
        <w:pStyle w:val="1"/>
        <w:keepNext/>
        <w:keepLines/>
        <w:widowControl/>
        <w:spacing w:before="0" w:after="0"/>
        <w:jc w:val="right"/>
        <w:rPr>
          <w:b w:val="0"/>
        </w:rPr>
      </w:pPr>
    </w:p>
    <w:p w14:paraId="5C9BAFF4" w14:textId="628C56B6" w:rsidR="000537E2" w:rsidRDefault="00797708" w:rsidP="00D53CDB">
      <w:pPr>
        <w:pStyle w:val="1"/>
        <w:keepNext/>
        <w:keepLines/>
        <w:widowControl/>
        <w:spacing w:before="0" w:after="0"/>
        <w:jc w:val="right"/>
        <w:rPr>
          <w:b w:val="0"/>
        </w:rPr>
      </w:pPr>
      <w:r w:rsidRPr="00797708">
        <w:rPr>
          <w:b w:val="0"/>
        </w:rPr>
        <w:t>Утвержден</w:t>
      </w:r>
      <w:r>
        <w:rPr>
          <w:b w:val="0"/>
        </w:rPr>
        <w:t xml:space="preserve">                                                                                      </w:t>
      </w:r>
      <w:r w:rsidR="000537E2">
        <w:rPr>
          <w:b w:val="0"/>
        </w:rPr>
        <w:t xml:space="preserve">                              </w:t>
      </w:r>
      <w:r>
        <w:rPr>
          <w:b w:val="0"/>
        </w:rPr>
        <w:t xml:space="preserve">постановлением </w:t>
      </w:r>
      <w:r w:rsidR="000537E2">
        <w:rPr>
          <w:b w:val="0"/>
        </w:rPr>
        <w:t>Администрации</w:t>
      </w:r>
      <w:r>
        <w:rPr>
          <w:b w:val="0"/>
        </w:rPr>
        <w:t xml:space="preserve">                                                                                                             </w:t>
      </w:r>
      <w:r w:rsidR="000537E2">
        <w:rPr>
          <w:b w:val="0"/>
        </w:rPr>
        <w:t xml:space="preserve">                         </w:t>
      </w:r>
      <w:r>
        <w:rPr>
          <w:b w:val="0"/>
        </w:rPr>
        <w:t>Павлово-Посадского</w:t>
      </w:r>
      <w:r w:rsidR="000537E2" w:rsidRPr="000537E2">
        <w:rPr>
          <w:b w:val="0"/>
        </w:rPr>
        <w:t xml:space="preserve"> </w:t>
      </w:r>
      <w:r w:rsidR="000537E2">
        <w:rPr>
          <w:b w:val="0"/>
        </w:rPr>
        <w:t>городского округа</w:t>
      </w:r>
      <w:r>
        <w:rPr>
          <w:b w:val="0"/>
        </w:rPr>
        <w:t xml:space="preserve">                                                                          </w:t>
      </w:r>
    </w:p>
    <w:p w14:paraId="5BBA18C1" w14:textId="22B2F314" w:rsidR="00C12DD3" w:rsidRPr="00797708" w:rsidRDefault="00797708" w:rsidP="00D53CDB">
      <w:pPr>
        <w:pStyle w:val="1"/>
        <w:keepNext/>
        <w:keepLines/>
        <w:widowControl/>
        <w:spacing w:before="0" w:after="0"/>
        <w:jc w:val="right"/>
        <w:rPr>
          <w:b w:val="0"/>
        </w:rPr>
      </w:pPr>
      <w:r>
        <w:rPr>
          <w:b w:val="0"/>
        </w:rPr>
        <w:t xml:space="preserve">от </w:t>
      </w:r>
      <w:r w:rsidR="00755855">
        <w:rPr>
          <w:b w:val="0"/>
        </w:rPr>
        <w:t>19.08.2025</w:t>
      </w:r>
      <w:r>
        <w:rPr>
          <w:b w:val="0"/>
        </w:rPr>
        <w:t xml:space="preserve">№ </w:t>
      </w:r>
      <w:r w:rsidR="00755855">
        <w:rPr>
          <w:b w:val="0"/>
        </w:rPr>
        <w:t>1513</w:t>
      </w:r>
    </w:p>
    <w:p w14:paraId="0D547A49" w14:textId="77777777" w:rsidR="00722EE6" w:rsidRDefault="00BA6BA6" w:rsidP="00D53CDB">
      <w:pPr>
        <w:pStyle w:val="1"/>
        <w:keepNext/>
        <w:keepLines/>
        <w:widowControl/>
        <w:spacing w:before="0" w:after="0"/>
        <w:jc w:val="right"/>
        <w:rPr>
          <w:b w:val="0"/>
        </w:rPr>
      </w:pPr>
      <w:r>
        <w:rPr>
          <w:b w:val="0"/>
        </w:rPr>
        <w:t xml:space="preserve">    </w:t>
      </w:r>
    </w:p>
    <w:p w14:paraId="7CE3F1A5" w14:textId="77777777" w:rsidR="00722EE6" w:rsidRDefault="00722EE6" w:rsidP="00D53CDB">
      <w:pPr>
        <w:pStyle w:val="1"/>
        <w:keepNext/>
        <w:keepLines/>
        <w:widowControl/>
        <w:spacing w:before="0" w:after="0"/>
        <w:jc w:val="right"/>
        <w:rPr>
          <w:b w:val="0"/>
        </w:rPr>
      </w:pPr>
    </w:p>
    <w:p w14:paraId="4FBA50CF" w14:textId="77777777" w:rsidR="00BA6BA6" w:rsidRPr="00091149" w:rsidRDefault="00BA6BA6" w:rsidP="00D53CDB">
      <w:pPr>
        <w:pStyle w:val="1"/>
        <w:keepNext/>
        <w:keepLines/>
        <w:widowControl/>
        <w:spacing w:before="0" w:after="0"/>
        <w:rPr>
          <w:b w:val="0"/>
          <w:color w:val="auto"/>
        </w:rPr>
      </w:pPr>
    </w:p>
    <w:p w14:paraId="39BAF76E" w14:textId="77777777" w:rsidR="00C12DD3" w:rsidRPr="00091149" w:rsidRDefault="006B3C29" w:rsidP="00D53CDB">
      <w:pPr>
        <w:pStyle w:val="1"/>
        <w:keepNext/>
        <w:keepLines/>
        <w:widowControl/>
        <w:spacing w:before="0" w:after="0"/>
        <w:rPr>
          <w:b w:val="0"/>
          <w:color w:val="auto"/>
        </w:rPr>
      </w:pPr>
      <w:r w:rsidRPr="00091149">
        <w:rPr>
          <w:b w:val="0"/>
          <w:color w:val="auto"/>
        </w:rPr>
        <w:t>Порядок</w:t>
      </w:r>
      <w:r w:rsidRPr="00091149">
        <w:rPr>
          <w:b w:val="0"/>
          <w:color w:val="auto"/>
        </w:rPr>
        <w:br/>
        <w:t>отнесения муниципальных о</w:t>
      </w:r>
      <w:r w:rsidR="00C12DD3" w:rsidRPr="00091149">
        <w:rPr>
          <w:b w:val="0"/>
          <w:color w:val="auto"/>
        </w:rPr>
        <w:t>бразовательных организаций</w:t>
      </w:r>
    </w:p>
    <w:p w14:paraId="54B315D2" w14:textId="77777777" w:rsidR="00C12DD3" w:rsidRPr="00091149" w:rsidRDefault="00C12DD3" w:rsidP="00D53CDB">
      <w:pPr>
        <w:pStyle w:val="1"/>
        <w:keepNext/>
        <w:keepLines/>
        <w:widowControl/>
        <w:spacing w:before="0" w:after="0"/>
        <w:rPr>
          <w:b w:val="0"/>
          <w:color w:val="auto"/>
        </w:rPr>
      </w:pPr>
      <w:r w:rsidRPr="00091149">
        <w:rPr>
          <w:b w:val="0"/>
          <w:color w:val="auto"/>
        </w:rPr>
        <w:t>Павлово-Посад</w:t>
      </w:r>
      <w:r w:rsidR="006B3C29" w:rsidRPr="00091149">
        <w:rPr>
          <w:b w:val="0"/>
          <w:color w:val="auto"/>
        </w:rPr>
        <w:t>ского городского округа</w:t>
      </w:r>
      <w:r w:rsidR="00BA6BA6" w:rsidRPr="00091149">
        <w:rPr>
          <w:b w:val="0"/>
          <w:color w:val="auto"/>
        </w:rPr>
        <w:t xml:space="preserve"> Московской области</w:t>
      </w:r>
    </w:p>
    <w:p w14:paraId="7558F17A" w14:textId="77777777" w:rsidR="006B3C29" w:rsidRPr="00091149" w:rsidRDefault="006B3C29" w:rsidP="00D53CDB">
      <w:pPr>
        <w:pStyle w:val="1"/>
        <w:keepNext/>
        <w:keepLines/>
        <w:widowControl/>
        <w:spacing w:before="0" w:after="0"/>
        <w:rPr>
          <w:b w:val="0"/>
          <w:color w:val="auto"/>
        </w:rPr>
      </w:pPr>
      <w:r w:rsidRPr="00091149">
        <w:rPr>
          <w:b w:val="0"/>
          <w:color w:val="auto"/>
        </w:rPr>
        <w:t>к группам по оплате труда руководителей</w:t>
      </w:r>
    </w:p>
    <w:p w14:paraId="7034CD81" w14:textId="77777777" w:rsidR="00722EE6" w:rsidRPr="00D53CDB" w:rsidRDefault="00722EE6" w:rsidP="00D53CDB">
      <w:pPr>
        <w:keepNext/>
        <w:keepLines/>
        <w:widowControl/>
        <w:ind w:firstLine="0"/>
      </w:pPr>
    </w:p>
    <w:p w14:paraId="34BCB531" w14:textId="77777777" w:rsidR="00797708" w:rsidRPr="00091149" w:rsidRDefault="006B3C29" w:rsidP="00D53CDB">
      <w:pPr>
        <w:pStyle w:val="1"/>
        <w:keepNext/>
        <w:keepLines/>
        <w:widowControl/>
        <w:numPr>
          <w:ilvl w:val="0"/>
          <w:numId w:val="1"/>
        </w:numPr>
        <w:spacing w:before="0" w:after="0"/>
        <w:ind w:left="0" w:firstLine="0"/>
        <w:rPr>
          <w:b w:val="0"/>
          <w:color w:val="auto"/>
        </w:rPr>
      </w:pPr>
      <w:bookmarkStart w:id="0" w:name="sub_106"/>
      <w:r w:rsidRPr="00091149">
        <w:rPr>
          <w:b w:val="0"/>
          <w:color w:val="auto"/>
        </w:rPr>
        <w:t>Показатели деятельности муниципальных образовательных организаций</w:t>
      </w:r>
    </w:p>
    <w:p w14:paraId="467FDEDC" w14:textId="77777777" w:rsidR="006B3C29" w:rsidRPr="00091149" w:rsidRDefault="00C12DD3" w:rsidP="00D53CDB">
      <w:pPr>
        <w:pStyle w:val="1"/>
        <w:keepNext/>
        <w:keepLines/>
        <w:widowControl/>
        <w:spacing w:before="0" w:after="0"/>
        <w:rPr>
          <w:b w:val="0"/>
          <w:color w:val="auto"/>
        </w:rPr>
      </w:pPr>
      <w:r w:rsidRPr="00091149">
        <w:rPr>
          <w:b w:val="0"/>
          <w:color w:val="auto"/>
        </w:rPr>
        <w:t>Павлово-Посадского</w:t>
      </w:r>
      <w:r w:rsidR="006B3C29" w:rsidRPr="00091149">
        <w:rPr>
          <w:b w:val="0"/>
          <w:color w:val="auto"/>
        </w:rPr>
        <w:t xml:space="preserve"> городского округа Московской области</w:t>
      </w:r>
    </w:p>
    <w:bookmarkEnd w:id="0"/>
    <w:p w14:paraId="32957165" w14:textId="77777777" w:rsidR="006B3C29" w:rsidRPr="00091149" w:rsidRDefault="006B3C29" w:rsidP="00D53CDB">
      <w:pPr>
        <w:keepNext/>
        <w:keepLines/>
        <w:widowControl/>
        <w:ind w:firstLine="0"/>
        <w:jc w:val="center"/>
      </w:pPr>
    </w:p>
    <w:p w14:paraId="2A2BF082" w14:textId="77777777" w:rsidR="006B3C29" w:rsidRPr="00091149" w:rsidRDefault="006B3C29" w:rsidP="00D53CDB">
      <w:pPr>
        <w:keepNext/>
        <w:keepLines/>
        <w:widowControl/>
        <w:ind w:firstLine="0"/>
      </w:pPr>
      <w:bookmarkStart w:id="1" w:name="sub_107"/>
      <w:r w:rsidRPr="00091149">
        <w:t xml:space="preserve">1.1. К показателям деятельности муниципальных образовательных организаций </w:t>
      </w:r>
      <w:r w:rsidR="00566D3A" w:rsidRPr="00091149">
        <w:t>Павлово-Посадского</w:t>
      </w:r>
      <w:r w:rsidRPr="00091149">
        <w:t xml:space="preserve"> городского округа Московской области (далее - Показатели) относятся показатели, характеризующие масштаб руководства </w:t>
      </w:r>
      <w:r w:rsidR="00566D3A" w:rsidRPr="00091149">
        <w:t xml:space="preserve">образовательной </w:t>
      </w:r>
      <w:r w:rsidRPr="00091149">
        <w:t>организацией: численность работнико</w:t>
      </w:r>
      <w:r w:rsidR="00566D3A" w:rsidRPr="00091149">
        <w:t>в</w:t>
      </w:r>
      <w:r w:rsidRPr="00091149">
        <w:t>, количество обучающихся (воспитаннико</w:t>
      </w:r>
      <w:r w:rsidR="00566D3A" w:rsidRPr="00091149">
        <w:t>в), сменность работы</w:t>
      </w:r>
      <w:r w:rsidRPr="00091149">
        <w:t>, превышение плановой (проектной) наполняемости и другие показатели, значительно осложняющие р</w:t>
      </w:r>
      <w:r w:rsidR="00566D3A" w:rsidRPr="00091149">
        <w:t>аботу по руководству образовательной организацией</w:t>
      </w:r>
      <w:r w:rsidRPr="00091149">
        <w:t>.</w:t>
      </w:r>
    </w:p>
    <w:p w14:paraId="72B66345" w14:textId="77777777" w:rsidR="006B3C29" w:rsidRPr="00091149" w:rsidRDefault="006B3C29" w:rsidP="00D53CDB">
      <w:pPr>
        <w:keepNext/>
        <w:keepLines/>
        <w:widowControl/>
        <w:ind w:firstLine="0"/>
      </w:pPr>
      <w:bookmarkStart w:id="2" w:name="sub_108"/>
      <w:bookmarkEnd w:id="1"/>
      <w:r w:rsidRPr="00091149">
        <w:t xml:space="preserve">1.2. Объем деятельности каждой </w:t>
      </w:r>
      <w:r w:rsidR="00566D3A" w:rsidRPr="00091149">
        <w:t xml:space="preserve">образовательной </w:t>
      </w:r>
      <w:r w:rsidRPr="00091149">
        <w:t>организации при определении группы по оплате труда руководителей оценивается в баллах по следующим показателям:</w:t>
      </w:r>
    </w:p>
    <w:p w14:paraId="5A0B492C" w14:textId="77777777" w:rsidR="00722EE6" w:rsidRPr="00091149" w:rsidRDefault="00722EE6" w:rsidP="00D53CDB">
      <w:pPr>
        <w:keepNext/>
        <w:keepLines/>
        <w:widowControl/>
        <w:ind w:firstLine="0"/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4252"/>
        <w:gridCol w:w="2977"/>
        <w:gridCol w:w="1694"/>
      </w:tblGrid>
      <w:tr w:rsidR="00091149" w:rsidRPr="00091149" w14:paraId="69DA95CA" w14:textId="77777777" w:rsidTr="00BA6B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7E03079B" w14:textId="77777777" w:rsidR="00C12DD3" w:rsidRPr="00091149" w:rsidRDefault="00722EE6" w:rsidP="00D53CDB">
            <w:pPr>
              <w:pStyle w:val="a4"/>
              <w:keepNext/>
              <w:keepLines/>
              <w:widowControl/>
              <w:jc w:val="center"/>
            </w:pPr>
            <w: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15B" w14:textId="77777777" w:rsidR="00C12DD3" w:rsidRPr="00091149" w:rsidRDefault="00C12DD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733" w14:textId="77777777" w:rsidR="00C12DD3" w:rsidRPr="00091149" w:rsidRDefault="00C12DD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Условия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5D2E2" w14:textId="77777777" w:rsidR="00797708" w:rsidRPr="00091149" w:rsidRDefault="00C12DD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 xml:space="preserve">Количество </w:t>
            </w:r>
          </w:p>
          <w:p w14:paraId="6737FC65" w14:textId="77777777" w:rsidR="00C12DD3" w:rsidRPr="00091149" w:rsidRDefault="00C12DD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баллов</w:t>
            </w:r>
          </w:p>
        </w:tc>
      </w:tr>
      <w:tr w:rsidR="00091149" w:rsidRPr="00091149" w14:paraId="3F86F5A6" w14:textId="77777777" w:rsidTr="00BA6BA6">
        <w:tc>
          <w:tcPr>
            <w:tcW w:w="568" w:type="dxa"/>
          </w:tcPr>
          <w:p w14:paraId="01B16431" w14:textId="77777777" w:rsidR="00C12DD3" w:rsidRPr="00091149" w:rsidRDefault="00C12DD3" w:rsidP="00D53CDB">
            <w:pPr>
              <w:keepNext/>
              <w:keepLines/>
              <w:widowControl/>
              <w:ind w:firstLine="0"/>
              <w:jc w:val="center"/>
            </w:pPr>
            <w:r w:rsidRPr="00091149">
              <w:t>1</w:t>
            </w:r>
          </w:p>
        </w:tc>
        <w:tc>
          <w:tcPr>
            <w:tcW w:w="4252" w:type="dxa"/>
          </w:tcPr>
          <w:p w14:paraId="0D5D5E4E" w14:textId="77777777" w:rsidR="00C12DD3" w:rsidRPr="00091149" w:rsidRDefault="00C12DD3" w:rsidP="00D53CDB">
            <w:pPr>
              <w:keepNext/>
              <w:keepLines/>
              <w:widowControl/>
              <w:ind w:firstLine="0"/>
              <w:jc w:val="center"/>
            </w:pPr>
            <w:r w:rsidRPr="00091149">
              <w:t>2</w:t>
            </w:r>
          </w:p>
        </w:tc>
        <w:tc>
          <w:tcPr>
            <w:tcW w:w="2977" w:type="dxa"/>
          </w:tcPr>
          <w:p w14:paraId="51F79A26" w14:textId="77777777" w:rsidR="00C12DD3" w:rsidRPr="00091149" w:rsidRDefault="00C12DD3" w:rsidP="00D53CDB">
            <w:pPr>
              <w:keepNext/>
              <w:keepLines/>
              <w:widowControl/>
              <w:ind w:firstLine="0"/>
              <w:jc w:val="center"/>
            </w:pPr>
            <w:r w:rsidRPr="00091149">
              <w:t>3</w:t>
            </w:r>
          </w:p>
        </w:tc>
        <w:tc>
          <w:tcPr>
            <w:tcW w:w="1694" w:type="dxa"/>
          </w:tcPr>
          <w:p w14:paraId="22E17D0C" w14:textId="77777777" w:rsidR="00C12DD3" w:rsidRPr="00091149" w:rsidRDefault="00C12DD3" w:rsidP="00D53CDB">
            <w:pPr>
              <w:keepNext/>
              <w:keepLines/>
              <w:widowControl/>
              <w:ind w:firstLine="0"/>
              <w:jc w:val="center"/>
            </w:pPr>
            <w:r w:rsidRPr="00091149">
              <w:t>4</w:t>
            </w:r>
          </w:p>
        </w:tc>
      </w:tr>
      <w:tr w:rsidR="00091149" w:rsidRPr="00091149" w14:paraId="34015C20" w14:textId="77777777" w:rsidTr="00D61ADF">
        <w:trPr>
          <w:trHeight w:val="7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54D" w14:textId="77777777" w:rsidR="00C12DD3" w:rsidRPr="00091149" w:rsidRDefault="00C12DD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633" w14:textId="77777777" w:rsidR="00D61ADF" w:rsidRPr="00D61ADF" w:rsidRDefault="00C12DD3" w:rsidP="00D53CDB">
            <w:pPr>
              <w:pStyle w:val="a5"/>
              <w:keepNext/>
              <w:keepLines/>
              <w:widowControl/>
            </w:pPr>
            <w:r w:rsidRPr="00091149">
              <w:t>Количество обучающихся (воспитанников) в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8A75" w14:textId="77777777" w:rsidR="00C12DD3" w:rsidRPr="00091149" w:rsidRDefault="00C12DD3" w:rsidP="00D53CDB">
            <w:pPr>
              <w:pStyle w:val="a5"/>
              <w:keepNext/>
              <w:keepLines/>
              <w:widowControl/>
            </w:pPr>
            <w:r w:rsidRPr="00091149">
              <w:t>Из расчета за каждого обучающегося (воспитанника)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65B82" w14:textId="77777777" w:rsidR="00C12DD3" w:rsidRPr="00091149" w:rsidRDefault="00C12DD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0,3</w:t>
            </w:r>
          </w:p>
        </w:tc>
      </w:tr>
      <w:tr w:rsidR="00D61ADF" w:rsidRPr="00091149" w14:paraId="625860A9" w14:textId="77777777" w:rsidTr="00BA6BA6">
        <w:trPr>
          <w:trHeight w:val="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F8F" w14:textId="77777777" w:rsidR="00D61ADF" w:rsidRPr="00091149" w:rsidRDefault="00D61ADF" w:rsidP="00D53CDB">
            <w:pPr>
              <w:pStyle w:val="a4"/>
              <w:keepNext/>
              <w:keepLines/>
              <w:widowControl/>
              <w:jc w:val="center"/>
            </w:pPr>
            <w: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2D1" w14:textId="77777777" w:rsidR="00D61ADF" w:rsidRPr="00091149" w:rsidRDefault="00D61ADF" w:rsidP="00D53CDB">
            <w:pPr>
              <w:keepNext/>
              <w:keepLines/>
              <w:widowControl/>
              <w:ind w:firstLine="0"/>
              <w:jc w:val="left"/>
            </w:pPr>
            <w:r>
              <w:t>Количество обучающихся в общеобразовательных музыкальных учреждениях, художеств</w:t>
            </w:r>
            <w:r w:rsidR="009E748E">
              <w:t>енных школах и школах искусств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270" w14:textId="77777777" w:rsidR="00D61ADF" w:rsidRPr="00091149" w:rsidRDefault="00D61ADF" w:rsidP="00D53CDB">
            <w:pPr>
              <w:pStyle w:val="a5"/>
              <w:keepNext/>
              <w:keepLines/>
              <w:widowControl/>
            </w:pPr>
            <w:r>
              <w:t>из расчета за каждого обучающегося (воспитанника)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AA78" w14:textId="77777777" w:rsidR="00D61ADF" w:rsidRPr="00091149" w:rsidRDefault="00D61ADF" w:rsidP="00D53CDB">
            <w:pPr>
              <w:pStyle w:val="a4"/>
              <w:keepNext/>
              <w:keepLines/>
              <w:widowControl/>
              <w:jc w:val="center"/>
            </w:pPr>
            <w:r>
              <w:t>0,5</w:t>
            </w:r>
          </w:p>
        </w:tc>
      </w:tr>
      <w:tr w:rsidR="00091149" w:rsidRPr="00091149" w14:paraId="359371F1" w14:textId="77777777" w:rsidTr="00BA6BA6">
        <w:trPr>
          <w:trHeight w:val="4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D88" w14:textId="77777777" w:rsidR="00C12DD3" w:rsidRPr="00091149" w:rsidRDefault="00D61ADF" w:rsidP="00D53CDB">
            <w:pPr>
              <w:pStyle w:val="a4"/>
              <w:keepNext/>
              <w:keepLines/>
              <w:widowControl/>
              <w:jc w:val="center"/>
            </w:pPr>
            <w:r>
              <w:t>3</w:t>
            </w:r>
            <w:r w:rsidR="00C12DD3" w:rsidRPr="0009114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7F4" w14:textId="77777777" w:rsidR="00C12DD3" w:rsidRPr="00091149" w:rsidRDefault="00C12DD3" w:rsidP="00D53CDB">
            <w:pPr>
              <w:pStyle w:val="a5"/>
              <w:keepNext/>
              <w:keepLines/>
              <w:widowControl/>
            </w:pPr>
            <w:r w:rsidRPr="00091149">
              <w:t xml:space="preserve">Количество групп в дошкольных </w:t>
            </w:r>
            <w:r w:rsidR="00D24641">
              <w:t>отделениях общеобразовательных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4B3" w14:textId="77777777" w:rsidR="00C12DD3" w:rsidRPr="00091149" w:rsidRDefault="00C12DD3" w:rsidP="00D53CDB">
            <w:pPr>
              <w:pStyle w:val="a5"/>
              <w:keepNext/>
              <w:keepLines/>
              <w:widowControl/>
            </w:pPr>
            <w:r w:rsidRPr="00091149">
              <w:t>Из расчета за группу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5E53" w14:textId="77777777" w:rsidR="00C12DD3" w:rsidRPr="00091149" w:rsidRDefault="00C12DD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10</w:t>
            </w:r>
          </w:p>
        </w:tc>
      </w:tr>
      <w:tr w:rsidR="00D61ADF" w:rsidRPr="00091149" w14:paraId="151C76D1" w14:textId="77777777" w:rsidTr="00D53CDB">
        <w:trPr>
          <w:trHeight w:val="24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194" w14:textId="77777777" w:rsidR="00D61ADF" w:rsidRPr="00091149" w:rsidRDefault="00D61ADF" w:rsidP="00D53CDB">
            <w:pPr>
              <w:pStyle w:val="a4"/>
              <w:keepNext/>
              <w:keepLines/>
              <w:widowControl/>
              <w:jc w:val="center"/>
            </w:pPr>
            <w:r>
              <w:t>4</w:t>
            </w:r>
            <w:r w:rsidRPr="0009114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275" w14:textId="77777777" w:rsidR="00D61ADF" w:rsidRPr="001224C9" w:rsidRDefault="00D61ADF" w:rsidP="00D53CDB">
            <w:pPr>
              <w:pStyle w:val="a5"/>
              <w:keepNext/>
              <w:keepLines/>
              <w:widowControl/>
              <w:rPr>
                <w:color w:val="00B050"/>
              </w:rPr>
            </w:pPr>
            <w:r w:rsidRPr="001224C9">
              <w:t>Количество обучающихся в организациях дополнительного образования:</w:t>
            </w:r>
            <w:r w:rsidR="001224C9" w:rsidRPr="001224C9">
              <w:t xml:space="preserve"> домах, центрах, станциях</w:t>
            </w:r>
            <w:r w:rsidRPr="001224C9">
              <w:t xml:space="preserve">; организациях дополнительного </w:t>
            </w:r>
            <w:proofErr w:type="gramStart"/>
            <w:r w:rsidRPr="001224C9">
              <w:t>образования  спортивной</w:t>
            </w:r>
            <w:proofErr w:type="gramEnd"/>
            <w:r w:rsidRPr="001224C9">
              <w:t xml:space="preserve"> направленности; музыкаль</w:t>
            </w:r>
            <w:r w:rsidR="00D53CDB">
              <w:t>ных, художественных школах</w:t>
            </w:r>
            <w:r w:rsidRPr="001224C9">
              <w:t>; оздоровительных лагерях всех видов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0E9" w14:textId="77777777" w:rsidR="00D61ADF" w:rsidRPr="00091149" w:rsidRDefault="00D61ADF" w:rsidP="00D53CDB">
            <w:pPr>
              <w:keepNext/>
              <w:keepLines/>
              <w:widowControl/>
              <w:ind w:firstLine="0"/>
              <w:jc w:val="left"/>
            </w:pPr>
            <w:r w:rsidRPr="00091149">
              <w:t>Из расчета за каждого обучающегося</w:t>
            </w:r>
          </w:p>
          <w:p w14:paraId="2ADAAE9B" w14:textId="77777777" w:rsidR="00D61ADF" w:rsidRPr="00091149" w:rsidRDefault="00D61ADF" w:rsidP="00D53CDB">
            <w:pPr>
              <w:keepNext/>
              <w:keepLines/>
              <w:widowControl/>
              <w:ind w:firstLine="0"/>
              <w:jc w:val="left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9407C" w14:textId="77777777" w:rsidR="00D61ADF" w:rsidRPr="00091149" w:rsidRDefault="00D61ADF" w:rsidP="00D53CDB">
            <w:pPr>
              <w:keepNext/>
              <w:keepLines/>
              <w:widowControl/>
              <w:ind w:firstLine="0"/>
              <w:jc w:val="center"/>
            </w:pPr>
            <w:r w:rsidRPr="00091149">
              <w:t>0,3</w:t>
            </w:r>
          </w:p>
          <w:p w14:paraId="3ADB9629" w14:textId="77777777" w:rsidR="00D61ADF" w:rsidRPr="00091149" w:rsidRDefault="00D61ADF" w:rsidP="00D53CDB">
            <w:pPr>
              <w:keepNext/>
              <w:keepLines/>
              <w:widowControl/>
              <w:ind w:firstLine="0"/>
              <w:jc w:val="center"/>
            </w:pPr>
          </w:p>
        </w:tc>
      </w:tr>
      <w:tr w:rsidR="00D53CDB" w:rsidRPr="00091149" w14:paraId="029A01E9" w14:textId="77777777" w:rsidTr="005A6645">
        <w:trPr>
          <w:trHeight w:val="143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006F431" w14:textId="77777777" w:rsidR="00D53CDB" w:rsidRDefault="00D53CDB" w:rsidP="00D53CDB">
            <w:pPr>
              <w:pStyle w:val="a4"/>
              <w:keepNext/>
              <w:keepLines/>
              <w:widowControl/>
              <w:jc w:val="center"/>
            </w:pPr>
            <w: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9B1F" w14:textId="77777777" w:rsidR="00D53CDB" w:rsidRPr="001224C9" w:rsidRDefault="00D53CDB" w:rsidP="00D53CDB">
            <w:pPr>
              <w:pStyle w:val="a5"/>
              <w:keepNext/>
              <w:keepLines/>
              <w:widowControl/>
            </w:pPr>
            <w:r w:rsidRPr="00091149">
              <w:t>Превышение плановой (проектной) наполняемости по классам (группам) или по количеству обучающихся в общеобразовательных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CB42" w14:textId="77777777" w:rsidR="00D53CDB" w:rsidRPr="00091149" w:rsidRDefault="00D53CDB" w:rsidP="00D53CDB">
            <w:pPr>
              <w:keepNext/>
              <w:keepLines/>
              <w:widowControl/>
              <w:ind w:firstLine="0"/>
              <w:jc w:val="left"/>
            </w:pPr>
            <w:r w:rsidRPr="00091149">
              <w:t>За каждые 50 человек или каждые 2 класса (группы)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</w:tcPr>
          <w:p w14:paraId="5CA35FAB" w14:textId="77777777" w:rsidR="00D53CDB" w:rsidRPr="00091149" w:rsidRDefault="00D53CDB" w:rsidP="00D53CDB">
            <w:pPr>
              <w:keepNext/>
              <w:keepLines/>
              <w:widowControl/>
              <w:ind w:firstLine="0"/>
              <w:jc w:val="center"/>
            </w:pPr>
            <w:r>
              <w:t>15</w:t>
            </w:r>
          </w:p>
        </w:tc>
      </w:tr>
    </w:tbl>
    <w:p w14:paraId="6947F280" w14:textId="77777777" w:rsidR="006B3C29" w:rsidRPr="00091149" w:rsidRDefault="006B3C29" w:rsidP="00D53CDB">
      <w:pPr>
        <w:keepNext/>
        <w:keepLines/>
        <w:widowControl/>
        <w:ind w:firstLine="0"/>
      </w:pPr>
    </w:p>
    <w:p w14:paraId="082F14D0" w14:textId="77777777" w:rsidR="00797708" w:rsidRPr="00091149" w:rsidRDefault="00797708" w:rsidP="00D53CDB">
      <w:pPr>
        <w:keepNext/>
        <w:keepLines/>
        <w:widowControl/>
        <w:ind w:firstLine="0"/>
      </w:pPr>
    </w:p>
    <w:p w14:paraId="113E20CB" w14:textId="77777777" w:rsidR="00381DD5" w:rsidRPr="00091149" w:rsidRDefault="00381DD5" w:rsidP="00D53CDB">
      <w:pPr>
        <w:keepNext/>
        <w:keepLines/>
        <w:widowControl/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6"/>
        <w:gridCol w:w="4205"/>
        <w:gridCol w:w="2929"/>
        <w:gridCol w:w="1694"/>
      </w:tblGrid>
      <w:tr w:rsidR="000F4813" w:rsidRPr="00091149" w14:paraId="464DB9C1" w14:textId="77777777" w:rsidTr="009F7041">
        <w:trPr>
          <w:trHeight w:val="2760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C30" w14:textId="77777777" w:rsidR="000F4813" w:rsidRPr="00091149" w:rsidRDefault="00D61ADF" w:rsidP="00D53CDB">
            <w:pPr>
              <w:pStyle w:val="a4"/>
              <w:keepNext/>
              <w:keepLines/>
              <w:widowControl/>
              <w:jc w:val="center"/>
            </w:pPr>
            <w:r>
              <w:lastRenderedPageBreak/>
              <w:t>6</w:t>
            </w:r>
            <w:r w:rsidR="000F4813"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902" w14:textId="77777777" w:rsidR="000F4813" w:rsidRPr="00091149" w:rsidRDefault="000F4813" w:rsidP="00D53CDB">
            <w:pPr>
              <w:pStyle w:val="a5"/>
              <w:keepNext/>
              <w:keepLines/>
              <w:widowControl/>
            </w:pPr>
            <w:r w:rsidRPr="00091149">
              <w:t>Количество работников в образовательной организации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54B7" w14:textId="77777777" w:rsidR="000F4813" w:rsidRPr="00091149" w:rsidRDefault="000F4813" w:rsidP="00D53CDB">
            <w:pPr>
              <w:pStyle w:val="a5"/>
              <w:keepNext/>
              <w:keepLines/>
              <w:widowControl/>
            </w:pPr>
            <w:r w:rsidRPr="00091149">
              <w:t>- за каждого работника</w:t>
            </w:r>
          </w:p>
          <w:p w14:paraId="438EB2CB" w14:textId="77777777" w:rsidR="000F4813" w:rsidRPr="00091149" w:rsidRDefault="000F4813" w:rsidP="00D53CDB">
            <w:pPr>
              <w:pStyle w:val="a5"/>
              <w:keepNext/>
              <w:keepLines/>
              <w:widowControl/>
            </w:pPr>
            <w:r w:rsidRPr="00091149">
              <w:t>- дополнительно за каждого работника, имеющего:</w:t>
            </w:r>
          </w:p>
          <w:p w14:paraId="546DE611" w14:textId="77777777" w:rsidR="000F4813" w:rsidRPr="00091149" w:rsidRDefault="000F4813" w:rsidP="00D53CDB">
            <w:pPr>
              <w:keepNext/>
              <w:keepLines/>
              <w:widowControl/>
              <w:ind w:firstLine="0"/>
              <w:jc w:val="left"/>
            </w:pPr>
            <w:r w:rsidRPr="00091149">
              <w:t>первую квалификационную категорию</w:t>
            </w:r>
          </w:p>
          <w:p w14:paraId="17200F97" w14:textId="77777777" w:rsidR="000F4813" w:rsidRPr="00091149" w:rsidRDefault="000F4813" w:rsidP="00D53CDB">
            <w:pPr>
              <w:keepNext/>
              <w:keepLines/>
              <w:widowControl/>
              <w:ind w:firstLine="0"/>
              <w:jc w:val="left"/>
            </w:pPr>
            <w:r w:rsidRPr="00091149">
              <w:t>высшую квалификационную категорию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</w:tcPr>
          <w:p w14:paraId="4402DF88" w14:textId="77777777" w:rsidR="000F4813" w:rsidRPr="00091149" w:rsidRDefault="000F481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1</w:t>
            </w:r>
          </w:p>
          <w:p w14:paraId="3D464FC7" w14:textId="77777777" w:rsidR="000F4813" w:rsidRPr="00091149" w:rsidRDefault="000F4813" w:rsidP="00D53CDB">
            <w:pPr>
              <w:keepNext/>
              <w:keepLines/>
              <w:widowControl/>
              <w:ind w:firstLine="0"/>
              <w:jc w:val="center"/>
            </w:pPr>
          </w:p>
          <w:p w14:paraId="4D6F6A4C" w14:textId="77777777" w:rsidR="000F4813" w:rsidRPr="00091149" w:rsidRDefault="000F4813" w:rsidP="00D53CDB">
            <w:pPr>
              <w:keepNext/>
              <w:keepLines/>
              <w:widowControl/>
              <w:ind w:firstLine="0"/>
              <w:jc w:val="center"/>
            </w:pPr>
          </w:p>
        </w:tc>
      </w:tr>
      <w:tr w:rsidR="00091149" w:rsidRPr="00091149" w14:paraId="3D4D6D7C" w14:textId="77777777" w:rsidTr="00BA6BA6">
        <w:trPr>
          <w:trHeight w:val="375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A48" w14:textId="77777777" w:rsidR="00D53CDB" w:rsidRDefault="00D53CDB" w:rsidP="00D53CDB">
            <w:pPr>
              <w:pStyle w:val="a4"/>
              <w:keepNext/>
              <w:keepLines/>
              <w:widowControl/>
              <w:jc w:val="center"/>
            </w:pPr>
          </w:p>
          <w:p w14:paraId="481D557A" w14:textId="77777777" w:rsidR="00BA6BA6" w:rsidRPr="00091149" w:rsidRDefault="00D61ADF" w:rsidP="00D53CDB">
            <w:pPr>
              <w:pStyle w:val="a4"/>
              <w:keepNext/>
              <w:keepLines/>
              <w:widowControl/>
              <w:jc w:val="center"/>
            </w:pPr>
            <w:r>
              <w:t>7</w:t>
            </w:r>
            <w:r w:rsidR="00BA6BA6"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170" w14:textId="77777777" w:rsidR="00D53CDB" w:rsidRDefault="00D53CDB" w:rsidP="00D53CDB">
            <w:pPr>
              <w:pStyle w:val="a5"/>
              <w:keepNext/>
              <w:keepLines/>
              <w:widowControl/>
            </w:pPr>
          </w:p>
          <w:p w14:paraId="45F4F08A" w14:textId="77777777" w:rsidR="00BA6BA6" w:rsidRDefault="00BA6BA6" w:rsidP="00D53CDB">
            <w:pPr>
              <w:pStyle w:val="a5"/>
              <w:keepNext/>
              <w:keepLines/>
              <w:widowControl/>
            </w:pPr>
            <w:r w:rsidRPr="00091149">
              <w:t>Наличие групп продленного дня</w:t>
            </w:r>
          </w:p>
          <w:p w14:paraId="60BCC994" w14:textId="77777777" w:rsidR="00D53CDB" w:rsidRPr="00D53CDB" w:rsidRDefault="00D53CDB" w:rsidP="00D53CDB">
            <w:pPr>
              <w:keepNext/>
              <w:keepLines/>
              <w:widowControl/>
              <w:ind w:firstLine="0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EBD" w14:textId="77777777" w:rsidR="00D53CDB" w:rsidRDefault="00D53CDB" w:rsidP="00D53CDB">
            <w:pPr>
              <w:pStyle w:val="a5"/>
              <w:keepNext/>
              <w:keepLines/>
              <w:widowControl/>
            </w:pPr>
          </w:p>
          <w:p w14:paraId="783E08AE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Из расчета за группу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FFB1C" w14:textId="77777777" w:rsidR="00D53CDB" w:rsidRDefault="00D53CDB" w:rsidP="00D53CDB">
            <w:pPr>
              <w:pStyle w:val="a4"/>
              <w:keepNext/>
              <w:keepLines/>
              <w:widowControl/>
              <w:jc w:val="center"/>
            </w:pPr>
          </w:p>
          <w:p w14:paraId="71B163C5" w14:textId="77777777" w:rsidR="00BA6BA6" w:rsidRPr="00091149" w:rsidRDefault="00BA6BA6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До 20</w:t>
            </w:r>
          </w:p>
        </w:tc>
      </w:tr>
      <w:tr w:rsidR="000F4813" w:rsidRPr="00091149" w14:paraId="7992027B" w14:textId="77777777" w:rsidTr="000F4813">
        <w:trPr>
          <w:trHeight w:val="2970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DB2" w14:textId="77777777" w:rsidR="000F4813" w:rsidRPr="00091149" w:rsidRDefault="00D61ADF" w:rsidP="00D53CDB">
            <w:pPr>
              <w:pStyle w:val="a4"/>
              <w:keepNext/>
              <w:keepLines/>
              <w:widowControl/>
              <w:jc w:val="center"/>
            </w:pPr>
            <w:r>
              <w:t>8</w:t>
            </w:r>
            <w:r w:rsidR="000F4813"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2BA" w14:textId="77777777" w:rsidR="000F4813" w:rsidRPr="00091149" w:rsidRDefault="000F4813" w:rsidP="00D53CDB">
            <w:pPr>
              <w:pStyle w:val="a5"/>
              <w:keepNext/>
              <w:keepLines/>
              <w:widowControl/>
            </w:pPr>
            <w:r w:rsidRPr="00091149">
              <w:t>Круглосуточное пребывание обучающихся (восп</w:t>
            </w:r>
            <w:r>
              <w:t>итанников) в дошкольных отделениях</w:t>
            </w:r>
            <w:r w:rsidRPr="00091149">
              <w:t xml:space="preserve"> </w:t>
            </w:r>
            <w:r>
              <w:t xml:space="preserve">общеобразовательных организаций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013F9" w14:textId="77777777" w:rsidR="000F4813" w:rsidRPr="00091149" w:rsidRDefault="000F4813" w:rsidP="00D53CDB">
            <w:pPr>
              <w:pStyle w:val="a5"/>
              <w:keepNext/>
              <w:keepLines/>
              <w:widowControl/>
            </w:pPr>
            <w:r w:rsidRPr="00091149">
              <w:t xml:space="preserve">- за наличие до 4 групп </w:t>
            </w:r>
          </w:p>
          <w:p w14:paraId="080B1F76" w14:textId="77777777" w:rsidR="000F4813" w:rsidRPr="00091149" w:rsidRDefault="000F4813" w:rsidP="00D53CDB">
            <w:pPr>
              <w:pStyle w:val="a5"/>
              <w:keepNext/>
              <w:keepLines/>
              <w:widowControl/>
            </w:pPr>
            <w:r w:rsidRPr="00091149">
              <w:t>с круглосуточным пребыванием воспитанников</w:t>
            </w:r>
          </w:p>
          <w:p w14:paraId="2DC2A9D7" w14:textId="77777777" w:rsidR="000F4813" w:rsidRPr="00091149" w:rsidRDefault="000F4813" w:rsidP="00D53CDB">
            <w:pPr>
              <w:keepNext/>
              <w:keepLines/>
              <w:widowControl/>
              <w:ind w:firstLine="0"/>
              <w:jc w:val="left"/>
            </w:pPr>
            <w:r w:rsidRPr="00091149">
              <w:t xml:space="preserve">- 4 и более групп </w:t>
            </w:r>
          </w:p>
          <w:p w14:paraId="1FFA6AE2" w14:textId="77777777" w:rsidR="000F4813" w:rsidRPr="00091149" w:rsidRDefault="000F4813" w:rsidP="00D53CDB">
            <w:pPr>
              <w:keepNext/>
              <w:keepLines/>
              <w:widowControl/>
              <w:ind w:firstLine="0"/>
              <w:jc w:val="left"/>
            </w:pPr>
            <w:r w:rsidRPr="00091149">
              <w:t>с круглосуточным пребыванием воспитанников в организациях, работающих в таком режиме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</w:tcPr>
          <w:p w14:paraId="64E32868" w14:textId="77777777" w:rsidR="000F4813" w:rsidRPr="00091149" w:rsidRDefault="000F4813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До 10</w:t>
            </w:r>
          </w:p>
        </w:tc>
      </w:tr>
      <w:tr w:rsidR="000F4813" w:rsidRPr="00091149" w14:paraId="3BE796BB" w14:textId="77777777" w:rsidTr="008B22B5">
        <w:trPr>
          <w:trHeight w:val="330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DAE" w14:textId="77777777" w:rsidR="000F4813" w:rsidRDefault="007C194F" w:rsidP="00D53CDB">
            <w:pPr>
              <w:pStyle w:val="a4"/>
              <w:keepNext/>
              <w:keepLines/>
              <w:widowControl/>
              <w:jc w:val="center"/>
            </w:pPr>
            <w:r>
              <w:t>9</w:t>
            </w:r>
            <w:r w:rsidR="000F4813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5EF" w14:textId="77777777" w:rsidR="000F4813" w:rsidRPr="00091149" w:rsidRDefault="000F4813" w:rsidP="00D53CDB">
            <w:pPr>
              <w:pStyle w:val="a5"/>
              <w:keepNext/>
              <w:keepLines/>
              <w:widowControl/>
            </w:pPr>
            <w:r>
              <w:t>Наличие интерната при образовательной организации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4970E" w14:textId="77777777" w:rsidR="000F4813" w:rsidRPr="00091149" w:rsidRDefault="000F4813" w:rsidP="00D53CDB">
            <w:pPr>
              <w:keepNext/>
              <w:keepLines/>
              <w:widowControl/>
              <w:ind w:firstLine="0"/>
              <w:jc w:val="left"/>
            </w:pPr>
            <w:r>
              <w:t>За структурное подразделение до 100 чел.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</w:tcPr>
          <w:p w14:paraId="75E3B6C5" w14:textId="77777777" w:rsidR="000F4813" w:rsidRPr="00091149" w:rsidRDefault="000F4813" w:rsidP="00D53CDB">
            <w:pPr>
              <w:pStyle w:val="a4"/>
              <w:keepNext/>
              <w:keepLines/>
              <w:widowControl/>
              <w:jc w:val="center"/>
            </w:pPr>
            <w:r>
              <w:t>До 20</w:t>
            </w:r>
          </w:p>
        </w:tc>
      </w:tr>
      <w:tr w:rsidR="00091149" w:rsidRPr="00091149" w14:paraId="151B7BE8" w14:textId="77777777" w:rsidTr="00BA6BA6">
        <w:trPr>
          <w:trHeight w:val="426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4D1" w14:textId="77777777" w:rsidR="00BA6BA6" w:rsidRPr="00091149" w:rsidRDefault="007C194F" w:rsidP="00D53CDB">
            <w:pPr>
              <w:pStyle w:val="a4"/>
              <w:keepNext/>
              <w:keepLines/>
              <w:widowControl/>
              <w:jc w:val="center"/>
            </w:pPr>
            <w:r>
              <w:t>10</w:t>
            </w:r>
            <w:r w:rsidR="00BA6BA6"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A71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Наличие обучающихся (воспитанников) с полным гособеспечением в образовательных организациях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D0E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Из расчета за каждого дополнительно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F339B" w14:textId="77777777" w:rsidR="00BA6BA6" w:rsidRPr="00091149" w:rsidRDefault="00BA6BA6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0,5</w:t>
            </w:r>
          </w:p>
        </w:tc>
      </w:tr>
      <w:tr w:rsidR="00091149" w:rsidRPr="00091149" w14:paraId="591B8333" w14:textId="77777777" w:rsidTr="00BA6BA6">
        <w:trPr>
          <w:trHeight w:val="375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2867" w14:textId="77777777" w:rsidR="00BA6BA6" w:rsidRPr="00091149" w:rsidRDefault="007C194F" w:rsidP="00D53CDB">
            <w:pPr>
              <w:pStyle w:val="a4"/>
              <w:keepNext/>
              <w:keepLines/>
              <w:widowControl/>
              <w:jc w:val="center"/>
            </w:pPr>
            <w:r>
              <w:t>11</w:t>
            </w:r>
            <w:r w:rsidR="00BA6BA6"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F4E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ECB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За каждый класс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B71DA" w14:textId="77777777" w:rsidR="00BA6BA6" w:rsidRPr="00091149" w:rsidRDefault="00BA6BA6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До 10</w:t>
            </w:r>
          </w:p>
        </w:tc>
      </w:tr>
      <w:tr w:rsidR="00091149" w:rsidRPr="00091149" w14:paraId="7B58D078" w14:textId="77777777" w:rsidTr="006252B5">
        <w:trPr>
          <w:trHeight w:val="285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E8D" w14:textId="77777777" w:rsidR="00BA6BA6" w:rsidRPr="00091149" w:rsidRDefault="007C194F" w:rsidP="00D53CDB">
            <w:pPr>
              <w:pStyle w:val="a4"/>
              <w:keepNext/>
              <w:keepLines/>
              <w:widowControl/>
              <w:jc w:val="center"/>
            </w:pPr>
            <w:r>
              <w:t>12</w:t>
            </w:r>
            <w:r w:rsidR="00BA6BA6"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496" w14:textId="77777777" w:rsidR="00D61ADF" w:rsidRDefault="00BA6BA6" w:rsidP="00D53CDB">
            <w:pPr>
              <w:pStyle w:val="a5"/>
              <w:keepNext/>
              <w:keepLines/>
              <w:widowControl/>
            </w:pPr>
            <w:r w:rsidRPr="00091149">
              <w:t xml:space="preserve">Наличие оборудованных и используемых в образовательном процессе: спортивной площадки, стадиона, бассейна и других спортивных сооружений </w:t>
            </w:r>
          </w:p>
          <w:p w14:paraId="5A3315A0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(в зависимости от их состояния и степени использования)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9422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За каждый вид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CC39B" w14:textId="77777777" w:rsidR="00BA6BA6" w:rsidRPr="00091149" w:rsidRDefault="00BA6BA6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До 15</w:t>
            </w:r>
          </w:p>
        </w:tc>
      </w:tr>
      <w:tr w:rsidR="00091149" w:rsidRPr="00091149" w14:paraId="4DB556B5" w14:textId="77777777" w:rsidTr="00D53CDB">
        <w:trPr>
          <w:trHeight w:val="1395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085" w14:textId="77777777" w:rsidR="00BA6BA6" w:rsidRPr="00091149" w:rsidRDefault="007C194F" w:rsidP="00D53CDB">
            <w:pPr>
              <w:pStyle w:val="a4"/>
              <w:keepNext/>
              <w:keepLines/>
              <w:widowControl/>
              <w:jc w:val="center"/>
            </w:pPr>
            <w:r>
              <w:t>13</w:t>
            </w:r>
            <w:r w:rsidR="00BA6BA6"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FAC9" w14:textId="77777777" w:rsidR="00BA6BA6" w:rsidRDefault="00BA6BA6" w:rsidP="00D53CDB">
            <w:pPr>
              <w:pStyle w:val="a5"/>
              <w:keepNext/>
              <w:keepLines/>
              <w:widowControl/>
            </w:pPr>
            <w:r w:rsidRPr="00091149">
              <w:t>Наличие собственного оборудованного здравпункта, медицинского кабинета, оздоровительно-восстановительного центра; пищеблока (столовой)</w:t>
            </w:r>
          </w:p>
          <w:p w14:paraId="38D7BAE6" w14:textId="77777777" w:rsidR="00D53CDB" w:rsidRPr="00D53CDB" w:rsidRDefault="00D53CDB" w:rsidP="00D53CDB">
            <w:pPr>
              <w:keepNext/>
              <w:keepLines/>
              <w:widowControl/>
              <w:ind w:firstLine="0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24" w14:textId="77777777" w:rsidR="00BA6BA6" w:rsidRPr="00091149" w:rsidRDefault="00BA6BA6" w:rsidP="00D53CDB">
            <w:pPr>
              <w:pStyle w:val="a5"/>
              <w:keepNext/>
              <w:keepLines/>
              <w:widowControl/>
            </w:pPr>
            <w:r w:rsidRPr="00091149">
              <w:t>За каждый вид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524E6" w14:textId="77777777" w:rsidR="00BA6BA6" w:rsidRPr="00091149" w:rsidRDefault="00BA6BA6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До 15</w:t>
            </w:r>
          </w:p>
        </w:tc>
      </w:tr>
      <w:tr w:rsidR="00D53CDB" w:rsidRPr="00091149" w14:paraId="261BC5D9" w14:textId="77777777" w:rsidTr="006252B5">
        <w:trPr>
          <w:trHeight w:val="1350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EB6" w14:textId="77777777" w:rsidR="00D53CDB" w:rsidRPr="00091149" w:rsidRDefault="00D53CDB" w:rsidP="00D53CDB">
            <w:pPr>
              <w:pStyle w:val="a4"/>
              <w:keepNext/>
              <w:keepLines/>
              <w:widowControl/>
              <w:jc w:val="center"/>
            </w:pPr>
            <w:r>
              <w:t>14</w:t>
            </w:r>
            <w:r w:rsidRPr="00091149"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79A" w14:textId="77777777" w:rsidR="00D53CDB" w:rsidRPr="00091149" w:rsidRDefault="00D53CDB" w:rsidP="00D53CDB">
            <w:pPr>
              <w:pStyle w:val="a5"/>
              <w:keepNext/>
              <w:keepLines/>
              <w:widowControl/>
            </w:pPr>
            <w:r w:rsidRPr="00091149">
              <w:t>Наличие собственных: котельной, очистных и других сооружений, жилых домов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6D4" w14:textId="77777777" w:rsidR="00D53CDB" w:rsidRPr="00091149" w:rsidRDefault="00D53CDB" w:rsidP="00D53CDB">
            <w:pPr>
              <w:pStyle w:val="a5"/>
              <w:keepNext/>
              <w:keepLines/>
              <w:widowControl/>
            </w:pPr>
            <w:r w:rsidRPr="00091149">
              <w:t>За каждый вид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2D4D5" w14:textId="77777777" w:rsidR="00D53CDB" w:rsidRPr="00091149" w:rsidRDefault="00D53CDB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До 20</w:t>
            </w:r>
          </w:p>
        </w:tc>
      </w:tr>
    </w:tbl>
    <w:p w14:paraId="1281E0D7" w14:textId="77777777" w:rsidR="00797708" w:rsidRPr="00091149" w:rsidRDefault="00797708" w:rsidP="00D53CDB">
      <w:pPr>
        <w:keepNext/>
        <w:keepLines/>
        <w:widowControl/>
        <w:ind w:firstLine="0"/>
      </w:pPr>
    </w:p>
    <w:p w14:paraId="1B9B44C4" w14:textId="77777777" w:rsidR="00797708" w:rsidRPr="00091149" w:rsidRDefault="00797708" w:rsidP="00D53CDB">
      <w:pPr>
        <w:keepNext/>
        <w:keepLines/>
        <w:widowControl/>
        <w:ind w:firstLine="0"/>
      </w:pPr>
    </w:p>
    <w:p w14:paraId="2EA9D092" w14:textId="77777777" w:rsidR="00797708" w:rsidRPr="00091149" w:rsidRDefault="00797708" w:rsidP="00D53CDB">
      <w:pPr>
        <w:keepNext/>
        <w:keepLines/>
        <w:widowControl/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978"/>
        <w:gridCol w:w="1694"/>
      </w:tblGrid>
      <w:tr w:rsidR="00091149" w:rsidRPr="00091149" w14:paraId="4B6F2BD1" w14:textId="77777777" w:rsidTr="0064437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1D0" w14:textId="77777777" w:rsidR="00381DD5" w:rsidRPr="00091149" w:rsidRDefault="00F02E9A" w:rsidP="00D53CDB">
            <w:pPr>
              <w:pStyle w:val="a4"/>
              <w:keepNext/>
              <w:keepLines/>
              <w:widowControl/>
              <w:jc w:val="center"/>
            </w:pPr>
            <w:r>
              <w:lastRenderedPageBreak/>
              <w:t>15</w:t>
            </w:r>
            <w:r w:rsidR="00381DD5" w:rsidRPr="00091149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B0F" w14:textId="77777777" w:rsidR="00381DD5" w:rsidRPr="00091149" w:rsidRDefault="00381DD5" w:rsidP="00D53CDB">
            <w:pPr>
              <w:pStyle w:val="a5"/>
              <w:keepNext/>
              <w:keepLines/>
              <w:widowControl/>
            </w:pPr>
            <w:r w:rsidRPr="00091149">
              <w:t xml:space="preserve">Наличие обучающихся (воспитанников) в общеобразовательных организациях, </w:t>
            </w:r>
            <w:r w:rsidR="009E748E">
              <w:t xml:space="preserve">в </w:t>
            </w:r>
            <w:r w:rsidRPr="00091149">
              <w:t xml:space="preserve">дошкольных </w:t>
            </w:r>
            <w:r w:rsidR="009E748E">
              <w:t>отделениях</w:t>
            </w:r>
            <w:r w:rsidR="00D24641">
              <w:t xml:space="preserve"> общеобразовательных организаций</w:t>
            </w:r>
            <w:r w:rsidRPr="00091149">
              <w:t>, посещающих бесплатные секции, кружки, студии, организованные этими организациями или на их базе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7C3" w14:textId="77777777" w:rsidR="00381DD5" w:rsidRPr="00091149" w:rsidRDefault="00381DD5" w:rsidP="00D53CDB">
            <w:pPr>
              <w:pStyle w:val="a5"/>
              <w:keepNext/>
              <w:keepLines/>
              <w:widowControl/>
            </w:pPr>
            <w:r w:rsidRPr="00091149">
              <w:t>За каждого обучающегося (воспитанника)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E9175" w14:textId="77777777" w:rsidR="00381DD5" w:rsidRPr="00091149" w:rsidRDefault="00381DD5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0,5</w:t>
            </w:r>
          </w:p>
        </w:tc>
      </w:tr>
      <w:tr w:rsidR="00091149" w:rsidRPr="00091149" w14:paraId="0A206997" w14:textId="77777777" w:rsidTr="0064437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C393" w14:textId="77777777" w:rsidR="00381DD5" w:rsidRPr="00091149" w:rsidRDefault="00F02E9A" w:rsidP="00D53CDB">
            <w:pPr>
              <w:pStyle w:val="a4"/>
              <w:keepNext/>
              <w:keepLines/>
              <w:widowControl/>
              <w:jc w:val="center"/>
            </w:pPr>
            <w:r>
              <w:t>16</w:t>
            </w:r>
            <w:r w:rsidR="00381DD5" w:rsidRPr="00091149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F4A" w14:textId="77777777" w:rsidR="00381DD5" w:rsidRPr="00091149" w:rsidRDefault="00381DD5" w:rsidP="00D53CDB">
            <w:pPr>
              <w:pStyle w:val="a5"/>
              <w:keepNext/>
              <w:keepLines/>
              <w:widowControl/>
            </w:pPr>
            <w:r w:rsidRPr="00091149">
              <w:t xml:space="preserve">Наличие оборудованных и используемых в дошкольных </w:t>
            </w:r>
            <w:r w:rsidR="00D24641">
              <w:t>отделениях обще</w:t>
            </w:r>
            <w:r w:rsidRPr="00091149">
              <w:t>образовательных организациях помещений для разных видов активности (изостудия, театральная студия, "комната сказок", зимний сад и др.)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F44" w14:textId="77777777" w:rsidR="00381DD5" w:rsidRPr="00091149" w:rsidRDefault="00381DD5" w:rsidP="00D53CDB">
            <w:pPr>
              <w:pStyle w:val="a5"/>
              <w:keepNext/>
              <w:keepLines/>
              <w:widowControl/>
            </w:pPr>
            <w:r w:rsidRPr="00091149">
              <w:t>За каждый вид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854F8" w14:textId="77777777" w:rsidR="00381DD5" w:rsidRPr="00091149" w:rsidRDefault="00381DD5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До 15</w:t>
            </w:r>
          </w:p>
        </w:tc>
      </w:tr>
      <w:tr w:rsidR="00091149" w:rsidRPr="00091149" w14:paraId="2AFA581B" w14:textId="77777777" w:rsidTr="00F936C8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1E0" w14:textId="77777777" w:rsidR="00381DD5" w:rsidRPr="00091149" w:rsidRDefault="00F02E9A" w:rsidP="00D53CDB">
            <w:pPr>
              <w:pStyle w:val="a4"/>
              <w:keepNext/>
              <w:keepLines/>
              <w:widowControl/>
              <w:jc w:val="center"/>
            </w:pPr>
            <w:r>
              <w:t>17</w:t>
            </w:r>
            <w:r w:rsidR="00381DD5" w:rsidRPr="00091149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34CE" w14:textId="77777777" w:rsidR="00381DD5" w:rsidRPr="00091149" w:rsidRDefault="00381DD5" w:rsidP="00D53CDB">
            <w:pPr>
              <w:pStyle w:val="a5"/>
              <w:keepNext/>
              <w:keepLines/>
              <w:widowControl/>
            </w:pPr>
            <w:r w:rsidRPr="00091149">
              <w:t>Наличие в образовательных организациях (классах, группах) общего назначения обучающихся (воспитанников) со специальными потребностями, охваченных квалификационной коррекцией физического и психического развития (кроме специальных (коррекционных) образовательных организаций (классов, групп) и дошкольных образовательных организаций (групп) компенсирующего вида)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B925" w14:textId="77777777" w:rsidR="00381DD5" w:rsidRPr="00091149" w:rsidRDefault="00381DD5" w:rsidP="00D53CDB">
            <w:pPr>
              <w:pStyle w:val="a5"/>
              <w:keepNext/>
              <w:keepLines/>
              <w:widowControl/>
            </w:pPr>
            <w:r w:rsidRPr="00091149">
              <w:t>За каждого обучающегося (воспитанника)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FB973" w14:textId="77777777" w:rsidR="00381DD5" w:rsidRPr="00091149" w:rsidRDefault="00381DD5" w:rsidP="00D53CDB">
            <w:pPr>
              <w:pStyle w:val="a4"/>
              <w:keepNext/>
              <w:keepLines/>
              <w:widowControl/>
              <w:jc w:val="center"/>
            </w:pPr>
            <w:r w:rsidRPr="00091149">
              <w:t>1</w:t>
            </w:r>
          </w:p>
        </w:tc>
      </w:tr>
    </w:tbl>
    <w:p w14:paraId="6112C9CA" w14:textId="77777777" w:rsidR="00722EE6" w:rsidRPr="00D53CDB" w:rsidRDefault="00722EE6" w:rsidP="00D53CDB">
      <w:pPr>
        <w:keepNext/>
        <w:keepLines/>
        <w:widowControl/>
        <w:ind w:firstLine="0"/>
        <w:rPr>
          <w:sz w:val="20"/>
          <w:szCs w:val="20"/>
        </w:rPr>
      </w:pPr>
    </w:p>
    <w:p w14:paraId="28D43D40" w14:textId="77777777" w:rsidR="006B3C29" w:rsidRPr="00091149" w:rsidRDefault="006B3C29" w:rsidP="00D53CDB">
      <w:pPr>
        <w:keepNext/>
        <w:keepLines/>
        <w:widowControl/>
        <w:ind w:firstLine="0"/>
      </w:pPr>
      <w:bookmarkStart w:id="3" w:name="sub_109"/>
      <w:r w:rsidRPr="00091149">
        <w:t>1.3. Муниципальные образовательные организации относятс</w:t>
      </w:r>
      <w:r w:rsidR="007C194F">
        <w:t>я к I, II, III или IV группам</w:t>
      </w:r>
      <w:r w:rsidR="00566D3A" w:rsidRPr="00091149">
        <w:t xml:space="preserve"> </w:t>
      </w:r>
      <w:r w:rsidR="007C194F">
        <w:t>по оплате</w:t>
      </w:r>
      <w:r w:rsidRPr="00091149">
        <w:t xml:space="preserve"> труда руководителей по сумме баллов, определенных на основе указанных выше Показателей деятельности, в соответствии со следующей таблицей:</w:t>
      </w:r>
    </w:p>
    <w:bookmarkEnd w:id="3"/>
    <w:p w14:paraId="713E852E" w14:textId="77777777" w:rsidR="006B3C29" w:rsidRPr="00D53CDB" w:rsidRDefault="006B3C29" w:rsidP="00D53CDB">
      <w:pPr>
        <w:keepNext/>
        <w:keepLines/>
        <w:widowControl/>
        <w:ind w:firstLine="0"/>
        <w:rPr>
          <w:sz w:val="20"/>
          <w:szCs w:val="2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1276"/>
        <w:gridCol w:w="992"/>
        <w:gridCol w:w="993"/>
        <w:gridCol w:w="992"/>
      </w:tblGrid>
      <w:tr w:rsidR="00E86BC7" w:rsidRPr="00E86BC7" w14:paraId="6FCB0E6A" w14:textId="77777777" w:rsidTr="004F363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3A1D" w14:textId="77777777" w:rsidR="006B3C29" w:rsidRPr="00E86BC7" w:rsidRDefault="00722EE6" w:rsidP="00D53CDB">
            <w:pPr>
              <w:pStyle w:val="a4"/>
              <w:keepNext/>
              <w:keepLines/>
              <w:widowControl/>
              <w:jc w:val="center"/>
            </w:pPr>
            <w:r>
              <w:t>№</w:t>
            </w:r>
            <w:r w:rsidR="006B3C29" w:rsidRPr="00E86BC7">
              <w:br/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C83" w14:textId="77777777" w:rsidR="006B3C29" w:rsidRPr="00E86BC7" w:rsidRDefault="004F3635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Тип образовательной организации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4AD58" w14:textId="77777777" w:rsidR="006B3C29" w:rsidRPr="00E86BC7" w:rsidRDefault="00566D3A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 xml:space="preserve">Группа </w:t>
            </w:r>
            <w:r w:rsidR="00E86BC7" w:rsidRPr="00E86BC7">
              <w:t>по оплате</w:t>
            </w:r>
            <w:r w:rsidR="006B3C29" w:rsidRPr="00E86BC7">
              <w:t xml:space="preserve"> труда руководителей</w:t>
            </w:r>
          </w:p>
        </w:tc>
      </w:tr>
      <w:tr w:rsidR="00E86BC7" w:rsidRPr="00E86BC7" w14:paraId="1930CDB2" w14:textId="77777777" w:rsidTr="004F363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E5AD" w14:textId="77777777" w:rsidR="006B3C29" w:rsidRPr="00E86BC7" w:rsidRDefault="006B3C29" w:rsidP="00D53CDB">
            <w:pPr>
              <w:pStyle w:val="a4"/>
              <w:keepNext/>
              <w:keepLines/>
              <w:widowControl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0B6" w14:textId="77777777" w:rsidR="006B3C29" w:rsidRPr="00E86BC7" w:rsidRDefault="006B3C29" w:rsidP="00D53CDB">
            <w:pPr>
              <w:pStyle w:val="a4"/>
              <w:keepNext/>
              <w:keepLines/>
              <w:widowControl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16B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bookmarkStart w:id="4" w:name="sub_1091"/>
            <w:r w:rsidRPr="00E86BC7">
              <w:t>I</w:t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1D8B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C3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A52A1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IV</w:t>
            </w:r>
          </w:p>
        </w:tc>
      </w:tr>
      <w:tr w:rsidR="00E86BC7" w:rsidRPr="00E86BC7" w14:paraId="3028510A" w14:textId="77777777" w:rsidTr="004F363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07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B2A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A96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AC5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14C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D042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6</w:t>
            </w:r>
          </w:p>
        </w:tc>
      </w:tr>
      <w:tr w:rsidR="00E86BC7" w:rsidRPr="00E86BC7" w14:paraId="3A6428A1" w14:textId="77777777" w:rsidTr="004F363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70A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BC46" w14:textId="77777777" w:rsidR="006B3C29" w:rsidRPr="00E86BC7" w:rsidRDefault="004D1B21" w:rsidP="00D53CDB">
            <w:pPr>
              <w:pStyle w:val="a5"/>
              <w:keepNext/>
              <w:keepLines/>
              <w:widowControl/>
            </w:pPr>
            <w:r>
              <w:t>О</w:t>
            </w:r>
            <w:r w:rsidR="006B3C29" w:rsidRPr="00E86BC7">
              <w:t>бщеобразовательные лицеи и гимназии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8167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Свыше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A33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879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DB84D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-</w:t>
            </w:r>
          </w:p>
        </w:tc>
      </w:tr>
      <w:tr w:rsidR="00E86BC7" w:rsidRPr="00E86BC7" w14:paraId="3AF15928" w14:textId="77777777" w:rsidTr="004F363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D58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F2E" w14:textId="77777777" w:rsidR="006B3C29" w:rsidRPr="00E86BC7" w:rsidRDefault="007C194F" w:rsidP="00D53CDB">
            <w:pPr>
              <w:pStyle w:val="a5"/>
              <w:keepNext/>
              <w:keepLines/>
              <w:widowControl/>
            </w:pPr>
            <w:r>
              <w:t>Специальные (коррекционные) о</w:t>
            </w:r>
            <w:r w:rsidR="006B3C29" w:rsidRPr="00E86BC7">
              <w:t>бразовательные организации для детей с отклонениями в развитии, специальные образовательные организации для детей и подростков с девиантным поведением, общеобразовательные школы-интернаты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2C2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Свыше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50C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C85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B805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150</w:t>
            </w:r>
          </w:p>
        </w:tc>
      </w:tr>
      <w:tr w:rsidR="00E86BC7" w:rsidRPr="00E86BC7" w14:paraId="0CCB7656" w14:textId="77777777" w:rsidTr="004F363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5FE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F89" w14:textId="77777777" w:rsidR="006B3C29" w:rsidRPr="00E86BC7" w:rsidRDefault="006B3C29" w:rsidP="00D53CDB">
            <w:pPr>
              <w:pStyle w:val="a5"/>
              <w:keepNext/>
              <w:keepLines/>
              <w:widowControl/>
            </w:pPr>
            <w:r w:rsidRPr="00E86BC7">
              <w:t>Школы и другие общеобразовательные организации; организации д</w:t>
            </w:r>
            <w:r w:rsidR="006434A4" w:rsidRPr="00E86BC7">
              <w:t>ополнительного образования</w:t>
            </w:r>
            <w:r w:rsidR="00C52D46">
              <w:t>;</w:t>
            </w:r>
            <w:r w:rsidRPr="00E86BC7">
              <w:t xml:space="preserve"> другие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193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Свыше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732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1722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62F25" w14:textId="77777777" w:rsidR="006B3C29" w:rsidRPr="00E86BC7" w:rsidRDefault="006B3C29" w:rsidP="00D53CDB">
            <w:pPr>
              <w:pStyle w:val="a4"/>
              <w:keepNext/>
              <w:keepLines/>
              <w:widowControl/>
              <w:jc w:val="center"/>
            </w:pPr>
            <w:r w:rsidRPr="00E86BC7">
              <w:t>До 200</w:t>
            </w:r>
          </w:p>
        </w:tc>
      </w:tr>
    </w:tbl>
    <w:p w14:paraId="74877730" w14:textId="77777777" w:rsidR="006B3C29" w:rsidRPr="00D53CDB" w:rsidRDefault="006B3C29" w:rsidP="00D53CDB">
      <w:pPr>
        <w:keepNext/>
        <w:keepLines/>
        <w:widowControl/>
        <w:ind w:firstLine="0"/>
        <w:rPr>
          <w:sz w:val="20"/>
          <w:szCs w:val="20"/>
        </w:rPr>
      </w:pPr>
    </w:p>
    <w:p w14:paraId="0BF46440" w14:textId="77777777" w:rsidR="006B3C29" w:rsidRPr="00E86BC7" w:rsidRDefault="006B3C29" w:rsidP="00D53CDB">
      <w:pPr>
        <w:keepNext/>
        <w:keepLines/>
        <w:widowControl/>
        <w:ind w:firstLine="0"/>
      </w:pPr>
      <w:bookmarkStart w:id="5" w:name="sub_110"/>
      <w:r w:rsidRPr="00E86BC7">
        <w:t xml:space="preserve">1.4. Должностные оклады руководящих работников </w:t>
      </w:r>
      <w:r w:rsidR="004F3635" w:rsidRPr="00E86BC7">
        <w:t xml:space="preserve">образовательных </w:t>
      </w:r>
      <w:r w:rsidRPr="00E86BC7">
        <w:t xml:space="preserve">организаций устанавливаются в зависимости от группы по оплате труда руководителей в соответствии с </w:t>
      </w:r>
      <w:r w:rsidR="00E86BC7">
        <w:t>Положениями</w:t>
      </w:r>
      <w:r w:rsidRPr="00E86BC7">
        <w:t xml:space="preserve"> об оплате труда работников муниципальных образо</w:t>
      </w:r>
      <w:r w:rsidR="004F3635" w:rsidRPr="00E86BC7">
        <w:t>вательных организаций Павлово-Посадского</w:t>
      </w:r>
      <w:r w:rsidRPr="00E86BC7">
        <w:t xml:space="preserve"> городского округа Московской области.</w:t>
      </w:r>
    </w:p>
    <w:bookmarkEnd w:id="5"/>
    <w:p w14:paraId="39B6AFCF" w14:textId="77777777" w:rsidR="006B3C29" w:rsidRDefault="006B3C29" w:rsidP="00D53CDB">
      <w:pPr>
        <w:keepNext/>
        <w:keepLines/>
        <w:widowControl/>
        <w:ind w:firstLine="0"/>
      </w:pPr>
    </w:p>
    <w:p w14:paraId="308379C2" w14:textId="77777777" w:rsidR="006B3C29" w:rsidRPr="004F3635" w:rsidRDefault="006B3C29" w:rsidP="00D53CDB">
      <w:pPr>
        <w:pStyle w:val="1"/>
        <w:keepNext/>
        <w:keepLines/>
        <w:widowControl/>
        <w:spacing w:before="0" w:after="0"/>
        <w:rPr>
          <w:b w:val="0"/>
        </w:rPr>
      </w:pPr>
      <w:bookmarkStart w:id="6" w:name="sub_111"/>
      <w:r w:rsidRPr="004F3635">
        <w:rPr>
          <w:b w:val="0"/>
        </w:rPr>
        <w:lastRenderedPageBreak/>
        <w:t>2. Порядок отнесения организаций к группам по оплате труда руководителей</w:t>
      </w:r>
    </w:p>
    <w:bookmarkEnd w:id="6"/>
    <w:p w14:paraId="3EE2CDFC" w14:textId="77777777" w:rsidR="006B3C29" w:rsidRDefault="006B3C29" w:rsidP="00D53CDB">
      <w:pPr>
        <w:keepNext/>
        <w:keepLines/>
        <w:widowControl/>
        <w:ind w:firstLine="0"/>
      </w:pPr>
    </w:p>
    <w:p w14:paraId="1E051377" w14:textId="77777777" w:rsidR="006B3C29" w:rsidRDefault="00701351" w:rsidP="00D53CDB">
      <w:pPr>
        <w:keepNext/>
        <w:keepLines/>
        <w:widowControl/>
        <w:ind w:firstLine="0"/>
      </w:pPr>
      <w:bookmarkStart w:id="7" w:name="sub_112"/>
      <w:r>
        <w:t xml:space="preserve">2.1. </w:t>
      </w:r>
      <w:r w:rsidR="00E86BC7" w:rsidRPr="00E86BC7">
        <w:t>Группы</w:t>
      </w:r>
      <w:r w:rsidR="006B3C29" w:rsidRPr="00E86BC7">
        <w:t xml:space="preserve"> по оплате труда руководителей </w:t>
      </w:r>
      <w:r w:rsidR="00E86BC7" w:rsidRPr="00E86BC7">
        <w:t>образовательных организаций Павлово-</w:t>
      </w:r>
      <w:r w:rsidR="00E86BC7">
        <w:t xml:space="preserve">Посадского городского округа Московской области </w:t>
      </w:r>
      <w:r w:rsidR="00C52D46">
        <w:t>определяю</w:t>
      </w:r>
      <w:r w:rsidR="006B3C29">
        <w:t>тся не чаще</w:t>
      </w:r>
      <w:r w:rsidR="004F3635">
        <w:t xml:space="preserve"> одного раза в год Управлением образования Администрации Павлово-Посадского городского округа Московской области</w:t>
      </w:r>
      <w:r w:rsidR="00566D3A">
        <w:t xml:space="preserve"> (далее - Управление образования)</w:t>
      </w:r>
      <w:r w:rsidR="006B3C29">
        <w:t xml:space="preserve"> в соответствии с настоящим Порядком на основании соответствующих документов, подтверждающих наличие указанных объемов работы </w:t>
      </w:r>
      <w:r w:rsidR="00E86BC7">
        <w:t>образовательных</w:t>
      </w:r>
      <w:r w:rsidR="004F3635">
        <w:t xml:space="preserve"> </w:t>
      </w:r>
      <w:r w:rsidR="006B3C29">
        <w:t>орган</w:t>
      </w:r>
      <w:r w:rsidR="00E86BC7">
        <w:t>изаций</w:t>
      </w:r>
      <w:r w:rsidR="006B3C29">
        <w:t>.</w:t>
      </w:r>
    </w:p>
    <w:bookmarkEnd w:id="7"/>
    <w:p w14:paraId="43C88AAE" w14:textId="77777777" w:rsidR="006B3C29" w:rsidRPr="00701351" w:rsidRDefault="004F3635" w:rsidP="00D53CDB">
      <w:pPr>
        <w:keepNext/>
        <w:keepLines/>
        <w:widowControl/>
        <w:ind w:firstLine="0"/>
      </w:pPr>
      <w:r w:rsidRPr="00701351">
        <w:t xml:space="preserve">        </w:t>
      </w:r>
      <w:r w:rsidR="00701351" w:rsidRPr="00701351">
        <w:t xml:space="preserve"> </w:t>
      </w:r>
      <w:r w:rsidR="00E86BC7" w:rsidRPr="00701351">
        <w:t>Группы</w:t>
      </w:r>
      <w:r w:rsidR="006B3C29" w:rsidRPr="00701351">
        <w:t xml:space="preserve"> по оплате труда для вновь открываемых </w:t>
      </w:r>
      <w:r w:rsidR="00566D3A" w:rsidRPr="00701351">
        <w:t xml:space="preserve">образовательных </w:t>
      </w:r>
      <w:r w:rsidR="00C52D46">
        <w:t>организаций устанавливаю</w:t>
      </w:r>
      <w:r w:rsidR="006B3C29" w:rsidRPr="00701351">
        <w:t>тся исходя из плановых (проектных) показателей, но не более чем на 2 года.</w:t>
      </w:r>
    </w:p>
    <w:p w14:paraId="7F7D15DD" w14:textId="77777777" w:rsidR="006B3C29" w:rsidRDefault="006B3C29" w:rsidP="00D53CDB">
      <w:pPr>
        <w:keepNext/>
        <w:keepLines/>
        <w:widowControl/>
        <w:ind w:firstLine="0"/>
      </w:pPr>
      <w:bookmarkStart w:id="8" w:name="sub_113"/>
      <w:r>
        <w:t xml:space="preserve">2.2. При наличии других показателей, не предусмотренных в </w:t>
      </w:r>
      <w:hyperlink w:anchor="sub_10011" w:history="1">
        <w:r w:rsidRPr="00D24641">
          <w:rPr>
            <w:rStyle w:val="a3"/>
            <w:color w:val="auto"/>
          </w:rPr>
          <w:t>разделе 1</w:t>
        </w:r>
      </w:hyperlink>
      <w:r>
        <w:t xml:space="preserve"> настоящих Показателей, но значительно увеличивающих объем и сложность работы в </w:t>
      </w:r>
      <w:r w:rsidR="004F3635">
        <w:t xml:space="preserve">образовательной </w:t>
      </w:r>
      <w:r>
        <w:t xml:space="preserve">организации, суммарное количество баллов может быть увеличено </w:t>
      </w:r>
      <w:r w:rsidR="004F3635">
        <w:t>Управл</w:t>
      </w:r>
      <w:r w:rsidR="00566D3A">
        <w:t>ением образования</w:t>
      </w:r>
      <w:r>
        <w:t xml:space="preserve"> за каждый дополнительный показатель до 20 баллов.</w:t>
      </w:r>
    </w:p>
    <w:p w14:paraId="7CBCCB9F" w14:textId="77777777" w:rsidR="006B3C29" w:rsidRDefault="006B3C29" w:rsidP="00D53CDB">
      <w:pPr>
        <w:keepNext/>
        <w:keepLines/>
        <w:widowControl/>
        <w:ind w:firstLine="0"/>
      </w:pPr>
      <w:bookmarkStart w:id="9" w:name="sub_114"/>
      <w:bookmarkEnd w:id="8"/>
      <w:r>
        <w:t>2.3. Конкретное количество баллов, предусмотренн</w:t>
      </w:r>
      <w:r w:rsidR="00D24641">
        <w:t>ых по показателям с приставкой «до»</w:t>
      </w:r>
      <w:r>
        <w:t xml:space="preserve">, устанавливается </w:t>
      </w:r>
      <w:r w:rsidR="00566D3A">
        <w:t>Управлением образования</w:t>
      </w:r>
      <w:r>
        <w:t>.</w:t>
      </w:r>
    </w:p>
    <w:p w14:paraId="71DC9B34" w14:textId="77777777" w:rsidR="006B3C29" w:rsidRDefault="006B3C29" w:rsidP="00D53CDB">
      <w:pPr>
        <w:keepNext/>
        <w:keepLines/>
        <w:widowControl/>
        <w:ind w:firstLine="0"/>
      </w:pPr>
      <w:bookmarkStart w:id="10" w:name="sub_115"/>
      <w:bookmarkEnd w:id="9"/>
      <w:r>
        <w:t xml:space="preserve">2.4. При установлении </w:t>
      </w:r>
      <w:r w:rsidRPr="00D24641">
        <w:t xml:space="preserve">группы по оплате труда </w:t>
      </w:r>
      <w:r>
        <w:t xml:space="preserve">руководителей контингент обучающихся (воспитанников) </w:t>
      </w:r>
      <w:r w:rsidR="007C194F">
        <w:t xml:space="preserve">образовательных </w:t>
      </w:r>
      <w:r>
        <w:t>организаций определяется:</w:t>
      </w:r>
    </w:p>
    <w:bookmarkEnd w:id="10"/>
    <w:p w14:paraId="373B1141" w14:textId="77777777" w:rsidR="006B3C29" w:rsidRDefault="006B3C29" w:rsidP="00D53CDB">
      <w:pPr>
        <w:keepNext/>
        <w:keepLines/>
        <w:widowControl/>
        <w:ind w:firstLine="0"/>
      </w:pPr>
      <w:r>
        <w:t xml:space="preserve">- </w:t>
      </w:r>
      <w:r w:rsidR="000537E2">
        <w:t xml:space="preserve"> </w:t>
      </w:r>
      <w:r>
        <w:t>по общеобразовательным организациям - по списочному составу на начало учебного года;</w:t>
      </w:r>
    </w:p>
    <w:p w14:paraId="7011ABB9" w14:textId="77777777" w:rsidR="000537E2" w:rsidRPr="001224C9" w:rsidRDefault="000537E2" w:rsidP="00D53CDB">
      <w:pPr>
        <w:keepNext/>
        <w:keepLines/>
        <w:widowControl/>
        <w:ind w:firstLine="0"/>
      </w:pPr>
      <w:r w:rsidRPr="001224C9">
        <w:t xml:space="preserve">-  по отделениям </w:t>
      </w:r>
      <w:r w:rsidR="0049795C" w:rsidRPr="001224C9">
        <w:t>профессионального обучения</w:t>
      </w:r>
      <w:r w:rsidRPr="001224C9">
        <w:t xml:space="preserve"> о</w:t>
      </w:r>
      <w:r w:rsidR="001224C9">
        <w:t xml:space="preserve">бразовательных организаций </w:t>
      </w:r>
      <w:r w:rsidRPr="001224C9">
        <w:t>- по списочному составу на начало учебного года по состоянию на октябрь по всем формам обучения, а при сроке обучения менее 10 месяцев - по плановому среднегодовому количеству обучающихся на соответствующий календарный год;</w:t>
      </w:r>
    </w:p>
    <w:p w14:paraId="70F5D27D" w14:textId="77777777" w:rsidR="000537E2" w:rsidRDefault="000537E2" w:rsidP="00D53CDB">
      <w:pPr>
        <w:keepNext/>
        <w:keepLines/>
        <w:widowControl/>
        <w:ind w:firstLine="0"/>
      </w:pPr>
      <w:r>
        <w:t>- по организациям дополнительного образования - по списочному составу постоянно обучающихся на 1 января. При этом в списочном составе обучающиеся в организациях дополнительного образования, занимающиеся в нескольких кружках, секциях, группах, учитываются 1 раз.</w:t>
      </w:r>
    </w:p>
    <w:p w14:paraId="2198F009" w14:textId="77777777" w:rsidR="00527973" w:rsidRDefault="00527973" w:rsidP="00D53CDB">
      <w:pPr>
        <w:keepNext/>
        <w:keepLines/>
        <w:widowControl/>
        <w:ind w:firstLine="0"/>
      </w:pPr>
      <w:r>
        <w:t xml:space="preserve">          Участники экскурсионно-туристских мероприятий,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365.</w:t>
      </w:r>
    </w:p>
    <w:p w14:paraId="033D4F08" w14:textId="77777777" w:rsidR="00527973" w:rsidRDefault="00527973" w:rsidP="00D53CDB">
      <w:pPr>
        <w:keepNext/>
        <w:keepLines/>
        <w:widowControl/>
        <w:ind w:firstLine="0"/>
      </w:pPr>
      <w:r>
        <w:t xml:space="preserve">           Например, в течение предыдущего календарного года проведено массовых и экскурсионно-туристских мероприятий: 5 - однодневных по 800 чел., 3 - однодневных по 200 чел., 10 - двухдневных по 50 чел., 3 - однодневных по 200 чел., 2 - четырехдневных по 400 чел. Среднегодовое количество участников составит:</w:t>
      </w:r>
    </w:p>
    <w:p w14:paraId="620D9D80" w14:textId="77777777" w:rsidR="00527973" w:rsidRPr="00D53CDB" w:rsidRDefault="00527973" w:rsidP="00D53CDB">
      <w:pPr>
        <w:keepNext/>
        <w:keepLines/>
        <w:widowControl/>
        <w:ind w:firstLine="0"/>
        <w:rPr>
          <w:sz w:val="20"/>
          <w:szCs w:val="20"/>
        </w:rPr>
      </w:pPr>
    </w:p>
    <w:p w14:paraId="3F602F2A" w14:textId="77777777" w:rsidR="00527973" w:rsidRDefault="00527973" w:rsidP="00D53CDB">
      <w:pPr>
        <w:keepNext/>
        <w:keepLines/>
        <w:widowControl/>
        <w:ind w:firstLine="0"/>
      </w:pPr>
      <w:r>
        <w:t>[(800 x 5) + (200 x 3) + (50 x 10 x 2) + (200 x 3) + (400 x 2 x 4)] / 365 = 25,7;</w:t>
      </w:r>
    </w:p>
    <w:p w14:paraId="67FE2BCE" w14:textId="77777777" w:rsidR="00527973" w:rsidRPr="00527973" w:rsidRDefault="00527973" w:rsidP="00D53CDB">
      <w:pPr>
        <w:keepNext/>
        <w:keepLines/>
        <w:widowControl/>
        <w:ind w:firstLine="0"/>
        <w:rPr>
          <w:sz w:val="20"/>
          <w:szCs w:val="20"/>
        </w:rPr>
      </w:pPr>
    </w:p>
    <w:p w14:paraId="1CE37DF7" w14:textId="77777777" w:rsidR="00527973" w:rsidRDefault="00527973" w:rsidP="00D53CDB">
      <w:pPr>
        <w:keepNext/>
        <w:keepLines/>
        <w:widowControl/>
        <w:ind w:firstLine="0"/>
      </w:pPr>
      <w:r>
        <w:t>- в оздоровительных лагерях всех видов и наименований - по количеству принятых на отдых и оздоровление в смену (заезд).</w:t>
      </w:r>
    </w:p>
    <w:p w14:paraId="5E64376F" w14:textId="77777777" w:rsidR="00527973" w:rsidRDefault="00527973" w:rsidP="00D53CDB">
      <w:pPr>
        <w:keepNext/>
        <w:keepLines/>
        <w:widowControl/>
        <w:ind w:firstLine="0"/>
      </w:pPr>
      <w:r>
        <w:t>2.5. Для определения суммы баллов за количество групп в дошкольных отделениях общеобразовательных организаций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14:paraId="45AF7AD6" w14:textId="77777777" w:rsidR="00527973" w:rsidRDefault="00527973" w:rsidP="00D53CDB">
      <w:pPr>
        <w:keepNext/>
        <w:keepLines/>
        <w:widowControl/>
        <w:ind w:firstLine="0"/>
      </w:pPr>
      <w:r>
        <w:rPr>
          <w:rStyle w:val="a3"/>
          <w:color w:val="auto"/>
        </w:rPr>
        <w:t xml:space="preserve">        </w:t>
      </w:r>
      <w:r w:rsidRPr="00D85230">
        <w:rPr>
          <w:rStyle w:val="a3"/>
          <w:color w:val="auto"/>
        </w:rPr>
        <w:t>Пункт 1</w:t>
      </w:r>
      <w:r>
        <w:t xml:space="preserve"> таблицы настоящих Показателей при установлении суммы баллов в дошкольных отделениях общеобразовательных организаций применяется только в отношении количества детей, охваченных образовательными услугами на основе кратковременного пребывания (кроме воспитанников основного списочного состава).</w:t>
      </w:r>
    </w:p>
    <w:p w14:paraId="78083197" w14:textId="77777777" w:rsidR="00D53CDB" w:rsidRDefault="00D53CDB" w:rsidP="00D53CDB">
      <w:pPr>
        <w:keepNext/>
        <w:keepLines/>
        <w:widowControl/>
        <w:ind w:firstLine="0"/>
      </w:pPr>
      <w:r>
        <w:t>2.6. За руководителями организаций,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14:paraId="6D63637E" w14:textId="77777777" w:rsidR="00D53CDB" w:rsidRDefault="00D53CDB" w:rsidP="00D53CDB">
      <w:pPr>
        <w:keepNext/>
        <w:keepLines/>
        <w:widowControl/>
        <w:ind w:firstLine="0"/>
      </w:pPr>
      <w:r w:rsidRPr="00D85230">
        <w:t xml:space="preserve">2.7. Муниципальное </w:t>
      </w:r>
      <w:r w:rsidRPr="008A6529">
        <w:t>учреждение дополнительного профессионального образования «Информационно-методический центр» Павлово-Посадского городского округа Московской области</w:t>
      </w:r>
      <w:r w:rsidRPr="00242602">
        <w:t xml:space="preserve"> </w:t>
      </w:r>
      <w:r>
        <w:t xml:space="preserve">и </w:t>
      </w:r>
      <w:r w:rsidRPr="00242602">
        <w:t>Муниципальное казенное</w:t>
      </w:r>
      <w:r>
        <w:t xml:space="preserve"> </w:t>
      </w:r>
      <w:r w:rsidRPr="00242602">
        <w:t xml:space="preserve">учреждение </w:t>
      </w:r>
      <w:r w:rsidRPr="00242602">
        <w:rPr>
          <w:rFonts w:eastAsia="Calibri"/>
          <w:lang w:eastAsia="en-US"/>
        </w:rPr>
        <w:t>«</w:t>
      </w:r>
      <w:r w:rsidRPr="00242602">
        <w:rPr>
          <w:rFonts w:eastAsia="Calibri"/>
          <w:shd w:val="clear" w:color="auto" w:fill="FFFFFF"/>
          <w:lang w:eastAsia="en-US"/>
        </w:rPr>
        <w:t>Центр</w:t>
      </w:r>
      <w:r w:rsidRPr="00242602">
        <w:t xml:space="preserve"> психолого-педагоги</w:t>
      </w:r>
      <w:r>
        <w:t>-</w:t>
      </w:r>
    </w:p>
    <w:p w14:paraId="18ECB982" w14:textId="77777777" w:rsidR="006B3C29" w:rsidRDefault="00D85230" w:rsidP="00D53CDB">
      <w:pPr>
        <w:keepNext/>
        <w:keepLines/>
        <w:widowControl/>
        <w:ind w:firstLine="0"/>
      </w:pPr>
      <w:bookmarkStart w:id="11" w:name="sub_118"/>
      <w:r w:rsidRPr="00242602">
        <w:lastRenderedPageBreak/>
        <w:t>ческой, медицинской и социальной помощи детям</w:t>
      </w:r>
      <w:r w:rsidRPr="00242602">
        <w:rPr>
          <w:rFonts w:eastAsia="Calibri"/>
          <w:shd w:val="clear" w:color="auto" w:fill="FFFFFF"/>
          <w:lang w:eastAsia="en-US"/>
        </w:rPr>
        <w:t xml:space="preserve">» </w:t>
      </w:r>
      <w:r w:rsidRPr="00242602">
        <w:t>Павлово-Посадского городского округа</w:t>
      </w:r>
      <w:r w:rsidRPr="00242602">
        <w:rPr>
          <w:rFonts w:eastAsia="Calibri"/>
          <w:lang w:eastAsia="en-US"/>
        </w:rPr>
        <w:t xml:space="preserve"> Московской области</w:t>
      </w:r>
      <w:r w:rsidR="006B3C29">
        <w:t>, находящиеся в ведом</w:t>
      </w:r>
      <w:r>
        <w:t>ственном подчинении Управления образования</w:t>
      </w:r>
      <w:r w:rsidR="006B3C29">
        <w:t xml:space="preserve">, относятся к </w:t>
      </w:r>
      <w:hyperlink w:anchor="sub_1091" w:history="1">
        <w:r w:rsidR="006B3C29" w:rsidRPr="00D85230">
          <w:rPr>
            <w:rStyle w:val="a3"/>
            <w:color w:val="auto"/>
          </w:rPr>
          <w:t>I группе</w:t>
        </w:r>
      </w:hyperlink>
      <w:r w:rsidR="006B3C29" w:rsidRPr="00D85230">
        <w:t xml:space="preserve"> </w:t>
      </w:r>
      <w:r w:rsidR="006B3C29">
        <w:t>по оплате труда руководителей.</w:t>
      </w:r>
    </w:p>
    <w:p w14:paraId="4C9576E2" w14:textId="77777777" w:rsidR="006B3C29" w:rsidRDefault="006B3C29" w:rsidP="00D53CDB">
      <w:pPr>
        <w:keepNext/>
        <w:keepLines/>
        <w:widowControl/>
        <w:ind w:firstLine="0"/>
      </w:pPr>
      <w:bookmarkStart w:id="12" w:name="sub_119"/>
      <w:bookmarkEnd w:id="11"/>
      <w:r>
        <w:t>2.8. Муниципальные образовательные организации д</w:t>
      </w:r>
      <w:r w:rsidR="00D85230">
        <w:t>опол</w:t>
      </w:r>
      <w:r w:rsidR="000537E2">
        <w:t xml:space="preserve">нительного образования </w:t>
      </w:r>
      <w:r w:rsidR="00D85230">
        <w:t>Павлово-Посадского</w:t>
      </w:r>
      <w:r>
        <w:t xml:space="preserve"> городского округа Московской области относятся к группам по оплате труда по показателям, но не ниже II группы по оплате труда руководителей.</w:t>
      </w:r>
    </w:p>
    <w:p w14:paraId="1CFEA0F5" w14:textId="77777777" w:rsidR="006B3C29" w:rsidRDefault="00D85230" w:rsidP="00D53CDB">
      <w:pPr>
        <w:keepNext/>
        <w:keepLines/>
        <w:widowControl/>
        <w:ind w:firstLine="0"/>
      </w:pPr>
      <w:bookmarkStart w:id="13" w:name="sub_120"/>
      <w:bookmarkEnd w:id="12"/>
      <w:r>
        <w:t>2.9. Управление образования</w:t>
      </w:r>
      <w:r w:rsidR="006B3C29">
        <w:t>, в ведомственном подчинении которого находятся образовательные организации, может:</w:t>
      </w:r>
    </w:p>
    <w:p w14:paraId="6F719D36" w14:textId="77777777" w:rsidR="006B3C29" w:rsidRDefault="006B3C29" w:rsidP="00D53CDB">
      <w:pPr>
        <w:keepNext/>
        <w:keepLines/>
        <w:widowControl/>
        <w:ind w:firstLine="0"/>
      </w:pPr>
      <w:bookmarkStart w:id="14" w:name="sub_121"/>
      <w:bookmarkEnd w:id="13"/>
      <w:r>
        <w:t>2.9.1. Относить организации, добившиеся высоких и стабильных результатов, на одну группу по оплате труда выше по сравнению с группой, определенной по настоящим Показателям.</w:t>
      </w:r>
    </w:p>
    <w:p w14:paraId="74A90205" w14:textId="77777777" w:rsidR="006B3C29" w:rsidRDefault="006B3C29" w:rsidP="00D53CDB">
      <w:pPr>
        <w:keepNext/>
        <w:keepLines/>
        <w:widowControl/>
        <w:ind w:firstLine="0"/>
      </w:pPr>
      <w:bookmarkStart w:id="15" w:name="sub_122"/>
      <w:bookmarkEnd w:id="14"/>
      <w:r>
        <w:t>2.9.2. Устанавливать (без изменения организации группы по оплате труда руководителей, определяемой по Показателям) в порядке исключения руководителям организаций, имеющим высшую квалификационную категорию и особые заслуги в области образования, должностной оклад, предусмотренный для руководителей организаций, имеющих высшую квалификационную категорию, в следующей группе по оплате труда.</w:t>
      </w:r>
    </w:p>
    <w:bookmarkEnd w:id="15"/>
    <w:p w14:paraId="12BF7F1E" w14:textId="77777777" w:rsidR="00D501ED" w:rsidRDefault="00D501ED" w:rsidP="00D53CDB">
      <w:pPr>
        <w:keepNext/>
        <w:keepLines/>
        <w:widowControl/>
        <w:ind w:firstLine="0"/>
      </w:pPr>
    </w:p>
    <w:sectPr w:rsidR="00D501ED" w:rsidSect="00722EE6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43B4"/>
    <w:multiLevelType w:val="hybridMultilevel"/>
    <w:tmpl w:val="3800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89"/>
    <w:rsid w:val="000537E2"/>
    <w:rsid w:val="00091149"/>
    <w:rsid w:val="000F4813"/>
    <w:rsid w:val="001224C9"/>
    <w:rsid w:val="001719B5"/>
    <w:rsid w:val="001B2257"/>
    <w:rsid w:val="00233508"/>
    <w:rsid w:val="002638F2"/>
    <w:rsid w:val="00264912"/>
    <w:rsid w:val="00381DD5"/>
    <w:rsid w:val="003E137E"/>
    <w:rsid w:val="003F31EE"/>
    <w:rsid w:val="00464BC8"/>
    <w:rsid w:val="004652CF"/>
    <w:rsid w:val="0049795C"/>
    <w:rsid w:val="004D1B21"/>
    <w:rsid w:val="004F3635"/>
    <w:rsid w:val="004F75C0"/>
    <w:rsid w:val="00527973"/>
    <w:rsid w:val="00566D3A"/>
    <w:rsid w:val="0062083C"/>
    <w:rsid w:val="006434A4"/>
    <w:rsid w:val="006960CC"/>
    <w:rsid w:val="006B3C29"/>
    <w:rsid w:val="006D1BA1"/>
    <w:rsid w:val="00701351"/>
    <w:rsid w:val="00722EE6"/>
    <w:rsid w:val="00740683"/>
    <w:rsid w:val="00755855"/>
    <w:rsid w:val="00797708"/>
    <w:rsid w:val="007C194F"/>
    <w:rsid w:val="00821F4D"/>
    <w:rsid w:val="00854035"/>
    <w:rsid w:val="00880755"/>
    <w:rsid w:val="009A086E"/>
    <w:rsid w:val="009E748E"/>
    <w:rsid w:val="00A0105E"/>
    <w:rsid w:val="00A21403"/>
    <w:rsid w:val="00A33CD4"/>
    <w:rsid w:val="00A34809"/>
    <w:rsid w:val="00A37434"/>
    <w:rsid w:val="00A52F67"/>
    <w:rsid w:val="00A61873"/>
    <w:rsid w:val="00A7537E"/>
    <w:rsid w:val="00AD5F8C"/>
    <w:rsid w:val="00B261C0"/>
    <w:rsid w:val="00BA6BA6"/>
    <w:rsid w:val="00BD6591"/>
    <w:rsid w:val="00BE56BE"/>
    <w:rsid w:val="00C01893"/>
    <w:rsid w:val="00C1251F"/>
    <w:rsid w:val="00C12DD3"/>
    <w:rsid w:val="00C237F4"/>
    <w:rsid w:val="00C41AE1"/>
    <w:rsid w:val="00C52D46"/>
    <w:rsid w:val="00CD23A0"/>
    <w:rsid w:val="00CE7127"/>
    <w:rsid w:val="00D24641"/>
    <w:rsid w:val="00D433A3"/>
    <w:rsid w:val="00D501ED"/>
    <w:rsid w:val="00D53CCF"/>
    <w:rsid w:val="00D53CDB"/>
    <w:rsid w:val="00D61ADF"/>
    <w:rsid w:val="00D66046"/>
    <w:rsid w:val="00D85230"/>
    <w:rsid w:val="00D9408B"/>
    <w:rsid w:val="00DF313E"/>
    <w:rsid w:val="00E203A8"/>
    <w:rsid w:val="00E86BC7"/>
    <w:rsid w:val="00ED0832"/>
    <w:rsid w:val="00ED7D2F"/>
    <w:rsid w:val="00F02E9A"/>
    <w:rsid w:val="00F3314D"/>
    <w:rsid w:val="00F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0C3C"/>
  <w15:chartTrackingRefBased/>
  <w15:docId w15:val="{D88EA0A9-C0B3-4985-BC87-FCC27804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C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3C2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3C2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3C2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B3C2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6B3C29"/>
    <w:pPr>
      <w:ind w:firstLine="0"/>
      <w:jc w:val="left"/>
    </w:pPr>
  </w:style>
  <w:style w:type="table" w:styleId="a6">
    <w:name w:val="Table Grid"/>
    <w:basedOn w:val="a1"/>
    <w:uiPriority w:val="39"/>
    <w:rsid w:val="00C1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mo.garant.ru/document/redirect/7029136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75B7-1644-44C0-BFB3-3B7F25D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Александровна Сидорова</cp:lastModifiedBy>
  <cp:revision>2</cp:revision>
  <dcterms:created xsi:type="dcterms:W3CDTF">2025-08-25T14:37:00Z</dcterms:created>
  <dcterms:modified xsi:type="dcterms:W3CDTF">2025-08-25T14:37:00Z</dcterms:modified>
</cp:coreProperties>
</file>