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4889" w14:textId="77777777" w:rsidR="00BB1110" w:rsidRPr="00A13EA6" w:rsidRDefault="00BB1110" w:rsidP="00FF15AF">
      <w:pPr>
        <w:tabs>
          <w:tab w:val="left" w:pos="5954"/>
        </w:tabs>
        <w:spacing w:after="0" w:line="276" w:lineRule="auto"/>
        <w:ind w:right="-2"/>
        <w:jc w:val="center"/>
        <w:rPr>
          <w:rFonts w:ascii="Times New Roman" w:eastAsia="Calibri" w:hAnsi="Times New Roman" w:cs="Times New Roman"/>
          <w:sz w:val="16"/>
          <w:szCs w:val="16"/>
          <w:lang w:val="en-US"/>
        </w:rPr>
      </w:pPr>
    </w:p>
    <w:p w14:paraId="62ED66C4" w14:textId="5992C443" w:rsidR="00AD7DDC" w:rsidRPr="00AD7DDC" w:rsidRDefault="00136AD3" w:rsidP="004F281C">
      <w:pPr>
        <w:tabs>
          <w:tab w:val="left" w:pos="5954"/>
        </w:tabs>
        <w:spacing w:after="0" w:line="276" w:lineRule="auto"/>
        <w:ind w:right="-2"/>
        <w:jc w:val="center"/>
        <w:rPr>
          <w:rFonts w:ascii="Times New Roman" w:eastAsia="Calibri" w:hAnsi="Times New Roman" w:cs="Times New Roman"/>
          <w:sz w:val="28"/>
        </w:rPr>
      </w:pPr>
      <w:r>
        <w:rPr>
          <w:rFonts w:ascii="Times New Roman" w:eastAsia="Calibri" w:hAnsi="Times New Roman" w:cs="Times New Roman"/>
          <w:noProof/>
          <w:sz w:val="28"/>
        </w:rPr>
        <w:drawing>
          <wp:inline distT="0" distB="0" distL="0" distR="0" wp14:anchorId="2525E7BA" wp14:editId="3A37975F">
            <wp:extent cx="638175" cy="778949"/>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512" cy="784243"/>
                    </a:xfrm>
                    <a:prstGeom prst="rect">
                      <a:avLst/>
                    </a:prstGeom>
                    <a:noFill/>
                  </pic:spPr>
                </pic:pic>
              </a:graphicData>
            </a:graphic>
          </wp:inline>
        </w:drawing>
      </w:r>
    </w:p>
    <w:p w14:paraId="488C537B" w14:textId="77777777" w:rsidR="00AD7DDC" w:rsidRPr="00AD7DDC" w:rsidRDefault="00AD7DDC" w:rsidP="00AD7DDC">
      <w:pPr>
        <w:spacing w:after="0" w:line="276" w:lineRule="auto"/>
        <w:jc w:val="center"/>
        <w:rPr>
          <w:rFonts w:ascii="Times New Roman" w:eastAsia="Calibri" w:hAnsi="Times New Roman" w:cs="Times New Roman"/>
          <w:sz w:val="28"/>
        </w:rPr>
      </w:pPr>
    </w:p>
    <w:p w14:paraId="4A6B6D33" w14:textId="77777777" w:rsidR="003A0E62" w:rsidRPr="003A0E62" w:rsidRDefault="003A0E62" w:rsidP="00FF15AF">
      <w:pPr>
        <w:spacing w:after="0" w:line="360" w:lineRule="auto"/>
        <w:ind w:right="-3"/>
        <w:jc w:val="center"/>
        <w:rPr>
          <w:rFonts w:ascii="Times New Roman" w:eastAsia="Times New Roman" w:hAnsi="Times New Roman" w:cs="Times New Roman"/>
          <w:b/>
          <w:bCs/>
          <w:sz w:val="32"/>
          <w:szCs w:val="32"/>
          <w:lang w:eastAsia="ru-RU"/>
        </w:rPr>
      </w:pPr>
      <w:r w:rsidRPr="003A0E62">
        <w:rPr>
          <w:rFonts w:ascii="Times New Roman" w:eastAsia="Times New Roman" w:hAnsi="Times New Roman" w:cs="Times New Roman"/>
          <w:b/>
          <w:bCs/>
          <w:sz w:val="32"/>
          <w:szCs w:val="32"/>
          <w:lang w:eastAsia="ru-RU"/>
        </w:rPr>
        <w:t>АДМИНИСТРАЦИЯ</w:t>
      </w:r>
    </w:p>
    <w:p w14:paraId="16491D5D" w14:textId="77777777" w:rsidR="00C10F6F" w:rsidRDefault="00C10F6F" w:rsidP="00C10F6F">
      <w:pPr>
        <w:spacing w:after="0" w:line="360" w:lineRule="auto"/>
        <w:ind w:right="-3"/>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ПАВЛОВО-ПОСАДСКОГО </w:t>
      </w:r>
      <w:r w:rsidR="003A0E62" w:rsidRPr="003A0E62">
        <w:rPr>
          <w:rFonts w:ascii="Times New Roman" w:eastAsia="Times New Roman" w:hAnsi="Times New Roman" w:cs="Times New Roman"/>
          <w:b/>
          <w:bCs/>
          <w:sz w:val="32"/>
          <w:szCs w:val="32"/>
          <w:lang w:eastAsia="ru-RU"/>
        </w:rPr>
        <w:t xml:space="preserve">ГОРОДСКОГО ОКРУГА </w:t>
      </w:r>
    </w:p>
    <w:p w14:paraId="0DF8387A" w14:textId="77777777" w:rsidR="003A0E62" w:rsidRPr="003A0E62" w:rsidRDefault="003A0E62" w:rsidP="00FF15AF">
      <w:pPr>
        <w:spacing w:after="0" w:line="360" w:lineRule="auto"/>
        <w:ind w:right="-3"/>
        <w:jc w:val="center"/>
        <w:rPr>
          <w:rFonts w:ascii="Times New Roman" w:eastAsia="Times New Roman" w:hAnsi="Times New Roman" w:cs="Times New Roman"/>
          <w:b/>
          <w:bCs/>
          <w:sz w:val="32"/>
          <w:szCs w:val="32"/>
          <w:lang w:eastAsia="ru-RU"/>
        </w:rPr>
      </w:pPr>
      <w:r w:rsidRPr="003A0E62">
        <w:rPr>
          <w:rFonts w:ascii="Times New Roman" w:eastAsia="Times New Roman" w:hAnsi="Times New Roman" w:cs="Times New Roman"/>
          <w:b/>
          <w:bCs/>
          <w:sz w:val="32"/>
          <w:szCs w:val="32"/>
          <w:lang w:eastAsia="ru-RU"/>
        </w:rPr>
        <w:t>МОСКОВСКОЙ ОБЛАСТИ</w:t>
      </w:r>
    </w:p>
    <w:p w14:paraId="069B62EF" w14:textId="77777777" w:rsidR="003A0E62" w:rsidRPr="003A0E62" w:rsidRDefault="003A0E62" w:rsidP="00FF15AF">
      <w:pPr>
        <w:spacing w:after="0" w:line="360" w:lineRule="auto"/>
        <w:ind w:right="-3"/>
        <w:jc w:val="center"/>
        <w:rPr>
          <w:rFonts w:ascii="Times New Roman" w:eastAsia="Times New Roman" w:hAnsi="Times New Roman" w:cs="Times New Roman"/>
          <w:b/>
          <w:bCs/>
          <w:sz w:val="32"/>
          <w:szCs w:val="32"/>
          <w:lang w:eastAsia="ru-RU"/>
        </w:rPr>
      </w:pPr>
      <w:r w:rsidRPr="003A0E62">
        <w:rPr>
          <w:rFonts w:ascii="Times New Roman" w:eastAsia="Times New Roman" w:hAnsi="Times New Roman" w:cs="Times New Roman"/>
          <w:b/>
          <w:bCs/>
          <w:sz w:val="32"/>
          <w:szCs w:val="32"/>
          <w:lang w:eastAsia="ru-RU"/>
        </w:rPr>
        <w:t>ПОСТАНОВЛЕНИЕ</w:t>
      </w:r>
    </w:p>
    <w:p w14:paraId="122F30A9" w14:textId="77777777" w:rsidR="00FF15AF" w:rsidRDefault="00FF15AF" w:rsidP="00FF15AF">
      <w:pPr>
        <w:spacing w:after="0" w:line="360" w:lineRule="auto"/>
        <w:ind w:right="-3"/>
        <w:jc w:val="center"/>
        <w:rPr>
          <w:rFonts w:ascii="Times New Roman" w:eastAsia="Times New Roman" w:hAnsi="Times New Roman" w:cs="Times New Roman"/>
          <w:sz w:val="24"/>
          <w:szCs w:val="24"/>
          <w:lang w:eastAsia="ru-RU"/>
        </w:rPr>
      </w:pPr>
    </w:p>
    <w:p w14:paraId="376A81F6" w14:textId="05BEC5BF" w:rsidR="003A0E62" w:rsidRPr="004F281C" w:rsidRDefault="004F281C" w:rsidP="00FF15AF">
      <w:pPr>
        <w:spacing w:after="0" w:line="360" w:lineRule="auto"/>
        <w:ind w:right="-3"/>
        <w:jc w:val="center"/>
        <w:rPr>
          <w:rFonts w:ascii="Times New Roman" w:eastAsia="Times New Roman" w:hAnsi="Times New Roman" w:cs="Times New Roman"/>
          <w:sz w:val="24"/>
          <w:szCs w:val="24"/>
          <w:u w:val="single"/>
          <w:lang w:eastAsia="ru-RU"/>
        </w:rPr>
      </w:pPr>
      <w:r w:rsidRPr="004F281C">
        <w:rPr>
          <w:rFonts w:ascii="Times New Roman" w:eastAsia="Times New Roman" w:hAnsi="Times New Roman" w:cs="Times New Roman"/>
          <w:sz w:val="24"/>
          <w:szCs w:val="24"/>
          <w:u w:val="single"/>
          <w:lang w:eastAsia="ru-RU"/>
        </w:rPr>
        <w:t>20.09.2024</w:t>
      </w:r>
      <w:r>
        <w:rPr>
          <w:rFonts w:ascii="Times New Roman" w:eastAsia="Times New Roman" w:hAnsi="Times New Roman" w:cs="Times New Roman"/>
          <w:sz w:val="24"/>
          <w:szCs w:val="24"/>
          <w:lang w:eastAsia="ru-RU"/>
        </w:rPr>
        <w:t xml:space="preserve"> </w:t>
      </w:r>
      <w:r w:rsidR="00FF15AF" w:rsidRPr="00FF15AF">
        <w:rPr>
          <w:rFonts w:ascii="Times New Roman" w:eastAsia="Times New Roman" w:hAnsi="Times New Roman" w:cs="Times New Roman"/>
          <w:sz w:val="24"/>
          <w:szCs w:val="24"/>
          <w:lang w:eastAsia="ru-RU"/>
        </w:rPr>
        <w:t xml:space="preserve">№ </w:t>
      </w:r>
      <w:r w:rsidRPr="004F281C">
        <w:rPr>
          <w:rFonts w:ascii="Times New Roman" w:eastAsia="Times New Roman" w:hAnsi="Times New Roman" w:cs="Times New Roman"/>
          <w:sz w:val="24"/>
          <w:szCs w:val="24"/>
          <w:u w:val="single"/>
          <w:lang w:eastAsia="ru-RU"/>
        </w:rPr>
        <w:t>2072</w:t>
      </w:r>
    </w:p>
    <w:p w14:paraId="0C08878C" w14:textId="77777777" w:rsidR="00FF15AF" w:rsidRDefault="00FF15AF" w:rsidP="00FF15AF">
      <w:pPr>
        <w:spacing w:after="0" w:line="240" w:lineRule="auto"/>
        <w:ind w:right="-3"/>
        <w:jc w:val="center"/>
        <w:rPr>
          <w:rFonts w:ascii="Times New Roman" w:eastAsia="Times New Roman" w:hAnsi="Times New Roman" w:cs="Times New Roman"/>
          <w:sz w:val="24"/>
          <w:szCs w:val="24"/>
          <w:lang w:eastAsia="ru-RU"/>
        </w:rPr>
      </w:pPr>
    </w:p>
    <w:p w14:paraId="3E44BCC8" w14:textId="77777777" w:rsidR="003A0E62" w:rsidRPr="00FF15AF" w:rsidRDefault="003A0E62" w:rsidP="00FF15AF">
      <w:pPr>
        <w:spacing w:after="0" w:line="240" w:lineRule="auto"/>
        <w:ind w:right="-3"/>
        <w:jc w:val="center"/>
        <w:rPr>
          <w:rFonts w:ascii="Times New Roman" w:eastAsia="Times New Roman" w:hAnsi="Times New Roman" w:cs="Times New Roman"/>
          <w:sz w:val="24"/>
          <w:szCs w:val="24"/>
          <w:lang w:eastAsia="ru-RU"/>
        </w:rPr>
      </w:pPr>
      <w:r w:rsidRPr="00FF15AF">
        <w:rPr>
          <w:rFonts w:ascii="Times New Roman" w:eastAsia="Times New Roman" w:hAnsi="Times New Roman" w:cs="Times New Roman"/>
          <w:sz w:val="24"/>
          <w:szCs w:val="24"/>
          <w:lang w:eastAsia="ru-RU"/>
        </w:rPr>
        <w:t>г. Павловский Посад</w:t>
      </w:r>
    </w:p>
    <w:p w14:paraId="6E0B23F6" w14:textId="77777777" w:rsidR="00FF15AF" w:rsidRDefault="00FF15AF" w:rsidP="00FF15AF">
      <w:pPr>
        <w:spacing w:after="0" w:line="240" w:lineRule="auto"/>
        <w:ind w:right="-3"/>
        <w:jc w:val="center"/>
        <w:rPr>
          <w:rFonts w:ascii="Times New Roman" w:eastAsia="Times New Roman" w:hAnsi="Times New Roman" w:cs="Times New Roman"/>
          <w:b/>
          <w:bCs/>
          <w:sz w:val="32"/>
          <w:szCs w:val="32"/>
          <w:lang w:eastAsia="ru-RU"/>
        </w:rPr>
      </w:pPr>
    </w:p>
    <w:p w14:paraId="3C6F965E" w14:textId="77777777" w:rsidR="00573968" w:rsidRDefault="00151B99" w:rsidP="00EB3242">
      <w:pPr>
        <w:spacing w:after="0" w:line="240" w:lineRule="auto"/>
        <w:ind w:right="-2"/>
        <w:rPr>
          <w:rFonts w:ascii="Times New Roman" w:hAnsi="Times New Roman" w:cs="Times New Roman"/>
          <w:bCs/>
          <w:sz w:val="24"/>
          <w:szCs w:val="24"/>
        </w:rPr>
      </w:pPr>
      <w:bookmarkStart w:id="0" w:name="_Hlk175211491"/>
      <w:r w:rsidRPr="00573968">
        <w:rPr>
          <w:rFonts w:ascii="Times New Roman" w:hAnsi="Times New Roman" w:cs="Times New Roman"/>
          <w:bCs/>
          <w:sz w:val="24"/>
          <w:szCs w:val="24"/>
        </w:rPr>
        <w:t xml:space="preserve">Об утверждении Порядка формирования и финансового </w:t>
      </w:r>
    </w:p>
    <w:p w14:paraId="1FE873AF" w14:textId="77777777" w:rsidR="0057409B" w:rsidRPr="00573968" w:rsidRDefault="00151B99" w:rsidP="00EB3242">
      <w:pPr>
        <w:spacing w:after="0" w:line="240" w:lineRule="auto"/>
        <w:ind w:right="-2"/>
        <w:rPr>
          <w:rFonts w:ascii="Times New Roman" w:hAnsi="Times New Roman" w:cs="Times New Roman"/>
          <w:bCs/>
          <w:sz w:val="24"/>
          <w:szCs w:val="24"/>
        </w:rPr>
      </w:pPr>
      <w:r w:rsidRPr="00573968">
        <w:rPr>
          <w:rFonts w:ascii="Times New Roman" w:hAnsi="Times New Roman" w:cs="Times New Roman"/>
          <w:bCs/>
          <w:sz w:val="24"/>
          <w:szCs w:val="24"/>
        </w:rPr>
        <w:t xml:space="preserve">обеспечения выполнения муниципального задания </w:t>
      </w:r>
    </w:p>
    <w:p w14:paraId="33AACAC1" w14:textId="77777777" w:rsidR="0057409B" w:rsidRPr="00573968" w:rsidRDefault="00151B99" w:rsidP="00EB3242">
      <w:pPr>
        <w:spacing w:after="0" w:line="240" w:lineRule="auto"/>
        <w:ind w:right="-2"/>
        <w:rPr>
          <w:rFonts w:ascii="Times New Roman" w:hAnsi="Times New Roman" w:cs="Times New Roman"/>
          <w:bCs/>
          <w:sz w:val="24"/>
          <w:szCs w:val="24"/>
        </w:rPr>
      </w:pPr>
      <w:r w:rsidRPr="00573968">
        <w:rPr>
          <w:rFonts w:ascii="Times New Roman" w:hAnsi="Times New Roman" w:cs="Times New Roman"/>
          <w:bCs/>
          <w:sz w:val="24"/>
          <w:szCs w:val="24"/>
        </w:rPr>
        <w:t>муниципальными учреждениями</w:t>
      </w:r>
      <w:r w:rsidR="006A673D" w:rsidRPr="00573968">
        <w:rPr>
          <w:rFonts w:ascii="Times New Roman" w:hAnsi="Times New Roman" w:cs="Times New Roman"/>
          <w:bCs/>
          <w:sz w:val="24"/>
          <w:szCs w:val="24"/>
        </w:rPr>
        <w:t xml:space="preserve"> </w:t>
      </w:r>
    </w:p>
    <w:p w14:paraId="3A312136" w14:textId="77777777" w:rsidR="0057409B" w:rsidRPr="00573968" w:rsidRDefault="0049042D" w:rsidP="00EB3242">
      <w:pPr>
        <w:spacing w:after="0" w:line="240" w:lineRule="auto"/>
        <w:ind w:right="-2"/>
        <w:rPr>
          <w:rFonts w:ascii="Times New Roman" w:hAnsi="Times New Roman" w:cs="Times New Roman"/>
          <w:bCs/>
          <w:sz w:val="24"/>
          <w:szCs w:val="24"/>
        </w:rPr>
      </w:pPr>
      <w:r w:rsidRPr="00573968">
        <w:rPr>
          <w:rFonts w:ascii="Times New Roman" w:hAnsi="Times New Roman" w:cs="Times New Roman"/>
          <w:bCs/>
          <w:sz w:val="24"/>
          <w:szCs w:val="24"/>
        </w:rPr>
        <w:t>Павлово-Посадского</w:t>
      </w:r>
      <w:r w:rsidR="00151B99" w:rsidRPr="00573968">
        <w:rPr>
          <w:rFonts w:ascii="Times New Roman" w:hAnsi="Times New Roman" w:cs="Times New Roman"/>
          <w:bCs/>
          <w:sz w:val="24"/>
          <w:szCs w:val="24"/>
        </w:rPr>
        <w:t xml:space="preserve"> </w:t>
      </w:r>
      <w:r w:rsidR="00A61630" w:rsidRPr="00573968">
        <w:rPr>
          <w:rFonts w:ascii="Times New Roman" w:hAnsi="Times New Roman" w:cs="Times New Roman"/>
          <w:bCs/>
          <w:sz w:val="24"/>
          <w:szCs w:val="24"/>
        </w:rPr>
        <w:t>городского округа</w:t>
      </w:r>
      <w:r w:rsidR="00727CB3" w:rsidRPr="00573968">
        <w:rPr>
          <w:rFonts w:ascii="Times New Roman" w:hAnsi="Times New Roman" w:cs="Times New Roman"/>
          <w:bCs/>
          <w:sz w:val="24"/>
          <w:szCs w:val="24"/>
        </w:rPr>
        <w:t xml:space="preserve"> </w:t>
      </w:r>
    </w:p>
    <w:p w14:paraId="09D3D8F5" w14:textId="77777777" w:rsidR="00727CB3" w:rsidRPr="00573968" w:rsidRDefault="00727CB3" w:rsidP="00EB3242">
      <w:pPr>
        <w:spacing w:after="0" w:line="240" w:lineRule="auto"/>
        <w:ind w:right="-2"/>
        <w:rPr>
          <w:rFonts w:ascii="Times New Roman" w:hAnsi="Times New Roman" w:cs="Times New Roman"/>
          <w:bCs/>
          <w:sz w:val="24"/>
          <w:szCs w:val="24"/>
        </w:rPr>
      </w:pPr>
      <w:r w:rsidRPr="00573968">
        <w:rPr>
          <w:rFonts w:ascii="Times New Roman" w:hAnsi="Times New Roman" w:cs="Times New Roman"/>
          <w:bCs/>
          <w:sz w:val="24"/>
          <w:szCs w:val="24"/>
        </w:rPr>
        <w:t>Московской области</w:t>
      </w:r>
      <w:r w:rsidR="00BB47F0" w:rsidRPr="00573968">
        <w:rPr>
          <w:rFonts w:ascii="Times New Roman" w:hAnsi="Times New Roman" w:cs="Times New Roman"/>
          <w:bCs/>
          <w:sz w:val="24"/>
          <w:szCs w:val="24"/>
        </w:rPr>
        <w:t xml:space="preserve"> </w:t>
      </w:r>
    </w:p>
    <w:bookmarkEnd w:id="0"/>
    <w:p w14:paraId="1F36D54B" w14:textId="77777777" w:rsidR="001101CA" w:rsidRPr="00A73E4E" w:rsidRDefault="001101CA" w:rsidP="001101CA">
      <w:pPr>
        <w:spacing w:after="0" w:line="240" w:lineRule="auto"/>
        <w:ind w:right="-2"/>
        <w:jc w:val="center"/>
        <w:rPr>
          <w:rFonts w:ascii="Arial" w:hAnsi="Arial" w:cs="Arial"/>
          <w:b/>
          <w:sz w:val="24"/>
          <w:szCs w:val="24"/>
        </w:rPr>
      </w:pPr>
    </w:p>
    <w:p w14:paraId="15A1711F" w14:textId="6EAFAF69" w:rsidR="00136D8B" w:rsidRPr="00573968" w:rsidRDefault="00A73E4E" w:rsidP="00136D8B">
      <w:pPr>
        <w:spacing w:after="0" w:line="240" w:lineRule="auto"/>
        <w:ind w:right="-2" w:firstLine="567"/>
        <w:jc w:val="both"/>
        <w:rPr>
          <w:rFonts w:ascii="Times New Roman" w:hAnsi="Times New Roman" w:cs="Times New Roman"/>
          <w:bCs/>
          <w:sz w:val="24"/>
          <w:szCs w:val="24"/>
        </w:rPr>
      </w:pPr>
      <w:r w:rsidRPr="00573968">
        <w:rPr>
          <w:rFonts w:ascii="Times New Roman" w:hAnsi="Times New Roman" w:cs="Times New Roman"/>
          <w:sz w:val="24"/>
          <w:szCs w:val="24"/>
        </w:rPr>
        <w:t>В соответствии с</w:t>
      </w:r>
      <w:r w:rsidR="0010376C">
        <w:rPr>
          <w:rFonts w:ascii="Times New Roman" w:hAnsi="Times New Roman" w:cs="Times New Roman"/>
          <w:sz w:val="24"/>
          <w:szCs w:val="24"/>
        </w:rPr>
        <w:t>о статьей 69.2 и пунктом 1 статьи 78.1</w:t>
      </w:r>
      <w:r w:rsidRPr="00573968">
        <w:rPr>
          <w:rFonts w:ascii="Times New Roman" w:hAnsi="Times New Roman" w:cs="Times New Roman"/>
          <w:sz w:val="24"/>
          <w:szCs w:val="24"/>
        </w:rPr>
        <w:t xml:space="preserve"> </w:t>
      </w:r>
      <w:r w:rsidR="00790DBD" w:rsidRPr="00573968">
        <w:rPr>
          <w:rFonts w:ascii="Times New Roman" w:hAnsi="Times New Roman" w:cs="Times New Roman"/>
          <w:sz w:val="24"/>
          <w:szCs w:val="24"/>
        </w:rPr>
        <w:t>Б</w:t>
      </w:r>
      <w:r w:rsidRPr="00573968">
        <w:rPr>
          <w:rFonts w:ascii="Times New Roman" w:hAnsi="Times New Roman" w:cs="Times New Roman"/>
          <w:sz w:val="24"/>
          <w:szCs w:val="24"/>
        </w:rPr>
        <w:t>юджетн</w:t>
      </w:r>
      <w:r w:rsidR="0010376C">
        <w:rPr>
          <w:rFonts w:ascii="Times New Roman" w:hAnsi="Times New Roman" w:cs="Times New Roman"/>
          <w:sz w:val="24"/>
          <w:szCs w:val="24"/>
        </w:rPr>
        <w:t>ого</w:t>
      </w:r>
      <w:r w:rsidRPr="00573968">
        <w:rPr>
          <w:rFonts w:ascii="Times New Roman" w:hAnsi="Times New Roman" w:cs="Times New Roman"/>
          <w:sz w:val="24"/>
          <w:szCs w:val="24"/>
        </w:rPr>
        <w:t xml:space="preserve"> к</w:t>
      </w:r>
      <w:r w:rsidR="00151B99" w:rsidRPr="00573968">
        <w:rPr>
          <w:rFonts w:ascii="Times New Roman" w:hAnsi="Times New Roman" w:cs="Times New Roman"/>
          <w:sz w:val="24"/>
          <w:szCs w:val="24"/>
        </w:rPr>
        <w:t>одекс</w:t>
      </w:r>
      <w:r w:rsidR="0010376C">
        <w:rPr>
          <w:rFonts w:ascii="Times New Roman" w:hAnsi="Times New Roman" w:cs="Times New Roman"/>
          <w:sz w:val="24"/>
          <w:szCs w:val="24"/>
        </w:rPr>
        <w:t>а</w:t>
      </w:r>
      <w:r w:rsidR="00151B99" w:rsidRPr="00573968">
        <w:rPr>
          <w:rFonts w:ascii="Times New Roman" w:hAnsi="Times New Roman" w:cs="Times New Roman"/>
          <w:sz w:val="24"/>
          <w:szCs w:val="24"/>
        </w:rPr>
        <w:t xml:space="preserve"> Российской Федерации, Федерал</w:t>
      </w:r>
      <w:r w:rsidR="00C20B37" w:rsidRPr="00573968">
        <w:rPr>
          <w:rFonts w:ascii="Times New Roman" w:hAnsi="Times New Roman" w:cs="Times New Roman"/>
          <w:sz w:val="24"/>
          <w:szCs w:val="24"/>
        </w:rPr>
        <w:t xml:space="preserve">ьным </w:t>
      </w:r>
      <w:r w:rsidR="003C66AC" w:rsidRPr="00573968">
        <w:rPr>
          <w:rFonts w:ascii="Times New Roman" w:hAnsi="Times New Roman" w:cs="Times New Roman"/>
          <w:sz w:val="24"/>
          <w:szCs w:val="24"/>
        </w:rPr>
        <w:t>з</w:t>
      </w:r>
      <w:r w:rsidR="00C20B37" w:rsidRPr="00573968">
        <w:rPr>
          <w:rFonts w:ascii="Times New Roman" w:hAnsi="Times New Roman" w:cs="Times New Roman"/>
          <w:sz w:val="24"/>
          <w:szCs w:val="24"/>
        </w:rPr>
        <w:t>аконом от 12</w:t>
      </w:r>
      <w:r w:rsidR="001F3578">
        <w:rPr>
          <w:rFonts w:ascii="Times New Roman" w:hAnsi="Times New Roman" w:cs="Times New Roman"/>
          <w:sz w:val="24"/>
          <w:szCs w:val="24"/>
        </w:rPr>
        <w:t>.01.</w:t>
      </w:r>
      <w:r w:rsidR="00C20B37" w:rsidRPr="00573968">
        <w:rPr>
          <w:rFonts w:ascii="Times New Roman" w:hAnsi="Times New Roman" w:cs="Times New Roman"/>
          <w:sz w:val="24"/>
          <w:szCs w:val="24"/>
        </w:rPr>
        <w:t>1996 года</w:t>
      </w:r>
      <w:r w:rsidR="00151B99" w:rsidRPr="00573968">
        <w:rPr>
          <w:rFonts w:ascii="Times New Roman" w:hAnsi="Times New Roman" w:cs="Times New Roman"/>
          <w:sz w:val="24"/>
          <w:szCs w:val="24"/>
        </w:rPr>
        <w:t xml:space="preserve"> № 7-ФЗ «О некоммерческих организациях», Федера</w:t>
      </w:r>
      <w:r w:rsidR="00C20B37" w:rsidRPr="00573968">
        <w:rPr>
          <w:rFonts w:ascii="Times New Roman" w:hAnsi="Times New Roman" w:cs="Times New Roman"/>
          <w:sz w:val="24"/>
          <w:szCs w:val="24"/>
        </w:rPr>
        <w:t xml:space="preserve">льным законом от </w:t>
      </w:r>
      <w:r w:rsidR="001F3578">
        <w:rPr>
          <w:rFonts w:ascii="Times New Roman" w:hAnsi="Times New Roman" w:cs="Times New Roman"/>
          <w:sz w:val="24"/>
          <w:szCs w:val="24"/>
        </w:rPr>
        <w:t>0</w:t>
      </w:r>
      <w:r w:rsidR="00C20B37" w:rsidRPr="00573968">
        <w:rPr>
          <w:rFonts w:ascii="Times New Roman" w:hAnsi="Times New Roman" w:cs="Times New Roman"/>
          <w:sz w:val="24"/>
          <w:szCs w:val="24"/>
        </w:rPr>
        <w:t>3</w:t>
      </w:r>
      <w:r w:rsidR="001F3578">
        <w:rPr>
          <w:rFonts w:ascii="Times New Roman" w:hAnsi="Times New Roman" w:cs="Times New Roman"/>
          <w:sz w:val="24"/>
          <w:szCs w:val="24"/>
        </w:rPr>
        <w:t>.11.</w:t>
      </w:r>
      <w:r w:rsidR="00C20B37" w:rsidRPr="00573968">
        <w:rPr>
          <w:rFonts w:ascii="Times New Roman" w:hAnsi="Times New Roman" w:cs="Times New Roman"/>
          <w:sz w:val="24"/>
          <w:szCs w:val="24"/>
        </w:rPr>
        <w:t>2006 года</w:t>
      </w:r>
      <w:r w:rsidR="00151B99" w:rsidRPr="00573968">
        <w:rPr>
          <w:rFonts w:ascii="Times New Roman" w:hAnsi="Times New Roman" w:cs="Times New Roman"/>
          <w:sz w:val="24"/>
          <w:szCs w:val="24"/>
        </w:rPr>
        <w:t xml:space="preserve"> №174-ФЗ «Об автономных учреждениях»</w:t>
      </w:r>
      <w:r w:rsidR="00136D8B">
        <w:rPr>
          <w:rFonts w:ascii="Times New Roman" w:hAnsi="Times New Roman" w:cs="Times New Roman"/>
          <w:sz w:val="24"/>
          <w:szCs w:val="24"/>
        </w:rPr>
        <w:t xml:space="preserve">, </w:t>
      </w:r>
      <w:r w:rsidR="00136D8B" w:rsidRPr="00136D8B">
        <w:rPr>
          <w:rFonts w:ascii="Times New Roman" w:hAnsi="Times New Roman" w:cs="Times New Roman"/>
          <w:color w:val="000000"/>
          <w:sz w:val="24"/>
          <w:szCs w:val="24"/>
        </w:rPr>
        <w:t xml:space="preserve">решением Совета депутатов Павлово-Посадского городского округа от 18.09.2023 № 19/1 «О вопросах правопреемства Павлово-Посадского городского округа Московской области», в целях </w:t>
      </w:r>
      <w:r w:rsidR="00136D8B" w:rsidRPr="00573968">
        <w:rPr>
          <w:rFonts w:ascii="Times New Roman" w:hAnsi="Times New Roman" w:cs="Times New Roman"/>
          <w:bCs/>
          <w:sz w:val="24"/>
          <w:szCs w:val="24"/>
        </w:rPr>
        <w:t>формирования и финансового обеспечения выполнения муниципального</w:t>
      </w:r>
      <w:r w:rsidR="00136D8B">
        <w:rPr>
          <w:rFonts w:ascii="Times New Roman" w:hAnsi="Times New Roman" w:cs="Times New Roman"/>
          <w:bCs/>
          <w:sz w:val="24"/>
          <w:szCs w:val="24"/>
        </w:rPr>
        <w:t xml:space="preserve"> </w:t>
      </w:r>
      <w:r w:rsidR="00136D8B" w:rsidRPr="00573968">
        <w:rPr>
          <w:rFonts w:ascii="Times New Roman" w:hAnsi="Times New Roman" w:cs="Times New Roman"/>
          <w:bCs/>
          <w:sz w:val="24"/>
          <w:szCs w:val="24"/>
        </w:rPr>
        <w:t xml:space="preserve">задания муниципальными учреждениями </w:t>
      </w:r>
    </w:p>
    <w:p w14:paraId="6D7D61B0" w14:textId="77777777" w:rsidR="005B5D0F" w:rsidRPr="00573968" w:rsidRDefault="005B5D0F" w:rsidP="00136D8B">
      <w:pPr>
        <w:ind w:firstLine="708"/>
        <w:jc w:val="both"/>
        <w:rPr>
          <w:rFonts w:ascii="Times New Roman" w:hAnsi="Times New Roman" w:cs="Times New Roman"/>
          <w:sz w:val="24"/>
          <w:szCs w:val="24"/>
        </w:rPr>
      </w:pPr>
    </w:p>
    <w:p w14:paraId="7E199C50" w14:textId="77777777" w:rsidR="00151B99" w:rsidRPr="00573968" w:rsidRDefault="00AD7DDC" w:rsidP="0007472F">
      <w:pPr>
        <w:autoSpaceDE w:val="0"/>
        <w:autoSpaceDN w:val="0"/>
        <w:adjustRightInd w:val="0"/>
        <w:spacing w:after="0" w:line="240" w:lineRule="auto"/>
        <w:jc w:val="center"/>
        <w:rPr>
          <w:rFonts w:ascii="Times New Roman" w:hAnsi="Times New Roman" w:cs="Times New Roman"/>
          <w:sz w:val="24"/>
          <w:szCs w:val="24"/>
        </w:rPr>
      </w:pPr>
      <w:r w:rsidRPr="00573968">
        <w:rPr>
          <w:rFonts w:ascii="Times New Roman" w:hAnsi="Times New Roman" w:cs="Times New Roman"/>
          <w:sz w:val="24"/>
          <w:szCs w:val="24"/>
        </w:rPr>
        <w:t>ПОСТАНОВЛЯ</w:t>
      </w:r>
      <w:r w:rsidR="0007472F">
        <w:rPr>
          <w:rFonts w:ascii="Times New Roman" w:hAnsi="Times New Roman" w:cs="Times New Roman"/>
          <w:sz w:val="24"/>
          <w:szCs w:val="24"/>
        </w:rPr>
        <w:t>Ю</w:t>
      </w:r>
      <w:r w:rsidRPr="00573968">
        <w:rPr>
          <w:rFonts w:ascii="Times New Roman" w:hAnsi="Times New Roman" w:cs="Times New Roman"/>
          <w:sz w:val="24"/>
          <w:szCs w:val="24"/>
        </w:rPr>
        <w:t>:</w:t>
      </w:r>
    </w:p>
    <w:p w14:paraId="378EA12C" w14:textId="77777777" w:rsidR="00382768" w:rsidRPr="00573968" w:rsidRDefault="00382768" w:rsidP="00AD7DDC">
      <w:pPr>
        <w:spacing w:after="0" w:line="240" w:lineRule="auto"/>
        <w:rPr>
          <w:rFonts w:ascii="Times New Roman" w:hAnsi="Times New Roman" w:cs="Times New Roman"/>
          <w:b/>
          <w:sz w:val="24"/>
          <w:szCs w:val="24"/>
        </w:rPr>
      </w:pPr>
    </w:p>
    <w:p w14:paraId="75C9F56A" w14:textId="77777777" w:rsidR="00151B99" w:rsidRPr="00573968" w:rsidRDefault="001433BB" w:rsidP="004F60FD">
      <w:pPr>
        <w:pStyle w:val="ab"/>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8E2903" w:rsidRPr="00573968">
        <w:rPr>
          <w:rFonts w:ascii="Times New Roman" w:hAnsi="Times New Roman" w:cs="Times New Roman"/>
          <w:sz w:val="24"/>
          <w:szCs w:val="24"/>
        </w:rPr>
        <w:t xml:space="preserve">Утвердить </w:t>
      </w:r>
      <w:r w:rsidR="00151B99" w:rsidRPr="00573968">
        <w:rPr>
          <w:rFonts w:ascii="Times New Roman" w:hAnsi="Times New Roman" w:cs="Times New Roman"/>
          <w:sz w:val="24"/>
          <w:szCs w:val="24"/>
        </w:rPr>
        <w:t xml:space="preserve">Порядок формирования и финансового обеспечения выполнения муниципального задания муниципальными </w:t>
      </w:r>
      <w:r w:rsidR="00BE513C" w:rsidRPr="00573968">
        <w:rPr>
          <w:rFonts w:ascii="Times New Roman" w:hAnsi="Times New Roman" w:cs="Times New Roman"/>
          <w:sz w:val="24"/>
          <w:szCs w:val="24"/>
        </w:rPr>
        <w:t xml:space="preserve">учреждениями </w:t>
      </w:r>
      <w:r>
        <w:rPr>
          <w:rFonts w:ascii="Times New Roman" w:hAnsi="Times New Roman" w:cs="Times New Roman"/>
          <w:sz w:val="24"/>
          <w:szCs w:val="24"/>
        </w:rPr>
        <w:t xml:space="preserve">Павлово-Посадского </w:t>
      </w:r>
      <w:r w:rsidR="00A61630" w:rsidRPr="00573968">
        <w:rPr>
          <w:rFonts w:ascii="Times New Roman" w:hAnsi="Times New Roman" w:cs="Times New Roman"/>
          <w:sz w:val="24"/>
          <w:szCs w:val="24"/>
        </w:rPr>
        <w:t xml:space="preserve">городского </w:t>
      </w:r>
      <w:r w:rsidR="00BE513C" w:rsidRPr="00573968">
        <w:rPr>
          <w:rFonts w:ascii="Times New Roman" w:hAnsi="Times New Roman" w:cs="Times New Roman"/>
          <w:sz w:val="24"/>
          <w:szCs w:val="24"/>
        </w:rPr>
        <w:t>округа Московской</w:t>
      </w:r>
      <w:r w:rsidR="00151B99" w:rsidRPr="00573968">
        <w:rPr>
          <w:rFonts w:ascii="Times New Roman" w:hAnsi="Times New Roman" w:cs="Times New Roman"/>
          <w:sz w:val="24"/>
          <w:szCs w:val="24"/>
        </w:rPr>
        <w:t xml:space="preserve"> области (</w:t>
      </w:r>
      <w:r w:rsidR="00151B99" w:rsidRPr="00573968">
        <w:rPr>
          <w:rFonts w:ascii="Times New Roman" w:hAnsi="Times New Roman" w:cs="Times New Roman"/>
          <w:color w:val="000000" w:themeColor="text1"/>
          <w:sz w:val="24"/>
          <w:szCs w:val="24"/>
        </w:rPr>
        <w:t xml:space="preserve">далее-Порядок) </w:t>
      </w:r>
      <w:r w:rsidR="00056538" w:rsidRPr="00573968">
        <w:rPr>
          <w:rFonts w:ascii="Times New Roman" w:hAnsi="Times New Roman" w:cs="Times New Roman"/>
          <w:color w:val="000000" w:themeColor="text1"/>
          <w:sz w:val="24"/>
          <w:szCs w:val="24"/>
        </w:rPr>
        <w:t>(</w:t>
      </w:r>
      <w:r w:rsidR="003C66AC" w:rsidRPr="00573968">
        <w:rPr>
          <w:rFonts w:ascii="Times New Roman" w:hAnsi="Times New Roman" w:cs="Times New Roman"/>
          <w:color w:val="000000" w:themeColor="text1"/>
          <w:sz w:val="24"/>
          <w:szCs w:val="24"/>
        </w:rPr>
        <w:t>Прилагается</w:t>
      </w:r>
      <w:r w:rsidR="00056538" w:rsidRPr="00573968">
        <w:rPr>
          <w:rFonts w:ascii="Times New Roman" w:hAnsi="Times New Roman" w:cs="Times New Roman"/>
          <w:color w:val="000000" w:themeColor="text1"/>
          <w:sz w:val="24"/>
          <w:szCs w:val="24"/>
        </w:rPr>
        <w:t>)</w:t>
      </w:r>
      <w:r w:rsidR="00151B99" w:rsidRPr="00573968">
        <w:rPr>
          <w:rFonts w:ascii="Times New Roman" w:hAnsi="Times New Roman" w:cs="Times New Roman"/>
          <w:color w:val="000000" w:themeColor="text1"/>
          <w:sz w:val="24"/>
          <w:szCs w:val="24"/>
        </w:rPr>
        <w:t>.</w:t>
      </w:r>
    </w:p>
    <w:p w14:paraId="1D543E13" w14:textId="77777777" w:rsidR="00DA30CF" w:rsidRPr="001F3578" w:rsidRDefault="001433BB" w:rsidP="001F3578">
      <w:pPr>
        <w:spacing w:after="0" w:line="240" w:lineRule="auto"/>
        <w:ind w:firstLine="567"/>
        <w:jc w:val="both"/>
        <w:rPr>
          <w:rFonts w:ascii="Times New Roman" w:hAnsi="Times New Roman" w:cs="Times New Roman"/>
          <w:color w:val="000000" w:themeColor="text1"/>
          <w:sz w:val="24"/>
          <w:szCs w:val="24"/>
        </w:rPr>
      </w:pPr>
      <w:r w:rsidRPr="001F3578">
        <w:rPr>
          <w:rFonts w:ascii="Times New Roman" w:hAnsi="Times New Roman" w:cs="Times New Roman"/>
          <w:color w:val="000000" w:themeColor="text1"/>
          <w:sz w:val="24"/>
          <w:szCs w:val="24"/>
        </w:rPr>
        <w:t xml:space="preserve">2. </w:t>
      </w:r>
      <w:r w:rsidR="00585D2C" w:rsidRPr="001F3578">
        <w:rPr>
          <w:rFonts w:ascii="Times New Roman" w:hAnsi="Times New Roman" w:cs="Times New Roman"/>
          <w:color w:val="000000" w:themeColor="text1"/>
          <w:sz w:val="24"/>
          <w:szCs w:val="24"/>
        </w:rPr>
        <w:t xml:space="preserve">Признать утратившими </w:t>
      </w:r>
      <w:r w:rsidR="003C7D3A" w:rsidRPr="001F3578">
        <w:rPr>
          <w:rFonts w:ascii="Times New Roman" w:hAnsi="Times New Roman" w:cs="Times New Roman"/>
          <w:color w:val="000000" w:themeColor="text1"/>
          <w:sz w:val="24"/>
          <w:szCs w:val="24"/>
        </w:rPr>
        <w:t>силу</w:t>
      </w:r>
      <w:r w:rsidR="00DA30CF" w:rsidRPr="001F3578">
        <w:rPr>
          <w:rFonts w:ascii="Times New Roman" w:hAnsi="Times New Roman" w:cs="Times New Roman"/>
          <w:color w:val="000000" w:themeColor="text1"/>
          <w:sz w:val="24"/>
          <w:szCs w:val="24"/>
        </w:rPr>
        <w:t>;</w:t>
      </w:r>
    </w:p>
    <w:p w14:paraId="43DE0F4E" w14:textId="7A4E8E24" w:rsidR="00585D2C" w:rsidRDefault="00DA30CF" w:rsidP="004F60FD">
      <w:pPr>
        <w:pStyle w:val="ab"/>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C7D3A" w:rsidRPr="00573968">
        <w:rPr>
          <w:rFonts w:ascii="Times New Roman" w:hAnsi="Times New Roman" w:cs="Times New Roman"/>
          <w:color w:val="000000" w:themeColor="text1"/>
          <w:sz w:val="24"/>
          <w:szCs w:val="24"/>
        </w:rPr>
        <w:t xml:space="preserve"> постановление </w:t>
      </w:r>
      <w:r w:rsidR="001433BB">
        <w:rPr>
          <w:rFonts w:ascii="Times New Roman" w:hAnsi="Times New Roman" w:cs="Times New Roman"/>
          <w:color w:val="000000" w:themeColor="text1"/>
          <w:sz w:val="24"/>
          <w:szCs w:val="24"/>
        </w:rPr>
        <w:t>А</w:t>
      </w:r>
      <w:r w:rsidR="003C7D3A" w:rsidRPr="00573968">
        <w:rPr>
          <w:rFonts w:ascii="Times New Roman" w:hAnsi="Times New Roman" w:cs="Times New Roman"/>
          <w:color w:val="000000" w:themeColor="text1"/>
          <w:sz w:val="24"/>
          <w:szCs w:val="24"/>
        </w:rPr>
        <w:t xml:space="preserve">дминистрации городского округа </w:t>
      </w:r>
      <w:r w:rsidR="001433BB">
        <w:rPr>
          <w:rFonts w:ascii="Times New Roman" w:hAnsi="Times New Roman" w:cs="Times New Roman"/>
          <w:color w:val="000000" w:themeColor="text1"/>
          <w:sz w:val="24"/>
          <w:szCs w:val="24"/>
        </w:rPr>
        <w:t xml:space="preserve">Павловский Посад Московской области </w:t>
      </w:r>
      <w:r w:rsidR="003C7D3A" w:rsidRPr="00573968">
        <w:rPr>
          <w:rFonts w:ascii="Times New Roman" w:hAnsi="Times New Roman" w:cs="Times New Roman"/>
          <w:color w:val="000000" w:themeColor="text1"/>
          <w:sz w:val="24"/>
          <w:szCs w:val="24"/>
        </w:rPr>
        <w:t>от</w:t>
      </w:r>
      <w:r w:rsidR="002F718B">
        <w:rPr>
          <w:rFonts w:ascii="Times New Roman" w:hAnsi="Times New Roman" w:cs="Times New Roman"/>
          <w:color w:val="000000" w:themeColor="text1"/>
          <w:sz w:val="24"/>
          <w:szCs w:val="24"/>
        </w:rPr>
        <w:t xml:space="preserve"> 17.12</w:t>
      </w:r>
      <w:r w:rsidR="003C7D3A" w:rsidRPr="002F718B">
        <w:rPr>
          <w:rFonts w:ascii="Times New Roman" w:hAnsi="Times New Roman" w:cs="Times New Roman"/>
          <w:color w:val="000000" w:themeColor="text1"/>
          <w:sz w:val="24"/>
          <w:szCs w:val="24"/>
        </w:rPr>
        <w:t>.2018 №</w:t>
      </w:r>
      <w:r w:rsidR="002F718B">
        <w:rPr>
          <w:rFonts w:ascii="Times New Roman" w:hAnsi="Times New Roman" w:cs="Times New Roman"/>
          <w:color w:val="000000" w:themeColor="text1"/>
          <w:sz w:val="24"/>
          <w:szCs w:val="24"/>
        </w:rPr>
        <w:t>2554</w:t>
      </w:r>
      <w:r w:rsidR="003C7D3A" w:rsidRPr="00573968">
        <w:rPr>
          <w:rFonts w:ascii="Times New Roman" w:hAnsi="Times New Roman" w:cs="Times New Roman"/>
          <w:color w:val="000000" w:themeColor="text1"/>
          <w:sz w:val="24"/>
          <w:szCs w:val="24"/>
        </w:rPr>
        <w:t xml:space="preserve"> «Об утверждении Порядка формирования и финансового обеспечения выполнения муниципального задания муниципальными учреждениями городского округа </w:t>
      </w:r>
      <w:r w:rsidR="001433BB">
        <w:rPr>
          <w:rFonts w:ascii="Times New Roman" w:hAnsi="Times New Roman" w:cs="Times New Roman"/>
          <w:color w:val="000000" w:themeColor="text1"/>
          <w:sz w:val="24"/>
          <w:szCs w:val="24"/>
        </w:rPr>
        <w:t>Павловский Посад</w:t>
      </w:r>
      <w:r w:rsidR="003C7D3A" w:rsidRPr="00573968">
        <w:rPr>
          <w:rFonts w:ascii="Times New Roman" w:hAnsi="Times New Roman" w:cs="Times New Roman"/>
          <w:color w:val="000000" w:themeColor="text1"/>
          <w:sz w:val="24"/>
          <w:szCs w:val="24"/>
        </w:rPr>
        <w:t xml:space="preserve"> Московской области»</w:t>
      </w:r>
      <w:r>
        <w:rPr>
          <w:rFonts w:ascii="Times New Roman" w:hAnsi="Times New Roman" w:cs="Times New Roman"/>
          <w:color w:val="000000" w:themeColor="text1"/>
          <w:sz w:val="24"/>
          <w:szCs w:val="24"/>
        </w:rPr>
        <w:t>;</w:t>
      </w:r>
    </w:p>
    <w:p w14:paraId="152732E8" w14:textId="46B2DD1E" w:rsidR="00E61446" w:rsidRDefault="00E61446" w:rsidP="00E61446">
      <w:pPr>
        <w:pStyle w:val="ab"/>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3968">
        <w:rPr>
          <w:rFonts w:ascii="Times New Roman" w:hAnsi="Times New Roman" w:cs="Times New Roman"/>
          <w:color w:val="000000" w:themeColor="text1"/>
          <w:sz w:val="24"/>
          <w:szCs w:val="24"/>
        </w:rPr>
        <w:t xml:space="preserve">постановление </w:t>
      </w:r>
      <w:r>
        <w:rPr>
          <w:rFonts w:ascii="Times New Roman" w:hAnsi="Times New Roman" w:cs="Times New Roman"/>
          <w:color w:val="000000" w:themeColor="text1"/>
          <w:sz w:val="24"/>
          <w:szCs w:val="24"/>
        </w:rPr>
        <w:t>А</w:t>
      </w:r>
      <w:r w:rsidRPr="00573968">
        <w:rPr>
          <w:rFonts w:ascii="Times New Roman" w:hAnsi="Times New Roman" w:cs="Times New Roman"/>
          <w:color w:val="000000" w:themeColor="text1"/>
          <w:sz w:val="24"/>
          <w:szCs w:val="24"/>
        </w:rPr>
        <w:t xml:space="preserve">дминистрации </w:t>
      </w:r>
      <w:bookmarkStart w:id="1" w:name="_Hlk176344604"/>
      <w:r w:rsidRPr="00573968">
        <w:rPr>
          <w:rFonts w:ascii="Times New Roman" w:hAnsi="Times New Roman" w:cs="Times New Roman"/>
          <w:color w:val="000000" w:themeColor="text1"/>
          <w:sz w:val="24"/>
          <w:szCs w:val="24"/>
        </w:rPr>
        <w:t xml:space="preserve">городского округа </w:t>
      </w:r>
      <w:r>
        <w:rPr>
          <w:rFonts w:ascii="Times New Roman" w:hAnsi="Times New Roman" w:cs="Times New Roman"/>
          <w:color w:val="000000" w:themeColor="text1"/>
          <w:sz w:val="24"/>
          <w:szCs w:val="24"/>
        </w:rPr>
        <w:t xml:space="preserve">Павловский Посад Московской области </w:t>
      </w:r>
      <w:bookmarkEnd w:id="1"/>
      <w:r w:rsidRPr="00573968">
        <w:rPr>
          <w:rFonts w:ascii="Times New Roman" w:hAnsi="Times New Roman" w:cs="Times New Roman"/>
          <w:color w:val="000000" w:themeColor="text1"/>
          <w:sz w:val="24"/>
          <w:szCs w:val="24"/>
        </w:rPr>
        <w:t>от</w:t>
      </w:r>
      <w:r>
        <w:rPr>
          <w:rFonts w:ascii="Times New Roman" w:hAnsi="Times New Roman" w:cs="Times New Roman"/>
          <w:color w:val="000000" w:themeColor="text1"/>
          <w:sz w:val="24"/>
          <w:szCs w:val="24"/>
        </w:rPr>
        <w:t xml:space="preserve"> </w:t>
      </w:r>
      <w:r w:rsidR="007649C8">
        <w:rPr>
          <w:rFonts w:ascii="Times New Roman" w:hAnsi="Times New Roman" w:cs="Times New Roman"/>
          <w:color w:val="000000" w:themeColor="text1"/>
          <w:sz w:val="24"/>
          <w:szCs w:val="24"/>
        </w:rPr>
        <w:t>01.07.2019</w:t>
      </w:r>
      <w:r w:rsidRPr="002F718B">
        <w:rPr>
          <w:rFonts w:ascii="Times New Roman" w:hAnsi="Times New Roman" w:cs="Times New Roman"/>
          <w:color w:val="000000" w:themeColor="text1"/>
          <w:sz w:val="24"/>
          <w:szCs w:val="24"/>
        </w:rPr>
        <w:t xml:space="preserve"> №</w:t>
      </w:r>
      <w:r w:rsidR="007649C8">
        <w:rPr>
          <w:rFonts w:ascii="Times New Roman" w:hAnsi="Times New Roman" w:cs="Times New Roman"/>
          <w:color w:val="000000" w:themeColor="text1"/>
          <w:sz w:val="24"/>
          <w:szCs w:val="24"/>
        </w:rPr>
        <w:t xml:space="preserve">1184 </w:t>
      </w:r>
      <w:r w:rsidRPr="00573968">
        <w:rPr>
          <w:rFonts w:ascii="Times New Roman" w:hAnsi="Times New Roman" w:cs="Times New Roman"/>
          <w:color w:val="000000" w:themeColor="text1"/>
          <w:sz w:val="24"/>
          <w:szCs w:val="24"/>
        </w:rPr>
        <w:t>«</w:t>
      </w:r>
      <w:r w:rsidR="007C7D91">
        <w:rPr>
          <w:rFonts w:ascii="Times New Roman" w:hAnsi="Times New Roman" w:cs="Times New Roman"/>
          <w:color w:val="000000" w:themeColor="text1"/>
          <w:sz w:val="24"/>
          <w:szCs w:val="24"/>
        </w:rPr>
        <w:t xml:space="preserve">О внесении изменений в </w:t>
      </w:r>
      <w:r w:rsidR="007D7EE9">
        <w:rPr>
          <w:rFonts w:ascii="Times New Roman" w:hAnsi="Times New Roman" w:cs="Times New Roman"/>
          <w:color w:val="000000" w:themeColor="text1"/>
          <w:sz w:val="24"/>
          <w:szCs w:val="24"/>
        </w:rPr>
        <w:t xml:space="preserve">постановление Администрации </w:t>
      </w:r>
      <w:r w:rsidR="007D7EE9" w:rsidRPr="007D7EE9">
        <w:rPr>
          <w:rFonts w:ascii="Times New Roman" w:hAnsi="Times New Roman" w:cs="Times New Roman"/>
          <w:color w:val="000000" w:themeColor="text1"/>
          <w:sz w:val="24"/>
          <w:szCs w:val="24"/>
        </w:rPr>
        <w:t xml:space="preserve">городского округа Павловский Посад Московской области </w:t>
      </w:r>
      <w:r w:rsidR="007D7EE9">
        <w:rPr>
          <w:rFonts w:ascii="Times New Roman" w:hAnsi="Times New Roman" w:cs="Times New Roman"/>
          <w:color w:val="000000" w:themeColor="text1"/>
          <w:sz w:val="24"/>
          <w:szCs w:val="24"/>
        </w:rPr>
        <w:t>от 17.12.2018 №2554 «</w:t>
      </w:r>
      <w:r w:rsidR="007D7EE9" w:rsidRPr="00573968">
        <w:rPr>
          <w:rFonts w:ascii="Times New Roman" w:hAnsi="Times New Roman" w:cs="Times New Roman"/>
          <w:color w:val="000000" w:themeColor="text1"/>
          <w:sz w:val="24"/>
          <w:szCs w:val="24"/>
        </w:rPr>
        <w:t xml:space="preserve">Об утверждении Порядка формирования и финансового обеспечения выполнения муниципального задания муниципальными учреждениями городского округа </w:t>
      </w:r>
      <w:r w:rsidR="007D7EE9">
        <w:rPr>
          <w:rFonts w:ascii="Times New Roman" w:hAnsi="Times New Roman" w:cs="Times New Roman"/>
          <w:color w:val="000000" w:themeColor="text1"/>
          <w:sz w:val="24"/>
          <w:szCs w:val="24"/>
        </w:rPr>
        <w:t>Павловский Посад</w:t>
      </w:r>
      <w:r w:rsidR="007D7EE9" w:rsidRPr="00573968">
        <w:rPr>
          <w:rFonts w:ascii="Times New Roman" w:hAnsi="Times New Roman" w:cs="Times New Roman"/>
          <w:color w:val="000000" w:themeColor="text1"/>
          <w:sz w:val="24"/>
          <w:szCs w:val="24"/>
        </w:rPr>
        <w:t xml:space="preserve"> Московской области</w:t>
      </w:r>
      <w:r w:rsidRPr="0057396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81D4B23" w14:textId="34C1FAF6" w:rsidR="007C7D91" w:rsidRDefault="007C7D91" w:rsidP="007C7D91">
      <w:pPr>
        <w:pStyle w:val="ab"/>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73968">
        <w:rPr>
          <w:rFonts w:ascii="Times New Roman" w:hAnsi="Times New Roman" w:cs="Times New Roman"/>
          <w:color w:val="000000" w:themeColor="text1"/>
          <w:sz w:val="24"/>
          <w:szCs w:val="24"/>
        </w:rPr>
        <w:t xml:space="preserve"> постановление </w:t>
      </w:r>
      <w:r>
        <w:rPr>
          <w:rFonts w:ascii="Times New Roman" w:hAnsi="Times New Roman" w:cs="Times New Roman"/>
          <w:color w:val="000000" w:themeColor="text1"/>
          <w:sz w:val="24"/>
          <w:szCs w:val="24"/>
        </w:rPr>
        <w:t>А</w:t>
      </w:r>
      <w:r w:rsidRPr="00573968">
        <w:rPr>
          <w:rFonts w:ascii="Times New Roman" w:hAnsi="Times New Roman" w:cs="Times New Roman"/>
          <w:color w:val="000000" w:themeColor="text1"/>
          <w:sz w:val="24"/>
          <w:szCs w:val="24"/>
        </w:rPr>
        <w:t xml:space="preserve">дминистрации городского округа </w:t>
      </w:r>
      <w:r>
        <w:rPr>
          <w:rFonts w:ascii="Times New Roman" w:hAnsi="Times New Roman" w:cs="Times New Roman"/>
          <w:color w:val="000000" w:themeColor="text1"/>
          <w:sz w:val="24"/>
          <w:szCs w:val="24"/>
        </w:rPr>
        <w:t xml:space="preserve">Павловский Посад Московской области </w:t>
      </w:r>
      <w:r w:rsidRPr="00573968">
        <w:rPr>
          <w:rFonts w:ascii="Times New Roman" w:hAnsi="Times New Roman" w:cs="Times New Roman"/>
          <w:color w:val="000000" w:themeColor="text1"/>
          <w:sz w:val="24"/>
          <w:szCs w:val="24"/>
        </w:rPr>
        <w:t>от</w:t>
      </w:r>
      <w:r>
        <w:rPr>
          <w:rFonts w:ascii="Times New Roman" w:hAnsi="Times New Roman" w:cs="Times New Roman"/>
          <w:color w:val="000000" w:themeColor="text1"/>
          <w:sz w:val="24"/>
          <w:szCs w:val="24"/>
        </w:rPr>
        <w:t xml:space="preserve"> 16.07.2019</w:t>
      </w:r>
      <w:r w:rsidRPr="002F71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1291</w:t>
      </w:r>
      <w:r w:rsidRPr="00573968">
        <w:rPr>
          <w:rFonts w:ascii="Times New Roman" w:hAnsi="Times New Roman" w:cs="Times New Roman"/>
          <w:color w:val="000000" w:themeColor="text1"/>
          <w:sz w:val="24"/>
          <w:szCs w:val="24"/>
        </w:rPr>
        <w:t xml:space="preserve"> «</w:t>
      </w:r>
      <w:r w:rsidR="007D7EE9">
        <w:rPr>
          <w:rFonts w:ascii="Times New Roman" w:hAnsi="Times New Roman" w:cs="Times New Roman"/>
          <w:color w:val="000000" w:themeColor="text1"/>
          <w:sz w:val="24"/>
          <w:szCs w:val="24"/>
        </w:rPr>
        <w:t xml:space="preserve">О внесении изменений в постановление Администрации </w:t>
      </w:r>
      <w:r w:rsidR="007D7EE9" w:rsidRPr="007D7EE9">
        <w:rPr>
          <w:rFonts w:ascii="Times New Roman" w:hAnsi="Times New Roman" w:cs="Times New Roman"/>
          <w:color w:val="000000" w:themeColor="text1"/>
          <w:sz w:val="24"/>
          <w:szCs w:val="24"/>
        </w:rPr>
        <w:t xml:space="preserve">городского округа Павловский Посад Московской области </w:t>
      </w:r>
      <w:r w:rsidR="007D7EE9">
        <w:rPr>
          <w:rFonts w:ascii="Times New Roman" w:hAnsi="Times New Roman" w:cs="Times New Roman"/>
          <w:color w:val="000000" w:themeColor="text1"/>
          <w:sz w:val="24"/>
          <w:szCs w:val="24"/>
        </w:rPr>
        <w:t>от 17.12.2018 №2554 «</w:t>
      </w:r>
      <w:r w:rsidR="007D7EE9" w:rsidRPr="00573968">
        <w:rPr>
          <w:rFonts w:ascii="Times New Roman" w:hAnsi="Times New Roman" w:cs="Times New Roman"/>
          <w:color w:val="000000" w:themeColor="text1"/>
          <w:sz w:val="24"/>
          <w:szCs w:val="24"/>
        </w:rPr>
        <w:t xml:space="preserve">Об утверждении Порядка </w:t>
      </w:r>
      <w:r w:rsidR="007D7EE9" w:rsidRPr="00573968">
        <w:rPr>
          <w:rFonts w:ascii="Times New Roman" w:hAnsi="Times New Roman" w:cs="Times New Roman"/>
          <w:color w:val="000000" w:themeColor="text1"/>
          <w:sz w:val="24"/>
          <w:szCs w:val="24"/>
        </w:rPr>
        <w:lastRenderedPageBreak/>
        <w:t xml:space="preserve">формирования и финансового обеспечения выполнения муниципального задания муниципальными учреждениями городского округа </w:t>
      </w:r>
      <w:r w:rsidR="007D7EE9">
        <w:rPr>
          <w:rFonts w:ascii="Times New Roman" w:hAnsi="Times New Roman" w:cs="Times New Roman"/>
          <w:color w:val="000000" w:themeColor="text1"/>
          <w:sz w:val="24"/>
          <w:szCs w:val="24"/>
        </w:rPr>
        <w:t>Павловский Посад</w:t>
      </w:r>
      <w:r w:rsidR="007D7EE9" w:rsidRPr="00573968">
        <w:rPr>
          <w:rFonts w:ascii="Times New Roman" w:hAnsi="Times New Roman" w:cs="Times New Roman"/>
          <w:color w:val="000000" w:themeColor="text1"/>
          <w:sz w:val="24"/>
          <w:szCs w:val="24"/>
        </w:rPr>
        <w:t xml:space="preserve"> Московской области</w:t>
      </w:r>
      <w:r w:rsidR="007D7EE9">
        <w:rPr>
          <w:rFonts w:ascii="Times New Roman" w:hAnsi="Times New Roman" w:cs="Times New Roman"/>
          <w:color w:val="000000" w:themeColor="text1"/>
          <w:sz w:val="24"/>
          <w:szCs w:val="24"/>
        </w:rPr>
        <w:t>» (от 01.07.2019 №1184)</w:t>
      </w:r>
      <w:r>
        <w:rPr>
          <w:rFonts w:ascii="Times New Roman" w:hAnsi="Times New Roman" w:cs="Times New Roman"/>
          <w:color w:val="000000" w:themeColor="text1"/>
          <w:sz w:val="24"/>
          <w:szCs w:val="24"/>
        </w:rPr>
        <w:t>;</w:t>
      </w:r>
    </w:p>
    <w:p w14:paraId="59BA7BBC" w14:textId="77777777" w:rsidR="00CC4EB6" w:rsidRDefault="00DA30CF" w:rsidP="00AA02B8">
      <w:pPr>
        <w:pStyle w:val="ab"/>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 Главы городского округа Электрогорск</w:t>
      </w:r>
      <w:r w:rsidR="00393C2D">
        <w:rPr>
          <w:rFonts w:ascii="Times New Roman" w:hAnsi="Times New Roman" w:cs="Times New Roman"/>
          <w:color w:val="000000" w:themeColor="text1"/>
          <w:sz w:val="24"/>
          <w:szCs w:val="24"/>
        </w:rPr>
        <w:t xml:space="preserve"> Московской области </w:t>
      </w:r>
      <w:r>
        <w:rPr>
          <w:rFonts w:ascii="Times New Roman" w:hAnsi="Times New Roman" w:cs="Times New Roman"/>
          <w:color w:val="000000" w:themeColor="text1"/>
          <w:sz w:val="24"/>
          <w:szCs w:val="24"/>
        </w:rPr>
        <w:t>от 07.11.2019 №886 «</w:t>
      </w:r>
      <w:r w:rsidRPr="00573968">
        <w:rPr>
          <w:rFonts w:ascii="Times New Roman" w:hAnsi="Times New Roman" w:cs="Times New Roman"/>
          <w:color w:val="000000" w:themeColor="text1"/>
          <w:sz w:val="24"/>
          <w:szCs w:val="24"/>
        </w:rPr>
        <w:t xml:space="preserve">Об утверждении Порядка формирования и финансового обеспечения выполнения муниципального задания муниципальными учреждениями городского округа </w:t>
      </w:r>
      <w:r>
        <w:rPr>
          <w:rFonts w:ascii="Times New Roman" w:hAnsi="Times New Roman" w:cs="Times New Roman"/>
          <w:color w:val="000000" w:themeColor="text1"/>
          <w:sz w:val="24"/>
          <w:szCs w:val="24"/>
        </w:rPr>
        <w:t>Электрогорск</w:t>
      </w:r>
      <w:r w:rsidRPr="00573968">
        <w:rPr>
          <w:rFonts w:ascii="Times New Roman" w:hAnsi="Times New Roman" w:cs="Times New Roman"/>
          <w:color w:val="000000" w:themeColor="text1"/>
          <w:sz w:val="24"/>
          <w:szCs w:val="24"/>
        </w:rPr>
        <w:t xml:space="preserve"> Московской области</w:t>
      </w:r>
      <w:r w:rsidR="00393C2D">
        <w:rPr>
          <w:rFonts w:ascii="Times New Roman" w:hAnsi="Times New Roman" w:cs="Times New Roman"/>
          <w:color w:val="000000" w:themeColor="text1"/>
          <w:sz w:val="24"/>
          <w:szCs w:val="24"/>
        </w:rPr>
        <w:t>»</w:t>
      </w:r>
    </w:p>
    <w:p w14:paraId="66E3D8C2" w14:textId="781470B4" w:rsidR="000E0E2E" w:rsidRPr="00CC4EB6" w:rsidRDefault="00CC4EB6" w:rsidP="001F3578">
      <w:pPr>
        <w:pStyle w:val="ab"/>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51B99" w:rsidRPr="00573968">
        <w:rPr>
          <w:rFonts w:ascii="Times New Roman" w:hAnsi="Times New Roman" w:cs="Times New Roman"/>
          <w:color w:val="000000" w:themeColor="text1"/>
          <w:sz w:val="24"/>
          <w:szCs w:val="24"/>
        </w:rPr>
        <w:t>.</w:t>
      </w:r>
      <w:r w:rsidR="009142AF">
        <w:rPr>
          <w:rFonts w:ascii="Times New Roman" w:hAnsi="Times New Roman" w:cs="Times New Roman"/>
          <w:color w:val="000000" w:themeColor="text1"/>
          <w:sz w:val="24"/>
          <w:szCs w:val="24"/>
        </w:rPr>
        <w:t xml:space="preserve">   </w:t>
      </w:r>
      <w:r w:rsidR="000E0E2E" w:rsidRPr="000E0E2E">
        <w:rPr>
          <w:rFonts w:ascii="Times New Roman" w:hAnsi="Times New Roman" w:cs="Times New Roman"/>
          <w:sz w:val="24"/>
          <w:szCs w:val="24"/>
        </w:rPr>
        <w:t xml:space="preserve">Настоящее постановление вступает в силу </w:t>
      </w:r>
      <w:r w:rsidR="001F3578">
        <w:rPr>
          <w:rFonts w:ascii="Times New Roman" w:hAnsi="Times New Roman" w:cs="Times New Roman"/>
          <w:sz w:val="24"/>
          <w:szCs w:val="24"/>
        </w:rPr>
        <w:t>со дня его официального</w:t>
      </w:r>
      <w:r w:rsidR="000E0E2E" w:rsidRPr="000E0E2E">
        <w:rPr>
          <w:rFonts w:ascii="Times New Roman" w:hAnsi="Times New Roman" w:cs="Times New Roman"/>
          <w:sz w:val="24"/>
          <w:szCs w:val="24"/>
        </w:rPr>
        <w:t xml:space="preserve"> опубликования и применяется к правоотношениям, </w:t>
      </w:r>
      <w:r w:rsidR="00391815">
        <w:rPr>
          <w:rFonts w:ascii="Times New Roman" w:hAnsi="Times New Roman" w:cs="Times New Roman"/>
          <w:sz w:val="24"/>
          <w:szCs w:val="24"/>
        </w:rPr>
        <w:t>возникшим</w:t>
      </w:r>
      <w:r w:rsidR="000E0E2E" w:rsidRPr="000E0E2E">
        <w:rPr>
          <w:rFonts w:ascii="Times New Roman" w:hAnsi="Times New Roman" w:cs="Times New Roman"/>
          <w:sz w:val="24"/>
          <w:szCs w:val="24"/>
        </w:rPr>
        <w:t xml:space="preserve"> </w:t>
      </w:r>
      <w:r w:rsidR="00391815">
        <w:rPr>
          <w:rFonts w:ascii="Times New Roman" w:hAnsi="Times New Roman" w:cs="Times New Roman"/>
          <w:sz w:val="24"/>
          <w:szCs w:val="24"/>
        </w:rPr>
        <w:t xml:space="preserve"> при</w:t>
      </w:r>
      <w:r w:rsidR="000E0E2E" w:rsidRPr="000E0E2E">
        <w:rPr>
          <w:rFonts w:ascii="Times New Roman" w:hAnsi="Times New Roman" w:cs="Times New Roman"/>
          <w:sz w:val="24"/>
          <w:szCs w:val="24"/>
        </w:rPr>
        <w:t xml:space="preserve"> формировани</w:t>
      </w:r>
      <w:r w:rsidR="00391815">
        <w:rPr>
          <w:rFonts w:ascii="Times New Roman" w:hAnsi="Times New Roman" w:cs="Times New Roman"/>
          <w:sz w:val="24"/>
          <w:szCs w:val="24"/>
        </w:rPr>
        <w:t>и</w:t>
      </w:r>
      <w:r w:rsidR="000E0E2E" w:rsidRPr="000E0E2E">
        <w:rPr>
          <w:rFonts w:ascii="Times New Roman" w:hAnsi="Times New Roman" w:cs="Times New Roman"/>
          <w:sz w:val="24"/>
          <w:szCs w:val="24"/>
        </w:rPr>
        <w:t xml:space="preserve"> и выполнени</w:t>
      </w:r>
      <w:bookmarkStart w:id="2" w:name="_Hlk156980773"/>
      <w:r w:rsidR="00391815">
        <w:rPr>
          <w:rFonts w:ascii="Times New Roman" w:hAnsi="Times New Roman" w:cs="Times New Roman"/>
          <w:sz w:val="24"/>
          <w:szCs w:val="24"/>
        </w:rPr>
        <w:t xml:space="preserve">и </w:t>
      </w:r>
      <w:r w:rsidR="000E0E2E">
        <w:rPr>
          <w:rFonts w:ascii="Times New Roman" w:hAnsi="Times New Roman" w:cs="Times New Roman"/>
          <w:sz w:val="24"/>
          <w:szCs w:val="24"/>
        </w:rPr>
        <w:t>муниципальных</w:t>
      </w:r>
      <w:bookmarkEnd w:id="2"/>
      <w:r w:rsidR="000E0E2E" w:rsidRPr="000E0E2E">
        <w:rPr>
          <w:rFonts w:ascii="Times New Roman" w:hAnsi="Times New Roman" w:cs="Times New Roman"/>
          <w:sz w:val="24"/>
          <w:szCs w:val="24"/>
        </w:rPr>
        <w:t xml:space="preserve"> заданий на оказание </w:t>
      </w:r>
      <w:r w:rsidR="000E0E2E">
        <w:rPr>
          <w:rFonts w:ascii="Times New Roman" w:hAnsi="Times New Roman" w:cs="Times New Roman"/>
          <w:sz w:val="24"/>
          <w:szCs w:val="24"/>
        </w:rPr>
        <w:t>муниципальных</w:t>
      </w:r>
      <w:r w:rsidR="000E0E2E" w:rsidRPr="000E0E2E">
        <w:rPr>
          <w:rFonts w:ascii="Times New Roman" w:hAnsi="Times New Roman" w:cs="Times New Roman"/>
          <w:sz w:val="24"/>
          <w:szCs w:val="24"/>
        </w:rPr>
        <w:t xml:space="preserve"> услуг (выполнение работ) </w:t>
      </w:r>
      <w:r w:rsidR="000E0E2E">
        <w:rPr>
          <w:rFonts w:ascii="Times New Roman" w:hAnsi="Times New Roman" w:cs="Times New Roman"/>
          <w:sz w:val="24"/>
          <w:szCs w:val="24"/>
        </w:rPr>
        <w:t>муниципальными</w:t>
      </w:r>
      <w:r w:rsidR="000E0E2E" w:rsidRPr="000E0E2E">
        <w:rPr>
          <w:rFonts w:ascii="Times New Roman" w:hAnsi="Times New Roman" w:cs="Times New Roman"/>
          <w:sz w:val="24"/>
          <w:szCs w:val="24"/>
        </w:rPr>
        <w:t xml:space="preserve"> учреждениями </w:t>
      </w:r>
      <w:r w:rsidR="00391815">
        <w:rPr>
          <w:rFonts w:ascii="Times New Roman" w:hAnsi="Times New Roman" w:cs="Times New Roman"/>
          <w:sz w:val="24"/>
          <w:szCs w:val="24"/>
        </w:rPr>
        <w:t xml:space="preserve">Павлово-Посадского городского округа </w:t>
      </w:r>
      <w:r w:rsidR="000E0E2E" w:rsidRPr="000E0E2E">
        <w:rPr>
          <w:rFonts w:ascii="Times New Roman" w:hAnsi="Times New Roman" w:cs="Times New Roman"/>
          <w:sz w:val="24"/>
          <w:szCs w:val="24"/>
        </w:rPr>
        <w:t>Московской области, начиная с муниципальных заданий на 202</w:t>
      </w:r>
      <w:r w:rsidR="000E0E2E">
        <w:rPr>
          <w:rFonts w:ascii="Times New Roman" w:hAnsi="Times New Roman" w:cs="Times New Roman"/>
          <w:sz w:val="24"/>
          <w:szCs w:val="24"/>
        </w:rPr>
        <w:t>4</w:t>
      </w:r>
      <w:r w:rsidR="000E0E2E" w:rsidRPr="000E0E2E">
        <w:rPr>
          <w:rFonts w:ascii="Times New Roman" w:hAnsi="Times New Roman" w:cs="Times New Roman"/>
          <w:sz w:val="24"/>
          <w:szCs w:val="24"/>
        </w:rPr>
        <w:t xml:space="preserve"> год и плановый период 202</w:t>
      </w:r>
      <w:r w:rsidR="000E0E2E">
        <w:rPr>
          <w:rFonts w:ascii="Times New Roman" w:hAnsi="Times New Roman" w:cs="Times New Roman"/>
          <w:sz w:val="24"/>
          <w:szCs w:val="24"/>
        </w:rPr>
        <w:t>5</w:t>
      </w:r>
      <w:r w:rsidR="000E0E2E" w:rsidRPr="000E0E2E">
        <w:rPr>
          <w:rFonts w:ascii="Times New Roman" w:hAnsi="Times New Roman" w:cs="Times New Roman"/>
          <w:sz w:val="24"/>
          <w:szCs w:val="24"/>
        </w:rPr>
        <w:t xml:space="preserve"> и 202</w:t>
      </w:r>
      <w:r w:rsidR="000E0E2E">
        <w:rPr>
          <w:rFonts w:ascii="Times New Roman" w:hAnsi="Times New Roman" w:cs="Times New Roman"/>
          <w:sz w:val="24"/>
          <w:szCs w:val="24"/>
        </w:rPr>
        <w:t>6</w:t>
      </w:r>
      <w:r w:rsidR="000E0E2E" w:rsidRPr="000E0E2E">
        <w:rPr>
          <w:rFonts w:ascii="Times New Roman" w:hAnsi="Times New Roman" w:cs="Times New Roman"/>
          <w:sz w:val="24"/>
          <w:szCs w:val="24"/>
        </w:rPr>
        <w:t xml:space="preserve"> годов.</w:t>
      </w:r>
    </w:p>
    <w:p w14:paraId="2BD6A88C" w14:textId="77777777" w:rsidR="001F3578" w:rsidRDefault="00CC4EB6" w:rsidP="001F3578">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6A673D" w:rsidRPr="00573968">
        <w:rPr>
          <w:rFonts w:ascii="Times New Roman" w:hAnsi="Times New Roman" w:cs="Times New Roman"/>
          <w:sz w:val="24"/>
          <w:szCs w:val="24"/>
        </w:rPr>
        <w:t>.</w:t>
      </w:r>
      <w:r w:rsidR="009142AF">
        <w:rPr>
          <w:rFonts w:ascii="Times New Roman" w:hAnsi="Times New Roman" w:cs="Times New Roman"/>
          <w:sz w:val="24"/>
          <w:szCs w:val="24"/>
        </w:rPr>
        <w:t xml:space="preserve"> </w:t>
      </w:r>
      <w:r w:rsidR="001002BC" w:rsidRPr="001002BC">
        <w:rPr>
          <w:rFonts w:ascii="Times New Roman" w:hAnsi="Times New Roman" w:cs="Times New Roman"/>
          <w:bCs/>
          <w:sz w:val="24"/>
          <w:szCs w:val="24"/>
        </w:rPr>
        <w:t xml:space="preserve">Опубликовать настоящее постановление на </w:t>
      </w:r>
      <w:r w:rsidR="001002BC" w:rsidRPr="001002BC">
        <w:rPr>
          <w:rFonts w:ascii="Times New Roman" w:hAnsi="Times New Roman" w:cs="Times New Roman"/>
          <w:sz w:val="24"/>
          <w:szCs w:val="24"/>
        </w:rPr>
        <w:t>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1ED57FD1" w14:textId="5FBE725A" w:rsidR="00613801" w:rsidRPr="00613801" w:rsidRDefault="00CC4EB6" w:rsidP="00613801">
      <w:pPr>
        <w:tabs>
          <w:tab w:val="left" w:pos="709"/>
          <w:tab w:val="left" w:pos="993"/>
          <w:tab w:val="left" w:pos="1560"/>
        </w:tabs>
        <w:ind w:right="43" w:firstLine="426"/>
        <w:jc w:val="both"/>
        <w:rPr>
          <w:rFonts w:ascii="Times New Roman" w:hAnsi="Times New Roman" w:cs="Times New Roman"/>
          <w:sz w:val="24"/>
          <w:szCs w:val="24"/>
        </w:rPr>
      </w:pPr>
      <w:r>
        <w:rPr>
          <w:rFonts w:ascii="Times New Roman" w:hAnsi="Times New Roman" w:cs="Times New Roman"/>
          <w:sz w:val="24"/>
          <w:szCs w:val="24"/>
        </w:rPr>
        <w:t>5</w:t>
      </w:r>
      <w:r w:rsidR="00151B99" w:rsidRPr="0038308B">
        <w:rPr>
          <w:rFonts w:ascii="Times New Roman" w:hAnsi="Times New Roman" w:cs="Times New Roman"/>
          <w:sz w:val="24"/>
          <w:szCs w:val="24"/>
        </w:rPr>
        <w:t xml:space="preserve">. </w:t>
      </w:r>
      <w:r w:rsidR="00613801" w:rsidRPr="00613801">
        <w:rPr>
          <w:rFonts w:ascii="Times New Roman" w:hAnsi="Times New Roman" w:cs="Times New Roman"/>
          <w:color w:val="000000"/>
          <w:sz w:val="24"/>
          <w:szCs w:val="24"/>
        </w:rPr>
        <w:t xml:space="preserve">Контроль за исполнением постановления возложить на первого заместителя Главы </w:t>
      </w:r>
      <w:r w:rsidR="00613801" w:rsidRPr="00613801">
        <w:rPr>
          <w:rFonts w:ascii="Times New Roman" w:hAnsi="Times New Roman" w:cs="Times New Roman"/>
          <w:sz w:val="24"/>
          <w:szCs w:val="24"/>
        </w:rPr>
        <w:t xml:space="preserve">Павлово-Посадского городского округа Московской области </w:t>
      </w:r>
      <w:r w:rsidR="00613801">
        <w:rPr>
          <w:rFonts w:ascii="Times New Roman" w:hAnsi="Times New Roman" w:cs="Times New Roman"/>
          <w:sz w:val="24"/>
          <w:szCs w:val="24"/>
        </w:rPr>
        <w:t xml:space="preserve">Ф.А. </w:t>
      </w:r>
      <w:r w:rsidR="00613801" w:rsidRPr="00613801">
        <w:rPr>
          <w:rFonts w:ascii="Times New Roman" w:hAnsi="Times New Roman" w:cs="Times New Roman"/>
          <w:sz w:val="24"/>
          <w:szCs w:val="24"/>
        </w:rPr>
        <w:t xml:space="preserve">Ефанова </w:t>
      </w:r>
    </w:p>
    <w:p w14:paraId="26D0EC84" w14:textId="7F95380F" w:rsidR="00727CB3" w:rsidRPr="00573968" w:rsidRDefault="00727CB3" w:rsidP="00C3024A">
      <w:pPr>
        <w:autoSpaceDE w:val="0"/>
        <w:autoSpaceDN w:val="0"/>
        <w:adjustRightInd w:val="0"/>
        <w:spacing w:after="0"/>
        <w:ind w:firstLine="567"/>
        <w:jc w:val="both"/>
        <w:rPr>
          <w:rFonts w:ascii="Times New Roman" w:hAnsi="Times New Roman" w:cs="Times New Roman"/>
          <w:sz w:val="24"/>
          <w:szCs w:val="24"/>
        </w:rPr>
      </w:pPr>
    </w:p>
    <w:p w14:paraId="380E5DB8" w14:textId="77777777" w:rsidR="00AD7DDC" w:rsidRPr="00573968" w:rsidRDefault="00AD7DDC" w:rsidP="00A73E4E">
      <w:pPr>
        <w:adjustRightInd w:val="0"/>
        <w:spacing w:after="0" w:line="240" w:lineRule="auto"/>
        <w:rPr>
          <w:rFonts w:ascii="Times New Roman" w:hAnsi="Times New Roman" w:cs="Times New Roman"/>
          <w:b/>
          <w:sz w:val="24"/>
          <w:szCs w:val="24"/>
        </w:rPr>
      </w:pPr>
    </w:p>
    <w:p w14:paraId="575071F1" w14:textId="77777777" w:rsidR="00C3024A" w:rsidRDefault="00C3024A" w:rsidP="00573968">
      <w:pPr>
        <w:pStyle w:val="af1"/>
        <w:tabs>
          <w:tab w:val="center" w:pos="4677"/>
        </w:tabs>
        <w:spacing w:before="0" w:beforeAutospacing="0" w:after="0" w:afterAutospacing="0"/>
      </w:pPr>
    </w:p>
    <w:p w14:paraId="3FB6D6E4" w14:textId="77777777" w:rsidR="002E37F2" w:rsidRDefault="002E37F2" w:rsidP="00573968">
      <w:pPr>
        <w:pStyle w:val="af1"/>
        <w:tabs>
          <w:tab w:val="center" w:pos="4677"/>
        </w:tabs>
        <w:spacing w:before="0" w:beforeAutospacing="0" w:after="0" w:afterAutospacing="0"/>
      </w:pPr>
    </w:p>
    <w:p w14:paraId="1F458F7D" w14:textId="77777777" w:rsidR="002E37F2" w:rsidRDefault="002E37F2" w:rsidP="00573968">
      <w:pPr>
        <w:pStyle w:val="af1"/>
        <w:tabs>
          <w:tab w:val="center" w:pos="4677"/>
        </w:tabs>
        <w:spacing w:before="0" w:beforeAutospacing="0" w:after="0" w:afterAutospacing="0"/>
      </w:pPr>
    </w:p>
    <w:p w14:paraId="3CC728FA" w14:textId="77777777" w:rsidR="002E37F2" w:rsidRDefault="002E37F2" w:rsidP="00573968">
      <w:pPr>
        <w:pStyle w:val="af1"/>
        <w:tabs>
          <w:tab w:val="center" w:pos="4677"/>
        </w:tabs>
        <w:spacing w:before="0" w:beforeAutospacing="0" w:after="0" w:afterAutospacing="0"/>
      </w:pPr>
    </w:p>
    <w:p w14:paraId="0D059F24" w14:textId="77777777" w:rsidR="002E37F2" w:rsidRDefault="002E37F2" w:rsidP="00573968">
      <w:pPr>
        <w:pStyle w:val="af1"/>
        <w:tabs>
          <w:tab w:val="center" w:pos="4677"/>
        </w:tabs>
        <w:spacing w:before="0" w:beforeAutospacing="0" w:after="0" w:afterAutospacing="0"/>
      </w:pPr>
    </w:p>
    <w:p w14:paraId="1F627BA9" w14:textId="77777777" w:rsidR="002E37F2" w:rsidRDefault="002E37F2" w:rsidP="00573968">
      <w:pPr>
        <w:pStyle w:val="af1"/>
        <w:tabs>
          <w:tab w:val="center" w:pos="4677"/>
        </w:tabs>
        <w:spacing w:before="0" w:beforeAutospacing="0" w:after="0" w:afterAutospacing="0"/>
      </w:pPr>
    </w:p>
    <w:p w14:paraId="3B9976F6" w14:textId="77777777" w:rsidR="002E37F2" w:rsidRDefault="002E37F2" w:rsidP="00573968">
      <w:pPr>
        <w:pStyle w:val="af1"/>
        <w:tabs>
          <w:tab w:val="center" w:pos="4677"/>
        </w:tabs>
        <w:spacing w:before="0" w:beforeAutospacing="0" w:after="0" w:afterAutospacing="0"/>
      </w:pPr>
    </w:p>
    <w:p w14:paraId="7B7A4B7F" w14:textId="77777777" w:rsidR="002E37F2" w:rsidRDefault="002E37F2" w:rsidP="00573968">
      <w:pPr>
        <w:pStyle w:val="af1"/>
        <w:tabs>
          <w:tab w:val="center" w:pos="4677"/>
        </w:tabs>
        <w:spacing w:before="0" w:beforeAutospacing="0" w:after="0" w:afterAutospacing="0"/>
      </w:pPr>
    </w:p>
    <w:p w14:paraId="6BE8B542" w14:textId="09757E48" w:rsidR="00C3024A" w:rsidRDefault="00C3024A" w:rsidP="00573968">
      <w:pPr>
        <w:pStyle w:val="af1"/>
        <w:tabs>
          <w:tab w:val="center" w:pos="4677"/>
        </w:tabs>
        <w:spacing w:before="0" w:beforeAutospacing="0" w:after="0" w:afterAutospacing="0"/>
      </w:pPr>
      <w:r>
        <w:t xml:space="preserve">Исполняющий полномочия </w:t>
      </w:r>
      <w:r w:rsidR="00573968" w:rsidRPr="00820427">
        <w:t>Глав</w:t>
      </w:r>
      <w:r>
        <w:t xml:space="preserve">ы </w:t>
      </w:r>
    </w:p>
    <w:p w14:paraId="7789A65E" w14:textId="60831754" w:rsidR="00573968" w:rsidRPr="00820427" w:rsidRDefault="000501D2" w:rsidP="00C3024A">
      <w:pPr>
        <w:pStyle w:val="af1"/>
        <w:tabs>
          <w:tab w:val="center" w:pos="4677"/>
        </w:tabs>
        <w:spacing w:before="0" w:beforeAutospacing="0" w:after="0" w:afterAutospacing="0"/>
      </w:pPr>
      <w:r>
        <w:t>Павлово-Посадского</w:t>
      </w:r>
      <w:r w:rsidR="00C3024A">
        <w:t xml:space="preserve"> </w:t>
      </w:r>
      <w:r>
        <w:t xml:space="preserve">городского округа                                                                                </w:t>
      </w:r>
      <w:proofErr w:type="spellStart"/>
      <w:r w:rsidR="00C3024A">
        <w:t>Ф.А.Ефанов</w:t>
      </w:r>
      <w:proofErr w:type="spellEnd"/>
    </w:p>
    <w:p w14:paraId="76C0585C" w14:textId="77777777" w:rsidR="00573968" w:rsidRDefault="00573968" w:rsidP="00573968">
      <w:pPr>
        <w:jc w:val="both"/>
      </w:pPr>
    </w:p>
    <w:p w14:paraId="4C0AB722" w14:textId="77777777" w:rsidR="00EA36C5" w:rsidRPr="00573968" w:rsidRDefault="00EA36C5" w:rsidP="00A73E4E">
      <w:pPr>
        <w:pStyle w:val="ConsPlusNormal"/>
        <w:tabs>
          <w:tab w:val="left" w:pos="8610"/>
        </w:tabs>
        <w:jc w:val="right"/>
        <w:rPr>
          <w:rFonts w:ascii="Times New Roman" w:eastAsiaTheme="minorHAnsi" w:hAnsi="Times New Roman" w:cs="Times New Roman"/>
          <w:sz w:val="24"/>
          <w:szCs w:val="24"/>
          <w:lang w:eastAsia="en-US"/>
        </w:rPr>
      </w:pPr>
    </w:p>
    <w:p w14:paraId="52207AFA" w14:textId="77777777" w:rsidR="00F4237A" w:rsidRPr="00573968" w:rsidRDefault="00F4237A" w:rsidP="00A73E4E">
      <w:pPr>
        <w:pStyle w:val="ConsPlusNormal"/>
        <w:tabs>
          <w:tab w:val="left" w:pos="8610"/>
        </w:tabs>
        <w:jc w:val="right"/>
        <w:rPr>
          <w:rFonts w:ascii="Times New Roman" w:eastAsiaTheme="minorHAnsi" w:hAnsi="Times New Roman" w:cs="Times New Roman"/>
          <w:sz w:val="24"/>
          <w:szCs w:val="24"/>
          <w:lang w:eastAsia="en-US"/>
        </w:rPr>
      </w:pPr>
    </w:p>
    <w:p w14:paraId="431AAAAD" w14:textId="77777777" w:rsidR="00F4237A" w:rsidRPr="00573968" w:rsidRDefault="00F4237A" w:rsidP="00A73E4E">
      <w:pPr>
        <w:pStyle w:val="ConsPlusNormal"/>
        <w:tabs>
          <w:tab w:val="left" w:pos="8610"/>
        </w:tabs>
        <w:jc w:val="right"/>
        <w:rPr>
          <w:rFonts w:ascii="Times New Roman" w:eastAsiaTheme="minorHAnsi" w:hAnsi="Times New Roman" w:cs="Times New Roman"/>
          <w:sz w:val="24"/>
          <w:szCs w:val="24"/>
          <w:lang w:eastAsia="en-US"/>
        </w:rPr>
      </w:pPr>
    </w:p>
    <w:p w14:paraId="7112913A" w14:textId="77777777" w:rsidR="00EA36C5" w:rsidRPr="00573968" w:rsidRDefault="00EA36C5" w:rsidP="00A73E4E">
      <w:pPr>
        <w:pStyle w:val="ConsPlusNormal"/>
        <w:tabs>
          <w:tab w:val="left" w:pos="8610"/>
        </w:tabs>
        <w:jc w:val="right"/>
        <w:rPr>
          <w:rFonts w:ascii="Times New Roman" w:hAnsi="Times New Roman" w:cs="Times New Roman"/>
          <w:sz w:val="24"/>
          <w:szCs w:val="24"/>
        </w:rPr>
      </w:pPr>
    </w:p>
    <w:p w14:paraId="705A4ADD" w14:textId="77777777" w:rsidR="00D47CA1" w:rsidRPr="00573968" w:rsidRDefault="00D47CA1" w:rsidP="00A73E4E">
      <w:pPr>
        <w:pStyle w:val="ConsPlusNormal"/>
        <w:tabs>
          <w:tab w:val="left" w:pos="8610"/>
        </w:tabs>
        <w:jc w:val="right"/>
        <w:rPr>
          <w:rFonts w:ascii="Times New Roman" w:hAnsi="Times New Roman" w:cs="Times New Roman"/>
          <w:sz w:val="24"/>
          <w:szCs w:val="24"/>
        </w:rPr>
      </w:pPr>
    </w:p>
    <w:p w14:paraId="52F6F699" w14:textId="77777777" w:rsidR="00D47CA1" w:rsidRPr="00573968" w:rsidRDefault="00D47CA1" w:rsidP="00A73E4E">
      <w:pPr>
        <w:pStyle w:val="ConsPlusNormal"/>
        <w:tabs>
          <w:tab w:val="left" w:pos="8610"/>
        </w:tabs>
        <w:jc w:val="right"/>
        <w:rPr>
          <w:rFonts w:ascii="Times New Roman" w:hAnsi="Times New Roman" w:cs="Times New Roman"/>
          <w:sz w:val="24"/>
          <w:szCs w:val="24"/>
        </w:rPr>
      </w:pPr>
    </w:p>
    <w:p w14:paraId="675F1E3A" w14:textId="77777777" w:rsidR="00833C17" w:rsidRPr="00573968" w:rsidRDefault="00833C17" w:rsidP="00A73E4E">
      <w:pPr>
        <w:pStyle w:val="ConsPlusNormal"/>
        <w:tabs>
          <w:tab w:val="left" w:pos="8610"/>
        </w:tabs>
        <w:jc w:val="right"/>
        <w:rPr>
          <w:rFonts w:ascii="Times New Roman" w:hAnsi="Times New Roman" w:cs="Times New Roman"/>
          <w:sz w:val="24"/>
          <w:szCs w:val="24"/>
        </w:rPr>
      </w:pPr>
    </w:p>
    <w:p w14:paraId="47177E52" w14:textId="77777777" w:rsidR="00AD7DDC" w:rsidRPr="00573968" w:rsidRDefault="00AD7DDC" w:rsidP="00A73E4E">
      <w:pPr>
        <w:pStyle w:val="ConsPlusNormal"/>
        <w:tabs>
          <w:tab w:val="left" w:pos="8610"/>
        </w:tabs>
        <w:jc w:val="right"/>
        <w:rPr>
          <w:rFonts w:ascii="Times New Roman" w:hAnsi="Times New Roman" w:cs="Times New Roman"/>
          <w:sz w:val="24"/>
          <w:szCs w:val="24"/>
        </w:rPr>
      </w:pPr>
    </w:p>
    <w:p w14:paraId="6B55F52A" w14:textId="77777777" w:rsidR="00AD7DDC" w:rsidRPr="00573968" w:rsidRDefault="00AD7DDC" w:rsidP="00A73E4E">
      <w:pPr>
        <w:pStyle w:val="ConsPlusNormal"/>
        <w:tabs>
          <w:tab w:val="left" w:pos="8610"/>
        </w:tabs>
        <w:jc w:val="right"/>
        <w:rPr>
          <w:rFonts w:ascii="Times New Roman" w:hAnsi="Times New Roman" w:cs="Times New Roman"/>
          <w:sz w:val="24"/>
          <w:szCs w:val="24"/>
        </w:rPr>
      </w:pPr>
    </w:p>
    <w:p w14:paraId="5BAB433E" w14:textId="77777777" w:rsidR="00AD7DDC" w:rsidRPr="00573968" w:rsidRDefault="00AD7DDC" w:rsidP="00A73E4E">
      <w:pPr>
        <w:pStyle w:val="ConsPlusNormal"/>
        <w:tabs>
          <w:tab w:val="left" w:pos="8610"/>
        </w:tabs>
        <w:jc w:val="right"/>
        <w:rPr>
          <w:rFonts w:ascii="Times New Roman" w:hAnsi="Times New Roman" w:cs="Times New Roman"/>
          <w:sz w:val="24"/>
          <w:szCs w:val="24"/>
        </w:rPr>
      </w:pPr>
    </w:p>
    <w:p w14:paraId="543F8C72" w14:textId="77777777" w:rsidR="00AD7DDC" w:rsidRPr="00573968" w:rsidRDefault="00AD7DDC" w:rsidP="00A73E4E">
      <w:pPr>
        <w:pStyle w:val="ConsPlusNormal"/>
        <w:tabs>
          <w:tab w:val="left" w:pos="8610"/>
        </w:tabs>
        <w:jc w:val="right"/>
        <w:rPr>
          <w:rFonts w:ascii="Times New Roman" w:hAnsi="Times New Roman" w:cs="Times New Roman"/>
          <w:sz w:val="24"/>
          <w:szCs w:val="24"/>
        </w:rPr>
      </w:pPr>
    </w:p>
    <w:p w14:paraId="24FBD2F9" w14:textId="77777777" w:rsidR="00AD7DDC" w:rsidRPr="00573968" w:rsidRDefault="00AD7DDC" w:rsidP="00A73E4E">
      <w:pPr>
        <w:pStyle w:val="ConsPlusNormal"/>
        <w:tabs>
          <w:tab w:val="left" w:pos="8610"/>
        </w:tabs>
        <w:jc w:val="right"/>
        <w:rPr>
          <w:rFonts w:ascii="Times New Roman" w:hAnsi="Times New Roman" w:cs="Times New Roman"/>
          <w:sz w:val="24"/>
          <w:szCs w:val="24"/>
        </w:rPr>
      </w:pPr>
    </w:p>
    <w:p w14:paraId="6BD960F6" w14:textId="77777777" w:rsidR="00BE46B1" w:rsidRPr="00573968" w:rsidRDefault="00BE46B1" w:rsidP="00A73E4E">
      <w:pPr>
        <w:pStyle w:val="ConsPlusNormal"/>
        <w:tabs>
          <w:tab w:val="left" w:pos="8610"/>
        </w:tabs>
        <w:jc w:val="right"/>
        <w:rPr>
          <w:rFonts w:ascii="Times New Roman" w:hAnsi="Times New Roman" w:cs="Times New Roman"/>
          <w:sz w:val="24"/>
          <w:szCs w:val="24"/>
        </w:rPr>
      </w:pPr>
    </w:p>
    <w:p w14:paraId="0D69BAA7" w14:textId="77777777" w:rsidR="00833C17" w:rsidRPr="00573968" w:rsidRDefault="00833C17" w:rsidP="00A73E4E">
      <w:pPr>
        <w:pStyle w:val="ConsPlusNormal"/>
        <w:tabs>
          <w:tab w:val="left" w:pos="8610"/>
        </w:tabs>
        <w:jc w:val="right"/>
        <w:rPr>
          <w:rFonts w:ascii="Times New Roman" w:hAnsi="Times New Roman" w:cs="Times New Roman"/>
          <w:sz w:val="24"/>
          <w:szCs w:val="24"/>
        </w:rPr>
      </w:pPr>
    </w:p>
    <w:p w14:paraId="2C2A40C2" w14:textId="77777777" w:rsidR="00833C17" w:rsidRPr="00573968" w:rsidRDefault="00833C17" w:rsidP="00A73E4E">
      <w:pPr>
        <w:pStyle w:val="ConsPlusNormal"/>
        <w:tabs>
          <w:tab w:val="left" w:pos="8610"/>
        </w:tabs>
        <w:jc w:val="right"/>
        <w:rPr>
          <w:rFonts w:ascii="Times New Roman" w:hAnsi="Times New Roman" w:cs="Times New Roman"/>
          <w:sz w:val="24"/>
          <w:szCs w:val="24"/>
        </w:rPr>
      </w:pPr>
    </w:p>
    <w:p w14:paraId="6C030CC5" w14:textId="77777777" w:rsidR="004A0C41" w:rsidRPr="00573968" w:rsidRDefault="004A0C41" w:rsidP="00A73E4E">
      <w:pPr>
        <w:pStyle w:val="ConsPlusNormal"/>
        <w:tabs>
          <w:tab w:val="left" w:pos="8610"/>
        </w:tabs>
        <w:jc w:val="right"/>
        <w:rPr>
          <w:rFonts w:ascii="Times New Roman" w:hAnsi="Times New Roman" w:cs="Times New Roman"/>
          <w:sz w:val="24"/>
          <w:szCs w:val="24"/>
        </w:rPr>
      </w:pPr>
    </w:p>
    <w:p w14:paraId="4C0DC78B" w14:textId="77777777" w:rsidR="00D8424F" w:rsidRPr="00573968" w:rsidRDefault="00D8424F" w:rsidP="00DF7B10">
      <w:pPr>
        <w:widowControl w:val="0"/>
        <w:suppressAutoHyphen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322DB4E8" w14:textId="77777777" w:rsidR="002E37F2" w:rsidRDefault="002E37F2">
      <w:pPr>
        <w:rPr>
          <w:rFonts w:ascii="Arial" w:eastAsia="Times New Roman" w:hAnsi="Arial" w:cs="Arial"/>
          <w:sz w:val="24"/>
          <w:szCs w:val="24"/>
          <w:lang w:eastAsia="ru-RU"/>
        </w:rPr>
      </w:pPr>
    </w:p>
    <w:p w14:paraId="7C41F4CF" w14:textId="77777777" w:rsidR="002E37F2" w:rsidRDefault="002E37F2">
      <w:pPr>
        <w:rPr>
          <w:rFonts w:ascii="Arial" w:eastAsia="Times New Roman" w:hAnsi="Arial" w:cs="Arial"/>
          <w:sz w:val="24"/>
          <w:szCs w:val="24"/>
          <w:lang w:eastAsia="ru-RU"/>
        </w:rPr>
      </w:pPr>
    </w:p>
    <w:p w14:paraId="12D683A7" w14:textId="77777777" w:rsidR="002E37F2" w:rsidRPr="002E37F2" w:rsidRDefault="002E37F2" w:rsidP="002E37F2">
      <w:pPr>
        <w:spacing w:after="0"/>
        <w:rPr>
          <w:rFonts w:ascii="Times New Roman" w:eastAsia="Times New Roman" w:hAnsi="Times New Roman" w:cs="Times New Roman"/>
          <w:lang w:eastAsia="ru-RU"/>
        </w:rPr>
      </w:pPr>
      <w:proofErr w:type="spellStart"/>
      <w:r w:rsidRPr="002E37F2">
        <w:rPr>
          <w:rFonts w:ascii="Times New Roman" w:eastAsia="Times New Roman" w:hAnsi="Times New Roman" w:cs="Times New Roman"/>
          <w:lang w:eastAsia="ru-RU"/>
        </w:rPr>
        <w:t>Е.А.Бабичева</w:t>
      </w:r>
      <w:proofErr w:type="spellEnd"/>
    </w:p>
    <w:p w14:paraId="47AD0194" w14:textId="24169ECA" w:rsidR="00B20A15" w:rsidRDefault="002E37F2" w:rsidP="002E37F2">
      <w:pPr>
        <w:spacing w:after="0"/>
        <w:rPr>
          <w:rFonts w:ascii="Arial" w:eastAsia="Times New Roman" w:hAnsi="Arial" w:cs="Arial"/>
          <w:sz w:val="24"/>
          <w:szCs w:val="24"/>
          <w:lang w:eastAsia="ru-RU"/>
        </w:rPr>
      </w:pPr>
      <w:r w:rsidRPr="002E37F2">
        <w:rPr>
          <w:rFonts w:ascii="Times New Roman" w:eastAsia="Times New Roman" w:hAnsi="Times New Roman" w:cs="Times New Roman"/>
          <w:lang w:eastAsia="ru-RU"/>
        </w:rPr>
        <w:t>2-00-50</w:t>
      </w:r>
      <w:r w:rsidR="00B20A15">
        <w:rPr>
          <w:rFonts w:ascii="Arial" w:eastAsia="Times New Roman" w:hAnsi="Arial" w:cs="Arial"/>
          <w:sz w:val="24"/>
          <w:szCs w:val="24"/>
          <w:lang w:eastAsia="ru-RU"/>
        </w:rPr>
        <w:br w:type="page"/>
      </w:r>
    </w:p>
    <w:p w14:paraId="53225BB0" w14:textId="77777777" w:rsidR="00DF7B10" w:rsidRPr="00640442" w:rsidRDefault="00FC2112" w:rsidP="00DF7B10">
      <w:pPr>
        <w:widowControl w:val="0"/>
        <w:suppressAutoHyphen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640442">
        <w:rPr>
          <w:rFonts w:ascii="Times New Roman" w:eastAsia="Times New Roman" w:hAnsi="Times New Roman" w:cs="Times New Roman"/>
          <w:sz w:val="24"/>
          <w:szCs w:val="24"/>
          <w:lang w:eastAsia="ru-RU"/>
        </w:rPr>
        <w:lastRenderedPageBreak/>
        <w:t>Утвержден</w:t>
      </w:r>
    </w:p>
    <w:p w14:paraId="68244F5E" w14:textId="77777777" w:rsidR="00DF7B10" w:rsidRPr="00640442" w:rsidRDefault="00DF7B10" w:rsidP="00DF7B10">
      <w:pPr>
        <w:tabs>
          <w:tab w:val="left" w:pos="4178"/>
        </w:tabs>
        <w:suppressAutoHyphens/>
        <w:spacing w:after="0" w:line="240" w:lineRule="auto"/>
        <w:ind w:firstLine="851"/>
        <w:contextualSpacing/>
        <w:jc w:val="right"/>
        <w:rPr>
          <w:rFonts w:ascii="Times New Roman" w:eastAsia="Times New Roman" w:hAnsi="Times New Roman" w:cs="Times New Roman"/>
          <w:sz w:val="24"/>
          <w:szCs w:val="24"/>
          <w:lang w:eastAsia="ru-RU"/>
        </w:rPr>
      </w:pPr>
      <w:r w:rsidRPr="00640442">
        <w:rPr>
          <w:rFonts w:ascii="Times New Roman" w:eastAsia="Times New Roman" w:hAnsi="Times New Roman" w:cs="Times New Roman"/>
          <w:sz w:val="24"/>
          <w:szCs w:val="24"/>
          <w:lang w:eastAsia="ru-RU"/>
        </w:rPr>
        <w:t xml:space="preserve"> постановлени</w:t>
      </w:r>
      <w:r w:rsidR="00A04620" w:rsidRPr="00640442">
        <w:rPr>
          <w:rFonts w:ascii="Times New Roman" w:eastAsia="Times New Roman" w:hAnsi="Times New Roman" w:cs="Times New Roman"/>
          <w:sz w:val="24"/>
          <w:szCs w:val="24"/>
          <w:lang w:eastAsia="ru-RU"/>
        </w:rPr>
        <w:t>ем</w:t>
      </w:r>
      <w:r w:rsidRPr="00640442">
        <w:rPr>
          <w:rFonts w:ascii="Times New Roman" w:eastAsia="Times New Roman" w:hAnsi="Times New Roman" w:cs="Times New Roman"/>
          <w:sz w:val="24"/>
          <w:szCs w:val="24"/>
          <w:lang w:eastAsia="ru-RU"/>
        </w:rPr>
        <w:t xml:space="preserve"> </w:t>
      </w:r>
      <w:r w:rsidR="00C10F6F" w:rsidRPr="00640442">
        <w:rPr>
          <w:rFonts w:ascii="Times New Roman" w:eastAsia="Times New Roman" w:hAnsi="Times New Roman" w:cs="Times New Roman"/>
          <w:sz w:val="24"/>
          <w:szCs w:val="24"/>
          <w:lang w:eastAsia="ru-RU"/>
        </w:rPr>
        <w:t>А</w:t>
      </w:r>
      <w:r w:rsidRPr="00640442">
        <w:rPr>
          <w:rFonts w:ascii="Times New Roman" w:eastAsia="Times New Roman" w:hAnsi="Times New Roman" w:cs="Times New Roman"/>
          <w:sz w:val="24"/>
          <w:szCs w:val="24"/>
          <w:lang w:eastAsia="ru-RU"/>
        </w:rPr>
        <w:t>дминистрации</w:t>
      </w:r>
    </w:p>
    <w:p w14:paraId="5405C095" w14:textId="77777777" w:rsidR="00DF7B10" w:rsidRPr="00640442" w:rsidRDefault="00DF7B10" w:rsidP="00DF7B10">
      <w:pPr>
        <w:tabs>
          <w:tab w:val="left" w:pos="4178"/>
        </w:tabs>
        <w:suppressAutoHyphens/>
        <w:spacing w:after="0" w:line="240" w:lineRule="auto"/>
        <w:contextualSpacing/>
        <w:jc w:val="right"/>
        <w:rPr>
          <w:rFonts w:ascii="Times New Roman" w:eastAsia="Times New Roman" w:hAnsi="Times New Roman" w:cs="Times New Roman"/>
          <w:sz w:val="24"/>
          <w:szCs w:val="24"/>
          <w:lang w:eastAsia="ru-RU"/>
        </w:rPr>
      </w:pPr>
      <w:r w:rsidRPr="00640442">
        <w:rPr>
          <w:rFonts w:ascii="Times New Roman" w:eastAsia="Times New Roman" w:hAnsi="Times New Roman" w:cs="Times New Roman"/>
          <w:sz w:val="24"/>
          <w:szCs w:val="24"/>
          <w:lang w:eastAsia="ru-RU"/>
        </w:rPr>
        <w:t xml:space="preserve"> </w:t>
      </w:r>
      <w:r w:rsidR="00C10F6F" w:rsidRPr="00640442">
        <w:rPr>
          <w:rFonts w:ascii="Times New Roman" w:eastAsia="Times New Roman" w:hAnsi="Times New Roman" w:cs="Times New Roman"/>
          <w:sz w:val="24"/>
          <w:szCs w:val="24"/>
          <w:lang w:eastAsia="ru-RU"/>
        </w:rPr>
        <w:t>Павлово-Посадского</w:t>
      </w:r>
      <w:r w:rsidRPr="00640442">
        <w:rPr>
          <w:rFonts w:ascii="Times New Roman" w:eastAsia="Times New Roman" w:hAnsi="Times New Roman" w:cs="Times New Roman"/>
          <w:sz w:val="24"/>
          <w:szCs w:val="24"/>
          <w:lang w:eastAsia="ru-RU"/>
        </w:rPr>
        <w:t xml:space="preserve"> городского округа</w:t>
      </w:r>
    </w:p>
    <w:p w14:paraId="7BBA027F" w14:textId="0D309B8E" w:rsidR="00DF7B10" w:rsidRPr="00640442" w:rsidRDefault="00EC6341" w:rsidP="00DF7B10">
      <w:pPr>
        <w:tabs>
          <w:tab w:val="left" w:pos="4178"/>
        </w:tabs>
        <w:suppressAutoHyphens/>
        <w:spacing w:after="0" w:line="240" w:lineRule="auto"/>
        <w:ind w:firstLine="851"/>
        <w:contextualSpacing/>
        <w:jc w:val="right"/>
        <w:rPr>
          <w:rFonts w:ascii="Times New Roman" w:eastAsia="Times New Roman" w:hAnsi="Times New Roman" w:cs="Times New Roman"/>
          <w:sz w:val="24"/>
          <w:szCs w:val="24"/>
          <w:lang w:eastAsia="ru-RU"/>
        </w:rPr>
      </w:pPr>
      <w:r w:rsidRPr="00640442">
        <w:rPr>
          <w:rFonts w:ascii="Times New Roman" w:eastAsia="Times New Roman" w:hAnsi="Times New Roman" w:cs="Times New Roman"/>
          <w:sz w:val="24"/>
          <w:szCs w:val="24"/>
          <w:lang w:eastAsia="ru-RU"/>
        </w:rPr>
        <w:t xml:space="preserve">от </w:t>
      </w:r>
      <w:r w:rsidR="004F281C">
        <w:rPr>
          <w:rFonts w:ascii="Times New Roman" w:eastAsia="Times New Roman" w:hAnsi="Times New Roman" w:cs="Times New Roman"/>
          <w:sz w:val="24"/>
          <w:szCs w:val="24"/>
          <w:u w:val="single"/>
          <w:lang w:eastAsia="ru-RU"/>
        </w:rPr>
        <w:t xml:space="preserve">20.09.2024 </w:t>
      </w:r>
      <w:r w:rsidRPr="00640442">
        <w:rPr>
          <w:rFonts w:ascii="Times New Roman" w:eastAsia="Times New Roman" w:hAnsi="Times New Roman" w:cs="Times New Roman"/>
          <w:sz w:val="24"/>
          <w:szCs w:val="24"/>
          <w:lang w:eastAsia="ru-RU"/>
        </w:rPr>
        <w:t>№</w:t>
      </w:r>
      <w:r w:rsidR="004F281C">
        <w:rPr>
          <w:rFonts w:ascii="Times New Roman" w:eastAsia="Times New Roman" w:hAnsi="Times New Roman" w:cs="Times New Roman"/>
          <w:sz w:val="24"/>
          <w:szCs w:val="24"/>
          <w:lang w:eastAsia="ru-RU"/>
        </w:rPr>
        <w:t xml:space="preserve"> </w:t>
      </w:r>
      <w:r w:rsidR="004F281C" w:rsidRPr="004F281C">
        <w:rPr>
          <w:rFonts w:ascii="Times New Roman" w:eastAsia="Times New Roman" w:hAnsi="Times New Roman" w:cs="Times New Roman"/>
          <w:sz w:val="24"/>
          <w:szCs w:val="24"/>
          <w:u w:val="single"/>
          <w:lang w:eastAsia="ru-RU"/>
        </w:rPr>
        <w:t>2072</w:t>
      </w:r>
      <w:r w:rsidR="004F281C">
        <w:rPr>
          <w:rFonts w:ascii="Times New Roman" w:eastAsia="Times New Roman" w:hAnsi="Times New Roman" w:cs="Times New Roman"/>
          <w:sz w:val="24"/>
          <w:szCs w:val="24"/>
          <w:lang w:eastAsia="ru-RU"/>
        </w:rPr>
        <w:t xml:space="preserve"> </w:t>
      </w:r>
    </w:p>
    <w:p w14:paraId="29FEB155" w14:textId="77777777" w:rsidR="003504C7" w:rsidRPr="00640442" w:rsidRDefault="003504C7" w:rsidP="00A73E4E">
      <w:pPr>
        <w:pStyle w:val="ConsPlusTitlePage"/>
        <w:rPr>
          <w:rFonts w:ascii="Times New Roman" w:hAnsi="Times New Roman" w:cs="Times New Roman"/>
          <w:sz w:val="24"/>
          <w:szCs w:val="24"/>
        </w:rPr>
      </w:pPr>
    </w:p>
    <w:p w14:paraId="2AE5D2A3" w14:textId="77777777" w:rsidR="003504C7" w:rsidRPr="00640442" w:rsidRDefault="0051445D" w:rsidP="0051445D">
      <w:pPr>
        <w:pStyle w:val="ConsPlusTitle"/>
        <w:rPr>
          <w:rFonts w:ascii="Times New Roman" w:hAnsi="Times New Roman" w:cs="Times New Roman"/>
          <w:sz w:val="24"/>
          <w:szCs w:val="24"/>
        </w:rPr>
      </w:pPr>
      <w:bookmarkStart w:id="3" w:name="P47"/>
      <w:bookmarkEnd w:id="3"/>
      <w:r w:rsidRPr="00640442">
        <w:rPr>
          <w:rFonts w:ascii="Times New Roman" w:hAnsi="Times New Roman" w:cs="Times New Roman"/>
          <w:sz w:val="24"/>
          <w:szCs w:val="24"/>
        </w:rPr>
        <w:t xml:space="preserve">                                                                   </w:t>
      </w:r>
      <w:r w:rsidR="003504C7" w:rsidRPr="00640442">
        <w:rPr>
          <w:rFonts w:ascii="Times New Roman" w:hAnsi="Times New Roman" w:cs="Times New Roman"/>
          <w:sz w:val="24"/>
          <w:szCs w:val="24"/>
        </w:rPr>
        <w:t>ПОРЯДОК</w:t>
      </w:r>
    </w:p>
    <w:p w14:paraId="4DCE7900" w14:textId="77777777" w:rsidR="003504C7" w:rsidRPr="00640442" w:rsidRDefault="003504C7" w:rsidP="00A73E4E">
      <w:pPr>
        <w:pStyle w:val="ConsPlusTitle"/>
        <w:jc w:val="center"/>
        <w:rPr>
          <w:rFonts w:ascii="Times New Roman" w:hAnsi="Times New Roman" w:cs="Times New Roman"/>
          <w:sz w:val="24"/>
          <w:szCs w:val="24"/>
        </w:rPr>
      </w:pPr>
      <w:r w:rsidRPr="00640442">
        <w:rPr>
          <w:rFonts w:ascii="Times New Roman" w:hAnsi="Times New Roman" w:cs="Times New Roman"/>
          <w:sz w:val="24"/>
          <w:szCs w:val="24"/>
        </w:rPr>
        <w:t>ФОРМИРОВАНИЯ И ФИНАНСОВОГО ОБЕСПЕЧЕНИЯ ВЫПОЛНЕНИЯ</w:t>
      </w:r>
    </w:p>
    <w:p w14:paraId="0504E146" w14:textId="77777777" w:rsidR="003504C7" w:rsidRPr="00640442" w:rsidRDefault="003504C7" w:rsidP="00A73E4E">
      <w:pPr>
        <w:pStyle w:val="ConsPlusTitle"/>
        <w:jc w:val="center"/>
        <w:rPr>
          <w:rFonts w:ascii="Times New Roman" w:hAnsi="Times New Roman" w:cs="Times New Roman"/>
          <w:sz w:val="24"/>
          <w:szCs w:val="24"/>
        </w:rPr>
      </w:pPr>
      <w:r w:rsidRPr="00640442">
        <w:rPr>
          <w:rFonts w:ascii="Times New Roman" w:hAnsi="Times New Roman" w:cs="Times New Roman"/>
          <w:sz w:val="24"/>
          <w:szCs w:val="24"/>
        </w:rPr>
        <w:t>МУНИЦИПАЛЬНОГО ЗАДАНИЯ МУНИЦИПАЛЬНЫМИ УЧРЕЖДЕНИЯМИ</w:t>
      </w:r>
    </w:p>
    <w:p w14:paraId="2742FFF7" w14:textId="77777777" w:rsidR="003504C7" w:rsidRPr="00640442" w:rsidRDefault="00C10F6F" w:rsidP="009B0B79">
      <w:pPr>
        <w:pStyle w:val="ConsPlusTitle"/>
        <w:jc w:val="center"/>
        <w:rPr>
          <w:rFonts w:ascii="Times New Roman" w:hAnsi="Times New Roman" w:cs="Times New Roman"/>
          <w:sz w:val="24"/>
          <w:szCs w:val="24"/>
        </w:rPr>
      </w:pPr>
      <w:r w:rsidRPr="00640442">
        <w:rPr>
          <w:rFonts w:ascii="Times New Roman" w:hAnsi="Times New Roman" w:cs="Times New Roman"/>
          <w:sz w:val="24"/>
          <w:szCs w:val="24"/>
        </w:rPr>
        <w:t>ПАВЛОВО-ПОСАДСКОГО</w:t>
      </w:r>
      <w:r w:rsidR="0051445D" w:rsidRPr="00640442">
        <w:rPr>
          <w:rFonts w:ascii="Times New Roman" w:hAnsi="Times New Roman" w:cs="Times New Roman"/>
          <w:sz w:val="24"/>
          <w:szCs w:val="24"/>
        </w:rPr>
        <w:t xml:space="preserve"> ГОРОДСКОГО ОКРУГА  </w:t>
      </w:r>
      <w:r w:rsidR="003504C7" w:rsidRPr="00640442">
        <w:rPr>
          <w:rFonts w:ascii="Times New Roman" w:hAnsi="Times New Roman" w:cs="Times New Roman"/>
          <w:sz w:val="24"/>
          <w:szCs w:val="24"/>
        </w:rPr>
        <w:t xml:space="preserve"> МОСКОВСКОЙ ОБЛАСТИ</w:t>
      </w:r>
      <w:r w:rsidR="009B0B79" w:rsidRPr="00640442">
        <w:rPr>
          <w:rFonts w:ascii="Times New Roman" w:hAnsi="Times New Roman" w:cs="Times New Roman"/>
          <w:sz w:val="24"/>
          <w:szCs w:val="24"/>
        </w:rPr>
        <w:t xml:space="preserve"> </w:t>
      </w:r>
    </w:p>
    <w:p w14:paraId="50626FC9" w14:textId="77777777" w:rsidR="003504C7" w:rsidRPr="00640442" w:rsidRDefault="003504C7" w:rsidP="00A73E4E">
      <w:pPr>
        <w:pStyle w:val="ConsPlusNormal"/>
        <w:jc w:val="both"/>
        <w:rPr>
          <w:rFonts w:ascii="Times New Roman" w:hAnsi="Times New Roman" w:cs="Times New Roman"/>
          <w:sz w:val="24"/>
          <w:szCs w:val="24"/>
        </w:rPr>
      </w:pPr>
    </w:p>
    <w:p w14:paraId="6B674FAD" w14:textId="77777777" w:rsidR="003504C7" w:rsidRPr="00640442" w:rsidRDefault="003504C7" w:rsidP="00A73E4E">
      <w:pPr>
        <w:pStyle w:val="ConsPlusNormal"/>
        <w:jc w:val="center"/>
        <w:outlineLvl w:val="1"/>
        <w:rPr>
          <w:rFonts w:ascii="Times New Roman" w:hAnsi="Times New Roman" w:cs="Times New Roman"/>
          <w:b/>
          <w:sz w:val="24"/>
          <w:szCs w:val="24"/>
        </w:rPr>
      </w:pPr>
      <w:r w:rsidRPr="00640442">
        <w:rPr>
          <w:rFonts w:ascii="Times New Roman" w:hAnsi="Times New Roman" w:cs="Times New Roman"/>
          <w:b/>
          <w:sz w:val="24"/>
          <w:szCs w:val="24"/>
        </w:rPr>
        <w:t>I. Общие положения</w:t>
      </w:r>
    </w:p>
    <w:p w14:paraId="7568A1FF" w14:textId="77777777" w:rsidR="003504C7" w:rsidRPr="00640442" w:rsidRDefault="003504C7" w:rsidP="00A73E4E">
      <w:pPr>
        <w:pStyle w:val="ConsPlusNormal"/>
        <w:jc w:val="both"/>
        <w:rPr>
          <w:rFonts w:ascii="Times New Roman" w:hAnsi="Times New Roman" w:cs="Times New Roman"/>
          <w:sz w:val="24"/>
          <w:szCs w:val="24"/>
        </w:rPr>
      </w:pPr>
    </w:p>
    <w:p w14:paraId="4A1BA11B" w14:textId="27BDFB46" w:rsidR="005E76B1" w:rsidRDefault="00B63BA6" w:rsidP="002A7A61">
      <w:pPr>
        <w:pStyle w:val="ConsPlusNormal"/>
        <w:ind w:firstLine="709"/>
        <w:jc w:val="both"/>
        <w:rPr>
          <w:rFonts w:ascii="Times New Roman" w:hAnsi="Times New Roman" w:cs="Times New Roman"/>
          <w:sz w:val="24"/>
          <w:szCs w:val="24"/>
        </w:rPr>
      </w:pPr>
      <w:bookmarkStart w:id="4" w:name="P54"/>
      <w:bookmarkEnd w:id="4"/>
      <w:r>
        <w:rPr>
          <w:rFonts w:ascii="Times New Roman" w:hAnsi="Times New Roman" w:cs="Times New Roman"/>
          <w:sz w:val="24"/>
          <w:szCs w:val="24"/>
        </w:rPr>
        <w:t>1.1.</w:t>
      </w:r>
      <w:r w:rsidR="003504C7" w:rsidRPr="00640442">
        <w:rPr>
          <w:rFonts w:ascii="Times New Roman" w:hAnsi="Times New Roman" w:cs="Times New Roman"/>
          <w:sz w:val="24"/>
          <w:szCs w:val="24"/>
        </w:rPr>
        <w:t xml:space="preserve">Настоящий Порядок формирования и финансового обеспечения выполнения муниципального задания муниципальными учреждениями </w:t>
      </w:r>
      <w:r w:rsidR="006A673D" w:rsidRPr="00640442">
        <w:rPr>
          <w:rFonts w:ascii="Times New Roman" w:hAnsi="Times New Roman" w:cs="Times New Roman"/>
          <w:sz w:val="24"/>
          <w:szCs w:val="24"/>
        </w:rPr>
        <w:t xml:space="preserve"> </w:t>
      </w:r>
      <w:r w:rsidR="00801D8F" w:rsidRPr="00640442">
        <w:rPr>
          <w:rFonts w:ascii="Times New Roman" w:hAnsi="Times New Roman" w:cs="Times New Roman"/>
          <w:sz w:val="24"/>
          <w:szCs w:val="24"/>
        </w:rPr>
        <w:t>Павлово-Посадского</w:t>
      </w:r>
      <w:r w:rsidR="006A673D" w:rsidRPr="00640442">
        <w:rPr>
          <w:rFonts w:ascii="Times New Roman" w:hAnsi="Times New Roman" w:cs="Times New Roman"/>
          <w:sz w:val="24"/>
          <w:szCs w:val="24"/>
        </w:rPr>
        <w:t xml:space="preserve"> </w:t>
      </w:r>
      <w:r w:rsidR="00B849B3" w:rsidRPr="00640442">
        <w:rPr>
          <w:rFonts w:ascii="Times New Roman" w:hAnsi="Times New Roman" w:cs="Times New Roman"/>
          <w:sz w:val="24"/>
          <w:szCs w:val="24"/>
        </w:rPr>
        <w:t xml:space="preserve">городского округа </w:t>
      </w:r>
      <w:r w:rsidR="003504C7" w:rsidRPr="00640442">
        <w:rPr>
          <w:rFonts w:ascii="Times New Roman" w:hAnsi="Times New Roman" w:cs="Times New Roman"/>
          <w:sz w:val="24"/>
          <w:szCs w:val="24"/>
        </w:rPr>
        <w:t xml:space="preserve"> </w:t>
      </w:r>
      <w:r w:rsidR="00566852" w:rsidRPr="00640442">
        <w:rPr>
          <w:rFonts w:ascii="Times New Roman" w:hAnsi="Times New Roman" w:cs="Times New Roman"/>
          <w:sz w:val="24"/>
          <w:szCs w:val="24"/>
        </w:rPr>
        <w:t xml:space="preserve">Московской области </w:t>
      </w:r>
      <w:r w:rsidR="003504C7" w:rsidRPr="00640442">
        <w:rPr>
          <w:rFonts w:ascii="Times New Roman" w:hAnsi="Times New Roman" w:cs="Times New Roman"/>
          <w:sz w:val="24"/>
          <w:szCs w:val="24"/>
        </w:rPr>
        <w:t>(далее - Порядок) определяет правила формирования и финансового обеспечения выполнения муниципального задания на оказание муниципальных услуг (выполнение работ) физическим и юридическим лицам муниципальными учреждениями</w:t>
      </w:r>
      <w:r w:rsidR="006A673D" w:rsidRPr="00640442">
        <w:rPr>
          <w:rFonts w:ascii="Times New Roman" w:hAnsi="Times New Roman" w:cs="Times New Roman"/>
          <w:sz w:val="24"/>
          <w:szCs w:val="24"/>
        </w:rPr>
        <w:t xml:space="preserve"> </w:t>
      </w:r>
      <w:r w:rsidR="00566852" w:rsidRPr="00640442">
        <w:rPr>
          <w:rFonts w:ascii="Times New Roman" w:hAnsi="Times New Roman" w:cs="Times New Roman"/>
          <w:sz w:val="24"/>
          <w:szCs w:val="24"/>
        </w:rPr>
        <w:t xml:space="preserve">Павлово-Посадского </w:t>
      </w:r>
      <w:r w:rsidR="003504C7" w:rsidRPr="00640442">
        <w:rPr>
          <w:rFonts w:ascii="Times New Roman" w:hAnsi="Times New Roman" w:cs="Times New Roman"/>
          <w:sz w:val="24"/>
          <w:szCs w:val="24"/>
        </w:rPr>
        <w:t xml:space="preserve"> </w:t>
      </w:r>
      <w:r w:rsidR="00B849B3" w:rsidRPr="00640442">
        <w:rPr>
          <w:rFonts w:ascii="Times New Roman" w:hAnsi="Times New Roman" w:cs="Times New Roman"/>
          <w:sz w:val="24"/>
          <w:szCs w:val="24"/>
        </w:rPr>
        <w:t xml:space="preserve">городского округа </w:t>
      </w:r>
      <w:r w:rsidR="00566852" w:rsidRPr="00640442">
        <w:rPr>
          <w:rFonts w:ascii="Times New Roman" w:hAnsi="Times New Roman" w:cs="Times New Roman"/>
          <w:sz w:val="24"/>
          <w:szCs w:val="24"/>
        </w:rPr>
        <w:t xml:space="preserve">Московской области </w:t>
      </w:r>
      <w:r w:rsidR="003504C7" w:rsidRPr="00640442">
        <w:rPr>
          <w:rFonts w:ascii="Times New Roman" w:hAnsi="Times New Roman" w:cs="Times New Roman"/>
          <w:sz w:val="24"/>
          <w:szCs w:val="24"/>
        </w:rPr>
        <w:t>за счет бюджетных ассигнований на указанные цели (далее - муниципальное задание), а также правила определения объема и условия предоставления субсидий из бюджета</w:t>
      </w:r>
      <w:r w:rsidR="006A673D" w:rsidRPr="00640442">
        <w:rPr>
          <w:rFonts w:ascii="Times New Roman" w:hAnsi="Times New Roman" w:cs="Times New Roman"/>
          <w:sz w:val="24"/>
          <w:szCs w:val="24"/>
        </w:rPr>
        <w:t xml:space="preserve"> </w:t>
      </w:r>
      <w:r w:rsidR="00566852" w:rsidRPr="00640442">
        <w:rPr>
          <w:rFonts w:ascii="Times New Roman" w:hAnsi="Times New Roman" w:cs="Times New Roman"/>
          <w:sz w:val="24"/>
          <w:szCs w:val="24"/>
        </w:rPr>
        <w:t xml:space="preserve">Павлово-Посадского </w:t>
      </w:r>
      <w:r w:rsidR="00B849B3" w:rsidRPr="00640442">
        <w:rPr>
          <w:rFonts w:ascii="Times New Roman" w:hAnsi="Times New Roman" w:cs="Times New Roman"/>
          <w:sz w:val="24"/>
          <w:szCs w:val="24"/>
        </w:rPr>
        <w:t>городского округа</w:t>
      </w:r>
      <w:r w:rsidR="00566852" w:rsidRPr="00640442">
        <w:rPr>
          <w:rFonts w:ascii="Times New Roman" w:hAnsi="Times New Roman" w:cs="Times New Roman"/>
          <w:sz w:val="24"/>
          <w:szCs w:val="24"/>
        </w:rPr>
        <w:t xml:space="preserve"> Московской области </w:t>
      </w:r>
      <w:r w:rsidR="003504C7" w:rsidRPr="00640442">
        <w:rPr>
          <w:rFonts w:ascii="Times New Roman" w:hAnsi="Times New Roman" w:cs="Times New Roman"/>
          <w:sz w:val="24"/>
          <w:szCs w:val="24"/>
        </w:rPr>
        <w:t>муниципальным бюджетным и автономным учреждениям</w:t>
      </w:r>
      <w:r w:rsidR="006A673D" w:rsidRPr="00640442">
        <w:rPr>
          <w:rFonts w:ascii="Times New Roman" w:hAnsi="Times New Roman" w:cs="Times New Roman"/>
          <w:sz w:val="24"/>
          <w:szCs w:val="24"/>
        </w:rPr>
        <w:t xml:space="preserve"> </w:t>
      </w:r>
      <w:r w:rsidR="00566852" w:rsidRPr="00640442">
        <w:rPr>
          <w:rFonts w:ascii="Times New Roman" w:hAnsi="Times New Roman" w:cs="Times New Roman"/>
          <w:sz w:val="24"/>
          <w:szCs w:val="24"/>
        </w:rPr>
        <w:t xml:space="preserve">Павлово-Посадского </w:t>
      </w:r>
      <w:r w:rsidR="00B849B3" w:rsidRPr="00640442">
        <w:rPr>
          <w:rFonts w:ascii="Times New Roman" w:hAnsi="Times New Roman" w:cs="Times New Roman"/>
          <w:sz w:val="24"/>
          <w:szCs w:val="24"/>
        </w:rPr>
        <w:t xml:space="preserve">городского округа </w:t>
      </w:r>
      <w:r w:rsidR="003504C7" w:rsidRPr="00640442">
        <w:rPr>
          <w:rFonts w:ascii="Times New Roman" w:hAnsi="Times New Roman" w:cs="Times New Roman"/>
          <w:sz w:val="24"/>
          <w:szCs w:val="24"/>
        </w:rPr>
        <w:t xml:space="preserve"> на финансовое обеспечение выполнения ими муниципального задания на оказание муниципальных услуг (выполнение работ) (далее - субсидии).</w:t>
      </w:r>
    </w:p>
    <w:p w14:paraId="3E5D7B7B" w14:textId="453D49A1" w:rsidR="009A67A0" w:rsidRPr="00640442" w:rsidRDefault="009A67A0" w:rsidP="002A7A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целей настоящего Порядка муниципальными учреждениями признаются бюджетные, автономные и казенные учреждения, созданные муниципальным образованием «Павлово-Посадский городской округ Московской области».</w:t>
      </w:r>
    </w:p>
    <w:p w14:paraId="21007130" w14:textId="12C7ED8D" w:rsidR="005E76B1" w:rsidRPr="00640442" w:rsidRDefault="00B63BA6" w:rsidP="002A7A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3504C7" w:rsidRPr="00640442">
        <w:rPr>
          <w:rFonts w:ascii="Times New Roman" w:hAnsi="Times New Roman" w:cs="Times New Roman"/>
          <w:sz w:val="24"/>
          <w:szCs w:val="24"/>
        </w:rPr>
        <w:t xml:space="preserve"> Муниципальное задание формируется:</w:t>
      </w:r>
    </w:p>
    <w:p w14:paraId="2902F2E4" w14:textId="1837FAC8" w:rsidR="005E76B1" w:rsidRPr="00640442" w:rsidRDefault="003504C7" w:rsidP="00B63BA6">
      <w:pPr>
        <w:pStyle w:val="ConsPlusNormal"/>
        <w:ind w:firstLine="283"/>
        <w:jc w:val="both"/>
        <w:rPr>
          <w:rFonts w:ascii="Times New Roman" w:hAnsi="Times New Roman" w:cs="Times New Roman"/>
          <w:sz w:val="24"/>
          <w:szCs w:val="24"/>
        </w:rPr>
      </w:pPr>
      <w:r w:rsidRPr="00640442">
        <w:rPr>
          <w:rFonts w:ascii="Times New Roman" w:hAnsi="Times New Roman" w:cs="Times New Roman"/>
          <w:sz w:val="24"/>
          <w:szCs w:val="24"/>
        </w:rPr>
        <w:t xml:space="preserve">для муниципальных бюджетных и автономных </w:t>
      </w:r>
      <w:r w:rsidR="005E76B1" w:rsidRPr="00640442">
        <w:rPr>
          <w:rFonts w:ascii="Times New Roman" w:hAnsi="Times New Roman" w:cs="Times New Roman"/>
          <w:sz w:val="24"/>
          <w:szCs w:val="24"/>
        </w:rPr>
        <w:t xml:space="preserve">учреждений </w:t>
      </w:r>
      <w:r w:rsidR="00566852" w:rsidRPr="00640442">
        <w:rPr>
          <w:rFonts w:ascii="Times New Roman" w:hAnsi="Times New Roman" w:cs="Times New Roman"/>
          <w:sz w:val="24"/>
          <w:szCs w:val="24"/>
        </w:rPr>
        <w:t xml:space="preserve">Павлово-Посадского </w:t>
      </w:r>
      <w:r w:rsidR="00B849B3" w:rsidRPr="00640442">
        <w:rPr>
          <w:rFonts w:ascii="Times New Roman" w:hAnsi="Times New Roman" w:cs="Times New Roman"/>
          <w:sz w:val="24"/>
          <w:szCs w:val="24"/>
        </w:rPr>
        <w:t xml:space="preserve">городского округа </w:t>
      </w:r>
      <w:r w:rsidR="00566852" w:rsidRPr="00640442">
        <w:rPr>
          <w:rFonts w:ascii="Times New Roman" w:hAnsi="Times New Roman" w:cs="Times New Roman"/>
          <w:sz w:val="24"/>
          <w:szCs w:val="24"/>
        </w:rPr>
        <w:t>Московской области</w:t>
      </w:r>
      <w:r w:rsidRPr="00640442">
        <w:rPr>
          <w:rFonts w:ascii="Times New Roman" w:hAnsi="Times New Roman" w:cs="Times New Roman"/>
          <w:sz w:val="24"/>
          <w:szCs w:val="24"/>
        </w:rPr>
        <w:t xml:space="preserve">– </w:t>
      </w:r>
      <w:r w:rsidR="001F3578">
        <w:rPr>
          <w:rFonts w:ascii="Times New Roman" w:hAnsi="Times New Roman" w:cs="Times New Roman"/>
          <w:sz w:val="24"/>
          <w:szCs w:val="24"/>
        </w:rPr>
        <w:t>А</w:t>
      </w:r>
      <w:r w:rsidR="00406A73">
        <w:rPr>
          <w:rFonts w:ascii="Times New Roman" w:hAnsi="Times New Roman" w:cs="Times New Roman"/>
          <w:sz w:val="24"/>
          <w:szCs w:val="24"/>
        </w:rPr>
        <w:t>дминистрацией</w:t>
      </w:r>
      <w:r w:rsidR="00C976DC" w:rsidRPr="00640442">
        <w:rPr>
          <w:rFonts w:ascii="Times New Roman" w:hAnsi="Times New Roman" w:cs="Times New Roman"/>
          <w:sz w:val="24"/>
          <w:szCs w:val="24"/>
        </w:rPr>
        <w:t xml:space="preserve"> </w:t>
      </w:r>
      <w:r w:rsidR="00566852" w:rsidRPr="00640442">
        <w:rPr>
          <w:rFonts w:ascii="Times New Roman" w:hAnsi="Times New Roman" w:cs="Times New Roman"/>
          <w:sz w:val="24"/>
          <w:szCs w:val="24"/>
        </w:rPr>
        <w:t xml:space="preserve">Павлово-Посадского </w:t>
      </w:r>
      <w:r w:rsidR="00C976DC" w:rsidRPr="00640442">
        <w:rPr>
          <w:rFonts w:ascii="Times New Roman" w:hAnsi="Times New Roman" w:cs="Times New Roman"/>
          <w:sz w:val="24"/>
          <w:szCs w:val="24"/>
        </w:rPr>
        <w:t>городского округа</w:t>
      </w:r>
      <w:r w:rsidR="00566852" w:rsidRPr="00640442">
        <w:rPr>
          <w:rFonts w:ascii="Times New Roman" w:hAnsi="Times New Roman" w:cs="Times New Roman"/>
          <w:sz w:val="24"/>
          <w:szCs w:val="24"/>
        </w:rPr>
        <w:t xml:space="preserve"> Московской области</w:t>
      </w:r>
      <w:r w:rsidR="00406A73">
        <w:rPr>
          <w:rFonts w:ascii="Times New Roman" w:hAnsi="Times New Roman" w:cs="Times New Roman"/>
          <w:sz w:val="24"/>
          <w:szCs w:val="24"/>
        </w:rPr>
        <w:t xml:space="preserve">, отраслевыми органами администрации </w:t>
      </w:r>
      <w:r w:rsidR="00406A73" w:rsidRPr="00640442">
        <w:rPr>
          <w:rFonts w:ascii="Times New Roman" w:hAnsi="Times New Roman" w:cs="Times New Roman"/>
          <w:sz w:val="24"/>
          <w:szCs w:val="24"/>
        </w:rPr>
        <w:t>Павлово-Посадского городского округа Московской области</w:t>
      </w:r>
      <w:r w:rsidR="00406A73">
        <w:rPr>
          <w:rFonts w:ascii="Times New Roman" w:hAnsi="Times New Roman" w:cs="Times New Roman"/>
          <w:sz w:val="24"/>
          <w:szCs w:val="24"/>
        </w:rPr>
        <w:t xml:space="preserve"> в установленных сферах деятельности, </w:t>
      </w:r>
      <w:r w:rsidR="00566852" w:rsidRPr="00C60EE8">
        <w:rPr>
          <w:rFonts w:ascii="Times New Roman" w:hAnsi="Times New Roman" w:cs="Times New Roman"/>
          <w:sz w:val="24"/>
          <w:szCs w:val="24"/>
        </w:rPr>
        <w:t>(далее- главный распорядитель)</w:t>
      </w:r>
      <w:r w:rsidR="005E76B1" w:rsidRPr="00C60EE8">
        <w:rPr>
          <w:rFonts w:ascii="Times New Roman" w:hAnsi="Times New Roman" w:cs="Times New Roman"/>
          <w:sz w:val="24"/>
          <w:szCs w:val="24"/>
        </w:rPr>
        <w:t>;</w:t>
      </w:r>
    </w:p>
    <w:p w14:paraId="712CCDFF" w14:textId="5EC14E62" w:rsidR="005E76B1" w:rsidRPr="00640442" w:rsidRDefault="003504C7" w:rsidP="00B63BA6">
      <w:pPr>
        <w:pStyle w:val="ConsPlusNormal"/>
        <w:ind w:firstLine="283"/>
        <w:jc w:val="both"/>
        <w:rPr>
          <w:rFonts w:ascii="Times New Roman" w:hAnsi="Times New Roman" w:cs="Times New Roman"/>
          <w:sz w:val="24"/>
          <w:szCs w:val="24"/>
        </w:rPr>
      </w:pPr>
      <w:r w:rsidRPr="00640442">
        <w:rPr>
          <w:rFonts w:ascii="Times New Roman" w:hAnsi="Times New Roman" w:cs="Times New Roman"/>
          <w:sz w:val="24"/>
          <w:szCs w:val="24"/>
        </w:rPr>
        <w:t xml:space="preserve">для муниципальных казенных </w:t>
      </w:r>
      <w:r w:rsidR="005E76B1" w:rsidRPr="00640442">
        <w:rPr>
          <w:rFonts w:ascii="Times New Roman" w:hAnsi="Times New Roman" w:cs="Times New Roman"/>
          <w:sz w:val="24"/>
          <w:szCs w:val="24"/>
        </w:rPr>
        <w:t xml:space="preserve">учреждений </w:t>
      </w:r>
      <w:r w:rsidR="00D342F0" w:rsidRPr="00640442">
        <w:rPr>
          <w:rFonts w:ascii="Times New Roman" w:hAnsi="Times New Roman" w:cs="Times New Roman"/>
          <w:sz w:val="24"/>
          <w:szCs w:val="24"/>
        </w:rPr>
        <w:t xml:space="preserve">Павлово-Посадского </w:t>
      </w:r>
      <w:r w:rsidR="00C976DC" w:rsidRPr="00640442">
        <w:rPr>
          <w:rFonts w:ascii="Times New Roman" w:hAnsi="Times New Roman" w:cs="Times New Roman"/>
          <w:sz w:val="24"/>
          <w:szCs w:val="24"/>
        </w:rPr>
        <w:t>городского округа</w:t>
      </w:r>
      <w:r w:rsidR="001F3578">
        <w:rPr>
          <w:rFonts w:ascii="Times New Roman" w:hAnsi="Times New Roman" w:cs="Times New Roman"/>
          <w:sz w:val="24"/>
          <w:szCs w:val="24"/>
        </w:rPr>
        <w:t xml:space="preserve"> Московской области</w:t>
      </w:r>
      <w:r w:rsidR="00032F93" w:rsidRPr="00640442">
        <w:rPr>
          <w:rFonts w:ascii="Times New Roman" w:hAnsi="Times New Roman" w:cs="Times New Roman"/>
          <w:sz w:val="24"/>
          <w:szCs w:val="24"/>
        </w:rPr>
        <w:t>,</w:t>
      </w:r>
      <w:r w:rsidRPr="00640442">
        <w:rPr>
          <w:rFonts w:ascii="Times New Roman" w:hAnsi="Times New Roman" w:cs="Times New Roman"/>
          <w:sz w:val="24"/>
          <w:szCs w:val="24"/>
        </w:rPr>
        <w:t xml:space="preserve"> определенных в соответствии с решением главного распорядителя средств </w:t>
      </w:r>
      <w:r w:rsidR="005E76B1" w:rsidRPr="00640442">
        <w:rPr>
          <w:rFonts w:ascii="Times New Roman" w:hAnsi="Times New Roman" w:cs="Times New Roman"/>
          <w:sz w:val="24"/>
          <w:szCs w:val="24"/>
        </w:rPr>
        <w:t xml:space="preserve">бюджета </w:t>
      </w:r>
      <w:r w:rsidR="00D342F0" w:rsidRPr="00640442">
        <w:rPr>
          <w:rFonts w:ascii="Times New Roman" w:hAnsi="Times New Roman" w:cs="Times New Roman"/>
          <w:sz w:val="24"/>
          <w:szCs w:val="24"/>
        </w:rPr>
        <w:t xml:space="preserve">Павлово-Посадского </w:t>
      </w:r>
      <w:r w:rsidR="00C976DC" w:rsidRPr="00640442">
        <w:rPr>
          <w:rFonts w:ascii="Times New Roman" w:hAnsi="Times New Roman" w:cs="Times New Roman"/>
          <w:sz w:val="24"/>
          <w:szCs w:val="24"/>
        </w:rPr>
        <w:t>городского округа</w:t>
      </w:r>
      <w:r w:rsidR="00D342F0" w:rsidRPr="00640442">
        <w:rPr>
          <w:rFonts w:ascii="Times New Roman" w:hAnsi="Times New Roman" w:cs="Times New Roman"/>
          <w:sz w:val="24"/>
          <w:szCs w:val="24"/>
        </w:rPr>
        <w:t xml:space="preserve"> Московской области</w:t>
      </w:r>
      <w:r w:rsidRPr="00640442">
        <w:rPr>
          <w:rFonts w:ascii="Times New Roman" w:hAnsi="Times New Roman" w:cs="Times New Roman"/>
          <w:sz w:val="24"/>
          <w:szCs w:val="24"/>
        </w:rPr>
        <w:t>, в ведении которого находится муниципальное казенное учреждение</w:t>
      </w:r>
      <w:r w:rsidR="00D342F0" w:rsidRPr="00640442">
        <w:rPr>
          <w:rFonts w:ascii="Times New Roman" w:hAnsi="Times New Roman" w:cs="Times New Roman"/>
          <w:sz w:val="24"/>
          <w:szCs w:val="24"/>
        </w:rPr>
        <w:t xml:space="preserve"> Павлово-Посадского</w:t>
      </w:r>
      <w:r w:rsidRPr="00640442">
        <w:rPr>
          <w:rFonts w:ascii="Times New Roman" w:hAnsi="Times New Roman" w:cs="Times New Roman"/>
          <w:sz w:val="24"/>
          <w:szCs w:val="24"/>
        </w:rPr>
        <w:t xml:space="preserve"> </w:t>
      </w:r>
      <w:r w:rsidR="00032F93" w:rsidRPr="00640442">
        <w:rPr>
          <w:rFonts w:ascii="Times New Roman" w:hAnsi="Times New Roman" w:cs="Times New Roman"/>
          <w:sz w:val="24"/>
          <w:szCs w:val="24"/>
        </w:rPr>
        <w:t xml:space="preserve">городского округа </w:t>
      </w:r>
      <w:r w:rsidR="00D342F0" w:rsidRPr="00640442">
        <w:rPr>
          <w:rFonts w:ascii="Times New Roman" w:hAnsi="Times New Roman" w:cs="Times New Roman"/>
          <w:sz w:val="24"/>
          <w:szCs w:val="24"/>
        </w:rPr>
        <w:t>Московской области</w:t>
      </w:r>
      <w:r w:rsidR="009A67A0">
        <w:rPr>
          <w:rFonts w:ascii="Times New Roman" w:hAnsi="Times New Roman" w:cs="Times New Roman"/>
          <w:sz w:val="24"/>
          <w:szCs w:val="24"/>
        </w:rPr>
        <w:t>.</w:t>
      </w:r>
    </w:p>
    <w:p w14:paraId="5EE7A02D" w14:textId="77777777" w:rsidR="005E76B1" w:rsidRPr="00640442" w:rsidRDefault="003504C7" w:rsidP="00B63BA6">
      <w:pPr>
        <w:pStyle w:val="ConsPlusNormal"/>
        <w:ind w:firstLine="283"/>
        <w:jc w:val="both"/>
        <w:rPr>
          <w:rFonts w:ascii="Times New Roman" w:hAnsi="Times New Roman" w:cs="Times New Roman"/>
          <w:sz w:val="24"/>
          <w:szCs w:val="24"/>
        </w:rPr>
      </w:pPr>
      <w:r w:rsidRPr="00640442">
        <w:rPr>
          <w:rFonts w:ascii="Times New Roman" w:hAnsi="Times New Roman" w:cs="Times New Roman"/>
          <w:sz w:val="24"/>
          <w:szCs w:val="24"/>
        </w:rPr>
        <w:t>Муниципальное учреждение не вправе отказаться от вып</w:t>
      </w:r>
      <w:r w:rsidR="005E76B1" w:rsidRPr="00640442">
        <w:rPr>
          <w:rFonts w:ascii="Times New Roman" w:hAnsi="Times New Roman" w:cs="Times New Roman"/>
          <w:sz w:val="24"/>
          <w:szCs w:val="24"/>
        </w:rPr>
        <w:t>олнения муниципального задания</w:t>
      </w:r>
      <w:r w:rsidR="00C2583C" w:rsidRPr="00640442">
        <w:rPr>
          <w:rFonts w:ascii="Times New Roman" w:hAnsi="Times New Roman" w:cs="Times New Roman"/>
          <w:sz w:val="24"/>
          <w:szCs w:val="24"/>
        </w:rPr>
        <w:t>.</w:t>
      </w:r>
    </w:p>
    <w:p w14:paraId="76F8D7F4" w14:textId="5A093443" w:rsidR="005E76B1" w:rsidRPr="00640442" w:rsidRDefault="00B63BA6" w:rsidP="002A7A6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3504C7" w:rsidRPr="00640442">
        <w:rPr>
          <w:rFonts w:ascii="Times New Roman" w:hAnsi="Times New Roman" w:cs="Times New Roman"/>
          <w:sz w:val="24"/>
          <w:szCs w:val="24"/>
        </w:rPr>
        <w:t>Показатели муниципального задания используются при составлении проекта бюджета</w:t>
      </w:r>
      <w:r w:rsidR="00C976DC" w:rsidRPr="00640442">
        <w:rPr>
          <w:rFonts w:ascii="Times New Roman" w:hAnsi="Times New Roman" w:cs="Times New Roman"/>
          <w:sz w:val="24"/>
          <w:szCs w:val="24"/>
        </w:rPr>
        <w:t xml:space="preserve"> </w:t>
      </w:r>
      <w:r w:rsidR="00D342F0" w:rsidRPr="00640442">
        <w:rPr>
          <w:rFonts w:ascii="Times New Roman" w:hAnsi="Times New Roman" w:cs="Times New Roman"/>
          <w:sz w:val="24"/>
          <w:szCs w:val="24"/>
        </w:rPr>
        <w:t>Павлово-Посадского городского округа Московской области</w:t>
      </w:r>
      <w:r w:rsidR="00032F93" w:rsidRPr="00640442">
        <w:rPr>
          <w:rFonts w:ascii="Times New Roman" w:hAnsi="Times New Roman" w:cs="Times New Roman"/>
          <w:sz w:val="24"/>
          <w:szCs w:val="24"/>
        </w:rPr>
        <w:t xml:space="preserve"> </w:t>
      </w:r>
      <w:r w:rsidR="003504C7" w:rsidRPr="00640442">
        <w:rPr>
          <w:rFonts w:ascii="Times New Roman" w:hAnsi="Times New Roman" w:cs="Times New Roman"/>
          <w:sz w:val="24"/>
          <w:szCs w:val="24"/>
        </w:rPr>
        <w:t xml:space="preserve">на очередной финансовый год и на плановый период для планирования бюджетных ассигнований на оказание муниципальных услуг (выполнение работ), составлении бюджетной сметы казенного </w:t>
      </w:r>
      <w:r w:rsidR="004A0C41" w:rsidRPr="00640442">
        <w:rPr>
          <w:rFonts w:ascii="Times New Roman" w:hAnsi="Times New Roman" w:cs="Times New Roman"/>
          <w:sz w:val="24"/>
          <w:szCs w:val="24"/>
        </w:rPr>
        <w:t xml:space="preserve">учреждения </w:t>
      </w:r>
      <w:r w:rsidR="005D23C1" w:rsidRPr="00640442">
        <w:rPr>
          <w:rFonts w:ascii="Times New Roman" w:hAnsi="Times New Roman" w:cs="Times New Roman"/>
          <w:sz w:val="24"/>
          <w:szCs w:val="24"/>
        </w:rPr>
        <w:t>Павлово-Посадского городского округа Московской области</w:t>
      </w:r>
      <w:r w:rsidR="003504C7" w:rsidRPr="00640442">
        <w:rPr>
          <w:rFonts w:ascii="Times New Roman" w:hAnsi="Times New Roman" w:cs="Times New Roman"/>
          <w:sz w:val="24"/>
          <w:szCs w:val="24"/>
        </w:rPr>
        <w:t>, а также для определения объема субсидий на выполнение муниципального задания бюджетным или автономным учреждением</w:t>
      </w:r>
      <w:r w:rsidR="00C976DC" w:rsidRPr="00640442">
        <w:rPr>
          <w:rFonts w:ascii="Times New Roman" w:hAnsi="Times New Roman" w:cs="Times New Roman"/>
          <w:sz w:val="24"/>
          <w:szCs w:val="24"/>
        </w:rPr>
        <w:t xml:space="preserve"> </w:t>
      </w:r>
      <w:r w:rsidR="005D23C1" w:rsidRPr="00640442">
        <w:rPr>
          <w:rFonts w:ascii="Times New Roman" w:hAnsi="Times New Roman" w:cs="Times New Roman"/>
          <w:sz w:val="24"/>
          <w:szCs w:val="24"/>
        </w:rPr>
        <w:t>Павлово-Посадского городского округа Московской области</w:t>
      </w:r>
      <w:r w:rsidR="00032F93" w:rsidRPr="00640442">
        <w:rPr>
          <w:rFonts w:ascii="Times New Roman" w:hAnsi="Times New Roman" w:cs="Times New Roman"/>
          <w:sz w:val="24"/>
          <w:szCs w:val="24"/>
        </w:rPr>
        <w:t>.</w:t>
      </w:r>
    </w:p>
    <w:p w14:paraId="4381A446" w14:textId="77777777" w:rsidR="003504C7" w:rsidRPr="00640442" w:rsidRDefault="003504C7" w:rsidP="00BE46B1">
      <w:pPr>
        <w:pStyle w:val="ConsPlusNormal"/>
        <w:ind w:left="-142" w:firstLine="709"/>
        <w:jc w:val="both"/>
        <w:rPr>
          <w:rFonts w:ascii="Times New Roman" w:hAnsi="Times New Roman" w:cs="Times New Roman"/>
          <w:b/>
          <w:sz w:val="24"/>
          <w:szCs w:val="24"/>
        </w:rPr>
      </w:pPr>
    </w:p>
    <w:p w14:paraId="0E963F17" w14:textId="241830F5" w:rsidR="00D00C35" w:rsidRDefault="003504C7" w:rsidP="00D00C35">
      <w:pPr>
        <w:pStyle w:val="ConsPlusNormal"/>
        <w:ind w:left="-142" w:firstLine="709"/>
        <w:jc w:val="center"/>
        <w:outlineLvl w:val="1"/>
        <w:rPr>
          <w:rFonts w:ascii="Times New Roman" w:hAnsi="Times New Roman" w:cs="Times New Roman"/>
          <w:b/>
          <w:sz w:val="24"/>
          <w:szCs w:val="24"/>
        </w:rPr>
      </w:pPr>
      <w:r w:rsidRPr="00640442">
        <w:rPr>
          <w:rFonts w:ascii="Times New Roman" w:hAnsi="Times New Roman" w:cs="Times New Roman"/>
          <w:b/>
          <w:sz w:val="24"/>
          <w:szCs w:val="24"/>
        </w:rPr>
        <w:t>II. Формирование и утверждение муниципальных заданий</w:t>
      </w:r>
    </w:p>
    <w:p w14:paraId="4F1AFDD8" w14:textId="77777777" w:rsidR="00D00C35" w:rsidRDefault="00D00C35" w:rsidP="00D00C35">
      <w:pPr>
        <w:pStyle w:val="ConsPlusNormal"/>
        <w:ind w:left="-142" w:firstLine="709"/>
        <w:jc w:val="center"/>
        <w:outlineLvl w:val="1"/>
        <w:rPr>
          <w:rFonts w:ascii="Times New Roman" w:hAnsi="Times New Roman" w:cs="Times New Roman"/>
          <w:b/>
          <w:sz w:val="24"/>
          <w:szCs w:val="24"/>
        </w:rPr>
      </w:pPr>
    </w:p>
    <w:p w14:paraId="486F861F" w14:textId="72BCF283" w:rsidR="005E76B1" w:rsidRDefault="00D00C35" w:rsidP="00D00C35">
      <w:pPr>
        <w:pStyle w:val="ConsPlusNormal"/>
        <w:ind w:left="-142" w:firstLine="709"/>
        <w:jc w:val="both"/>
        <w:outlineLvl w:val="1"/>
        <w:rPr>
          <w:rFonts w:ascii="Times New Roman" w:hAnsi="Times New Roman" w:cs="Times New Roman"/>
          <w:bCs/>
          <w:sz w:val="24"/>
          <w:szCs w:val="24"/>
        </w:rPr>
      </w:pPr>
      <w:r w:rsidRPr="00D00C35">
        <w:rPr>
          <w:rFonts w:ascii="Times New Roman" w:hAnsi="Times New Roman" w:cs="Times New Roman"/>
          <w:bCs/>
          <w:sz w:val="24"/>
          <w:szCs w:val="24"/>
        </w:rPr>
        <w:t xml:space="preserve">2.1. </w:t>
      </w:r>
      <w:r w:rsidR="00E751A1" w:rsidRPr="00D00C35">
        <w:rPr>
          <w:rFonts w:ascii="Times New Roman" w:hAnsi="Times New Roman" w:cs="Times New Roman"/>
          <w:bCs/>
          <w:sz w:val="24"/>
          <w:szCs w:val="24"/>
        </w:rPr>
        <w:t xml:space="preserve">Муниципальное задание формируется на оказание муниципальных услуг (выполнение работ), оказываемых (выполняемых) в качестве видов деятельности муниципальных  учреждений </w:t>
      </w:r>
      <w:r w:rsidR="00B50622" w:rsidRPr="00D00C35">
        <w:rPr>
          <w:rFonts w:ascii="Times New Roman" w:hAnsi="Times New Roman" w:cs="Times New Roman"/>
          <w:bCs/>
          <w:sz w:val="24"/>
          <w:szCs w:val="24"/>
        </w:rPr>
        <w:t>Павлово-Посадского городского округа Московской области</w:t>
      </w:r>
      <w:r w:rsidR="00E751A1" w:rsidRPr="00D00C35">
        <w:rPr>
          <w:rFonts w:ascii="Times New Roman" w:hAnsi="Times New Roman" w:cs="Times New Roman"/>
          <w:bCs/>
          <w:sz w:val="24"/>
          <w:szCs w:val="24"/>
        </w:rPr>
        <w:t xml:space="preserve">,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перечни),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w:t>
      </w:r>
      <w:r w:rsidR="00E751A1" w:rsidRPr="00D00C35">
        <w:rPr>
          <w:rFonts w:ascii="Times New Roman" w:hAnsi="Times New Roman" w:cs="Times New Roman"/>
          <w:bCs/>
          <w:sz w:val="24"/>
          <w:szCs w:val="24"/>
        </w:rPr>
        <w:lastRenderedPageBreak/>
        <w:t>и работ, оказание и выполнение которых предусмотрено нормативными правовыми актами Московской области (далее - региональный перечень).</w:t>
      </w:r>
    </w:p>
    <w:p w14:paraId="55B0850C" w14:textId="24898071" w:rsidR="007953FE" w:rsidRPr="00D00C35" w:rsidRDefault="007953FE" w:rsidP="00D00C35">
      <w:pPr>
        <w:pStyle w:val="ConsPlusNormal"/>
        <w:ind w:left="-142" w:firstLine="709"/>
        <w:jc w:val="both"/>
        <w:outlineLvl w:val="1"/>
        <w:rPr>
          <w:rFonts w:ascii="Times New Roman" w:hAnsi="Times New Roman" w:cs="Times New Roman"/>
          <w:bCs/>
          <w:sz w:val="24"/>
          <w:szCs w:val="24"/>
        </w:rPr>
      </w:pPr>
      <w:r>
        <w:rPr>
          <w:rFonts w:ascii="Times New Roman" w:hAnsi="Times New Roman" w:cs="Times New Roman"/>
          <w:bCs/>
          <w:sz w:val="24"/>
          <w:szCs w:val="24"/>
        </w:rPr>
        <w:t xml:space="preserve">Муниципальное задание для муниципальных учреждений формируется </w:t>
      </w:r>
      <w:r w:rsidRPr="007953FE">
        <w:rPr>
          <w:rFonts w:ascii="Times New Roman" w:hAnsi="Times New Roman" w:cs="Times New Roman"/>
          <w:bCs/>
          <w:sz w:val="24"/>
          <w:szCs w:val="24"/>
        </w:rPr>
        <w:t>посредством ГИС РЭБ Московской области, а в случае отсутствия технической возможности, на бумажном носителе</w:t>
      </w:r>
      <w:r>
        <w:rPr>
          <w:rFonts w:ascii="Times New Roman" w:hAnsi="Times New Roman" w:cs="Times New Roman"/>
          <w:bCs/>
          <w:sz w:val="24"/>
          <w:szCs w:val="24"/>
        </w:rPr>
        <w:t>.</w:t>
      </w:r>
    </w:p>
    <w:p w14:paraId="79792A40" w14:textId="04A7E9EE" w:rsidR="00266533" w:rsidRDefault="00D00C35" w:rsidP="00D00C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003504C7" w:rsidRPr="00640442">
        <w:rPr>
          <w:rFonts w:ascii="Times New Roman" w:hAnsi="Times New Roman" w:cs="Times New Roman"/>
          <w:sz w:val="24"/>
          <w:szCs w:val="24"/>
        </w:rPr>
        <w:t xml:space="preserve">Муниципальным заданием устанавливаются показатели, характеризующие качество </w:t>
      </w:r>
      <w:r w:rsidR="0062470C">
        <w:rPr>
          <w:rFonts w:ascii="Times New Roman" w:hAnsi="Times New Roman" w:cs="Times New Roman"/>
          <w:sz w:val="24"/>
          <w:szCs w:val="24"/>
        </w:rPr>
        <w:t xml:space="preserve">и </w:t>
      </w:r>
      <w:r w:rsidR="003504C7" w:rsidRPr="00640442">
        <w:rPr>
          <w:rFonts w:ascii="Times New Roman" w:hAnsi="Times New Roman" w:cs="Times New Roman"/>
          <w:sz w:val="24"/>
          <w:szCs w:val="24"/>
        </w:rPr>
        <w:t>(или) объем оказываемых муниципальных услуг (выполняемых работ), определяются категории физических и (или) юридических лиц, являющихся потребителями муниципальных услуг, порядок оказания муниципальных услуг</w:t>
      </w:r>
      <w:r w:rsidR="0062470C">
        <w:rPr>
          <w:rFonts w:ascii="Times New Roman" w:hAnsi="Times New Roman" w:cs="Times New Roman"/>
          <w:sz w:val="24"/>
          <w:szCs w:val="24"/>
        </w:rPr>
        <w:t xml:space="preserve"> (работ)</w:t>
      </w:r>
      <w:r w:rsidR="003504C7" w:rsidRPr="00640442">
        <w:rPr>
          <w:rFonts w:ascii="Times New Roman" w:hAnsi="Times New Roman" w:cs="Times New Roman"/>
          <w:sz w:val="24"/>
          <w:szCs w:val="24"/>
        </w:rPr>
        <w:t>, предельные цены (тарифы) на оплату муниципальных услуг физическими или юридическими лицами в случаях, если законодательством Российской Федерации предусмотрено их оказание</w:t>
      </w:r>
      <w:r w:rsidR="0062470C">
        <w:rPr>
          <w:rFonts w:ascii="Times New Roman" w:hAnsi="Times New Roman" w:cs="Times New Roman"/>
          <w:sz w:val="24"/>
          <w:szCs w:val="24"/>
        </w:rPr>
        <w:t>(выполнение)</w:t>
      </w:r>
      <w:r w:rsidR="003504C7" w:rsidRPr="00640442">
        <w:rPr>
          <w:rFonts w:ascii="Times New Roman" w:hAnsi="Times New Roman" w:cs="Times New Roman"/>
          <w:sz w:val="24"/>
          <w:szCs w:val="24"/>
        </w:rPr>
        <w:t xml:space="preserve"> на платной основе, либо порядок установления указанных цен (тарифов) в случаях, установленных законодательством, порядок контроля за исполнением муниципального задания, в том числе условия и порядок его досрочного прекращения, требования к отчетности об исполнении муниципального задания.</w:t>
      </w:r>
    </w:p>
    <w:p w14:paraId="2F4888B3" w14:textId="7EEEB0CE" w:rsidR="00DD0038" w:rsidRPr="00640442" w:rsidRDefault="00DD0038" w:rsidP="00D00C35">
      <w:pPr>
        <w:pStyle w:val="ConsPlusNormal"/>
        <w:ind w:firstLine="709"/>
        <w:jc w:val="both"/>
        <w:rPr>
          <w:rFonts w:ascii="Times New Roman" w:hAnsi="Times New Roman" w:cs="Times New Roman"/>
          <w:sz w:val="24"/>
          <w:szCs w:val="24"/>
        </w:rPr>
      </w:pPr>
      <w:r w:rsidRPr="00E872FD">
        <w:rPr>
          <w:rFonts w:ascii="Times New Roman" w:hAnsi="Times New Roman" w:cs="Times New Roman"/>
          <w:sz w:val="24"/>
          <w:szCs w:val="24"/>
        </w:rPr>
        <w:t xml:space="preserve">При определении показателя объема по услуге «Организация деятельности клубных </w:t>
      </w:r>
      <w:r w:rsidR="001A7208" w:rsidRPr="00E872FD">
        <w:rPr>
          <w:rFonts w:ascii="Times New Roman" w:hAnsi="Times New Roman" w:cs="Times New Roman"/>
          <w:sz w:val="24"/>
          <w:szCs w:val="24"/>
        </w:rPr>
        <w:t>формирований и формирований самодеятельного народного творчества» учитывать данные государственной информационной системы Московской области «Единая платформа записи в клубные формирования домов культуры Московской области» за отчетный год.</w:t>
      </w:r>
    </w:p>
    <w:p w14:paraId="47E18567" w14:textId="77777777" w:rsidR="00EB62DD" w:rsidRPr="00640442" w:rsidRDefault="00EB62DD"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При отсутствии показателей качества муниципальных услуг (работ) в общероссийских базовых (отраслевых) перечнях (классификаторах) государственных и муниципальных услуг, оказываемых физическим лицам, и региональных перечнях (классификаторах)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Московской области, показатели качества муниципальных услуг (работ) не указываются.</w:t>
      </w:r>
    </w:p>
    <w:p w14:paraId="31C79F0E" w14:textId="62433ADB" w:rsidR="00145C64" w:rsidRDefault="003504C7"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Муниципальное </w:t>
      </w:r>
      <w:hyperlink w:anchor="P260" w:history="1">
        <w:r w:rsidRPr="00640442">
          <w:rPr>
            <w:rFonts w:ascii="Times New Roman" w:hAnsi="Times New Roman" w:cs="Times New Roman"/>
            <w:sz w:val="24"/>
            <w:szCs w:val="24"/>
          </w:rPr>
          <w:t>задание</w:t>
        </w:r>
      </w:hyperlink>
      <w:r w:rsidRPr="00640442">
        <w:rPr>
          <w:rFonts w:ascii="Times New Roman" w:hAnsi="Times New Roman" w:cs="Times New Roman"/>
          <w:sz w:val="24"/>
          <w:szCs w:val="24"/>
        </w:rPr>
        <w:t xml:space="preserve"> формируется на три года согласно </w:t>
      </w:r>
      <w:r w:rsidRPr="004B0B9D">
        <w:rPr>
          <w:rFonts w:ascii="Times New Roman" w:hAnsi="Times New Roman" w:cs="Times New Roman"/>
          <w:sz w:val="24"/>
          <w:szCs w:val="24"/>
        </w:rPr>
        <w:t xml:space="preserve">приложению </w:t>
      </w:r>
      <w:r w:rsidR="002678BB">
        <w:rPr>
          <w:rFonts w:ascii="Times New Roman" w:hAnsi="Times New Roman" w:cs="Times New Roman"/>
          <w:sz w:val="24"/>
          <w:szCs w:val="24"/>
        </w:rPr>
        <w:t>№</w:t>
      </w:r>
      <w:r w:rsidR="00297C25">
        <w:rPr>
          <w:rFonts w:ascii="Times New Roman" w:hAnsi="Times New Roman" w:cs="Times New Roman"/>
          <w:sz w:val="24"/>
          <w:szCs w:val="24"/>
        </w:rPr>
        <w:t>1</w:t>
      </w:r>
      <w:r w:rsidRPr="00640442">
        <w:rPr>
          <w:rFonts w:ascii="Times New Roman" w:hAnsi="Times New Roman" w:cs="Times New Roman"/>
          <w:sz w:val="24"/>
          <w:szCs w:val="24"/>
        </w:rPr>
        <w:t xml:space="preserve"> к настоящему Порядку и может содержать требования к оказанию одной</w:t>
      </w:r>
      <w:r w:rsidR="008E2903" w:rsidRPr="00640442">
        <w:rPr>
          <w:rFonts w:ascii="Times New Roman" w:hAnsi="Times New Roman" w:cs="Times New Roman"/>
          <w:sz w:val="24"/>
          <w:szCs w:val="24"/>
        </w:rPr>
        <w:t>,</w:t>
      </w:r>
      <w:r w:rsidRPr="00640442">
        <w:rPr>
          <w:rFonts w:ascii="Times New Roman" w:hAnsi="Times New Roman" w:cs="Times New Roman"/>
          <w:sz w:val="24"/>
          <w:szCs w:val="24"/>
        </w:rPr>
        <w:t xml:space="preserve"> либо нескольких муниципальных услуг (выполнению одной или нескольких работ).</w:t>
      </w:r>
    </w:p>
    <w:p w14:paraId="522D9F5F" w14:textId="77777777" w:rsidR="00723552" w:rsidRPr="00640442" w:rsidRDefault="00145C64" w:rsidP="00D00C3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каждой из оказываемых муниципальных услуг (выполняемых работ) должны содержаться в отдельном разделе муниципального задания с учетом возможности заполнения одного раздела муниципального задания несколькими реестровыми записями, содержащими различные показатели, характеризующие содержание муниципальной услуги (работы) и условия (формы) оказания муниципальной услуги (выполнения работы).</w:t>
      </w:r>
    </w:p>
    <w:p w14:paraId="3B47DDB2" w14:textId="77777777" w:rsidR="00723552" w:rsidRPr="00640442" w:rsidRDefault="00723552"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Муниципальное задание состоит из четырех частей:</w:t>
      </w:r>
    </w:p>
    <w:p w14:paraId="4F10DBDE" w14:textId="77777777" w:rsidR="00723552" w:rsidRPr="00640442" w:rsidRDefault="00723552"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первая часть содержит сведения об оказываемых муниципальным учреждением муниципальных услугах;</w:t>
      </w:r>
    </w:p>
    <w:p w14:paraId="54CFA432" w14:textId="77777777" w:rsidR="00723552" w:rsidRPr="00640442" w:rsidRDefault="00723552"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вторая часть содержит сведения о выполняемых муниципальным учреждением работах;</w:t>
      </w:r>
    </w:p>
    <w:p w14:paraId="3CDAF61E" w14:textId="77777777" w:rsidR="00723552" w:rsidRPr="00640442" w:rsidRDefault="00723552"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третья часть содержит сводную информацию</w:t>
      </w:r>
      <w:r w:rsidR="00446060" w:rsidRPr="00640442">
        <w:rPr>
          <w:rFonts w:ascii="Times New Roman" w:hAnsi="Times New Roman" w:cs="Times New Roman"/>
          <w:sz w:val="24"/>
          <w:szCs w:val="24"/>
        </w:rPr>
        <w:t xml:space="preserve"> по</w:t>
      </w:r>
      <w:r w:rsidRPr="00640442">
        <w:rPr>
          <w:rFonts w:ascii="Times New Roman" w:hAnsi="Times New Roman" w:cs="Times New Roman"/>
          <w:sz w:val="24"/>
          <w:szCs w:val="24"/>
        </w:rPr>
        <w:t xml:space="preserve"> муниципально</w:t>
      </w:r>
      <w:r w:rsidR="00446060" w:rsidRPr="00640442">
        <w:rPr>
          <w:rFonts w:ascii="Times New Roman" w:hAnsi="Times New Roman" w:cs="Times New Roman"/>
          <w:sz w:val="24"/>
          <w:szCs w:val="24"/>
        </w:rPr>
        <w:t>му</w:t>
      </w:r>
      <w:r w:rsidR="006D5120" w:rsidRPr="00640442">
        <w:rPr>
          <w:rFonts w:ascii="Times New Roman" w:hAnsi="Times New Roman" w:cs="Times New Roman"/>
          <w:sz w:val="24"/>
          <w:szCs w:val="24"/>
        </w:rPr>
        <w:t xml:space="preserve"> заданию</w:t>
      </w:r>
      <w:r w:rsidRPr="00640442">
        <w:rPr>
          <w:rFonts w:ascii="Times New Roman" w:hAnsi="Times New Roman" w:cs="Times New Roman"/>
          <w:sz w:val="24"/>
          <w:szCs w:val="24"/>
        </w:rPr>
        <w:t>;</w:t>
      </w:r>
    </w:p>
    <w:p w14:paraId="3720C294" w14:textId="77777777" w:rsidR="00723552" w:rsidRPr="00640442" w:rsidRDefault="00723552"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четвертая часть содержит прочие сведения о муниципальном задании.</w:t>
      </w:r>
    </w:p>
    <w:p w14:paraId="7ED56DE5" w14:textId="77777777" w:rsidR="00723552" w:rsidRPr="00640442" w:rsidRDefault="00723552"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Муниципальное задание является невыполненным в случае недостижения показателей муниципального задания, характеризующих качество и (или) объем оказываемых муниципальных услуг (выполняемых работ).</w:t>
      </w:r>
    </w:p>
    <w:p w14:paraId="5CE5EAFE" w14:textId="77777777" w:rsidR="008B5910" w:rsidRPr="00640442" w:rsidRDefault="0009767D" w:rsidP="00D00C35">
      <w:pPr>
        <w:pStyle w:val="ConsPlusNormal"/>
        <w:ind w:firstLine="709"/>
        <w:jc w:val="both"/>
        <w:rPr>
          <w:rFonts w:ascii="Times New Roman" w:hAnsi="Times New Roman" w:cs="Times New Roman"/>
          <w:sz w:val="24"/>
          <w:szCs w:val="24"/>
        </w:rPr>
      </w:pPr>
      <w:r w:rsidRPr="00640442">
        <w:rPr>
          <w:rFonts w:ascii="Times New Roman" w:hAnsi="Times New Roman" w:cs="Times New Roman"/>
          <w:sz w:val="24"/>
          <w:szCs w:val="24"/>
        </w:rP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в отношении отдельной муниципальной услуги (работы).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Допустимые (возможные) отклонения от установленных показателей качества и объема муниципальной услуги (работы), в пределах которых муниципальное задание считается выполненным, не может превышать 5(пять) процентов. В случае если единицей объема работы является работа</w:t>
      </w:r>
      <w:r w:rsidR="00484EAD" w:rsidRPr="00640442">
        <w:rPr>
          <w:rFonts w:ascii="Times New Roman" w:hAnsi="Times New Roman" w:cs="Times New Roman"/>
          <w:sz w:val="24"/>
          <w:szCs w:val="24"/>
        </w:rPr>
        <w:t xml:space="preserve"> в целом, показатель допустимого (возможного) отклонения не указывается.</w:t>
      </w:r>
    </w:p>
    <w:p w14:paraId="7B74F566" w14:textId="35D7A2F5" w:rsidR="003504C7" w:rsidRPr="00640442" w:rsidRDefault="00D00C35" w:rsidP="00D00C3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2.3.</w:t>
      </w:r>
      <w:r w:rsidR="00DD0038">
        <w:rPr>
          <w:rFonts w:ascii="Times New Roman" w:hAnsi="Times New Roman" w:cs="Times New Roman"/>
          <w:sz w:val="24"/>
          <w:szCs w:val="24"/>
        </w:rPr>
        <w:t xml:space="preserve"> </w:t>
      </w:r>
      <w:r w:rsidR="006128A2" w:rsidRPr="00640442">
        <w:rPr>
          <w:rFonts w:ascii="Times New Roman" w:hAnsi="Times New Roman" w:cs="Times New Roman"/>
          <w:sz w:val="24"/>
          <w:szCs w:val="24"/>
        </w:rPr>
        <w:t xml:space="preserve">Органы, осуществляющие функции и полномочия учредителей, а </w:t>
      </w:r>
      <w:r w:rsidR="00DF7B10" w:rsidRPr="00640442">
        <w:rPr>
          <w:rFonts w:ascii="Times New Roman" w:hAnsi="Times New Roman" w:cs="Times New Roman"/>
          <w:sz w:val="24"/>
          <w:szCs w:val="24"/>
        </w:rPr>
        <w:t>также</w:t>
      </w:r>
      <w:r w:rsidR="006128A2" w:rsidRPr="00640442">
        <w:rPr>
          <w:rFonts w:ascii="Times New Roman" w:hAnsi="Times New Roman" w:cs="Times New Roman"/>
          <w:sz w:val="24"/>
          <w:szCs w:val="24"/>
        </w:rPr>
        <w:t xml:space="preserve"> г</w:t>
      </w:r>
      <w:r w:rsidR="003504C7" w:rsidRPr="00640442">
        <w:rPr>
          <w:rFonts w:ascii="Times New Roman" w:hAnsi="Times New Roman" w:cs="Times New Roman"/>
          <w:sz w:val="24"/>
          <w:szCs w:val="24"/>
        </w:rPr>
        <w:t>лавные распорядители средств бюджета</w:t>
      </w:r>
      <w:r w:rsidR="00C976DC" w:rsidRPr="00640442">
        <w:rPr>
          <w:rFonts w:ascii="Times New Roman" w:hAnsi="Times New Roman" w:cs="Times New Roman"/>
          <w:sz w:val="24"/>
          <w:szCs w:val="24"/>
        </w:rPr>
        <w:t xml:space="preserve"> </w:t>
      </w:r>
      <w:r w:rsidR="001C7759" w:rsidRPr="00640442">
        <w:rPr>
          <w:rFonts w:ascii="Times New Roman" w:hAnsi="Times New Roman" w:cs="Times New Roman"/>
          <w:sz w:val="24"/>
          <w:szCs w:val="24"/>
        </w:rPr>
        <w:t xml:space="preserve">Павлово-Посадского городского округа Московской области </w:t>
      </w:r>
      <w:r w:rsidR="006128A2" w:rsidRPr="00640442">
        <w:rPr>
          <w:rFonts w:ascii="Times New Roman" w:hAnsi="Times New Roman" w:cs="Times New Roman"/>
          <w:sz w:val="24"/>
          <w:szCs w:val="24"/>
        </w:rPr>
        <w:t>в</w:t>
      </w:r>
      <w:r w:rsidR="003504C7" w:rsidRPr="00640442">
        <w:rPr>
          <w:rFonts w:ascii="Times New Roman" w:hAnsi="Times New Roman" w:cs="Times New Roman"/>
          <w:sz w:val="24"/>
          <w:szCs w:val="24"/>
        </w:rPr>
        <w:t xml:space="preserve"> отношении находящихся в их ведении муниципальных </w:t>
      </w:r>
      <w:r w:rsidR="006128A2" w:rsidRPr="00640442">
        <w:rPr>
          <w:rFonts w:ascii="Times New Roman" w:hAnsi="Times New Roman" w:cs="Times New Roman"/>
          <w:sz w:val="24"/>
          <w:szCs w:val="24"/>
        </w:rPr>
        <w:t xml:space="preserve">учреждений </w:t>
      </w:r>
      <w:r w:rsidR="00C64DDF" w:rsidRPr="00640442">
        <w:rPr>
          <w:rFonts w:ascii="Times New Roman" w:hAnsi="Times New Roman" w:cs="Times New Roman"/>
          <w:sz w:val="24"/>
          <w:szCs w:val="24"/>
        </w:rPr>
        <w:t xml:space="preserve">Павлово-Посадского городского </w:t>
      </w:r>
      <w:r w:rsidR="00C64DDF" w:rsidRPr="00640442">
        <w:rPr>
          <w:rFonts w:ascii="Times New Roman" w:hAnsi="Times New Roman" w:cs="Times New Roman"/>
          <w:sz w:val="24"/>
          <w:szCs w:val="24"/>
        </w:rPr>
        <w:lastRenderedPageBreak/>
        <w:t>округа Московской области</w:t>
      </w:r>
      <w:r w:rsidR="006128A2" w:rsidRPr="00640442">
        <w:rPr>
          <w:rFonts w:ascii="Times New Roman" w:hAnsi="Times New Roman" w:cs="Times New Roman"/>
          <w:sz w:val="24"/>
          <w:szCs w:val="24"/>
        </w:rPr>
        <w:t xml:space="preserve"> формируют</w:t>
      </w:r>
      <w:r w:rsidR="003504C7" w:rsidRPr="00640442">
        <w:rPr>
          <w:rFonts w:ascii="Times New Roman" w:hAnsi="Times New Roman" w:cs="Times New Roman"/>
          <w:sz w:val="24"/>
          <w:szCs w:val="24"/>
        </w:rPr>
        <w:t xml:space="preserve"> проекты муниципальных заданий муниципальным учреждениям с учетом предложений муниципальных учреждений по:</w:t>
      </w:r>
    </w:p>
    <w:p w14:paraId="50F7562B" w14:textId="77777777" w:rsidR="006128A2" w:rsidRPr="00640442" w:rsidRDefault="00E948D5" w:rsidP="00BE46B1">
      <w:pPr>
        <w:pStyle w:val="ab"/>
        <w:autoSpaceDE w:val="0"/>
        <w:autoSpaceDN w:val="0"/>
        <w:adjustRightInd w:val="0"/>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w:t>
      </w:r>
      <w:r w:rsidR="006128A2" w:rsidRPr="00640442">
        <w:rPr>
          <w:rFonts w:ascii="Times New Roman" w:hAnsi="Times New Roman" w:cs="Times New Roman"/>
          <w:sz w:val="24"/>
          <w:szCs w:val="24"/>
        </w:rPr>
        <w:t>наличию потребности в муниципальных услугах и работах, содержащихся в утвержденных общероссийских перечнях и региональном перечне по соответствующим видам деятельности, в соответствии с возможностями муниципального учреждения по оказанию услуг и выполнению работ;</w:t>
      </w:r>
    </w:p>
    <w:p w14:paraId="3BB1A33C"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контингенту потребителей муниципальной услуги (работы) (категориям и численности потребителей);</w:t>
      </w:r>
    </w:p>
    <w:p w14:paraId="28D0190D"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мощности муниципального учреждения, в том числе необходимой для выполнения муниципального задания;</w:t>
      </w:r>
    </w:p>
    <w:p w14:paraId="525DE2E9"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балансовой стоимости имущества, закрепленного за бюджетным или автономным учреждением, с выделением стоимости недвижимого имущества и особо ценного движимого имущества;</w:t>
      </w:r>
    </w:p>
    <w:p w14:paraId="76D6E0A7"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информации о недвижимом и особо ценном движимом имуществе муниципального бюджетного или автономного учреждения, сданном в аренду с согласия органа, исполняющего функции и полномочия учредителя;</w:t>
      </w:r>
    </w:p>
    <w:p w14:paraId="2C7568F8"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штатной и фактической численности персонала, задействованного в организации и выполнении муниципального задания;</w:t>
      </w:r>
    </w:p>
    <w:p w14:paraId="2F48C724"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расчетной потребности финансового обеспечения выполнения муниципального задания;</w:t>
      </w:r>
    </w:p>
    <w:p w14:paraId="160C69C7"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показателям выполнения муниципальными учреждениями муниципальных заданий в отчетном финансовом году;</w:t>
      </w:r>
    </w:p>
    <w:p w14:paraId="7542A585" w14:textId="77777777" w:rsidR="00F9516F" w:rsidRPr="00640442" w:rsidRDefault="00E948D5"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планируемым объемам оказания муниципальных услуг (выполнения работ), в том числе на платной основе, в натуральном выражении;</w:t>
      </w:r>
    </w:p>
    <w:p w14:paraId="2AB9C11C" w14:textId="77777777" w:rsidR="00132491" w:rsidRDefault="00E948D5" w:rsidP="0013249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F9516F" w:rsidRPr="00640442">
        <w:rPr>
          <w:rFonts w:ascii="Times New Roman" w:hAnsi="Times New Roman" w:cs="Times New Roman"/>
          <w:sz w:val="24"/>
          <w:szCs w:val="24"/>
        </w:rPr>
        <w:t>показателям, характеризующим возможность муниципального учреждения оказывать муниципальные услуги (выполнять работы) в соответствии с муниципальным заданием (описание требований к помещению, оборудованию, транспортным средствам, энергоресурсам и ресурсам, необходимым для выполнения муниципального задания).</w:t>
      </w:r>
    </w:p>
    <w:p w14:paraId="39FA1E34" w14:textId="27ACBE1E" w:rsidR="003504C7" w:rsidRPr="00640442" w:rsidRDefault="00132491" w:rsidP="008024DB">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2.4.</w:t>
      </w:r>
      <w:r w:rsidR="003504C7" w:rsidRPr="00640442">
        <w:rPr>
          <w:rFonts w:ascii="Times New Roman" w:hAnsi="Times New Roman" w:cs="Times New Roman"/>
          <w:sz w:val="24"/>
          <w:szCs w:val="24"/>
        </w:rPr>
        <w:t>Главные распорядители средств бюджета</w:t>
      </w:r>
      <w:r w:rsidR="00C976DC" w:rsidRPr="00640442">
        <w:rPr>
          <w:rFonts w:ascii="Times New Roman" w:hAnsi="Times New Roman" w:cs="Times New Roman"/>
          <w:sz w:val="24"/>
          <w:szCs w:val="24"/>
        </w:rPr>
        <w:t xml:space="preserve"> </w:t>
      </w:r>
      <w:r w:rsidR="001C7759" w:rsidRPr="00640442">
        <w:rPr>
          <w:rFonts w:ascii="Times New Roman" w:hAnsi="Times New Roman" w:cs="Times New Roman"/>
          <w:sz w:val="24"/>
          <w:szCs w:val="24"/>
        </w:rPr>
        <w:t xml:space="preserve">Павлово-Посадского городского округа Московской области </w:t>
      </w:r>
      <w:r w:rsidR="003504C7" w:rsidRPr="00640442">
        <w:rPr>
          <w:rFonts w:ascii="Times New Roman" w:hAnsi="Times New Roman" w:cs="Times New Roman"/>
          <w:sz w:val="24"/>
          <w:szCs w:val="24"/>
        </w:rPr>
        <w:t xml:space="preserve">на основании проектов муниципальных заданий формируют сводные показатели проектов муниципальных заданий муниципальным учреждениям по </w:t>
      </w:r>
      <w:hyperlink w:anchor="P907" w:history="1">
        <w:r w:rsidR="003504C7" w:rsidRPr="00640442">
          <w:rPr>
            <w:rFonts w:ascii="Times New Roman" w:hAnsi="Times New Roman" w:cs="Times New Roman"/>
            <w:sz w:val="24"/>
            <w:szCs w:val="24"/>
          </w:rPr>
          <w:t>форме</w:t>
        </w:r>
      </w:hyperlink>
      <w:r w:rsidR="003504C7" w:rsidRPr="00640442">
        <w:rPr>
          <w:rFonts w:ascii="Times New Roman" w:hAnsi="Times New Roman" w:cs="Times New Roman"/>
          <w:sz w:val="24"/>
          <w:szCs w:val="24"/>
        </w:rPr>
        <w:t xml:space="preserve"> согласно </w:t>
      </w:r>
      <w:r w:rsidR="000D5E43" w:rsidRPr="004B0B9D">
        <w:rPr>
          <w:rFonts w:ascii="Times New Roman" w:hAnsi="Times New Roman" w:cs="Times New Roman"/>
          <w:sz w:val="24"/>
          <w:szCs w:val="24"/>
        </w:rPr>
        <w:t>приложению</w:t>
      </w:r>
      <w:r w:rsidR="008024DB">
        <w:rPr>
          <w:rFonts w:ascii="Times New Roman" w:hAnsi="Times New Roman" w:cs="Times New Roman"/>
          <w:sz w:val="24"/>
          <w:szCs w:val="24"/>
        </w:rPr>
        <w:t xml:space="preserve"> №2</w:t>
      </w:r>
      <w:r w:rsidR="003504C7" w:rsidRPr="00640442">
        <w:rPr>
          <w:rFonts w:ascii="Times New Roman" w:hAnsi="Times New Roman" w:cs="Times New Roman"/>
          <w:sz w:val="24"/>
          <w:szCs w:val="24"/>
        </w:rPr>
        <w:t xml:space="preserve"> к настоящему Порядку и в срок до 1 </w:t>
      </w:r>
      <w:r w:rsidR="001C7759" w:rsidRPr="00640442">
        <w:rPr>
          <w:rFonts w:ascii="Times New Roman" w:hAnsi="Times New Roman" w:cs="Times New Roman"/>
          <w:sz w:val="24"/>
          <w:szCs w:val="24"/>
        </w:rPr>
        <w:t>октября</w:t>
      </w:r>
      <w:r w:rsidR="003504C7" w:rsidRPr="00640442">
        <w:rPr>
          <w:rFonts w:ascii="Times New Roman" w:hAnsi="Times New Roman" w:cs="Times New Roman"/>
          <w:sz w:val="24"/>
          <w:szCs w:val="24"/>
        </w:rPr>
        <w:t xml:space="preserve"> текущего финансового года представляют их в </w:t>
      </w:r>
      <w:r w:rsidR="007B1401" w:rsidRPr="00640442">
        <w:rPr>
          <w:rFonts w:ascii="Times New Roman" w:hAnsi="Times New Roman" w:cs="Times New Roman"/>
          <w:sz w:val="24"/>
          <w:szCs w:val="24"/>
        </w:rPr>
        <w:t xml:space="preserve">Финансовое управление </w:t>
      </w:r>
      <w:r w:rsidR="001C7759" w:rsidRPr="00640442">
        <w:rPr>
          <w:rFonts w:ascii="Times New Roman" w:hAnsi="Times New Roman" w:cs="Times New Roman"/>
          <w:sz w:val="24"/>
          <w:szCs w:val="24"/>
        </w:rPr>
        <w:t>А</w:t>
      </w:r>
      <w:r w:rsidR="007B1401" w:rsidRPr="00640442">
        <w:rPr>
          <w:rFonts w:ascii="Times New Roman" w:hAnsi="Times New Roman" w:cs="Times New Roman"/>
          <w:sz w:val="24"/>
          <w:szCs w:val="24"/>
        </w:rPr>
        <w:t xml:space="preserve">дминистрации </w:t>
      </w:r>
      <w:r w:rsidR="001C7759" w:rsidRPr="00640442">
        <w:rPr>
          <w:rFonts w:ascii="Times New Roman" w:hAnsi="Times New Roman" w:cs="Times New Roman"/>
          <w:sz w:val="24"/>
          <w:szCs w:val="24"/>
        </w:rPr>
        <w:t xml:space="preserve">Павлово-Посадского городского округа Московской области </w:t>
      </w:r>
      <w:r w:rsidR="003504C7" w:rsidRPr="00640442">
        <w:rPr>
          <w:rFonts w:ascii="Times New Roman" w:hAnsi="Times New Roman" w:cs="Times New Roman"/>
          <w:sz w:val="24"/>
          <w:szCs w:val="24"/>
        </w:rPr>
        <w:t xml:space="preserve">для планирования бюджетных ассигнований на оказание муниципальных услуг (выполнение работ) при формировании проекта бюджета </w:t>
      </w:r>
      <w:r w:rsidR="00C976DC" w:rsidRPr="00640442">
        <w:rPr>
          <w:rFonts w:ascii="Times New Roman" w:hAnsi="Times New Roman" w:cs="Times New Roman"/>
          <w:sz w:val="24"/>
          <w:szCs w:val="24"/>
        </w:rPr>
        <w:t xml:space="preserve"> </w:t>
      </w:r>
      <w:r w:rsidR="001C7759" w:rsidRPr="00640442">
        <w:rPr>
          <w:rFonts w:ascii="Times New Roman" w:hAnsi="Times New Roman" w:cs="Times New Roman"/>
          <w:sz w:val="24"/>
          <w:szCs w:val="24"/>
        </w:rPr>
        <w:t xml:space="preserve">Павлово-Посадского городского округа Московской области </w:t>
      </w:r>
      <w:r w:rsidR="003504C7" w:rsidRPr="00640442">
        <w:rPr>
          <w:rFonts w:ascii="Times New Roman" w:hAnsi="Times New Roman" w:cs="Times New Roman"/>
          <w:sz w:val="24"/>
          <w:szCs w:val="24"/>
        </w:rPr>
        <w:t>на очередной финансовый год и плановый период.</w:t>
      </w:r>
    </w:p>
    <w:p w14:paraId="4B658B41" w14:textId="77777777" w:rsidR="00262A27" w:rsidRPr="00640442" w:rsidRDefault="003504C7" w:rsidP="0075489B">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Муниципальные задания муниципальным учреждениям формируются и утверждаются </w:t>
      </w:r>
      <w:r w:rsidR="007B1401" w:rsidRPr="00640442">
        <w:rPr>
          <w:rFonts w:ascii="Times New Roman" w:hAnsi="Times New Roman" w:cs="Times New Roman"/>
          <w:sz w:val="24"/>
          <w:szCs w:val="24"/>
        </w:rPr>
        <w:t>в</w:t>
      </w:r>
      <w:r w:rsidRPr="00640442">
        <w:rPr>
          <w:rFonts w:ascii="Times New Roman" w:hAnsi="Times New Roman" w:cs="Times New Roman"/>
          <w:sz w:val="24"/>
          <w:szCs w:val="24"/>
        </w:rPr>
        <w:t xml:space="preserve"> срок не позднее одного месяца со дня официального опубликования решения </w:t>
      </w:r>
      <w:r w:rsidR="00D737EE" w:rsidRPr="00640442">
        <w:rPr>
          <w:rFonts w:ascii="Times New Roman" w:hAnsi="Times New Roman" w:cs="Times New Roman"/>
          <w:sz w:val="24"/>
          <w:szCs w:val="24"/>
        </w:rPr>
        <w:t xml:space="preserve">Совета депутатов Павлово-Посадского городского округа Московской области </w:t>
      </w:r>
      <w:r w:rsidRPr="00640442">
        <w:rPr>
          <w:rFonts w:ascii="Times New Roman" w:hAnsi="Times New Roman" w:cs="Times New Roman"/>
          <w:sz w:val="24"/>
          <w:szCs w:val="24"/>
        </w:rPr>
        <w:t>о бюджете</w:t>
      </w:r>
      <w:r w:rsidR="00B30897" w:rsidRPr="00640442">
        <w:rPr>
          <w:rFonts w:ascii="Times New Roman" w:hAnsi="Times New Roman" w:cs="Times New Roman"/>
          <w:sz w:val="24"/>
          <w:szCs w:val="24"/>
        </w:rPr>
        <w:t xml:space="preserve"> </w:t>
      </w:r>
      <w:r w:rsidR="00D737EE" w:rsidRPr="00640442">
        <w:rPr>
          <w:rFonts w:ascii="Times New Roman" w:hAnsi="Times New Roman" w:cs="Times New Roman"/>
          <w:sz w:val="24"/>
          <w:szCs w:val="24"/>
        </w:rPr>
        <w:t xml:space="preserve">Павлово-Посадского городского округа Московской области </w:t>
      </w:r>
      <w:r w:rsidR="007B1401" w:rsidRPr="00640442">
        <w:rPr>
          <w:rFonts w:ascii="Times New Roman" w:hAnsi="Times New Roman" w:cs="Times New Roman"/>
          <w:sz w:val="24"/>
          <w:szCs w:val="24"/>
        </w:rPr>
        <w:t>на</w:t>
      </w:r>
      <w:r w:rsidRPr="00640442">
        <w:rPr>
          <w:rFonts w:ascii="Times New Roman" w:hAnsi="Times New Roman" w:cs="Times New Roman"/>
          <w:sz w:val="24"/>
          <w:szCs w:val="24"/>
        </w:rPr>
        <w:t xml:space="preserve"> очередной финансовый год и на плановый период</w:t>
      </w:r>
      <w:r w:rsidR="00D737EE" w:rsidRPr="00640442">
        <w:rPr>
          <w:rFonts w:ascii="Times New Roman" w:hAnsi="Times New Roman" w:cs="Times New Roman"/>
          <w:sz w:val="24"/>
          <w:szCs w:val="24"/>
        </w:rPr>
        <w:t>, но не позднее очередного финансового года</w:t>
      </w:r>
      <w:r w:rsidR="0075489B">
        <w:rPr>
          <w:rFonts w:ascii="Times New Roman" w:hAnsi="Times New Roman" w:cs="Times New Roman"/>
          <w:sz w:val="24"/>
          <w:szCs w:val="24"/>
        </w:rPr>
        <w:t>.</w:t>
      </w:r>
    </w:p>
    <w:p w14:paraId="2C7EBC57" w14:textId="59E78113" w:rsidR="00132491" w:rsidRDefault="007E5968" w:rsidP="0013249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Б</w:t>
      </w:r>
      <w:r w:rsidR="003504C7" w:rsidRPr="00640442">
        <w:rPr>
          <w:rFonts w:ascii="Times New Roman" w:hAnsi="Times New Roman" w:cs="Times New Roman"/>
          <w:sz w:val="24"/>
          <w:szCs w:val="24"/>
        </w:rPr>
        <w:t>юджетные и автономные учреждения вправе сверх установленного муниципального задания, а также в случаях, определенных законодательством - в пределах установленных муниципальных заданий, выполнять работы, оказывать услуги, относящиеся к основным видам деятельности, предусмотренным их учредительными документами, для граждан и юридических лиц за плату и на одинаковых при оказании (выполнении) одних и тех же услуг (работ) условиях.</w:t>
      </w:r>
    </w:p>
    <w:p w14:paraId="56C23AAC" w14:textId="07E8D46E" w:rsidR="006F4FA2" w:rsidRPr="00132491" w:rsidRDefault="00132491" w:rsidP="0013249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2.</w:t>
      </w:r>
      <w:proofErr w:type="gramStart"/>
      <w:r w:rsidR="00147F16">
        <w:rPr>
          <w:rFonts w:ascii="Times New Roman" w:hAnsi="Times New Roman" w:cs="Times New Roman"/>
          <w:sz w:val="24"/>
          <w:szCs w:val="24"/>
        </w:rPr>
        <w:t>5</w:t>
      </w:r>
      <w:r>
        <w:rPr>
          <w:rFonts w:ascii="Times New Roman" w:hAnsi="Times New Roman" w:cs="Times New Roman"/>
          <w:sz w:val="24"/>
          <w:szCs w:val="24"/>
        </w:rPr>
        <w:t>.</w:t>
      </w:r>
      <w:r w:rsidR="006F4FA2" w:rsidRPr="00132491">
        <w:rPr>
          <w:rFonts w:ascii="Times New Roman" w:hAnsi="Times New Roman" w:cs="Times New Roman"/>
          <w:sz w:val="24"/>
          <w:szCs w:val="24"/>
        </w:rPr>
        <w:t>Органы</w:t>
      </w:r>
      <w:proofErr w:type="gramEnd"/>
      <w:r w:rsidR="006F4FA2" w:rsidRPr="00132491">
        <w:rPr>
          <w:rFonts w:ascii="Times New Roman" w:hAnsi="Times New Roman" w:cs="Times New Roman"/>
          <w:sz w:val="24"/>
          <w:szCs w:val="24"/>
        </w:rPr>
        <w:t>, осуществляющие функции и полномочия учредителя, а также главные распорядители средств бюджета Павлово-Посадского городского округа в течение финансового года вносят изменения в муниципальное задание в случаях:</w:t>
      </w:r>
    </w:p>
    <w:p w14:paraId="4E22BCDD" w14:textId="77777777" w:rsidR="00147F16" w:rsidRDefault="006F4FA2" w:rsidP="00147F16">
      <w:pPr>
        <w:pStyle w:val="ab"/>
        <w:autoSpaceDE w:val="0"/>
        <w:autoSpaceDN w:val="0"/>
        <w:adjustRightInd w:val="0"/>
        <w:spacing w:after="0" w:line="240" w:lineRule="auto"/>
        <w:ind w:left="425" w:firstLine="283"/>
        <w:jc w:val="both"/>
        <w:rPr>
          <w:rFonts w:ascii="Times New Roman" w:hAnsi="Times New Roman" w:cs="Times New Roman"/>
          <w:sz w:val="24"/>
          <w:szCs w:val="24"/>
        </w:rPr>
      </w:pPr>
      <w:r w:rsidRPr="006F4FA2">
        <w:rPr>
          <w:rFonts w:ascii="Times New Roman" w:hAnsi="Times New Roman" w:cs="Times New Roman"/>
          <w:sz w:val="24"/>
          <w:szCs w:val="24"/>
        </w:rPr>
        <w:t>1) внесения в общероссийские перечни и (или) региональный перечень изменений в отношении муниципальных услуг (работ), оказываемых (выполняемых) муниципальными учреждениями в соответствии с муниципальным заданием;</w:t>
      </w:r>
    </w:p>
    <w:p w14:paraId="7D248C78" w14:textId="11C1AD51" w:rsidR="006F4FA2" w:rsidRDefault="006F4FA2" w:rsidP="00147F16">
      <w:pPr>
        <w:pStyle w:val="ab"/>
        <w:autoSpaceDE w:val="0"/>
        <w:autoSpaceDN w:val="0"/>
        <w:adjustRightInd w:val="0"/>
        <w:spacing w:after="0" w:line="240" w:lineRule="auto"/>
        <w:ind w:left="425" w:firstLine="283"/>
        <w:jc w:val="both"/>
        <w:rPr>
          <w:rFonts w:ascii="Times New Roman" w:hAnsi="Times New Roman" w:cs="Times New Roman"/>
          <w:sz w:val="24"/>
          <w:szCs w:val="24"/>
        </w:rPr>
      </w:pPr>
      <w:r w:rsidRPr="006F4FA2">
        <w:rPr>
          <w:rFonts w:ascii="Times New Roman" w:hAnsi="Times New Roman" w:cs="Times New Roman"/>
          <w:sz w:val="24"/>
          <w:szCs w:val="24"/>
        </w:rPr>
        <w:t>2) внесения изменений в нормативные правовые акты, на основании которых было сформировано муниципальное задание, и (или) принятия новых нормативных правовых актов, влекущих за собой необходимость изменения значений показателей, характеризующих качество и (или) объем муниципальных услуг (работ);</w:t>
      </w:r>
    </w:p>
    <w:p w14:paraId="7E2DC5A9" w14:textId="77777777" w:rsidR="006F4FA2" w:rsidRDefault="006F4FA2" w:rsidP="006F4FA2">
      <w:pPr>
        <w:autoSpaceDE w:val="0"/>
        <w:autoSpaceDN w:val="0"/>
        <w:adjustRightInd w:val="0"/>
        <w:spacing w:before="240" w:after="0" w:line="240" w:lineRule="auto"/>
        <w:ind w:firstLine="425"/>
        <w:jc w:val="both"/>
        <w:rPr>
          <w:rFonts w:ascii="Times New Roman" w:hAnsi="Times New Roman" w:cs="Times New Roman"/>
          <w:sz w:val="24"/>
          <w:szCs w:val="24"/>
        </w:rPr>
      </w:pPr>
      <w:r w:rsidRPr="006F4FA2">
        <w:rPr>
          <w:rFonts w:ascii="Times New Roman" w:hAnsi="Times New Roman" w:cs="Times New Roman"/>
          <w:sz w:val="24"/>
          <w:szCs w:val="24"/>
        </w:rPr>
        <w:lastRenderedPageBreak/>
        <w:t>3) наступления чрезвычайных ситуаций природного и техногенного характера, влекущих за собой невозможность осуществления расходов на выполнение работ, на основании письменного мотивированного обращения муниципального учреждения;</w:t>
      </w:r>
    </w:p>
    <w:p w14:paraId="3D04DE27" w14:textId="7DC0CCAD" w:rsidR="003504C7" w:rsidRDefault="006F4FA2" w:rsidP="006F4FA2">
      <w:pPr>
        <w:autoSpaceDE w:val="0"/>
        <w:autoSpaceDN w:val="0"/>
        <w:adjustRightInd w:val="0"/>
        <w:spacing w:before="240" w:after="0" w:line="240" w:lineRule="auto"/>
        <w:ind w:firstLine="425"/>
        <w:jc w:val="both"/>
        <w:rPr>
          <w:rFonts w:ascii="Times New Roman" w:hAnsi="Times New Roman" w:cs="Times New Roman"/>
          <w:sz w:val="24"/>
          <w:szCs w:val="24"/>
        </w:rPr>
      </w:pPr>
      <w:r w:rsidRPr="006F4FA2">
        <w:rPr>
          <w:rFonts w:ascii="Times New Roman" w:hAnsi="Times New Roman" w:cs="Times New Roman"/>
          <w:sz w:val="24"/>
          <w:szCs w:val="24"/>
        </w:rPr>
        <w:t xml:space="preserve">4) предусмотренных </w:t>
      </w:r>
      <w:hyperlink r:id="rId9" w:history="1">
        <w:r w:rsidRPr="006F4FA2">
          <w:rPr>
            <w:rFonts w:ascii="Times New Roman" w:hAnsi="Times New Roman" w:cs="Times New Roman"/>
            <w:color w:val="000000" w:themeColor="text1"/>
            <w:sz w:val="24"/>
            <w:szCs w:val="24"/>
          </w:rPr>
          <w:t>частью 7 статьи 9</w:t>
        </w:r>
      </w:hyperlink>
      <w:r w:rsidRPr="006F4FA2">
        <w:rPr>
          <w:rFonts w:ascii="Times New Roman" w:hAnsi="Times New Roman" w:cs="Times New Roman"/>
          <w:color w:val="000000" w:themeColor="text1"/>
          <w:sz w:val="24"/>
          <w:szCs w:val="24"/>
        </w:rPr>
        <w:t xml:space="preserve"> </w:t>
      </w:r>
      <w:r w:rsidRPr="006F4FA2">
        <w:rPr>
          <w:rFonts w:ascii="Times New Roman" w:hAnsi="Times New Roman" w:cs="Times New Roman"/>
          <w:sz w:val="24"/>
          <w:szCs w:val="24"/>
        </w:rPr>
        <w:t>Федерального закона от 13.07.2020 N 189-ФЗ "О государственном (муниципальном) социальном заказе на оказание государственных (муниципальных) услуг в социальной сфере".</w:t>
      </w:r>
    </w:p>
    <w:p w14:paraId="27CF7E65" w14:textId="22641BF0" w:rsidR="00C3686E" w:rsidRDefault="00C3686E" w:rsidP="00C3686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147F16">
        <w:rPr>
          <w:rFonts w:ascii="Times New Roman" w:hAnsi="Times New Roman" w:cs="Times New Roman"/>
          <w:sz w:val="24"/>
          <w:szCs w:val="24"/>
        </w:rPr>
        <w:t>6</w:t>
      </w:r>
      <w:r>
        <w:rPr>
          <w:rFonts w:ascii="Times New Roman" w:hAnsi="Times New Roman" w:cs="Times New Roman"/>
          <w:sz w:val="24"/>
          <w:szCs w:val="24"/>
        </w:rPr>
        <w:t>.</w:t>
      </w:r>
      <w:r w:rsidR="00F25CE3" w:rsidRPr="00C3686E">
        <w:rPr>
          <w:rFonts w:ascii="Times New Roman" w:hAnsi="Times New Roman" w:cs="Times New Roman"/>
          <w:sz w:val="24"/>
          <w:szCs w:val="24"/>
        </w:rPr>
        <w:t xml:space="preserve">Помимо случаев, предусмотренных пунктом </w:t>
      </w:r>
      <w:r w:rsidR="00C33AA9">
        <w:rPr>
          <w:rFonts w:ascii="Times New Roman" w:hAnsi="Times New Roman" w:cs="Times New Roman"/>
          <w:sz w:val="24"/>
          <w:szCs w:val="24"/>
        </w:rPr>
        <w:t>2.5</w:t>
      </w:r>
      <w:r w:rsidR="00F25CE3" w:rsidRPr="00C3686E">
        <w:rPr>
          <w:rFonts w:ascii="Times New Roman" w:hAnsi="Times New Roman" w:cs="Times New Roman"/>
          <w:sz w:val="24"/>
          <w:szCs w:val="24"/>
        </w:rPr>
        <w:t xml:space="preserve"> настоящего Порядка, орган, осуществляющий функции и полномочия учредителя, а также главный распорядитель средств бюджета </w:t>
      </w:r>
      <w:r w:rsidR="003D0241" w:rsidRPr="00C3686E">
        <w:rPr>
          <w:rFonts w:ascii="Times New Roman" w:hAnsi="Times New Roman" w:cs="Times New Roman"/>
          <w:sz w:val="24"/>
          <w:szCs w:val="24"/>
        </w:rPr>
        <w:t xml:space="preserve">Павлово-Посадского </w:t>
      </w:r>
      <w:r w:rsidR="00F25CE3" w:rsidRPr="00C3686E">
        <w:rPr>
          <w:rFonts w:ascii="Times New Roman" w:hAnsi="Times New Roman" w:cs="Times New Roman"/>
          <w:sz w:val="24"/>
          <w:szCs w:val="24"/>
        </w:rPr>
        <w:t xml:space="preserve">городского округа вносит изменения в муниципальное задание, если это не приведет к увеличению объема бюджетных ассигнований, предусмотренных органу, осуществляющему функции и полномочия учредителя, а также главному распорядителю средств бюджета </w:t>
      </w:r>
      <w:r w:rsidR="003D0241" w:rsidRPr="00C3686E">
        <w:rPr>
          <w:rFonts w:ascii="Times New Roman" w:hAnsi="Times New Roman" w:cs="Times New Roman"/>
          <w:sz w:val="24"/>
          <w:szCs w:val="24"/>
        </w:rPr>
        <w:t xml:space="preserve">Павлово-Посадского </w:t>
      </w:r>
      <w:r w:rsidR="00F25CE3" w:rsidRPr="00C3686E">
        <w:rPr>
          <w:rFonts w:ascii="Times New Roman" w:hAnsi="Times New Roman" w:cs="Times New Roman"/>
          <w:sz w:val="24"/>
          <w:szCs w:val="24"/>
        </w:rPr>
        <w:t xml:space="preserve">городского округа, в бюджете </w:t>
      </w:r>
      <w:r w:rsidR="003D0241" w:rsidRPr="00C3686E">
        <w:rPr>
          <w:rFonts w:ascii="Times New Roman" w:hAnsi="Times New Roman" w:cs="Times New Roman"/>
          <w:sz w:val="24"/>
          <w:szCs w:val="24"/>
        </w:rPr>
        <w:t xml:space="preserve">Павлово-Посадского </w:t>
      </w:r>
      <w:r w:rsidR="00F25CE3" w:rsidRPr="00C3686E">
        <w:rPr>
          <w:rFonts w:ascii="Times New Roman" w:hAnsi="Times New Roman" w:cs="Times New Roman"/>
          <w:sz w:val="24"/>
          <w:szCs w:val="24"/>
        </w:rPr>
        <w:t>городского округа на соответствующий финансовый год на оказание муниципальных услуг (выполнение работ).</w:t>
      </w:r>
    </w:p>
    <w:p w14:paraId="5AF34B46" w14:textId="727D661F" w:rsidR="003504C7" w:rsidRPr="00640442" w:rsidRDefault="00C3686E" w:rsidP="00C3686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proofErr w:type="gramStart"/>
      <w:r w:rsidR="00147F16">
        <w:rPr>
          <w:rFonts w:ascii="Times New Roman" w:hAnsi="Times New Roman" w:cs="Times New Roman"/>
          <w:sz w:val="24"/>
          <w:szCs w:val="24"/>
        </w:rPr>
        <w:t>7</w:t>
      </w:r>
      <w:r>
        <w:rPr>
          <w:rFonts w:ascii="Times New Roman" w:hAnsi="Times New Roman" w:cs="Times New Roman"/>
          <w:sz w:val="24"/>
          <w:szCs w:val="24"/>
        </w:rPr>
        <w:t>.</w:t>
      </w:r>
      <w:r w:rsidR="003504C7" w:rsidRPr="00640442">
        <w:rPr>
          <w:rFonts w:ascii="Times New Roman" w:hAnsi="Times New Roman" w:cs="Times New Roman"/>
          <w:sz w:val="24"/>
          <w:szCs w:val="24"/>
        </w:rPr>
        <w:t>Основаниями</w:t>
      </w:r>
      <w:proofErr w:type="gramEnd"/>
      <w:r w:rsidR="003504C7" w:rsidRPr="00640442">
        <w:rPr>
          <w:rFonts w:ascii="Times New Roman" w:hAnsi="Times New Roman" w:cs="Times New Roman"/>
          <w:sz w:val="24"/>
          <w:szCs w:val="24"/>
        </w:rPr>
        <w:t xml:space="preserve"> для досрочного прекращения выполнения муниципального задания являются:</w:t>
      </w:r>
    </w:p>
    <w:p w14:paraId="429BB30B" w14:textId="77777777" w:rsidR="003504C7" w:rsidRPr="00640442" w:rsidRDefault="0047392A"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3504C7" w:rsidRPr="00640442">
        <w:rPr>
          <w:rFonts w:ascii="Times New Roman" w:hAnsi="Times New Roman" w:cs="Times New Roman"/>
          <w:sz w:val="24"/>
          <w:szCs w:val="24"/>
        </w:rPr>
        <w:t>ликвидация муниципального учреждения;</w:t>
      </w:r>
    </w:p>
    <w:p w14:paraId="6A307513" w14:textId="77777777" w:rsidR="003504C7" w:rsidRPr="00640442" w:rsidRDefault="0047392A"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3504C7" w:rsidRPr="00640442">
        <w:rPr>
          <w:rFonts w:ascii="Times New Roman" w:hAnsi="Times New Roman" w:cs="Times New Roman"/>
          <w:sz w:val="24"/>
          <w:szCs w:val="24"/>
        </w:rPr>
        <w:t>реорганизация муниципального учреждения;</w:t>
      </w:r>
    </w:p>
    <w:p w14:paraId="60085010" w14:textId="77777777" w:rsidR="003504C7" w:rsidRPr="00640442" w:rsidRDefault="0047392A"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3504C7" w:rsidRPr="00640442">
        <w:rPr>
          <w:rFonts w:ascii="Times New Roman" w:hAnsi="Times New Roman" w:cs="Times New Roman"/>
          <w:sz w:val="24"/>
          <w:szCs w:val="24"/>
        </w:rPr>
        <w:t>перераспределение основных видов деятельности учреждения, повлекшее исключение из основных видов деятельности муниципального учреждения функций по оказанию муниципальной услуги (выполнению работы);</w:t>
      </w:r>
    </w:p>
    <w:p w14:paraId="39F460D0" w14:textId="77777777" w:rsidR="003504C7" w:rsidRPr="00640442" w:rsidRDefault="0047392A" w:rsidP="00F9033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3504C7" w:rsidRPr="00640442">
        <w:rPr>
          <w:rFonts w:ascii="Times New Roman" w:hAnsi="Times New Roman" w:cs="Times New Roman"/>
          <w:sz w:val="24"/>
          <w:szCs w:val="24"/>
        </w:rPr>
        <w:t xml:space="preserve">исключение муниципальной услуги (работы) из </w:t>
      </w:r>
      <w:r w:rsidR="00B722E5" w:rsidRPr="00640442">
        <w:rPr>
          <w:rFonts w:ascii="Times New Roman" w:hAnsi="Times New Roman" w:cs="Times New Roman"/>
          <w:sz w:val="24"/>
          <w:szCs w:val="24"/>
        </w:rPr>
        <w:t>общероссийских базовых (отраслевых) перечн</w:t>
      </w:r>
      <w:r w:rsidR="0075489B">
        <w:rPr>
          <w:rFonts w:ascii="Times New Roman" w:hAnsi="Times New Roman" w:cs="Times New Roman"/>
          <w:sz w:val="24"/>
          <w:szCs w:val="24"/>
        </w:rPr>
        <w:t>ей</w:t>
      </w:r>
      <w:r w:rsidR="00B722E5" w:rsidRPr="00640442">
        <w:rPr>
          <w:rFonts w:ascii="Times New Roman" w:hAnsi="Times New Roman" w:cs="Times New Roman"/>
          <w:sz w:val="24"/>
          <w:szCs w:val="24"/>
        </w:rPr>
        <w:t xml:space="preserve"> (классификатор</w:t>
      </w:r>
      <w:r w:rsidR="0075489B">
        <w:rPr>
          <w:rFonts w:ascii="Times New Roman" w:hAnsi="Times New Roman" w:cs="Times New Roman"/>
          <w:sz w:val="24"/>
          <w:szCs w:val="24"/>
        </w:rPr>
        <w:t>ов</w:t>
      </w:r>
      <w:r w:rsidR="00B722E5" w:rsidRPr="00640442">
        <w:rPr>
          <w:rFonts w:ascii="Times New Roman" w:hAnsi="Times New Roman" w:cs="Times New Roman"/>
          <w:sz w:val="24"/>
          <w:szCs w:val="24"/>
        </w:rPr>
        <w:t>) государственных и муниципальных услуг, оказываемых физическим лицам (далее - общероссийские перечни), и региональн</w:t>
      </w:r>
      <w:r w:rsidR="00C34C8B">
        <w:rPr>
          <w:rFonts w:ascii="Times New Roman" w:hAnsi="Times New Roman" w:cs="Times New Roman"/>
          <w:sz w:val="24"/>
          <w:szCs w:val="24"/>
        </w:rPr>
        <w:t>ого</w:t>
      </w:r>
      <w:r w:rsidR="00B722E5" w:rsidRPr="00640442">
        <w:rPr>
          <w:rFonts w:ascii="Times New Roman" w:hAnsi="Times New Roman" w:cs="Times New Roman"/>
          <w:sz w:val="24"/>
          <w:szCs w:val="24"/>
        </w:rPr>
        <w:t xml:space="preserve"> перечн</w:t>
      </w:r>
      <w:r w:rsidR="00C34C8B">
        <w:rPr>
          <w:rFonts w:ascii="Times New Roman" w:hAnsi="Times New Roman" w:cs="Times New Roman"/>
          <w:sz w:val="24"/>
          <w:szCs w:val="24"/>
        </w:rPr>
        <w:t>я</w:t>
      </w:r>
      <w:r w:rsidR="00B722E5" w:rsidRPr="00640442">
        <w:rPr>
          <w:rFonts w:ascii="Times New Roman" w:hAnsi="Times New Roman" w:cs="Times New Roman"/>
          <w:sz w:val="24"/>
          <w:szCs w:val="24"/>
        </w:rPr>
        <w:t xml:space="preserve"> (классификатор</w:t>
      </w:r>
      <w:r w:rsidR="00C34C8B">
        <w:rPr>
          <w:rFonts w:ascii="Times New Roman" w:hAnsi="Times New Roman" w:cs="Times New Roman"/>
          <w:sz w:val="24"/>
          <w:szCs w:val="24"/>
        </w:rPr>
        <w:t>а</w:t>
      </w:r>
      <w:r w:rsidR="00B722E5" w:rsidRPr="00640442">
        <w:rPr>
          <w:rFonts w:ascii="Times New Roman" w:hAnsi="Times New Roman" w:cs="Times New Roman"/>
          <w:sz w:val="24"/>
          <w:szCs w:val="24"/>
        </w:rPr>
        <w:t>) государственных (муниципальных) услуг, не включенных в общероссийские базовые (отраслевые) перечни (классификаторы) государственных и муниципальных услуг</w:t>
      </w:r>
      <w:r w:rsidR="003578D8">
        <w:rPr>
          <w:rFonts w:ascii="Times New Roman" w:hAnsi="Times New Roman" w:cs="Times New Roman"/>
          <w:sz w:val="24"/>
          <w:szCs w:val="24"/>
        </w:rPr>
        <w:t xml:space="preserve"> (в случае, если муниципальное учреждение выполняет единственную муниципальную услугу (работу);</w:t>
      </w:r>
    </w:p>
    <w:p w14:paraId="6F32CDB9" w14:textId="77777777" w:rsidR="003504C7" w:rsidRPr="00640442" w:rsidRDefault="0047392A"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3504C7" w:rsidRPr="00640442">
        <w:rPr>
          <w:rFonts w:ascii="Times New Roman" w:hAnsi="Times New Roman" w:cs="Times New Roman"/>
          <w:sz w:val="24"/>
          <w:szCs w:val="24"/>
        </w:rPr>
        <w:t>иные основания, предусмотренные нормативными правовыми актами.</w:t>
      </w:r>
    </w:p>
    <w:p w14:paraId="0B0B1AF6" w14:textId="77777777" w:rsidR="003504C7" w:rsidRPr="00640442" w:rsidRDefault="003504C7"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Досрочное прекращение выполнения муниципального задания осуществляется по решению гл</w:t>
      </w:r>
      <w:r w:rsidR="000D5E43" w:rsidRPr="00640442">
        <w:rPr>
          <w:rFonts w:ascii="Times New Roman" w:hAnsi="Times New Roman" w:cs="Times New Roman"/>
          <w:sz w:val="24"/>
          <w:szCs w:val="24"/>
        </w:rPr>
        <w:t xml:space="preserve">авного </w:t>
      </w:r>
      <w:r w:rsidRPr="00640442">
        <w:rPr>
          <w:rFonts w:ascii="Times New Roman" w:hAnsi="Times New Roman" w:cs="Times New Roman"/>
          <w:sz w:val="24"/>
          <w:szCs w:val="24"/>
        </w:rPr>
        <w:t xml:space="preserve">распорядителя </w:t>
      </w:r>
      <w:r w:rsidR="000805E5" w:rsidRPr="00640442">
        <w:rPr>
          <w:rFonts w:ascii="Times New Roman" w:hAnsi="Times New Roman" w:cs="Times New Roman"/>
          <w:sz w:val="24"/>
          <w:szCs w:val="24"/>
        </w:rPr>
        <w:t>или учредителя</w:t>
      </w:r>
      <w:r w:rsidR="009B53F8" w:rsidRPr="00640442">
        <w:rPr>
          <w:rFonts w:ascii="Times New Roman" w:hAnsi="Times New Roman" w:cs="Times New Roman"/>
          <w:sz w:val="24"/>
          <w:szCs w:val="24"/>
        </w:rPr>
        <w:t xml:space="preserve"> в отношении</w:t>
      </w:r>
      <w:r w:rsidRPr="00640442">
        <w:rPr>
          <w:rFonts w:ascii="Times New Roman" w:hAnsi="Times New Roman" w:cs="Times New Roman"/>
          <w:sz w:val="24"/>
          <w:szCs w:val="24"/>
        </w:rPr>
        <w:t xml:space="preserve"> находящегося в его ведении муниципального учреждения</w:t>
      </w:r>
      <w:r w:rsidR="00B30897" w:rsidRPr="00640442">
        <w:rPr>
          <w:rFonts w:ascii="Times New Roman" w:hAnsi="Times New Roman" w:cs="Times New Roman"/>
          <w:sz w:val="24"/>
          <w:szCs w:val="24"/>
        </w:rPr>
        <w:t xml:space="preserve"> </w:t>
      </w:r>
      <w:r w:rsidR="00D737EE" w:rsidRPr="00640442">
        <w:rPr>
          <w:rFonts w:ascii="Times New Roman" w:hAnsi="Times New Roman" w:cs="Times New Roman"/>
          <w:sz w:val="24"/>
          <w:szCs w:val="24"/>
        </w:rPr>
        <w:t>Павлово-Посадского городского округа Московской области</w:t>
      </w:r>
      <w:r w:rsidR="009B53F8" w:rsidRPr="00640442">
        <w:rPr>
          <w:rFonts w:ascii="Times New Roman" w:hAnsi="Times New Roman" w:cs="Times New Roman"/>
          <w:sz w:val="24"/>
          <w:szCs w:val="24"/>
        </w:rPr>
        <w:t>.</w:t>
      </w:r>
    </w:p>
    <w:p w14:paraId="44160072" w14:textId="77777777" w:rsidR="003504C7" w:rsidRDefault="003504C7"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В случае принятия нормативных правовых актов, устанавливающих основания прекращения выполнения муниципального задания, гл</w:t>
      </w:r>
      <w:r w:rsidR="000D5E43" w:rsidRPr="00640442">
        <w:rPr>
          <w:rFonts w:ascii="Times New Roman" w:hAnsi="Times New Roman" w:cs="Times New Roman"/>
          <w:sz w:val="24"/>
          <w:szCs w:val="24"/>
        </w:rPr>
        <w:t xml:space="preserve">авный </w:t>
      </w:r>
      <w:r w:rsidR="000805E5" w:rsidRPr="00640442">
        <w:rPr>
          <w:rFonts w:ascii="Times New Roman" w:hAnsi="Times New Roman" w:cs="Times New Roman"/>
          <w:sz w:val="24"/>
          <w:szCs w:val="24"/>
        </w:rPr>
        <w:t>ра</w:t>
      </w:r>
      <w:r w:rsidRPr="00640442">
        <w:rPr>
          <w:rFonts w:ascii="Times New Roman" w:hAnsi="Times New Roman" w:cs="Times New Roman"/>
          <w:sz w:val="24"/>
          <w:szCs w:val="24"/>
        </w:rPr>
        <w:t xml:space="preserve">спорядитель </w:t>
      </w:r>
      <w:r w:rsidR="000805E5" w:rsidRPr="00640442">
        <w:rPr>
          <w:rFonts w:ascii="Times New Roman" w:hAnsi="Times New Roman" w:cs="Times New Roman"/>
          <w:sz w:val="24"/>
          <w:szCs w:val="24"/>
        </w:rPr>
        <w:t>или учредитель</w:t>
      </w:r>
      <w:r w:rsidRPr="00640442">
        <w:rPr>
          <w:rFonts w:ascii="Times New Roman" w:hAnsi="Times New Roman" w:cs="Times New Roman"/>
          <w:sz w:val="24"/>
          <w:szCs w:val="24"/>
        </w:rPr>
        <w:t xml:space="preserve"> в отношении находящегося в его ведении муниципального </w:t>
      </w:r>
      <w:r w:rsidR="009B53F8" w:rsidRPr="00640442">
        <w:rPr>
          <w:rFonts w:ascii="Times New Roman" w:hAnsi="Times New Roman" w:cs="Times New Roman"/>
          <w:sz w:val="24"/>
          <w:szCs w:val="24"/>
        </w:rPr>
        <w:t>учреждения</w:t>
      </w:r>
      <w:r w:rsidR="00844954" w:rsidRPr="00640442">
        <w:rPr>
          <w:rFonts w:ascii="Times New Roman" w:hAnsi="Times New Roman" w:cs="Times New Roman"/>
          <w:sz w:val="24"/>
          <w:szCs w:val="24"/>
        </w:rPr>
        <w:t xml:space="preserve"> </w:t>
      </w:r>
      <w:bookmarkStart w:id="5" w:name="_Hlk145686587"/>
      <w:r w:rsidR="00D737EE" w:rsidRPr="00640442">
        <w:rPr>
          <w:rFonts w:ascii="Times New Roman" w:hAnsi="Times New Roman" w:cs="Times New Roman"/>
          <w:sz w:val="24"/>
          <w:szCs w:val="24"/>
        </w:rPr>
        <w:t xml:space="preserve">Павлово-Посадского городского округа Московской области </w:t>
      </w:r>
      <w:bookmarkEnd w:id="5"/>
      <w:r w:rsidR="000D5E43" w:rsidRPr="00640442">
        <w:rPr>
          <w:rFonts w:ascii="Times New Roman" w:hAnsi="Times New Roman" w:cs="Times New Roman"/>
          <w:sz w:val="24"/>
          <w:szCs w:val="24"/>
        </w:rPr>
        <w:t>в</w:t>
      </w:r>
      <w:r w:rsidRPr="00640442">
        <w:rPr>
          <w:rFonts w:ascii="Times New Roman" w:hAnsi="Times New Roman" w:cs="Times New Roman"/>
          <w:sz w:val="24"/>
          <w:szCs w:val="24"/>
        </w:rPr>
        <w:t xml:space="preserve"> течение пяти рабочих дней в письменной форме уведомляет об этом руководителя муниципального учреждения.</w:t>
      </w:r>
    </w:p>
    <w:p w14:paraId="1B1BEE48" w14:textId="77777777" w:rsidR="00304957" w:rsidRDefault="00304957" w:rsidP="00BE46B1">
      <w:pPr>
        <w:pStyle w:val="ConsPlusNormal"/>
        <w:ind w:left="-142" w:firstLine="709"/>
        <w:jc w:val="both"/>
        <w:rPr>
          <w:rFonts w:ascii="Times New Roman" w:hAnsi="Times New Roman" w:cs="Times New Roman"/>
          <w:sz w:val="24"/>
          <w:szCs w:val="24"/>
        </w:rPr>
      </w:pPr>
      <w:r w:rsidRPr="00DB66C2">
        <w:rPr>
          <w:rFonts w:ascii="Times New Roman" w:hAnsi="Times New Roman" w:cs="Times New Roman"/>
          <w:sz w:val="24"/>
          <w:szCs w:val="24"/>
        </w:rPr>
        <w:t>При реорганизации</w:t>
      </w:r>
      <w:r>
        <w:rPr>
          <w:rFonts w:ascii="Times New Roman" w:hAnsi="Times New Roman" w:cs="Times New Roman"/>
          <w:sz w:val="24"/>
          <w:szCs w:val="24"/>
        </w:rPr>
        <w:t xml:space="preserve"> </w:t>
      </w:r>
      <w:r w:rsidRPr="00640442">
        <w:rPr>
          <w:rFonts w:ascii="Times New Roman" w:hAnsi="Times New Roman" w:cs="Times New Roman"/>
          <w:sz w:val="24"/>
          <w:szCs w:val="24"/>
        </w:rPr>
        <w:t>муниципального</w:t>
      </w:r>
      <w:r>
        <w:rPr>
          <w:rFonts w:ascii="Times New Roman" w:hAnsi="Times New Roman" w:cs="Times New Roman"/>
          <w:sz w:val="24"/>
          <w:szCs w:val="24"/>
        </w:rPr>
        <w:t xml:space="preserve"> учреждения </w:t>
      </w:r>
      <w:r w:rsidRPr="00640442">
        <w:rPr>
          <w:rFonts w:ascii="Times New Roman" w:hAnsi="Times New Roman" w:cs="Times New Roman"/>
          <w:sz w:val="24"/>
          <w:szCs w:val="24"/>
        </w:rPr>
        <w:t>Павлово-Посадского городского округа Московской области</w:t>
      </w:r>
      <w:r>
        <w:rPr>
          <w:rFonts w:ascii="Times New Roman" w:hAnsi="Times New Roman" w:cs="Times New Roman"/>
          <w:sz w:val="24"/>
          <w:szCs w:val="24"/>
        </w:rPr>
        <w:t xml:space="preserve"> (слияние, </w:t>
      </w:r>
      <w:r w:rsidR="0023797F">
        <w:rPr>
          <w:rFonts w:ascii="Times New Roman" w:hAnsi="Times New Roman" w:cs="Times New Roman"/>
          <w:sz w:val="24"/>
          <w:szCs w:val="24"/>
        </w:rPr>
        <w:t>присоединение</w:t>
      </w:r>
      <w:r>
        <w:rPr>
          <w:rFonts w:ascii="Times New Roman" w:hAnsi="Times New Roman" w:cs="Times New Roman"/>
          <w:sz w:val="24"/>
          <w:szCs w:val="24"/>
        </w:rPr>
        <w:t>, ра</w:t>
      </w:r>
      <w:r w:rsidR="0023797F">
        <w:rPr>
          <w:rFonts w:ascii="Times New Roman" w:hAnsi="Times New Roman" w:cs="Times New Roman"/>
          <w:sz w:val="24"/>
          <w:szCs w:val="24"/>
        </w:rPr>
        <w:t>зделение, выделение) формируется новое муниципальное задание.</w:t>
      </w:r>
    </w:p>
    <w:p w14:paraId="199103F8" w14:textId="77777777" w:rsidR="0023797F" w:rsidRDefault="0023797F"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При реорганизации муниципального учреждения Павлово-Посадского городского округа в форме слияния, присоединения показатели муниципального задания муниципальных учреждений-правопреемников Павлово-Посадского городского округа формируются с учетом показателей муниципальных заданий реорганизуемых муниципальных учреждений Павлово-Посадского городского округа, прекращающих свою деятельность, путем суммирования (построчного объединения) показателей муниципальных заданий реорганизованных  муниципальных учреждений Павлово-Посадского городского округа.</w:t>
      </w:r>
    </w:p>
    <w:p w14:paraId="6B520354" w14:textId="77777777" w:rsidR="0023797F" w:rsidRDefault="0023797F"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При реорганизации муниципального учреждения Павлово-Посадского городского округа в форме разделения показатели муниципальных заданий вновь возникших </w:t>
      </w:r>
      <w:r w:rsidR="00E84546">
        <w:rPr>
          <w:rFonts w:ascii="Times New Roman" w:hAnsi="Times New Roman" w:cs="Times New Roman"/>
          <w:sz w:val="24"/>
          <w:szCs w:val="24"/>
        </w:rPr>
        <w:t>муниципальных учреждений Павлово-Посадского городского округа формируются путем разделения со</w:t>
      </w:r>
      <w:r w:rsidR="00DB66C2">
        <w:rPr>
          <w:rFonts w:ascii="Times New Roman" w:hAnsi="Times New Roman" w:cs="Times New Roman"/>
          <w:sz w:val="24"/>
          <w:szCs w:val="24"/>
        </w:rPr>
        <w:t>о</w:t>
      </w:r>
      <w:r w:rsidR="00E84546">
        <w:rPr>
          <w:rFonts w:ascii="Times New Roman" w:hAnsi="Times New Roman" w:cs="Times New Roman"/>
          <w:sz w:val="24"/>
          <w:szCs w:val="24"/>
        </w:rPr>
        <w:t xml:space="preserve">тветствующих показателей </w:t>
      </w:r>
      <w:r w:rsidR="0093088F">
        <w:rPr>
          <w:rFonts w:ascii="Times New Roman" w:hAnsi="Times New Roman" w:cs="Times New Roman"/>
          <w:sz w:val="24"/>
          <w:szCs w:val="24"/>
        </w:rPr>
        <w:t>муниципального здания реорганизованного муниципального учреждения Павлово-Посадского городского округа, прекращающего свою деятельность.</w:t>
      </w:r>
    </w:p>
    <w:p w14:paraId="44569D3C" w14:textId="77777777" w:rsidR="004D333B" w:rsidRDefault="004D333B"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При реорганизации муниципального учреждения Павлово-Посадского городского округа в форме выделения показател</w:t>
      </w:r>
      <w:r w:rsidR="00DD29D5">
        <w:rPr>
          <w:rFonts w:ascii="Times New Roman" w:hAnsi="Times New Roman" w:cs="Times New Roman"/>
          <w:sz w:val="24"/>
          <w:szCs w:val="24"/>
        </w:rPr>
        <w:t>и муниципального задания муниципального учреждения Павлово-Посадского городского округа</w:t>
      </w:r>
      <w:r w:rsidR="0099535D">
        <w:rPr>
          <w:rFonts w:ascii="Times New Roman" w:hAnsi="Times New Roman" w:cs="Times New Roman"/>
          <w:sz w:val="24"/>
          <w:szCs w:val="24"/>
        </w:rPr>
        <w:t xml:space="preserve">, реорганизованного путем выделения из него других муниципальных </w:t>
      </w:r>
      <w:r w:rsidR="0099535D">
        <w:rPr>
          <w:rFonts w:ascii="Times New Roman" w:hAnsi="Times New Roman" w:cs="Times New Roman"/>
          <w:sz w:val="24"/>
          <w:szCs w:val="24"/>
        </w:rPr>
        <w:lastRenderedPageBreak/>
        <w:t>учреждений Павлово-Посадского городского округа, подлежат уменьшению на показатели муниципальных зданий вновь возникших муниципальных учрежд</w:t>
      </w:r>
      <w:r w:rsidR="0019718C">
        <w:rPr>
          <w:rFonts w:ascii="Times New Roman" w:hAnsi="Times New Roman" w:cs="Times New Roman"/>
          <w:sz w:val="24"/>
          <w:szCs w:val="24"/>
        </w:rPr>
        <w:t>ений</w:t>
      </w:r>
      <w:r w:rsidR="00BC0F74">
        <w:rPr>
          <w:rFonts w:ascii="Times New Roman" w:hAnsi="Times New Roman" w:cs="Times New Roman"/>
          <w:sz w:val="24"/>
          <w:szCs w:val="24"/>
        </w:rPr>
        <w:t xml:space="preserve"> </w:t>
      </w:r>
      <w:r w:rsidR="00A91A52">
        <w:rPr>
          <w:rFonts w:ascii="Times New Roman" w:hAnsi="Times New Roman" w:cs="Times New Roman"/>
          <w:sz w:val="24"/>
          <w:szCs w:val="24"/>
        </w:rPr>
        <w:t>Павлово-Посадского городского округа.</w:t>
      </w:r>
    </w:p>
    <w:p w14:paraId="49DADA0B" w14:textId="77777777" w:rsidR="00A91A52" w:rsidRDefault="00A91A52" w:rsidP="00BE46B1">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Показатели муниципальных заданий муниципальных учреждений Павлово-Посадского городского округ, прекращающих свою деятельность в результате реорганизации, принимают н</w:t>
      </w:r>
      <w:r w:rsidR="00752BBD">
        <w:rPr>
          <w:rFonts w:ascii="Times New Roman" w:hAnsi="Times New Roman" w:cs="Times New Roman"/>
          <w:sz w:val="24"/>
          <w:szCs w:val="24"/>
        </w:rPr>
        <w:t>у</w:t>
      </w:r>
      <w:r>
        <w:rPr>
          <w:rFonts w:ascii="Times New Roman" w:hAnsi="Times New Roman" w:cs="Times New Roman"/>
          <w:sz w:val="24"/>
          <w:szCs w:val="24"/>
        </w:rPr>
        <w:t>ле</w:t>
      </w:r>
      <w:r w:rsidR="00752BBD">
        <w:rPr>
          <w:rFonts w:ascii="Times New Roman" w:hAnsi="Times New Roman" w:cs="Times New Roman"/>
          <w:sz w:val="24"/>
          <w:szCs w:val="24"/>
        </w:rPr>
        <w:t>вые значения.</w:t>
      </w:r>
    </w:p>
    <w:p w14:paraId="6BEBAA44" w14:textId="77777777" w:rsidR="00851410" w:rsidRDefault="00752BBD" w:rsidP="00851410">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Показатели муниципальных заданий муниципальных учреждений Павлово-Посадского городского округа,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w:t>
      </w:r>
      <w:r w:rsidR="00B3229A">
        <w:rPr>
          <w:rFonts w:ascii="Times New Roman" w:hAnsi="Times New Roman" w:cs="Times New Roman"/>
          <w:sz w:val="24"/>
          <w:szCs w:val="24"/>
        </w:rPr>
        <w:t>Павлово-Посадского городского округа до начала их реорганизации.</w:t>
      </w:r>
    </w:p>
    <w:p w14:paraId="4AEFDD7A" w14:textId="77777777" w:rsidR="003504C7" w:rsidRDefault="003504C7" w:rsidP="00851410">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При досрочном прекращении выполнения муниципального задания по основаниям, определенным </w:t>
      </w:r>
      <w:r w:rsidR="00F45D5B" w:rsidRPr="00640442">
        <w:rPr>
          <w:rFonts w:ascii="Times New Roman" w:hAnsi="Times New Roman" w:cs="Times New Roman"/>
          <w:sz w:val="24"/>
          <w:szCs w:val="24"/>
        </w:rPr>
        <w:t>настоящим</w:t>
      </w:r>
      <w:r w:rsidRPr="00640442">
        <w:rPr>
          <w:rFonts w:ascii="Times New Roman" w:hAnsi="Times New Roman" w:cs="Times New Roman"/>
          <w:sz w:val="24"/>
          <w:szCs w:val="24"/>
        </w:rPr>
        <w:t xml:space="preserve"> Порядк</w:t>
      </w:r>
      <w:r w:rsidR="00F45D5B" w:rsidRPr="00640442">
        <w:rPr>
          <w:rFonts w:ascii="Times New Roman" w:hAnsi="Times New Roman" w:cs="Times New Roman"/>
          <w:sz w:val="24"/>
          <w:szCs w:val="24"/>
        </w:rPr>
        <w:t>ом</w:t>
      </w:r>
      <w:r w:rsidRPr="00640442">
        <w:rPr>
          <w:rFonts w:ascii="Times New Roman" w:hAnsi="Times New Roman" w:cs="Times New Roman"/>
          <w:sz w:val="24"/>
          <w:szCs w:val="24"/>
        </w:rPr>
        <w:t>, неиспользованные остатки субсидии в размере, соответствующем показателям, характеризующим объем не</w:t>
      </w:r>
      <w:r w:rsidR="00AB5A8A" w:rsidRPr="00640442">
        <w:rPr>
          <w:rFonts w:ascii="Times New Roman" w:hAnsi="Times New Roman" w:cs="Times New Roman"/>
          <w:sz w:val="24"/>
          <w:szCs w:val="24"/>
        </w:rPr>
        <w:t xml:space="preserve"> </w:t>
      </w:r>
      <w:r w:rsidRPr="00640442">
        <w:rPr>
          <w:rFonts w:ascii="Times New Roman" w:hAnsi="Times New Roman" w:cs="Times New Roman"/>
          <w:sz w:val="24"/>
          <w:szCs w:val="24"/>
        </w:rPr>
        <w:t xml:space="preserve">оказанных муниципальных услуг (невыполненных работ), подлежат перечислению в </w:t>
      </w:r>
      <w:r w:rsidR="000D5E43" w:rsidRPr="00640442">
        <w:rPr>
          <w:rFonts w:ascii="Times New Roman" w:hAnsi="Times New Roman" w:cs="Times New Roman"/>
          <w:sz w:val="24"/>
          <w:szCs w:val="24"/>
        </w:rPr>
        <w:t xml:space="preserve">бюджет </w:t>
      </w:r>
      <w:r w:rsidR="00D737EE" w:rsidRPr="00640442">
        <w:rPr>
          <w:rFonts w:ascii="Times New Roman" w:hAnsi="Times New Roman" w:cs="Times New Roman"/>
          <w:sz w:val="24"/>
          <w:szCs w:val="24"/>
        </w:rPr>
        <w:t xml:space="preserve">Павлово-Посадского городского округа Московской области </w:t>
      </w:r>
      <w:r w:rsidR="000D5E43" w:rsidRPr="00640442">
        <w:rPr>
          <w:rFonts w:ascii="Times New Roman" w:hAnsi="Times New Roman" w:cs="Times New Roman"/>
          <w:sz w:val="24"/>
          <w:szCs w:val="24"/>
        </w:rPr>
        <w:t>в</w:t>
      </w:r>
      <w:r w:rsidRPr="00640442">
        <w:rPr>
          <w:rFonts w:ascii="Times New Roman" w:hAnsi="Times New Roman" w:cs="Times New Roman"/>
          <w:sz w:val="24"/>
          <w:szCs w:val="24"/>
        </w:rPr>
        <w:t xml:space="preserve"> соответствии с </w:t>
      </w:r>
      <w:r w:rsidR="00AB30EE">
        <w:rPr>
          <w:rFonts w:ascii="Times New Roman" w:hAnsi="Times New Roman" w:cs="Times New Roman"/>
          <w:sz w:val="24"/>
          <w:szCs w:val="24"/>
        </w:rPr>
        <w:t xml:space="preserve">бюджетным </w:t>
      </w:r>
      <w:r w:rsidRPr="00640442">
        <w:rPr>
          <w:rFonts w:ascii="Times New Roman" w:hAnsi="Times New Roman" w:cs="Times New Roman"/>
          <w:sz w:val="24"/>
          <w:szCs w:val="24"/>
        </w:rPr>
        <w:t>законодательством</w:t>
      </w:r>
      <w:r w:rsidR="00AB30EE">
        <w:rPr>
          <w:rFonts w:ascii="Times New Roman" w:hAnsi="Times New Roman" w:cs="Times New Roman"/>
          <w:sz w:val="24"/>
          <w:szCs w:val="24"/>
        </w:rPr>
        <w:t xml:space="preserve"> в течение двух месяцев.</w:t>
      </w:r>
    </w:p>
    <w:p w14:paraId="6F106503" w14:textId="77777777" w:rsidR="00851410" w:rsidRDefault="003F469E" w:rsidP="00851410">
      <w:pPr>
        <w:pStyle w:val="ConsPlusNormal"/>
        <w:ind w:left="-142" w:firstLine="709"/>
        <w:jc w:val="both"/>
        <w:rPr>
          <w:rFonts w:ascii="Times New Roman" w:hAnsi="Times New Roman" w:cs="Times New Roman"/>
          <w:sz w:val="24"/>
          <w:szCs w:val="24"/>
        </w:rPr>
      </w:pPr>
      <w:r w:rsidRPr="005D1211">
        <w:rPr>
          <w:rFonts w:ascii="Times New Roman" w:hAnsi="Times New Roman" w:cs="Times New Roman"/>
          <w:sz w:val="24"/>
          <w:szCs w:val="24"/>
        </w:rPr>
        <w:t>При</w:t>
      </w:r>
      <w:r>
        <w:rPr>
          <w:rFonts w:ascii="Times New Roman" w:hAnsi="Times New Roman" w:cs="Times New Roman"/>
          <w:sz w:val="24"/>
          <w:szCs w:val="24"/>
        </w:rPr>
        <w:t xml:space="preserve"> реорганизации бюджетного и</w:t>
      </w:r>
      <w:r w:rsidR="00D52635">
        <w:rPr>
          <w:rFonts w:ascii="Times New Roman" w:hAnsi="Times New Roman" w:cs="Times New Roman"/>
          <w:sz w:val="24"/>
          <w:szCs w:val="24"/>
        </w:rPr>
        <w:t>ли</w:t>
      </w:r>
      <w:r>
        <w:rPr>
          <w:rFonts w:ascii="Times New Roman" w:hAnsi="Times New Roman" w:cs="Times New Roman"/>
          <w:sz w:val="24"/>
          <w:szCs w:val="24"/>
        </w:rPr>
        <w:t xml:space="preserve"> автономного</w:t>
      </w:r>
      <w:r w:rsidR="00D52635">
        <w:rPr>
          <w:rFonts w:ascii="Times New Roman" w:hAnsi="Times New Roman" w:cs="Times New Roman"/>
          <w:sz w:val="24"/>
          <w:szCs w:val="24"/>
        </w:rPr>
        <w:t xml:space="preserve"> учреждения Павлово</w:t>
      </w:r>
      <w:r w:rsidR="001A32D2">
        <w:rPr>
          <w:rFonts w:ascii="Times New Roman" w:hAnsi="Times New Roman" w:cs="Times New Roman"/>
          <w:sz w:val="24"/>
          <w:szCs w:val="24"/>
        </w:rPr>
        <w:t>-</w:t>
      </w:r>
      <w:r w:rsidR="00D52635">
        <w:rPr>
          <w:rFonts w:ascii="Times New Roman" w:hAnsi="Times New Roman" w:cs="Times New Roman"/>
          <w:sz w:val="24"/>
          <w:szCs w:val="24"/>
        </w:rPr>
        <w:t>Посадского городского округа:</w:t>
      </w:r>
    </w:p>
    <w:p w14:paraId="6300202B" w14:textId="77777777" w:rsidR="00D52635" w:rsidRDefault="00D52635" w:rsidP="00851410">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5A690B">
        <w:rPr>
          <w:rFonts w:ascii="Times New Roman" w:hAnsi="Times New Roman" w:cs="Times New Roman"/>
          <w:sz w:val="24"/>
          <w:szCs w:val="24"/>
        </w:rPr>
        <w:t>в</w:t>
      </w:r>
      <w:r w:rsidR="001A32D2">
        <w:rPr>
          <w:rFonts w:ascii="Times New Roman" w:hAnsi="Times New Roman" w:cs="Times New Roman"/>
          <w:sz w:val="24"/>
          <w:szCs w:val="24"/>
        </w:rPr>
        <w:t xml:space="preserve"> форме слияния или присоединения- объем субсидии, предоставляемой муниципальному учреждению-правопреемнику Павлово-Посадского городского округа, устанавливается с учетом объемов субсидий, предоставленных реорганизованным учреждениям Павлово-Посадского городского округа, прекращающим свою деятельность, путем их суммирования;</w:t>
      </w:r>
    </w:p>
    <w:p w14:paraId="16DF0A09" w14:textId="77777777" w:rsidR="001A32D2" w:rsidRDefault="001A32D2" w:rsidP="00851410">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w:t>
      </w:r>
      <w:r w:rsidR="005A690B">
        <w:rPr>
          <w:rFonts w:ascii="Times New Roman" w:hAnsi="Times New Roman" w:cs="Times New Roman"/>
          <w:sz w:val="24"/>
          <w:szCs w:val="24"/>
        </w:rPr>
        <w:t xml:space="preserve">в форме разделения-объем субсидии, предоставляемой </w:t>
      </w:r>
      <w:proofErr w:type="gramStart"/>
      <w:r w:rsidR="006713B0">
        <w:rPr>
          <w:rFonts w:ascii="Times New Roman" w:hAnsi="Times New Roman" w:cs="Times New Roman"/>
          <w:sz w:val="24"/>
          <w:szCs w:val="24"/>
        </w:rPr>
        <w:t>вновь возникшим муниципальным учреждениям</w:t>
      </w:r>
      <w:r w:rsidR="00C17D51">
        <w:rPr>
          <w:rFonts w:ascii="Times New Roman" w:hAnsi="Times New Roman" w:cs="Times New Roman"/>
          <w:sz w:val="24"/>
          <w:szCs w:val="24"/>
        </w:rPr>
        <w:t xml:space="preserve"> </w:t>
      </w:r>
      <w:r w:rsidR="006713B0">
        <w:rPr>
          <w:rFonts w:ascii="Times New Roman" w:hAnsi="Times New Roman" w:cs="Times New Roman"/>
          <w:sz w:val="24"/>
          <w:szCs w:val="24"/>
        </w:rPr>
        <w:t>Павлово-Посадского</w:t>
      </w:r>
      <w:r w:rsidR="00C17D51">
        <w:rPr>
          <w:rFonts w:ascii="Times New Roman" w:hAnsi="Times New Roman" w:cs="Times New Roman"/>
          <w:sz w:val="24"/>
          <w:szCs w:val="24"/>
        </w:rPr>
        <w:t xml:space="preserve"> </w:t>
      </w:r>
      <w:r w:rsidR="006713B0">
        <w:rPr>
          <w:rFonts w:ascii="Times New Roman" w:hAnsi="Times New Roman" w:cs="Times New Roman"/>
          <w:sz w:val="24"/>
          <w:szCs w:val="24"/>
        </w:rPr>
        <w:t>городского</w:t>
      </w:r>
      <w:r w:rsidR="00C17D51">
        <w:rPr>
          <w:rFonts w:ascii="Times New Roman" w:hAnsi="Times New Roman" w:cs="Times New Roman"/>
          <w:sz w:val="24"/>
          <w:szCs w:val="24"/>
        </w:rPr>
        <w:t xml:space="preserve"> </w:t>
      </w:r>
      <w:r w:rsidR="006713B0">
        <w:rPr>
          <w:rFonts w:ascii="Times New Roman" w:hAnsi="Times New Roman" w:cs="Times New Roman"/>
          <w:sz w:val="24"/>
          <w:szCs w:val="24"/>
        </w:rPr>
        <w:t>округа</w:t>
      </w:r>
      <w:proofErr w:type="gramEnd"/>
      <w:r w:rsidR="006713B0">
        <w:rPr>
          <w:rFonts w:ascii="Times New Roman" w:hAnsi="Times New Roman" w:cs="Times New Roman"/>
          <w:sz w:val="24"/>
          <w:szCs w:val="24"/>
        </w:rPr>
        <w:t xml:space="preserve"> формируется путем разделения объема субсидии, предоставленной муниципальному учреждению Павлово-Посадского городского округа, прекращающему свою деятельность в результате реорганизации;</w:t>
      </w:r>
    </w:p>
    <w:p w14:paraId="0590AAC7" w14:textId="77777777" w:rsidR="006713B0" w:rsidRDefault="006713B0" w:rsidP="00851410">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в форме выделения- объем субсидии, предоставляемой муниципальному учреждению Павлово-Посадского городского округа, реорганизованному путем выделения из него других учреждений, подлежит уменьшению на объем субсидий, предоставляемых вновь возникшим муниципальным </w:t>
      </w:r>
      <w:r w:rsidR="00107650">
        <w:rPr>
          <w:rFonts w:ascii="Times New Roman" w:hAnsi="Times New Roman" w:cs="Times New Roman"/>
          <w:sz w:val="24"/>
          <w:szCs w:val="24"/>
        </w:rPr>
        <w:t>учреждениям Павлово-Посадского городского округа.</w:t>
      </w:r>
    </w:p>
    <w:p w14:paraId="19F44DEA" w14:textId="77777777" w:rsidR="005D1211" w:rsidRDefault="00791A04" w:rsidP="00851410">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Объем субсидий, предоставленных учреждениям Павлово-Посадского городского округа, прекращающим свою деятельность в результате </w:t>
      </w:r>
      <w:r w:rsidR="0058655C">
        <w:rPr>
          <w:rFonts w:ascii="Times New Roman" w:hAnsi="Times New Roman" w:cs="Times New Roman"/>
          <w:sz w:val="24"/>
          <w:szCs w:val="24"/>
        </w:rPr>
        <w:t>реорганизации</w:t>
      </w:r>
      <w:r>
        <w:rPr>
          <w:rFonts w:ascii="Times New Roman" w:hAnsi="Times New Roman" w:cs="Times New Roman"/>
          <w:sz w:val="24"/>
          <w:szCs w:val="24"/>
        </w:rPr>
        <w:t xml:space="preserve">, принимает </w:t>
      </w:r>
      <w:r w:rsidR="0058655C">
        <w:rPr>
          <w:rFonts w:ascii="Times New Roman" w:hAnsi="Times New Roman" w:cs="Times New Roman"/>
          <w:sz w:val="24"/>
          <w:szCs w:val="24"/>
        </w:rPr>
        <w:t>нулевое значение.</w:t>
      </w:r>
    </w:p>
    <w:p w14:paraId="0C306D9D" w14:textId="77777777" w:rsidR="00310097" w:rsidRDefault="0058655C" w:rsidP="00310097">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После завершения реорганизации объем субсиди</w:t>
      </w:r>
      <w:r w:rsidR="00D03BD1">
        <w:rPr>
          <w:rFonts w:ascii="Times New Roman" w:hAnsi="Times New Roman" w:cs="Times New Roman"/>
          <w:sz w:val="24"/>
          <w:szCs w:val="24"/>
        </w:rPr>
        <w:t xml:space="preserve">й, предоставляемых реорганизованным муниципальным учреждениям Павлово-Посадского городского округа, прекращающих свою </w:t>
      </w:r>
      <w:r w:rsidR="004C1DB2">
        <w:rPr>
          <w:rFonts w:ascii="Times New Roman" w:hAnsi="Times New Roman" w:cs="Times New Roman"/>
          <w:sz w:val="24"/>
          <w:szCs w:val="24"/>
        </w:rPr>
        <w:t>деятельность в результате реорганизации, должен соответствовать</w:t>
      </w:r>
      <w:r w:rsidR="00C111EF">
        <w:rPr>
          <w:rFonts w:ascii="Times New Roman" w:hAnsi="Times New Roman" w:cs="Times New Roman"/>
          <w:sz w:val="24"/>
          <w:szCs w:val="24"/>
        </w:rPr>
        <w:t xml:space="preserve"> объему субсидии, предоставленной</w:t>
      </w:r>
      <w:r w:rsidR="004C1DB2">
        <w:rPr>
          <w:rFonts w:ascii="Times New Roman" w:hAnsi="Times New Roman" w:cs="Times New Roman"/>
          <w:sz w:val="24"/>
          <w:szCs w:val="24"/>
        </w:rPr>
        <w:t xml:space="preserve"> </w:t>
      </w:r>
      <w:r w:rsidR="00C111EF">
        <w:rPr>
          <w:rFonts w:ascii="Times New Roman" w:hAnsi="Times New Roman" w:cs="Times New Roman"/>
          <w:sz w:val="24"/>
          <w:szCs w:val="24"/>
        </w:rPr>
        <w:t>учреждению до начала реорганизации.</w:t>
      </w:r>
    </w:p>
    <w:p w14:paraId="48F6698E" w14:textId="202ACEFD" w:rsidR="00310097" w:rsidRDefault="00310097" w:rsidP="00310097">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2.</w:t>
      </w:r>
      <w:proofErr w:type="gramStart"/>
      <w:r w:rsidR="00147F16">
        <w:rPr>
          <w:rFonts w:ascii="Times New Roman" w:hAnsi="Times New Roman" w:cs="Times New Roman"/>
          <w:sz w:val="24"/>
          <w:szCs w:val="24"/>
        </w:rPr>
        <w:t>8</w:t>
      </w:r>
      <w:r>
        <w:rPr>
          <w:rFonts w:ascii="Times New Roman" w:hAnsi="Times New Roman" w:cs="Times New Roman"/>
          <w:sz w:val="24"/>
          <w:szCs w:val="24"/>
        </w:rPr>
        <w:t>.</w:t>
      </w:r>
      <w:r w:rsidR="003504C7" w:rsidRPr="00640442">
        <w:rPr>
          <w:rFonts w:ascii="Times New Roman" w:hAnsi="Times New Roman" w:cs="Times New Roman"/>
          <w:sz w:val="24"/>
          <w:szCs w:val="24"/>
        </w:rPr>
        <w:t>Муниципальные</w:t>
      </w:r>
      <w:proofErr w:type="gramEnd"/>
      <w:r w:rsidR="003504C7" w:rsidRPr="00640442">
        <w:rPr>
          <w:rFonts w:ascii="Times New Roman" w:hAnsi="Times New Roman" w:cs="Times New Roman"/>
          <w:sz w:val="24"/>
          <w:szCs w:val="24"/>
        </w:rPr>
        <w:t xml:space="preserve"> учреждения, получившие муниципальные задания на оказание муниципальных услуг (выполнение работ), обязаны обеспечить достижение заданных результатов с использованием выделенных им средств из бюджета</w:t>
      </w:r>
      <w:r w:rsidR="00844954" w:rsidRPr="00640442">
        <w:rPr>
          <w:rFonts w:ascii="Times New Roman" w:hAnsi="Times New Roman" w:cs="Times New Roman"/>
          <w:sz w:val="24"/>
          <w:szCs w:val="24"/>
        </w:rPr>
        <w:t xml:space="preserve"> </w:t>
      </w:r>
      <w:r w:rsidR="006C2B35" w:rsidRPr="00640442">
        <w:rPr>
          <w:rFonts w:ascii="Times New Roman" w:hAnsi="Times New Roman" w:cs="Times New Roman"/>
          <w:sz w:val="24"/>
          <w:szCs w:val="24"/>
        </w:rPr>
        <w:t>Павлово-Посадского городского округа Московской области</w:t>
      </w:r>
      <w:r w:rsidR="000805E5" w:rsidRPr="00640442">
        <w:rPr>
          <w:rFonts w:ascii="Times New Roman" w:hAnsi="Times New Roman" w:cs="Times New Roman"/>
          <w:sz w:val="24"/>
          <w:szCs w:val="24"/>
        </w:rPr>
        <w:t xml:space="preserve"> на</w:t>
      </w:r>
      <w:r w:rsidR="003504C7" w:rsidRPr="00640442">
        <w:rPr>
          <w:rFonts w:ascii="Times New Roman" w:hAnsi="Times New Roman" w:cs="Times New Roman"/>
          <w:sz w:val="24"/>
          <w:szCs w:val="24"/>
        </w:rPr>
        <w:t xml:space="preserve"> указанные цели, а также целевое расходование бюджетных средств и несут ответственность в соответствии с законодательством за достижение заданных результатов.</w:t>
      </w:r>
    </w:p>
    <w:p w14:paraId="55B44136" w14:textId="10726CA1" w:rsidR="001C7AB3" w:rsidRDefault="00310097" w:rsidP="001C7AB3">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2.</w:t>
      </w:r>
      <w:r w:rsidR="00147F16">
        <w:rPr>
          <w:rFonts w:ascii="Times New Roman" w:hAnsi="Times New Roman" w:cs="Times New Roman"/>
          <w:sz w:val="24"/>
          <w:szCs w:val="24"/>
        </w:rPr>
        <w:t>9</w:t>
      </w:r>
      <w:r>
        <w:rPr>
          <w:rFonts w:ascii="Times New Roman" w:hAnsi="Times New Roman" w:cs="Times New Roman"/>
          <w:sz w:val="24"/>
          <w:szCs w:val="24"/>
        </w:rPr>
        <w:t>.</w:t>
      </w:r>
      <w:r w:rsidR="00D359BF" w:rsidRPr="00310097">
        <w:rPr>
          <w:rFonts w:ascii="Times New Roman" w:hAnsi="Times New Roman" w:cs="Times New Roman"/>
          <w:sz w:val="24"/>
          <w:szCs w:val="24"/>
        </w:rPr>
        <w:t>Муниципальное задание,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 отчет о выполнении муниципального задания, формируемый согласно настоящего Порядка, не содержащие сведений, составляющих государственную тайну, включаются в реестр муниципальных заданий, ведение которого осуществляется в порядке, установленном Министерством финансов Российской Федерации. Реестр муниципальных заданий размещается на едином портале бюджетной системы Российской Федерации.</w:t>
      </w:r>
    </w:p>
    <w:p w14:paraId="0C4825CA" w14:textId="72707618" w:rsidR="00D359BF" w:rsidRPr="001C7AB3" w:rsidRDefault="001C7AB3" w:rsidP="001C7AB3">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2.1</w:t>
      </w:r>
      <w:r w:rsidR="00147F16">
        <w:rPr>
          <w:rFonts w:ascii="Times New Roman" w:hAnsi="Times New Roman" w:cs="Times New Roman"/>
          <w:sz w:val="24"/>
          <w:szCs w:val="24"/>
        </w:rPr>
        <w:t>0</w:t>
      </w:r>
      <w:r>
        <w:rPr>
          <w:rFonts w:ascii="Times New Roman" w:hAnsi="Times New Roman" w:cs="Times New Roman"/>
          <w:sz w:val="24"/>
          <w:szCs w:val="24"/>
        </w:rPr>
        <w:t>.</w:t>
      </w:r>
      <w:r w:rsidR="003A0C5D" w:rsidRPr="001C7AB3">
        <w:rPr>
          <w:rFonts w:ascii="Times New Roman" w:hAnsi="Times New Roman" w:cs="Times New Roman"/>
          <w:sz w:val="24"/>
          <w:szCs w:val="24"/>
        </w:rPr>
        <w:t>О</w:t>
      </w:r>
      <w:r w:rsidR="00D359BF" w:rsidRPr="001C7AB3">
        <w:rPr>
          <w:rFonts w:ascii="Times New Roman" w:hAnsi="Times New Roman" w:cs="Times New Roman"/>
          <w:sz w:val="24"/>
          <w:szCs w:val="24"/>
        </w:rPr>
        <w:t xml:space="preserve">тчет о выполнении муниципального задания, формируемый согласно </w:t>
      </w:r>
      <w:hyperlink w:anchor="Par826" w:tooltip="                            ОТЧЕТ О ВЫПОЛНЕНИИ" w:history="1">
        <w:r w:rsidR="000D5E43" w:rsidRPr="001C7AB3">
          <w:rPr>
            <w:rFonts w:ascii="Times New Roman" w:hAnsi="Times New Roman" w:cs="Times New Roman"/>
            <w:sz w:val="24"/>
            <w:szCs w:val="24"/>
          </w:rPr>
          <w:t>приложению</w:t>
        </w:r>
        <w:r w:rsidR="00D359BF" w:rsidRPr="001C7AB3">
          <w:rPr>
            <w:rFonts w:ascii="Times New Roman" w:hAnsi="Times New Roman" w:cs="Times New Roman"/>
            <w:sz w:val="24"/>
            <w:szCs w:val="24"/>
          </w:rPr>
          <w:t xml:space="preserve"> </w:t>
        </w:r>
      </w:hyperlink>
      <w:r w:rsidR="006461E1">
        <w:rPr>
          <w:rFonts w:ascii="Times New Roman" w:hAnsi="Times New Roman" w:cs="Times New Roman"/>
          <w:sz w:val="24"/>
          <w:szCs w:val="24"/>
        </w:rPr>
        <w:t>№4</w:t>
      </w:r>
      <w:r w:rsidR="00D359BF" w:rsidRPr="001C7AB3">
        <w:rPr>
          <w:rFonts w:ascii="Times New Roman" w:hAnsi="Times New Roman" w:cs="Times New Roman"/>
          <w:sz w:val="24"/>
          <w:szCs w:val="24"/>
        </w:rPr>
        <w:t xml:space="preserve"> к данному Порядку, за исключением содержащихся в них сведений, составляющих государственную тайну,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w:t>
      </w:r>
      <w:r w:rsidR="00D359BF" w:rsidRPr="001C7AB3">
        <w:rPr>
          <w:rFonts w:ascii="Times New Roman" w:hAnsi="Times New Roman" w:cs="Times New Roman"/>
          <w:sz w:val="24"/>
          <w:szCs w:val="24"/>
        </w:rPr>
        <w:lastRenderedPageBreak/>
        <w:t>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средств бюджета</w:t>
      </w:r>
      <w:r w:rsidR="002818B2" w:rsidRPr="001C7AB3">
        <w:rPr>
          <w:rFonts w:ascii="Times New Roman" w:hAnsi="Times New Roman" w:cs="Times New Roman"/>
          <w:sz w:val="24"/>
          <w:szCs w:val="24"/>
        </w:rPr>
        <w:t xml:space="preserve"> </w:t>
      </w:r>
      <w:r w:rsidR="006C2B35" w:rsidRPr="001C7AB3">
        <w:rPr>
          <w:rFonts w:ascii="Times New Roman" w:hAnsi="Times New Roman" w:cs="Times New Roman"/>
          <w:sz w:val="24"/>
          <w:szCs w:val="24"/>
        </w:rPr>
        <w:t>Павлово-Посадского городского округа Московской области</w:t>
      </w:r>
      <w:r w:rsidR="00D359BF" w:rsidRPr="001C7AB3">
        <w:rPr>
          <w:rFonts w:ascii="Times New Roman" w:hAnsi="Times New Roman" w:cs="Times New Roman"/>
          <w:sz w:val="24"/>
          <w:szCs w:val="24"/>
        </w:rPr>
        <w:t>, в ведении которых находятся муниципальные казенные учреждения, и органов, осуществляющих функции и полномочия учредителя в отношении муниципальных бюджетных или автономных учреждений, и на официальных сайтах в информационно-телекоммуникационной сети "Интернет" муниципальных учреждений.</w:t>
      </w:r>
    </w:p>
    <w:p w14:paraId="46DE80B6" w14:textId="77777777" w:rsidR="003504C7" w:rsidRPr="00640442" w:rsidRDefault="003504C7" w:rsidP="00BE46B1">
      <w:pPr>
        <w:pStyle w:val="ConsPlusNormal"/>
        <w:ind w:left="-142" w:firstLine="709"/>
        <w:jc w:val="both"/>
        <w:rPr>
          <w:rFonts w:ascii="Times New Roman" w:hAnsi="Times New Roman" w:cs="Times New Roman"/>
          <w:b/>
          <w:sz w:val="24"/>
          <w:szCs w:val="24"/>
        </w:rPr>
      </w:pPr>
    </w:p>
    <w:p w14:paraId="60FCA726" w14:textId="77777777" w:rsidR="003504C7" w:rsidRPr="00640442" w:rsidRDefault="003504C7" w:rsidP="00BE46B1">
      <w:pPr>
        <w:pStyle w:val="ConsPlusNormal"/>
        <w:ind w:left="-142" w:firstLine="709"/>
        <w:jc w:val="center"/>
        <w:outlineLvl w:val="1"/>
        <w:rPr>
          <w:rFonts w:ascii="Times New Roman" w:hAnsi="Times New Roman" w:cs="Times New Roman"/>
          <w:b/>
          <w:sz w:val="24"/>
          <w:szCs w:val="24"/>
        </w:rPr>
      </w:pPr>
      <w:r w:rsidRPr="00640442">
        <w:rPr>
          <w:rFonts w:ascii="Times New Roman" w:hAnsi="Times New Roman" w:cs="Times New Roman"/>
          <w:b/>
          <w:sz w:val="24"/>
          <w:szCs w:val="24"/>
        </w:rPr>
        <w:t xml:space="preserve">III. </w:t>
      </w:r>
      <w:r w:rsidR="00D47A31">
        <w:rPr>
          <w:rFonts w:ascii="Times New Roman" w:hAnsi="Times New Roman" w:cs="Times New Roman"/>
          <w:b/>
          <w:sz w:val="24"/>
          <w:szCs w:val="24"/>
        </w:rPr>
        <w:t>Определение объема ф</w:t>
      </w:r>
      <w:r w:rsidRPr="00640442">
        <w:rPr>
          <w:rFonts w:ascii="Times New Roman" w:hAnsi="Times New Roman" w:cs="Times New Roman"/>
          <w:b/>
          <w:sz w:val="24"/>
          <w:szCs w:val="24"/>
        </w:rPr>
        <w:t>инансово</w:t>
      </w:r>
      <w:r w:rsidR="00D47A31">
        <w:rPr>
          <w:rFonts w:ascii="Times New Roman" w:hAnsi="Times New Roman" w:cs="Times New Roman"/>
          <w:b/>
          <w:sz w:val="24"/>
          <w:szCs w:val="24"/>
        </w:rPr>
        <w:t>го</w:t>
      </w:r>
      <w:r w:rsidRPr="00640442">
        <w:rPr>
          <w:rFonts w:ascii="Times New Roman" w:hAnsi="Times New Roman" w:cs="Times New Roman"/>
          <w:b/>
          <w:sz w:val="24"/>
          <w:szCs w:val="24"/>
        </w:rPr>
        <w:t xml:space="preserve"> обеспечени</w:t>
      </w:r>
      <w:r w:rsidR="00D47A31">
        <w:rPr>
          <w:rFonts w:ascii="Times New Roman" w:hAnsi="Times New Roman" w:cs="Times New Roman"/>
          <w:b/>
          <w:sz w:val="24"/>
          <w:szCs w:val="24"/>
        </w:rPr>
        <w:t>я</w:t>
      </w:r>
      <w:r w:rsidRPr="00640442">
        <w:rPr>
          <w:rFonts w:ascii="Times New Roman" w:hAnsi="Times New Roman" w:cs="Times New Roman"/>
          <w:b/>
          <w:sz w:val="24"/>
          <w:szCs w:val="24"/>
        </w:rPr>
        <w:t xml:space="preserve"> выполнения</w:t>
      </w:r>
    </w:p>
    <w:p w14:paraId="57A53F42" w14:textId="77777777" w:rsidR="003504C7" w:rsidRPr="00640442" w:rsidRDefault="008F7564" w:rsidP="00BE46B1">
      <w:pPr>
        <w:pStyle w:val="ConsPlusNormal"/>
        <w:ind w:left="-142" w:firstLine="709"/>
        <w:jc w:val="center"/>
        <w:rPr>
          <w:rFonts w:ascii="Times New Roman" w:hAnsi="Times New Roman" w:cs="Times New Roman"/>
          <w:b/>
          <w:sz w:val="24"/>
          <w:szCs w:val="24"/>
        </w:rPr>
      </w:pPr>
      <w:r>
        <w:rPr>
          <w:rFonts w:ascii="Times New Roman" w:hAnsi="Times New Roman" w:cs="Times New Roman"/>
          <w:b/>
          <w:sz w:val="24"/>
          <w:szCs w:val="24"/>
        </w:rPr>
        <w:t>м</w:t>
      </w:r>
      <w:r w:rsidR="003504C7" w:rsidRPr="00640442">
        <w:rPr>
          <w:rFonts w:ascii="Times New Roman" w:hAnsi="Times New Roman" w:cs="Times New Roman"/>
          <w:b/>
          <w:sz w:val="24"/>
          <w:szCs w:val="24"/>
        </w:rPr>
        <w:t>униципальн</w:t>
      </w:r>
      <w:r w:rsidR="00D47A31">
        <w:rPr>
          <w:rFonts w:ascii="Times New Roman" w:hAnsi="Times New Roman" w:cs="Times New Roman"/>
          <w:b/>
          <w:sz w:val="24"/>
          <w:szCs w:val="24"/>
        </w:rPr>
        <w:t xml:space="preserve">ого </w:t>
      </w:r>
      <w:r w:rsidR="003504C7" w:rsidRPr="00640442">
        <w:rPr>
          <w:rFonts w:ascii="Times New Roman" w:hAnsi="Times New Roman" w:cs="Times New Roman"/>
          <w:b/>
          <w:sz w:val="24"/>
          <w:szCs w:val="24"/>
        </w:rPr>
        <w:t>задани</w:t>
      </w:r>
      <w:r w:rsidR="00D47A31">
        <w:rPr>
          <w:rFonts w:ascii="Times New Roman" w:hAnsi="Times New Roman" w:cs="Times New Roman"/>
          <w:b/>
          <w:sz w:val="24"/>
          <w:szCs w:val="24"/>
        </w:rPr>
        <w:t>я</w:t>
      </w:r>
    </w:p>
    <w:p w14:paraId="5B1FE193" w14:textId="77777777" w:rsidR="00FC79F2" w:rsidRDefault="00FC79F2" w:rsidP="00FC79F2">
      <w:pPr>
        <w:pStyle w:val="ConsPlusNormal"/>
        <w:jc w:val="both"/>
        <w:rPr>
          <w:rFonts w:ascii="Times New Roman" w:hAnsi="Times New Roman" w:cs="Times New Roman"/>
          <w:sz w:val="24"/>
          <w:szCs w:val="24"/>
        </w:rPr>
      </w:pPr>
    </w:p>
    <w:p w14:paraId="533F76AE" w14:textId="77777777" w:rsidR="00FC79F2" w:rsidRDefault="00FC79F2" w:rsidP="00FC79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1.</w:t>
      </w:r>
      <w:r w:rsidR="003504C7" w:rsidRPr="00640442">
        <w:rPr>
          <w:rFonts w:ascii="Times New Roman" w:hAnsi="Times New Roman" w:cs="Times New Roman"/>
          <w:sz w:val="24"/>
          <w:szCs w:val="24"/>
        </w:rPr>
        <w:t>Финансовое</w:t>
      </w:r>
      <w:proofErr w:type="gramEnd"/>
      <w:r w:rsidR="003504C7" w:rsidRPr="00640442">
        <w:rPr>
          <w:rFonts w:ascii="Times New Roman" w:hAnsi="Times New Roman" w:cs="Times New Roman"/>
          <w:sz w:val="24"/>
          <w:szCs w:val="24"/>
        </w:rPr>
        <w:t xml:space="preserve"> обеспечение выполнения муниципальн</w:t>
      </w:r>
      <w:r w:rsidR="00275E24">
        <w:rPr>
          <w:rFonts w:ascii="Times New Roman" w:hAnsi="Times New Roman" w:cs="Times New Roman"/>
          <w:sz w:val="24"/>
          <w:szCs w:val="24"/>
        </w:rPr>
        <w:t>ого</w:t>
      </w:r>
      <w:r w:rsidR="003504C7" w:rsidRPr="00640442">
        <w:rPr>
          <w:rFonts w:ascii="Times New Roman" w:hAnsi="Times New Roman" w:cs="Times New Roman"/>
          <w:sz w:val="24"/>
          <w:szCs w:val="24"/>
        </w:rPr>
        <w:t xml:space="preserve"> задани</w:t>
      </w:r>
      <w:r w:rsidR="00275E24">
        <w:rPr>
          <w:rFonts w:ascii="Times New Roman" w:hAnsi="Times New Roman" w:cs="Times New Roman"/>
          <w:sz w:val="24"/>
          <w:szCs w:val="24"/>
        </w:rPr>
        <w:t>я</w:t>
      </w:r>
      <w:r w:rsidR="003504C7" w:rsidRPr="00640442">
        <w:rPr>
          <w:rFonts w:ascii="Times New Roman" w:hAnsi="Times New Roman" w:cs="Times New Roman"/>
          <w:sz w:val="24"/>
          <w:szCs w:val="24"/>
        </w:rPr>
        <w:t xml:space="preserve"> осуществляется в пределах бюджетных ассигнований, предусмотренных сводной бюджетной росписью </w:t>
      </w:r>
      <w:r w:rsidR="000D5E43" w:rsidRPr="00640442">
        <w:rPr>
          <w:rFonts w:ascii="Times New Roman" w:hAnsi="Times New Roman" w:cs="Times New Roman"/>
          <w:sz w:val="24"/>
          <w:szCs w:val="24"/>
        </w:rPr>
        <w:t xml:space="preserve">бюджета </w:t>
      </w:r>
      <w:r w:rsidR="00571202" w:rsidRPr="00640442">
        <w:rPr>
          <w:rFonts w:ascii="Times New Roman" w:hAnsi="Times New Roman" w:cs="Times New Roman"/>
          <w:sz w:val="24"/>
          <w:szCs w:val="24"/>
        </w:rPr>
        <w:t>Павлово-Посадского городского округа Московской области</w:t>
      </w:r>
      <w:r w:rsidR="004926E1" w:rsidRPr="00640442">
        <w:rPr>
          <w:rFonts w:ascii="Times New Roman" w:hAnsi="Times New Roman" w:cs="Times New Roman"/>
          <w:sz w:val="24"/>
          <w:szCs w:val="24"/>
        </w:rPr>
        <w:t xml:space="preserve"> </w:t>
      </w:r>
      <w:r w:rsidR="003504C7" w:rsidRPr="00640442">
        <w:rPr>
          <w:rFonts w:ascii="Times New Roman" w:hAnsi="Times New Roman" w:cs="Times New Roman"/>
          <w:sz w:val="24"/>
          <w:szCs w:val="24"/>
        </w:rPr>
        <w:t>и бюджетными росписями главных распорядителей средств бюджета</w:t>
      </w:r>
      <w:r w:rsidR="00844954" w:rsidRPr="00640442">
        <w:rPr>
          <w:rFonts w:ascii="Times New Roman" w:hAnsi="Times New Roman" w:cs="Times New Roman"/>
          <w:sz w:val="24"/>
          <w:szCs w:val="24"/>
        </w:rPr>
        <w:t xml:space="preserve"> </w:t>
      </w:r>
      <w:r w:rsidR="00571202" w:rsidRPr="00640442">
        <w:rPr>
          <w:rFonts w:ascii="Times New Roman" w:hAnsi="Times New Roman" w:cs="Times New Roman"/>
          <w:sz w:val="24"/>
          <w:szCs w:val="24"/>
        </w:rPr>
        <w:t>Павлово-Посадского городского округа Московской области</w:t>
      </w:r>
      <w:r w:rsidR="003504C7" w:rsidRPr="00640442">
        <w:rPr>
          <w:rFonts w:ascii="Times New Roman" w:hAnsi="Times New Roman" w:cs="Times New Roman"/>
          <w:sz w:val="24"/>
          <w:szCs w:val="24"/>
        </w:rPr>
        <w:t>.</w:t>
      </w:r>
    </w:p>
    <w:p w14:paraId="676E8A12" w14:textId="77777777" w:rsidR="00FC79F2" w:rsidRDefault="00FC79F2" w:rsidP="00FC79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2.</w:t>
      </w:r>
      <w:r w:rsidR="00123000" w:rsidRPr="00FC79F2">
        <w:rPr>
          <w:rFonts w:ascii="Times New Roman" w:hAnsi="Times New Roman" w:cs="Times New Roman"/>
          <w:sz w:val="24"/>
          <w:szCs w:val="24"/>
        </w:rPr>
        <w:t>Планирование</w:t>
      </w:r>
      <w:proofErr w:type="gramEnd"/>
      <w:r w:rsidR="00123000" w:rsidRPr="00FC79F2">
        <w:rPr>
          <w:rFonts w:ascii="Times New Roman" w:hAnsi="Times New Roman" w:cs="Times New Roman"/>
          <w:sz w:val="24"/>
          <w:szCs w:val="24"/>
        </w:rPr>
        <w:t xml:space="preserve"> бюджетных ассигнований на выполнение муниципальн</w:t>
      </w:r>
      <w:r w:rsidR="000C7DD7" w:rsidRPr="00FC79F2">
        <w:rPr>
          <w:rFonts w:ascii="Times New Roman" w:hAnsi="Times New Roman" w:cs="Times New Roman"/>
          <w:sz w:val="24"/>
          <w:szCs w:val="24"/>
        </w:rPr>
        <w:t>ого</w:t>
      </w:r>
      <w:r w:rsidR="00123000" w:rsidRPr="00FC79F2">
        <w:rPr>
          <w:rFonts w:ascii="Times New Roman" w:hAnsi="Times New Roman" w:cs="Times New Roman"/>
          <w:sz w:val="24"/>
          <w:szCs w:val="24"/>
        </w:rPr>
        <w:t xml:space="preserve"> задани</w:t>
      </w:r>
      <w:r w:rsidR="000C7DD7" w:rsidRPr="00FC79F2">
        <w:rPr>
          <w:rFonts w:ascii="Times New Roman" w:hAnsi="Times New Roman" w:cs="Times New Roman"/>
          <w:sz w:val="24"/>
          <w:szCs w:val="24"/>
        </w:rPr>
        <w:t>я</w:t>
      </w:r>
      <w:r w:rsidR="00123000" w:rsidRPr="00FC79F2">
        <w:rPr>
          <w:rFonts w:ascii="Times New Roman" w:hAnsi="Times New Roman" w:cs="Times New Roman"/>
          <w:sz w:val="24"/>
          <w:szCs w:val="24"/>
        </w:rPr>
        <w:t xml:space="preserve"> на оказание муниципальных услуг </w:t>
      </w:r>
      <w:r w:rsidR="00AA12B2" w:rsidRPr="00FC79F2">
        <w:rPr>
          <w:rFonts w:ascii="Times New Roman" w:hAnsi="Times New Roman" w:cs="Times New Roman"/>
          <w:sz w:val="24"/>
          <w:szCs w:val="24"/>
        </w:rPr>
        <w:t>(выполнение работы</w:t>
      </w:r>
      <w:r w:rsidR="00123000" w:rsidRPr="00FC79F2">
        <w:rPr>
          <w:rFonts w:ascii="Times New Roman" w:hAnsi="Times New Roman" w:cs="Times New Roman"/>
          <w:sz w:val="24"/>
          <w:szCs w:val="24"/>
        </w:rPr>
        <w:t xml:space="preserve">) при составлении проекта бюджета </w:t>
      </w:r>
      <w:r w:rsidR="00571202" w:rsidRPr="00FC79F2">
        <w:rPr>
          <w:rFonts w:ascii="Times New Roman" w:hAnsi="Times New Roman" w:cs="Times New Roman"/>
          <w:sz w:val="24"/>
          <w:szCs w:val="24"/>
        </w:rPr>
        <w:t xml:space="preserve">Павлово-Посадского городского округа Московской области </w:t>
      </w:r>
      <w:r w:rsidR="00123000" w:rsidRPr="00FC79F2">
        <w:rPr>
          <w:rFonts w:ascii="Times New Roman" w:hAnsi="Times New Roman" w:cs="Times New Roman"/>
          <w:sz w:val="24"/>
          <w:szCs w:val="24"/>
        </w:rPr>
        <w:t>на очередной финансовый и плановый период осуществляется гл</w:t>
      </w:r>
      <w:r w:rsidR="000D5E43" w:rsidRPr="00FC79F2">
        <w:rPr>
          <w:rFonts w:ascii="Times New Roman" w:hAnsi="Times New Roman" w:cs="Times New Roman"/>
          <w:sz w:val="24"/>
          <w:szCs w:val="24"/>
        </w:rPr>
        <w:t xml:space="preserve">авным </w:t>
      </w:r>
      <w:r w:rsidR="00123000" w:rsidRPr="00FC79F2">
        <w:rPr>
          <w:rFonts w:ascii="Times New Roman" w:hAnsi="Times New Roman" w:cs="Times New Roman"/>
          <w:sz w:val="24"/>
          <w:szCs w:val="24"/>
        </w:rPr>
        <w:t>распорядителем</w:t>
      </w:r>
      <w:r w:rsidR="002F0867" w:rsidRPr="00FC79F2">
        <w:rPr>
          <w:rFonts w:ascii="Times New Roman" w:hAnsi="Times New Roman" w:cs="Times New Roman"/>
          <w:sz w:val="24"/>
          <w:szCs w:val="24"/>
        </w:rPr>
        <w:t>.</w:t>
      </w:r>
    </w:p>
    <w:p w14:paraId="40930DD7" w14:textId="06AA0BFA" w:rsidR="009A4AEE" w:rsidRPr="00FC79F2" w:rsidRDefault="00FC79F2" w:rsidP="00FC79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w:t>
      </w:r>
      <w:r w:rsidR="009A4AEE" w:rsidRPr="00FC79F2">
        <w:rPr>
          <w:rFonts w:ascii="Times New Roman" w:hAnsi="Times New Roman" w:cs="Times New Roman"/>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w:t>
      </w:r>
      <w:r w:rsidR="00CA7312" w:rsidRPr="00FC79F2">
        <w:rPr>
          <w:rFonts w:ascii="Times New Roman" w:hAnsi="Times New Roman" w:cs="Times New Roman"/>
          <w:sz w:val="24"/>
          <w:szCs w:val="24"/>
        </w:rPr>
        <w:t xml:space="preserve">ой </w:t>
      </w:r>
      <w:r w:rsidR="009A4AEE" w:rsidRPr="00FC79F2">
        <w:rPr>
          <w:rFonts w:ascii="Times New Roman" w:hAnsi="Times New Roman" w:cs="Times New Roman"/>
          <w:sz w:val="24"/>
          <w:szCs w:val="24"/>
        </w:rPr>
        <w:t>услуг</w:t>
      </w:r>
      <w:r w:rsidR="00CA7312" w:rsidRPr="00FC79F2">
        <w:rPr>
          <w:rFonts w:ascii="Times New Roman" w:hAnsi="Times New Roman" w:cs="Times New Roman"/>
          <w:sz w:val="24"/>
          <w:szCs w:val="24"/>
        </w:rPr>
        <w:t>и</w:t>
      </w:r>
      <w:r w:rsidR="009A4AEE" w:rsidRPr="00FC79F2">
        <w:rPr>
          <w:rFonts w:ascii="Times New Roman" w:hAnsi="Times New Roman" w:cs="Times New Roman"/>
          <w:sz w:val="24"/>
          <w:szCs w:val="24"/>
        </w:rPr>
        <w:t xml:space="preserve"> (</w:t>
      </w:r>
      <w:r w:rsidR="00CA7312" w:rsidRPr="00FC79F2">
        <w:rPr>
          <w:rFonts w:ascii="Times New Roman" w:hAnsi="Times New Roman" w:cs="Times New Roman"/>
          <w:sz w:val="24"/>
          <w:szCs w:val="24"/>
        </w:rPr>
        <w:t>выполнение работы</w:t>
      </w:r>
      <w:r w:rsidR="009A4AEE" w:rsidRPr="00FC79F2">
        <w:rPr>
          <w:rFonts w:ascii="Times New Roman" w:hAnsi="Times New Roman" w:cs="Times New Roman"/>
          <w:sz w:val="24"/>
          <w:szCs w:val="24"/>
        </w:rPr>
        <w:t>), затрат на выполнение работ, рассчитанных сметным методом, определенных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органом, осуществляющим функции и полномочия учредителя, а также главным распорядителем средств бюджета Павлово-Посадского городского округа,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муниципального учреждения.</w:t>
      </w:r>
    </w:p>
    <w:p w14:paraId="6486C5FF" w14:textId="77777777" w:rsidR="00D8099C" w:rsidRDefault="00D8099C" w:rsidP="00D8099C">
      <w:pPr>
        <w:autoSpaceDE w:val="0"/>
        <w:autoSpaceDN w:val="0"/>
        <w:adjustRightInd w:val="0"/>
        <w:spacing w:after="0" w:line="240" w:lineRule="auto"/>
        <w:ind w:left="-142" w:firstLine="567"/>
        <w:jc w:val="both"/>
        <w:rPr>
          <w:rFonts w:ascii="Arial" w:hAnsi="Arial" w:cs="Arial"/>
          <w:sz w:val="20"/>
          <w:szCs w:val="20"/>
        </w:rPr>
      </w:pPr>
    </w:p>
    <w:p w14:paraId="29CE6481" w14:textId="77777777" w:rsidR="00FC79F2" w:rsidRDefault="00D8099C" w:rsidP="00FC79F2">
      <w:pPr>
        <w:autoSpaceDE w:val="0"/>
        <w:autoSpaceDN w:val="0"/>
        <w:adjustRightInd w:val="0"/>
        <w:spacing w:after="0" w:line="240" w:lineRule="auto"/>
        <w:ind w:left="-142" w:firstLine="567"/>
        <w:jc w:val="both"/>
        <w:rPr>
          <w:rFonts w:ascii="Times New Roman" w:hAnsi="Times New Roman" w:cs="Times New Roman"/>
          <w:sz w:val="24"/>
          <w:szCs w:val="24"/>
        </w:rPr>
      </w:pPr>
      <w:r w:rsidRPr="00D8099C">
        <w:rPr>
          <w:rFonts w:ascii="Times New Roman" w:hAnsi="Times New Roman" w:cs="Times New Roman"/>
          <w:sz w:val="24"/>
          <w:szCs w:val="24"/>
        </w:rPr>
        <w:t>Базовые нормативы затрат на оказание муниципальной услуги (выполнение работы) едины для всех однотипных муниципальных услуг (работ) вне зависимости от типа муниципальных учреждений.</w:t>
      </w:r>
    </w:p>
    <w:p w14:paraId="7DE54218" w14:textId="034B4088" w:rsidR="00A01DB4" w:rsidRPr="00FC79F2" w:rsidRDefault="00FC79F2" w:rsidP="00FC79F2">
      <w:pPr>
        <w:autoSpaceDE w:val="0"/>
        <w:autoSpaceDN w:val="0"/>
        <w:adjustRightInd w:val="0"/>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3.4.</w:t>
      </w:r>
      <w:r w:rsidR="009F4450" w:rsidRPr="009F4450">
        <w:rPr>
          <w:rFonts w:ascii="Times New Roman" w:hAnsi="Times New Roman" w:cs="Times New Roman"/>
          <w:sz w:val="24"/>
          <w:szCs w:val="24"/>
        </w:rPr>
        <w:t xml:space="preserve"> </w:t>
      </w:r>
      <w:r w:rsidR="00A01DB4" w:rsidRPr="00FC79F2">
        <w:rPr>
          <w:rFonts w:ascii="Times New Roman" w:hAnsi="Times New Roman" w:cs="Times New Roman"/>
          <w:sz w:val="24"/>
          <w:szCs w:val="24"/>
        </w:rPr>
        <w:t xml:space="preserve">Затраты на выполнение работы рассчитываются сметным методом на работу в целом. По решению органа, осуществляющего функции и полномочия учредителя, а также главного распорядителя средств бюджета </w:t>
      </w:r>
      <w:r w:rsidR="00CC729C" w:rsidRPr="00FC79F2">
        <w:rPr>
          <w:rFonts w:ascii="Times New Roman" w:hAnsi="Times New Roman" w:cs="Times New Roman"/>
          <w:sz w:val="24"/>
          <w:szCs w:val="24"/>
        </w:rPr>
        <w:t xml:space="preserve">Павлово-Посадского </w:t>
      </w:r>
      <w:r w:rsidR="00A01DB4" w:rsidRPr="00FC79F2">
        <w:rPr>
          <w:rFonts w:ascii="Times New Roman" w:hAnsi="Times New Roman" w:cs="Times New Roman"/>
          <w:sz w:val="24"/>
          <w:szCs w:val="24"/>
        </w:rPr>
        <w:t>городского округа, при определении объема финансового обеспечения выполнения муниципального задания используются нормативные затраты на выполнение работы, которые рассчитываются на единицу объема работы на основе базового норматива затрат на выполнение работы и корректирующих коэффициентов.</w:t>
      </w:r>
    </w:p>
    <w:p w14:paraId="5F2594F1" w14:textId="77777777" w:rsidR="00CC729C" w:rsidRDefault="00CC729C" w:rsidP="00CC729C">
      <w:pPr>
        <w:autoSpaceDE w:val="0"/>
        <w:autoSpaceDN w:val="0"/>
        <w:adjustRightInd w:val="0"/>
        <w:spacing w:after="0" w:line="240" w:lineRule="auto"/>
        <w:jc w:val="both"/>
        <w:rPr>
          <w:rFonts w:ascii="Arial" w:hAnsi="Arial" w:cs="Arial"/>
          <w:sz w:val="20"/>
          <w:szCs w:val="20"/>
        </w:rPr>
      </w:pPr>
    </w:p>
    <w:p w14:paraId="3FCFD611" w14:textId="77777777" w:rsidR="00CC729C" w:rsidRDefault="00CC729C" w:rsidP="00CC729C">
      <w:pPr>
        <w:autoSpaceDE w:val="0"/>
        <w:autoSpaceDN w:val="0"/>
        <w:adjustRightInd w:val="0"/>
        <w:spacing w:after="0" w:line="240" w:lineRule="auto"/>
        <w:ind w:firstLine="425"/>
        <w:jc w:val="both"/>
        <w:rPr>
          <w:rFonts w:ascii="Times New Roman" w:hAnsi="Times New Roman" w:cs="Times New Roman"/>
          <w:sz w:val="24"/>
          <w:szCs w:val="24"/>
        </w:rPr>
      </w:pPr>
      <w:r w:rsidRPr="00CC729C">
        <w:rPr>
          <w:rFonts w:ascii="Times New Roman" w:hAnsi="Times New Roman" w:cs="Times New Roman"/>
          <w:sz w:val="24"/>
          <w:szCs w:val="24"/>
        </w:rPr>
        <w:t xml:space="preserve">Порядок расчета нормативных затрат на выполнение работ, затрат на выполнение работ, рассчитанных сметным методом, муниципальными учреждениями устанавливается органом, осуществляющим функции и полномочия учредителя, а также главным распорядителем средств бюджета </w:t>
      </w:r>
      <w:r w:rsidR="00235735">
        <w:rPr>
          <w:rFonts w:ascii="Times New Roman" w:hAnsi="Times New Roman" w:cs="Times New Roman"/>
          <w:sz w:val="24"/>
          <w:szCs w:val="24"/>
        </w:rPr>
        <w:t xml:space="preserve">Павлово-Посадского </w:t>
      </w:r>
      <w:r w:rsidR="00235735" w:rsidRPr="00A01DB4">
        <w:rPr>
          <w:rFonts w:ascii="Times New Roman" w:hAnsi="Times New Roman" w:cs="Times New Roman"/>
          <w:sz w:val="24"/>
          <w:szCs w:val="24"/>
        </w:rPr>
        <w:t>городского округа</w:t>
      </w:r>
      <w:r w:rsidR="00735456">
        <w:rPr>
          <w:rFonts w:ascii="Times New Roman" w:hAnsi="Times New Roman" w:cs="Times New Roman"/>
          <w:sz w:val="24"/>
          <w:szCs w:val="24"/>
        </w:rPr>
        <w:t>.</w:t>
      </w:r>
    </w:p>
    <w:p w14:paraId="23540EF6" w14:textId="77777777" w:rsidR="007F0798" w:rsidRDefault="007F0798" w:rsidP="00182C81">
      <w:pPr>
        <w:autoSpaceDE w:val="0"/>
        <w:autoSpaceDN w:val="0"/>
        <w:adjustRightInd w:val="0"/>
        <w:spacing w:after="0" w:line="240" w:lineRule="auto"/>
        <w:ind w:firstLine="425"/>
        <w:jc w:val="both"/>
        <w:rPr>
          <w:rFonts w:ascii="Times New Roman" w:hAnsi="Times New Roman" w:cs="Times New Roman"/>
          <w:sz w:val="24"/>
          <w:szCs w:val="24"/>
        </w:rPr>
      </w:pPr>
    </w:p>
    <w:p w14:paraId="6ACEC377" w14:textId="54581D8F" w:rsidR="00735456" w:rsidRPr="00735456" w:rsidRDefault="00735456" w:rsidP="00182C81">
      <w:pPr>
        <w:autoSpaceDE w:val="0"/>
        <w:autoSpaceDN w:val="0"/>
        <w:adjustRightInd w:val="0"/>
        <w:spacing w:after="0" w:line="240" w:lineRule="auto"/>
        <w:ind w:firstLine="425"/>
        <w:jc w:val="both"/>
        <w:rPr>
          <w:rFonts w:ascii="Times New Roman" w:hAnsi="Times New Roman" w:cs="Times New Roman"/>
          <w:sz w:val="24"/>
          <w:szCs w:val="24"/>
        </w:rPr>
      </w:pPr>
      <w:r w:rsidRPr="00735456">
        <w:rPr>
          <w:rFonts w:ascii="Times New Roman" w:hAnsi="Times New Roman" w:cs="Times New Roman"/>
          <w:sz w:val="24"/>
          <w:szCs w:val="24"/>
        </w:rPr>
        <w:t xml:space="preserve">Нормативные затраты на оказание муниципальных услуг (выполнение работ) рассчитываются и утверждаются органом, осуществляющим функции и полномочия учредителя, а также главным распорядителем средств бюджета </w:t>
      </w:r>
      <w:r w:rsidR="005F58E0">
        <w:rPr>
          <w:rFonts w:ascii="Times New Roman" w:hAnsi="Times New Roman" w:cs="Times New Roman"/>
          <w:sz w:val="24"/>
          <w:szCs w:val="24"/>
        </w:rPr>
        <w:t xml:space="preserve">Павлово-Посадского </w:t>
      </w:r>
      <w:r w:rsidRPr="00735456">
        <w:rPr>
          <w:rFonts w:ascii="Times New Roman" w:hAnsi="Times New Roman" w:cs="Times New Roman"/>
          <w:sz w:val="24"/>
          <w:szCs w:val="24"/>
        </w:rPr>
        <w:t xml:space="preserve">городского округа </w:t>
      </w:r>
      <w:r w:rsidR="005F58E0" w:rsidRPr="0050488D">
        <w:rPr>
          <w:rFonts w:ascii="Times New Roman" w:hAnsi="Times New Roman" w:cs="Times New Roman"/>
          <w:sz w:val="24"/>
          <w:szCs w:val="24"/>
        </w:rPr>
        <w:t>Московской области</w:t>
      </w:r>
      <w:r w:rsidR="005F58E0" w:rsidRPr="00735456">
        <w:rPr>
          <w:rFonts w:ascii="Times New Roman" w:hAnsi="Times New Roman" w:cs="Times New Roman"/>
          <w:sz w:val="24"/>
          <w:szCs w:val="24"/>
        </w:rPr>
        <w:t xml:space="preserve"> </w:t>
      </w:r>
      <w:r w:rsidRPr="00735456">
        <w:rPr>
          <w:rFonts w:ascii="Times New Roman" w:hAnsi="Times New Roman" w:cs="Times New Roman"/>
          <w:sz w:val="24"/>
          <w:szCs w:val="24"/>
        </w:rPr>
        <w:t xml:space="preserve">и используются при формировании бюджета </w:t>
      </w:r>
      <w:r w:rsidR="005F58E0">
        <w:rPr>
          <w:rFonts w:ascii="Times New Roman" w:hAnsi="Times New Roman" w:cs="Times New Roman"/>
          <w:sz w:val="24"/>
          <w:szCs w:val="24"/>
        </w:rPr>
        <w:t xml:space="preserve">Павлово-Посадского </w:t>
      </w:r>
      <w:r w:rsidRPr="00735456">
        <w:rPr>
          <w:rFonts w:ascii="Times New Roman" w:hAnsi="Times New Roman" w:cs="Times New Roman"/>
          <w:sz w:val="24"/>
          <w:szCs w:val="24"/>
        </w:rPr>
        <w:t xml:space="preserve">городского округа </w:t>
      </w:r>
      <w:r w:rsidR="005F58E0" w:rsidRPr="0050488D">
        <w:rPr>
          <w:rFonts w:ascii="Times New Roman" w:hAnsi="Times New Roman" w:cs="Times New Roman"/>
          <w:sz w:val="24"/>
          <w:szCs w:val="24"/>
        </w:rPr>
        <w:t>Московской области</w:t>
      </w:r>
      <w:r w:rsidR="005F58E0" w:rsidRPr="00735456">
        <w:rPr>
          <w:rFonts w:ascii="Times New Roman" w:hAnsi="Times New Roman" w:cs="Times New Roman"/>
          <w:sz w:val="24"/>
          <w:szCs w:val="24"/>
        </w:rPr>
        <w:t xml:space="preserve"> </w:t>
      </w:r>
      <w:r w:rsidRPr="00735456">
        <w:rPr>
          <w:rFonts w:ascii="Times New Roman" w:hAnsi="Times New Roman" w:cs="Times New Roman"/>
          <w:sz w:val="24"/>
          <w:szCs w:val="24"/>
        </w:rPr>
        <w:t>на очередной финансовый год и плановый период.</w:t>
      </w:r>
    </w:p>
    <w:p w14:paraId="6B479CA3" w14:textId="77777777" w:rsidR="00FC79F2" w:rsidRDefault="00735456" w:rsidP="00FC79F2">
      <w:pPr>
        <w:autoSpaceDE w:val="0"/>
        <w:autoSpaceDN w:val="0"/>
        <w:adjustRightInd w:val="0"/>
        <w:spacing w:before="200" w:after="0" w:line="240" w:lineRule="auto"/>
        <w:ind w:firstLine="425"/>
        <w:jc w:val="both"/>
        <w:rPr>
          <w:rFonts w:ascii="Times New Roman" w:hAnsi="Times New Roman" w:cs="Times New Roman"/>
          <w:sz w:val="24"/>
          <w:szCs w:val="24"/>
        </w:rPr>
      </w:pPr>
      <w:r w:rsidRPr="00735456">
        <w:rPr>
          <w:rFonts w:ascii="Times New Roman" w:hAnsi="Times New Roman" w:cs="Times New Roman"/>
          <w:sz w:val="24"/>
          <w:szCs w:val="24"/>
        </w:rPr>
        <w:t xml:space="preserve">Расчет нормативных затрат на оказание муниципальных услуг осуществляется исходя из норм потребления товаров и услуг, утвержденных органом, осуществляющим функции и полномочия учредителя, а также главным распорядителем средств бюджета </w:t>
      </w:r>
      <w:r w:rsidR="007F0798">
        <w:rPr>
          <w:rFonts w:ascii="Times New Roman" w:hAnsi="Times New Roman" w:cs="Times New Roman"/>
          <w:sz w:val="24"/>
          <w:szCs w:val="24"/>
        </w:rPr>
        <w:t xml:space="preserve">Павлово-Посадского </w:t>
      </w:r>
      <w:r w:rsidRPr="00735456">
        <w:rPr>
          <w:rFonts w:ascii="Times New Roman" w:hAnsi="Times New Roman" w:cs="Times New Roman"/>
          <w:sz w:val="24"/>
          <w:szCs w:val="24"/>
        </w:rPr>
        <w:t>городского округа</w:t>
      </w:r>
      <w:r w:rsidR="007F0798">
        <w:rPr>
          <w:rFonts w:ascii="Times New Roman" w:hAnsi="Times New Roman" w:cs="Times New Roman"/>
          <w:sz w:val="24"/>
          <w:szCs w:val="24"/>
        </w:rPr>
        <w:t>.</w:t>
      </w:r>
      <w:r w:rsidRPr="00735456">
        <w:rPr>
          <w:rFonts w:ascii="Times New Roman" w:hAnsi="Times New Roman" w:cs="Times New Roman"/>
          <w:sz w:val="24"/>
          <w:szCs w:val="24"/>
        </w:rPr>
        <w:t xml:space="preserve"> </w:t>
      </w:r>
    </w:p>
    <w:p w14:paraId="3B984278" w14:textId="45DBD89E" w:rsidR="00FC79F2" w:rsidRDefault="00FC79F2" w:rsidP="00FC79F2">
      <w:pPr>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sidR="009F4450" w:rsidRPr="009F4450">
        <w:rPr>
          <w:rFonts w:ascii="Times New Roman" w:hAnsi="Times New Roman" w:cs="Times New Roman"/>
          <w:sz w:val="24"/>
          <w:szCs w:val="24"/>
        </w:rPr>
        <w:t>5</w:t>
      </w:r>
      <w:r>
        <w:rPr>
          <w:rFonts w:ascii="Times New Roman" w:hAnsi="Times New Roman" w:cs="Times New Roman"/>
          <w:sz w:val="24"/>
          <w:szCs w:val="24"/>
        </w:rPr>
        <w:t>.</w:t>
      </w:r>
      <w:r w:rsidR="0050488D" w:rsidRPr="00FC79F2">
        <w:rPr>
          <w:rFonts w:ascii="Times New Roman" w:hAnsi="Times New Roman" w:cs="Times New Roman"/>
          <w:sz w:val="24"/>
          <w:szCs w:val="24"/>
        </w:rPr>
        <w:t xml:space="preserve">Финансовое обеспечение выполнения муниципального задания муниципальным бюджетным или автономным учреждением городского округа Московской области осуществляется путем </w:t>
      </w:r>
      <w:r w:rsidR="0050488D" w:rsidRPr="00FC79F2">
        <w:rPr>
          <w:rFonts w:ascii="Times New Roman" w:hAnsi="Times New Roman" w:cs="Times New Roman"/>
          <w:sz w:val="24"/>
          <w:szCs w:val="24"/>
        </w:rPr>
        <w:lastRenderedPageBreak/>
        <w:t xml:space="preserve">предоставления из бюджета </w:t>
      </w:r>
      <w:r w:rsidR="005F58E0" w:rsidRPr="00FC79F2">
        <w:rPr>
          <w:rFonts w:ascii="Times New Roman" w:hAnsi="Times New Roman" w:cs="Times New Roman"/>
          <w:sz w:val="24"/>
          <w:szCs w:val="24"/>
        </w:rPr>
        <w:t xml:space="preserve">Павлово-Посадского </w:t>
      </w:r>
      <w:r w:rsidR="0050488D" w:rsidRPr="00FC79F2">
        <w:rPr>
          <w:rFonts w:ascii="Times New Roman" w:hAnsi="Times New Roman" w:cs="Times New Roman"/>
          <w:sz w:val="24"/>
          <w:szCs w:val="24"/>
        </w:rPr>
        <w:t xml:space="preserve">городского округа </w:t>
      </w:r>
      <w:r w:rsidR="005F58E0" w:rsidRPr="00FC79F2">
        <w:rPr>
          <w:rFonts w:ascii="Times New Roman" w:hAnsi="Times New Roman" w:cs="Times New Roman"/>
          <w:sz w:val="24"/>
          <w:szCs w:val="24"/>
        </w:rPr>
        <w:t xml:space="preserve">Московской области </w:t>
      </w:r>
      <w:r w:rsidR="0050488D" w:rsidRPr="00FC79F2">
        <w:rPr>
          <w:rFonts w:ascii="Times New Roman" w:hAnsi="Times New Roman" w:cs="Times New Roman"/>
          <w:sz w:val="24"/>
          <w:szCs w:val="24"/>
        </w:rPr>
        <w:t xml:space="preserve">органами, осуществляющими функции и полномочия учредителей, субсидий на финансовое обеспечение выполнения муниципального задания на оказание муниципальных услуг (выполнение работ) муниципальным бюджетным или автономным учреждениям </w:t>
      </w:r>
      <w:r w:rsidR="008A4864" w:rsidRPr="00FC79F2">
        <w:rPr>
          <w:rFonts w:ascii="Times New Roman" w:hAnsi="Times New Roman" w:cs="Times New Roman"/>
          <w:sz w:val="24"/>
          <w:szCs w:val="24"/>
        </w:rPr>
        <w:t>Павлово-Посадского городского округа Московской области</w:t>
      </w:r>
      <w:r w:rsidR="0050488D" w:rsidRPr="00FC79F2">
        <w:rPr>
          <w:rFonts w:ascii="Times New Roman" w:hAnsi="Times New Roman" w:cs="Times New Roman"/>
          <w:sz w:val="24"/>
          <w:szCs w:val="24"/>
        </w:rPr>
        <w:t>.</w:t>
      </w:r>
    </w:p>
    <w:p w14:paraId="489AE14F" w14:textId="3F4F9B05" w:rsidR="003504C7" w:rsidRPr="00FC79F2" w:rsidRDefault="00FC79F2" w:rsidP="00FC79F2">
      <w:pPr>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sidR="009F4450" w:rsidRPr="009F4450">
        <w:rPr>
          <w:rFonts w:ascii="Times New Roman" w:hAnsi="Times New Roman" w:cs="Times New Roman"/>
          <w:sz w:val="24"/>
          <w:szCs w:val="24"/>
        </w:rPr>
        <w:t>6</w:t>
      </w:r>
      <w:r>
        <w:rPr>
          <w:rFonts w:ascii="Times New Roman" w:hAnsi="Times New Roman" w:cs="Times New Roman"/>
          <w:sz w:val="24"/>
          <w:szCs w:val="24"/>
        </w:rPr>
        <w:t>.</w:t>
      </w:r>
      <w:r w:rsidR="009F4450" w:rsidRPr="009F4450">
        <w:rPr>
          <w:rFonts w:ascii="Times New Roman" w:hAnsi="Times New Roman" w:cs="Times New Roman"/>
          <w:sz w:val="24"/>
          <w:szCs w:val="24"/>
        </w:rPr>
        <w:t xml:space="preserve"> </w:t>
      </w:r>
      <w:r w:rsidR="003504C7" w:rsidRPr="00FC79F2">
        <w:rPr>
          <w:rFonts w:ascii="Times New Roman" w:hAnsi="Times New Roman" w:cs="Times New Roman"/>
          <w:sz w:val="24"/>
          <w:szCs w:val="24"/>
        </w:rPr>
        <w:t xml:space="preserve">Размер субсидии определяется исходя из нормативных затрат на оказание муниципальных услуг (выполнение работ) и затрат на выполнение работ, определенных сметным методом. Объем субсидии муниципальному бюджетному или автономному учреждению главным распорядителем средств </w:t>
      </w:r>
      <w:r w:rsidR="000D5E43" w:rsidRPr="00FC79F2">
        <w:rPr>
          <w:rFonts w:ascii="Times New Roman" w:hAnsi="Times New Roman" w:cs="Times New Roman"/>
          <w:sz w:val="24"/>
          <w:szCs w:val="24"/>
        </w:rPr>
        <w:t xml:space="preserve">бюджета </w:t>
      </w:r>
      <w:r w:rsidR="007746FC" w:rsidRPr="00FC79F2">
        <w:rPr>
          <w:rFonts w:ascii="Times New Roman" w:hAnsi="Times New Roman" w:cs="Times New Roman"/>
          <w:sz w:val="24"/>
          <w:szCs w:val="24"/>
        </w:rPr>
        <w:t xml:space="preserve">Павлово-Посадского городского округа Московской области </w:t>
      </w:r>
      <w:r w:rsidR="000D5E43" w:rsidRPr="00FC79F2">
        <w:rPr>
          <w:rFonts w:ascii="Times New Roman" w:hAnsi="Times New Roman" w:cs="Times New Roman"/>
          <w:sz w:val="24"/>
          <w:szCs w:val="24"/>
        </w:rPr>
        <w:t>в</w:t>
      </w:r>
      <w:r w:rsidR="003504C7" w:rsidRPr="00FC79F2">
        <w:rPr>
          <w:rFonts w:ascii="Times New Roman" w:hAnsi="Times New Roman" w:cs="Times New Roman"/>
          <w:sz w:val="24"/>
          <w:szCs w:val="24"/>
        </w:rPr>
        <w:t xml:space="preserve"> соответствующем финансовом году определяется по следующей формуле:</w:t>
      </w:r>
    </w:p>
    <w:p w14:paraId="78C26E36" w14:textId="77777777" w:rsidR="001152ED" w:rsidRPr="00640442" w:rsidRDefault="001152ED" w:rsidP="001152ED">
      <w:pPr>
        <w:pStyle w:val="ConsPlusNormal"/>
        <w:ind w:left="425"/>
        <w:jc w:val="both"/>
        <w:rPr>
          <w:rFonts w:ascii="Times New Roman" w:hAnsi="Times New Roman" w:cs="Times New Roman"/>
          <w:sz w:val="24"/>
          <w:szCs w:val="24"/>
        </w:rPr>
      </w:pPr>
    </w:p>
    <w:p w14:paraId="560AF7A4" w14:textId="77777777" w:rsidR="003504C7" w:rsidRPr="001152ED" w:rsidRDefault="001152ED" w:rsidP="001152ED">
      <w:pPr>
        <w:pStyle w:val="ConsPlusNormal"/>
        <w:ind w:left="-142" w:firstLine="709"/>
        <w:jc w:val="center"/>
        <w:rPr>
          <w:rFonts w:ascii="Times New Roman" w:hAnsi="Times New Roman" w:cs="Times New Roman"/>
          <w:sz w:val="28"/>
          <w:szCs w:val="28"/>
        </w:rPr>
      </w:pPr>
      <w:r w:rsidRPr="001152ED">
        <w:rPr>
          <w:rFonts w:ascii="Times New Roman" w:hAnsi="Times New Roman" w:cs="Times New Roman"/>
          <w:sz w:val="28"/>
          <w:szCs w:val="28"/>
          <w:lang w:val="en-US"/>
        </w:rPr>
        <w:t>PN</w:t>
      </w:r>
      <w:proofErr w:type="spellStart"/>
      <w:r w:rsidRPr="001152ED">
        <w:rPr>
          <w:rFonts w:ascii="Times New Roman" w:hAnsi="Times New Roman" w:cs="Times New Roman"/>
          <w:sz w:val="28"/>
          <w:szCs w:val="28"/>
          <w:vertAlign w:val="subscript"/>
        </w:rPr>
        <w:t>мз</w:t>
      </w:r>
      <w:proofErr w:type="spellEnd"/>
      <w:r w:rsidRPr="001152ED">
        <w:rPr>
          <w:rFonts w:ascii="Times New Roman" w:hAnsi="Times New Roman" w:cs="Times New Roman"/>
          <w:sz w:val="28"/>
          <w:szCs w:val="28"/>
        </w:rPr>
        <w:t xml:space="preserve"> = ∑ (</w:t>
      </w:r>
      <w:r w:rsidRPr="001152ED">
        <w:rPr>
          <w:rFonts w:ascii="Times New Roman" w:hAnsi="Times New Roman" w:cs="Times New Roman"/>
          <w:sz w:val="28"/>
          <w:szCs w:val="28"/>
          <w:lang w:val="en-US"/>
        </w:rPr>
        <w:t>N</w:t>
      </w:r>
      <w:r w:rsidRPr="001152ED">
        <w:rPr>
          <w:rFonts w:ascii="Times New Roman" w:hAnsi="Times New Roman" w:cs="Times New Roman"/>
          <w:sz w:val="28"/>
          <w:szCs w:val="28"/>
          <w:vertAlign w:val="subscript"/>
          <w:lang w:val="en-US"/>
        </w:rPr>
        <w:t>i</w:t>
      </w:r>
      <w:r w:rsidRPr="001152ED">
        <w:rPr>
          <w:rFonts w:ascii="Times New Roman" w:hAnsi="Times New Roman" w:cs="Times New Roman"/>
          <w:sz w:val="28"/>
          <w:szCs w:val="28"/>
        </w:rPr>
        <w:t>×</w:t>
      </w:r>
      <w:r w:rsidRPr="001152ED">
        <w:rPr>
          <w:rFonts w:ascii="Times New Roman" w:hAnsi="Times New Roman" w:cs="Times New Roman"/>
          <w:sz w:val="28"/>
          <w:szCs w:val="28"/>
          <w:lang w:val="en-US"/>
        </w:rPr>
        <w:t>k</w:t>
      </w:r>
      <w:r w:rsidRPr="001152ED">
        <w:rPr>
          <w:rFonts w:ascii="Times New Roman" w:hAnsi="Times New Roman" w:cs="Times New Roman"/>
          <w:sz w:val="28"/>
          <w:szCs w:val="28"/>
          <w:vertAlign w:val="subscript"/>
          <w:lang w:val="en-US"/>
        </w:rPr>
        <w:t>i</w:t>
      </w:r>
      <w:r w:rsidRPr="001152ED">
        <w:rPr>
          <w:rFonts w:ascii="Times New Roman" w:hAnsi="Times New Roman" w:cs="Times New Roman"/>
          <w:sz w:val="28"/>
          <w:szCs w:val="28"/>
        </w:rPr>
        <w:t>) - ∑ (</w:t>
      </w:r>
      <w:r w:rsidRPr="001152ED">
        <w:rPr>
          <w:rFonts w:ascii="Times New Roman" w:hAnsi="Times New Roman" w:cs="Times New Roman"/>
          <w:sz w:val="28"/>
          <w:szCs w:val="28"/>
          <w:lang w:val="en-US"/>
        </w:rPr>
        <w:t>P</w:t>
      </w:r>
      <w:r w:rsidRPr="001152ED">
        <w:rPr>
          <w:rFonts w:ascii="Times New Roman" w:hAnsi="Times New Roman" w:cs="Times New Roman"/>
          <w:sz w:val="28"/>
          <w:szCs w:val="28"/>
          <w:vertAlign w:val="subscript"/>
          <w:lang w:val="en-US"/>
        </w:rPr>
        <w:t>i</w:t>
      </w:r>
      <w:r w:rsidRPr="001152ED">
        <w:rPr>
          <w:rFonts w:ascii="Times New Roman" w:hAnsi="Times New Roman" w:cs="Times New Roman"/>
          <w:sz w:val="28"/>
          <w:szCs w:val="28"/>
        </w:rPr>
        <w:t>×</w:t>
      </w:r>
      <w:r w:rsidRPr="001152ED">
        <w:rPr>
          <w:rFonts w:ascii="Times New Roman" w:hAnsi="Times New Roman" w:cs="Times New Roman"/>
          <w:sz w:val="28"/>
          <w:szCs w:val="28"/>
          <w:lang w:val="en-US"/>
        </w:rPr>
        <w:t>k</w:t>
      </w:r>
      <w:r w:rsidRPr="001152ED">
        <w:rPr>
          <w:rFonts w:ascii="Times New Roman" w:hAnsi="Times New Roman" w:cs="Times New Roman"/>
          <w:sz w:val="28"/>
          <w:szCs w:val="28"/>
          <w:vertAlign w:val="subscript"/>
          <w:lang w:val="en-US"/>
        </w:rPr>
        <w:t>i</w:t>
      </w:r>
      <w:r w:rsidRPr="001152ED">
        <w:rPr>
          <w:rFonts w:ascii="Times New Roman" w:hAnsi="Times New Roman" w:cs="Times New Roman"/>
          <w:sz w:val="28"/>
          <w:szCs w:val="28"/>
        </w:rPr>
        <w:t xml:space="preserve">) </w:t>
      </w:r>
    </w:p>
    <w:p w14:paraId="7DCB2950" w14:textId="77777777" w:rsidR="003F5C2C" w:rsidRPr="003F5C2C" w:rsidRDefault="003F5C2C" w:rsidP="003F5C2C">
      <w:pPr>
        <w:pStyle w:val="ConsPlusNormal"/>
        <w:ind w:left="-142" w:firstLine="709"/>
        <w:rPr>
          <w:rFonts w:ascii="Times New Roman" w:hAnsi="Times New Roman" w:cs="Times New Roman"/>
          <w:sz w:val="24"/>
          <w:szCs w:val="24"/>
        </w:rPr>
      </w:pPr>
      <w:r>
        <w:rPr>
          <w:rFonts w:ascii="Times New Roman" w:hAnsi="Times New Roman" w:cs="Times New Roman"/>
          <w:sz w:val="24"/>
          <w:szCs w:val="24"/>
        </w:rPr>
        <w:t>где:</w:t>
      </w:r>
    </w:p>
    <w:p w14:paraId="75FCE0FD" w14:textId="77777777" w:rsidR="0014778C" w:rsidRPr="0014778C" w:rsidRDefault="003504C7" w:rsidP="0014778C">
      <w:pPr>
        <w:pStyle w:val="ConsPlusNormal"/>
        <w:ind w:firstLine="567"/>
        <w:jc w:val="both"/>
        <w:rPr>
          <w:rFonts w:ascii="Times New Roman" w:hAnsi="Times New Roman" w:cs="Times New Roman"/>
          <w:sz w:val="24"/>
          <w:szCs w:val="24"/>
        </w:rPr>
      </w:pPr>
      <w:r w:rsidRPr="00640442">
        <w:rPr>
          <w:rFonts w:ascii="Times New Roman" w:hAnsi="Times New Roman" w:cs="Times New Roman"/>
          <w:sz w:val="24"/>
          <w:szCs w:val="24"/>
        </w:rPr>
        <w:t xml:space="preserve"> </w:t>
      </w:r>
      <w:r w:rsidR="0014778C" w:rsidRPr="0014778C">
        <w:rPr>
          <w:rFonts w:ascii="Times New Roman" w:hAnsi="Times New Roman" w:cs="Times New Roman"/>
          <w:sz w:val="24"/>
          <w:szCs w:val="24"/>
        </w:rPr>
        <w:t xml:space="preserve">  </w:t>
      </w:r>
      <w:r w:rsidR="005C637E">
        <w:rPr>
          <w:rFonts w:ascii="Times New Roman" w:hAnsi="Times New Roman" w:cs="Times New Roman"/>
          <w:sz w:val="24"/>
          <w:szCs w:val="24"/>
          <w:lang w:val="en-US"/>
        </w:rPr>
        <w:t>PN</w:t>
      </w:r>
      <w:proofErr w:type="spellStart"/>
      <w:r w:rsidR="005C637E" w:rsidRPr="00674F16">
        <w:rPr>
          <w:rFonts w:ascii="Times New Roman" w:hAnsi="Times New Roman" w:cs="Times New Roman"/>
          <w:sz w:val="24"/>
          <w:szCs w:val="24"/>
          <w:vertAlign w:val="subscript"/>
        </w:rPr>
        <w:t>мз</w:t>
      </w:r>
      <w:proofErr w:type="spellEnd"/>
      <w:r w:rsidR="0014778C" w:rsidRPr="0014778C">
        <w:rPr>
          <w:rFonts w:ascii="Times New Roman" w:hAnsi="Times New Roman" w:cs="Times New Roman"/>
          <w:sz w:val="24"/>
          <w:szCs w:val="24"/>
        </w:rPr>
        <w:t xml:space="preserve">- объем субсидии муниципальному бюджетному или автономному учреждению главным распорядителем средств бюджета </w:t>
      </w:r>
      <w:r w:rsidR="00674F16">
        <w:rPr>
          <w:rFonts w:ascii="Times New Roman" w:hAnsi="Times New Roman" w:cs="Times New Roman"/>
          <w:sz w:val="24"/>
          <w:szCs w:val="24"/>
        </w:rPr>
        <w:t xml:space="preserve">Павлово-Посадского </w:t>
      </w:r>
      <w:r w:rsidR="0014778C" w:rsidRPr="0014778C">
        <w:rPr>
          <w:rFonts w:ascii="Times New Roman" w:hAnsi="Times New Roman" w:cs="Times New Roman"/>
          <w:sz w:val="24"/>
          <w:szCs w:val="24"/>
        </w:rPr>
        <w:t>городского округа в соответствующем финансовом году;</w:t>
      </w:r>
    </w:p>
    <w:p w14:paraId="01503EBA" w14:textId="77777777" w:rsidR="0014778C" w:rsidRPr="0014778C" w:rsidRDefault="0014778C" w:rsidP="0014778C">
      <w:pPr>
        <w:pStyle w:val="ConsPlusNormal"/>
        <w:ind w:firstLine="567"/>
        <w:jc w:val="both"/>
        <w:rPr>
          <w:rFonts w:ascii="Times New Roman" w:hAnsi="Times New Roman" w:cs="Times New Roman"/>
          <w:sz w:val="24"/>
          <w:szCs w:val="24"/>
        </w:rPr>
      </w:pPr>
      <w:r w:rsidRPr="0014778C">
        <w:rPr>
          <w:rFonts w:ascii="Times New Roman" w:hAnsi="Times New Roman" w:cs="Times New Roman"/>
          <w:sz w:val="24"/>
          <w:szCs w:val="24"/>
        </w:rPr>
        <w:t xml:space="preserve"> </w:t>
      </w:r>
      <w:r w:rsidR="008720C2">
        <w:rPr>
          <w:rFonts w:ascii="Times New Roman" w:hAnsi="Times New Roman" w:cs="Times New Roman"/>
          <w:sz w:val="24"/>
          <w:szCs w:val="24"/>
          <w:lang w:val="en-US"/>
        </w:rPr>
        <w:t>N</w:t>
      </w:r>
      <w:r w:rsidR="008720C2" w:rsidRPr="008720C2">
        <w:rPr>
          <w:rFonts w:ascii="Times New Roman" w:hAnsi="Times New Roman" w:cs="Times New Roman"/>
          <w:sz w:val="24"/>
          <w:szCs w:val="24"/>
          <w:vertAlign w:val="subscript"/>
          <w:lang w:val="en-US"/>
        </w:rPr>
        <w:t>i</w:t>
      </w:r>
      <w:r w:rsidRPr="008720C2">
        <w:rPr>
          <w:rFonts w:ascii="Times New Roman" w:hAnsi="Times New Roman" w:cs="Times New Roman"/>
          <w:sz w:val="24"/>
          <w:szCs w:val="24"/>
          <w:vertAlign w:val="subscript"/>
        </w:rPr>
        <w:t xml:space="preserve"> </w:t>
      </w:r>
      <w:r w:rsidRPr="0014778C">
        <w:rPr>
          <w:rFonts w:ascii="Times New Roman" w:hAnsi="Times New Roman" w:cs="Times New Roman"/>
          <w:sz w:val="24"/>
          <w:szCs w:val="24"/>
        </w:rPr>
        <w:t>- нормативные затраты на оказание единицы i-й муниципальной услуги (выполнение единицы i-й работы) в соответствующем финансовом году.</w:t>
      </w:r>
    </w:p>
    <w:p w14:paraId="7E831FF0" w14:textId="77777777" w:rsidR="0014778C" w:rsidRPr="0014778C" w:rsidRDefault="0014778C" w:rsidP="0014778C">
      <w:pPr>
        <w:pStyle w:val="ConsPlusNormal"/>
        <w:ind w:firstLine="567"/>
        <w:jc w:val="both"/>
        <w:rPr>
          <w:rFonts w:ascii="Times New Roman" w:hAnsi="Times New Roman" w:cs="Times New Roman"/>
          <w:sz w:val="24"/>
          <w:szCs w:val="24"/>
        </w:rPr>
      </w:pPr>
      <w:r w:rsidRPr="0014778C">
        <w:rPr>
          <w:rFonts w:ascii="Times New Roman" w:hAnsi="Times New Roman" w:cs="Times New Roman"/>
          <w:sz w:val="24"/>
          <w:szCs w:val="24"/>
        </w:rPr>
        <w:t>В случае выполнения муниципальных работ, которые нельзя отнести к однотипным, затраты на их выполнение рассчитываются сметным методом;</w:t>
      </w:r>
    </w:p>
    <w:p w14:paraId="076D2723" w14:textId="77777777" w:rsidR="0014778C" w:rsidRPr="0014778C" w:rsidRDefault="0014778C" w:rsidP="0014778C">
      <w:pPr>
        <w:pStyle w:val="ConsPlusNormal"/>
        <w:ind w:firstLine="567"/>
        <w:jc w:val="both"/>
        <w:rPr>
          <w:rFonts w:ascii="Times New Roman" w:hAnsi="Times New Roman" w:cs="Times New Roman"/>
          <w:sz w:val="24"/>
          <w:szCs w:val="24"/>
        </w:rPr>
      </w:pPr>
      <w:r w:rsidRPr="0014778C">
        <w:rPr>
          <w:rFonts w:ascii="Times New Roman" w:hAnsi="Times New Roman" w:cs="Times New Roman"/>
          <w:sz w:val="24"/>
          <w:szCs w:val="24"/>
        </w:rPr>
        <w:t xml:space="preserve"> </w:t>
      </w:r>
      <w:r w:rsidR="008720C2">
        <w:rPr>
          <w:rFonts w:ascii="Times New Roman" w:hAnsi="Times New Roman" w:cs="Times New Roman"/>
          <w:sz w:val="24"/>
          <w:szCs w:val="24"/>
          <w:lang w:val="en-US"/>
        </w:rPr>
        <w:t>ki</w:t>
      </w:r>
      <w:r w:rsidRPr="0014778C">
        <w:rPr>
          <w:rFonts w:ascii="Times New Roman" w:hAnsi="Times New Roman" w:cs="Times New Roman"/>
          <w:sz w:val="24"/>
          <w:szCs w:val="24"/>
        </w:rPr>
        <w:t xml:space="preserve"> - объем оказания i-й муниципальной услуги (выполнения i-й работы) в соответствующем финансовом году.</w:t>
      </w:r>
    </w:p>
    <w:p w14:paraId="01832CC8" w14:textId="77777777" w:rsidR="0014778C" w:rsidRPr="0014778C" w:rsidRDefault="0014778C" w:rsidP="0014778C">
      <w:pPr>
        <w:pStyle w:val="ConsPlusNormal"/>
        <w:ind w:firstLine="567"/>
        <w:jc w:val="both"/>
        <w:rPr>
          <w:rFonts w:ascii="Times New Roman" w:hAnsi="Times New Roman" w:cs="Times New Roman"/>
          <w:sz w:val="24"/>
          <w:szCs w:val="24"/>
        </w:rPr>
      </w:pPr>
      <w:r w:rsidRPr="0014778C">
        <w:rPr>
          <w:rFonts w:ascii="Times New Roman" w:hAnsi="Times New Roman" w:cs="Times New Roman"/>
          <w:sz w:val="24"/>
          <w:szCs w:val="24"/>
        </w:rPr>
        <w:t>В случае выполнения муниципальных работ, которые нельзя отнести к однотипным, принимается равным единице;</w:t>
      </w:r>
    </w:p>
    <w:p w14:paraId="20599793" w14:textId="01F57751" w:rsidR="0014778C" w:rsidRDefault="0014778C" w:rsidP="0014778C">
      <w:pPr>
        <w:pStyle w:val="ConsPlusNormal"/>
        <w:ind w:firstLine="567"/>
        <w:jc w:val="both"/>
        <w:rPr>
          <w:rFonts w:ascii="Times New Roman" w:hAnsi="Times New Roman" w:cs="Times New Roman"/>
          <w:sz w:val="24"/>
          <w:szCs w:val="24"/>
        </w:rPr>
      </w:pPr>
      <w:r w:rsidRPr="0014778C">
        <w:rPr>
          <w:rFonts w:ascii="Times New Roman" w:hAnsi="Times New Roman" w:cs="Times New Roman"/>
          <w:sz w:val="24"/>
          <w:szCs w:val="24"/>
        </w:rPr>
        <w:t xml:space="preserve"> </w:t>
      </w:r>
      <w:r w:rsidR="001152ED">
        <w:rPr>
          <w:rFonts w:ascii="Times New Roman" w:hAnsi="Times New Roman" w:cs="Times New Roman"/>
          <w:sz w:val="24"/>
          <w:szCs w:val="24"/>
        </w:rPr>
        <w:t>Р</w:t>
      </w:r>
      <w:proofErr w:type="spellStart"/>
      <w:r w:rsidR="001152ED">
        <w:rPr>
          <w:rFonts w:ascii="Times New Roman" w:hAnsi="Times New Roman" w:cs="Times New Roman"/>
          <w:sz w:val="24"/>
          <w:szCs w:val="24"/>
          <w:lang w:val="en-US"/>
        </w:rPr>
        <w:t>i</w:t>
      </w:r>
      <w:proofErr w:type="spellEnd"/>
      <w:r w:rsidRPr="0014778C">
        <w:rPr>
          <w:rFonts w:ascii="Times New Roman" w:hAnsi="Times New Roman" w:cs="Times New Roman"/>
          <w:sz w:val="24"/>
          <w:szCs w:val="24"/>
        </w:rPr>
        <w:t xml:space="preserve"> - средний размер платы (тариф и цена) за оказание i-й муниципальной услуги в соответствии </w:t>
      </w:r>
      <w:r w:rsidRPr="00696127">
        <w:rPr>
          <w:rFonts w:ascii="Times New Roman" w:hAnsi="Times New Roman" w:cs="Times New Roman"/>
          <w:sz w:val="24"/>
          <w:szCs w:val="24"/>
        </w:rPr>
        <w:t xml:space="preserve">с пунктом </w:t>
      </w:r>
      <w:r w:rsidR="00C33AA9">
        <w:rPr>
          <w:rFonts w:ascii="Times New Roman" w:hAnsi="Times New Roman" w:cs="Times New Roman"/>
          <w:sz w:val="24"/>
          <w:szCs w:val="24"/>
        </w:rPr>
        <w:t>3.7</w:t>
      </w:r>
      <w:r w:rsidRPr="00696127">
        <w:rPr>
          <w:rFonts w:ascii="Times New Roman" w:hAnsi="Times New Roman" w:cs="Times New Roman"/>
          <w:sz w:val="24"/>
          <w:szCs w:val="24"/>
        </w:rPr>
        <w:t xml:space="preserve"> настоящего</w:t>
      </w:r>
      <w:r w:rsidRPr="0014778C">
        <w:rPr>
          <w:rFonts w:ascii="Times New Roman" w:hAnsi="Times New Roman" w:cs="Times New Roman"/>
          <w:sz w:val="24"/>
          <w:szCs w:val="24"/>
        </w:rPr>
        <w:t xml:space="preserve"> Порядка, установленный муниципальным заданием.</w:t>
      </w:r>
    </w:p>
    <w:p w14:paraId="2818AE9B" w14:textId="77777777" w:rsidR="00845EA4" w:rsidRDefault="003504C7" w:rsidP="00845EA4">
      <w:pPr>
        <w:pStyle w:val="ConsPlusNormal"/>
        <w:ind w:firstLine="567"/>
        <w:jc w:val="both"/>
        <w:rPr>
          <w:rFonts w:ascii="Times New Roman" w:hAnsi="Times New Roman" w:cs="Times New Roman"/>
          <w:sz w:val="24"/>
          <w:szCs w:val="24"/>
        </w:rPr>
      </w:pPr>
      <w:r w:rsidRPr="00640442">
        <w:rPr>
          <w:rFonts w:ascii="Times New Roman" w:hAnsi="Times New Roman" w:cs="Times New Roman"/>
          <w:sz w:val="24"/>
          <w:szCs w:val="24"/>
        </w:rPr>
        <w:t>В случае сдачи в аренду с согласия гл</w:t>
      </w:r>
      <w:r w:rsidR="000D5E43" w:rsidRPr="00640442">
        <w:rPr>
          <w:rFonts w:ascii="Times New Roman" w:hAnsi="Times New Roman" w:cs="Times New Roman"/>
          <w:sz w:val="24"/>
          <w:szCs w:val="24"/>
        </w:rPr>
        <w:t xml:space="preserve">авного </w:t>
      </w:r>
      <w:r w:rsidRPr="00640442">
        <w:rPr>
          <w:rFonts w:ascii="Times New Roman" w:hAnsi="Times New Roman" w:cs="Times New Roman"/>
          <w:sz w:val="24"/>
          <w:szCs w:val="24"/>
        </w:rPr>
        <w:t>распорядителя</w:t>
      </w:r>
      <w:r w:rsidR="001E4BAC" w:rsidRPr="00640442">
        <w:rPr>
          <w:rFonts w:ascii="Times New Roman" w:hAnsi="Times New Roman" w:cs="Times New Roman"/>
          <w:sz w:val="24"/>
          <w:szCs w:val="24"/>
        </w:rPr>
        <w:t xml:space="preserve"> или учредителя</w:t>
      </w:r>
      <w:r w:rsidRPr="00640442">
        <w:rPr>
          <w:rFonts w:ascii="Times New Roman" w:hAnsi="Times New Roman" w:cs="Times New Roman"/>
          <w:sz w:val="24"/>
          <w:szCs w:val="24"/>
        </w:rPr>
        <w:t xml:space="preserve"> </w:t>
      </w:r>
      <w:r w:rsidR="00BB4CD9" w:rsidRPr="00640442">
        <w:rPr>
          <w:rFonts w:ascii="Times New Roman" w:hAnsi="Times New Roman" w:cs="Times New Roman"/>
          <w:sz w:val="24"/>
          <w:szCs w:val="24"/>
        </w:rPr>
        <w:t xml:space="preserve">в </w:t>
      </w:r>
      <w:r w:rsidRPr="00640442">
        <w:rPr>
          <w:rFonts w:ascii="Times New Roman" w:hAnsi="Times New Roman" w:cs="Times New Roman"/>
          <w:sz w:val="24"/>
          <w:szCs w:val="24"/>
        </w:rPr>
        <w:t xml:space="preserve"> отношении находящегося в его ведении муниципального учреждения</w:t>
      </w:r>
      <w:r w:rsidR="004466A6" w:rsidRPr="00640442">
        <w:rPr>
          <w:rFonts w:ascii="Times New Roman" w:hAnsi="Times New Roman" w:cs="Times New Roman"/>
          <w:sz w:val="24"/>
          <w:szCs w:val="24"/>
        </w:rPr>
        <w:t xml:space="preserve"> </w:t>
      </w:r>
      <w:r w:rsidR="00A60DD1" w:rsidRPr="00640442">
        <w:rPr>
          <w:rFonts w:ascii="Times New Roman" w:hAnsi="Times New Roman" w:cs="Times New Roman"/>
          <w:sz w:val="24"/>
          <w:szCs w:val="24"/>
        </w:rPr>
        <w:t xml:space="preserve">Павлово-Посадского городского округа Московской области </w:t>
      </w:r>
      <w:r w:rsidRPr="00640442">
        <w:rPr>
          <w:rFonts w:ascii="Times New Roman" w:hAnsi="Times New Roman" w:cs="Times New Roman"/>
          <w:sz w:val="24"/>
          <w:szCs w:val="24"/>
        </w:rPr>
        <w:t>недвижимого имущества или особо ценного движимого имущества, закрепленного за муниципальным учреждением</w:t>
      </w:r>
      <w:r w:rsidR="004466A6" w:rsidRPr="00640442">
        <w:rPr>
          <w:rFonts w:ascii="Times New Roman" w:hAnsi="Times New Roman" w:cs="Times New Roman"/>
          <w:sz w:val="24"/>
          <w:szCs w:val="24"/>
        </w:rPr>
        <w:t xml:space="preserve"> </w:t>
      </w:r>
      <w:r w:rsidR="00A60DD1" w:rsidRPr="00640442">
        <w:rPr>
          <w:rFonts w:ascii="Times New Roman" w:hAnsi="Times New Roman" w:cs="Times New Roman"/>
          <w:sz w:val="24"/>
          <w:szCs w:val="24"/>
        </w:rPr>
        <w:t>Павлово-Посадского городского округа Московской области</w:t>
      </w:r>
      <w:r w:rsidR="00384434" w:rsidRPr="00640442">
        <w:rPr>
          <w:rFonts w:ascii="Times New Roman" w:hAnsi="Times New Roman" w:cs="Times New Roman"/>
          <w:sz w:val="24"/>
          <w:szCs w:val="24"/>
        </w:rPr>
        <w:t xml:space="preserve"> </w:t>
      </w:r>
      <w:r w:rsidRPr="00640442">
        <w:rPr>
          <w:rFonts w:ascii="Times New Roman" w:hAnsi="Times New Roman" w:cs="Times New Roman"/>
          <w:sz w:val="24"/>
          <w:szCs w:val="24"/>
        </w:rPr>
        <w:t xml:space="preserve"> или приобретенного муниципальным учреждением </w:t>
      </w:r>
      <w:r w:rsidR="004466A6" w:rsidRPr="00640442">
        <w:rPr>
          <w:rFonts w:ascii="Times New Roman" w:hAnsi="Times New Roman" w:cs="Times New Roman"/>
          <w:sz w:val="24"/>
          <w:szCs w:val="24"/>
        </w:rPr>
        <w:t xml:space="preserve"> </w:t>
      </w:r>
      <w:r w:rsidR="00A60DD1" w:rsidRPr="00640442">
        <w:rPr>
          <w:rFonts w:ascii="Times New Roman" w:hAnsi="Times New Roman" w:cs="Times New Roman"/>
          <w:sz w:val="24"/>
          <w:szCs w:val="24"/>
        </w:rPr>
        <w:t xml:space="preserve">Павлово-Посадского городского округа Московской области </w:t>
      </w:r>
      <w:r w:rsidRPr="00640442">
        <w:rPr>
          <w:rFonts w:ascii="Times New Roman" w:hAnsi="Times New Roman" w:cs="Times New Roman"/>
          <w:sz w:val="24"/>
          <w:szCs w:val="24"/>
        </w:rPr>
        <w:t>за счет средств, выделенных ему гл</w:t>
      </w:r>
      <w:r w:rsidR="000D5E43" w:rsidRPr="00640442">
        <w:rPr>
          <w:rFonts w:ascii="Times New Roman" w:hAnsi="Times New Roman" w:cs="Times New Roman"/>
          <w:sz w:val="24"/>
          <w:szCs w:val="24"/>
        </w:rPr>
        <w:t xml:space="preserve">авным </w:t>
      </w:r>
      <w:r w:rsidRPr="00640442">
        <w:rPr>
          <w:rFonts w:ascii="Times New Roman" w:hAnsi="Times New Roman" w:cs="Times New Roman"/>
          <w:sz w:val="24"/>
          <w:szCs w:val="24"/>
        </w:rPr>
        <w:t>распорядителем</w:t>
      </w:r>
      <w:r w:rsidR="001E4BAC" w:rsidRPr="00640442">
        <w:rPr>
          <w:rFonts w:ascii="Times New Roman" w:hAnsi="Times New Roman" w:cs="Times New Roman"/>
          <w:sz w:val="24"/>
          <w:szCs w:val="24"/>
        </w:rPr>
        <w:t xml:space="preserve"> или учредителем</w:t>
      </w:r>
      <w:r w:rsidRPr="00640442">
        <w:rPr>
          <w:rFonts w:ascii="Times New Roman" w:hAnsi="Times New Roman" w:cs="Times New Roman"/>
          <w:sz w:val="24"/>
          <w:szCs w:val="24"/>
        </w:rPr>
        <w:t xml:space="preserve"> в отношении находящегося в его ведении муниципального учреждения</w:t>
      </w:r>
      <w:r w:rsidR="004466A6" w:rsidRPr="00640442">
        <w:rPr>
          <w:rFonts w:ascii="Times New Roman" w:hAnsi="Times New Roman" w:cs="Times New Roman"/>
          <w:sz w:val="24"/>
          <w:szCs w:val="24"/>
        </w:rPr>
        <w:t xml:space="preserve"> </w:t>
      </w:r>
      <w:r w:rsidR="00A60DD1" w:rsidRPr="00640442">
        <w:rPr>
          <w:rFonts w:ascii="Times New Roman" w:hAnsi="Times New Roman" w:cs="Times New Roman"/>
          <w:sz w:val="24"/>
          <w:szCs w:val="24"/>
        </w:rPr>
        <w:t xml:space="preserve">Павлово-Посадского городского округа Московской области </w:t>
      </w:r>
      <w:r w:rsidRPr="00640442">
        <w:rPr>
          <w:rFonts w:ascii="Times New Roman" w:hAnsi="Times New Roman" w:cs="Times New Roman"/>
          <w:sz w:val="24"/>
          <w:szCs w:val="24"/>
        </w:rPr>
        <w:t>на приобретение такого имущества, затраты на содержание соответствующего имущества включаются в состав арендной платы и не учитываются при определении нормативных затрат на содержание имущества.</w:t>
      </w:r>
      <w:bookmarkStart w:id="6" w:name="P125"/>
      <w:bookmarkEnd w:id="6"/>
    </w:p>
    <w:p w14:paraId="55EF4B3C" w14:textId="16A24877" w:rsidR="003E4659" w:rsidRDefault="00005C56" w:rsidP="00005C56">
      <w:pPr>
        <w:pStyle w:val="ConsPlusNormal"/>
        <w:ind w:firstLine="709"/>
        <w:jc w:val="both"/>
        <w:rPr>
          <w:rFonts w:ascii="Times New Roman" w:hAnsi="Times New Roman" w:cs="Times New Roman"/>
          <w:sz w:val="24"/>
          <w:szCs w:val="24"/>
        </w:rPr>
      </w:pPr>
      <w:r w:rsidRPr="00965DFD">
        <w:rPr>
          <w:rFonts w:ascii="Times New Roman" w:hAnsi="Times New Roman" w:cs="Times New Roman"/>
          <w:sz w:val="24"/>
          <w:szCs w:val="24"/>
        </w:rPr>
        <w:t>3.</w:t>
      </w:r>
      <w:r w:rsidR="009F4450" w:rsidRPr="009F4450">
        <w:rPr>
          <w:rFonts w:ascii="Times New Roman" w:hAnsi="Times New Roman" w:cs="Times New Roman"/>
          <w:sz w:val="24"/>
          <w:szCs w:val="24"/>
        </w:rPr>
        <w:t>7</w:t>
      </w:r>
      <w:r w:rsidRPr="00965DFD">
        <w:rPr>
          <w:rFonts w:ascii="Times New Roman" w:hAnsi="Times New Roman" w:cs="Times New Roman"/>
          <w:sz w:val="24"/>
          <w:szCs w:val="24"/>
        </w:rPr>
        <w:t>.</w:t>
      </w:r>
      <w:r w:rsidR="009F4450" w:rsidRPr="009F4450">
        <w:rPr>
          <w:rFonts w:ascii="Times New Roman" w:hAnsi="Times New Roman" w:cs="Times New Roman"/>
          <w:sz w:val="24"/>
          <w:szCs w:val="24"/>
        </w:rPr>
        <w:t xml:space="preserve"> </w:t>
      </w:r>
      <w:r w:rsidR="003E4659" w:rsidRPr="00693025">
        <w:rPr>
          <w:rFonts w:ascii="Times New Roman" w:hAnsi="Times New Roman" w:cs="Times New Roman"/>
          <w:sz w:val="24"/>
          <w:szCs w:val="24"/>
        </w:rPr>
        <w:t>В</w:t>
      </w:r>
      <w:r w:rsidR="003E4659" w:rsidRPr="00640442">
        <w:rPr>
          <w:rFonts w:ascii="Times New Roman" w:hAnsi="Times New Roman" w:cs="Times New Roman"/>
          <w:sz w:val="24"/>
          <w:szCs w:val="24"/>
        </w:rPr>
        <w:t xml:space="preserve"> случае если муниципальное учреждение Павлово-Посадского городского округа Московской области в рамках муниципального задания оказывает муниципальные услуги (выполняет работы), по которым в соответствии с законодательством Российской Федерации предусмотрено взимание платы, объем финансового обеспечения выполнения муниципального задания</w:t>
      </w:r>
      <w:r w:rsidR="003E4659">
        <w:rPr>
          <w:rFonts w:ascii="Times New Roman" w:hAnsi="Times New Roman" w:cs="Times New Roman"/>
          <w:sz w:val="24"/>
          <w:szCs w:val="24"/>
        </w:rPr>
        <w:t>,</w:t>
      </w:r>
      <w:r w:rsidR="003E4659" w:rsidRPr="00640442">
        <w:rPr>
          <w:rFonts w:ascii="Times New Roman" w:hAnsi="Times New Roman" w:cs="Times New Roman"/>
          <w:sz w:val="24"/>
          <w:szCs w:val="24"/>
        </w:rPr>
        <w:t xml:space="preserve"> </w:t>
      </w:r>
      <w:r w:rsidR="003E4659">
        <w:rPr>
          <w:rFonts w:ascii="Times New Roman" w:hAnsi="Times New Roman" w:cs="Times New Roman"/>
          <w:sz w:val="24"/>
          <w:szCs w:val="24"/>
        </w:rPr>
        <w:t xml:space="preserve">рассчитанный в соответствии с пунктом  </w:t>
      </w:r>
      <w:r w:rsidR="00965DFD" w:rsidRPr="00965DFD">
        <w:rPr>
          <w:rFonts w:ascii="Times New Roman" w:hAnsi="Times New Roman" w:cs="Times New Roman"/>
          <w:sz w:val="24"/>
          <w:szCs w:val="24"/>
        </w:rPr>
        <w:t>3.</w:t>
      </w:r>
      <w:r w:rsidR="009F4450" w:rsidRPr="009F4450">
        <w:rPr>
          <w:rFonts w:ascii="Times New Roman" w:hAnsi="Times New Roman" w:cs="Times New Roman"/>
          <w:sz w:val="24"/>
          <w:szCs w:val="24"/>
        </w:rPr>
        <w:t>6</w:t>
      </w:r>
      <w:r w:rsidR="00965DFD" w:rsidRPr="00965DFD">
        <w:rPr>
          <w:rFonts w:ascii="Times New Roman" w:hAnsi="Times New Roman" w:cs="Times New Roman"/>
          <w:sz w:val="24"/>
          <w:szCs w:val="24"/>
        </w:rPr>
        <w:t xml:space="preserve"> </w:t>
      </w:r>
      <w:r w:rsidR="003E4659">
        <w:rPr>
          <w:rFonts w:ascii="Times New Roman" w:hAnsi="Times New Roman" w:cs="Times New Roman"/>
          <w:sz w:val="24"/>
          <w:szCs w:val="24"/>
        </w:rPr>
        <w:t xml:space="preserve">настоящего Порядка, </w:t>
      </w:r>
      <w:r w:rsidR="003E4659" w:rsidRPr="00640442">
        <w:rPr>
          <w:rFonts w:ascii="Times New Roman" w:hAnsi="Times New Roman" w:cs="Times New Roman"/>
          <w:sz w:val="24"/>
          <w:szCs w:val="24"/>
        </w:rPr>
        <w:t>подлежит уменьшению на объем доходов от оказания муниципальных услуг (выполнения работ), по которым в соответствии с законодательством Российской Федерации предусмотрено взимание платы, определенный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или главного распорядителя, с учетом положений, установленных законодательством Российской Федерации и законодательством Московской области.</w:t>
      </w:r>
    </w:p>
    <w:p w14:paraId="2EF4EA4C" w14:textId="77777777" w:rsidR="00906655" w:rsidRDefault="00906655" w:rsidP="00906655">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В случае если муниципальное бюджетное или автономное учреждение Павлово-Посадского городского округа Московской области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то объем финансового обеспечения муниципального задания должен быть уменьшен на объем затрат на </w:t>
      </w:r>
      <w:r>
        <w:rPr>
          <w:rFonts w:ascii="Times New Roman" w:hAnsi="Times New Roman" w:cs="Times New Roman"/>
          <w:sz w:val="24"/>
          <w:szCs w:val="24"/>
        </w:rPr>
        <w:lastRenderedPageBreak/>
        <w:t>общехозяйственные нужды, рассчитанный с учетом коэффициента платной деятельности.</w:t>
      </w:r>
    </w:p>
    <w:p w14:paraId="04CD2CA5" w14:textId="77777777" w:rsidR="00906655" w:rsidRDefault="00906655" w:rsidP="00906655">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Коэффициент платной деятельности (</w:t>
      </w:r>
      <w:proofErr w:type="gramStart"/>
      <w:r>
        <w:rPr>
          <w:rFonts w:ascii="Times New Roman" w:hAnsi="Times New Roman" w:cs="Times New Roman"/>
          <w:sz w:val="24"/>
          <w:szCs w:val="24"/>
        </w:rPr>
        <w:t>К</w:t>
      </w:r>
      <w:r>
        <w:rPr>
          <w:rFonts w:ascii="Times New Roman" w:hAnsi="Times New Roman" w:cs="Times New Roman"/>
          <w:sz w:val="24"/>
          <w:szCs w:val="24"/>
          <w:vertAlign w:val="superscript"/>
        </w:rPr>
        <w:t>пд</w:t>
      </w:r>
      <w:r>
        <w:rPr>
          <w:rFonts w:ascii="Times New Roman" w:hAnsi="Times New Roman" w:cs="Times New Roman"/>
          <w:sz w:val="24"/>
          <w:szCs w:val="24"/>
        </w:rPr>
        <w:t xml:space="preserve">)   </w:t>
      </w:r>
      <w:proofErr w:type="gramEnd"/>
      <w:r>
        <w:rPr>
          <w:rFonts w:ascii="Times New Roman" w:hAnsi="Times New Roman" w:cs="Times New Roman"/>
          <w:sz w:val="24"/>
          <w:szCs w:val="24"/>
        </w:rPr>
        <w:t>определяется по следующей формуле:</w:t>
      </w:r>
    </w:p>
    <w:p w14:paraId="4E3670E9" w14:textId="77777777" w:rsidR="00906655" w:rsidRDefault="00906655" w:rsidP="00906655">
      <w:pPr>
        <w:pStyle w:val="ConsPlusNormal"/>
        <w:jc w:val="both"/>
        <w:outlineLvl w:val="1"/>
        <w:rPr>
          <w:rFonts w:ascii="Times New Roman" w:hAnsi="Times New Roman" w:cs="Times New Roman"/>
          <w:sz w:val="24"/>
          <w:szCs w:val="24"/>
        </w:rPr>
      </w:pPr>
    </w:p>
    <w:p w14:paraId="1996729D" w14:textId="71554795" w:rsidR="00906655" w:rsidRDefault="00906655" w:rsidP="00906655">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К</w:t>
      </w:r>
      <w:r>
        <w:rPr>
          <w:rFonts w:ascii="Times New Roman" w:hAnsi="Times New Roman" w:cs="Times New Roman"/>
          <w:sz w:val="24"/>
          <w:szCs w:val="24"/>
          <w:vertAlign w:val="superscript"/>
        </w:rPr>
        <w:t>пд</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ПД </w:t>
      </w:r>
      <w:proofErr w:type="spellStart"/>
      <w:r>
        <w:rPr>
          <w:rFonts w:ascii="Times New Roman" w:hAnsi="Times New Roman" w:cs="Times New Roman"/>
          <w:sz w:val="24"/>
          <w:szCs w:val="24"/>
          <w:u w:val="single"/>
        </w:rPr>
        <w:t>отч</w:t>
      </w:r>
      <w:proofErr w:type="spellEnd"/>
      <w:r>
        <w:rPr>
          <w:rFonts w:ascii="Times New Roman" w:hAnsi="Times New Roman" w:cs="Times New Roman"/>
          <w:sz w:val="24"/>
          <w:szCs w:val="24"/>
          <w:u w:val="single"/>
        </w:rPr>
        <w:t>______</w:t>
      </w:r>
    </w:p>
    <w:p w14:paraId="3BB7ADF4" w14:textId="77777777" w:rsidR="00906655" w:rsidRDefault="00906655" w:rsidP="00906655">
      <w:pPr>
        <w:pStyle w:val="ConsPlusNormal"/>
        <w:tabs>
          <w:tab w:val="left" w:pos="2085"/>
        </w:tabs>
        <w:jc w:val="both"/>
        <w:outlineLvl w:val="1"/>
        <w:rPr>
          <w:rFonts w:ascii="Times New Roman" w:hAnsi="Times New Roman" w:cs="Times New Roman"/>
          <w:sz w:val="24"/>
          <w:szCs w:val="24"/>
        </w:rPr>
      </w:pPr>
      <w:r>
        <w:rPr>
          <w:rFonts w:ascii="Times New Roman" w:hAnsi="Times New Roman" w:cs="Times New Roman"/>
          <w:sz w:val="24"/>
          <w:szCs w:val="24"/>
        </w:rPr>
        <w:tab/>
        <w:t xml:space="preserve">МЗ </w:t>
      </w:r>
      <w:proofErr w:type="spellStart"/>
      <w:r>
        <w:rPr>
          <w:rFonts w:ascii="Times New Roman" w:hAnsi="Times New Roman" w:cs="Times New Roman"/>
          <w:sz w:val="24"/>
          <w:szCs w:val="24"/>
        </w:rPr>
        <w:t>отч+</w:t>
      </w:r>
      <w:proofErr w:type="gramStart"/>
      <w:r>
        <w:rPr>
          <w:rFonts w:ascii="Times New Roman" w:hAnsi="Times New Roman" w:cs="Times New Roman"/>
          <w:sz w:val="24"/>
          <w:szCs w:val="24"/>
        </w:rPr>
        <w:t>ПДотч</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где:</w:t>
      </w:r>
    </w:p>
    <w:p w14:paraId="109936F8" w14:textId="77777777" w:rsidR="00906655" w:rsidRDefault="00906655" w:rsidP="00906655">
      <w:pPr>
        <w:pStyle w:val="ab"/>
        <w:autoSpaceDE w:val="0"/>
        <w:autoSpaceDN w:val="0"/>
        <w:adjustRightInd w:val="0"/>
        <w:ind w:left="0" w:firstLine="284"/>
        <w:jc w:val="both"/>
        <w:rPr>
          <w:rFonts w:ascii="Times New Roman" w:hAnsi="Times New Roman" w:cs="Times New Roman"/>
          <w:sz w:val="24"/>
          <w:szCs w:val="24"/>
        </w:rPr>
      </w:pPr>
    </w:p>
    <w:p w14:paraId="60DE8CF4" w14:textId="77777777" w:rsidR="00906655" w:rsidRDefault="00906655" w:rsidP="00906655">
      <w:pPr>
        <w:autoSpaceDE w:val="0"/>
        <w:autoSpaceDN w:val="0"/>
        <w:adjustRightInd w:val="0"/>
        <w:ind w:firstLine="284"/>
        <w:jc w:val="both"/>
      </w:pPr>
    </w:p>
    <w:p w14:paraId="54D243B5" w14:textId="77777777" w:rsidR="00906655" w:rsidRPr="00906655" w:rsidRDefault="00906655" w:rsidP="00906655">
      <w:pPr>
        <w:autoSpaceDE w:val="0"/>
        <w:autoSpaceDN w:val="0"/>
        <w:adjustRightInd w:val="0"/>
        <w:jc w:val="both"/>
        <w:rPr>
          <w:rFonts w:ascii="Times New Roman" w:hAnsi="Times New Roman" w:cs="Times New Roman"/>
          <w:sz w:val="24"/>
          <w:szCs w:val="24"/>
        </w:rPr>
      </w:pPr>
      <w:r w:rsidRPr="00906655">
        <w:rPr>
          <w:rFonts w:ascii="Times New Roman" w:hAnsi="Times New Roman" w:cs="Times New Roman"/>
          <w:sz w:val="24"/>
          <w:szCs w:val="24"/>
        </w:rPr>
        <w:t xml:space="preserve">ПД </w:t>
      </w:r>
      <w:proofErr w:type="spellStart"/>
      <w:r w:rsidRPr="00906655">
        <w:rPr>
          <w:rFonts w:ascii="Times New Roman" w:hAnsi="Times New Roman" w:cs="Times New Roman"/>
          <w:sz w:val="24"/>
          <w:szCs w:val="24"/>
        </w:rPr>
        <w:t>отч</w:t>
      </w:r>
      <w:proofErr w:type="spellEnd"/>
      <w:r w:rsidRPr="00906655">
        <w:rPr>
          <w:rFonts w:ascii="Times New Roman" w:hAnsi="Times New Roman" w:cs="Times New Roman"/>
          <w:sz w:val="24"/>
          <w:szCs w:val="24"/>
        </w:rPr>
        <w:t xml:space="preserve"> – объем доходов от платной деятельности, полученных в отчетном финансовом году;</w:t>
      </w:r>
    </w:p>
    <w:p w14:paraId="223DE59D" w14:textId="77777777" w:rsidR="00551B9B" w:rsidRDefault="00906655" w:rsidP="00551B9B">
      <w:pPr>
        <w:autoSpaceDE w:val="0"/>
        <w:autoSpaceDN w:val="0"/>
        <w:adjustRightInd w:val="0"/>
        <w:jc w:val="both"/>
        <w:rPr>
          <w:rFonts w:ascii="Times New Roman" w:hAnsi="Times New Roman" w:cs="Times New Roman"/>
          <w:sz w:val="24"/>
          <w:szCs w:val="24"/>
        </w:rPr>
      </w:pPr>
      <w:proofErr w:type="spellStart"/>
      <w:r w:rsidRPr="00906655">
        <w:rPr>
          <w:rFonts w:ascii="Times New Roman" w:hAnsi="Times New Roman" w:cs="Times New Roman"/>
          <w:sz w:val="24"/>
          <w:szCs w:val="24"/>
        </w:rPr>
        <w:t>МЗотч</w:t>
      </w:r>
      <w:proofErr w:type="spellEnd"/>
      <w:r w:rsidRPr="00906655">
        <w:rPr>
          <w:rFonts w:ascii="Times New Roman" w:hAnsi="Times New Roman" w:cs="Times New Roman"/>
          <w:sz w:val="24"/>
          <w:szCs w:val="24"/>
        </w:rPr>
        <w:t xml:space="preserve"> – объем субсидии на финансовое обеспечение выполнения муниципального задания, полученной в отчетном финансовом году.</w:t>
      </w:r>
    </w:p>
    <w:p w14:paraId="6AC2B44D" w14:textId="64C2DA4F" w:rsidR="00EB27D2" w:rsidRPr="00551B9B" w:rsidRDefault="00906655" w:rsidP="006E0CF5">
      <w:pPr>
        <w:autoSpaceDE w:val="0"/>
        <w:autoSpaceDN w:val="0"/>
        <w:adjustRightInd w:val="0"/>
        <w:spacing w:after="0"/>
        <w:ind w:firstLine="709"/>
        <w:jc w:val="both"/>
        <w:rPr>
          <w:rFonts w:ascii="Times New Roman" w:hAnsi="Times New Roman" w:cs="Times New Roman"/>
          <w:sz w:val="24"/>
          <w:szCs w:val="24"/>
        </w:rPr>
      </w:pPr>
      <w:r w:rsidRPr="00551B9B">
        <w:rPr>
          <w:rFonts w:ascii="Times New Roman" w:hAnsi="Times New Roman" w:cs="Times New Roman"/>
          <w:sz w:val="24"/>
          <w:szCs w:val="24"/>
        </w:rPr>
        <w:t>При расчете коэффициента платной деятельности не учитываются поступления в виде целевых субсидий, предоставляемых из бюджета Павлово-Посадского городского округа Московской области,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Павлово-Посадского городского округа Московской области, переданного в аренду, плата  взимаемая с родителей (законных представителей) за присмотр и уход за ребенком.</w:t>
      </w:r>
    </w:p>
    <w:p w14:paraId="5826139A" w14:textId="4B30CC70" w:rsidR="00D34C4D" w:rsidRPr="00640442" w:rsidRDefault="00527944" w:rsidP="005279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sidR="009F4450" w:rsidRPr="009F4450">
        <w:rPr>
          <w:rFonts w:ascii="Times New Roman" w:hAnsi="Times New Roman" w:cs="Times New Roman"/>
          <w:sz w:val="24"/>
          <w:szCs w:val="24"/>
        </w:rPr>
        <w:t>8</w:t>
      </w:r>
      <w:r>
        <w:rPr>
          <w:rFonts w:ascii="Times New Roman" w:hAnsi="Times New Roman" w:cs="Times New Roman"/>
          <w:sz w:val="24"/>
          <w:szCs w:val="24"/>
        </w:rPr>
        <w:t>.</w:t>
      </w:r>
      <w:r w:rsidR="00D34C4D" w:rsidRPr="00640442">
        <w:rPr>
          <w:rFonts w:ascii="Times New Roman" w:hAnsi="Times New Roman" w:cs="Times New Roman"/>
          <w:sz w:val="24"/>
          <w:szCs w:val="24"/>
        </w:rPr>
        <w:t>Объем</w:t>
      </w:r>
      <w:proofErr w:type="gramEnd"/>
      <w:r w:rsidR="00D34C4D" w:rsidRPr="00640442">
        <w:rPr>
          <w:rFonts w:ascii="Times New Roman" w:hAnsi="Times New Roman" w:cs="Times New Roman"/>
          <w:sz w:val="24"/>
          <w:szCs w:val="24"/>
        </w:rPr>
        <w:t xml:space="preserve"> субсидии муниципальному бюджетному или автономному учреждению Павлово-Посадского городского округа Московской области рассчитывается главным распорядителем или учредителем, одновременно с формированием муниципального задания на очередной финансовый год и плановый период.</w:t>
      </w:r>
    </w:p>
    <w:p w14:paraId="47CAD229" w14:textId="1D6A4366" w:rsidR="00EB0080" w:rsidRPr="00640442" w:rsidRDefault="00527944" w:rsidP="005279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sidR="009F4450" w:rsidRPr="009F4450">
        <w:rPr>
          <w:rFonts w:ascii="Times New Roman" w:hAnsi="Times New Roman" w:cs="Times New Roman"/>
          <w:sz w:val="24"/>
          <w:szCs w:val="24"/>
        </w:rPr>
        <w:t>9</w:t>
      </w:r>
      <w:r>
        <w:rPr>
          <w:rFonts w:ascii="Times New Roman" w:hAnsi="Times New Roman" w:cs="Times New Roman"/>
          <w:sz w:val="24"/>
          <w:szCs w:val="24"/>
        </w:rPr>
        <w:t>.</w:t>
      </w:r>
      <w:r w:rsidR="00EB0080" w:rsidRPr="00640442">
        <w:rPr>
          <w:rFonts w:ascii="Times New Roman" w:hAnsi="Times New Roman" w:cs="Times New Roman"/>
          <w:sz w:val="24"/>
          <w:szCs w:val="24"/>
        </w:rPr>
        <w:t>Субсидии</w:t>
      </w:r>
      <w:proofErr w:type="gramEnd"/>
      <w:r w:rsidR="00EB0080" w:rsidRPr="00640442">
        <w:rPr>
          <w:rFonts w:ascii="Times New Roman" w:hAnsi="Times New Roman" w:cs="Times New Roman"/>
          <w:sz w:val="24"/>
          <w:szCs w:val="24"/>
        </w:rPr>
        <w:t xml:space="preserve"> предоставляются муниципальному бюджетному или автономному учреждению Павлово-Посадского городского округа Московской области при соблюдении им следующих условий:</w:t>
      </w:r>
    </w:p>
    <w:p w14:paraId="4AED5938" w14:textId="77777777" w:rsidR="00EB0080" w:rsidRPr="00640442" w:rsidRDefault="00EB0080" w:rsidP="00E00075">
      <w:pPr>
        <w:pStyle w:val="ConsPlusNormal"/>
        <w:ind w:left="-142" w:firstLine="850"/>
        <w:jc w:val="both"/>
        <w:rPr>
          <w:rFonts w:ascii="Times New Roman" w:hAnsi="Times New Roman" w:cs="Times New Roman"/>
          <w:sz w:val="24"/>
          <w:szCs w:val="24"/>
        </w:rPr>
      </w:pPr>
      <w:r w:rsidRPr="00640442">
        <w:rPr>
          <w:rFonts w:ascii="Times New Roman" w:hAnsi="Times New Roman" w:cs="Times New Roman"/>
          <w:sz w:val="24"/>
          <w:szCs w:val="24"/>
        </w:rPr>
        <w:t>- использования субсидии в целях выполнения муниципального задания;</w:t>
      </w:r>
    </w:p>
    <w:p w14:paraId="0E848985" w14:textId="77777777" w:rsidR="00EB0080" w:rsidRPr="00640442" w:rsidRDefault="00EB0080" w:rsidP="00E00075">
      <w:pPr>
        <w:pStyle w:val="ConsPlusNormal"/>
        <w:ind w:left="-142" w:firstLine="850"/>
        <w:jc w:val="both"/>
        <w:rPr>
          <w:rFonts w:ascii="Times New Roman" w:hAnsi="Times New Roman" w:cs="Times New Roman"/>
          <w:sz w:val="24"/>
          <w:szCs w:val="24"/>
        </w:rPr>
      </w:pPr>
      <w:r w:rsidRPr="00640442">
        <w:rPr>
          <w:rFonts w:ascii="Times New Roman" w:hAnsi="Times New Roman" w:cs="Times New Roman"/>
          <w:sz w:val="24"/>
          <w:szCs w:val="24"/>
        </w:rPr>
        <w:t>- утверждения главным распорядителем или учредителем муниципального задания;</w:t>
      </w:r>
    </w:p>
    <w:p w14:paraId="0D9C746F" w14:textId="263F6126" w:rsidR="00EB0080" w:rsidRDefault="00EB0080" w:rsidP="00E00075">
      <w:pPr>
        <w:pStyle w:val="ConsPlusNormal"/>
        <w:ind w:firstLine="708"/>
        <w:jc w:val="both"/>
        <w:rPr>
          <w:rFonts w:ascii="Times New Roman" w:hAnsi="Times New Roman" w:cs="Times New Roman"/>
          <w:sz w:val="24"/>
          <w:szCs w:val="24"/>
        </w:rPr>
      </w:pPr>
      <w:r w:rsidRPr="00640442">
        <w:rPr>
          <w:rFonts w:ascii="Times New Roman" w:hAnsi="Times New Roman" w:cs="Times New Roman"/>
          <w:sz w:val="24"/>
          <w:szCs w:val="24"/>
        </w:rPr>
        <w:t>- заключения между главным распорядителем средств бюджета Павлово-Посадского городского округа Московской области, и муниципальным бюджетным или автономным учреждением Павлово-Посадского городского округа Московской области соглашения</w:t>
      </w:r>
      <w:r>
        <w:rPr>
          <w:rFonts w:ascii="Times New Roman" w:hAnsi="Times New Roman" w:cs="Times New Roman"/>
          <w:sz w:val="24"/>
          <w:szCs w:val="24"/>
        </w:rPr>
        <w:t xml:space="preserve"> и дополнительного соглашения</w:t>
      </w:r>
      <w:r w:rsidRPr="00640442">
        <w:rPr>
          <w:rFonts w:ascii="Times New Roman" w:hAnsi="Times New Roman" w:cs="Times New Roman"/>
          <w:sz w:val="24"/>
          <w:szCs w:val="24"/>
        </w:rPr>
        <w:t xml:space="preserve">, определяющего в том числе порядок и условия предоставления субсидии на финансовое обеспечение выполнения муниципального задания на оказание муниципальных услуг (выполнение работ) </w:t>
      </w:r>
      <w:r>
        <w:rPr>
          <w:rFonts w:ascii="Times New Roman" w:hAnsi="Times New Roman" w:cs="Times New Roman"/>
          <w:sz w:val="24"/>
          <w:szCs w:val="24"/>
        </w:rPr>
        <w:t xml:space="preserve">согласно приложению </w:t>
      </w:r>
      <w:r w:rsidRPr="00E00075">
        <w:rPr>
          <w:rFonts w:ascii="Times New Roman" w:hAnsi="Times New Roman" w:cs="Times New Roman"/>
          <w:sz w:val="24"/>
          <w:szCs w:val="24"/>
        </w:rPr>
        <w:t xml:space="preserve">№ </w:t>
      </w:r>
      <w:r w:rsidR="00297C25">
        <w:rPr>
          <w:rFonts w:ascii="Times New Roman" w:hAnsi="Times New Roman" w:cs="Times New Roman"/>
          <w:sz w:val="24"/>
          <w:szCs w:val="24"/>
        </w:rPr>
        <w:t>3</w:t>
      </w:r>
      <w:r w:rsidR="000C096C" w:rsidRPr="00E00075">
        <w:rPr>
          <w:rFonts w:ascii="Times New Roman" w:hAnsi="Times New Roman" w:cs="Times New Roman"/>
          <w:sz w:val="24"/>
          <w:szCs w:val="24"/>
        </w:rPr>
        <w:t xml:space="preserve"> </w:t>
      </w:r>
      <w:r w:rsidRPr="00E00075">
        <w:rPr>
          <w:rFonts w:ascii="Times New Roman" w:hAnsi="Times New Roman" w:cs="Times New Roman"/>
          <w:sz w:val="24"/>
          <w:szCs w:val="24"/>
        </w:rPr>
        <w:t>к</w:t>
      </w:r>
      <w:r>
        <w:rPr>
          <w:rFonts w:ascii="Times New Roman" w:hAnsi="Times New Roman" w:cs="Times New Roman"/>
          <w:sz w:val="24"/>
          <w:szCs w:val="24"/>
        </w:rPr>
        <w:t xml:space="preserve"> настоящему Порядку.</w:t>
      </w:r>
    </w:p>
    <w:p w14:paraId="462B73E1" w14:textId="77777777" w:rsidR="00AD5281" w:rsidRDefault="00AD5281" w:rsidP="00AD528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Соглашение определяет права, обязанности и ответственность сторон, в том числе объем и периодичность перечисления субсидии в течение финансового года, а также количественно измеримые финансовые санкции за нарушение условий выполнения муниципального задания.</w:t>
      </w:r>
    </w:p>
    <w:p w14:paraId="0C09695D" w14:textId="77777777" w:rsidR="00AD5281" w:rsidRDefault="00AD5281" w:rsidP="00AD528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 осуществляющий функции и полномочия учредителя, вправе уточнять и дополнять типовую форму Соглашения, за исключением основных условий, с учетом отраслевых особенностей в части, не противоречащей законодательству Российской Федерации, законодательству Московской области и муниципальным правовым актам Павлов-Посадского городского округа.</w:t>
      </w:r>
    </w:p>
    <w:p w14:paraId="601BDA78" w14:textId="77777777" w:rsidR="006D6EE4" w:rsidRDefault="00AD5281" w:rsidP="006D6EE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Соглашение и дополнительные соглашения к нему заключаются в электронном виде с использованием ГИС РЭБ Московской области и подписываются посредством использования усиленных квалифицированных электронных подписей уполномоченных должностных лиц, а в случае отсутствия технической возможности, на бумажном носителе.</w:t>
      </w:r>
    </w:p>
    <w:p w14:paraId="27990496" w14:textId="73705181" w:rsidR="003823AF" w:rsidRPr="00E00075" w:rsidRDefault="00E00075" w:rsidP="00E0007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F4450" w:rsidRPr="009F4450">
        <w:rPr>
          <w:rFonts w:ascii="Times New Roman" w:hAnsi="Times New Roman" w:cs="Times New Roman"/>
          <w:sz w:val="24"/>
          <w:szCs w:val="24"/>
        </w:rPr>
        <w:t>10</w:t>
      </w:r>
      <w:r>
        <w:rPr>
          <w:rFonts w:ascii="Times New Roman" w:hAnsi="Times New Roman" w:cs="Times New Roman"/>
          <w:sz w:val="24"/>
          <w:szCs w:val="24"/>
        </w:rPr>
        <w:t>.</w:t>
      </w:r>
      <w:r w:rsidR="003823AF" w:rsidRPr="00E00075">
        <w:rPr>
          <w:rFonts w:ascii="Times New Roman" w:hAnsi="Times New Roman" w:cs="Times New Roman"/>
          <w:sz w:val="24"/>
          <w:szCs w:val="24"/>
        </w:rPr>
        <w:t xml:space="preserve">Муниципальное учреждение в течение 10 рабочих дней месяца, следующего за отчетным кварталом формирует посредством ГИС РЭБ Московской области и подписывает с использованием усиленных квалифицированных электронных подписей уполномоченных должностных лиц, а в случае отсутствия технической возможности, на бумажном носителе, </w:t>
      </w:r>
      <w:hyperlink r:id="rId10" w:history="1">
        <w:r w:rsidR="003823AF" w:rsidRPr="00E00075">
          <w:rPr>
            <w:rFonts w:ascii="Times New Roman" w:hAnsi="Times New Roman" w:cs="Times New Roman"/>
            <w:sz w:val="24"/>
            <w:szCs w:val="24"/>
          </w:rPr>
          <w:t>отчет</w:t>
        </w:r>
      </w:hyperlink>
      <w:r w:rsidR="003823AF" w:rsidRPr="00E00075">
        <w:rPr>
          <w:rFonts w:ascii="Times New Roman" w:hAnsi="Times New Roman" w:cs="Times New Roman"/>
          <w:sz w:val="24"/>
          <w:szCs w:val="24"/>
        </w:rPr>
        <w:t xml:space="preserve">, предусмотренный приложением </w:t>
      </w:r>
      <w:r w:rsidR="003823AF" w:rsidRPr="006C3001">
        <w:rPr>
          <w:rFonts w:ascii="Times New Roman" w:hAnsi="Times New Roman" w:cs="Times New Roman"/>
          <w:sz w:val="24"/>
          <w:szCs w:val="24"/>
        </w:rPr>
        <w:t>№</w:t>
      </w:r>
      <w:r w:rsidR="008555C9" w:rsidRPr="006C3001">
        <w:rPr>
          <w:rFonts w:ascii="Times New Roman" w:hAnsi="Times New Roman" w:cs="Times New Roman"/>
          <w:sz w:val="24"/>
          <w:szCs w:val="24"/>
        </w:rPr>
        <w:t>4</w:t>
      </w:r>
      <w:r w:rsidR="003823AF" w:rsidRPr="006C3001">
        <w:rPr>
          <w:rFonts w:ascii="Times New Roman" w:hAnsi="Times New Roman" w:cs="Times New Roman"/>
          <w:sz w:val="24"/>
          <w:szCs w:val="24"/>
        </w:rPr>
        <w:t xml:space="preserve"> к настоящему</w:t>
      </w:r>
      <w:r w:rsidR="003823AF" w:rsidRPr="00E00075">
        <w:rPr>
          <w:rFonts w:ascii="Times New Roman" w:hAnsi="Times New Roman" w:cs="Times New Roman"/>
          <w:sz w:val="24"/>
          <w:szCs w:val="24"/>
        </w:rPr>
        <w:t xml:space="preserve"> Порядку, за I квартал, полугодие и 9 месяцев (предварительный за год).</w:t>
      </w:r>
    </w:p>
    <w:p w14:paraId="3FD59E2E" w14:textId="3CA8A475" w:rsidR="00911575" w:rsidRPr="00CD0F97" w:rsidRDefault="00CD0F97" w:rsidP="00CD0F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w:t>
      </w:r>
      <w:r w:rsidR="009F4450" w:rsidRPr="009F4450">
        <w:rPr>
          <w:rFonts w:ascii="Times New Roman" w:hAnsi="Times New Roman" w:cs="Times New Roman"/>
          <w:sz w:val="24"/>
          <w:szCs w:val="24"/>
        </w:rPr>
        <w:t>1</w:t>
      </w:r>
      <w:r>
        <w:rPr>
          <w:rFonts w:ascii="Times New Roman" w:hAnsi="Times New Roman" w:cs="Times New Roman"/>
          <w:sz w:val="24"/>
          <w:szCs w:val="24"/>
        </w:rPr>
        <w:t>.</w:t>
      </w:r>
      <w:r w:rsidR="00911575" w:rsidRPr="00CD0F97">
        <w:rPr>
          <w:rFonts w:ascii="Times New Roman" w:hAnsi="Times New Roman" w:cs="Times New Roman"/>
          <w:sz w:val="24"/>
          <w:szCs w:val="24"/>
        </w:rPr>
        <w:t xml:space="preserve">В течение 20 рабочих дней месяца, следующего за отчетным кварталом, орган, осуществляющий функции и полномочия учредителя, а также главный распорядитель средств бюджета Павлово-Посадского городского округа при отсутствии замечаний утверждает отчеты, при наличии замечаний направляет отчеты на доработку с указанием причины возврата и после доработки </w:t>
      </w:r>
      <w:r w:rsidR="00911575" w:rsidRPr="00CD0F97">
        <w:rPr>
          <w:rFonts w:ascii="Times New Roman" w:hAnsi="Times New Roman" w:cs="Times New Roman"/>
          <w:sz w:val="24"/>
          <w:szCs w:val="24"/>
        </w:rPr>
        <w:lastRenderedPageBreak/>
        <w:t>утверждает отчеты за I квартал, полугодие и 9 месяцев (предварительный за год), формирует и утверждает сводный отчет по форме согласно приложени</w:t>
      </w:r>
      <w:r w:rsidR="00414222">
        <w:rPr>
          <w:rFonts w:ascii="Times New Roman" w:hAnsi="Times New Roman" w:cs="Times New Roman"/>
          <w:sz w:val="24"/>
          <w:szCs w:val="24"/>
        </w:rPr>
        <w:t>ю №5</w:t>
      </w:r>
      <w:r w:rsidR="00911575" w:rsidRPr="00CD0F97">
        <w:rPr>
          <w:rFonts w:ascii="Times New Roman" w:hAnsi="Times New Roman" w:cs="Times New Roman"/>
          <w:sz w:val="24"/>
          <w:szCs w:val="24"/>
        </w:rPr>
        <w:t xml:space="preserve"> к настоящему Порядку (далее - сводный отчет), за I квартал, полугодие и 9 месяцев (предварительный за год) в электронном виде посредством ГИС РЭБ Московской области, а в случае отсутствия технической возможности, на бумажном носителе, и представляет его в Финансовое управление Администрации Павлово-Посадского городского округа.</w:t>
      </w:r>
    </w:p>
    <w:p w14:paraId="01223111" w14:textId="6B562879" w:rsidR="00276696" w:rsidRDefault="00147FDF" w:rsidP="00147FD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w:t>
      </w:r>
      <w:r w:rsidR="000925CA" w:rsidRPr="000925CA">
        <w:rPr>
          <w:rFonts w:ascii="Times New Roman" w:hAnsi="Times New Roman" w:cs="Times New Roman"/>
          <w:sz w:val="24"/>
          <w:szCs w:val="24"/>
        </w:rPr>
        <w:t>2</w:t>
      </w:r>
      <w:r>
        <w:rPr>
          <w:rFonts w:ascii="Times New Roman" w:hAnsi="Times New Roman" w:cs="Times New Roman"/>
          <w:sz w:val="24"/>
          <w:szCs w:val="24"/>
        </w:rPr>
        <w:t>.</w:t>
      </w:r>
      <w:r w:rsidR="00E86E9E">
        <w:rPr>
          <w:rFonts w:ascii="Times New Roman" w:hAnsi="Times New Roman" w:cs="Times New Roman"/>
          <w:sz w:val="24"/>
          <w:szCs w:val="24"/>
        </w:rPr>
        <w:t xml:space="preserve"> </w:t>
      </w:r>
      <w:r w:rsidR="00364E5E">
        <w:rPr>
          <w:rFonts w:ascii="Times New Roman" w:hAnsi="Times New Roman" w:cs="Times New Roman"/>
          <w:sz w:val="24"/>
          <w:szCs w:val="24"/>
        </w:rPr>
        <w:t>Уменьшение</w:t>
      </w:r>
      <w:r w:rsidR="00276696" w:rsidRPr="00147FDF">
        <w:rPr>
          <w:rFonts w:ascii="Times New Roman" w:hAnsi="Times New Roman" w:cs="Times New Roman"/>
          <w:sz w:val="24"/>
          <w:szCs w:val="24"/>
        </w:rPr>
        <w:t xml:space="preserve"> объема субсидии в течение срока выполнения муниципального задания осуществляется только при изменении муниципального задания.</w:t>
      </w:r>
    </w:p>
    <w:p w14:paraId="78B921D8" w14:textId="4A5489FD" w:rsidR="00147FDF" w:rsidRDefault="00147FDF" w:rsidP="00147FDF">
      <w:pPr>
        <w:pStyle w:val="ab"/>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3.1</w:t>
      </w:r>
      <w:r w:rsidR="000925CA" w:rsidRPr="000925CA">
        <w:rPr>
          <w:rFonts w:ascii="Times New Roman" w:hAnsi="Times New Roman" w:cs="Times New Roman"/>
          <w:sz w:val="24"/>
          <w:szCs w:val="24"/>
        </w:rPr>
        <w:t>3</w:t>
      </w:r>
      <w:r>
        <w:rPr>
          <w:rFonts w:ascii="Times New Roman" w:hAnsi="Times New Roman" w:cs="Times New Roman"/>
          <w:sz w:val="24"/>
          <w:szCs w:val="24"/>
        </w:rPr>
        <w:t>.</w:t>
      </w:r>
      <w:r w:rsidR="00E86E9E">
        <w:rPr>
          <w:rFonts w:ascii="Times New Roman" w:hAnsi="Times New Roman" w:cs="Times New Roman"/>
          <w:sz w:val="24"/>
          <w:szCs w:val="24"/>
        </w:rPr>
        <w:t xml:space="preserve"> </w:t>
      </w:r>
      <w:r w:rsidR="00276696" w:rsidRPr="00276696">
        <w:rPr>
          <w:rFonts w:ascii="Times New Roman" w:hAnsi="Times New Roman" w:cs="Times New Roman"/>
          <w:sz w:val="24"/>
          <w:szCs w:val="24"/>
        </w:rPr>
        <w:t>Перечисление субсидии осуществляется в соответствии с графиком, установленным в Соглашении.</w:t>
      </w:r>
    </w:p>
    <w:p w14:paraId="283E9377" w14:textId="15164E40" w:rsidR="00364E5E" w:rsidRDefault="00364E5E" w:rsidP="00147FDF">
      <w:pPr>
        <w:pStyle w:val="ab"/>
        <w:autoSpaceDE w:val="0"/>
        <w:autoSpaceDN w:val="0"/>
        <w:adjustRightInd w:val="0"/>
        <w:spacing w:after="0" w:line="240" w:lineRule="auto"/>
        <w:ind w:left="0" w:firstLine="709"/>
        <w:jc w:val="both"/>
        <w:rPr>
          <w:rFonts w:ascii="Times New Roman" w:hAnsi="Times New Roman" w:cs="Times New Roman"/>
          <w:sz w:val="24"/>
          <w:szCs w:val="24"/>
        </w:rPr>
      </w:pPr>
      <w:r w:rsidRPr="000F5433">
        <w:rPr>
          <w:rFonts w:ascii="Times New Roman" w:hAnsi="Times New Roman" w:cs="Times New Roman"/>
          <w:sz w:val="24"/>
          <w:szCs w:val="24"/>
        </w:rPr>
        <w:t>Изменение</w:t>
      </w:r>
      <w:r>
        <w:rPr>
          <w:rFonts w:ascii="Times New Roman" w:hAnsi="Times New Roman" w:cs="Times New Roman"/>
          <w:sz w:val="24"/>
          <w:szCs w:val="24"/>
        </w:rPr>
        <w:t xml:space="preserve"> </w:t>
      </w:r>
      <w:r w:rsidRPr="00147FDF">
        <w:rPr>
          <w:rFonts w:ascii="Times New Roman" w:hAnsi="Times New Roman" w:cs="Times New Roman"/>
          <w:sz w:val="24"/>
          <w:szCs w:val="24"/>
        </w:rPr>
        <w:t>объема субсидии</w:t>
      </w:r>
      <w:r w:rsidR="008745F6">
        <w:rPr>
          <w:rFonts w:ascii="Times New Roman" w:hAnsi="Times New Roman" w:cs="Times New Roman"/>
          <w:sz w:val="24"/>
          <w:szCs w:val="24"/>
        </w:rPr>
        <w:t xml:space="preserve"> </w:t>
      </w:r>
      <w:r w:rsidR="008745F6" w:rsidRPr="00CD0F97">
        <w:rPr>
          <w:rFonts w:ascii="Times New Roman" w:hAnsi="Times New Roman" w:cs="Times New Roman"/>
          <w:sz w:val="24"/>
          <w:szCs w:val="24"/>
        </w:rPr>
        <w:t>осуществля</w:t>
      </w:r>
      <w:r w:rsidR="008745F6">
        <w:rPr>
          <w:rFonts w:ascii="Times New Roman" w:hAnsi="Times New Roman" w:cs="Times New Roman"/>
          <w:sz w:val="24"/>
          <w:szCs w:val="24"/>
        </w:rPr>
        <w:t xml:space="preserve">ется органом, осуществляющий </w:t>
      </w:r>
      <w:r w:rsidR="008745F6" w:rsidRPr="00CD0F97">
        <w:rPr>
          <w:rFonts w:ascii="Times New Roman" w:hAnsi="Times New Roman" w:cs="Times New Roman"/>
          <w:sz w:val="24"/>
          <w:szCs w:val="24"/>
        </w:rPr>
        <w:t>функции и полномочия учредителя, а также главны</w:t>
      </w:r>
      <w:r w:rsidR="008745F6">
        <w:rPr>
          <w:rFonts w:ascii="Times New Roman" w:hAnsi="Times New Roman" w:cs="Times New Roman"/>
          <w:sz w:val="24"/>
          <w:szCs w:val="24"/>
        </w:rPr>
        <w:t>м</w:t>
      </w:r>
      <w:r w:rsidR="008745F6" w:rsidRPr="00CD0F97">
        <w:rPr>
          <w:rFonts w:ascii="Times New Roman" w:hAnsi="Times New Roman" w:cs="Times New Roman"/>
          <w:sz w:val="24"/>
          <w:szCs w:val="24"/>
        </w:rPr>
        <w:t xml:space="preserve"> распорядител</w:t>
      </w:r>
      <w:r w:rsidR="008745F6">
        <w:rPr>
          <w:rFonts w:ascii="Times New Roman" w:hAnsi="Times New Roman" w:cs="Times New Roman"/>
          <w:sz w:val="24"/>
          <w:szCs w:val="24"/>
        </w:rPr>
        <w:t>ем</w:t>
      </w:r>
      <w:r w:rsidR="008745F6" w:rsidRPr="00CD0F97">
        <w:rPr>
          <w:rFonts w:ascii="Times New Roman" w:hAnsi="Times New Roman" w:cs="Times New Roman"/>
          <w:sz w:val="24"/>
          <w:szCs w:val="24"/>
        </w:rPr>
        <w:t xml:space="preserve"> средств бюджета Павлово-Посадского городского округа</w:t>
      </w:r>
      <w:r>
        <w:rPr>
          <w:rFonts w:ascii="Times New Roman" w:hAnsi="Times New Roman" w:cs="Times New Roman"/>
          <w:sz w:val="24"/>
          <w:szCs w:val="24"/>
        </w:rPr>
        <w:t xml:space="preserve"> на основании </w:t>
      </w:r>
      <w:r w:rsidR="00F0132F">
        <w:rPr>
          <w:rFonts w:ascii="Times New Roman" w:hAnsi="Times New Roman" w:cs="Times New Roman"/>
          <w:sz w:val="24"/>
          <w:szCs w:val="24"/>
        </w:rPr>
        <w:t xml:space="preserve">сводного </w:t>
      </w:r>
      <w:hyperlink r:id="rId11" w:history="1">
        <w:r w:rsidRPr="00E00075">
          <w:rPr>
            <w:rFonts w:ascii="Times New Roman" w:hAnsi="Times New Roman" w:cs="Times New Roman"/>
            <w:sz w:val="24"/>
            <w:szCs w:val="24"/>
          </w:rPr>
          <w:t>отчет</w:t>
        </w:r>
      </w:hyperlink>
      <w:r>
        <w:rPr>
          <w:rFonts w:ascii="Times New Roman" w:hAnsi="Times New Roman" w:cs="Times New Roman"/>
          <w:sz w:val="24"/>
          <w:szCs w:val="24"/>
        </w:rPr>
        <w:t>а</w:t>
      </w:r>
      <w:r w:rsidR="009B3E44">
        <w:rPr>
          <w:rFonts w:ascii="Times New Roman" w:hAnsi="Times New Roman" w:cs="Times New Roman"/>
          <w:sz w:val="24"/>
          <w:szCs w:val="24"/>
        </w:rPr>
        <w:t xml:space="preserve"> о выполнении муниципального задания</w:t>
      </w:r>
      <w:r w:rsidRPr="00E00075">
        <w:rPr>
          <w:rFonts w:ascii="Times New Roman" w:hAnsi="Times New Roman" w:cs="Times New Roman"/>
          <w:sz w:val="24"/>
          <w:szCs w:val="24"/>
        </w:rPr>
        <w:t xml:space="preserve">, </w:t>
      </w:r>
      <w:r w:rsidR="009B3E44">
        <w:rPr>
          <w:rFonts w:ascii="Times New Roman" w:hAnsi="Times New Roman" w:cs="Times New Roman"/>
          <w:sz w:val="24"/>
          <w:szCs w:val="24"/>
        </w:rPr>
        <w:t xml:space="preserve">согласно </w:t>
      </w:r>
      <w:r w:rsidRPr="00E00075">
        <w:rPr>
          <w:rFonts w:ascii="Times New Roman" w:hAnsi="Times New Roman" w:cs="Times New Roman"/>
          <w:sz w:val="24"/>
          <w:szCs w:val="24"/>
        </w:rPr>
        <w:t>приложени</w:t>
      </w:r>
      <w:r w:rsidR="009B3E44">
        <w:rPr>
          <w:rFonts w:ascii="Times New Roman" w:hAnsi="Times New Roman" w:cs="Times New Roman"/>
          <w:sz w:val="24"/>
          <w:szCs w:val="24"/>
        </w:rPr>
        <w:t>ю</w:t>
      </w:r>
      <w:r w:rsidRPr="00E00075">
        <w:rPr>
          <w:rFonts w:ascii="Times New Roman" w:hAnsi="Times New Roman" w:cs="Times New Roman"/>
          <w:sz w:val="24"/>
          <w:szCs w:val="24"/>
        </w:rPr>
        <w:t xml:space="preserve"> </w:t>
      </w:r>
      <w:r w:rsidRPr="006C3001">
        <w:rPr>
          <w:rFonts w:ascii="Times New Roman" w:hAnsi="Times New Roman" w:cs="Times New Roman"/>
          <w:sz w:val="24"/>
          <w:szCs w:val="24"/>
        </w:rPr>
        <w:t>№</w:t>
      </w:r>
      <w:r w:rsidR="00F0132F">
        <w:rPr>
          <w:rFonts w:ascii="Times New Roman" w:hAnsi="Times New Roman" w:cs="Times New Roman"/>
          <w:sz w:val="24"/>
          <w:szCs w:val="24"/>
        </w:rPr>
        <w:t>5</w:t>
      </w:r>
      <w:r w:rsidRPr="006C3001">
        <w:rPr>
          <w:rFonts w:ascii="Times New Roman" w:hAnsi="Times New Roman" w:cs="Times New Roman"/>
          <w:sz w:val="24"/>
          <w:szCs w:val="24"/>
        </w:rPr>
        <w:t xml:space="preserve"> к настоящему</w:t>
      </w:r>
      <w:r w:rsidRPr="00E00075">
        <w:rPr>
          <w:rFonts w:ascii="Times New Roman" w:hAnsi="Times New Roman" w:cs="Times New Roman"/>
          <w:sz w:val="24"/>
          <w:szCs w:val="24"/>
        </w:rPr>
        <w:t xml:space="preserve"> Порядку, за I квартал, полугодие и 9 месяцев (предварительный за год).</w:t>
      </w:r>
    </w:p>
    <w:p w14:paraId="64C16C52" w14:textId="4098A2AE" w:rsidR="0067700A" w:rsidRDefault="00147FDF" w:rsidP="00147FDF">
      <w:pPr>
        <w:pStyle w:val="ab"/>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3.1</w:t>
      </w:r>
      <w:r w:rsidR="000925CA" w:rsidRPr="000925CA">
        <w:rPr>
          <w:rFonts w:ascii="Times New Roman" w:hAnsi="Times New Roman" w:cs="Times New Roman"/>
          <w:sz w:val="24"/>
          <w:szCs w:val="24"/>
        </w:rPr>
        <w:t>4</w:t>
      </w:r>
      <w:r>
        <w:rPr>
          <w:rFonts w:ascii="Times New Roman" w:hAnsi="Times New Roman" w:cs="Times New Roman"/>
          <w:sz w:val="24"/>
          <w:szCs w:val="24"/>
        </w:rPr>
        <w:t>.</w:t>
      </w:r>
      <w:r w:rsidR="00E86E9E">
        <w:rPr>
          <w:rFonts w:ascii="Times New Roman" w:hAnsi="Times New Roman" w:cs="Times New Roman"/>
          <w:sz w:val="24"/>
          <w:szCs w:val="24"/>
        </w:rPr>
        <w:t xml:space="preserve"> </w:t>
      </w:r>
      <w:r w:rsidR="0067700A" w:rsidRPr="00640442">
        <w:rPr>
          <w:rFonts w:ascii="Times New Roman" w:hAnsi="Times New Roman" w:cs="Times New Roman"/>
          <w:sz w:val="24"/>
          <w:szCs w:val="24"/>
        </w:rPr>
        <w:t>Средства субсидии в объеме, соответствующем недостигнутым показателям муниципального задания, подлежат перечислению в бюджет Павлово-Посадского городского округа Московской области в соответствии с бюджетным законодательством.</w:t>
      </w:r>
    </w:p>
    <w:p w14:paraId="6B6577B7" w14:textId="77777777" w:rsidR="0067700A" w:rsidRDefault="0067700A" w:rsidP="0067700A">
      <w:pPr>
        <w:pStyle w:val="ConsPlusNormal"/>
        <w:ind w:left="568"/>
        <w:jc w:val="both"/>
        <w:rPr>
          <w:rFonts w:ascii="Times New Roman" w:hAnsi="Times New Roman" w:cs="Times New Roman"/>
          <w:sz w:val="24"/>
          <w:szCs w:val="24"/>
        </w:rPr>
      </w:pPr>
      <w:r w:rsidRPr="00640442">
        <w:rPr>
          <w:rFonts w:ascii="Times New Roman" w:hAnsi="Times New Roman" w:cs="Times New Roman"/>
          <w:sz w:val="24"/>
          <w:szCs w:val="24"/>
        </w:rPr>
        <w:t xml:space="preserve">Объем средств субсидии, подлежащий перечислению в бюджет </w:t>
      </w:r>
      <w:r>
        <w:rPr>
          <w:rFonts w:ascii="Times New Roman" w:hAnsi="Times New Roman" w:cs="Times New Roman"/>
          <w:sz w:val="24"/>
          <w:szCs w:val="24"/>
        </w:rPr>
        <w:t xml:space="preserve">Павлово-Посадского городского округа </w:t>
      </w:r>
      <w:r w:rsidRPr="00640442">
        <w:rPr>
          <w:rFonts w:ascii="Times New Roman" w:hAnsi="Times New Roman" w:cs="Times New Roman"/>
          <w:sz w:val="24"/>
          <w:szCs w:val="24"/>
        </w:rPr>
        <w:t xml:space="preserve">Московской области </w:t>
      </w:r>
      <w:proofErr w:type="spellStart"/>
      <w:r w:rsidRPr="00640442">
        <w:rPr>
          <w:rFonts w:ascii="Times New Roman" w:hAnsi="Times New Roman" w:cs="Times New Roman"/>
          <w:sz w:val="24"/>
          <w:szCs w:val="24"/>
        </w:rPr>
        <w:t>Rост</w:t>
      </w:r>
      <w:proofErr w:type="spellEnd"/>
      <w:r w:rsidRPr="00640442">
        <w:rPr>
          <w:rFonts w:ascii="Times New Roman" w:hAnsi="Times New Roman" w:cs="Times New Roman"/>
          <w:sz w:val="24"/>
          <w:szCs w:val="24"/>
        </w:rPr>
        <w:t>, определяется по следующей формуле:</w:t>
      </w:r>
    </w:p>
    <w:p w14:paraId="2EAE9B9F" w14:textId="77777777" w:rsidR="0067700A" w:rsidRDefault="0067700A" w:rsidP="0067700A">
      <w:pPr>
        <w:pStyle w:val="ConsPlusNormal"/>
        <w:ind w:left="425"/>
        <w:jc w:val="center"/>
        <w:rPr>
          <w:rFonts w:ascii="Times New Roman" w:hAnsi="Times New Roman" w:cs="Times New Roman"/>
          <w:sz w:val="24"/>
          <w:szCs w:val="24"/>
        </w:rPr>
      </w:pPr>
    </w:p>
    <w:p w14:paraId="7B94EB37" w14:textId="77777777" w:rsidR="0067700A" w:rsidRPr="006631BD" w:rsidRDefault="0067700A" w:rsidP="0067700A">
      <w:pPr>
        <w:pStyle w:val="ConsPlusNormal"/>
        <w:ind w:left="425"/>
        <w:jc w:val="center"/>
        <w:rPr>
          <w:rFonts w:ascii="Times New Roman" w:hAnsi="Times New Roman" w:cs="Times New Roman"/>
          <w:szCs w:val="22"/>
        </w:rPr>
      </w:pPr>
      <w:r>
        <w:rPr>
          <w:rFonts w:ascii="Times New Roman" w:hAnsi="Times New Roman" w:cs="Times New Roman"/>
          <w:sz w:val="24"/>
          <w:szCs w:val="24"/>
          <w:lang w:val="en-US"/>
        </w:rPr>
        <w:t>R</w:t>
      </w:r>
      <w:r w:rsidRPr="00774CDC">
        <w:rPr>
          <w:rFonts w:ascii="Times New Roman" w:hAnsi="Times New Roman" w:cs="Times New Roman"/>
          <w:sz w:val="18"/>
          <w:szCs w:val="18"/>
        </w:rPr>
        <w:t>ост</w:t>
      </w:r>
      <w:r w:rsidRPr="00CB5A74">
        <w:rPr>
          <w:rFonts w:ascii="Times New Roman" w:hAnsi="Times New Roman" w:cs="Times New Roman"/>
          <w:sz w:val="24"/>
          <w:szCs w:val="24"/>
        </w:rPr>
        <w:t xml:space="preserve"> = </w:t>
      </w:r>
      <w:r w:rsidRPr="001152ED">
        <w:rPr>
          <w:rFonts w:ascii="Times New Roman" w:hAnsi="Times New Roman" w:cs="Times New Roman"/>
          <w:sz w:val="28"/>
          <w:szCs w:val="28"/>
        </w:rPr>
        <w:t xml:space="preserve">∑ </w:t>
      </w:r>
      <w:r w:rsidRPr="001152ED">
        <w:rPr>
          <w:rFonts w:ascii="Times New Roman" w:hAnsi="Times New Roman" w:cs="Times New Roman"/>
          <w:sz w:val="28"/>
          <w:szCs w:val="28"/>
          <w:lang w:val="en-US"/>
        </w:rPr>
        <w:t>N</w:t>
      </w:r>
      <w:r w:rsidRPr="001152ED">
        <w:rPr>
          <w:rFonts w:ascii="Times New Roman" w:hAnsi="Times New Roman" w:cs="Times New Roman"/>
          <w:sz w:val="28"/>
          <w:szCs w:val="28"/>
          <w:vertAlign w:val="subscript"/>
          <w:lang w:val="en-US"/>
        </w:rPr>
        <w:t>i</w:t>
      </w:r>
      <w:r w:rsidRPr="001152ED">
        <w:rPr>
          <w:rFonts w:ascii="Times New Roman" w:hAnsi="Times New Roman" w:cs="Times New Roman"/>
          <w:sz w:val="28"/>
          <w:szCs w:val="28"/>
        </w:rPr>
        <w:t>×</w:t>
      </w:r>
      <w:r>
        <w:rPr>
          <w:rFonts w:ascii="Times New Roman" w:hAnsi="Times New Roman" w:cs="Times New Roman"/>
          <w:sz w:val="28"/>
          <w:szCs w:val="28"/>
          <w:lang w:val="en-US"/>
        </w:rPr>
        <w:t>V</w:t>
      </w:r>
      <w:r w:rsidRPr="001152ED">
        <w:rPr>
          <w:rFonts w:ascii="Times New Roman" w:hAnsi="Times New Roman" w:cs="Times New Roman"/>
          <w:sz w:val="28"/>
          <w:szCs w:val="28"/>
          <w:vertAlign w:val="subscript"/>
          <w:lang w:val="en-US"/>
        </w:rPr>
        <w:t>i</w:t>
      </w:r>
      <w:proofErr w:type="spellStart"/>
      <w:r w:rsidRPr="000C2FC6">
        <w:rPr>
          <w:rFonts w:ascii="Times New Roman" w:hAnsi="Times New Roman" w:cs="Times New Roman"/>
          <w:szCs w:val="22"/>
          <w:vertAlign w:val="superscript"/>
        </w:rPr>
        <w:t>невып</w:t>
      </w:r>
      <w:proofErr w:type="spellEnd"/>
      <w:r>
        <w:rPr>
          <w:rFonts w:ascii="Times New Roman" w:hAnsi="Times New Roman" w:cs="Times New Roman"/>
          <w:sz w:val="28"/>
          <w:szCs w:val="28"/>
        </w:rPr>
        <w:t xml:space="preserve"> - </w:t>
      </w:r>
      <w:r w:rsidRPr="001152ED">
        <w:rPr>
          <w:rFonts w:ascii="Times New Roman" w:hAnsi="Times New Roman" w:cs="Times New Roman"/>
          <w:sz w:val="28"/>
          <w:szCs w:val="28"/>
        </w:rPr>
        <w:t xml:space="preserve">∑ </w:t>
      </w:r>
      <w:r>
        <w:rPr>
          <w:rFonts w:ascii="Times New Roman" w:hAnsi="Times New Roman" w:cs="Times New Roman"/>
          <w:sz w:val="28"/>
          <w:szCs w:val="28"/>
        </w:rPr>
        <w:t>Р</w:t>
      </w:r>
      <w:proofErr w:type="spellStart"/>
      <w:r w:rsidRPr="001152ED">
        <w:rPr>
          <w:rFonts w:ascii="Times New Roman" w:hAnsi="Times New Roman" w:cs="Times New Roman"/>
          <w:sz w:val="28"/>
          <w:szCs w:val="28"/>
          <w:vertAlign w:val="subscript"/>
          <w:lang w:val="en-US"/>
        </w:rPr>
        <w:t>i</w:t>
      </w:r>
      <w:r w:rsidRPr="00CB5A74">
        <w:rPr>
          <w:rFonts w:ascii="Times New Roman" w:hAnsi="Times New Roman" w:cs="Times New Roman"/>
          <w:sz w:val="28"/>
          <w:szCs w:val="28"/>
          <w:vertAlign w:val="superscript"/>
        </w:rPr>
        <w:t>мз</w:t>
      </w:r>
      <w:proofErr w:type="spellEnd"/>
      <w:r>
        <w:rPr>
          <w:rFonts w:ascii="Times New Roman" w:hAnsi="Times New Roman" w:cs="Times New Roman"/>
          <w:sz w:val="28"/>
          <w:szCs w:val="28"/>
          <w:vertAlign w:val="superscript"/>
        </w:rPr>
        <w:t xml:space="preserve"> </w:t>
      </w:r>
      <w:r w:rsidRPr="001152ED">
        <w:rPr>
          <w:rFonts w:ascii="Times New Roman" w:hAnsi="Times New Roman" w:cs="Times New Roman"/>
          <w:sz w:val="28"/>
          <w:szCs w:val="28"/>
        </w:rPr>
        <w:t>×</w:t>
      </w:r>
      <w:r>
        <w:rPr>
          <w:rFonts w:ascii="Times New Roman" w:hAnsi="Times New Roman" w:cs="Times New Roman"/>
          <w:sz w:val="28"/>
          <w:szCs w:val="28"/>
          <w:lang w:val="en-US"/>
        </w:rPr>
        <w:t>V</w:t>
      </w:r>
      <w:r w:rsidRPr="001152ED">
        <w:rPr>
          <w:rFonts w:ascii="Times New Roman" w:hAnsi="Times New Roman" w:cs="Times New Roman"/>
          <w:sz w:val="28"/>
          <w:szCs w:val="28"/>
          <w:vertAlign w:val="subscript"/>
          <w:lang w:val="en-US"/>
        </w:rPr>
        <w:t>i</w:t>
      </w:r>
      <w:proofErr w:type="spellStart"/>
      <w:r w:rsidRPr="000C2FC6">
        <w:rPr>
          <w:rFonts w:ascii="Times New Roman" w:hAnsi="Times New Roman" w:cs="Times New Roman"/>
          <w:szCs w:val="22"/>
          <w:vertAlign w:val="superscript"/>
        </w:rPr>
        <w:t>невып</w:t>
      </w:r>
      <w:proofErr w:type="spellEnd"/>
      <w:r>
        <w:rPr>
          <w:rFonts w:ascii="Times New Roman" w:hAnsi="Times New Roman" w:cs="Times New Roman"/>
          <w:szCs w:val="22"/>
          <w:vertAlign w:val="superscript"/>
        </w:rPr>
        <w:t xml:space="preserve"> </w:t>
      </w:r>
      <w:r w:rsidRPr="00CB5A74">
        <w:rPr>
          <w:rFonts w:ascii="Times New Roman" w:hAnsi="Times New Roman" w:cs="Times New Roman"/>
          <w:szCs w:val="22"/>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Z</m:t>
            </m:r>
          </m:e>
          <m:sub>
            <m:r>
              <w:rPr>
                <w:rFonts w:ascii="Cambria Math" w:hAnsi="Cambria Math" w:cs="Times New Roman"/>
                <w:sz w:val="28"/>
                <w:szCs w:val="28"/>
              </w:rPr>
              <m:t>но</m:t>
            </m:r>
          </m:sub>
          <m:sup>
            <m:r>
              <w:rPr>
                <w:rFonts w:ascii="Cambria Math" w:hAnsi="Cambria Math" w:cs="Times New Roman"/>
                <w:sz w:val="28"/>
                <w:szCs w:val="28"/>
              </w:rPr>
              <m:t>невып</m:t>
            </m:r>
          </m:sup>
        </m:sSubSup>
      </m:oMath>
    </w:p>
    <w:p w14:paraId="1B108FA0" w14:textId="77777777" w:rsidR="0067700A" w:rsidRPr="00640442" w:rsidRDefault="0067700A" w:rsidP="0067700A">
      <w:pPr>
        <w:pStyle w:val="ConsPlusNormal"/>
        <w:jc w:val="both"/>
        <w:rPr>
          <w:rFonts w:ascii="Times New Roman" w:hAnsi="Times New Roman" w:cs="Times New Roman"/>
          <w:sz w:val="24"/>
          <w:szCs w:val="24"/>
        </w:rPr>
      </w:pPr>
      <w:r w:rsidRPr="00640442">
        <w:rPr>
          <w:rFonts w:ascii="Times New Roman" w:hAnsi="Times New Roman" w:cs="Times New Roman"/>
          <w:sz w:val="24"/>
          <w:szCs w:val="24"/>
        </w:rPr>
        <w:t>где:</w:t>
      </w:r>
    </w:p>
    <w:p w14:paraId="65629D4D" w14:textId="77777777" w:rsidR="0067700A" w:rsidRPr="00640442" w:rsidRDefault="0067700A" w:rsidP="0067700A">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5E29C809" wp14:editId="03EBE5AD">
            <wp:extent cx="209550" cy="247650"/>
            <wp:effectExtent l="0" t="0" r="0" b="0"/>
            <wp:docPr id="1" name="Рисунок 1" descr="base_14_282689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82689_32774"/>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640442">
        <w:rPr>
          <w:rFonts w:ascii="Times New Roman" w:hAnsi="Times New Roman" w:cs="Times New Roman"/>
          <w:sz w:val="24"/>
          <w:szCs w:val="24"/>
        </w:rPr>
        <w:t xml:space="preserve"> - нормативные затраты на оказание i-й муниципальной услуги (выполнение i-й работы) в соответствующем финансовом году;</w:t>
      </w:r>
    </w:p>
    <w:p w14:paraId="13398B50" w14:textId="77777777" w:rsidR="0067700A" w:rsidRPr="00640442" w:rsidRDefault="0067700A" w:rsidP="0067700A">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0BD6E09D" wp14:editId="4D739471">
            <wp:extent cx="447675" cy="266700"/>
            <wp:effectExtent l="0" t="0" r="0" b="0"/>
            <wp:docPr id="2" name="Рисунок 2" descr="base_14_282689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82689_3277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Pr="00640442">
        <w:rPr>
          <w:rFonts w:ascii="Times New Roman" w:hAnsi="Times New Roman" w:cs="Times New Roman"/>
          <w:sz w:val="24"/>
          <w:szCs w:val="24"/>
        </w:rPr>
        <w:t xml:space="preserve"> - невыполненный объем муниципального задания по i-й муниципальной услуге (работе);</w:t>
      </w:r>
    </w:p>
    <w:p w14:paraId="21A2249A" w14:textId="77777777" w:rsidR="0067700A" w:rsidRPr="00640442" w:rsidRDefault="0067700A" w:rsidP="0067700A">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66128FBC" wp14:editId="71211395">
            <wp:extent cx="180975" cy="247650"/>
            <wp:effectExtent l="0" t="0" r="9525" b="0"/>
            <wp:docPr id="3" name="Рисунок 3" descr="base_14_282689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82689_3277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640442">
        <w:rPr>
          <w:rFonts w:ascii="Times New Roman" w:hAnsi="Times New Roman" w:cs="Times New Roman"/>
          <w:sz w:val="24"/>
          <w:szCs w:val="24"/>
        </w:rPr>
        <w:t xml:space="preserve"> - средний размер платы (тариф и цена) за оказание i-й муниципальной услуги (работы), установленный государственным заданием;</w:t>
      </w:r>
    </w:p>
    <w:p w14:paraId="6462E5AF" w14:textId="77777777" w:rsidR="0067700A" w:rsidRPr="00640442" w:rsidRDefault="0067700A" w:rsidP="0067700A">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 </w:t>
      </w:r>
      <w:r w:rsidRPr="00640442">
        <w:rPr>
          <w:rFonts w:ascii="Times New Roman" w:hAnsi="Times New Roman" w:cs="Times New Roman"/>
          <w:noProof/>
          <w:sz w:val="24"/>
          <w:szCs w:val="24"/>
        </w:rPr>
        <w:drawing>
          <wp:inline distT="0" distB="0" distL="0" distR="0" wp14:anchorId="1CF937BD" wp14:editId="1FDC03D6">
            <wp:extent cx="419100" cy="266700"/>
            <wp:effectExtent l="0" t="0" r="0" b="0"/>
            <wp:docPr id="4" name="Рисунок 4" descr="base_14_282689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82689_3277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640442">
        <w:rPr>
          <w:rFonts w:ascii="Times New Roman" w:hAnsi="Times New Roman" w:cs="Times New Roman"/>
          <w:sz w:val="24"/>
          <w:szCs w:val="24"/>
        </w:rPr>
        <w:t xml:space="preserve"> - затраты за счет субсидии, связанные с невыполнением муниципального задания по i-й муниципальной работе, не относящейся к однотипным, по которой не представляется возможным осуществить нормирование и затраты на выполнение которой определяются сметным методом; определяются исходя из стоимости невыполненного объема i-й работы;</w:t>
      </w:r>
    </w:p>
    <w:p w14:paraId="41125E30" w14:textId="77777777" w:rsidR="0067700A" w:rsidRDefault="0067700A" w:rsidP="0067700A">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Невыполненный объем муниципального задания по i-й муниципальной услуге (работе) </w:t>
      </w:r>
      <w:r w:rsidRPr="00640442">
        <w:rPr>
          <w:rFonts w:ascii="Times New Roman" w:hAnsi="Times New Roman" w:cs="Times New Roman"/>
          <w:noProof/>
          <w:sz w:val="24"/>
          <w:szCs w:val="24"/>
        </w:rPr>
        <w:drawing>
          <wp:inline distT="0" distB="0" distL="0" distR="0" wp14:anchorId="568BE8BB" wp14:editId="506C2C6B">
            <wp:extent cx="571500" cy="266700"/>
            <wp:effectExtent l="0" t="0" r="0" b="0"/>
            <wp:docPr id="5" name="Рисунок 5" descr="base_14_282689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82689_3278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640442">
        <w:rPr>
          <w:rFonts w:ascii="Times New Roman" w:hAnsi="Times New Roman" w:cs="Times New Roman"/>
          <w:sz w:val="24"/>
          <w:szCs w:val="24"/>
        </w:rPr>
        <w:t xml:space="preserve"> определяется по следующей формуле:</w:t>
      </w:r>
    </w:p>
    <w:p w14:paraId="78B43BB0" w14:textId="77777777" w:rsidR="0067700A" w:rsidRDefault="0067700A" w:rsidP="0067700A">
      <w:pPr>
        <w:pStyle w:val="ConsPlusNormal"/>
        <w:ind w:left="-142" w:firstLine="709"/>
        <w:jc w:val="center"/>
        <w:rPr>
          <w:rFonts w:ascii="Times New Roman" w:hAnsi="Times New Roman" w:cs="Times New Roman"/>
          <w:sz w:val="24"/>
          <w:szCs w:val="24"/>
        </w:rPr>
      </w:pPr>
    </w:p>
    <w:p w14:paraId="3562D07D" w14:textId="77777777" w:rsidR="0067700A" w:rsidRPr="00DD2578" w:rsidRDefault="0067700A" w:rsidP="0067700A">
      <w:pPr>
        <w:pStyle w:val="ConsPlusNormal"/>
        <w:ind w:left="-142" w:firstLine="709"/>
        <w:jc w:val="center"/>
        <w:rPr>
          <w:rFonts w:ascii="Times New Roman" w:hAnsi="Times New Roman" w:cs="Times New Roman"/>
          <w:sz w:val="28"/>
          <w:szCs w:val="28"/>
        </w:rPr>
      </w:pP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proofErr w:type="spellStart"/>
      <w:r w:rsidRPr="00DD2578">
        <w:rPr>
          <w:rFonts w:ascii="Times New Roman" w:hAnsi="Times New Roman" w:cs="Times New Roman"/>
          <w:sz w:val="24"/>
          <w:szCs w:val="24"/>
          <w:vertAlign w:val="superscript"/>
        </w:rPr>
        <w:t>невып</w:t>
      </w:r>
      <w:proofErr w:type="spellEnd"/>
      <w:r w:rsidRPr="00DD2578">
        <w:rPr>
          <w:rFonts w:ascii="Times New Roman" w:hAnsi="Times New Roman" w:cs="Times New Roman"/>
          <w:sz w:val="24"/>
          <w:szCs w:val="24"/>
          <w:vertAlign w:val="superscript"/>
        </w:rPr>
        <w:t xml:space="preserve"> </w:t>
      </w:r>
      <w:r w:rsidRPr="007D04E3">
        <w:rPr>
          <w:rFonts w:ascii="Times New Roman" w:hAnsi="Times New Roman" w:cs="Times New Roman"/>
          <w:sz w:val="28"/>
          <w:szCs w:val="28"/>
        </w:rPr>
        <w:t xml:space="preserve">= </w:t>
      </w: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proofErr w:type="gramStart"/>
      <w:r w:rsidRPr="00DD2578">
        <w:rPr>
          <w:rFonts w:ascii="Times New Roman" w:hAnsi="Times New Roman" w:cs="Times New Roman"/>
          <w:sz w:val="24"/>
          <w:szCs w:val="24"/>
          <w:vertAlign w:val="superscript"/>
        </w:rPr>
        <w:t xml:space="preserve">МЗ </w:t>
      </w:r>
      <w:r w:rsidRPr="00DD2578">
        <w:rPr>
          <w:rFonts w:ascii="Times New Roman" w:hAnsi="Times New Roman" w:cs="Times New Roman"/>
          <w:sz w:val="28"/>
          <w:szCs w:val="28"/>
        </w:rPr>
        <w:t xml:space="preserve"> -</w:t>
      </w:r>
      <w:proofErr w:type="gramEnd"/>
      <w:r w:rsidRPr="00DD2578">
        <w:rPr>
          <w:rFonts w:ascii="Times New Roman" w:hAnsi="Times New Roman" w:cs="Times New Roman"/>
          <w:sz w:val="28"/>
          <w:szCs w:val="28"/>
        </w:rPr>
        <w:t xml:space="preserve"> </w:t>
      </w: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r w:rsidRPr="00DD2578">
        <w:rPr>
          <w:rFonts w:ascii="Times New Roman" w:hAnsi="Times New Roman" w:cs="Times New Roman"/>
          <w:sz w:val="24"/>
          <w:szCs w:val="24"/>
          <w:vertAlign w:val="superscript"/>
        </w:rPr>
        <w:t>факт</w:t>
      </w:r>
    </w:p>
    <w:p w14:paraId="2AE52780" w14:textId="77777777" w:rsidR="0067700A" w:rsidRPr="00640442" w:rsidRDefault="0067700A" w:rsidP="0067700A">
      <w:pPr>
        <w:pStyle w:val="ConsPlusNormal"/>
        <w:ind w:left="-142" w:firstLine="709"/>
        <w:jc w:val="center"/>
        <w:rPr>
          <w:rFonts w:ascii="Times New Roman" w:hAnsi="Times New Roman" w:cs="Times New Roman"/>
          <w:sz w:val="24"/>
          <w:szCs w:val="24"/>
        </w:rPr>
      </w:pPr>
    </w:p>
    <w:p w14:paraId="3429160B" w14:textId="77777777" w:rsidR="0067700A" w:rsidRPr="00640442" w:rsidRDefault="0067700A" w:rsidP="0067700A">
      <w:pPr>
        <w:pStyle w:val="ConsPlusNormal"/>
        <w:ind w:left="-142" w:firstLine="709"/>
        <w:jc w:val="both"/>
        <w:rPr>
          <w:rFonts w:ascii="Times New Roman" w:hAnsi="Times New Roman" w:cs="Times New Roman"/>
          <w:sz w:val="24"/>
          <w:szCs w:val="24"/>
        </w:rPr>
      </w:pPr>
    </w:p>
    <w:p w14:paraId="273F74D8" w14:textId="77777777" w:rsidR="0067700A" w:rsidRPr="00640442" w:rsidRDefault="0067700A" w:rsidP="0067700A">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где:</w:t>
      </w:r>
    </w:p>
    <w:p w14:paraId="48725BEF" w14:textId="77777777" w:rsidR="0067700A" w:rsidRPr="00640442" w:rsidRDefault="0067700A" w:rsidP="0067700A">
      <w:pPr>
        <w:pStyle w:val="ConsPlusNormal"/>
        <w:ind w:left="-142" w:firstLine="709"/>
        <w:jc w:val="both"/>
        <w:rPr>
          <w:rFonts w:ascii="Times New Roman" w:hAnsi="Times New Roman" w:cs="Times New Roman"/>
          <w:sz w:val="24"/>
          <w:szCs w:val="24"/>
        </w:rPr>
      </w:pP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r w:rsidRPr="00DD2578">
        <w:rPr>
          <w:rFonts w:ascii="Times New Roman" w:hAnsi="Times New Roman" w:cs="Times New Roman"/>
          <w:sz w:val="24"/>
          <w:szCs w:val="24"/>
          <w:vertAlign w:val="superscript"/>
        </w:rPr>
        <w:t>МЗ</w:t>
      </w:r>
      <w:r w:rsidRPr="00640442">
        <w:rPr>
          <w:rFonts w:ascii="Times New Roman" w:hAnsi="Times New Roman" w:cs="Times New Roman"/>
          <w:sz w:val="24"/>
          <w:szCs w:val="24"/>
        </w:rPr>
        <w:t xml:space="preserve"> - объем i-й муниципальной услуги (работы), установленный муниципальным заданием;</w:t>
      </w:r>
    </w:p>
    <w:p w14:paraId="69795025" w14:textId="77777777" w:rsidR="008657AD" w:rsidRDefault="0067700A" w:rsidP="008657AD">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60F0E095" wp14:editId="13E49A8F">
            <wp:extent cx="381000" cy="266700"/>
            <wp:effectExtent l="0" t="0" r="0" b="0"/>
            <wp:docPr id="6" name="Рисунок 6" descr="base_14_282689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4_282689_3278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640442">
        <w:rPr>
          <w:rFonts w:ascii="Times New Roman" w:hAnsi="Times New Roman" w:cs="Times New Roman"/>
          <w:sz w:val="24"/>
          <w:szCs w:val="24"/>
        </w:rPr>
        <w:t xml:space="preserve"> - фактическое значение объема i-й муниципальной услуги (работы) за отчетный период в соответствии с отчетом за год (итоговым).</w:t>
      </w:r>
    </w:p>
    <w:p w14:paraId="4DB81F9C" w14:textId="0748B39B" w:rsidR="00130EDC" w:rsidRDefault="008657AD" w:rsidP="008657AD">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1</w:t>
      </w:r>
      <w:r w:rsidR="000925CA" w:rsidRPr="000925CA">
        <w:rPr>
          <w:rFonts w:ascii="Times New Roman" w:hAnsi="Times New Roman" w:cs="Times New Roman"/>
          <w:sz w:val="24"/>
          <w:szCs w:val="24"/>
        </w:rPr>
        <w:t>5</w:t>
      </w:r>
      <w:r>
        <w:rPr>
          <w:rFonts w:ascii="Times New Roman" w:hAnsi="Times New Roman" w:cs="Times New Roman"/>
          <w:sz w:val="24"/>
          <w:szCs w:val="24"/>
        </w:rPr>
        <w:t>.</w:t>
      </w:r>
      <w:r w:rsidR="00130EDC" w:rsidRPr="00640442">
        <w:rPr>
          <w:rFonts w:ascii="Times New Roman" w:hAnsi="Times New Roman" w:cs="Times New Roman"/>
          <w:sz w:val="24"/>
          <w:szCs w:val="24"/>
        </w:rPr>
        <w:t>Объем</w:t>
      </w:r>
      <w:proofErr w:type="gramEnd"/>
      <w:r w:rsidR="00130EDC" w:rsidRPr="00640442">
        <w:rPr>
          <w:rFonts w:ascii="Times New Roman" w:hAnsi="Times New Roman" w:cs="Times New Roman"/>
          <w:sz w:val="24"/>
          <w:szCs w:val="24"/>
        </w:rPr>
        <w:t xml:space="preserve"> средств субсидии, подлежащий перечислению в бюджет </w:t>
      </w:r>
      <w:r w:rsidR="00CB181C">
        <w:rPr>
          <w:rFonts w:ascii="Times New Roman" w:hAnsi="Times New Roman" w:cs="Times New Roman"/>
          <w:sz w:val="24"/>
          <w:szCs w:val="24"/>
        </w:rPr>
        <w:t xml:space="preserve">Павлово-Посадского городского округа </w:t>
      </w:r>
      <w:r w:rsidR="00130EDC" w:rsidRPr="00640442">
        <w:rPr>
          <w:rFonts w:ascii="Times New Roman" w:hAnsi="Times New Roman" w:cs="Times New Roman"/>
          <w:sz w:val="24"/>
          <w:szCs w:val="24"/>
        </w:rPr>
        <w:t xml:space="preserve">Московской области </w:t>
      </w:r>
      <w:proofErr w:type="spellStart"/>
      <w:r w:rsidR="00130EDC" w:rsidRPr="00640442">
        <w:rPr>
          <w:rFonts w:ascii="Times New Roman" w:hAnsi="Times New Roman" w:cs="Times New Roman"/>
          <w:sz w:val="24"/>
          <w:szCs w:val="24"/>
        </w:rPr>
        <w:t>Rост</w:t>
      </w:r>
      <w:proofErr w:type="spellEnd"/>
      <w:r w:rsidR="00130EDC" w:rsidRPr="00640442">
        <w:rPr>
          <w:rFonts w:ascii="Times New Roman" w:hAnsi="Times New Roman" w:cs="Times New Roman"/>
          <w:sz w:val="24"/>
          <w:szCs w:val="24"/>
        </w:rPr>
        <w:t>, определяется по следующей формуле:</w:t>
      </w:r>
    </w:p>
    <w:p w14:paraId="2BA17B31" w14:textId="77777777" w:rsidR="000C2FC6" w:rsidRDefault="000C2FC6" w:rsidP="000C2FC6">
      <w:pPr>
        <w:pStyle w:val="ConsPlusNormal"/>
        <w:ind w:left="425"/>
        <w:jc w:val="center"/>
        <w:rPr>
          <w:rFonts w:ascii="Times New Roman" w:hAnsi="Times New Roman" w:cs="Times New Roman"/>
          <w:sz w:val="24"/>
          <w:szCs w:val="24"/>
        </w:rPr>
      </w:pPr>
    </w:p>
    <w:p w14:paraId="6CFFC045" w14:textId="77777777" w:rsidR="000C2FC6" w:rsidRPr="006631BD" w:rsidRDefault="000C2FC6" w:rsidP="000C2FC6">
      <w:pPr>
        <w:pStyle w:val="ConsPlusNormal"/>
        <w:ind w:left="425"/>
        <w:jc w:val="center"/>
        <w:rPr>
          <w:rFonts w:ascii="Times New Roman" w:hAnsi="Times New Roman" w:cs="Times New Roman"/>
          <w:szCs w:val="22"/>
        </w:rPr>
      </w:pPr>
      <w:r>
        <w:rPr>
          <w:rFonts w:ascii="Times New Roman" w:hAnsi="Times New Roman" w:cs="Times New Roman"/>
          <w:sz w:val="24"/>
          <w:szCs w:val="24"/>
          <w:lang w:val="en-US"/>
        </w:rPr>
        <w:t>R</w:t>
      </w:r>
      <w:r w:rsidRPr="00774CDC">
        <w:rPr>
          <w:rFonts w:ascii="Times New Roman" w:hAnsi="Times New Roman" w:cs="Times New Roman"/>
          <w:sz w:val="18"/>
          <w:szCs w:val="18"/>
        </w:rPr>
        <w:t>ост</w:t>
      </w:r>
      <w:r w:rsidRPr="00CB5A74">
        <w:rPr>
          <w:rFonts w:ascii="Times New Roman" w:hAnsi="Times New Roman" w:cs="Times New Roman"/>
          <w:sz w:val="24"/>
          <w:szCs w:val="24"/>
        </w:rPr>
        <w:t xml:space="preserve"> = </w:t>
      </w:r>
      <w:r w:rsidRPr="001152ED">
        <w:rPr>
          <w:rFonts w:ascii="Times New Roman" w:hAnsi="Times New Roman" w:cs="Times New Roman"/>
          <w:sz w:val="28"/>
          <w:szCs w:val="28"/>
        </w:rPr>
        <w:t xml:space="preserve">∑ </w:t>
      </w:r>
      <w:r w:rsidRPr="001152ED">
        <w:rPr>
          <w:rFonts w:ascii="Times New Roman" w:hAnsi="Times New Roman" w:cs="Times New Roman"/>
          <w:sz w:val="28"/>
          <w:szCs w:val="28"/>
          <w:lang w:val="en-US"/>
        </w:rPr>
        <w:t>N</w:t>
      </w:r>
      <w:r w:rsidRPr="001152ED">
        <w:rPr>
          <w:rFonts w:ascii="Times New Roman" w:hAnsi="Times New Roman" w:cs="Times New Roman"/>
          <w:sz w:val="28"/>
          <w:szCs w:val="28"/>
          <w:vertAlign w:val="subscript"/>
          <w:lang w:val="en-US"/>
        </w:rPr>
        <w:t>i</w:t>
      </w:r>
      <w:r w:rsidRPr="001152ED">
        <w:rPr>
          <w:rFonts w:ascii="Times New Roman" w:hAnsi="Times New Roman" w:cs="Times New Roman"/>
          <w:sz w:val="28"/>
          <w:szCs w:val="28"/>
        </w:rPr>
        <w:t>×</w:t>
      </w:r>
      <w:r>
        <w:rPr>
          <w:rFonts w:ascii="Times New Roman" w:hAnsi="Times New Roman" w:cs="Times New Roman"/>
          <w:sz w:val="28"/>
          <w:szCs w:val="28"/>
          <w:lang w:val="en-US"/>
        </w:rPr>
        <w:t>V</w:t>
      </w:r>
      <w:r w:rsidRPr="001152ED">
        <w:rPr>
          <w:rFonts w:ascii="Times New Roman" w:hAnsi="Times New Roman" w:cs="Times New Roman"/>
          <w:sz w:val="28"/>
          <w:szCs w:val="28"/>
          <w:vertAlign w:val="subscript"/>
          <w:lang w:val="en-US"/>
        </w:rPr>
        <w:t>i</w:t>
      </w:r>
      <w:proofErr w:type="spellStart"/>
      <w:r w:rsidRPr="000C2FC6">
        <w:rPr>
          <w:rFonts w:ascii="Times New Roman" w:hAnsi="Times New Roman" w:cs="Times New Roman"/>
          <w:szCs w:val="22"/>
          <w:vertAlign w:val="superscript"/>
        </w:rPr>
        <w:t>невып</w:t>
      </w:r>
      <w:proofErr w:type="spellEnd"/>
      <w:r>
        <w:rPr>
          <w:rFonts w:ascii="Times New Roman" w:hAnsi="Times New Roman" w:cs="Times New Roman"/>
          <w:sz w:val="28"/>
          <w:szCs w:val="28"/>
        </w:rPr>
        <w:t xml:space="preserve"> - </w:t>
      </w:r>
      <w:r w:rsidR="00CB5A74" w:rsidRPr="001152ED">
        <w:rPr>
          <w:rFonts w:ascii="Times New Roman" w:hAnsi="Times New Roman" w:cs="Times New Roman"/>
          <w:sz w:val="28"/>
          <w:szCs w:val="28"/>
        </w:rPr>
        <w:t xml:space="preserve">∑ </w:t>
      </w:r>
      <w:r w:rsidR="00CB5A74">
        <w:rPr>
          <w:rFonts w:ascii="Times New Roman" w:hAnsi="Times New Roman" w:cs="Times New Roman"/>
          <w:sz w:val="28"/>
          <w:szCs w:val="28"/>
        </w:rPr>
        <w:t>Р</w:t>
      </w:r>
      <w:proofErr w:type="spellStart"/>
      <w:r w:rsidR="00CB5A74" w:rsidRPr="001152ED">
        <w:rPr>
          <w:rFonts w:ascii="Times New Roman" w:hAnsi="Times New Roman" w:cs="Times New Roman"/>
          <w:sz w:val="28"/>
          <w:szCs w:val="28"/>
          <w:vertAlign w:val="subscript"/>
          <w:lang w:val="en-US"/>
        </w:rPr>
        <w:t>i</w:t>
      </w:r>
      <w:r w:rsidR="00CB5A74" w:rsidRPr="00CB5A74">
        <w:rPr>
          <w:rFonts w:ascii="Times New Roman" w:hAnsi="Times New Roman" w:cs="Times New Roman"/>
          <w:sz w:val="28"/>
          <w:szCs w:val="28"/>
          <w:vertAlign w:val="superscript"/>
        </w:rPr>
        <w:t>мз</w:t>
      </w:r>
      <w:proofErr w:type="spellEnd"/>
      <w:r w:rsidR="00CB5A74">
        <w:rPr>
          <w:rFonts w:ascii="Times New Roman" w:hAnsi="Times New Roman" w:cs="Times New Roman"/>
          <w:sz w:val="28"/>
          <w:szCs w:val="28"/>
          <w:vertAlign w:val="superscript"/>
        </w:rPr>
        <w:t xml:space="preserve"> </w:t>
      </w:r>
      <w:r w:rsidR="00CB5A74" w:rsidRPr="001152ED">
        <w:rPr>
          <w:rFonts w:ascii="Times New Roman" w:hAnsi="Times New Roman" w:cs="Times New Roman"/>
          <w:sz w:val="28"/>
          <w:szCs w:val="28"/>
        </w:rPr>
        <w:t>×</w:t>
      </w:r>
      <w:r w:rsidR="00CB5A74">
        <w:rPr>
          <w:rFonts w:ascii="Times New Roman" w:hAnsi="Times New Roman" w:cs="Times New Roman"/>
          <w:sz w:val="28"/>
          <w:szCs w:val="28"/>
          <w:lang w:val="en-US"/>
        </w:rPr>
        <w:t>V</w:t>
      </w:r>
      <w:r w:rsidR="00CB5A74" w:rsidRPr="001152ED">
        <w:rPr>
          <w:rFonts w:ascii="Times New Roman" w:hAnsi="Times New Roman" w:cs="Times New Roman"/>
          <w:sz w:val="28"/>
          <w:szCs w:val="28"/>
          <w:vertAlign w:val="subscript"/>
          <w:lang w:val="en-US"/>
        </w:rPr>
        <w:t>i</w:t>
      </w:r>
      <w:proofErr w:type="spellStart"/>
      <w:r w:rsidR="00CB5A74" w:rsidRPr="000C2FC6">
        <w:rPr>
          <w:rFonts w:ascii="Times New Roman" w:hAnsi="Times New Roman" w:cs="Times New Roman"/>
          <w:szCs w:val="22"/>
          <w:vertAlign w:val="superscript"/>
        </w:rPr>
        <w:t>невып</w:t>
      </w:r>
      <w:proofErr w:type="spellEnd"/>
      <w:r w:rsidR="00CB5A74">
        <w:rPr>
          <w:rFonts w:ascii="Times New Roman" w:hAnsi="Times New Roman" w:cs="Times New Roman"/>
          <w:szCs w:val="22"/>
          <w:vertAlign w:val="superscript"/>
        </w:rPr>
        <w:t xml:space="preserve"> </w:t>
      </w:r>
      <w:r w:rsidR="00CB5A74" w:rsidRPr="00CB5A74">
        <w:rPr>
          <w:rFonts w:ascii="Times New Roman" w:hAnsi="Times New Roman" w:cs="Times New Roman"/>
          <w:szCs w:val="22"/>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Z</m:t>
            </m:r>
          </m:e>
          <m:sub>
            <m:r>
              <w:rPr>
                <w:rFonts w:ascii="Cambria Math" w:hAnsi="Cambria Math" w:cs="Times New Roman"/>
                <w:sz w:val="28"/>
                <w:szCs w:val="28"/>
              </w:rPr>
              <m:t>но</m:t>
            </m:r>
          </m:sub>
          <m:sup>
            <m:r>
              <w:rPr>
                <w:rFonts w:ascii="Cambria Math" w:hAnsi="Cambria Math" w:cs="Times New Roman"/>
                <w:sz w:val="28"/>
                <w:szCs w:val="28"/>
              </w:rPr>
              <m:t>невып</m:t>
            </m:r>
          </m:sup>
        </m:sSubSup>
      </m:oMath>
    </w:p>
    <w:p w14:paraId="2A7FFD1F" w14:textId="77777777" w:rsidR="00130EDC" w:rsidRPr="00640442" w:rsidRDefault="00130EDC" w:rsidP="00CB181C">
      <w:pPr>
        <w:pStyle w:val="ConsPlusNormal"/>
        <w:jc w:val="both"/>
        <w:rPr>
          <w:rFonts w:ascii="Times New Roman" w:hAnsi="Times New Roman" w:cs="Times New Roman"/>
          <w:sz w:val="24"/>
          <w:szCs w:val="24"/>
        </w:rPr>
      </w:pPr>
      <w:bookmarkStart w:id="7" w:name="P147"/>
      <w:bookmarkEnd w:id="7"/>
      <w:r w:rsidRPr="00640442">
        <w:rPr>
          <w:rFonts w:ascii="Times New Roman" w:hAnsi="Times New Roman" w:cs="Times New Roman"/>
          <w:sz w:val="24"/>
          <w:szCs w:val="24"/>
        </w:rPr>
        <w:t>где:</w:t>
      </w:r>
    </w:p>
    <w:p w14:paraId="0B1E5107" w14:textId="77777777" w:rsidR="00130EDC" w:rsidRPr="00640442" w:rsidRDefault="00130EDC"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440A1F0A" wp14:editId="53559A39">
            <wp:extent cx="209550" cy="247650"/>
            <wp:effectExtent l="0" t="0" r="0" b="0"/>
            <wp:docPr id="34" name="Рисунок 34" descr="base_14_282689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82689_32774"/>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640442">
        <w:rPr>
          <w:rFonts w:ascii="Times New Roman" w:hAnsi="Times New Roman" w:cs="Times New Roman"/>
          <w:sz w:val="24"/>
          <w:szCs w:val="24"/>
        </w:rPr>
        <w:t xml:space="preserve"> - нормативные затраты на оказание i-й муниципальной услуги (выполнение i-й работы) в соответствующем финансовом году;</w:t>
      </w:r>
    </w:p>
    <w:p w14:paraId="251726F4" w14:textId="77777777" w:rsidR="00130EDC" w:rsidRPr="00640442" w:rsidRDefault="00130EDC"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lastRenderedPageBreak/>
        <w:drawing>
          <wp:inline distT="0" distB="0" distL="0" distR="0" wp14:anchorId="160A6383" wp14:editId="27985429">
            <wp:extent cx="447675" cy="266700"/>
            <wp:effectExtent l="0" t="0" r="0" b="0"/>
            <wp:docPr id="33" name="Рисунок 33" descr="base_14_282689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82689_3277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Pr="00640442">
        <w:rPr>
          <w:rFonts w:ascii="Times New Roman" w:hAnsi="Times New Roman" w:cs="Times New Roman"/>
          <w:sz w:val="24"/>
          <w:szCs w:val="24"/>
        </w:rPr>
        <w:t xml:space="preserve"> - невыполненный объем муниципального задания по i-й муниципальной услуге (работе);</w:t>
      </w:r>
    </w:p>
    <w:p w14:paraId="043E14F8" w14:textId="77777777" w:rsidR="00130EDC" w:rsidRPr="00640442" w:rsidRDefault="00130EDC"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19E16BE2" wp14:editId="77F47F69">
            <wp:extent cx="180975" cy="247650"/>
            <wp:effectExtent l="0" t="0" r="9525" b="0"/>
            <wp:docPr id="32" name="Рисунок 32" descr="base_14_282689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82689_3277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640442">
        <w:rPr>
          <w:rFonts w:ascii="Times New Roman" w:hAnsi="Times New Roman" w:cs="Times New Roman"/>
          <w:sz w:val="24"/>
          <w:szCs w:val="24"/>
        </w:rPr>
        <w:t xml:space="preserve"> - средний размер платы </w:t>
      </w:r>
      <w:r w:rsidR="009E6ED9" w:rsidRPr="00640442">
        <w:rPr>
          <w:rFonts w:ascii="Times New Roman" w:hAnsi="Times New Roman" w:cs="Times New Roman"/>
          <w:sz w:val="24"/>
          <w:szCs w:val="24"/>
        </w:rPr>
        <w:t xml:space="preserve">(тариф и цена) за оказание i-й </w:t>
      </w:r>
      <w:r w:rsidRPr="00640442">
        <w:rPr>
          <w:rFonts w:ascii="Times New Roman" w:hAnsi="Times New Roman" w:cs="Times New Roman"/>
          <w:sz w:val="24"/>
          <w:szCs w:val="24"/>
        </w:rPr>
        <w:t>муниципальной услуги (работы), установленный государственным заданием;</w:t>
      </w:r>
    </w:p>
    <w:p w14:paraId="5CB715A8" w14:textId="77777777" w:rsidR="00130EDC" w:rsidRPr="00640442" w:rsidRDefault="00130EDC"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 </w:t>
      </w:r>
      <w:r w:rsidRPr="00640442">
        <w:rPr>
          <w:rFonts w:ascii="Times New Roman" w:hAnsi="Times New Roman" w:cs="Times New Roman"/>
          <w:noProof/>
          <w:sz w:val="24"/>
          <w:szCs w:val="24"/>
        </w:rPr>
        <w:drawing>
          <wp:inline distT="0" distB="0" distL="0" distR="0" wp14:anchorId="79C8D5D4" wp14:editId="28C01B6E">
            <wp:extent cx="419100" cy="266700"/>
            <wp:effectExtent l="0" t="0" r="0" b="0"/>
            <wp:docPr id="30" name="Рисунок 30" descr="base_14_282689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82689_3277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640442">
        <w:rPr>
          <w:rFonts w:ascii="Times New Roman" w:hAnsi="Times New Roman" w:cs="Times New Roman"/>
          <w:sz w:val="24"/>
          <w:szCs w:val="24"/>
        </w:rPr>
        <w:t xml:space="preserve"> - затраты за счет субсидии, связанные с невыполнением муниципального задания по i-й муниципальной работе, не относящейся к однотипным, по которой не представляется возможным осуществить нормирование и затраты на выполнение которой определяются сметным методом; определяются исходя из стоимости невыполненного объема i-й работы;</w:t>
      </w:r>
    </w:p>
    <w:p w14:paraId="76C6A445" w14:textId="77777777" w:rsidR="00130EDC" w:rsidRDefault="00130EDC"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 xml:space="preserve">Невыполненный объем </w:t>
      </w:r>
      <w:r w:rsidR="00D91244" w:rsidRPr="00640442">
        <w:rPr>
          <w:rFonts w:ascii="Times New Roman" w:hAnsi="Times New Roman" w:cs="Times New Roman"/>
          <w:sz w:val="24"/>
          <w:szCs w:val="24"/>
        </w:rPr>
        <w:t>муниципальн</w:t>
      </w:r>
      <w:r w:rsidRPr="00640442">
        <w:rPr>
          <w:rFonts w:ascii="Times New Roman" w:hAnsi="Times New Roman" w:cs="Times New Roman"/>
          <w:sz w:val="24"/>
          <w:szCs w:val="24"/>
        </w:rPr>
        <w:t xml:space="preserve">ого задания по i-й </w:t>
      </w:r>
      <w:r w:rsidR="00D91244" w:rsidRPr="00640442">
        <w:rPr>
          <w:rFonts w:ascii="Times New Roman" w:hAnsi="Times New Roman" w:cs="Times New Roman"/>
          <w:sz w:val="24"/>
          <w:szCs w:val="24"/>
        </w:rPr>
        <w:t>муниципальн</w:t>
      </w:r>
      <w:r w:rsidRPr="00640442">
        <w:rPr>
          <w:rFonts w:ascii="Times New Roman" w:hAnsi="Times New Roman" w:cs="Times New Roman"/>
          <w:sz w:val="24"/>
          <w:szCs w:val="24"/>
        </w:rPr>
        <w:t xml:space="preserve">ой услуге (работе) </w:t>
      </w:r>
      <w:r w:rsidRPr="00640442">
        <w:rPr>
          <w:rFonts w:ascii="Times New Roman" w:hAnsi="Times New Roman" w:cs="Times New Roman"/>
          <w:noProof/>
          <w:sz w:val="24"/>
          <w:szCs w:val="24"/>
        </w:rPr>
        <w:drawing>
          <wp:inline distT="0" distB="0" distL="0" distR="0" wp14:anchorId="6CE916B6" wp14:editId="45193675">
            <wp:extent cx="571500" cy="266700"/>
            <wp:effectExtent l="0" t="0" r="0" b="0"/>
            <wp:docPr id="28" name="Рисунок 28" descr="base_14_282689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82689_3278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640442">
        <w:rPr>
          <w:rFonts w:ascii="Times New Roman" w:hAnsi="Times New Roman" w:cs="Times New Roman"/>
          <w:sz w:val="24"/>
          <w:szCs w:val="24"/>
        </w:rPr>
        <w:t xml:space="preserve"> определяется по следующей формуле:</w:t>
      </w:r>
    </w:p>
    <w:p w14:paraId="3D98EDE4" w14:textId="77777777" w:rsidR="00CE359C" w:rsidRDefault="00CE359C" w:rsidP="00CE359C">
      <w:pPr>
        <w:pStyle w:val="ConsPlusNormal"/>
        <w:ind w:left="-142" w:firstLine="709"/>
        <w:jc w:val="center"/>
        <w:rPr>
          <w:rFonts w:ascii="Times New Roman" w:hAnsi="Times New Roman" w:cs="Times New Roman"/>
          <w:sz w:val="24"/>
          <w:szCs w:val="24"/>
        </w:rPr>
      </w:pPr>
    </w:p>
    <w:p w14:paraId="2EEB235D" w14:textId="77777777" w:rsidR="00DD2578" w:rsidRPr="00DD2578" w:rsidRDefault="00DD2578" w:rsidP="00DD2578">
      <w:pPr>
        <w:pStyle w:val="ConsPlusNormal"/>
        <w:ind w:left="-142" w:firstLine="709"/>
        <w:jc w:val="center"/>
        <w:rPr>
          <w:rFonts w:ascii="Times New Roman" w:hAnsi="Times New Roman" w:cs="Times New Roman"/>
          <w:sz w:val="28"/>
          <w:szCs w:val="28"/>
        </w:rPr>
      </w:pP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proofErr w:type="spellStart"/>
      <w:r w:rsidRPr="00DD2578">
        <w:rPr>
          <w:rFonts w:ascii="Times New Roman" w:hAnsi="Times New Roman" w:cs="Times New Roman"/>
          <w:sz w:val="24"/>
          <w:szCs w:val="24"/>
          <w:vertAlign w:val="superscript"/>
        </w:rPr>
        <w:t>невып</w:t>
      </w:r>
      <w:proofErr w:type="spellEnd"/>
      <w:r w:rsidRPr="00DD2578">
        <w:rPr>
          <w:rFonts w:ascii="Times New Roman" w:hAnsi="Times New Roman" w:cs="Times New Roman"/>
          <w:sz w:val="24"/>
          <w:szCs w:val="24"/>
          <w:vertAlign w:val="superscript"/>
        </w:rPr>
        <w:t xml:space="preserve"> </w:t>
      </w:r>
      <w:r w:rsidRPr="007D04E3">
        <w:rPr>
          <w:rFonts w:ascii="Times New Roman" w:hAnsi="Times New Roman" w:cs="Times New Roman"/>
          <w:sz w:val="28"/>
          <w:szCs w:val="28"/>
        </w:rPr>
        <w:t xml:space="preserve">= </w:t>
      </w: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proofErr w:type="gramStart"/>
      <w:r w:rsidRPr="00DD2578">
        <w:rPr>
          <w:rFonts w:ascii="Times New Roman" w:hAnsi="Times New Roman" w:cs="Times New Roman"/>
          <w:sz w:val="24"/>
          <w:szCs w:val="24"/>
          <w:vertAlign w:val="superscript"/>
        </w:rPr>
        <w:t xml:space="preserve">МЗ </w:t>
      </w:r>
      <w:r w:rsidRPr="00DD2578">
        <w:rPr>
          <w:rFonts w:ascii="Times New Roman" w:hAnsi="Times New Roman" w:cs="Times New Roman"/>
          <w:sz w:val="28"/>
          <w:szCs w:val="28"/>
        </w:rPr>
        <w:t xml:space="preserve"> -</w:t>
      </w:r>
      <w:proofErr w:type="gramEnd"/>
      <w:r w:rsidRPr="00DD2578">
        <w:rPr>
          <w:rFonts w:ascii="Times New Roman" w:hAnsi="Times New Roman" w:cs="Times New Roman"/>
          <w:sz w:val="28"/>
          <w:szCs w:val="28"/>
        </w:rPr>
        <w:t xml:space="preserve"> </w:t>
      </w: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r w:rsidRPr="00DD2578">
        <w:rPr>
          <w:rFonts w:ascii="Times New Roman" w:hAnsi="Times New Roman" w:cs="Times New Roman"/>
          <w:sz w:val="24"/>
          <w:szCs w:val="24"/>
          <w:vertAlign w:val="superscript"/>
        </w:rPr>
        <w:t>факт</w:t>
      </w:r>
    </w:p>
    <w:p w14:paraId="0DB870F8" w14:textId="77777777" w:rsidR="00130EDC" w:rsidRPr="00640442" w:rsidRDefault="00130EDC" w:rsidP="00BE46B1">
      <w:pPr>
        <w:pStyle w:val="ConsPlusNormal"/>
        <w:ind w:left="-142" w:firstLine="709"/>
        <w:jc w:val="center"/>
        <w:rPr>
          <w:rFonts w:ascii="Times New Roman" w:hAnsi="Times New Roman" w:cs="Times New Roman"/>
          <w:sz w:val="24"/>
          <w:szCs w:val="24"/>
        </w:rPr>
      </w:pPr>
    </w:p>
    <w:p w14:paraId="77D286D3" w14:textId="77777777" w:rsidR="00130EDC" w:rsidRPr="00640442" w:rsidRDefault="00130EDC" w:rsidP="00BE46B1">
      <w:pPr>
        <w:pStyle w:val="ConsPlusNormal"/>
        <w:ind w:left="-142" w:firstLine="709"/>
        <w:jc w:val="both"/>
        <w:rPr>
          <w:rFonts w:ascii="Times New Roman" w:hAnsi="Times New Roman" w:cs="Times New Roman"/>
          <w:sz w:val="24"/>
          <w:szCs w:val="24"/>
        </w:rPr>
      </w:pPr>
    </w:p>
    <w:p w14:paraId="628B3759" w14:textId="77777777" w:rsidR="00130EDC" w:rsidRPr="00640442" w:rsidRDefault="00130EDC" w:rsidP="00BE46B1">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где:</w:t>
      </w:r>
    </w:p>
    <w:p w14:paraId="11D7445A" w14:textId="77777777" w:rsidR="00130EDC" w:rsidRPr="00640442" w:rsidRDefault="00DD2578" w:rsidP="00BE46B1">
      <w:pPr>
        <w:pStyle w:val="ConsPlusNormal"/>
        <w:ind w:left="-142" w:firstLine="709"/>
        <w:jc w:val="both"/>
        <w:rPr>
          <w:rFonts w:ascii="Times New Roman" w:hAnsi="Times New Roman" w:cs="Times New Roman"/>
          <w:sz w:val="24"/>
          <w:szCs w:val="24"/>
        </w:rPr>
      </w:pPr>
      <w:r w:rsidRPr="00DD2578">
        <w:rPr>
          <w:rFonts w:ascii="Times New Roman" w:hAnsi="Times New Roman" w:cs="Times New Roman"/>
          <w:sz w:val="28"/>
          <w:szCs w:val="28"/>
          <w:lang w:val="en-US"/>
        </w:rPr>
        <w:t>V</w:t>
      </w:r>
      <w:r w:rsidRPr="00DD2578">
        <w:rPr>
          <w:rFonts w:ascii="Times New Roman" w:hAnsi="Times New Roman" w:cs="Times New Roman"/>
          <w:sz w:val="28"/>
          <w:szCs w:val="28"/>
          <w:vertAlign w:val="subscript"/>
          <w:lang w:val="en-US"/>
        </w:rPr>
        <w:t>i</w:t>
      </w:r>
      <w:r w:rsidRPr="00DD2578">
        <w:rPr>
          <w:rFonts w:ascii="Times New Roman" w:hAnsi="Times New Roman" w:cs="Times New Roman"/>
          <w:sz w:val="24"/>
          <w:szCs w:val="24"/>
          <w:vertAlign w:val="superscript"/>
        </w:rPr>
        <w:t>МЗ</w:t>
      </w:r>
      <w:r w:rsidR="00130EDC" w:rsidRPr="00640442">
        <w:rPr>
          <w:rFonts w:ascii="Times New Roman" w:hAnsi="Times New Roman" w:cs="Times New Roman"/>
          <w:sz w:val="24"/>
          <w:szCs w:val="24"/>
        </w:rPr>
        <w:t xml:space="preserve"> - объем i-й </w:t>
      </w:r>
      <w:r w:rsidR="00D91244" w:rsidRPr="00640442">
        <w:rPr>
          <w:rFonts w:ascii="Times New Roman" w:hAnsi="Times New Roman" w:cs="Times New Roman"/>
          <w:sz w:val="24"/>
          <w:szCs w:val="24"/>
        </w:rPr>
        <w:t>муниципальн</w:t>
      </w:r>
      <w:r w:rsidR="00130EDC" w:rsidRPr="00640442">
        <w:rPr>
          <w:rFonts w:ascii="Times New Roman" w:hAnsi="Times New Roman" w:cs="Times New Roman"/>
          <w:sz w:val="24"/>
          <w:szCs w:val="24"/>
        </w:rPr>
        <w:t xml:space="preserve">ой услуги (работы), установленный </w:t>
      </w:r>
      <w:r w:rsidR="00D91244" w:rsidRPr="00640442">
        <w:rPr>
          <w:rFonts w:ascii="Times New Roman" w:hAnsi="Times New Roman" w:cs="Times New Roman"/>
          <w:sz w:val="24"/>
          <w:szCs w:val="24"/>
        </w:rPr>
        <w:t>муниципальн</w:t>
      </w:r>
      <w:r w:rsidR="00130EDC" w:rsidRPr="00640442">
        <w:rPr>
          <w:rFonts w:ascii="Times New Roman" w:hAnsi="Times New Roman" w:cs="Times New Roman"/>
          <w:sz w:val="24"/>
          <w:szCs w:val="24"/>
        </w:rPr>
        <w:t>ым заданием;</w:t>
      </w:r>
    </w:p>
    <w:p w14:paraId="0A65DD35" w14:textId="77777777" w:rsidR="00130EDC" w:rsidRPr="00640442" w:rsidRDefault="00130EDC" w:rsidP="000D5E43">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noProof/>
          <w:sz w:val="24"/>
          <w:szCs w:val="24"/>
        </w:rPr>
        <w:drawing>
          <wp:inline distT="0" distB="0" distL="0" distR="0" wp14:anchorId="734B0789" wp14:editId="206CF53A">
            <wp:extent cx="381000" cy="266700"/>
            <wp:effectExtent l="0" t="0" r="0" b="0"/>
            <wp:docPr id="25" name="Рисунок 25" descr="base_14_282689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4_282689_3278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640442">
        <w:rPr>
          <w:rFonts w:ascii="Times New Roman" w:hAnsi="Times New Roman" w:cs="Times New Roman"/>
          <w:sz w:val="24"/>
          <w:szCs w:val="24"/>
        </w:rPr>
        <w:t xml:space="preserve"> - фактическое значение объема i-й </w:t>
      </w:r>
      <w:r w:rsidR="00D91244" w:rsidRPr="00640442">
        <w:rPr>
          <w:rFonts w:ascii="Times New Roman" w:hAnsi="Times New Roman" w:cs="Times New Roman"/>
          <w:sz w:val="24"/>
          <w:szCs w:val="24"/>
        </w:rPr>
        <w:t>муниципальн</w:t>
      </w:r>
      <w:r w:rsidRPr="00640442">
        <w:rPr>
          <w:rFonts w:ascii="Times New Roman" w:hAnsi="Times New Roman" w:cs="Times New Roman"/>
          <w:sz w:val="24"/>
          <w:szCs w:val="24"/>
        </w:rPr>
        <w:t>ой услуги (работы) за отчетный период в соответствии с отчетом за год (итоговым).</w:t>
      </w:r>
    </w:p>
    <w:p w14:paraId="492E5543" w14:textId="77777777" w:rsidR="00C57E89" w:rsidRDefault="00130EDC" w:rsidP="00C57E89">
      <w:pPr>
        <w:pStyle w:val="ConsPlusNormal"/>
        <w:ind w:left="-142" w:firstLine="709"/>
        <w:jc w:val="both"/>
        <w:rPr>
          <w:rFonts w:ascii="Times New Roman" w:hAnsi="Times New Roman" w:cs="Times New Roman"/>
          <w:sz w:val="24"/>
          <w:szCs w:val="24"/>
        </w:rPr>
      </w:pPr>
      <w:r w:rsidRPr="00640442">
        <w:rPr>
          <w:rFonts w:ascii="Times New Roman" w:hAnsi="Times New Roman" w:cs="Times New Roman"/>
          <w:sz w:val="24"/>
          <w:szCs w:val="24"/>
        </w:rPr>
        <w:t>Значения всех величин, рассчитываемых в соответствии с настоящим пунктом, определяются с точностью до двух знаков после запятой по правилам математического округления.</w:t>
      </w:r>
    </w:p>
    <w:p w14:paraId="23C1F87A" w14:textId="3C992097" w:rsidR="00C57E89" w:rsidRDefault="00C57E89" w:rsidP="00C57E89">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3.1</w:t>
      </w:r>
      <w:r w:rsidR="000925CA" w:rsidRPr="000925CA">
        <w:rPr>
          <w:rFonts w:ascii="Times New Roman" w:hAnsi="Times New Roman" w:cs="Times New Roman"/>
          <w:sz w:val="24"/>
          <w:szCs w:val="24"/>
        </w:rPr>
        <w:t>6</w:t>
      </w:r>
      <w:r>
        <w:rPr>
          <w:rFonts w:ascii="Times New Roman" w:hAnsi="Times New Roman" w:cs="Times New Roman"/>
          <w:sz w:val="24"/>
          <w:szCs w:val="24"/>
        </w:rPr>
        <w:t>.</w:t>
      </w:r>
      <w:r w:rsidR="003504C7" w:rsidRPr="00640442">
        <w:rPr>
          <w:rFonts w:ascii="Times New Roman" w:hAnsi="Times New Roman" w:cs="Times New Roman"/>
          <w:sz w:val="24"/>
          <w:szCs w:val="24"/>
        </w:rPr>
        <w:t>При осуществлении кассовых выплат за счет средств субсидии бюджетное учреждение</w:t>
      </w:r>
      <w:r w:rsidR="00BC406F" w:rsidRPr="00640442">
        <w:rPr>
          <w:rFonts w:ascii="Times New Roman" w:hAnsi="Times New Roman" w:cs="Times New Roman"/>
          <w:sz w:val="24"/>
          <w:szCs w:val="24"/>
        </w:rPr>
        <w:t xml:space="preserve"> </w:t>
      </w:r>
      <w:r w:rsidR="00D92E46" w:rsidRPr="00640442">
        <w:rPr>
          <w:rFonts w:ascii="Times New Roman" w:hAnsi="Times New Roman" w:cs="Times New Roman"/>
          <w:sz w:val="24"/>
          <w:szCs w:val="24"/>
        </w:rPr>
        <w:t xml:space="preserve">Павлово-Посадского городского округа Московской области </w:t>
      </w:r>
      <w:r w:rsidR="00686188" w:rsidRPr="00640442">
        <w:rPr>
          <w:rFonts w:ascii="Times New Roman" w:hAnsi="Times New Roman" w:cs="Times New Roman"/>
          <w:sz w:val="24"/>
          <w:szCs w:val="24"/>
        </w:rPr>
        <w:t>представляет</w:t>
      </w:r>
      <w:r w:rsidR="003504C7" w:rsidRPr="00640442">
        <w:rPr>
          <w:rFonts w:ascii="Times New Roman" w:hAnsi="Times New Roman" w:cs="Times New Roman"/>
          <w:sz w:val="24"/>
          <w:szCs w:val="24"/>
        </w:rPr>
        <w:t xml:space="preserve"> в </w:t>
      </w:r>
      <w:r w:rsidR="00D92E46" w:rsidRPr="00640442">
        <w:rPr>
          <w:rFonts w:ascii="Times New Roman" w:hAnsi="Times New Roman" w:cs="Times New Roman"/>
          <w:sz w:val="24"/>
          <w:szCs w:val="24"/>
        </w:rPr>
        <w:t>Финансовое управление Администрации</w:t>
      </w:r>
      <w:r w:rsidR="00BC406F" w:rsidRPr="00640442">
        <w:rPr>
          <w:rFonts w:ascii="Times New Roman" w:hAnsi="Times New Roman" w:cs="Times New Roman"/>
          <w:sz w:val="24"/>
          <w:szCs w:val="24"/>
        </w:rPr>
        <w:t xml:space="preserve"> </w:t>
      </w:r>
      <w:r w:rsidR="00D92E46" w:rsidRPr="00640442">
        <w:rPr>
          <w:rFonts w:ascii="Times New Roman" w:hAnsi="Times New Roman" w:cs="Times New Roman"/>
          <w:sz w:val="24"/>
          <w:szCs w:val="24"/>
        </w:rPr>
        <w:t xml:space="preserve">Павлово-Посадского городского округа Московской области </w:t>
      </w:r>
      <w:r w:rsidR="003504C7" w:rsidRPr="00640442">
        <w:rPr>
          <w:rFonts w:ascii="Times New Roman" w:hAnsi="Times New Roman" w:cs="Times New Roman"/>
          <w:sz w:val="24"/>
          <w:szCs w:val="24"/>
        </w:rPr>
        <w:t>одновременно с платежным документом уникальный номер реестровой записи, подтверждающий осуществление бюджетным учреждением</w:t>
      </w:r>
      <w:r w:rsidR="00BC406F" w:rsidRPr="00640442">
        <w:rPr>
          <w:rFonts w:ascii="Times New Roman" w:hAnsi="Times New Roman" w:cs="Times New Roman"/>
          <w:sz w:val="24"/>
          <w:szCs w:val="24"/>
        </w:rPr>
        <w:t xml:space="preserve"> </w:t>
      </w:r>
      <w:r w:rsidR="00D92E46" w:rsidRPr="00640442">
        <w:rPr>
          <w:rFonts w:ascii="Times New Roman" w:hAnsi="Times New Roman" w:cs="Times New Roman"/>
          <w:sz w:val="24"/>
          <w:szCs w:val="24"/>
        </w:rPr>
        <w:t xml:space="preserve">Павлово-Посадского городского округа Московской области </w:t>
      </w:r>
      <w:r w:rsidR="00686188" w:rsidRPr="00640442">
        <w:rPr>
          <w:rFonts w:ascii="Times New Roman" w:hAnsi="Times New Roman" w:cs="Times New Roman"/>
          <w:sz w:val="24"/>
          <w:szCs w:val="24"/>
        </w:rPr>
        <w:t>закупок</w:t>
      </w:r>
      <w:r w:rsidR="003504C7" w:rsidRPr="00640442">
        <w:rPr>
          <w:rFonts w:ascii="Times New Roman" w:hAnsi="Times New Roman" w:cs="Times New Roman"/>
          <w:sz w:val="24"/>
          <w:szCs w:val="24"/>
        </w:rPr>
        <w:t xml:space="preserve"> товаров, работ, услуг посредством Единой автоматизированной системы управления закупками Московской области (ЕАСУЗ).</w:t>
      </w:r>
    </w:p>
    <w:p w14:paraId="503AC041" w14:textId="2D1D21BC" w:rsidR="000925CA" w:rsidRDefault="00C57E89" w:rsidP="000925CA">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1</w:t>
      </w:r>
      <w:r w:rsidR="000925CA" w:rsidRPr="000925CA">
        <w:rPr>
          <w:rFonts w:ascii="Times New Roman" w:hAnsi="Times New Roman" w:cs="Times New Roman"/>
          <w:sz w:val="24"/>
          <w:szCs w:val="24"/>
        </w:rPr>
        <w:t>7</w:t>
      </w:r>
      <w:r>
        <w:rPr>
          <w:rFonts w:ascii="Times New Roman" w:hAnsi="Times New Roman" w:cs="Times New Roman"/>
          <w:sz w:val="24"/>
          <w:szCs w:val="24"/>
        </w:rPr>
        <w:t>.</w:t>
      </w:r>
      <w:r w:rsidR="00892910" w:rsidRPr="00640442">
        <w:rPr>
          <w:rFonts w:ascii="Times New Roman" w:hAnsi="Times New Roman" w:cs="Times New Roman"/>
          <w:sz w:val="24"/>
          <w:szCs w:val="24"/>
        </w:rPr>
        <w:t>Субсидии</w:t>
      </w:r>
      <w:proofErr w:type="gramEnd"/>
      <w:r w:rsidR="00892910" w:rsidRPr="00640442">
        <w:rPr>
          <w:rFonts w:ascii="Times New Roman" w:hAnsi="Times New Roman" w:cs="Times New Roman"/>
          <w:sz w:val="24"/>
          <w:szCs w:val="24"/>
        </w:rPr>
        <w:t xml:space="preserve"> в установленном порядке перечисляются на соответствующие лицевые счета, открытые муниципальным бюджетным или автономным учреждениям Павлово-Посадского городского округа Московской области в Финансовом управлении Администрации Павлово-Посадского городского округа Московской области</w:t>
      </w:r>
      <w:r w:rsidR="00396BF9">
        <w:rPr>
          <w:rFonts w:ascii="Times New Roman" w:hAnsi="Times New Roman" w:cs="Times New Roman"/>
          <w:sz w:val="24"/>
          <w:szCs w:val="24"/>
        </w:rPr>
        <w:t xml:space="preserve"> в полном объеме в срок </w:t>
      </w:r>
      <w:r w:rsidR="00EF01A7">
        <w:rPr>
          <w:rFonts w:ascii="Times New Roman" w:hAnsi="Times New Roman" w:cs="Times New Roman"/>
          <w:sz w:val="24"/>
          <w:szCs w:val="24"/>
        </w:rPr>
        <w:t>до 31 декабря текущего финансового года.</w:t>
      </w:r>
      <w:r w:rsidR="00396BF9">
        <w:rPr>
          <w:rFonts w:ascii="Times New Roman" w:hAnsi="Times New Roman" w:cs="Times New Roman"/>
          <w:sz w:val="24"/>
          <w:szCs w:val="24"/>
        </w:rPr>
        <w:t xml:space="preserve">  </w:t>
      </w:r>
    </w:p>
    <w:p w14:paraId="1DFBA568" w14:textId="77777777" w:rsidR="000925CA" w:rsidRDefault="00685959" w:rsidP="000925CA">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3.1</w:t>
      </w:r>
      <w:r w:rsidR="000925CA" w:rsidRPr="000925CA">
        <w:rPr>
          <w:rFonts w:ascii="Times New Roman" w:hAnsi="Times New Roman" w:cs="Times New Roman"/>
          <w:sz w:val="24"/>
          <w:szCs w:val="24"/>
        </w:rPr>
        <w:t>8</w:t>
      </w:r>
      <w:r>
        <w:rPr>
          <w:rFonts w:ascii="Times New Roman" w:hAnsi="Times New Roman" w:cs="Times New Roman"/>
          <w:sz w:val="24"/>
          <w:szCs w:val="24"/>
        </w:rPr>
        <w:t>.</w:t>
      </w:r>
      <w:r w:rsidR="000925CA" w:rsidRPr="000925CA">
        <w:rPr>
          <w:rFonts w:ascii="Times New Roman" w:hAnsi="Times New Roman" w:cs="Times New Roman"/>
          <w:sz w:val="24"/>
          <w:szCs w:val="24"/>
        </w:rPr>
        <w:t xml:space="preserve"> </w:t>
      </w:r>
      <w:r w:rsidR="007E24DD" w:rsidRPr="007E24DD">
        <w:rPr>
          <w:rFonts w:ascii="Times New Roman" w:hAnsi="Times New Roman" w:cs="Times New Roman"/>
          <w:sz w:val="24"/>
          <w:szCs w:val="24"/>
        </w:rPr>
        <w:t>Муниципальные учреждения формируют посредством ГИС РЭБ Московской области и подписывают с использованием усиленных квалифицированных электронных подписей уполномоченных должностных лиц, а в случае отсутствия технической возможности, на бумажном носителе, отчет за год (итоговый)</w:t>
      </w:r>
      <w:r w:rsidR="007E24DD">
        <w:rPr>
          <w:rFonts w:ascii="Times New Roman" w:hAnsi="Times New Roman" w:cs="Times New Roman"/>
          <w:sz w:val="24"/>
          <w:szCs w:val="24"/>
        </w:rPr>
        <w:t xml:space="preserve"> </w:t>
      </w:r>
      <w:r w:rsidR="003504C7" w:rsidRPr="007E24DD">
        <w:rPr>
          <w:rFonts w:ascii="Times New Roman" w:hAnsi="Times New Roman" w:cs="Times New Roman"/>
          <w:sz w:val="24"/>
          <w:szCs w:val="24"/>
        </w:rPr>
        <w:t>в срок до 1</w:t>
      </w:r>
      <w:r w:rsidR="00A025F5" w:rsidRPr="007E24DD">
        <w:rPr>
          <w:rFonts w:ascii="Times New Roman" w:hAnsi="Times New Roman" w:cs="Times New Roman"/>
          <w:sz w:val="24"/>
          <w:szCs w:val="24"/>
        </w:rPr>
        <w:t>5</w:t>
      </w:r>
      <w:r w:rsidR="003504C7" w:rsidRPr="007E24DD">
        <w:rPr>
          <w:rFonts w:ascii="Times New Roman" w:hAnsi="Times New Roman" w:cs="Times New Roman"/>
          <w:sz w:val="24"/>
          <w:szCs w:val="24"/>
        </w:rPr>
        <w:t xml:space="preserve"> февраля очередного финансового года.</w:t>
      </w:r>
    </w:p>
    <w:p w14:paraId="3D6601B7" w14:textId="65CA91CF" w:rsidR="000925CA" w:rsidRDefault="00685959" w:rsidP="000925CA">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3.1</w:t>
      </w:r>
      <w:r w:rsidR="000925CA" w:rsidRPr="000925CA">
        <w:rPr>
          <w:rFonts w:ascii="Times New Roman" w:hAnsi="Times New Roman" w:cs="Times New Roman"/>
          <w:sz w:val="24"/>
          <w:szCs w:val="24"/>
        </w:rPr>
        <w:t>9</w:t>
      </w:r>
      <w:r>
        <w:rPr>
          <w:rFonts w:ascii="Times New Roman" w:hAnsi="Times New Roman" w:cs="Times New Roman"/>
          <w:sz w:val="24"/>
          <w:szCs w:val="24"/>
        </w:rPr>
        <w:t>.</w:t>
      </w:r>
      <w:r w:rsidR="007E24DD" w:rsidRPr="00685959">
        <w:rPr>
          <w:rFonts w:ascii="Times New Roman" w:hAnsi="Times New Roman" w:cs="Times New Roman"/>
          <w:sz w:val="24"/>
          <w:szCs w:val="24"/>
        </w:rPr>
        <w:t>Орган, осуществляющий функции и полномочия учредителя, главный распорядитель средств бюджета Павлово-Посадского городского округа, при отсутствии замечаний утверждает отчеты за год (итоговые), при наличии замечаний направляет отчеты за год (итоговые) на доработку с указанием причины возврата и после доработки, утверждает отчеты за год (итоговые), формирует сводный отчет за год (итоговый) в срок до 1 марта очередного финансового года и представляет его в Финансовом управлении Администрации Павлово-Посадского городского округа.</w:t>
      </w:r>
    </w:p>
    <w:p w14:paraId="381901F6" w14:textId="77777777" w:rsidR="000925CA" w:rsidRDefault="00685959" w:rsidP="000925CA">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sidR="000925CA" w:rsidRPr="000925CA">
        <w:rPr>
          <w:rFonts w:ascii="Times New Roman" w:hAnsi="Times New Roman" w:cs="Times New Roman"/>
          <w:sz w:val="24"/>
          <w:szCs w:val="24"/>
        </w:rPr>
        <w:t>20</w:t>
      </w:r>
      <w:r>
        <w:rPr>
          <w:rFonts w:ascii="Times New Roman" w:hAnsi="Times New Roman" w:cs="Times New Roman"/>
          <w:sz w:val="24"/>
          <w:szCs w:val="24"/>
        </w:rPr>
        <w:t>.</w:t>
      </w:r>
      <w:r w:rsidR="00690E68" w:rsidRPr="00685959">
        <w:rPr>
          <w:rFonts w:ascii="Times New Roman" w:hAnsi="Times New Roman" w:cs="Times New Roman"/>
          <w:sz w:val="24"/>
          <w:szCs w:val="24"/>
        </w:rPr>
        <w:t>Муниципальные</w:t>
      </w:r>
      <w:proofErr w:type="gramEnd"/>
      <w:r w:rsidR="00690E68" w:rsidRPr="00685959">
        <w:rPr>
          <w:rFonts w:ascii="Times New Roman" w:hAnsi="Times New Roman" w:cs="Times New Roman"/>
          <w:sz w:val="24"/>
          <w:szCs w:val="24"/>
        </w:rPr>
        <w:t xml:space="preserve"> учреждения обеспечивают достижение установленных в муниципальном задании показателей, характеризующих качество и (или) объем оказываемых муниципальных услуг (выполняемых работ), в соответствии с доведенным до них объемом финансового обеспечения выполнения муниципального задания.</w:t>
      </w:r>
    </w:p>
    <w:p w14:paraId="7BA555EE" w14:textId="1D1D4D65" w:rsidR="00690E68" w:rsidRDefault="00685959" w:rsidP="000925CA">
      <w:pPr>
        <w:pStyle w:val="ConsPlusNormal"/>
        <w:ind w:left="-142" w:firstLine="709"/>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2</w:t>
      </w:r>
      <w:r w:rsidR="000925CA" w:rsidRPr="000925CA">
        <w:rPr>
          <w:rFonts w:ascii="Times New Roman" w:hAnsi="Times New Roman" w:cs="Times New Roman"/>
          <w:sz w:val="24"/>
          <w:szCs w:val="24"/>
        </w:rPr>
        <w:t>1</w:t>
      </w:r>
      <w:r>
        <w:rPr>
          <w:rFonts w:ascii="Times New Roman" w:hAnsi="Times New Roman" w:cs="Times New Roman"/>
          <w:sz w:val="24"/>
          <w:szCs w:val="24"/>
        </w:rPr>
        <w:t>.</w:t>
      </w:r>
      <w:r w:rsidR="00690E68" w:rsidRPr="00690E68">
        <w:rPr>
          <w:rFonts w:ascii="Times New Roman" w:hAnsi="Times New Roman" w:cs="Times New Roman"/>
          <w:sz w:val="24"/>
          <w:szCs w:val="24"/>
        </w:rPr>
        <w:t>Муниципальные</w:t>
      </w:r>
      <w:proofErr w:type="gramEnd"/>
      <w:r w:rsidR="00690E68" w:rsidRPr="00690E68">
        <w:rPr>
          <w:rFonts w:ascii="Times New Roman" w:hAnsi="Times New Roman" w:cs="Times New Roman"/>
          <w:sz w:val="24"/>
          <w:szCs w:val="24"/>
        </w:rPr>
        <w:t xml:space="preserve"> бюджетные и автономные учреждения </w:t>
      </w:r>
      <w:r w:rsidR="00690E68">
        <w:rPr>
          <w:rFonts w:ascii="Times New Roman" w:hAnsi="Times New Roman" w:cs="Times New Roman"/>
          <w:sz w:val="24"/>
          <w:szCs w:val="24"/>
        </w:rPr>
        <w:t xml:space="preserve">Павлово-Посадского </w:t>
      </w:r>
      <w:r w:rsidR="00690E68" w:rsidRPr="00690E68">
        <w:rPr>
          <w:rFonts w:ascii="Times New Roman" w:hAnsi="Times New Roman" w:cs="Times New Roman"/>
          <w:sz w:val="24"/>
          <w:szCs w:val="24"/>
        </w:rPr>
        <w:t xml:space="preserve">городского округа Московской области осуществляют возврат в бюджет </w:t>
      </w:r>
      <w:r w:rsidR="00690E68">
        <w:rPr>
          <w:rFonts w:ascii="Times New Roman" w:hAnsi="Times New Roman" w:cs="Times New Roman"/>
          <w:sz w:val="24"/>
          <w:szCs w:val="24"/>
        </w:rPr>
        <w:t xml:space="preserve">Павлово-Посадского </w:t>
      </w:r>
      <w:r w:rsidR="00690E68" w:rsidRPr="00690E68">
        <w:rPr>
          <w:rFonts w:ascii="Times New Roman" w:hAnsi="Times New Roman" w:cs="Times New Roman"/>
          <w:sz w:val="24"/>
          <w:szCs w:val="24"/>
        </w:rPr>
        <w:t>городского округа Московской области остатка субсидии, предоставленной в отчетном финансовом году, в объеме, соответствующем не достигнутым показателям муниципального задания указанными учреждениями, в срок не позднее 1 апреля года, следующего за отчетным.</w:t>
      </w:r>
    </w:p>
    <w:p w14:paraId="33A1DABA" w14:textId="77777777" w:rsidR="00BC0641" w:rsidRDefault="00AA2853" w:rsidP="00BC0641">
      <w:pPr>
        <w:autoSpaceDE w:val="0"/>
        <w:autoSpaceDN w:val="0"/>
        <w:adjustRightInd w:val="0"/>
        <w:spacing w:after="0" w:line="240" w:lineRule="auto"/>
        <w:ind w:firstLine="708"/>
        <w:jc w:val="both"/>
        <w:rPr>
          <w:rFonts w:ascii="Times New Roman" w:hAnsi="Times New Roman" w:cs="Times New Roman"/>
          <w:sz w:val="24"/>
          <w:szCs w:val="24"/>
        </w:rPr>
      </w:pPr>
      <w:r w:rsidRPr="00E34DEB">
        <w:rPr>
          <w:rFonts w:ascii="Times New Roman" w:hAnsi="Times New Roman" w:cs="Times New Roman"/>
          <w:sz w:val="24"/>
          <w:szCs w:val="24"/>
        </w:rPr>
        <w:lastRenderedPageBreak/>
        <w:t>Возврат в бюджет Павлово-Посадского городского округа Московской области средств, осуществляется на основании отчетов за год (итоговых), представленных муниципальными бюджетными и автономными учреждениями Павлово-Посадского городского округа Московской области органам, осуществляющим функции и полномочия учредителей.</w:t>
      </w:r>
    </w:p>
    <w:p w14:paraId="411A331D" w14:textId="5F0A204F" w:rsidR="00AA2853" w:rsidRPr="00BC0641" w:rsidRDefault="00BC0641" w:rsidP="00BC064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2</w:t>
      </w:r>
      <w:r w:rsidR="000925CA" w:rsidRPr="000925CA">
        <w:rPr>
          <w:rFonts w:ascii="Times New Roman" w:hAnsi="Times New Roman" w:cs="Times New Roman"/>
          <w:sz w:val="24"/>
          <w:szCs w:val="24"/>
        </w:rPr>
        <w:t>2</w:t>
      </w:r>
      <w:r>
        <w:rPr>
          <w:rFonts w:ascii="Times New Roman" w:hAnsi="Times New Roman" w:cs="Times New Roman"/>
          <w:sz w:val="24"/>
          <w:szCs w:val="24"/>
        </w:rPr>
        <w:t>.</w:t>
      </w:r>
      <w:r w:rsidR="00AA2853" w:rsidRPr="00BC0641">
        <w:rPr>
          <w:rFonts w:ascii="Times New Roman" w:hAnsi="Times New Roman" w:cs="Times New Roman"/>
          <w:sz w:val="24"/>
          <w:szCs w:val="24"/>
        </w:rPr>
        <w:t>Органы</w:t>
      </w:r>
      <w:proofErr w:type="gramEnd"/>
      <w:r w:rsidR="00AA2853" w:rsidRPr="00BC0641">
        <w:rPr>
          <w:rFonts w:ascii="Times New Roman" w:hAnsi="Times New Roman" w:cs="Times New Roman"/>
          <w:sz w:val="24"/>
          <w:szCs w:val="24"/>
        </w:rPr>
        <w:t xml:space="preserve">, осуществляющие функции и полномочия учредителей, вместе со сводным отчетом за год (итоговым) представляют в Финансовое управление </w:t>
      </w:r>
      <w:r w:rsidR="00E92CC4" w:rsidRPr="00BC0641">
        <w:rPr>
          <w:rFonts w:ascii="Times New Roman" w:hAnsi="Times New Roman" w:cs="Times New Roman"/>
          <w:sz w:val="24"/>
          <w:szCs w:val="24"/>
        </w:rPr>
        <w:t>А</w:t>
      </w:r>
      <w:r w:rsidR="00AA2853" w:rsidRPr="00BC0641">
        <w:rPr>
          <w:rFonts w:ascii="Times New Roman" w:hAnsi="Times New Roman" w:cs="Times New Roman"/>
          <w:sz w:val="24"/>
          <w:szCs w:val="24"/>
        </w:rPr>
        <w:t xml:space="preserve">дминистрации Павлово-Посадского городского округа Московской области посредством МСЭД расчет объема средств субсидии, подлежащего возврату в бюджет </w:t>
      </w:r>
      <w:r w:rsidR="00477EA0" w:rsidRPr="00BC0641">
        <w:rPr>
          <w:rFonts w:ascii="Times New Roman" w:hAnsi="Times New Roman" w:cs="Times New Roman"/>
          <w:sz w:val="24"/>
          <w:szCs w:val="24"/>
        </w:rPr>
        <w:t>Павлово-Посадского городского округа Московской области</w:t>
      </w:r>
      <w:r w:rsidR="00AA2853" w:rsidRPr="00BC0641">
        <w:rPr>
          <w:rFonts w:ascii="Times New Roman" w:hAnsi="Times New Roman" w:cs="Times New Roman"/>
          <w:sz w:val="24"/>
          <w:szCs w:val="24"/>
        </w:rPr>
        <w:t xml:space="preserve">, в соответствии с пунктом </w:t>
      </w:r>
      <w:r w:rsidR="00C963D1" w:rsidRPr="00BC0641">
        <w:rPr>
          <w:rFonts w:ascii="Times New Roman" w:hAnsi="Times New Roman" w:cs="Times New Roman"/>
          <w:sz w:val="24"/>
          <w:szCs w:val="24"/>
        </w:rPr>
        <w:t>3.14.</w:t>
      </w:r>
      <w:r w:rsidR="00AA2853" w:rsidRPr="00BC0641">
        <w:rPr>
          <w:rFonts w:ascii="Times New Roman" w:hAnsi="Times New Roman" w:cs="Times New Roman"/>
          <w:sz w:val="24"/>
          <w:szCs w:val="24"/>
        </w:rPr>
        <w:t xml:space="preserve"> настоящего Порядка</w:t>
      </w:r>
      <w:r w:rsidR="008745F6">
        <w:rPr>
          <w:rFonts w:ascii="Times New Roman" w:hAnsi="Times New Roman" w:cs="Times New Roman"/>
          <w:sz w:val="24"/>
          <w:szCs w:val="24"/>
        </w:rPr>
        <w:t>.</w:t>
      </w:r>
    </w:p>
    <w:p w14:paraId="60A672FF" w14:textId="343B84C0" w:rsidR="00983DE6" w:rsidRDefault="00983DE6" w:rsidP="00983DE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w:t>
      </w:r>
      <w:r w:rsidR="000925CA" w:rsidRPr="000925CA">
        <w:rPr>
          <w:rFonts w:ascii="Times New Roman" w:hAnsi="Times New Roman" w:cs="Times New Roman"/>
          <w:sz w:val="24"/>
          <w:szCs w:val="24"/>
        </w:rPr>
        <w:t>3</w:t>
      </w:r>
      <w:r>
        <w:rPr>
          <w:rFonts w:ascii="Times New Roman" w:hAnsi="Times New Roman" w:cs="Times New Roman"/>
          <w:sz w:val="24"/>
          <w:szCs w:val="24"/>
        </w:rPr>
        <w:t>.</w:t>
      </w:r>
      <w:r w:rsidR="004E7AF4" w:rsidRPr="00983DE6">
        <w:rPr>
          <w:rFonts w:ascii="Times New Roman" w:hAnsi="Times New Roman" w:cs="Times New Roman"/>
          <w:sz w:val="24"/>
          <w:szCs w:val="24"/>
        </w:rPr>
        <w:t>В случае если оказание муниципальных услуг (выполнение работ) в рамках реализации отдельных полномочий Российской Федерации, Московской области, переданных в соответствии с законодательством Российской Федерации, Московской области на их осуществление органам местного самоуправления Павлово-Посадского городского округа Московской области, финансовое обеспечение выполнения муниципального задания осуществляется за счет средств субвенции из федерального бюджета, бюджета Московской области в соответствии с законодательством Российской Федерации, Московской области.</w:t>
      </w:r>
    </w:p>
    <w:p w14:paraId="7F6CD024" w14:textId="148F6A9A" w:rsidR="00D251F6" w:rsidRPr="00983DE6" w:rsidRDefault="00D06F12" w:rsidP="00983DE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2</w:t>
      </w:r>
      <w:r w:rsidR="000925CA" w:rsidRPr="000925CA">
        <w:rPr>
          <w:rFonts w:ascii="Times New Roman" w:hAnsi="Times New Roman" w:cs="Times New Roman"/>
          <w:sz w:val="24"/>
          <w:szCs w:val="24"/>
        </w:rPr>
        <w:t>4</w:t>
      </w:r>
      <w:r>
        <w:rPr>
          <w:rFonts w:ascii="Times New Roman" w:hAnsi="Times New Roman" w:cs="Times New Roman"/>
          <w:sz w:val="24"/>
          <w:szCs w:val="24"/>
        </w:rPr>
        <w:t>.</w:t>
      </w:r>
      <w:r w:rsidR="00D251F6" w:rsidRPr="00983DE6">
        <w:rPr>
          <w:rFonts w:ascii="Times New Roman" w:hAnsi="Times New Roman" w:cs="Times New Roman"/>
          <w:sz w:val="24"/>
          <w:szCs w:val="24"/>
        </w:rPr>
        <w:t>Контроль</w:t>
      </w:r>
      <w:proofErr w:type="gramEnd"/>
      <w:r w:rsidR="00D251F6" w:rsidRPr="00983DE6">
        <w:rPr>
          <w:rFonts w:ascii="Times New Roman" w:hAnsi="Times New Roman" w:cs="Times New Roman"/>
          <w:sz w:val="24"/>
          <w:szCs w:val="24"/>
        </w:rPr>
        <w:t xml:space="preserve"> за соблюдением муниципальными учреждениями требований и условий, установленных для них муниципальными заданиями, осуществляет главный распорядитель или учредитель в порядке, утвержденном главным распорядителем средств бюджета Павлово-Посадского городского округа Московской области в соответствии с законодательством.</w:t>
      </w:r>
    </w:p>
    <w:p w14:paraId="0C79E0D4" w14:textId="77777777" w:rsidR="008F7564" w:rsidRDefault="008F7564" w:rsidP="008F7564">
      <w:pPr>
        <w:autoSpaceDE w:val="0"/>
        <w:autoSpaceDN w:val="0"/>
        <w:adjustRightInd w:val="0"/>
        <w:spacing w:after="0" w:line="240" w:lineRule="auto"/>
        <w:jc w:val="both"/>
        <w:rPr>
          <w:rFonts w:ascii="Times New Roman" w:hAnsi="Times New Roman" w:cs="Times New Roman"/>
          <w:sz w:val="24"/>
          <w:szCs w:val="24"/>
        </w:rPr>
      </w:pPr>
    </w:p>
    <w:p w14:paraId="3AB2E049" w14:textId="77777777" w:rsidR="00CA7E70" w:rsidRDefault="00CA7E70" w:rsidP="008F7564">
      <w:pPr>
        <w:autoSpaceDE w:val="0"/>
        <w:autoSpaceDN w:val="0"/>
        <w:adjustRightInd w:val="0"/>
        <w:spacing w:after="0" w:line="240" w:lineRule="auto"/>
        <w:jc w:val="center"/>
        <w:rPr>
          <w:rFonts w:ascii="Times New Roman" w:hAnsi="Times New Roman" w:cs="Times New Roman"/>
          <w:b/>
          <w:bCs/>
          <w:sz w:val="24"/>
          <w:szCs w:val="24"/>
        </w:rPr>
      </w:pPr>
      <w:r w:rsidRPr="00CA7E70">
        <w:rPr>
          <w:rFonts w:ascii="Times New Roman" w:hAnsi="Times New Roman" w:cs="Times New Roman"/>
          <w:b/>
          <w:bCs/>
          <w:sz w:val="24"/>
          <w:szCs w:val="24"/>
          <w:lang w:val="en-US"/>
        </w:rPr>
        <w:t>IV</w:t>
      </w:r>
      <w:r w:rsidR="008F7564" w:rsidRPr="00CA7E70">
        <w:rPr>
          <w:rFonts w:ascii="Times New Roman" w:hAnsi="Times New Roman" w:cs="Times New Roman"/>
          <w:b/>
          <w:bCs/>
          <w:sz w:val="24"/>
          <w:szCs w:val="24"/>
        </w:rPr>
        <w:t xml:space="preserve">. Структура нормативных затрат на оказание муниципальной услуги </w:t>
      </w:r>
    </w:p>
    <w:p w14:paraId="7B531DFE" w14:textId="77777777" w:rsidR="00CA7E70" w:rsidRDefault="008F7564" w:rsidP="008F7564">
      <w:pPr>
        <w:autoSpaceDE w:val="0"/>
        <w:autoSpaceDN w:val="0"/>
        <w:adjustRightInd w:val="0"/>
        <w:spacing w:after="0" w:line="240" w:lineRule="auto"/>
        <w:jc w:val="center"/>
        <w:rPr>
          <w:rFonts w:ascii="Times New Roman" w:hAnsi="Times New Roman" w:cs="Times New Roman"/>
          <w:b/>
          <w:bCs/>
          <w:sz w:val="24"/>
          <w:szCs w:val="24"/>
        </w:rPr>
      </w:pPr>
      <w:r w:rsidRPr="00CA7E70">
        <w:rPr>
          <w:rFonts w:ascii="Times New Roman" w:hAnsi="Times New Roman" w:cs="Times New Roman"/>
          <w:b/>
          <w:bCs/>
          <w:sz w:val="24"/>
          <w:szCs w:val="24"/>
        </w:rPr>
        <w:t xml:space="preserve">(выполнение работы), затрат на выполнение работ, </w:t>
      </w:r>
    </w:p>
    <w:p w14:paraId="3EB2926F" w14:textId="77777777" w:rsidR="00AA2853" w:rsidRDefault="008F7564" w:rsidP="00CA7E70">
      <w:pPr>
        <w:autoSpaceDE w:val="0"/>
        <w:autoSpaceDN w:val="0"/>
        <w:adjustRightInd w:val="0"/>
        <w:spacing w:after="0" w:line="240" w:lineRule="auto"/>
        <w:jc w:val="center"/>
        <w:rPr>
          <w:rFonts w:ascii="Times New Roman" w:hAnsi="Times New Roman" w:cs="Times New Roman"/>
          <w:b/>
          <w:bCs/>
          <w:sz w:val="24"/>
          <w:szCs w:val="24"/>
        </w:rPr>
      </w:pPr>
      <w:r w:rsidRPr="00CA7E70">
        <w:rPr>
          <w:rFonts w:ascii="Times New Roman" w:hAnsi="Times New Roman" w:cs="Times New Roman"/>
          <w:b/>
          <w:bCs/>
          <w:sz w:val="24"/>
          <w:szCs w:val="24"/>
        </w:rPr>
        <w:t>рассчитанных сметным методом</w:t>
      </w:r>
    </w:p>
    <w:p w14:paraId="63A87B39" w14:textId="77777777" w:rsidR="00CA7E70" w:rsidRPr="00CA7E70" w:rsidRDefault="00CA7E70" w:rsidP="00CA7E70">
      <w:pPr>
        <w:autoSpaceDE w:val="0"/>
        <w:autoSpaceDN w:val="0"/>
        <w:adjustRightInd w:val="0"/>
        <w:spacing w:after="0" w:line="240" w:lineRule="auto"/>
        <w:jc w:val="center"/>
        <w:rPr>
          <w:rFonts w:ascii="Times New Roman" w:hAnsi="Times New Roman" w:cs="Times New Roman"/>
          <w:b/>
          <w:bCs/>
          <w:sz w:val="24"/>
          <w:szCs w:val="24"/>
        </w:rPr>
      </w:pPr>
    </w:p>
    <w:p w14:paraId="0CA8A697" w14:textId="77777777" w:rsidR="007005DA" w:rsidRDefault="007005DA" w:rsidP="007005D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1.Н</w:t>
      </w:r>
      <w:r w:rsidR="003C1A6A" w:rsidRPr="007005DA">
        <w:rPr>
          <w:rFonts w:ascii="Times New Roman" w:hAnsi="Times New Roman" w:cs="Times New Roman"/>
          <w:sz w:val="24"/>
          <w:szCs w:val="24"/>
        </w:rPr>
        <w:t>ормативные</w:t>
      </w:r>
      <w:proofErr w:type="gramEnd"/>
      <w:r w:rsidR="003C1A6A" w:rsidRPr="007005DA">
        <w:rPr>
          <w:rFonts w:ascii="Times New Roman" w:hAnsi="Times New Roman" w:cs="Times New Roman"/>
          <w:sz w:val="24"/>
          <w:szCs w:val="24"/>
        </w:rPr>
        <w:t xml:space="preserve"> затраты на оказание муниципальной услуги (выполнение работы), затраты на выполнение работ, рассчитанные сметным методом, определяются для каждой муниципальной услуги (работы), оказываемой в рамках муниципального задания и включенной в общероссийские перечни и в региональный перечень.</w:t>
      </w:r>
    </w:p>
    <w:p w14:paraId="32990220" w14:textId="77777777" w:rsidR="007005DA" w:rsidRDefault="007005DA" w:rsidP="007005D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2.</w:t>
      </w:r>
      <w:r w:rsidR="003C1A6A" w:rsidRPr="007005DA">
        <w:rPr>
          <w:rFonts w:ascii="Times New Roman" w:hAnsi="Times New Roman" w:cs="Times New Roman"/>
          <w:sz w:val="24"/>
          <w:szCs w:val="24"/>
        </w:rPr>
        <w:t>Базовые</w:t>
      </w:r>
      <w:proofErr w:type="gramEnd"/>
      <w:r w:rsidR="003C1A6A" w:rsidRPr="007005DA">
        <w:rPr>
          <w:rFonts w:ascii="Times New Roman" w:hAnsi="Times New Roman" w:cs="Times New Roman"/>
          <w:sz w:val="24"/>
          <w:szCs w:val="24"/>
        </w:rPr>
        <w:t xml:space="preserve"> нормативы затрат на оказание муниципальной услуги (выполнение работы), корректирующие коэффициенты определяются на основе:</w:t>
      </w:r>
    </w:p>
    <w:p w14:paraId="6CE0DE64" w14:textId="77777777" w:rsidR="00E34DEB" w:rsidRDefault="003C1A6A" w:rsidP="00E34DEB">
      <w:pPr>
        <w:autoSpaceDE w:val="0"/>
        <w:autoSpaceDN w:val="0"/>
        <w:adjustRightInd w:val="0"/>
        <w:spacing w:after="0" w:line="240" w:lineRule="auto"/>
        <w:ind w:firstLine="709"/>
        <w:jc w:val="both"/>
        <w:rPr>
          <w:rFonts w:ascii="Times New Roman" w:hAnsi="Times New Roman" w:cs="Times New Roman"/>
          <w:sz w:val="24"/>
          <w:szCs w:val="24"/>
        </w:rPr>
      </w:pPr>
      <w:r w:rsidRPr="007005DA">
        <w:rPr>
          <w:rFonts w:ascii="Times New Roman" w:hAnsi="Times New Roman" w:cs="Times New Roman"/>
          <w:sz w:val="24"/>
          <w:szCs w:val="24"/>
        </w:rPr>
        <w:t>- утвержденных типовых штатных расписаний или рекомендованных штатных нормативов, а при их отсутствии - нормативов штатной численности или штатных расписаний;</w:t>
      </w:r>
    </w:p>
    <w:p w14:paraId="3DDE6091" w14:textId="77777777" w:rsidR="0077250F" w:rsidRDefault="003C1A6A" w:rsidP="0077250F">
      <w:pPr>
        <w:autoSpaceDE w:val="0"/>
        <w:autoSpaceDN w:val="0"/>
        <w:adjustRightInd w:val="0"/>
        <w:spacing w:after="0" w:line="240" w:lineRule="auto"/>
        <w:ind w:firstLine="709"/>
        <w:jc w:val="both"/>
        <w:rPr>
          <w:rFonts w:ascii="Times New Roman" w:hAnsi="Times New Roman" w:cs="Times New Roman"/>
          <w:sz w:val="24"/>
          <w:szCs w:val="24"/>
        </w:rPr>
      </w:pPr>
      <w:r w:rsidRPr="003C1A6A">
        <w:rPr>
          <w:rFonts w:ascii="Times New Roman" w:hAnsi="Times New Roman" w:cs="Times New Roman"/>
          <w:sz w:val="24"/>
          <w:szCs w:val="24"/>
        </w:rPr>
        <w:t xml:space="preserve">- утвержденных органом, осуществляющим функции и полномочия учредителя, главным распорядителем средств бюджета </w:t>
      </w:r>
      <w:r>
        <w:rPr>
          <w:rFonts w:ascii="Times New Roman" w:hAnsi="Times New Roman" w:cs="Times New Roman"/>
          <w:sz w:val="24"/>
          <w:szCs w:val="24"/>
        </w:rPr>
        <w:t xml:space="preserve">Павлово-Посадского </w:t>
      </w:r>
      <w:r w:rsidRPr="003C1A6A">
        <w:rPr>
          <w:rFonts w:ascii="Times New Roman" w:hAnsi="Times New Roman" w:cs="Times New Roman"/>
          <w:sz w:val="24"/>
          <w:szCs w:val="24"/>
        </w:rPr>
        <w:t>городского округа</w:t>
      </w:r>
      <w:r>
        <w:rPr>
          <w:rFonts w:ascii="Times New Roman" w:hAnsi="Times New Roman" w:cs="Times New Roman"/>
          <w:sz w:val="24"/>
          <w:szCs w:val="24"/>
        </w:rPr>
        <w:t xml:space="preserve"> Московской области</w:t>
      </w:r>
      <w:r w:rsidRPr="003C1A6A">
        <w:rPr>
          <w:rFonts w:ascii="Times New Roman" w:hAnsi="Times New Roman" w:cs="Times New Roman"/>
          <w:sz w:val="24"/>
          <w:szCs w:val="24"/>
        </w:rPr>
        <w:t>, норм потребления товаров и услуг (выраженных в натуральных показателях), необходимых для оказания муниципальной услуги (выполнения работы), в том числе норм, установленных нормативными правовыми актами федеральных органов государственной власти, ГОСТами, СНиПами, СанПиНами, федеральными стандартами, а также регламентами оказания муниципальных услуг (выполнения работ) (далее - утвержденные нормы потребления товаров и услуг);</w:t>
      </w:r>
    </w:p>
    <w:p w14:paraId="32B08839" w14:textId="77777777" w:rsidR="0077250F" w:rsidRDefault="003C1A6A" w:rsidP="0077250F">
      <w:pPr>
        <w:autoSpaceDE w:val="0"/>
        <w:autoSpaceDN w:val="0"/>
        <w:adjustRightInd w:val="0"/>
        <w:spacing w:after="0" w:line="240" w:lineRule="auto"/>
        <w:ind w:firstLine="709"/>
        <w:jc w:val="both"/>
        <w:rPr>
          <w:rFonts w:ascii="Times New Roman" w:hAnsi="Times New Roman" w:cs="Times New Roman"/>
          <w:sz w:val="24"/>
          <w:szCs w:val="24"/>
        </w:rPr>
      </w:pPr>
      <w:r w:rsidRPr="003C1A6A">
        <w:rPr>
          <w:rFonts w:ascii="Times New Roman" w:hAnsi="Times New Roman" w:cs="Times New Roman"/>
          <w:sz w:val="24"/>
          <w:szCs w:val="24"/>
        </w:rPr>
        <w:t>- норм потребления коммунальных ресурсов, утвержденных в соответствии с методическими рекомендациями Министерства жилищно-коммунального хозяйства Московской области (далее - утвержденные нормы потребления коммунальных ресурсов).</w:t>
      </w:r>
    </w:p>
    <w:p w14:paraId="5A4E623B" w14:textId="77777777" w:rsidR="0077250F" w:rsidRDefault="003C1A6A" w:rsidP="0077250F">
      <w:pPr>
        <w:autoSpaceDE w:val="0"/>
        <w:autoSpaceDN w:val="0"/>
        <w:adjustRightInd w:val="0"/>
        <w:spacing w:after="0" w:line="240" w:lineRule="auto"/>
        <w:ind w:firstLine="709"/>
        <w:jc w:val="both"/>
        <w:rPr>
          <w:rFonts w:ascii="Times New Roman" w:hAnsi="Times New Roman" w:cs="Times New Roman"/>
          <w:sz w:val="24"/>
          <w:szCs w:val="24"/>
        </w:rPr>
      </w:pPr>
      <w:r w:rsidRPr="003C1A6A">
        <w:rPr>
          <w:rFonts w:ascii="Times New Roman" w:hAnsi="Times New Roman" w:cs="Times New Roman"/>
          <w:sz w:val="24"/>
          <w:szCs w:val="24"/>
        </w:rPr>
        <w:t>При отсутствии утвержденных норм потребления товаров, услуг, коммунальных ресурсов, выраженных в натуральных показателях, в отношении муниципальной услуги (работы), оказываемой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(выполнение единицы работы) при выполнении требований к качеству оказания муниципальной услуги (выполнения работы), либо на основе медианного значения по муниципальным учреждениям, оказывающим муниципальную услугу (выполняющим работу).</w:t>
      </w:r>
    </w:p>
    <w:p w14:paraId="08398628" w14:textId="3F546FF8" w:rsidR="003C1A6A" w:rsidRPr="003C1A6A" w:rsidRDefault="003C1A6A" w:rsidP="0077250F">
      <w:pPr>
        <w:autoSpaceDE w:val="0"/>
        <w:autoSpaceDN w:val="0"/>
        <w:adjustRightInd w:val="0"/>
        <w:spacing w:after="0" w:line="240" w:lineRule="auto"/>
        <w:ind w:firstLine="709"/>
        <w:jc w:val="both"/>
        <w:rPr>
          <w:rFonts w:ascii="Times New Roman" w:hAnsi="Times New Roman" w:cs="Times New Roman"/>
          <w:sz w:val="24"/>
          <w:szCs w:val="24"/>
        </w:rPr>
      </w:pPr>
      <w:r w:rsidRPr="003C1A6A">
        <w:rPr>
          <w:rFonts w:ascii="Times New Roman" w:hAnsi="Times New Roman" w:cs="Times New Roman"/>
          <w:sz w:val="24"/>
          <w:szCs w:val="24"/>
        </w:rPr>
        <w:t xml:space="preserve">Затраты на выполнение работ, рассчитанные сметным методом, определяются по решению органа, осуществляющего функции и полномочия учредителя, а также главного распорядителя средств </w:t>
      </w:r>
      <w:r w:rsidRPr="003C1A6A">
        <w:rPr>
          <w:rFonts w:ascii="Times New Roman" w:hAnsi="Times New Roman" w:cs="Times New Roman"/>
          <w:sz w:val="24"/>
          <w:szCs w:val="24"/>
        </w:rPr>
        <w:lastRenderedPageBreak/>
        <w:t xml:space="preserve">бюджета </w:t>
      </w:r>
      <w:r w:rsidR="007A1530">
        <w:rPr>
          <w:rFonts w:ascii="Times New Roman" w:hAnsi="Times New Roman" w:cs="Times New Roman"/>
          <w:sz w:val="24"/>
          <w:szCs w:val="24"/>
        </w:rPr>
        <w:t>Павлов</w:t>
      </w:r>
      <w:r w:rsidR="00E14153">
        <w:rPr>
          <w:rFonts w:ascii="Times New Roman" w:hAnsi="Times New Roman" w:cs="Times New Roman"/>
          <w:sz w:val="24"/>
          <w:szCs w:val="24"/>
        </w:rPr>
        <w:t>о-</w:t>
      </w:r>
      <w:r w:rsidR="007A1530">
        <w:rPr>
          <w:rFonts w:ascii="Times New Roman" w:hAnsi="Times New Roman" w:cs="Times New Roman"/>
          <w:sz w:val="24"/>
          <w:szCs w:val="24"/>
        </w:rPr>
        <w:t>Посад</w:t>
      </w:r>
      <w:r w:rsidR="00E14153">
        <w:rPr>
          <w:rFonts w:ascii="Times New Roman" w:hAnsi="Times New Roman" w:cs="Times New Roman"/>
          <w:sz w:val="24"/>
          <w:szCs w:val="24"/>
        </w:rPr>
        <w:t>ского</w:t>
      </w:r>
      <w:r w:rsidR="007A1530">
        <w:rPr>
          <w:rFonts w:ascii="Times New Roman" w:hAnsi="Times New Roman" w:cs="Times New Roman"/>
          <w:sz w:val="24"/>
          <w:szCs w:val="24"/>
        </w:rPr>
        <w:t xml:space="preserve"> </w:t>
      </w:r>
      <w:r w:rsidRPr="003C1A6A">
        <w:rPr>
          <w:rFonts w:ascii="Times New Roman" w:hAnsi="Times New Roman" w:cs="Times New Roman"/>
          <w:sz w:val="24"/>
          <w:szCs w:val="24"/>
        </w:rPr>
        <w:t>городского округа</w:t>
      </w:r>
      <w:r w:rsidR="007A1530">
        <w:rPr>
          <w:rFonts w:ascii="Times New Roman" w:hAnsi="Times New Roman" w:cs="Times New Roman"/>
          <w:sz w:val="24"/>
          <w:szCs w:val="24"/>
        </w:rPr>
        <w:t xml:space="preserve"> Московской области</w:t>
      </w:r>
      <w:r w:rsidRPr="003C1A6A">
        <w:rPr>
          <w:rFonts w:ascii="Times New Roman" w:hAnsi="Times New Roman" w:cs="Times New Roman"/>
          <w:sz w:val="24"/>
          <w:szCs w:val="24"/>
        </w:rPr>
        <w:t>, исходя из потребности в средствах, необходимых для выполнения данных работ, либо на основании утвержденных норм потребления товаров, услуг, утвержденных норм потребления коммунальных ресурсов, либо на основании анализа и усреднения показателей деятельности муниципального учреждения, которое имеет минимальный объем затрат на выполнение единицы работы при выполнении требований к качеству выполнения работы.</w:t>
      </w:r>
    </w:p>
    <w:p w14:paraId="21DC663A" w14:textId="650FB2D9" w:rsidR="00690E68" w:rsidRPr="00E34DEB" w:rsidRDefault="00E34DEB" w:rsidP="00E34DE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7A1530" w:rsidRPr="00E34DEB">
        <w:rPr>
          <w:rFonts w:ascii="Times New Roman" w:hAnsi="Times New Roman" w:cs="Times New Roman"/>
          <w:sz w:val="24"/>
          <w:szCs w:val="24"/>
        </w:rPr>
        <w:t>Нормативные затраты на оказание муниципальной услуги (выполнение работы), затраты на выполнение работ, рассчитанные сметным методом, не могут приводить к превышению объема бюджетных ассигнований, предусмотренных решением Совета депутатов Павлов</w:t>
      </w:r>
      <w:r w:rsidR="003076A7">
        <w:rPr>
          <w:rFonts w:ascii="Times New Roman" w:hAnsi="Times New Roman" w:cs="Times New Roman"/>
          <w:sz w:val="24"/>
          <w:szCs w:val="24"/>
        </w:rPr>
        <w:t>о-</w:t>
      </w:r>
      <w:r w:rsidR="007A1530" w:rsidRPr="00E34DEB">
        <w:rPr>
          <w:rFonts w:ascii="Times New Roman" w:hAnsi="Times New Roman" w:cs="Times New Roman"/>
          <w:sz w:val="24"/>
          <w:szCs w:val="24"/>
        </w:rPr>
        <w:t>Посад</w:t>
      </w:r>
      <w:r w:rsidR="003076A7">
        <w:rPr>
          <w:rFonts w:ascii="Times New Roman" w:hAnsi="Times New Roman" w:cs="Times New Roman"/>
          <w:sz w:val="24"/>
          <w:szCs w:val="24"/>
        </w:rPr>
        <w:t>ского</w:t>
      </w:r>
      <w:r w:rsidR="007A1530" w:rsidRPr="00E34DEB">
        <w:rPr>
          <w:rFonts w:ascii="Times New Roman" w:hAnsi="Times New Roman" w:cs="Times New Roman"/>
          <w:sz w:val="24"/>
          <w:szCs w:val="24"/>
        </w:rPr>
        <w:t xml:space="preserve"> городского округа Московской области о бюджете Павлово-Посадского городского округа </w:t>
      </w:r>
      <w:r w:rsidR="00173A3A" w:rsidRPr="00E34DEB">
        <w:rPr>
          <w:rFonts w:ascii="Times New Roman" w:hAnsi="Times New Roman" w:cs="Times New Roman"/>
          <w:sz w:val="24"/>
          <w:szCs w:val="24"/>
        </w:rPr>
        <w:t xml:space="preserve">Московской области </w:t>
      </w:r>
      <w:r w:rsidR="007A1530" w:rsidRPr="00E34DEB">
        <w:rPr>
          <w:rFonts w:ascii="Times New Roman" w:hAnsi="Times New Roman" w:cs="Times New Roman"/>
          <w:sz w:val="24"/>
          <w:szCs w:val="24"/>
        </w:rPr>
        <w:t>на очередной финансовый год и на плановый период на финансовое обеспечение выполнения муниципального задания.</w:t>
      </w:r>
    </w:p>
    <w:p w14:paraId="756108E7" w14:textId="1AA16695" w:rsidR="00E34DEB" w:rsidRDefault="00E34DEB" w:rsidP="00E34DE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003A7FEA" w:rsidRPr="00E34DEB">
        <w:rPr>
          <w:rFonts w:ascii="Times New Roman" w:hAnsi="Times New Roman" w:cs="Times New Roman"/>
          <w:sz w:val="24"/>
          <w:szCs w:val="24"/>
        </w:rPr>
        <w:t>Изменение базового норматива затрат на оказание муниципальной услуги (выполнение работы), значений корректирующих коэффициентов допускается не чаще одного раза в год, за исключением следующих случаев:</w:t>
      </w:r>
      <w:bookmarkStart w:id="8" w:name="Par1"/>
      <w:bookmarkEnd w:id="8"/>
    </w:p>
    <w:p w14:paraId="20374529" w14:textId="77777777" w:rsidR="00E34DEB" w:rsidRDefault="003A7FEA" w:rsidP="00E34DEB">
      <w:pPr>
        <w:autoSpaceDE w:val="0"/>
        <w:autoSpaceDN w:val="0"/>
        <w:adjustRightInd w:val="0"/>
        <w:spacing w:after="0" w:line="240" w:lineRule="auto"/>
        <w:ind w:firstLine="709"/>
        <w:jc w:val="both"/>
        <w:rPr>
          <w:rFonts w:ascii="Times New Roman" w:hAnsi="Times New Roman" w:cs="Times New Roman"/>
          <w:sz w:val="24"/>
          <w:szCs w:val="24"/>
        </w:rPr>
      </w:pPr>
      <w:r w:rsidRPr="003A7FEA">
        <w:rPr>
          <w:rFonts w:ascii="Times New Roman" w:hAnsi="Times New Roman" w:cs="Times New Roman"/>
          <w:sz w:val="24"/>
          <w:szCs w:val="24"/>
        </w:rPr>
        <w:t>- внесения изменений в нормативные правовые акты, устанавливающие требования к</w:t>
      </w:r>
      <w:r>
        <w:rPr>
          <w:rFonts w:ascii="Times New Roman" w:hAnsi="Times New Roman" w:cs="Times New Roman"/>
          <w:sz w:val="24"/>
          <w:szCs w:val="24"/>
        </w:rPr>
        <w:t xml:space="preserve"> </w:t>
      </w:r>
      <w:r w:rsidRPr="003A7FEA">
        <w:rPr>
          <w:rFonts w:ascii="Times New Roman" w:hAnsi="Times New Roman" w:cs="Times New Roman"/>
          <w:sz w:val="24"/>
          <w:szCs w:val="24"/>
        </w:rPr>
        <w:t>оказанию (выполнению) муниципальных услуг (работ), а также принятия нормативных правовых актов, влекущих возникновение новых расходных обязательств;</w:t>
      </w:r>
    </w:p>
    <w:p w14:paraId="48EA0A21" w14:textId="77777777" w:rsidR="00E34DEB" w:rsidRDefault="003A7FEA" w:rsidP="00E34DEB">
      <w:pPr>
        <w:autoSpaceDE w:val="0"/>
        <w:autoSpaceDN w:val="0"/>
        <w:adjustRightInd w:val="0"/>
        <w:spacing w:after="0" w:line="240" w:lineRule="auto"/>
        <w:ind w:firstLine="709"/>
        <w:jc w:val="both"/>
        <w:rPr>
          <w:rFonts w:ascii="Times New Roman" w:hAnsi="Times New Roman" w:cs="Times New Roman"/>
          <w:sz w:val="24"/>
          <w:szCs w:val="24"/>
        </w:rPr>
      </w:pPr>
      <w:r w:rsidRPr="003A7FEA">
        <w:rPr>
          <w:rFonts w:ascii="Times New Roman" w:hAnsi="Times New Roman" w:cs="Times New Roman"/>
          <w:sz w:val="24"/>
          <w:szCs w:val="24"/>
        </w:rPr>
        <w:t>- принятия решения об индексации заработной платы отдельных категорий работников муниципальных учреждений;</w:t>
      </w:r>
    </w:p>
    <w:p w14:paraId="273C47B3" w14:textId="77777777" w:rsidR="00E34DEB" w:rsidRDefault="003A7FEA" w:rsidP="00E34DEB">
      <w:pPr>
        <w:autoSpaceDE w:val="0"/>
        <w:autoSpaceDN w:val="0"/>
        <w:adjustRightInd w:val="0"/>
        <w:spacing w:after="0" w:line="240" w:lineRule="auto"/>
        <w:ind w:firstLine="709"/>
        <w:jc w:val="both"/>
        <w:rPr>
          <w:rFonts w:ascii="Times New Roman" w:hAnsi="Times New Roman" w:cs="Times New Roman"/>
          <w:sz w:val="24"/>
          <w:szCs w:val="24"/>
        </w:rPr>
      </w:pPr>
      <w:r w:rsidRPr="00E34DEB">
        <w:rPr>
          <w:rFonts w:ascii="Times New Roman" w:hAnsi="Times New Roman" w:cs="Times New Roman"/>
          <w:sz w:val="24"/>
          <w:szCs w:val="24"/>
        </w:rPr>
        <w:t>- изменения тарифов на оказание коммунальных услуг;</w:t>
      </w:r>
    </w:p>
    <w:p w14:paraId="181EE6B9" w14:textId="77777777" w:rsidR="00E34DEB" w:rsidRDefault="003A7FEA" w:rsidP="00E34DEB">
      <w:pPr>
        <w:autoSpaceDE w:val="0"/>
        <w:autoSpaceDN w:val="0"/>
        <w:adjustRightInd w:val="0"/>
        <w:spacing w:after="0" w:line="240" w:lineRule="auto"/>
        <w:ind w:firstLine="709"/>
        <w:jc w:val="both"/>
        <w:rPr>
          <w:rFonts w:ascii="Times New Roman" w:hAnsi="Times New Roman" w:cs="Times New Roman"/>
          <w:sz w:val="24"/>
          <w:szCs w:val="24"/>
        </w:rPr>
      </w:pPr>
      <w:r w:rsidRPr="003A7FEA">
        <w:rPr>
          <w:rFonts w:ascii="Times New Roman" w:hAnsi="Times New Roman" w:cs="Times New Roman"/>
          <w:sz w:val="24"/>
          <w:szCs w:val="24"/>
        </w:rPr>
        <w:t>- изменения законодательства Российской Федерации о налогах и сборах, в том числе в случае отмены ранее установленных налоговых льгот;</w:t>
      </w:r>
    </w:p>
    <w:p w14:paraId="2E6F010F" w14:textId="6C2A0C7D" w:rsidR="00E34DEB" w:rsidRDefault="003A7FEA" w:rsidP="00E34DEB">
      <w:pPr>
        <w:autoSpaceDE w:val="0"/>
        <w:autoSpaceDN w:val="0"/>
        <w:adjustRightInd w:val="0"/>
        <w:spacing w:after="0" w:line="240" w:lineRule="auto"/>
        <w:ind w:firstLine="709"/>
        <w:jc w:val="both"/>
        <w:rPr>
          <w:rFonts w:ascii="Times New Roman" w:hAnsi="Times New Roman" w:cs="Times New Roman"/>
          <w:sz w:val="24"/>
          <w:szCs w:val="24"/>
        </w:rPr>
      </w:pPr>
      <w:r w:rsidRPr="003A7FEA">
        <w:rPr>
          <w:rFonts w:ascii="Times New Roman" w:hAnsi="Times New Roman" w:cs="Times New Roman"/>
          <w:sz w:val="24"/>
          <w:szCs w:val="24"/>
        </w:rPr>
        <w:t xml:space="preserve">- заключения договора о сдаче в аренду с согласия органа, осуществляющего функции и полномочия учредителя, а также главного распорядителя средств </w:t>
      </w:r>
      <w:r w:rsidR="00AD7315">
        <w:rPr>
          <w:rFonts w:ascii="Times New Roman" w:hAnsi="Times New Roman" w:cs="Times New Roman"/>
          <w:sz w:val="24"/>
          <w:szCs w:val="24"/>
        </w:rPr>
        <w:t xml:space="preserve">Павлово-Посадского </w:t>
      </w:r>
      <w:r w:rsidR="00AD7315" w:rsidRPr="0050488D">
        <w:rPr>
          <w:rFonts w:ascii="Times New Roman" w:hAnsi="Times New Roman" w:cs="Times New Roman"/>
          <w:sz w:val="24"/>
          <w:szCs w:val="24"/>
        </w:rPr>
        <w:t xml:space="preserve">городского округа Московской области </w:t>
      </w:r>
      <w:r w:rsidRPr="003A7FEA">
        <w:rPr>
          <w:rFonts w:ascii="Times New Roman" w:hAnsi="Times New Roman" w:cs="Times New Roman"/>
          <w:sz w:val="24"/>
          <w:szCs w:val="24"/>
        </w:rPr>
        <w:t xml:space="preserve">недвижимого имущества и (или) особо ценного движимого имущества, закрепленного за муниципальным учреждением или приобретенного муниципальным учреждением за счет средств, выделенных ему органом, осуществляющим функции и полномочия учредителя, а также главным распорядителем средств бюджета </w:t>
      </w:r>
      <w:r w:rsidR="00AD7315">
        <w:rPr>
          <w:rFonts w:ascii="Times New Roman" w:hAnsi="Times New Roman" w:cs="Times New Roman"/>
          <w:sz w:val="24"/>
          <w:szCs w:val="24"/>
        </w:rPr>
        <w:t xml:space="preserve">Павлово-Посадского </w:t>
      </w:r>
      <w:r w:rsidR="00AD7315" w:rsidRPr="0050488D">
        <w:rPr>
          <w:rFonts w:ascii="Times New Roman" w:hAnsi="Times New Roman" w:cs="Times New Roman"/>
          <w:sz w:val="24"/>
          <w:szCs w:val="24"/>
        </w:rPr>
        <w:t xml:space="preserve">городского округа Московской области </w:t>
      </w:r>
      <w:r w:rsidRPr="003A7FEA">
        <w:rPr>
          <w:rFonts w:ascii="Times New Roman" w:hAnsi="Times New Roman" w:cs="Times New Roman"/>
          <w:sz w:val="24"/>
          <w:szCs w:val="24"/>
        </w:rPr>
        <w:t>на приобретение такого имущества;</w:t>
      </w:r>
      <w:bookmarkStart w:id="9" w:name="Par6"/>
      <w:bookmarkEnd w:id="9"/>
    </w:p>
    <w:p w14:paraId="7D199F7C" w14:textId="77777777" w:rsidR="00E34DEB" w:rsidRDefault="003A7FEA" w:rsidP="00E34DEB">
      <w:pPr>
        <w:autoSpaceDE w:val="0"/>
        <w:autoSpaceDN w:val="0"/>
        <w:adjustRightInd w:val="0"/>
        <w:spacing w:after="0" w:line="240" w:lineRule="auto"/>
        <w:ind w:firstLine="709"/>
        <w:jc w:val="both"/>
        <w:rPr>
          <w:rFonts w:ascii="Times New Roman" w:hAnsi="Times New Roman" w:cs="Times New Roman"/>
          <w:sz w:val="24"/>
          <w:szCs w:val="24"/>
        </w:rPr>
      </w:pPr>
      <w:r w:rsidRPr="00E34DEB">
        <w:rPr>
          <w:rFonts w:ascii="Times New Roman" w:hAnsi="Times New Roman" w:cs="Times New Roman"/>
          <w:sz w:val="24"/>
          <w:szCs w:val="24"/>
        </w:rPr>
        <w:t>- предписания соответствующего органа муниципального финансового контроля.</w:t>
      </w:r>
    </w:p>
    <w:p w14:paraId="57BC5CFA" w14:textId="77777777" w:rsidR="0077250F" w:rsidRDefault="003A7FEA" w:rsidP="0077250F">
      <w:pPr>
        <w:autoSpaceDE w:val="0"/>
        <w:autoSpaceDN w:val="0"/>
        <w:adjustRightInd w:val="0"/>
        <w:spacing w:after="0" w:line="240" w:lineRule="auto"/>
        <w:ind w:firstLine="709"/>
        <w:jc w:val="both"/>
        <w:rPr>
          <w:rFonts w:ascii="Times New Roman" w:hAnsi="Times New Roman" w:cs="Times New Roman"/>
          <w:sz w:val="24"/>
          <w:szCs w:val="24"/>
        </w:rPr>
      </w:pPr>
      <w:r w:rsidRPr="003A7FEA">
        <w:rPr>
          <w:rFonts w:ascii="Times New Roman" w:hAnsi="Times New Roman" w:cs="Times New Roman"/>
          <w:sz w:val="24"/>
          <w:szCs w:val="24"/>
        </w:rPr>
        <w:t xml:space="preserve">Изменение базового норматива затрат на оказание муниципальной услуги (выполнение работы), значений корректирующих коэффициентов при наступлении случаев согласно </w:t>
      </w:r>
      <w:hyperlink w:anchor="Par1" w:history="1">
        <w:r w:rsidRPr="00693899">
          <w:rPr>
            <w:rFonts w:ascii="Times New Roman" w:hAnsi="Times New Roman" w:cs="Times New Roman"/>
            <w:sz w:val="24"/>
            <w:szCs w:val="24"/>
          </w:rPr>
          <w:t>абзацам второму</w:t>
        </w:r>
      </w:hyperlink>
      <w:r w:rsidRPr="00693899">
        <w:rPr>
          <w:rFonts w:ascii="Times New Roman" w:hAnsi="Times New Roman" w:cs="Times New Roman"/>
          <w:sz w:val="24"/>
          <w:szCs w:val="24"/>
        </w:rPr>
        <w:t xml:space="preserve"> - </w:t>
      </w:r>
      <w:hyperlink w:anchor="Par6" w:history="1">
        <w:r w:rsidRPr="00693899">
          <w:rPr>
            <w:rFonts w:ascii="Times New Roman" w:hAnsi="Times New Roman" w:cs="Times New Roman"/>
            <w:sz w:val="24"/>
            <w:szCs w:val="24"/>
          </w:rPr>
          <w:t>седьмому</w:t>
        </w:r>
      </w:hyperlink>
      <w:r w:rsidRPr="00693899">
        <w:rPr>
          <w:rFonts w:ascii="Times New Roman" w:hAnsi="Times New Roman" w:cs="Times New Roman"/>
          <w:sz w:val="24"/>
          <w:szCs w:val="24"/>
        </w:rPr>
        <w:t xml:space="preserve"> настоящего пункта рассчитываются органом, осуществляющим функции и полномочия учредителя, а также главным распорядителем средств бюджета </w:t>
      </w:r>
      <w:r w:rsidR="00FF27E1" w:rsidRPr="00693899">
        <w:rPr>
          <w:rFonts w:ascii="Times New Roman" w:hAnsi="Times New Roman" w:cs="Times New Roman"/>
          <w:sz w:val="24"/>
          <w:szCs w:val="24"/>
        </w:rPr>
        <w:t>Павлово-Посадск</w:t>
      </w:r>
      <w:r w:rsidR="00FF27E1">
        <w:rPr>
          <w:rFonts w:ascii="Times New Roman" w:hAnsi="Times New Roman" w:cs="Times New Roman"/>
          <w:sz w:val="24"/>
          <w:szCs w:val="24"/>
        </w:rPr>
        <w:t xml:space="preserve">ого </w:t>
      </w:r>
      <w:r w:rsidRPr="003A7FEA">
        <w:rPr>
          <w:rFonts w:ascii="Times New Roman" w:hAnsi="Times New Roman" w:cs="Times New Roman"/>
          <w:sz w:val="24"/>
          <w:szCs w:val="24"/>
        </w:rPr>
        <w:t xml:space="preserve">городского округа </w:t>
      </w:r>
      <w:r w:rsidR="00FF27E1">
        <w:rPr>
          <w:rFonts w:ascii="Times New Roman" w:hAnsi="Times New Roman" w:cs="Times New Roman"/>
          <w:sz w:val="24"/>
          <w:szCs w:val="24"/>
        </w:rPr>
        <w:t xml:space="preserve">Московской области </w:t>
      </w:r>
      <w:r w:rsidRPr="003A7FEA">
        <w:rPr>
          <w:rFonts w:ascii="Times New Roman" w:hAnsi="Times New Roman" w:cs="Times New Roman"/>
          <w:sz w:val="24"/>
          <w:szCs w:val="24"/>
        </w:rPr>
        <w:t>в течение 30 рабочих дней со дня наступления события, влекущего необходимость изменения базового норматива затрат на оказание муниципальной услуги (выполнение работ), значений корректирующих коэффициентов.</w:t>
      </w:r>
    </w:p>
    <w:p w14:paraId="50D55FD9" w14:textId="0E546BE8" w:rsidR="003A7FEA" w:rsidRPr="003A7FEA" w:rsidRDefault="003A7FEA" w:rsidP="0077250F">
      <w:pPr>
        <w:autoSpaceDE w:val="0"/>
        <w:autoSpaceDN w:val="0"/>
        <w:adjustRightInd w:val="0"/>
        <w:spacing w:after="0" w:line="240" w:lineRule="auto"/>
        <w:ind w:firstLine="709"/>
        <w:jc w:val="both"/>
        <w:rPr>
          <w:rFonts w:ascii="Times New Roman" w:hAnsi="Times New Roman" w:cs="Times New Roman"/>
          <w:sz w:val="24"/>
          <w:szCs w:val="24"/>
        </w:rPr>
      </w:pPr>
      <w:r w:rsidRPr="003A7FEA">
        <w:rPr>
          <w:rFonts w:ascii="Times New Roman" w:hAnsi="Times New Roman" w:cs="Times New Roman"/>
          <w:sz w:val="24"/>
          <w:szCs w:val="24"/>
        </w:rPr>
        <w:t xml:space="preserve">Утверждение (изменение) затрат на выполнение работ, рассчитанных сметным методом, осуществляется по решению органа, осуществляющего функции и полномочия учредителя, а также главного распорядителя средств бюджета </w:t>
      </w:r>
      <w:r w:rsidR="00AD7315">
        <w:rPr>
          <w:rFonts w:ascii="Times New Roman" w:hAnsi="Times New Roman" w:cs="Times New Roman"/>
          <w:sz w:val="24"/>
          <w:szCs w:val="24"/>
        </w:rPr>
        <w:t xml:space="preserve">Павлово-Посадского </w:t>
      </w:r>
      <w:r w:rsidR="00AD7315" w:rsidRPr="0050488D">
        <w:rPr>
          <w:rFonts w:ascii="Times New Roman" w:hAnsi="Times New Roman" w:cs="Times New Roman"/>
          <w:sz w:val="24"/>
          <w:szCs w:val="24"/>
        </w:rPr>
        <w:t>городского округа Московской области</w:t>
      </w:r>
      <w:r w:rsidRPr="003A7FEA">
        <w:rPr>
          <w:rFonts w:ascii="Times New Roman" w:hAnsi="Times New Roman" w:cs="Times New Roman"/>
          <w:sz w:val="24"/>
          <w:szCs w:val="24"/>
        </w:rPr>
        <w:t>.</w:t>
      </w:r>
    </w:p>
    <w:p w14:paraId="7583E567" w14:textId="644B0BE0" w:rsidR="00FF27E1" w:rsidRPr="00E34DEB" w:rsidRDefault="00F33214" w:rsidP="00E34DEB">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34DEB">
        <w:rPr>
          <w:rFonts w:ascii="Times New Roman" w:hAnsi="Times New Roman" w:cs="Times New Roman"/>
          <w:sz w:val="24"/>
          <w:szCs w:val="24"/>
        </w:rPr>
        <w:t>4.5.</w:t>
      </w:r>
      <w:r w:rsidR="00FF27E1" w:rsidRPr="00E34DEB">
        <w:rPr>
          <w:rFonts w:ascii="Times New Roman" w:hAnsi="Times New Roman" w:cs="Times New Roman"/>
          <w:sz w:val="24"/>
          <w:szCs w:val="24"/>
        </w:rPr>
        <w:t>В случае включения в региональный перечень новой муниципальной услуги значение базового норматива затрат на оказание такой муниципальной услуги утверждается органом, осуществляющим функции и полномочия учредителя, а также главным распорядителем средств бюджета Павлово-Посадского городского округа Московской области в течение 30 рабочих дней со дня утверждения соответствующих изменений, внесенных в региональный перечень.</w:t>
      </w:r>
    </w:p>
    <w:p w14:paraId="6995BB60" w14:textId="3B2C02A7" w:rsidR="00576CCE" w:rsidRPr="00E34DEB" w:rsidRDefault="00F33214" w:rsidP="00E34DEB">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34DEB">
        <w:rPr>
          <w:rFonts w:ascii="Times New Roman" w:hAnsi="Times New Roman" w:cs="Times New Roman"/>
          <w:sz w:val="24"/>
          <w:szCs w:val="24"/>
        </w:rPr>
        <w:t xml:space="preserve">4.6. </w:t>
      </w:r>
      <w:r w:rsidR="00576CCE" w:rsidRPr="00E34DEB">
        <w:rPr>
          <w:rFonts w:ascii="Times New Roman" w:hAnsi="Times New Roman" w:cs="Times New Roman"/>
          <w:sz w:val="24"/>
          <w:szCs w:val="24"/>
        </w:rPr>
        <w:t>Затраты на содержание имущества муниципального учреждения (в том числе прилегающей территории), не используемого при оказании муниципальной услуги (выполнении работы), в стоимость базового норматива затрат на оказание муниципальной услуги (выполнение работы), нормативных затрат на оказание муниципальной услуги (выполнение работы), затрат на выполнение работ, рассчитанных сметным методом, не включаются.</w:t>
      </w:r>
    </w:p>
    <w:p w14:paraId="6516E256" w14:textId="3E0DFF12" w:rsidR="00576CCE" w:rsidRPr="00E34DEB" w:rsidRDefault="00F33214" w:rsidP="00C03E7D">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4DEB">
        <w:rPr>
          <w:rFonts w:ascii="Times New Roman" w:hAnsi="Times New Roman" w:cs="Times New Roman"/>
          <w:sz w:val="24"/>
          <w:szCs w:val="24"/>
        </w:rPr>
        <w:t>4.7.</w:t>
      </w:r>
      <w:r w:rsidR="00576CCE" w:rsidRPr="00E34DEB">
        <w:rPr>
          <w:rFonts w:ascii="Times New Roman" w:hAnsi="Times New Roman" w:cs="Times New Roman"/>
          <w:sz w:val="24"/>
          <w:szCs w:val="24"/>
        </w:rPr>
        <w:t xml:space="preserve">В случае сдачи в аренду или передачи в безвозмездное пользование с согласия органа, осуществляющего функции и полномочия учредителя, а также главного распорядителя средств бюджета Павлово-Посадского городского округа Московской области недвижимого имущества и (или) особо ценного движимого имущества, закрепленного за муниципальным учреждением или приобретенного муниципальным учреждением за счет средств, выделенных ему органом, осуществляющим функции и полномочия учредителя, а также главным распорядителем средств бюджета </w:t>
      </w:r>
      <w:bookmarkStart w:id="10" w:name="_Hlk173163188"/>
      <w:r w:rsidR="00576CCE" w:rsidRPr="00E34DEB">
        <w:rPr>
          <w:rFonts w:ascii="Times New Roman" w:hAnsi="Times New Roman" w:cs="Times New Roman"/>
          <w:sz w:val="24"/>
          <w:szCs w:val="24"/>
        </w:rPr>
        <w:t>Павлово-Посадского городского округа Московской области</w:t>
      </w:r>
      <w:bookmarkEnd w:id="10"/>
      <w:r w:rsidR="00576CCE" w:rsidRPr="00E34DEB">
        <w:rPr>
          <w:rFonts w:ascii="Times New Roman" w:hAnsi="Times New Roman" w:cs="Times New Roman"/>
          <w:sz w:val="24"/>
          <w:szCs w:val="24"/>
        </w:rPr>
        <w:t xml:space="preserve"> на приобретение такого имущества, затраты на содержание соответствующего имущества взимаются с арендатора или ссудополучателя и не учитываются при определении затрат на содержание имущества.</w:t>
      </w:r>
    </w:p>
    <w:p w14:paraId="5FCC5069" w14:textId="486D9953" w:rsidR="00C03E7D" w:rsidRDefault="00F33214" w:rsidP="00C03E7D">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03E7D" w:rsidRPr="00C03E7D">
        <w:rPr>
          <w:rFonts w:ascii="Times New Roman" w:hAnsi="Times New Roman" w:cs="Times New Roman"/>
          <w:sz w:val="24"/>
          <w:szCs w:val="24"/>
        </w:rPr>
        <w:t>4.</w:t>
      </w:r>
      <w:proofErr w:type="gramStart"/>
      <w:r w:rsidR="00C03E7D" w:rsidRPr="00C03E7D">
        <w:rPr>
          <w:rFonts w:ascii="Times New Roman" w:hAnsi="Times New Roman" w:cs="Times New Roman"/>
          <w:sz w:val="24"/>
          <w:szCs w:val="24"/>
        </w:rPr>
        <w:t>8.</w:t>
      </w:r>
      <w:r w:rsidR="0097477C" w:rsidRPr="00C03E7D">
        <w:rPr>
          <w:rFonts w:ascii="Times New Roman" w:hAnsi="Times New Roman" w:cs="Times New Roman"/>
          <w:sz w:val="24"/>
          <w:szCs w:val="24"/>
        </w:rPr>
        <w:t>Нормативные</w:t>
      </w:r>
      <w:proofErr w:type="gramEnd"/>
      <w:r w:rsidR="0097477C" w:rsidRPr="00C03E7D">
        <w:rPr>
          <w:rFonts w:ascii="Times New Roman" w:hAnsi="Times New Roman" w:cs="Times New Roman"/>
          <w:sz w:val="24"/>
          <w:szCs w:val="24"/>
        </w:rPr>
        <w:t xml:space="preserve"> затраты на оказание i-й муниципальной услуги рассчитываются на основании определяемых в соответствии с настоящим Порядком базового норматива затрат на оказание муниципальной услуги с применением отраслевого корректирующего коэффициента к базовому нормативу затрат на оказание муниципальной услуги и (или) поправочных коэффициентов к составляющим базового норматива затрат на оказание муниципальной услуги.</w:t>
      </w:r>
      <w:r w:rsidR="0097477C">
        <w:rPr>
          <w:rFonts w:ascii="Times New Roman" w:hAnsi="Times New Roman" w:cs="Times New Roman"/>
          <w:sz w:val="24"/>
          <w:szCs w:val="24"/>
        </w:rPr>
        <w:t xml:space="preserve"> </w:t>
      </w:r>
    </w:p>
    <w:p w14:paraId="24CAF2FB" w14:textId="221C2FA2" w:rsidR="00E96B7B" w:rsidRDefault="0097477C" w:rsidP="00C03E7D">
      <w:pPr>
        <w:autoSpaceDE w:val="0"/>
        <w:autoSpaceDN w:val="0"/>
        <w:adjustRightInd w:val="0"/>
        <w:spacing w:after="0" w:line="240" w:lineRule="auto"/>
        <w:ind w:firstLine="426"/>
        <w:jc w:val="both"/>
        <w:rPr>
          <w:rFonts w:ascii="Times New Roman" w:hAnsi="Times New Roman" w:cs="Times New Roman"/>
          <w:sz w:val="24"/>
          <w:szCs w:val="24"/>
        </w:rPr>
      </w:pPr>
      <w:r w:rsidRPr="0097477C">
        <w:rPr>
          <w:rFonts w:ascii="Times New Roman" w:hAnsi="Times New Roman" w:cs="Times New Roman"/>
          <w:sz w:val="24"/>
          <w:szCs w:val="24"/>
        </w:rPr>
        <w:t xml:space="preserve">Расчет нормативных затрат на оказание i-й муниципальной услуги изменяется по решению главного распорядителя средств бюджета </w:t>
      </w:r>
      <w:r w:rsidR="00AB39F4" w:rsidRPr="00576CCE">
        <w:rPr>
          <w:rFonts w:ascii="Times New Roman" w:hAnsi="Times New Roman" w:cs="Times New Roman"/>
          <w:sz w:val="24"/>
          <w:szCs w:val="24"/>
        </w:rPr>
        <w:t>Павлово-Посадского городского округа Московской области</w:t>
      </w:r>
      <w:r w:rsidRPr="0097477C">
        <w:rPr>
          <w:rFonts w:ascii="Times New Roman" w:hAnsi="Times New Roman" w:cs="Times New Roman"/>
          <w:sz w:val="24"/>
          <w:szCs w:val="24"/>
        </w:rPr>
        <w:t>, органа осуществляющего функции и полномочия учредителя, в соответствии с общими требованиями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w:t>
      </w:r>
      <w:r w:rsidR="008F0498">
        <w:rPr>
          <w:rFonts w:ascii="Times New Roman" w:hAnsi="Times New Roman" w:cs="Times New Roman"/>
          <w:sz w:val="24"/>
          <w:szCs w:val="24"/>
        </w:rPr>
        <w:t>.</w:t>
      </w:r>
    </w:p>
    <w:p w14:paraId="050BFB51" w14:textId="3560C954" w:rsidR="008F0498" w:rsidRPr="00412385" w:rsidRDefault="00412385" w:rsidP="00412385">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9.</w:t>
      </w:r>
      <w:r w:rsidR="008F0498" w:rsidRPr="00412385">
        <w:rPr>
          <w:rFonts w:ascii="Times New Roman" w:hAnsi="Times New Roman" w:cs="Times New Roman"/>
          <w:sz w:val="24"/>
          <w:szCs w:val="24"/>
        </w:rPr>
        <w:t>Базовый</w:t>
      </w:r>
      <w:proofErr w:type="gramEnd"/>
      <w:r w:rsidR="008F0498" w:rsidRPr="00412385">
        <w:rPr>
          <w:rFonts w:ascii="Times New Roman" w:hAnsi="Times New Roman" w:cs="Times New Roman"/>
          <w:sz w:val="24"/>
          <w:szCs w:val="24"/>
        </w:rPr>
        <w:t xml:space="preserve"> норматив затрат на услугу </w:t>
      </w:r>
      <w:r w:rsidR="008F0498">
        <w:rPr>
          <w:noProof/>
          <w:position w:val="-10"/>
        </w:rPr>
        <w:drawing>
          <wp:inline distT="0" distB="0" distL="0" distR="0" wp14:anchorId="4303E5C8" wp14:editId="26237328">
            <wp:extent cx="495300"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008F0498" w:rsidRPr="00412385">
        <w:rPr>
          <w:rFonts w:ascii="Times New Roman" w:hAnsi="Times New Roman" w:cs="Times New Roman"/>
          <w:sz w:val="24"/>
          <w:szCs w:val="24"/>
        </w:rPr>
        <w:t xml:space="preserve"> рассчитывается по следующей формуле:</w:t>
      </w:r>
    </w:p>
    <w:p w14:paraId="37B4F45E" w14:textId="77777777" w:rsidR="008F0498" w:rsidRPr="008F0498" w:rsidRDefault="008F0498" w:rsidP="008F0498">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6CCFF553" w14:textId="79646A0F" w:rsidR="008F0498" w:rsidRPr="008F0498" w:rsidRDefault="008F0498" w:rsidP="008F0498">
      <w:pPr>
        <w:pStyle w:val="ab"/>
        <w:autoSpaceDE w:val="0"/>
        <w:autoSpaceDN w:val="0"/>
        <w:adjustRightInd w:val="0"/>
        <w:spacing w:after="0" w:line="240" w:lineRule="auto"/>
        <w:ind w:left="568"/>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0792F410" wp14:editId="6283DCBD">
            <wp:simplePos x="0" y="0"/>
            <wp:positionH relativeFrom="column">
              <wp:posOffset>356235</wp:posOffset>
            </wp:positionH>
            <wp:positionV relativeFrom="paragraph">
              <wp:posOffset>-2540</wp:posOffset>
            </wp:positionV>
            <wp:extent cx="1875600" cy="284400"/>
            <wp:effectExtent l="0" t="0" r="0" b="190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5600" cy="284400"/>
                    </a:xfrm>
                    <a:prstGeom prst="rect">
                      <a:avLst/>
                    </a:prstGeom>
                    <a:noFill/>
                    <a:ln>
                      <a:noFill/>
                    </a:ln>
                  </pic:spPr>
                </pic:pic>
              </a:graphicData>
            </a:graphic>
          </wp:anchor>
        </w:drawing>
      </w:r>
    </w:p>
    <w:p w14:paraId="564DEFD4" w14:textId="77777777" w:rsidR="008F0498" w:rsidRPr="008F0498" w:rsidRDefault="008F0498" w:rsidP="008F0498">
      <w:pPr>
        <w:autoSpaceDE w:val="0"/>
        <w:autoSpaceDN w:val="0"/>
        <w:adjustRightInd w:val="0"/>
        <w:spacing w:after="0" w:line="240" w:lineRule="auto"/>
        <w:jc w:val="both"/>
        <w:rPr>
          <w:rFonts w:ascii="Times New Roman" w:hAnsi="Times New Roman" w:cs="Times New Roman"/>
          <w:sz w:val="24"/>
          <w:szCs w:val="24"/>
        </w:rPr>
      </w:pPr>
    </w:p>
    <w:p w14:paraId="06F681AB" w14:textId="67A1B313" w:rsidR="008F0498" w:rsidRPr="008F0498" w:rsidRDefault="008F0498" w:rsidP="008F0498">
      <w:pPr>
        <w:pStyle w:val="ab"/>
        <w:autoSpaceDE w:val="0"/>
        <w:autoSpaceDN w:val="0"/>
        <w:adjustRightInd w:val="0"/>
        <w:spacing w:after="0" w:line="240" w:lineRule="auto"/>
        <w:ind w:left="568" w:firstLine="140"/>
        <w:jc w:val="both"/>
        <w:rPr>
          <w:rFonts w:ascii="Times New Roman" w:hAnsi="Times New Roman" w:cs="Times New Roman"/>
          <w:sz w:val="24"/>
          <w:szCs w:val="24"/>
        </w:rPr>
      </w:pPr>
      <w:r>
        <w:rPr>
          <w:noProof/>
          <w:position w:val="-10"/>
        </w:rPr>
        <w:drawing>
          <wp:inline distT="0" distB="0" distL="0" distR="0" wp14:anchorId="2BA9CB74" wp14:editId="215226A8">
            <wp:extent cx="457200" cy="285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8F0498">
        <w:rPr>
          <w:rFonts w:ascii="Times New Roman" w:hAnsi="Times New Roman" w:cs="Times New Roman"/>
          <w:sz w:val="24"/>
          <w:szCs w:val="24"/>
        </w:rPr>
        <w:t xml:space="preserve"> - базовый норматив затрат, непосредственно связанный с оказанием муниципальной услуги;</w:t>
      </w:r>
    </w:p>
    <w:p w14:paraId="39D934F2" w14:textId="3FC14F95" w:rsidR="008F0498" w:rsidRPr="008F0498" w:rsidRDefault="008F0498" w:rsidP="008F0498">
      <w:pPr>
        <w:pStyle w:val="ab"/>
        <w:autoSpaceDE w:val="0"/>
        <w:autoSpaceDN w:val="0"/>
        <w:adjustRightInd w:val="0"/>
        <w:spacing w:before="240" w:after="0" w:line="240" w:lineRule="auto"/>
        <w:ind w:left="568"/>
        <w:jc w:val="both"/>
        <w:rPr>
          <w:rFonts w:ascii="Times New Roman" w:hAnsi="Times New Roman" w:cs="Times New Roman"/>
          <w:sz w:val="24"/>
          <w:szCs w:val="24"/>
        </w:rPr>
      </w:pPr>
      <w:r>
        <w:rPr>
          <w:rFonts w:ascii="Times New Roman" w:hAnsi="Times New Roman" w:cs="Times New Roman"/>
          <w:sz w:val="24"/>
          <w:szCs w:val="24"/>
        </w:rPr>
        <w:tab/>
      </w:r>
      <w:r>
        <w:rPr>
          <w:noProof/>
          <w:position w:val="-10"/>
        </w:rPr>
        <w:drawing>
          <wp:inline distT="0" distB="0" distL="0" distR="0" wp14:anchorId="2BEED91D" wp14:editId="6DCD8E7E">
            <wp:extent cx="4000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8F0498">
        <w:rPr>
          <w:rFonts w:ascii="Times New Roman" w:hAnsi="Times New Roman" w:cs="Times New Roman"/>
          <w:sz w:val="24"/>
          <w:szCs w:val="24"/>
        </w:rPr>
        <w:t xml:space="preserve"> - базовый норматив затрат на общехозяйственные нужды.</w:t>
      </w:r>
    </w:p>
    <w:p w14:paraId="5A188235" w14:textId="66A2F4C1" w:rsidR="00412385" w:rsidRDefault="00412385" w:rsidP="00412385">
      <w:pPr>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4.10.</w:t>
      </w:r>
      <w:r w:rsidR="009C1B7E">
        <w:rPr>
          <w:rFonts w:ascii="Times New Roman" w:hAnsi="Times New Roman" w:cs="Times New Roman"/>
          <w:sz w:val="24"/>
          <w:szCs w:val="24"/>
        </w:rPr>
        <w:t xml:space="preserve"> </w:t>
      </w:r>
      <w:r w:rsidR="008F0498" w:rsidRPr="00412385">
        <w:rPr>
          <w:rFonts w:ascii="Times New Roman" w:hAnsi="Times New Roman" w:cs="Times New Roman"/>
          <w:sz w:val="24"/>
          <w:szCs w:val="24"/>
        </w:rPr>
        <w:t xml:space="preserve">В составе базового норматива затрат, непосредственно связанных с оказанием муниципальной услуги </w:t>
      </w:r>
      <w:r w:rsidR="008F0498">
        <w:rPr>
          <w:noProof/>
          <w:position w:val="-10"/>
        </w:rPr>
        <w:drawing>
          <wp:inline distT="0" distB="0" distL="0" distR="0" wp14:anchorId="76423411" wp14:editId="7C4C01F7">
            <wp:extent cx="6096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008F0498" w:rsidRPr="00412385">
        <w:rPr>
          <w:rFonts w:ascii="Times New Roman" w:hAnsi="Times New Roman" w:cs="Times New Roman"/>
          <w:sz w:val="24"/>
          <w:szCs w:val="24"/>
        </w:rPr>
        <w:t>, учитываются следующие группы затрат:</w:t>
      </w:r>
    </w:p>
    <w:p w14:paraId="70197590" w14:textId="1AE31C1B" w:rsidR="00412385" w:rsidRDefault="008F0498" w:rsidP="00412385">
      <w:pPr>
        <w:autoSpaceDE w:val="0"/>
        <w:autoSpaceDN w:val="0"/>
        <w:adjustRightInd w:val="0"/>
        <w:spacing w:after="0" w:line="240" w:lineRule="auto"/>
        <w:ind w:firstLine="568"/>
        <w:jc w:val="both"/>
        <w:rPr>
          <w:rFonts w:ascii="Times New Roman" w:hAnsi="Times New Roman" w:cs="Times New Roman"/>
          <w:sz w:val="24"/>
          <w:szCs w:val="24"/>
        </w:rPr>
      </w:pPr>
      <w:r w:rsidRPr="00412385">
        <w:rPr>
          <w:rFonts w:ascii="Times New Roman" w:hAnsi="Times New Roman" w:cs="Times New Roman"/>
          <w:sz w:val="24"/>
          <w:szCs w:val="24"/>
        </w:rPr>
        <w:t>- затраты на оплату труда и начисления на выплаты по оплате труда персонала, принимающего непосредственное участие в оказании муниципальной услуги</w:t>
      </w:r>
      <w:r w:rsidR="0034408C">
        <w:rPr>
          <w:rFonts w:ascii="Times New Roman" w:hAnsi="Times New Roman" w:cs="Times New Roman"/>
          <w:sz w:val="24"/>
          <w:szCs w:val="24"/>
        </w:rPr>
        <w:t xml:space="preserve"> в соответствии с трудовым законодательством Российской Федерации, нормативными правовыми актами Павлово-Посадского городского округа Московской области, локальными правовыми актами муниципальных учреждений, содержащими нормы трудового права</w:t>
      </w:r>
      <w:r w:rsidRPr="00412385">
        <w:rPr>
          <w:rFonts w:ascii="Times New Roman" w:hAnsi="Times New Roman" w:cs="Times New Roman"/>
          <w:sz w:val="24"/>
          <w:szCs w:val="24"/>
        </w:rPr>
        <w:t>;</w:t>
      </w:r>
    </w:p>
    <w:p w14:paraId="3E2E70D2" w14:textId="77777777" w:rsidR="00412385" w:rsidRDefault="008F0498" w:rsidP="00412385">
      <w:pPr>
        <w:autoSpaceDE w:val="0"/>
        <w:autoSpaceDN w:val="0"/>
        <w:adjustRightInd w:val="0"/>
        <w:spacing w:after="0" w:line="240" w:lineRule="auto"/>
        <w:ind w:firstLine="568"/>
        <w:jc w:val="both"/>
        <w:rPr>
          <w:rFonts w:ascii="Times New Roman" w:hAnsi="Times New Roman" w:cs="Times New Roman"/>
          <w:sz w:val="24"/>
          <w:szCs w:val="24"/>
        </w:rPr>
      </w:pPr>
      <w:r w:rsidRPr="008F0498">
        <w:rPr>
          <w:rFonts w:ascii="Times New Roman" w:hAnsi="Times New Roman" w:cs="Times New Roman"/>
          <w:sz w:val="24"/>
          <w:szCs w:val="24"/>
        </w:rPr>
        <w:t>- затраты на приобретение материальных запасов, потребляемых (используемых) в процессе оказания муниципальной услуги, с учетом срока полезного использования;</w:t>
      </w:r>
    </w:p>
    <w:p w14:paraId="112CAFCD" w14:textId="53FD7997" w:rsidR="008F0498" w:rsidRPr="00412385" w:rsidRDefault="008F0498" w:rsidP="00412385">
      <w:pPr>
        <w:autoSpaceDE w:val="0"/>
        <w:autoSpaceDN w:val="0"/>
        <w:adjustRightInd w:val="0"/>
        <w:spacing w:after="0" w:line="240" w:lineRule="auto"/>
        <w:ind w:firstLine="568"/>
        <w:jc w:val="both"/>
        <w:rPr>
          <w:rFonts w:ascii="Times New Roman" w:hAnsi="Times New Roman" w:cs="Times New Roman"/>
          <w:sz w:val="24"/>
          <w:szCs w:val="24"/>
        </w:rPr>
      </w:pPr>
      <w:r w:rsidRPr="00412385">
        <w:rPr>
          <w:rFonts w:ascii="Times New Roman" w:hAnsi="Times New Roman" w:cs="Times New Roman"/>
          <w:sz w:val="24"/>
          <w:szCs w:val="24"/>
        </w:rPr>
        <w:t>- иные затраты, непосредственно связанные с оказанием i-й муниципальной услуги.</w:t>
      </w:r>
    </w:p>
    <w:p w14:paraId="2270B199" w14:textId="0DB6D232" w:rsidR="00C93DC4" w:rsidRPr="00412385" w:rsidRDefault="00C93DC4" w:rsidP="009C1B7E">
      <w:pPr>
        <w:pStyle w:val="ab"/>
        <w:autoSpaceDE w:val="0"/>
        <w:autoSpaceDN w:val="0"/>
        <w:adjustRightInd w:val="0"/>
        <w:spacing w:after="0" w:line="240" w:lineRule="auto"/>
        <w:ind w:left="0" w:firstLine="709"/>
        <w:jc w:val="both"/>
        <w:rPr>
          <w:rFonts w:ascii="Times New Roman" w:hAnsi="Times New Roman" w:cs="Times New Roman"/>
          <w:sz w:val="24"/>
          <w:szCs w:val="24"/>
        </w:rPr>
      </w:pPr>
      <w:r w:rsidRPr="00412385">
        <w:rPr>
          <w:rFonts w:ascii="Times New Roman" w:hAnsi="Times New Roman" w:cs="Times New Roman"/>
          <w:sz w:val="24"/>
          <w:szCs w:val="24"/>
        </w:rPr>
        <w:t xml:space="preserve">К нормативу затрат на общехозяйственные нужды </w:t>
      </w:r>
      <w:r>
        <w:rPr>
          <w:noProof/>
          <w:position w:val="-10"/>
        </w:rPr>
        <w:drawing>
          <wp:inline distT="0" distB="0" distL="0" distR="0" wp14:anchorId="4FA906A4" wp14:editId="7F6F1DB0">
            <wp:extent cx="5334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412385">
        <w:rPr>
          <w:rFonts w:ascii="Times New Roman" w:hAnsi="Times New Roman" w:cs="Times New Roman"/>
          <w:sz w:val="24"/>
          <w:szCs w:val="24"/>
        </w:rPr>
        <w:t xml:space="preserve"> относятся затраты, которые невозможно отнести напрямую к нормативным затратам, непосредственно связанным с оказанием муниципальной услуги.</w:t>
      </w:r>
    </w:p>
    <w:p w14:paraId="585A0343"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В составе норматива затрат на общехозяйственные нужды выделяются следующие группы затрат:</w:t>
      </w:r>
    </w:p>
    <w:p w14:paraId="103C0286"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коммунальные услуги;</w:t>
      </w:r>
    </w:p>
    <w:p w14:paraId="693998B5"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оплату труда и начислений на выплаты по оплате труда административно-управленческого, обслуживающего и прочего персонала, который не принимает непосредственного участия в оказании муниципальных услуг в соответствии с типовыми штатными расписаниями, или нормативами штатной численности, или рекомендованными штатными нормативами, или штатными расписаниями;</w:t>
      </w:r>
    </w:p>
    <w:p w14:paraId="61A44346"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приобретение услуг связи;</w:t>
      </w:r>
    </w:p>
    <w:p w14:paraId="75B5C75E"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lastRenderedPageBreak/>
        <w:t>- затраты на приобретение транспортных услуг;</w:t>
      </w:r>
    </w:p>
    <w:p w14:paraId="59AE536A" w14:textId="77777777" w:rsidR="00C93DC4" w:rsidRPr="00C93DC4" w:rsidRDefault="00C93DC4" w:rsidP="00C93DC4">
      <w:pPr>
        <w:pStyle w:val="ab"/>
        <w:autoSpaceDE w:val="0"/>
        <w:autoSpaceDN w:val="0"/>
        <w:adjustRightInd w:val="0"/>
        <w:spacing w:before="240" w:after="0" w:line="240" w:lineRule="auto"/>
        <w:ind w:left="568"/>
        <w:jc w:val="both"/>
        <w:rPr>
          <w:rFonts w:ascii="Times New Roman" w:hAnsi="Times New Roman" w:cs="Times New Roman"/>
          <w:sz w:val="24"/>
          <w:szCs w:val="24"/>
        </w:rPr>
      </w:pPr>
      <w:r w:rsidRPr="00C93DC4">
        <w:rPr>
          <w:rFonts w:ascii="Times New Roman" w:hAnsi="Times New Roman" w:cs="Times New Roman"/>
          <w:sz w:val="24"/>
          <w:szCs w:val="24"/>
        </w:rPr>
        <w:t>- затраты на содержание недвижимого имущества, непосредственно используемого в оказании муниципальной услуги;</w:t>
      </w:r>
    </w:p>
    <w:p w14:paraId="0FC2E380" w14:textId="77777777" w:rsidR="00C93DC4" w:rsidRPr="00C93DC4" w:rsidRDefault="00C93DC4" w:rsidP="00C93DC4">
      <w:pPr>
        <w:pStyle w:val="ab"/>
        <w:autoSpaceDE w:val="0"/>
        <w:autoSpaceDN w:val="0"/>
        <w:adjustRightInd w:val="0"/>
        <w:spacing w:before="240" w:after="0" w:line="240" w:lineRule="auto"/>
        <w:ind w:left="568"/>
        <w:jc w:val="both"/>
        <w:rPr>
          <w:rFonts w:ascii="Times New Roman" w:hAnsi="Times New Roman" w:cs="Times New Roman"/>
          <w:sz w:val="24"/>
          <w:szCs w:val="24"/>
        </w:rPr>
      </w:pPr>
      <w:r w:rsidRPr="00C93DC4">
        <w:rPr>
          <w:rFonts w:ascii="Times New Roman" w:hAnsi="Times New Roman" w:cs="Times New Roman"/>
          <w:sz w:val="24"/>
          <w:szCs w:val="24"/>
        </w:rPr>
        <w:t>- затраты на содержание особо ценного движимого имущества, непосредственно используемого для оказания муниципальной услуги;</w:t>
      </w:r>
    </w:p>
    <w:p w14:paraId="429E5EBF" w14:textId="77777777" w:rsidR="00C93DC4" w:rsidRPr="00C93DC4" w:rsidRDefault="00C93DC4" w:rsidP="00C93DC4">
      <w:pPr>
        <w:pStyle w:val="ab"/>
        <w:autoSpaceDE w:val="0"/>
        <w:autoSpaceDN w:val="0"/>
        <w:adjustRightInd w:val="0"/>
        <w:spacing w:before="240" w:after="0" w:line="240" w:lineRule="auto"/>
        <w:ind w:left="568"/>
        <w:jc w:val="both"/>
        <w:rPr>
          <w:rFonts w:ascii="Times New Roman" w:hAnsi="Times New Roman" w:cs="Times New Roman"/>
          <w:sz w:val="24"/>
          <w:szCs w:val="24"/>
        </w:rPr>
      </w:pPr>
      <w:r w:rsidRPr="00C93DC4">
        <w:rPr>
          <w:rFonts w:ascii="Times New Roman" w:hAnsi="Times New Roman" w:cs="Times New Roman"/>
          <w:sz w:val="24"/>
          <w:szCs w:val="24"/>
        </w:rPr>
        <w:t>- затраты на прочие общехозяйственные нужды, влияющие на стоимость оказания муниципальной услуги.</w:t>
      </w:r>
    </w:p>
    <w:p w14:paraId="50A59689"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Затраты на содержание недвижимого имущества, непосредственно используемого в оказании муниципальной услуги, детализируются по следующим группам затрат:</w:t>
      </w:r>
    </w:p>
    <w:p w14:paraId="7B8CD4BE"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эксплуатацию системы охранной сигнализации и противопожарной безопасности;</w:t>
      </w:r>
    </w:p>
    <w:p w14:paraId="64CA6818"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аренду недвижимого имущества, непосредственно используемого в оказании муниципальной услуги;</w:t>
      </w:r>
    </w:p>
    <w:p w14:paraId="44085049"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уплату налогов, в качестве объекта налогообложения, по которым признается недвижимое имущество, непосредственно используемое в оказании муниципальной услуги, закрепленное за муниципальным учреждением или приобретенное муниципальным учреждением за счет средств, выделенных ему органом, осуществляющим функции и полномочия учредителя, на приобретение такого имущества, в том числе земельные участки;</w:t>
      </w:r>
    </w:p>
    <w:p w14:paraId="0DFCEC1F"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затраты на содержание прилегающих территорий, непосредственно используемых в оказании муниципальной услуги, в соответствии с утвержденными законодательством Российской Федерации санитарными правилами и нормами;</w:t>
      </w:r>
    </w:p>
    <w:p w14:paraId="3AFB0E72" w14:textId="77777777" w:rsidR="00C93DC4" w:rsidRPr="00C93DC4" w:rsidRDefault="00C93DC4" w:rsidP="00C93DC4">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sidRPr="00C93DC4">
        <w:rPr>
          <w:rFonts w:ascii="Times New Roman" w:hAnsi="Times New Roman" w:cs="Times New Roman"/>
          <w:sz w:val="24"/>
          <w:szCs w:val="24"/>
        </w:rPr>
        <w:t>- прочие затраты на содержание недвижимого имущества, непосредственно используемого в оказании муниципальной услуги.</w:t>
      </w:r>
    </w:p>
    <w:p w14:paraId="4C65F332" w14:textId="77777777" w:rsidR="00C93DC4" w:rsidRPr="00C93DC4"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Затраты на содержание особо ценного движимого имущества, непосредственно используемого для оказания муниципальной услуги, детализируются по следующим группам затрат:</w:t>
      </w:r>
    </w:p>
    <w:p w14:paraId="4AC1DEC3" w14:textId="77777777" w:rsidR="00E2079F"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 затраты на техническое обслуживание и текущий ремонт объектов особо ценного движимого имущества, непосредственно используемого в оказании муниципальной услуги;</w:t>
      </w:r>
    </w:p>
    <w:p w14:paraId="0404FA43" w14:textId="0F65AD9B" w:rsidR="00C93DC4" w:rsidRPr="00E2079F"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E2079F">
        <w:rPr>
          <w:rFonts w:ascii="Times New Roman" w:hAnsi="Times New Roman" w:cs="Times New Roman"/>
          <w:sz w:val="24"/>
          <w:szCs w:val="24"/>
        </w:rPr>
        <w:t>- затраты на материальные запасы, потребляемые в рамках эксплуатации (использования) особо ценного движимого имущества, непосредственно используемого в оказании муниципальной услуги, не отнесенные к нормативным затратам, непосредственно связанным с оказанием муниципальной услуги;</w:t>
      </w:r>
    </w:p>
    <w:p w14:paraId="4E019D01" w14:textId="77777777" w:rsidR="00C93DC4" w:rsidRPr="00C93DC4"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 затраты на аренду особо ценного движимого имущества, непосредственно используемого в оказании муниципальной услуги;</w:t>
      </w:r>
    </w:p>
    <w:p w14:paraId="2EF0FFD6" w14:textId="77777777" w:rsidR="00C93DC4" w:rsidRPr="00C93DC4"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 затраты на обязательное страхование гражданской ответственности владельцев транспортных средств;</w:t>
      </w:r>
    </w:p>
    <w:p w14:paraId="1AF871E2" w14:textId="77777777" w:rsidR="000E3E9D" w:rsidRDefault="00C93DC4" w:rsidP="000E3E9D">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 прочие затраты на содержание особо ценного движимого имущества, непосредственно используемого в оказании муниципальной услуги.</w:t>
      </w:r>
    </w:p>
    <w:p w14:paraId="2E4A765F" w14:textId="5E987CCB" w:rsidR="00C93DC4" w:rsidRPr="00E2079F" w:rsidRDefault="00C93DC4" w:rsidP="000E3E9D">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E2079F">
        <w:rPr>
          <w:rFonts w:ascii="Times New Roman" w:hAnsi="Times New Roman" w:cs="Times New Roman"/>
          <w:sz w:val="24"/>
          <w:szCs w:val="24"/>
        </w:rPr>
        <w:t>Корректирующие коэффициенты, применяемые при расчете нормативных затрат на оказание муниципальной услуги, состоят из:</w:t>
      </w:r>
    </w:p>
    <w:p w14:paraId="79ABE044" w14:textId="77777777" w:rsidR="00C93DC4" w:rsidRPr="00C93DC4"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 отраслевого корректирующего коэффициента к базовому нормативу затрат на оказание муниципальной услуги;</w:t>
      </w:r>
    </w:p>
    <w:p w14:paraId="51C79507" w14:textId="77777777" w:rsidR="00C93DC4" w:rsidRPr="00C93DC4" w:rsidRDefault="00C93DC4" w:rsidP="00E2079F">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sidRPr="00C93DC4">
        <w:rPr>
          <w:rFonts w:ascii="Times New Roman" w:hAnsi="Times New Roman" w:cs="Times New Roman"/>
          <w:sz w:val="24"/>
          <w:szCs w:val="24"/>
        </w:rPr>
        <w:t>- поправочных коэффициентов к составляющим базового норматива затрат на оказание муниципальной услуги.</w:t>
      </w:r>
    </w:p>
    <w:p w14:paraId="58373D5F" w14:textId="5A5CBBE4" w:rsidR="00B32C68" w:rsidRPr="00B32C68" w:rsidRDefault="00B32C68" w:rsidP="00F505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505B3">
        <w:rPr>
          <w:rFonts w:ascii="Times New Roman" w:hAnsi="Times New Roman" w:cs="Times New Roman"/>
          <w:sz w:val="24"/>
          <w:szCs w:val="24"/>
        </w:rPr>
        <w:t>.</w:t>
      </w:r>
      <w:proofErr w:type="gramStart"/>
      <w:r w:rsidR="00F505B3">
        <w:rPr>
          <w:rFonts w:ascii="Times New Roman" w:hAnsi="Times New Roman" w:cs="Times New Roman"/>
          <w:sz w:val="24"/>
          <w:szCs w:val="24"/>
        </w:rPr>
        <w:t>11.</w:t>
      </w:r>
      <w:r w:rsidR="003466AB" w:rsidRPr="00F505B3">
        <w:rPr>
          <w:rFonts w:ascii="Times New Roman" w:hAnsi="Times New Roman" w:cs="Times New Roman"/>
          <w:sz w:val="24"/>
          <w:szCs w:val="24"/>
        </w:rPr>
        <w:t>При</w:t>
      </w:r>
      <w:proofErr w:type="gramEnd"/>
      <w:r w:rsidR="003466AB" w:rsidRPr="00F505B3">
        <w:rPr>
          <w:rFonts w:ascii="Times New Roman" w:hAnsi="Times New Roman" w:cs="Times New Roman"/>
          <w:sz w:val="24"/>
          <w:szCs w:val="24"/>
        </w:rPr>
        <w:t xml:space="preserve"> наличии отраслевой специфики муниципальной услуги (</w:t>
      </w:r>
      <w:proofErr w:type="spellStart"/>
      <w:r w:rsidR="003466AB" w:rsidRPr="00F505B3">
        <w:rPr>
          <w:rFonts w:ascii="Times New Roman" w:hAnsi="Times New Roman" w:cs="Times New Roman"/>
          <w:sz w:val="24"/>
          <w:szCs w:val="24"/>
        </w:rPr>
        <w:t>малокомплектность</w:t>
      </w:r>
      <w:proofErr w:type="spellEnd"/>
      <w:r w:rsidR="003466AB" w:rsidRPr="00B32C68">
        <w:rPr>
          <w:rFonts w:ascii="Times New Roman" w:hAnsi="Times New Roman" w:cs="Times New Roman"/>
          <w:sz w:val="24"/>
          <w:szCs w:val="24"/>
        </w:rPr>
        <w:t xml:space="preserve"> учреждений и других отраслевых особенностей) органом, осуществляющим функции и полномочия учредителя, а также главным распорядителем средств бюджета </w:t>
      </w:r>
      <w:r w:rsidR="00A53F7D">
        <w:rPr>
          <w:rFonts w:ascii="Times New Roman" w:hAnsi="Times New Roman" w:cs="Times New Roman"/>
          <w:sz w:val="24"/>
          <w:szCs w:val="24"/>
        </w:rPr>
        <w:t xml:space="preserve">Павлово-Посадского </w:t>
      </w:r>
      <w:r w:rsidR="00A53F7D" w:rsidRPr="0050488D">
        <w:rPr>
          <w:rFonts w:ascii="Times New Roman" w:hAnsi="Times New Roman" w:cs="Times New Roman"/>
          <w:sz w:val="24"/>
          <w:szCs w:val="24"/>
        </w:rPr>
        <w:t>городского округа Московской области</w:t>
      </w:r>
      <w:r w:rsidR="003466AB" w:rsidRPr="00B32C68">
        <w:rPr>
          <w:rFonts w:ascii="Times New Roman" w:hAnsi="Times New Roman" w:cs="Times New Roman"/>
          <w:sz w:val="24"/>
          <w:szCs w:val="24"/>
        </w:rPr>
        <w:t>, устанавливаются отраслевые корректирующие коэффициенты.</w:t>
      </w:r>
    </w:p>
    <w:p w14:paraId="2D583502" w14:textId="45EAB53A" w:rsidR="003466AB" w:rsidRDefault="003466AB" w:rsidP="00B32C68">
      <w:pPr>
        <w:autoSpaceDE w:val="0"/>
        <w:autoSpaceDN w:val="0"/>
        <w:adjustRightInd w:val="0"/>
        <w:spacing w:after="0" w:line="240" w:lineRule="auto"/>
        <w:ind w:firstLine="567"/>
        <w:jc w:val="both"/>
        <w:rPr>
          <w:rFonts w:ascii="Times New Roman" w:hAnsi="Times New Roman" w:cs="Times New Roman"/>
          <w:sz w:val="24"/>
          <w:szCs w:val="24"/>
        </w:rPr>
      </w:pPr>
      <w:r w:rsidRPr="003466AB">
        <w:rPr>
          <w:rFonts w:ascii="Times New Roman" w:hAnsi="Times New Roman" w:cs="Times New Roman"/>
          <w:sz w:val="24"/>
          <w:szCs w:val="24"/>
        </w:rPr>
        <w:t>Значения отраслевых корректирующих коэффициентов устанавливаются по каждой муниципальной услуге с указанием ее наименования и уникального номера реестровой записи из общероссийских перечней или регионального перечня, а также показателя отраслевой специфики.</w:t>
      </w:r>
    </w:p>
    <w:p w14:paraId="33F52862" w14:textId="77777777" w:rsidR="00F14643" w:rsidRPr="00B32C68" w:rsidRDefault="00F14643" w:rsidP="00F14643">
      <w:pPr>
        <w:autoSpaceDE w:val="0"/>
        <w:autoSpaceDN w:val="0"/>
        <w:adjustRightInd w:val="0"/>
        <w:spacing w:after="0" w:line="240" w:lineRule="auto"/>
        <w:ind w:firstLine="540"/>
        <w:jc w:val="both"/>
        <w:rPr>
          <w:rFonts w:ascii="Times New Roman" w:hAnsi="Times New Roman" w:cs="Times New Roman"/>
          <w:sz w:val="24"/>
          <w:szCs w:val="24"/>
        </w:rPr>
      </w:pPr>
      <w:r w:rsidRPr="00B32C68">
        <w:rPr>
          <w:rFonts w:ascii="Times New Roman" w:hAnsi="Times New Roman" w:cs="Times New Roman"/>
          <w:sz w:val="24"/>
          <w:szCs w:val="24"/>
        </w:rPr>
        <w:t>Поправочный коэффициент включает поправочный коэффициент на оплату труда с начислениями на выплаты по оплате труда и поправочный коэффициент на коммунальные услуги и на содержание недвижимого имущества.</w:t>
      </w:r>
    </w:p>
    <w:p w14:paraId="74CA4034" w14:textId="5717EA5C" w:rsidR="00F14643" w:rsidRDefault="00F14643" w:rsidP="00F14643">
      <w:pPr>
        <w:autoSpaceDE w:val="0"/>
        <w:autoSpaceDN w:val="0"/>
        <w:adjustRightInd w:val="0"/>
        <w:spacing w:after="0" w:line="240" w:lineRule="auto"/>
        <w:ind w:firstLine="540"/>
        <w:jc w:val="both"/>
        <w:rPr>
          <w:rFonts w:ascii="Times New Roman" w:hAnsi="Times New Roman" w:cs="Times New Roman"/>
          <w:sz w:val="24"/>
          <w:szCs w:val="24"/>
        </w:rPr>
      </w:pPr>
      <w:r w:rsidRPr="00B32C68">
        <w:rPr>
          <w:rFonts w:ascii="Times New Roman" w:hAnsi="Times New Roman" w:cs="Times New Roman"/>
          <w:sz w:val="24"/>
          <w:szCs w:val="24"/>
        </w:rPr>
        <w:lastRenderedPageBreak/>
        <w:t xml:space="preserve">Поправочный коэффициент на содержание недвижимого имущества по решению </w:t>
      </w:r>
      <w:r w:rsidR="00451764" w:rsidRPr="00451764">
        <w:rPr>
          <w:rFonts w:ascii="Times New Roman" w:hAnsi="Times New Roman" w:cs="Times New Roman"/>
          <w:sz w:val="24"/>
          <w:szCs w:val="24"/>
        </w:rPr>
        <w:t>орган</w:t>
      </w:r>
      <w:r w:rsidR="00451764">
        <w:rPr>
          <w:rFonts w:ascii="Times New Roman" w:hAnsi="Times New Roman" w:cs="Times New Roman"/>
          <w:sz w:val="24"/>
          <w:szCs w:val="24"/>
        </w:rPr>
        <w:t>а</w:t>
      </w:r>
      <w:r w:rsidR="00451764" w:rsidRPr="00451764">
        <w:rPr>
          <w:rFonts w:ascii="Times New Roman" w:hAnsi="Times New Roman" w:cs="Times New Roman"/>
          <w:sz w:val="24"/>
          <w:szCs w:val="24"/>
        </w:rPr>
        <w:t>, осуществляющим функции и полномочия учредителя, а также главным распорядителем средств бюджета Павлово-Посадского городского округа Московской области,</w:t>
      </w:r>
      <w:r w:rsidR="00451764">
        <w:rPr>
          <w:rFonts w:ascii="Times New Roman" w:hAnsi="Times New Roman" w:cs="Times New Roman"/>
          <w:sz w:val="24"/>
          <w:szCs w:val="24"/>
        </w:rPr>
        <w:t xml:space="preserve"> </w:t>
      </w:r>
      <w:r w:rsidRPr="00B32C68">
        <w:rPr>
          <w:rFonts w:ascii="Times New Roman" w:hAnsi="Times New Roman" w:cs="Times New Roman"/>
          <w:sz w:val="24"/>
          <w:szCs w:val="24"/>
        </w:rPr>
        <w:t>в отношении находящегося в его ведении муниципального учреждения, включает содержание недвижимого имущества, непосредственно используемого в оказании муниципальной услуги, переданного в оперативное управление или хозяйственное ведение, в целях исполнения обязанности собственника по уплате взносов на капитальный ремонт за жилые и нежилые помещения в многоквартирных домах</w:t>
      </w:r>
      <w:r>
        <w:rPr>
          <w:rFonts w:ascii="Times New Roman" w:hAnsi="Times New Roman" w:cs="Times New Roman"/>
          <w:sz w:val="24"/>
          <w:szCs w:val="24"/>
        </w:rPr>
        <w:t>.</w:t>
      </w:r>
    </w:p>
    <w:p w14:paraId="2F1612AC" w14:textId="67768D56" w:rsidR="000F476B" w:rsidRPr="00BE15C3" w:rsidRDefault="00BE15C3" w:rsidP="00BE15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w:t>
      </w:r>
      <w:r w:rsidR="00F505B3">
        <w:rPr>
          <w:rFonts w:ascii="Times New Roman" w:hAnsi="Times New Roman" w:cs="Times New Roman"/>
          <w:sz w:val="24"/>
          <w:szCs w:val="24"/>
        </w:rPr>
        <w:t>2</w:t>
      </w:r>
      <w:r>
        <w:rPr>
          <w:rFonts w:ascii="Times New Roman" w:hAnsi="Times New Roman" w:cs="Times New Roman"/>
          <w:sz w:val="24"/>
          <w:szCs w:val="24"/>
        </w:rPr>
        <w:t>.</w:t>
      </w:r>
      <w:r w:rsidR="000F476B" w:rsidRPr="00BE15C3">
        <w:rPr>
          <w:rFonts w:ascii="Times New Roman" w:hAnsi="Times New Roman" w:cs="Times New Roman"/>
          <w:sz w:val="24"/>
          <w:szCs w:val="24"/>
        </w:rPr>
        <w:t>Базовый</w:t>
      </w:r>
      <w:proofErr w:type="gramEnd"/>
      <w:r w:rsidR="000F476B" w:rsidRPr="00BE15C3">
        <w:rPr>
          <w:rFonts w:ascii="Times New Roman" w:hAnsi="Times New Roman" w:cs="Times New Roman"/>
          <w:sz w:val="24"/>
          <w:szCs w:val="24"/>
        </w:rPr>
        <w:t xml:space="preserve"> норматив затрат, непосредственно связанных с оказанием i-й муниципальной услуги </w:t>
      </w:r>
      <w:r w:rsidR="000F476B">
        <w:rPr>
          <w:noProof/>
          <w:position w:val="-10"/>
        </w:rPr>
        <w:drawing>
          <wp:inline distT="0" distB="0" distL="0" distR="0" wp14:anchorId="4ADE5C97" wp14:editId="4B776671">
            <wp:extent cx="609600" cy="2857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000F476B" w:rsidRPr="00BE15C3">
        <w:rPr>
          <w:rFonts w:ascii="Times New Roman" w:hAnsi="Times New Roman" w:cs="Times New Roman"/>
          <w:sz w:val="24"/>
          <w:szCs w:val="24"/>
        </w:rPr>
        <w:t>, рассчитывается по следующей формуле:</w:t>
      </w:r>
    </w:p>
    <w:p w14:paraId="7CD70BD3" w14:textId="77777777" w:rsidR="000F476B" w:rsidRPr="000F476B" w:rsidRDefault="000F476B" w:rsidP="000F476B">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60ED9875" w14:textId="497A0D11" w:rsidR="000F476B" w:rsidRPr="000F476B" w:rsidRDefault="000F476B" w:rsidP="000F476B">
      <w:pPr>
        <w:pStyle w:val="ab"/>
        <w:autoSpaceDE w:val="0"/>
        <w:autoSpaceDN w:val="0"/>
        <w:adjustRightInd w:val="0"/>
        <w:spacing w:after="0" w:line="240" w:lineRule="auto"/>
        <w:ind w:left="568"/>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4F92DB74" wp14:editId="2066E48E">
            <wp:extent cx="2066925"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66925" cy="285750"/>
                    </a:xfrm>
                    <a:prstGeom prst="rect">
                      <a:avLst/>
                    </a:prstGeom>
                    <a:noFill/>
                    <a:ln>
                      <a:noFill/>
                    </a:ln>
                  </pic:spPr>
                </pic:pic>
              </a:graphicData>
            </a:graphic>
          </wp:inline>
        </w:drawing>
      </w:r>
    </w:p>
    <w:p w14:paraId="678A4490" w14:textId="1FE48177" w:rsidR="000F476B" w:rsidRPr="000F476B" w:rsidRDefault="000F476B" w:rsidP="000F47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476B">
        <w:rPr>
          <w:rFonts w:ascii="Times New Roman" w:hAnsi="Times New Roman" w:cs="Times New Roman"/>
          <w:sz w:val="24"/>
          <w:szCs w:val="24"/>
        </w:rPr>
        <w:t>где:</w:t>
      </w:r>
    </w:p>
    <w:p w14:paraId="3E75442B" w14:textId="11A364E6" w:rsidR="000F476B" w:rsidRPr="000F476B" w:rsidRDefault="000F476B" w:rsidP="000F476B">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Pr>
          <w:noProof/>
          <w:position w:val="-10"/>
        </w:rPr>
        <w:drawing>
          <wp:inline distT="0" distB="0" distL="0" distR="0" wp14:anchorId="4FF9DFBC" wp14:editId="59E42891">
            <wp:extent cx="400050"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0F476B">
        <w:rPr>
          <w:rFonts w:ascii="Times New Roman" w:hAnsi="Times New Roman" w:cs="Times New Roman"/>
          <w:sz w:val="24"/>
          <w:szCs w:val="24"/>
        </w:rPr>
        <w:t xml:space="preserve"> - затраты на оплату труда и начисления на выплаты по оплате труда персонала, принимающего непосредственное участие в оказании i-й муниципальной услуги</w:t>
      </w:r>
      <w:r w:rsidR="009C1B7E">
        <w:rPr>
          <w:rFonts w:ascii="Times New Roman" w:hAnsi="Times New Roman" w:cs="Times New Roman"/>
          <w:sz w:val="24"/>
          <w:szCs w:val="24"/>
        </w:rPr>
        <w:t xml:space="preserve"> в соответствии с трудовым законодательством Российской Федерации, нормативными правовыми актами </w:t>
      </w:r>
      <w:r w:rsidR="0034408C">
        <w:rPr>
          <w:rFonts w:ascii="Times New Roman" w:hAnsi="Times New Roman" w:cs="Times New Roman"/>
          <w:sz w:val="24"/>
          <w:szCs w:val="24"/>
        </w:rPr>
        <w:t>Павлово-Посадского городского округа Московской области, локальными правовыми актами муниципальных учреждений, содержащими нормы трудового права</w:t>
      </w:r>
      <w:r w:rsidRPr="000F476B">
        <w:rPr>
          <w:rFonts w:ascii="Times New Roman" w:hAnsi="Times New Roman" w:cs="Times New Roman"/>
          <w:sz w:val="24"/>
          <w:szCs w:val="24"/>
        </w:rPr>
        <w:t>;</w:t>
      </w:r>
    </w:p>
    <w:p w14:paraId="33C50920" w14:textId="0B1B5697" w:rsidR="000F476B" w:rsidRPr="000F476B" w:rsidRDefault="000F476B" w:rsidP="000F476B">
      <w:pPr>
        <w:autoSpaceDE w:val="0"/>
        <w:autoSpaceDN w:val="0"/>
        <w:adjustRightInd w:val="0"/>
        <w:spacing w:before="240" w:after="0" w:line="240" w:lineRule="auto"/>
        <w:ind w:firstLine="567"/>
        <w:jc w:val="both"/>
        <w:rPr>
          <w:rFonts w:ascii="Times New Roman" w:hAnsi="Times New Roman" w:cs="Times New Roman"/>
          <w:sz w:val="24"/>
          <w:szCs w:val="24"/>
        </w:rPr>
      </w:pPr>
      <w:r>
        <w:rPr>
          <w:noProof/>
          <w:position w:val="-10"/>
        </w:rPr>
        <w:drawing>
          <wp:inline distT="0" distB="0" distL="0" distR="0" wp14:anchorId="40090D08" wp14:editId="7FD5BD86">
            <wp:extent cx="364173" cy="295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0353" cy="300286"/>
                    </a:xfrm>
                    <a:prstGeom prst="rect">
                      <a:avLst/>
                    </a:prstGeom>
                    <a:noFill/>
                    <a:ln>
                      <a:noFill/>
                    </a:ln>
                  </pic:spPr>
                </pic:pic>
              </a:graphicData>
            </a:graphic>
          </wp:inline>
        </w:drawing>
      </w:r>
      <w:r w:rsidRPr="000F476B">
        <w:rPr>
          <w:rFonts w:ascii="Times New Roman" w:hAnsi="Times New Roman" w:cs="Times New Roman"/>
          <w:sz w:val="24"/>
          <w:szCs w:val="24"/>
        </w:rPr>
        <w:t xml:space="preserve"> - затраты на приобретение материальных запасов, потребляемых (используемых) в процессе оказания i-й муниципальной услуги, с учетом срока полезного использования (в том числе затраты на арендные платежи);</w:t>
      </w:r>
    </w:p>
    <w:p w14:paraId="0BE8F4CB" w14:textId="77777777" w:rsidR="00BE15C3" w:rsidRDefault="000F476B" w:rsidP="00BE15C3">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Pr>
          <w:noProof/>
          <w:position w:val="-10"/>
        </w:rPr>
        <w:drawing>
          <wp:inline distT="0" distB="0" distL="0" distR="0" wp14:anchorId="3645CEAA" wp14:editId="59FC9656">
            <wp:extent cx="409575" cy="285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0F476B">
        <w:rPr>
          <w:rFonts w:ascii="Times New Roman" w:hAnsi="Times New Roman" w:cs="Times New Roman"/>
          <w:sz w:val="24"/>
          <w:szCs w:val="24"/>
        </w:rPr>
        <w:t xml:space="preserve"> - иные затраты, непосредственно связанные с оказанием i-й муниципальной услуги.</w:t>
      </w:r>
    </w:p>
    <w:p w14:paraId="33C22FAC" w14:textId="3FC9DA12" w:rsidR="00F817A6" w:rsidRPr="00BE15C3" w:rsidRDefault="00BE15C3" w:rsidP="00BE15C3">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w:t>
      </w:r>
      <w:r w:rsidR="00F505B3">
        <w:rPr>
          <w:rFonts w:ascii="Times New Roman" w:hAnsi="Times New Roman" w:cs="Times New Roman"/>
          <w:sz w:val="24"/>
          <w:szCs w:val="24"/>
        </w:rPr>
        <w:t>3</w:t>
      </w:r>
      <w:r>
        <w:rPr>
          <w:rFonts w:ascii="Times New Roman" w:hAnsi="Times New Roman" w:cs="Times New Roman"/>
          <w:sz w:val="24"/>
          <w:szCs w:val="24"/>
        </w:rPr>
        <w:t>.</w:t>
      </w:r>
      <w:r w:rsidR="00F817A6" w:rsidRPr="00BE15C3">
        <w:rPr>
          <w:rFonts w:ascii="Times New Roman" w:hAnsi="Times New Roman" w:cs="Times New Roman"/>
          <w:sz w:val="24"/>
          <w:szCs w:val="24"/>
        </w:rPr>
        <w:t>Затраты</w:t>
      </w:r>
      <w:proofErr w:type="gramEnd"/>
      <w:r w:rsidR="00F817A6" w:rsidRPr="00BE15C3">
        <w:rPr>
          <w:rFonts w:ascii="Times New Roman" w:hAnsi="Times New Roman" w:cs="Times New Roman"/>
          <w:sz w:val="24"/>
          <w:szCs w:val="24"/>
        </w:rPr>
        <w:t xml:space="preserve"> на оплату труда работников, непосредственно связанных с оказанием i-й муниципальной услуги, определяются по следующей формуле:</w:t>
      </w:r>
    </w:p>
    <w:p w14:paraId="3BABBB1E" w14:textId="77777777" w:rsidR="00F817A6" w:rsidRPr="00F817A6" w:rsidRDefault="00F817A6" w:rsidP="00F817A6">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2990A4AC" w14:textId="1181CBAE" w:rsidR="00F817A6" w:rsidRPr="00F817A6" w:rsidRDefault="00F817A6" w:rsidP="00F817A6">
      <w:pPr>
        <w:autoSpaceDE w:val="0"/>
        <w:autoSpaceDN w:val="0"/>
        <w:adjustRightInd w:val="0"/>
        <w:spacing w:after="0" w:line="240" w:lineRule="auto"/>
        <w:ind w:left="568"/>
        <w:jc w:val="center"/>
        <w:rPr>
          <w:rFonts w:ascii="Times New Roman" w:hAnsi="Times New Roman" w:cs="Times New Roman"/>
          <w:sz w:val="24"/>
          <w:szCs w:val="24"/>
        </w:rPr>
      </w:pPr>
      <w:r>
        <w:rPr>
          <w:noProof/>
        </w:rPr>
        <w:drawing>
          <wp:inline distT="0" distB="0" distL="0" distR="0" wp14:anchorId="0F54BCA8" wp14:editId="0A903847">
            <wp:extent cx="1695450" cy="3333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a:ln>
                      <a:noFill/>
                    </a:ln>
                  </pic:spPr>
                </pic:pic>
              </a:graphicData>
            </a:graphic>
          </wp:inline>
        </w:drawing>
      </w:r>
    </w:p>
    <w:p w14:paraId="2D0A294F" w14:textId="77777777" w:rsidR="00F817A6" w:rsidRPr="00F817A6" w:rsidRDefault="00F817A6" w:rsidP="00F817A6">
      <w:pPr>
        <w:pStyle w:val="ab"/>
        <w:autoSpaceDE w:val="0"/>
        <w:autoSpaceDN w:val="0"/>
        <w:adjustRightInd w:val="0"/>
        <w:spacing w:after="0" w:line="240" w:lineRule="auto"/>
        <w:ind w:left="568"/>
        <w:jc w:val="both"/>
        <w:rPr>
          <w:rFonts w:ascii="Times New Roman" w:hAnsi="Times New Roman" w:cs="Times New Roman"/>
          <w:sz w:val="24"/>
          <w:szCs w:val="24"/>
        </w:rPr>
      </w:pPr>
      <w:r w:rsidRPr="00F817A6">
        <w:rPr>
          <w:rFonts w:ascii="Times New Roman" w:hAnsi="Times New Roman" w:cs="Times New Roman"/>
          <w:sz w:val="24"/>
          <w:szCs w:val="24"/>
        </w:rPr>
        <w:t>где:</w:t>
      </w:r>
    </w:p>
    <w:p w14:paraId="79DF98D5" w14:textId="39790A95" w:rsidR="00F817A6" w:rsidRPr="00F817A6" w:rsidRDefault="00F817A6" w:rsidP="00F817A6">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Pr>
          <w:noProof/>
          <w:position w:val="-12"/>
        </w:rPr>
        <w:drawing>
          <wp:inline distT="0" distB="0" distL="0" distR="0" wp14:anchorId="40D6210B" wp14:editId="5E032396">
            <wp:extent cx="352425" cy="3048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F817A6">
        <w:rPr>
          <w:rFonts w:ascii="Times New Roman" w:hAnsi="Times New Roman" w:cs="Times New Roman"/>
          <w:sz w:val="24"/>
          <w:szCs w:val="24"/>
        </w:rPr>
        <w:t xml:space="preserve"> - норма j-й штатной единицы работников, непосредственно связанных с оказанием i-й муниципальной услуги;</w:t>
      </w:r>
    </w:p>
    <w:p w14:paraId="4FD80B90" w14:textId="763F4ADB" w:rsidR="00F817A6" w:rsidRPr="00F817A6" w:rsidRDefault="00F817A6" w:rsidP="00F817A6">
      <w:pPr>
        <w:pStyle w:val="ab"/>
        <w:autoSpaceDE w:val="0"/>
        <w:autoSpaceDN w:val="0"/>
        <w:adjustRightInd w:val="0"/>
        <w:spacing w:before="240" w:after="0" w:line="240" w:lineRule="auto"/>
        <w:ind w:left="0" w:firstLine="567"/>
        <w:jc w:val="both"/>
        <w:rPr>
          <w:rFonts w:ascii="Times New Roman" w:hAnsi="Times New Roman" w:cs="Times New Roman"/>
          <w:sz w:val="24"/>
          <w:szCs w:val="24"/>
        </w:rPr>
      </w:pPr>
      <w:r>
        <w:rPr>
          <w:noProof/>
          <w:position w:val="-12"/>
        </w:rPr>
        <w:drawing>
          <wp:inline distT="0" distB="0" distL="0" distR="0" wp14:anchorId="71BE7CAF" wp14:editId="7F68C7D2">
            <wp:extent cx="381000" cy="304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F817A6">
        <w:rPr>
          <w:rFonts w:ascii="Times New Roman" w:hAnsi="Times New Roman" w:cs="Times New Roman"/>
          <w:sz w:val="24"/>
          <w:szCs w:val="24"/>
        </w:rPr>
        <w:t xml:space="preserve"> </w:t>
      </w:r>
      <w:r w:rsidRPr="007365E1">
        <w:rPr>
          <w:rFonts w:ascii="Times New Roman" w:hAnsi="Times New Roman" w:cs="Times New Roman"/>
          <w:sz w:val="24"/>
          <w:szCs w:val="24"/>
        </w:rPr>
        <w:t xml:space="preserve">- </w:t>
      </w:r>
      <w:r w:rsidR="007365E1" w:rsidRPr="007365E1">
        <w:rPr>
          <w:rFonts w:ascii="Times New Roman" w:hAnsi="Times New Roman" w:cs="Times New Roman"/>
          <w:sz w:val="24"/>
          <w:szCs w:val="24"/>
        </w:rPr>
        <w:t xml:space="preserve">затраты на оплату труда и начисления на выплаты по оплате труда персонала, принимающего непосредственное участие в   оказании </w:t>
      </w:r>
      <w:proofErr w:type="spellStart"/>
      <w:r w:rsidR="007365E1" w:rsidRPr="007365E1">
        <w:rPr>
          <w:rFonts w:ascii="Times New Roman" w:hAnsi="Times New Roman" w:cs="Times New Roman"/>
          <w:sz w:val="24"/>
          <w:szCs w:val="24"/>
          <w:lang w:val="en-US"/>
        </w:rPr>
        <w:t>i</w:t>
      </w:r>
      <w:proofErr w:type="spellEnd"/>
      <w:r w:rsidR="007365E1" w:rsidRPr="007365E1">
        <w:rPr>
          <w:rFonts w:ascii="Times New Roman" w:hAnsi="Times New Roman" w:cs="Times New Roman"/>
          <w:sz w:val="24"/>
          <w:szCs w:val="24"/>
        </w:rPr>
        <w:t xml:space="preserve"> муниципальной услуги</w:t>
      </w:r>
      <w:r w:rsidR="007365E1" w:rsidRPr="007365E1">
        <w:rPr>
          <w:rFonts w:ascii="Times New Roman" w:hAnsi="Times New Roman" w:cs="Times New Roman"/>
          <w:color w:val="000000"/>
          <w:sz w:val="24"/>
          <w:szCs w:val="24"/>
        </w:rPr>
        <w:t xml:space="preserve"> в соответствии с трудовым законодательством Российской Федерации, нормативными правовыми актами Павлово-Посадского городского округа Московской области, локальными правовыми актами муниципальных учреждений, содержащими нормы трудового права</w:t>
      </w:r>
      <w:r w:rsidR="007365E1">
        <w:rPr>
          <w:rFonts w:ascii="Times New Roman" w:hAnsi="Times New Roman" w:cs="Times New Roman"/>
          <w:color w:val="000000"/>
          <w:sz w:val="24"/>
          <w:szCs w:val="24"/>
        </w:rPr>
        <w:t>.</w:t>
      </w:r>
    </w:p>
    <w:p w14:paraId="2E407FF6" w14:textId="77777777" w:rsidR="00F817A6" w:rsidRPr="00F817A6" w:rsidRDefault="00F817A6" w:rsidP="00F817A6">
      <w:pPr>
        <w:pStyle w:val="ab"/>
        <w:autoSpaceDE w:val="0"/>
        <w:autoSpaceDN w:val="0"/>
        <w:adjustRightInd w:val="0"/>
        <w:spacing w:after="0" w:line="240" w:lineRule="auto"/>
        <w:ind w:left="0" w:firstLine="567"/>
        <w:jc w:val="both"/>
        <w:rPr>
          <w:rFonts w:ascii="Times New Roman" w:hAnsi="Times New Roman" w:cs="Times New Roman"/>
          <w:sz w:val="24"/>
          <w:szCs w:val="24"/>
        </w:rPr>
      </w:pPr>
      <w:r w:rsidRPr="00F817A6">
        <w:rPr>
          <w:rFonts w:ascii="Times New Roman" w:hAnsi="Times New Roman" w:cs="Times New Roman"/>
          <w:sz w:val="24"/>
          <w:szCs w:val="24"/>
        </w:rPr>
        <w:t>Нормы штатных единиц работников определяются на основе типовых штатных расписаний, или нормативов штатной численности, или рекомендованных штатных нормативов, или штатных расписаний.</w:t>
      </w:r>
    </w:p>
    <w:p w14:paraId="2E39A09B" w14:textId="7EC0EEE0" w:rsidR="003267D8" w:rsidRPr="00BE15C3" w:rsidRDefault="00BE15C3" w:rsidP="006C4B7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w:t>
      </w:r>
      <w:r w:rsidR="00F505B3">
        <w:rPr>
          <w:rFonts w:ascii="Times New Roman" w:hAnsi="Times New Roman" w:cs="Times New Roman"/>
          <w:sz w:val="24"/>
          <w:szCs w:val="24"/>
        </w:rPr>
        <w:t>4</w:t>
      </w:r>
      <w:r>
        <w:rPr>
          <w:rFonts w:ascii="Times New Roman" w:hAnsi="Times New Roman" w:cs="Times New Roman"/>
          <w:sz w:val="24"/>
          <w:szCs w:val="24"/>
        </w:rPr>
        <w:t>.</w:t>
      </w:r>
      <w:r w:rsidR="003267D8" w:rsidRPr="00BE15C3">
        <w:rPr>
          <w:rFonts w:ascii="Times New Roman" w:hAnsi="Times New Roman" w:cs="Times New Roman"/>
          <w:sz w:val="24"/>
          <w:szCs w:val="24"/>
        </w:rPr>
        <w:t>Затраты</w:t>
      </w:r>
      <w:proofErr w:type="gramEnd"/>
      <w:r w:rsidR="003267D8" w:rsidRPr="00BE15C3">
        <w:rPr>
          <w:rFonts w:ascii="Times New Roman" w:hAnsi="Times New Roman" w:cs="Times New Roman"/>
          <w:sz w:val="24"/>
          <w:szCs w:val="24"/>
        </w:rPr>
        <w:t xml:space="preserve"> на приобретение материальных запасов, потребляемых в процессе оказания i-й муниципальной услуги, определяются по следующей формуле:</w:t>
      </w:r>
    </w:p>
    <w:p w14:paraId="73D32815" w14:textId="77777777" w:rsidR="003267D8" w:rsidRPr="003267D8" w:rsidRDefault="003267D8" w:rsidP="003267D8">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38F565F8" w14:textId="77777777" w:rsidR="003267D8" w:rsidRDefault="003267D8" w:rsidP="003267D8">
      <w:pPr>
        <w:autoSpaceDE w:val="0"/>
        <w:autoSpaceDN w:val="0"/>
        <w:adjustRightInd w:val="0"/>
        <w:spacing w:after="0" w:line="240" w:lineRule="auto"/>
        <w:ind w:left="568"/>
        <w:jc w:val="center"/>
        <w:rPr>
          <w:rFonts w:ascii="Times New Roman" w:hAnsi="Times New Roman" w:cs="Times New Roman"/>
          <w:sz w:val="24"/>
          <w:szCs w:val="24"/>
        </w:rPr>
      </w:pPr>
      <w:r>
        <w:rPr>
          <w:noProof/>
        </w:rPr>
        <w:drawing>
          <wp:inline distT="0" distB="0" distL="0" distR="0" wp14:anchorId="0230986D" wp14:editId="17CAFB26">
            <wp:extent cx="1695450" cy="5524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95450" cy="552450"/>
                    </a:xfrm>
                    <a:prstGeom prst="rect">
                      <a:avLst/>
                    </a:prstGeom>
                    <a:noFill/>
                    <a:ln>
                      <a:noFill/>
                    </a:ln>
                  </pic:spPr>
                </pic:pic>
              </a:graphicData>
            </a:graphic>
          </wp:inline>
        </w:drawing>
      </w:r>
    </w:p>
    <w:p w14:paraId="4A615F91" w14:textId="47BD01A8" w:rsidR="003267D8" w:rsidRPr="003267D8" w:rsidRDefault="003267D8" w:rsidP="003267D8">
      <w:pPr>
        <w:autoSpaceDE w:val="0"/>
        <w:autoSpaceDN w:val="0"/>
        <w:adjustRightInd w:val="0"/>
        <w:spacing w:after="0" w:line="240" w:lineRule="auto"/>
        <w:ind w:left="568"/>
        <w:rPr>
          <w:rFonts w:ascii="Times New Roman" w:hAnsi="Times New Roman" w:cs="Times New Roman"/>
          <w:sz w:val="24"/>
          <w:szCs w:val="24"/>
        </w:rPr>
      </w:pPr>
      <w:r w:rsidRPr="003267D8">
        <w:rPr>
          <w:rFonts w:ascii="Times New Roman" w:hAnsi="Times New Roman" w:cs="Times New Roman"/>
          <w:sz w:val="24"/>
          <w:szCs w:val="24"/>
        </w:rPr>
        <w:t>где:</w:t>
      </w:r>
    </w:p>
    <w:p w14:paraId="149C2335" w14:textId="1F57528F" w:rsidR="003267D8" w:rsidRPr="003267D8" w:rsidRDefault="003267D8" w:rsidP="00F7210C">
      <w:pPr>
        <w:autoSpaceDE w:val="0"/>
        <w:autoSpaceDN w:val="0"/>
        <w:adjustRightInd w:val="0"/>
        <w:spacing w:after="0" w:line="240" w:lineRule="auto"/>
        <w:ind w:firstLine="567"/>
        <w:jc w:val="both"/>
        <w:rPr>
          <w:rFonts w:ascii="Times New Roman" w:hAnsi="Times New Roman" w:cs="Times New Roman"/>
          <w:sz w:val="24"/>
          <w:szCs w:val="24"/>
        </w:rPr>
      </w:pPr>
      <w:r>
        <w:rPr>
          <w:noProof/>
          <w:position w:val="-10"/>
        </w:rPr>
        <w:lastRenderedPageBreak/>
        <w:drawing>
          <wp:inline distT="0" distB="0" distL="0" distR="0" wp14:anchorId="1D542F18" wp14:editId="66C143EA">
            <wp:extent cx="304800" cy="2857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3267D8">
        <w:rPr>
          <w:rFonts w:ascii="Times New Roman" w:hAnsi="Times New Roman" w:cs="Times New Roman"/>
          <w:sz w:val="24"/>
          <w:szCs w:val="24"/>
        </w:rPr>
        <w:t xml:space="preserve"> - значение натуральной нормы k-го вида материального запаса, непосредственно используемого в процессе оказания i-й муниципальной услуги;</w:t>
      </w:r>
    </w:p>
    <w:p w14:paraId="6D83C6C8" w14:textId="77777777" w:rsidR="00F7210C" w:rsidRDefault="003267D8" w:rsidP="00F7210C">
      <w:pPr>
        <w:autoSpaceDE w:val="0"/>
        <w:autoSpaceDN w:val="0"/>
        <w:adjustRightInd w:val="0"/>
        <w:spacing w:after="0" w:line="240" w:lineRule="auto"/>
        <w:ind w:firstLine="567"/>
        <w:jc w:val="both"/>
        <w:rPr>
          <w:rFonts w:ascii="Times New Roman" w:hAnsi="Times New Roman" w:cs="Times New Roman"/>
          <w:sz w:val="24"/>
          <w:szCs w:val="24"/>
        </w:rPr>
      </w:pPr>
      <w:r>
        <w:rPr>
          <w:noProof/>
          <w:position w:val="-10"/>
        </w:rPr>
        <w:drawing>
          <wp:inline distT="0" distB="0" distL="0" distR="0" wp14:anchorId="419F669D" wp14:editId="02CAB9D2">
            <wp:extent cx="352425" cy="285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3267D8">
        <w:rPr>
          <w:rFonts w:ascii="Times New Roman" w:hAnsi="Times New Roman" w:cs="Times New Roman"/>
          <w:sz w:val="24"/>
          <w:szCs w:val="24"/>
        </w:rPr>
        <w:t xml:space="preserve"> - стоимость k-го вида материального запаса, непосредственно используемого в процессе оказания i-й муниципальной услуги в соответствующем финансовом году;</w:t>
      </w:r>
    </w:p>
    <w:p w14:paraId="59A6189D" w14:textId="77777777" w:rsidR="00733986" w:rsidRDefault="003267D8" w:rsidP="00733986">
      <w:pPr>
        <w:autoSpaceDE w:val="0"/>
        <w:autoSpaceDN w:val="0"/>
        <w:adjustRightInd w:val="0"/>
        <w:spacing w:after="0" w:line="240" w:lineRule="auto"/>
        <w:ind w:firstLine="567"/>
        <w:jc w:val="both"/>
        <w:rPr>
          <w:rFonts w:ascii="Times New Roman" w:hAnsi="Times New Roman" w:cs="Times New Roman"/>
          <w:sz w:val="24"/>
          <w:szCs w:val="24"/>
        </w:rPr>
      </w:pPr>
      <w:r>
        <w:rPr>
          <w:noProof/>
          <w:position w:val="-10"/>
        </w:rPr>
        <w:drawing>
          <wp:inline distT="0" distB="0" distL="0" distR="0" wp14:anchorId="1B307D0A" wp14:editId="689AF856">
            <wp:extent cx="323850" cy="285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3267D8">
        <w:rPr>
          <w:rFonts w:ascii="Times New Roman" w:hAnsi="Times New Roman" w:cs="Times New Roman"/>
          <w:sz w:val="24"/>
          <w:szCs w:val="24"/>
        </w:rPr>
        <w:t xml:space="preserve"> - срок полезного использования k-го вида материального запаса.</w:t>
      </w:r>
    </w:p>
    <w:p w14:paraId="1FF7E46F" w14:textId="6968E5AB" w:rsidR="00D80281" w:rsidRPr="00733986" w:rsidRDefault="00733986" w:rsidP="0073398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w:t>
      </w:r>
      <w:r w:rsidR="00F505B3">
        <w:rPr>
          <w:rFonts w:ascii="Times New Roman" w:hAnsi="Times New Roman" w:cs="Times New Roman"/>
          <w:sz w:val="24"/>
          <w:szCs w:val="24"/>
        </w:rPr>
        <w:t>5</w:t>
      </w:r>
      <w:r>
        <w:rPr>
          <w:rFonts w:ascii="Times New Roman" w:hAnsi="Times New Roman" w:cs="Times New Roman"/>
          <w:sz w:val="24"/>
          <w:szCs w:val="24"/>
        </w:rPr>
        <w:t>.</w:t>
      </w:r>
      <w:r w:rsidR="00D80281" w:rsidRPr="00733986">
        <w:rPr>
          <w:rFonts w:ascii="Times New Roman" w:hAnsi="Times New Roman" w:cs="Times New Roman"/>
          <w:sz w:val="24"/>
          <w:szCs w:val="24"/>
        </w:rPr>
        <w:t>Иные</w:t>
      </w:r>
      <w:proofErr w:type="gramEnd"/>
      <w:r w:rsidR="00D80281" w:rsidRPr="00733986">
        <w:rPr>
          <w:rFonts w:ascii="Times New Roman" w:hAnsi="Times New Roman" w:cs="Times New Roman"/>
          <w:sz w:val="24"/>
          <w:szCs w:val="24"/>
        </w:rPr>
        <w:t xml:space="preserve"> затраты, непосредственно связанные с оказанием i-й муниципальной услуги, в соответствии со значениями натуральных норм</w:t>
      </w:r>
      <w:r w:rsidR="00B046EA">
        <w:rPr>
          <w:rFonts w:ascii="Times New Roman" w:hAnsi="Times New Roman" w:cs="Times New Roman"/>
          <w:sz w:val="24"/>
          <w:szCs w:val="24"/>
        </w:rPr>
        <w:t xml:space="preserve"> </w:t>
      </w:r>
      <w:r w:rsidR="00D80281" w:rsidRPr="00733986">
        <w:rPr>
          <w:rFonts w:ascii="Times New Roman" w:hAnsi="Times New Roman" w:cs="Times New Roman"/>
          <w:sz w:val="24"/>
          <w:szCs w:val="24"/>
        </w:rPr>
        <w:t>рассчитываются по следующей формуле:</w:t>
      </w:r>
    </w:p>
    <w:p w14:paraId="040338CA" w14:textId="77777777" w:rsidR="00D80281" w:rsidRPr="00D80281" w:rsidRDefault="00D80281" w:rsidP="00D80281">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0AA65548" w14:textId="457E04D5" w:rsidR="00D80281" w:rsidRPr="00D80281" w:rsidRDefault="00D80281" w:rsidP="00D80281">
      <w:pPr>
        <w:pStyle w:val="ab"/>
        <w:autoSpaceDE w:val="0"/>
        <w:autoSpaceDN w:val="0"/>
        <w:adjustRightInd w:val="0"/>
        <w:spacing w:after="0" w:line="240" w:lineRule="auto"/>
        <w:ind w:left="568"/>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ED7E3C2" wp14:editId="5911B74D">
            <wp:extent cx="1819275" cy="5524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2A2271F7" w14:textId="77777777" w:rsidR="00D80281" w:rsidRPr="00D80281" w:rsidRDefault="00D80281" w:rsidP="00D80281">
      <w:pPr>
        <w:pStyle w:val="ab"/>
        <w:autoSpaceDE w:val="0"/>
        <w:autoSpaceDN w:val="0"/>
        <w:adjustRightInd w:val="0"/>
        <w:spacing w:after="0" w:line="240" w:lineRule="auto"/>
        <w:ind w:left="568"/>
        <w:jc w:val="both"/>
        <w:rPr>
          <w:rFonts w:ascii="Times New Roman" w:hAnsi="Times New Roman" w:cs="Times New Roman"/>
          <w:sz w:val="24"/>
          <w:szCs w:val="24"/>
        </w:rPr>
      </w:pPr>
    </w:p>
    <w:p w14:paraId="067ADD29" w14:textId="77777777" w:rsidR="00D80281" w:rsidRPr="00D80281" w:rsidRDefault="00D80281" w:rsidP="00D80281">
      <w:pPr>
        <w:pStyle w:val="ab"/>
        <w:autoSpaceDE w:val="0"/>
        <w:autoSpaceDN w:val="0"/>
        <w:adjustRightInd w:val="0"/>
        <w:spacing w:after="0" w:line="240" w:lineRule="auto"/>
        <w:ind w:left="568"/>
        <w:jc w:val="both"/>
        <w:rPr>
          <w:rFonts w:ascii="Times New Roman" w:hAnsi="Times New Roman" w:cs="Times New Roman"/>
          <w:sz w:val="24"/>
          <w:szCs w:val="24"/>
        </w:rPr>
      </w:pPr>
      <w:r w:rsidRPr="00D80281">
        <w:rPr>
          <w:rFonts w:ascii="Times New Roman" w:hAnsi="Times New Roman" w:cs="Times New Roman"/>
          <w:sz w:val="24"/>
          <w:szCs w:val="24"/>
        </w:rPr>
        <w:t>где:</w:t>
      </w:r>
    </w:p>
    <w:p w14:paraId="0405F660" w14:textId="77777777" w:rsidR="00D80281" w:rsidRDefault="00D80281" w:rsidP="00D80281">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Pr>
          <w:noProof/>
          <w:position w:val="-10"/>
        </w:rPr>
        <w:drawing>
          <wp:inline distT="0" distB="0" distL="0" distR="0" wp14:anchorId="2B4958E8" wp14:editId="2BF66440">
            <wp:extent cx="361950" cy="2857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D80281">
        <w:rPr>
          <w:rFonts w:ascii="Times New Roman" w:hAnsi="Times New Roman" w:cs="Times New Roman"/>
          <w:sz w:val="24"/>
          <w:szCs w:val="24"/>
        </w:rPr>
        <w:t xml:space="preserve"> - значение натуральной нормы 1-го вида, непосредственно используемой в процессе оказания i-й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i-й муниципальной услуги, и затратах на приобретение материальных запасов, потребляемых (используемых) в процессе оказания i-й муниципальной услуги с учетом срока полезного использования (далее - иная натуральная норма, непосредственно используемая в процессе оказания i-й муниципальной услуги);</w:t>
      </w:r>
    </w:p>
    <w:p w14:paraId="6D109F72" w14:textId="77777777" w:rsidR="00D80281" w:rsidRDefault="00D80281" w:rsidP="00D80281">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Pr>
          <w:noProof/>
          <w:position w:val="-10"/>
        </w:rPr>
        <w:drawing>
          <wp:inline distT="0" distB="0" distL="0" distR="0" wp14:anchorId="37E47514" wp14:editId="542E1AA8">
            <wp:extent cx="400050" cy="2857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D80281">
        <w:rPr>
          <w:rFonts w:ascii="Times New Roman" w:hAnsi="Times New Roman" w:cs="Times New Roman"/>
          <w:sz w:val="24"/>
          <w:szCs w:val="24"/>
        </w:rPr>
        <w:t xml:space="preserve"> - стоимость l-й иной натуральной нормы, непосредственно используемой в процессе оказания i-й муниципальной услуги в соответствующем финансовом году;</w:t>
      </w:r>
    </w:p>
    <w:p w14:paraId="5DCFCC28" w14:textId="15335355" w:rsidR="00D80281" w:rsidRPr="00D80281" w:rsidRDefault="00D80281" w:rsidP="00D80281">
      <w:pPr>
        <w:pStyle w:val="ab"/>
        <w:autoSpaceDE w:val="0"/>
        <w:autoSpaceDN w:val="0"/>
        <w:adjustRightInd w:val="0"/>
        <w:spacing w:before="240" w:after="0" w:line="240" w:lineRule="auto"/>
        <w:ind w:left="0" w:firstLine="568"/>
        <w:jc w:val="both"/>
        <w:rPr>
          <w:rFonts w:ascii="Times New Roman" w:hAnsi="Times New Roman" w:cs="Times New Roman"/>
          <w:sz w:val="24"/>
          <w:szCs w:val="24"/>
        </w:rPr>
      </w:pPr>
      <w:r>
        <w:rPr>
          <w:noProof/>
          <w:position w:val="-10"/>
        </w:rPr>
        <w:drawing>
          <wp:inline distT="0" distB="0" distL="0" distR="0" wp14:anchorId="526C4DF7" wp14:editId="10585013">
            <wp:extent cx="381000" cy="2857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D80281">
        <w:rPr>
          <w:rFonts w:ascii="Times New Roman" w:hAnsi="Times New Roman" w:cs="Times New Roman"/>
          <w:sz w:val="24"/>
          <w:szCs w:val="24"/>
        </w:rPr>
        <w:t xml:space="preserve"> - срок полезного использования l-й иной натуральной нормы, непосредственно используемой в процессе оказания i-й муниципальной услуги.</w:t>
      </w:r>
    </w:p>
    <w:p w14:paraId="2506CFF0" w14:textId="492BAF50" w:rsidR="00AB0BCB" w:rsidRPr="006E63C1" w:rsidRDefault="006E63C1" w:rsidP="006E63C1">
      <w:pPr>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4.1</w:t>
      </w:r>
      <w:r w:rsidR="00F505B3">
        <w:rPr>
          <w:rFonts w:ascii="Times New Roman" w:hAnsi="Times New Roman" w:cs="Times New Roman"/>
          <w:sz w:val="24"/>
          <w:szCs w:val="24"/>
        </w:rPr>
        <w:t>6</w:t>
      </w:r>
      <w:r>
        <w:rPr>
          <w:rFonts w:ascii="Times New Roman" w:hAnsi="Times New Roman" w:cs="Times New Roman"/>
          <w:sz w:val="24"/>
          <w:szCs w:val="24"/>
        </w:rPr>
        <w:t>.</w:t>
      </w:r>
      <w:r w:rsidR="00F505B3">
        <w:rPr>
          <w:rFonts w:ascii="Times New Roman" w:hAnsi="Times New Roman" w:cs="Times New Roman"/>
          <w:sz w:val="24"/>
          <w:szCs w:val="24"/>
        </w:rPr>
        <w:t xml:space="preserve"> </w:t>
      </w:r>
      <w:r w:rsidR="00AB0BCB" w:rsidRPr="006E63C1">
        <w:rPr>
          <w:rFonts w:ascii="Times New Roman" w:hAnsi="Times New Roman" w:cs="Times New Roman"/>
          <w:sz w:val="24"/>
          <w:szCs w:val="24"/>
        </w:rPr>
        <w:t xml:space="preserve">Базовый норматив на общехозяйственные нужды для i-й муниципальной услуги </w:t>
      </w:r>
      <w:r w:rsidR="00AB0BCB">
        <w:rPr>
          <w:noProof/>
          <w:position w:val="-10"/>
        </w:rPr>
        <w:drawing>
          <wp:inline distT="0" distB="0" distL="0" distR="0" wp14:anchorId="678AF46C" wp14:editId="4F3B8B59">
            <wp:extent cx="533400" cy="2857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00AB0BCB" w:rsidRPr="006E63C1">
        <w:rPr>
          <w:rFonts w:ascii="Times New Roman" w:hAnsi="Times New Roman" w:cs="Times New Roman"/>
          <w:sz w:val="24"/>
          <w:szCs w:val="24"/>
        </w:rPr>
        <w:t xml:space="preserve"> рассчитываются по следующей формуле:</w:t>
      </w:r>
    </w:p>
    <w:p w14:paraId="1163F6EB" w14:textId="77777777" w:rsidR="00AB0BCB" w:rsidRPr="00AB0BCB" w:rsidRDefault="00AB0BCB" w:rsidP="00AB0BCB">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166B7E82" w14:textId="059BFDCD" w:rsidR="00AB0BCB" w:rsidRPr="00AB0BCB" w:rsidRDefault="00AB0BCB" w:rsidP="00AB0BCB">
      <w:pPr>
        <w:autoSpaceDE w:val="0"/>
        <w:autoSpaceDN w:val="0"/>
        <w:adjustRightInd w:val="0"/>
        <w:spacing w:after="0" w:line="240" w:lineRule="auto"/>
        <w:ind w:left="568"/>
        <w:jc w:val="center"/>
        <w:rPr>
          <w:rFonts w:ascii="Times New Roman" w:hAnsi="Times New Roman" w:cs="Times New Roman"/>
          <w:sz w:val="24"/>
          <w:szCs w:val="24"/>
        </w:rPr>
      </w:pPr>
      <w:r>
        <w:rPr>
          <w:noProof/>
        </w:rPr>
        <w:drawing>
          <wp:inline distT="0" distB="0" distL="0" distR="0" wp14:anchorId="58CFD0D0" wp14:editId="3CDE9ECC">
            <wp:extent cx="4238625" cy="2857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38625" cy="285750"/>
                    </a:xfrm>
                    <a:prstGeom prst="rect">
                      <a:avLst/>
                    </a:prstGeom>
                    <a:noFill/>
                    <a:ln>
                      <a:noFill/>
                    </a:ln>
                  </pic:spPr>
                </pic:pic>
              </a:graphicData>
            </a:graphic>
          </wp:inline>
        </w:drawing>
      </w:r>
    </w:p>
    <w:p w14:paraId="34E0F441" w14:textId="58ABB1DD" w:rsidR="00AB0BCB" w:rsidRPr="00AB0BCB" w:rsidRDefault="00AB0BCB" w:rsidP="00AB0B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0BCB">
        <w:rPr>
          <w:rFonts w:ascii="Times New Roman" w:hAnsi="Times New Roman" w:cs="Times New Roman"/>
          <w:sz w:val="24"/>
          <w:szCs w:val="24"/>
        </w:rPr>
        <w:t>где:</w:t>
      </w:r>
    </w:p>
    <w:p w14:paraId="1ED2B5AF" w14:textId="39E7FCAB" w:rsidR="00AB0BCB" w:rsidRDefault="00AB0BCB" w:rsidP="00BB6192">
      <w:pPr>
        <w:autoSpaceDE w:val="0"/>
        <w:autoSpaceDN w:val="0"/>
        <w:adjustRightInd w:val="0"/>
        <w:spacing w:after="0" w:line="240" w:lineRule="auto"/>
        <w:ind w:firstLine="567"/>
        <w:jc w:val="both"/>
        <w:rPr>
          <w:rFonts w:ascii="Times New Roman" w:hAnsi="Times New Roman" w:cs="Times New Roman"/>
          <w:sz w:val="24"/>
          <w:szCs w:val="24"/>
        </w:rPr>
      </w:pPr>
      <w:r>
        <w:rPr>
          <w:noProof/>
          <w:position w:val="-10"/>
        </w:rPr>
        <w:drawing>
          <wp:inline distT="0" distB="0" distL="0" distR="0" wp14:anchorId="378AA5E3" wp14:editId="5A779197">
            <wp:extent cx="352425" cy="2857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коммунальные услуги для i-й муниципальной услуги;</w:t>
      </w:r>
    </w:p>
    <w:p w14:paraId="6FC316DB" w14:textId="0EB3B27A" w:rsidR="00AB0BCB" w:rsidRPr="00AB0BCB" w:rsidRDefault="00AB0BCB" w:rsidP="00BB6192">
      <w:pPr>
        <w:autoSpaceDE w:val="0"/>
        <w:autoSpaceDN w:val="0"/>
        <w:adjustRightInd w:val="0"/>
        <w:spacing w:after="0" w:line="240" w:lineRule="auto"/>
        <w:ind w:firstLine="567"/>
        <w:jc w:val="both"/>
        <w:rPr>
          <w:rFonts w:ascii="Times New Roman" w:hAnsi="Times New Roman" w:cs="Times New Roman"/>
          <w:sz w:val="24"/>
          <w:szCs w:val="24"/>
        </w:rPr>
      </w:pPr>
      <w:r>
        <w:rPr>
          <w:noProof/>
          <w:position w:val="-10"/>
        </w:rPr>
        <w:drawing>
          <wp:inline distT="0" distB="0" distL="0" distR="0" wp14:anchorId="5D0AC5A3" wp14:editId="28581A88">
            <wp:extent cx="419100" cy="285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содержание объектов недвижимого имущества, эксплуатируемого в процессе оказания i-й муниципальной услуги (в том числе затраты на арендные платежи, затраты на уплату налогов);</w:t>
      </w:r>
    </w:p>
    <w:p w14:paraId="2A50C1E7" w14:textId="3F799E6C" w:rsidR="00AB0BCB" w:rsidRPr="00AB0BCB" w:rsidRDefault="00AB0BCB" w:rsidP="00BB6192">
      <w:pPr>
        <w:pStyle w:val="ab"/>
        <w:autoSpaceDE w:val="0"/>
        <w:autoSpaceDN w:val="0"/>
        <w:adjustRightInd w:val="0"/>
        <w:spacing w:after="0" w:line="240" w:lineRule="auto"/>
        <w:ind w:left="0" w:firstLine="567"/>
        <w:jc w:val="both"/>
        <w:rPr>
          <w:rFonts w:ascii="Times New Roman" w:hAnsi="Times New Roman" w:cs="Times New Roman"/>
          <w:sz w:val="24"/>
          <w:szCs w:val="24"/>
        </w:rPr>
      </w:pPr>
      <w:r>
        <w:rPr>
          <w:noProof/>
          <w:position w:val="-10"/>
        </w:rPr>
        <w:drawing>
          <wp:inline distT="0" distB="0" distL="0" distR="0" wp14:anchorId="014CE5B2" wp14:editId="24F3FE90">
            <wp:extent cx="581025" cy="2857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содержание объектов особо ценного движимого имущества, эксплуатируемого в процессе оказания i-й муниципальной услуги (в том числе затраты на арендные платежи, затраты на уплату налогов);</w:t>
      </w:r>
    </w:p>
    <w:p w14:paraId="772B7595" w14:textId="55176826" w:rsidR="00AB0BCB" w:rsidRPr="00AB0BCB" w:rsidRDefault="00AB0BCB" w:rsidP="00BB6192">
      <w:pPr>
        <w:pStyle w:val="ab"/>
        <w:autoSpaceDE w:val="0"/>
        <w:autoSpaceDN w:val="0"/>
        <w:adjustRightInd w:val="0"/>
        <w:spacing w:after="0" w:line="240" w:lineRule="auto"/>
        <w:ind w:left="0" w:firstLine="567"/>
        <w:jc w:val="both"/>
        <w:rPr>
          <w:rFonts w:ascii="Times New Roman" w:hAnsi="Times New Roman" w:cs="Times New Roman"/>
          <w:sz w:val="24"/>
          <w:szCs w:val="24"/>
        </w:rPr>
      </w:pPr>
      <w:r>
        <w:rPr>
          <w:noProof/>
          <w:position w:val="-10"/>
        </w:rPr>
        <w:drawing>
          <wp:inline distT="0" distB="0" distL="0" distR="0" wp14:anchorId="7E148B38" wp14:editId="7111DB4F">
            <wp:extent cx="352425" cy="2857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приобретение услуг связи для i-й муниципальной услуги;</w:t>
      </w:r>
    </w:p>
    <w:p w14:paraId="594ADDF2" w14:textId="50897BA5" w:rsidR="00AB0BCB" w:rsidRPr="00AB0BCB" w:rsidRDefault="00AB0BCB" w:rsidP="00BB6192">
      <w:pPr>
        <w:autoSpaceDE w:val="0"/>
        <w:autoSpaceDN w:val="0"/>
        <w:adjustRightInd w:val="0"/>
        <w:spacing w:after="0" w:line="240" w:lineRule="auto"/>
        <w:ind w:firstLine="567"/>
        <w:jc w:val="both"/>
        <w:rPr>
          <w:rFonts w:ascii="Times New Roman" w:hAnsi="Times New Roman" w:cs="Times New Roman"/>
          <w:sz w:val="24"/>
          <w:szCs w:val="24"/>
        </w:rPr>
      </w:pPr>
      <w:r>
        <w:rPr>
          <w:noProof/>
          <w:position w:val="-10"/>
        </w:rPr>
        <w:drawing>
          <wp:inline distT="0" distB="0" distL="0" distR="0" wp14:anchorId="752DCDF7" wp14:editId="2367648F">
            <wp:extent cx="352425" cy="2857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приобретение транспортных услуг для i-й муниципальной услуги;</w:t>
      </w:r>
    </w:p>
    <w:p w14:paraId="283180D4" w14:textId="53AA366A" w:rsidR="00AB0BCB" w:rsidRPr="00AB0BCB" w:rsidRDefault="00AB0BCB" w:rsidP="00BB6192">
      <w:pPr>
        <w:pStyle w:val="ab"/>
        <w:autoSpaceDE w:val="0"/>
        <w:autoSpaceDN w:val="0"/>
        <w:adjustRightInd w:val="0"/>
        <w:spacing w:after="0" w:line="240" w:lineRule="auto"/>
        <w:ind w:left="0" w:firstLine="567"/>
        <w:jc w:val="both"/>
        <w:rPr>
          <w:rFonts w:ascii="Times New Roman" w:hAnsi="Times New Roman" w:cs="Times New Roman"/>
          <w:sz w:val="24"/>
          <w:szCs w:val="24"/>
        </w:rPr>
      </w:pPr>
      <w:r>
        <w:rPr>
          <w:noProof/>
          <w:position w:val="-10"/>
        </w:rPr>
        <w:drawing>
          <wp:inline distT="0" distB="0" distL="0" distR="0" wp14:anchorId="79437463" wp14:editId="281BF59C">
            <wp:extent cx="409575" cy="2857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(административно-управленческого, административно-хозяйственного, вспомогательного и иного персонала), для i-й муниципальной услуги;</w:t>
      </w:r>
    </w:p>
    <w:p w14:paraId="7A38636E" w14:textId="77777777" w:rsidR="006E63C1" w:rsidRDefault="00AB0BCB" w:rsidP="006E63C1">
      <w:pPr>
        <w:pStyle w:val="ab"/>
        <w:autoSpaceDE w:val="0"/>
        <w:autoSpaceDN w:val="0"/>
        <w:adjustRightInd w:val="0"/>
        <w:spacing w:after="0" w:line="240" w:lineRule="auto"/>
        <w:ind w:left="0" w:firstLine="567"/>
        <w:jc w:val="both"/>
        <w:rPr>
          <w:rFonts w:ascii="Times New Roman" w:hAnsi="Times New Roman" w:cs="Times New Roman"/>
          <w:sz w:val="24"/>
          <w:szCs w:val="24"/>
        </w:rPr>
      </w:pPr>
      <w:r>
        <w:rPr>
          <w:noProof/>
          <w:position w:val="-10"/>
        </w:rPr>
        <w:drawing>
          <wp:inline distT="0" distB="0" distL="0" distR="0" wp14:anchorId="2BD4FD51" wp14:editId="25C8A55F">
            <wp:extent cx="409575" cy="2857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B0BCB">
        <w:rPr>
          <w:rFonts w:ascii="Times New Roman" w:hAnsi="Times New Roman" w:cs="Times New Roman"/>
          <w:sz w:val="24"/>
          <w:szCs w:val="24"/>
        </w:rPr>
        <w:t xml:space="preserve"> - затраты на прочие общехозяйственные нужды для i-й муниципальной услуги.</w:t>
      </w:r>
    </w:p>
    <w:p w14:paraId="650CD3C4" w14:textId="1B59AF0E" w:rsidR="00580537" w:rsidRPr="006E63C1" w:rsidRDefault="006E63C1" w:rsidP="006E63C1">
      <w:pPr>
        <w:pStyle w:val="ab"/>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4.1</w:t>
      </w:r>
      <w:r w:rsidR="00F505B3">
        <w:rPr>
          <w:rFonts w:ascii="Times New Roman" w:hAnsi="Times New Roman" w:cs="Times New Roman"/>
          <w:sz w:val="24"/>
          <w:szCs w:val="24"/>
        </w:rPr>
        <w:t>7</w:t>
      </w:r>
      <w:r>
        <w:rPr>
          <w:rFonts w:ascii="Times New Roman" w:hAnsi="Times New Roman" w:cs="Times New Roman"/>
          <w:sz w:val="24"/>
          <w:szCs w:val="24"/>
        </w:rPr>
        <w:t>.</w:t>
      </w:r>
      <w:r w:rsidR="00F505B3">
        <w:rPr>
          <w:rFonts w:ascii="Times New Roman" w:hAnsi="Times New Roman" w:cs="Times New Roman"/>
          <w:sz w:val="24"/>
          <w:szCs w:val="24"/>
        </w:rPr>
        <w:t xml:space="preserve"> </w:t>
      </w:r>
      <w:r w:rsidR="00580537" w:rsidRPr="006E63C1">
        <w:rPr>
          <w:rFonts w:ascii="Times New Roman" w:hAnsi="Times New Roman" w:cs="Times New Roman"/>
          <w:sz w:val="24"/>
          <w:szCs w:val="24"/>
        </w:rPr>
        <w:t>Затраты на коммунальные услуги для i-й муниципальной услуги рассчитываются по следующей формуле:</w:t>
      </w:r>
    </w:p>
    <w:p w14:paraId="3824EFA1" w14:textId="77777777" w:rsidR="00580537" w:rsidRPr="00580537" w:rsidRDefault="00580537" w:rsidP="00580537">
      <w:pPr>
        <w:pStyle w:val="ab"/>
        <w:autoSpaceDE w:val="0"/>
        <w:autoSpaceDN w:val="0"/>
        <w:adjustRightInd w:val="0"/>
        <w:spacing w:after="0" w:line="240" w:lineRule="auto"/>
        <w:ind w:left="568"/>
        <w:jc w:val="both"/>
        <w:outlineLvl w:val="0"/>
        <w:rPr>
          <w:rFonts w:ascii="Times New Roman" w:hAnsi="Times New Roman" w:cs="Times New Roman"/>
          <w:sz w:val="24"/>
          <w:szCs w:val="24"/>
        </w:rPr>
      </w:pPr>
    </w:p>
    <w:p w14:paraId="1C9B9DC5" w14:textId="163129A2" w:rsidR="00580537" w:rsidRPr="00580537" w:rsidRDefault="00580537" w:rsidP="00580537">
      <w:pPr>
        <w:pStyle w:val="ab"/>
        <w:autoSpaceDE w:val="0"/>
        <w:autoSpaceDN w:val="0"/>
        <w:adjustRightInd w:val="0"/>
        <w:spacing w:after="0" w:line="240" w:lineRule="auto"/>
        <w:ind w:left="568"/>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7D67EEE8" wp14:editId="0D63BFCB">
            <wp:extent cx="164782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47825" cy="323850"/>
                    </a:xfrm>
                    <a:prstGeom prst="rect">
                      <a:avLst/>
                    </a:prstGeom>
                    <a:noFill/>
                    <a:ln>
                      <a:noFill/>
                    </a:ln>
                  </pic:spPr>
                </pic:pic>
              </a:graphicData>
            </a:graphic>
          </wp:inline>
        </w:drawing>
      </w:r>
    </w:p>
    <w:p w14:paraId="4D17E5DD" w14:textId="77777777" w:rsidR="00580537" w:rsidRDefault="00580537" w:rsidP="00580537">
      <w:pPr>
        <w:autoSpaceDE w:val="0"/>
        <w:autoSpaceDN w:val="0"/>
        <w:adjustRightInd w:val="0"/>
        <w:spacing w:after="0" w:line="240" w:lineRule="auto"/>
        <w:ind w:left="568"/>
        <w:jc w:val="both"/>
        <w:rPr>
          <w:rFonts w:ascii="Times New Roman" w:hAnsi="Times New Roman" w:cs="Times New Roman"/>
          <w:sz w:val="24"/>
          <w:szCs w:val="24"/>
        </w:rPr>
      </w:pPr>
      <w:r w:rsidRPr="00580537">
        <w:rPr>
          <w:rFonts w:ascii="Times New Roman" w:hAnsi="Times New Roman" w:cs="Times New Roman"/>
          <w:sz w:val="24"/>
          <w:szCs w:val="24"/>
        </w:rPr>
        <w:t>где:</w:t>
      </w:r>
    </w:p>
    <w:p w14:paraId="38574975" w14:textId="77777777" w:rsidR="0022450C" w:rsidRDefault="00580537" w:rsidP="0022450C">
      <w:pPr>
        <w:autoSpaceDE w:val="0"/>
        <w:autoSpaceDN w:val="0"/>
        <w:adjustRightInd w:val="0"/>
        <w:spacing w:after="0" w:line="240" w:lineRule="auto"/>
        <w:ind w:firstLine="568"/>
        <w:contextualSpacing/>
        <w:jc w:val="both"/>
        <w:rPr>
          <w:rFonts w:ascii="Times New Roman" w:hAnsi="Times New Roman" w:cs="Times New Roman"/>
          <w:sz w:val="24"/>
          <w:szCs w:val="24"/>
        </w:rPr>
      </w:pPr>
      <w:r>
        <w:rPr>
          <w:noProof/>
          <w:position w:val="-10"/>
        </w:rPr>
        <w:drawing>
          <wp:inline distT="0" distB="0" distL="0" distR="0" wp14:anchorId="1745486C" wp14:editId="33F52C81">
            <wp:extent cx="323850" cy="2857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580537">
        <w:rPr>
          <w:rFonts w:ascii="Times New Roman" w:hAnsi="Times New Roman" w:cs="Times New Roman"/>
          <w:sz w:val="24"/>
          <w:szCs w:val="24"/>
        </w:rPr>
        <w:t xml:space="preserve"> - значение натуральной нормы потребления (расхода) w-х коммунальных ресурсов, учитываемой при расчете норматива затрат на общехозяйственные нужды на оказание i-й муниципальной услуги (далее - натуральная норма потребления (расхода) коммунальных ресурсов);</w:t>
      </w:r>
    </w:p>
    <w:p w14:paraId="3FDE399E" w14:textId="2724582C" w:rsidR="00580537" w:rsidRPr="0022450C" w:rsidRDefault="00580537" w:rsidP="0022450C">
      <w:pPr>
        <w:autoSpaceDE w:val="0"/>
        <w:autoSpaceDN w:val="0"/>
        <w:adjustRightInd w:val="0"/>
        <w:spacing w:after="0" w:line="240" w:lineRule="auto"/>
        <w:ind w:firstLine="568"/>
        <w:contextualSpacing/>
        <w:jc w:val="both"/>
        <w:rPr>
          <w:rFonts w:ascii="Times New Roman" w:hAnsi="Times New Roman" w:cs="Times New Roman"/>
          <w:sz w:val="24"/>
          <w:szCs w:val="24"/>
        </w:rPr>
      </w:pPr>
      <w:r>
        <w:rPr>
          <w:noProof/>
          <w:position w:val="-10"/>
        </w:rPr>
        <w:drawing>
          <wp:inline distT="0" distB="0" distL="0" distR="0" wp14:anchorId="57F820BD" wp14:editId="48C772F4">
            <wp:extent cx="352425" cy="2857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22450C">
        <w:rPr>
          <w:rFonts w:ascii="Times New Roman" w:hAnsi="Times New Roman" w:cs="Times New Roman"/>
          <w:sz w:val="24"/>
          <w:szCs w:val="24"/>
        </w:rPr>
        <w:t xml:space="preserve"> - стоимость (цена, тариф) w-й коммунальной услуги, учитываемой при расчете базового норматива затрат на общехозяйственные нужды на оказание i-й муниципальной услуги в соответствующем финансовом году.</w:t>
      </w:r>
    </w:p>
    <w:p w14:paraId="21F74AAF" w14:textId="77777777" w:rsidR="00580537" w:rsidRPr="0022450C" w:rsidRDefault="00580537" w:rsidP="0022450C">
      <w:pPr>
        <w:autoSpaceDE w:val="0"/>
        <w:autoSpaceDN w:val="0"/>
        <w:adjustRightInd w:val="0"/>
        <w:spacing w:after="0" w:line="240" w:lineRule="auto"/>
        <w:ind w:firstLine="568"/>
        <w:jc w:val="both"/>
        <w:rPr>
          <w:rFonts w:ascii="Times New Roman" w:hAnsi="Times New Roman" w:cs="Times New Roman"/>
          <w:sz w:val="24"/>
          <w:szCs w:val="24"/>
        </w:rPr>
      </w:pPr>
      <w:r w:rsidRPr="0022450C">
        <w:rPr>
          <w:rFonts w:ascii="Times New Roman" w:hAnsi="Times New Roman" w:cs="Times New Roman"/>
          <w:sz w:val="24"/>
          <w:szCs w:val="24"/>
        </w:rPr>
        <w:t>В составе затрат на коммунальные услуги для i-й муниципальной услуги учитываются следующие натуральные нормы потребления (расхода) коммунальных ресурсов:</w:t>
      </w:r>
    </w:p>
    <w:p w14:paraId="26F8EC33" w14:textId="77777777" w:rsidR="00580537" w:rsidRPr="0022450C" w:rsidRDefault="00580537" w:rsidP="0022450C">
      <w:pPr>
        <w:autoSpaceDE w:val="0"/>
        <w:autoSpaceDN w:val="0"/>
        <w:adjustRightInd w:val="0"/>
        <w:spacing w:after="0" w:line="240" w:lineRule="auto"/>
        <w:ind w:left="568"/>
        <w:contextualSpacing/>
        <w:jc w:val="both"/>
        <w:rPr>
          <w:rFonts w:ascii="Times New Roman" w:hAnsi="Times New Roman" w:cs="Times New Roman"/>
          <w:sz w:val="24"/>
          <w:szCs w:val="24"/>
        </w:rPr>
      </w:pPr>
      <w:r w:rsidRPr="0022450C">
        <w:rPr>
          <w:rFonts w:ascii="Times New Roman" w:hAnsi="Times New Roman" w:cs="Times New Roman"/>
          <w:sz w:val="24"/>
          <w:szCs w:val="24"/>
        </w:rPr>
        <w:t>- газоснабжение (в том числе поставки бытового газа в баллонах);</w:t>
      </w:r>
    </w:p>
    <w:p w14:paraId="368A2516" w14:textId="77777777" w:rsidR="00580537" w:rsidRPr="0022450C" w:rsidRDefault="00580537" w:rsidP="0022450C">
      <w:pPr>
        <w:autoSpaceDE w:val="0"/>
        <w:autoSpaceDN w:val="0"/>
        <w:adjustRightInd w:val="0"/>
        <w:spacing w:after="0" w:line="240" w:lineRule="auto"/>
        <w:ind w:left="568"/>
        <w:contextualSpacing/>
        <w:jc w:val="both"/>
        <w:rPr>
          <w:rFonts w:ascii="Times New Roman" w:hAnsi="Times New Roman" w:cs="Times New Roman"/>
          <w:sz w:val="24"/>
          <w:szCs w:val="24"/>
        </w:rPr>
      </w:pPr>
      <w:r w:rsidRPr="0022450C">
        <w:rPr>
          <w:rFonts w:ascii="Times New Roman" w:hAnsi="Times New Roman" w:cs="Times New Roman"/>
          <w:sz w:val="24"/>
          <w:szCs w:val="24"/>
        </w:rPr>
        <w:t>- электроэнергия;</w:t>
      </w:r>
    </w:p>
    <w:p w14:paraId="6CBD9E8C" w14:textId="77777777" w:rsidR="00580537" w:rsidRPr="00580537" w:rsidRDefault="00580537" w:rsidP="0022450C">
      <w:pPr>
        <w:pStyle w:val="ab"/>
        <w:autoSpaceDE w:val="0"/>
        <w:autoSpaceDN w:val="0"/>
        <w:adjustRightInd w:val="0"/>
        <w:spacing w:after="0" w:line="240" w:lineRule="auto"/>
        <w:ind w:left="568"/>
        <w:jc w:val="both"/>
        <w:rPr>
          <w:rFonts w:ascii="Times New Roman" w:hAnsi="Times New Roman" w:cs="Times New Roman"/>
          <w:sz w:val="24"/>
          <w:szCs w:val="24"/>
        </w:rPr>
      </w:pPr>
      <w:r w:rsidRPr="00580537">
        <w:rPr>
          <w:rFonts w:ascii="Times New Roman" w:hAnsi="Times New Roman" w:cs="Times New Roman"/>
          <w:sz w:val="24"/>
          <w:szCs w:val="24"/>
        </w:rPr>
        <w:t>- отопление;</w:t>
      </w:r>
    </w:p>
    <w:p w14:paraId="41784DBB" w14:textId="77777777" w:rsidR="00580537" w:rsidRPr="00580537" w:rsidRDefault="00580537" w:rsidP="0022450C">
      <w:pPr>
        <w:pStyle w:val="ab"/>
        <w:autoSpaceDE w:val="0"/>
        <w:autoSpaceDN w:val="0"/>
        <w:adjustRightInd w:val="0"/>
        <w:spacing w:after="0" w:line="240" w:lineRule="auto"/>
        <w:ind w:left="568"/>
        <w:jc w:val="both"/>
        <w:rPr>
          <w:rFonts w:ascii="Times New Roman" w:hAnsi="Times New Roman" w:cs="Times New Roman"/>
          <w:sz w:val="24"/>
          <w:szCs w:val="24"/>
        </w:rPr>
      </w:pPr>
      <w:r w:rsidRPr="00580537">
        <w:rPr>
          <w:rFonts w:ascii="Times New Roman" w:hAnsi="Times New Roman" w:cs="Times New Roman"/>
          <w:sz w:val="24"/>
          <w:szCs w:val="24"/>
        </w:rPr>
        <w:t>- горячее водоснабжение;</w:t>
      </w:r>
    </w:p>
    <w:p w14:paraId="3F4AD5ED" w14:textId="77777777" w:rsidR="00580537" w:rsidRPr="0022450C" w:rsidRDefault="00580537" w:rsidP="0022450C">
      <w:pPr>
        <w:autoSpaceDE w:val="0"/>
        <w:autoSpaceDN w:val="0"/>
        <w:adjustRightInd w:val="0"/>
        <w:spacing w:after="0" w:line="240" w:lineRule="auto"/>
        <w:ind w:left="568"/>
        <w:contextualSpacing/>
        <w:jc w:val="both"/>
        <w:rPr>
          <w:rFonts w:ascii="Times New Roman" w:hAnsi="Times New Roman" w:cs="Times New Roman"/>
          <w:sz w:val="24"/>
          <w:szCs w:val="24"/>
        </w:rPr>
      </w:pPr>
      <w:r w:rsidRPr="0022450C">
        <w:rPr>
          <w:rFonts w:ascii="Times New Roman" w:hAnsi="Times New Roman" w:cs="Times New Roman"/>
          <w:sz w:val="24"/>
          <w:szCs w:val="24"/>
        </w:rPr>
        <w:t>- холодное водоснабжение;</w:t>
      </w:r>
    </w:p>
    <w:p w14:paraId="34FDBA84" w14:textId="77777777" w:rsidR="00580537" w:rsidRPr="00580537" w:rsidRDefault="00580537" w:rsidP="0022450C">
      <w:pPr>
        <w:pStyle w:val="ab"/>
        <w:autoSpaceDE w:val="0"/>
        <w:autoSpaceDN w:val="0"/>
        <w:adjustRightInd w:val="0"/>
        <w:spacing w:after="0" w:line="240" w:lineRule="auto"/>
        <w:ind w:left="568"/>
        <w:jc w:val="both"/>
        <w:rPr>
          <w:rFonts w:ascii="Times New Roman" w:hAnsi="Times New Roman" w:cs="Times New Roman"/>
          <w:sz w:val="24"/>
          <w:szCs w:val="24"/>
        </w:rPr>
      </w:pPr>
      <w:r w:rsidRPr="00580537">
        <w:rPr>
          <w:rFonts w:ascii="Times New Roman" w:hAnsi="Times New Roman" w:cs="Times New Roman"/>
          <w:sz w:val="24"/>
          <w:szCs w:val="24"/>
        </w:rPr>
        <w:t>- водоотведение;</w:t>
      </w:r>
    </w:p>
    <w:p w14:paraId="1324B40C" w14:textId="77777777" w:rsidR="006E63C1" w:rsidRDefault="00580537" w:rsidP="006E63C1">
      <w:pPr>
        <w:autoSpaceDE w:val="0"/>
        <w:autoSpaceDN w:val="0"/>
        <w:adjustRightInd w:val="0"/>
        <w:spacing w:after="0" w:line="240" w:lineRule="auto"/>
        <w:ind w:left="568"/>
        <w:contextualSpacing/>
        <w:jc w:val="both"/>
        <w:rPr>
          <w:rFonts w:ascii="Times New Roman" w:hAnsi="Times New Roman" w:cs="Times New Roman"/>
          <w:sz w:val="24"/>
          <w:szCs w:val="24"/>
        </w:rPr>
      </w:pPr>
      <w:r w:rsidRPr="0022450C">
        <w:rPr>
          <w:rFonts w:ascii="Times New Roman" w:hAnsi="Times New Roman" w:cs="Times New Roman"/>
          <w:sz w:val="24"/>
          <w:szCs w:val="24"/>
        </w:rPr>
        <w:t>- обращение с твердыми коммунальными отходами.</w:t>
      </w:r>
    </w:p>
    <w:p w14:paraId="76B3F097" w14:textId="642854CF" w:rsidR="000C3012" w:rsidRDefault="006E63C1" w:rsidP="006E63C1">
      <w:pPr>
        <w:autoSpaceDE w:val="0"/>
        <w:autoSpaceDN w:val="0"/>
        <w:adjustRightInd w:val="0"/>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4.1</w:t>
      </w:r>
      <w:r w:rsidR="00F505B3">
        <w:rPr>
          <w:rFonts w:ascii="Times New Roman" w:hAnsi="Times New Roman" w:cs="Times New Roman"/>
          <w:sz w:val="24"/>
          <w:szCs w:val="24"/>
        </w:rPr>
        <w:t>8</w:t>
      </w:r>
      <w:r>
        <w:rPr>
          <w:rFonts w:ascii="Times New Roman" w:hAnsi="Times New Roman" w:cs="Times New Roman"/>
          <w:sz w:val="24"/>
          <w:szCs w:val="24"/>
        </w:rPr>
        <w:t xml:space="preserve">. </w:t>
      </w:r>
      <w:r w:rsidR="000C3012">
        <w:rPr>
          <w:rFonts w:ascii="Times New Roman" w:hAnsi="Times New Roman" w:cs="Times New Roman"/>
          <w:sz w:val="24"/>
          <w:szCs w:val="24"/>
        </w:rPr>
        <w:t>Затраты на содержание объектов недвижимого имущества (в том числе затраты на арендные платежи), непосредственно используемого для оказания i-й муниципальной услуги, рассчитываются по следующей формуле:</w:t>
      </w:r>
    </w:p>
    <w:p w14:paraId="7021BCC0" w14:textId="77777777" w:rsidR="000C3012" w:rsidRDefault="000C3012" w:rsidP="000C3012">
      <w:pPr>
        <w:autoSpaceDE w:val="0"/>
        <w:autoSpaceDN w:val="0"/>
        <w:adjustRightInd w:val="0"/>
        <w:spacing w:after="0" w:line="240" w:lineRule="auto"/>
        <w:jc w:val="both"/>
        <w:outlineLvl w:val="0"/>
        <w:rPr>
          <w:rFonts w:ascii="Times New Roman" w:hAnsi="Times New Roman" w:cs="Times New Roman"/>
          <w:sz w:val="24"/>
          <w:szCs w:val="24"/>
        </w:rPr>
      </w:pPr>
    </w:p>
    <w:p w14:paraId="5953012B" w14:textId="268989BA" w:rsidR="000C3012" w:rsidRDefault="000C3012" w:rsidP="000C30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536916AF" wp14:editId="7A8A4BC4">
            <wp:extent cx="1876425" cy="3048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76425" cy="304800"/>
                    </a:xfrm>
                    <a:prstGeom prst="rect">
                      <a:avLst/>
                    </a:prstGeom>
                    <a:noFill/>
                    <a:ln>
                      <a:noFill/>
                    </a:ln>
                  </pic:spPr>
                </pic:pic>
              </a:graphicData>
            </a:graphic>
          </wp:inline>
        </w:drawing>
      </w:r>
    </w:p>
    <w:p w14:paraId="6060AC5B" w14:textId="77777777" w:rsidR="000C3012" w:rsidRDefault="000C3012" w:rsidP="000C3012">
      <w:pPr>
        <w:autoSpaceDE w:val="0"/>
        <w:autoSpaceDN w:val="0"/>
        <w:adjustRightInd w:val="0"/>
        <w:spacing w:after="0" w:line="240" w:lineRule="auto"/>
        <w:jc w:val="both"/>
        <w:rPr>
          <w:rFonts w:ascii="Times New Roman" w:hAnsi="Times New Roman" w:cs="Times New Roman"/>
          <w:sz w:val="24"/>
          <w:szCs w:val="24"/>
        </w:rPr>
      </w:pPr>
    </w:p>
    <w:p w14:paraId="77C101D0"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14:paraId="426F71D6" w14:textId="50F00B83"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01981CBB" wp14:editId="7B824DCF">
            <wp:extent cx="400050" cy="2857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rFonts w:ascii="Times New Roman" w:hAnsi="Times New Roman" w:cs="Times New Roman"/>
          <w:sz w:val="24"/>
          <w:szCs w:val="24"/>
        </w:rPr>
        <w:t xml:space="preserve"> - значение натуральной нормы потребления m-го вида работ/услуг по содержанию объектов недвижимого имущества, непосредственно используемого в оказании i-й муниципальной услуги, учитываемой при расчете норматива затрат на общехозяйственные нужды на оказание i-й муниципальной услуги (далее - натуральная норма потребления вида работ/услуг по содержанию объектов недвижимого имущества, непосредственно используемого в оказании i-й муниципальной услуги);</w:t>
      </w:r>
    </w:p>
    <w:p w14:paraId="486F0086" w14:textId="309356A4"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4392EDA7" wp14:editId="64BFE3CF">
            <wp:extent cx="419100" cy="2857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Times New Roman" w:hAnsi="Times New Roman" w:cs="Times New Roman"/>
          <w:sz w:val="24"/>
          <w:szCs w:val="24"/>
        </w:rPr>
        <w:t xml:space="preserve"> - стоимость (цена, тариф) m-го вида работ/услуг по содержанию объектов недвижимого имущества, непосредственно используемого в оказании i-й муниципальной услуги, учитываемого при расчете норматива затрат на общехозяйственные нужды на оказание i-й муниципальной услуги в соответствующем финансовом году.</w:t>
      </w:r>
    </w:p>
    <w:p w14:paraId="2BCE9346" w14:textId="77777777" w:rsidR="000C3012" w:rsidRDefault="000C3012" w:rsidP="0018248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составе затрат на содержание объектов недвижимого имущества (в том числе затраты на арендные платежи), непосредственно используемого в оказании муниципальной услуги, учитываются следующие натуральные нормы потребления вида работ/услуг по содержанию объектов недвижимого имущества, непосредственно используемого в оказании муниципальной услуги, в соответствии со значениями натуральных норм на:</w:t>
      </w:r>
    </w:p>
    <w:p w14:paraId="2EF4B401"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систем охранно-тревожной сигнализации;</w:t>
      </w:r>
    </w:p>
    <w:p w14:paraId="7CAA6074"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проведение текущего ремонта;</w:t>
      </w:r>
    </w:p>
    <w:p w14:paraId="2F433708"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содержание прилегающей территории;</w:t>
      </w:r>
    </w:p>
    <w:p w14:paraId="40A2EF2B"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обслуживание и уборку помещения;</w:t>
      </w:r>
    </w:p>
    <w:p w14:paraId="45BE267A"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лифтов;</w:t>
      </w:r>
    </w:p>
    <w:p w14:paraId="2AD6F8B4"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водонапорной насосной станции хозяйственно-питьевого и противопожарного водоснабжения;</w:t>
      </w:r>
    </w:p>
    <w:p w14:paraId="140FD7D4"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водонапорной насосной станции пожаротушения;</w:t>
      </w:r>
    </w:p>
    <w:p w14:paraId="3ED7899A"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отопительной системы, в том числе на подготовку отопительной системы к зимнему сезону, индивидуального теплового пункта;</w:t>
      </w:r>
    </w:p>
    <w:p w14:paraId="6DC6AB84"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14:paraId="79AEC73C" w14:textId="77777777"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другие виды работ/услуг по содержанию объектов недвижимого имущества, непосредственно используемого в оказании муниципальной услуги.</w:t>
      </w:r>
    </w:p>
    <w:p w14:paraId="411E325F" w14:textId="546DFCC4" w:rsidR="000C3012" w:rsidRDefault="000C3012" w:rsidP="000C301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составе затрат на содержание объектов недвижимого имущества, непосредственно используемого в оказании муниципальной услуги, учитываются затраты на уплату налогов, в качестве объекта </w:t>
      </w:r>
      <w:proofErr w:type="gramStart"/>
      <w:r>
        <w:rPr>
          <w:rFonts w:ascii="Times New Roman" w:hAnsi="Times New Roman" w:cs="Times New Roman"/>
          <w:sz w:val="24"/>
          <w:szCs w:val="24"/>
        </w:rPr>
        <w:t>налогообложения</w:t>
      </w:r>
      <w:proofErr w:type="gramEnd"/>
      <w:r>
        <w:rPr>
          <w:rFonts w:ascii="Times New Roman" w:hAnsi="Times New Roman" w:cs="Times New Roman"/>
          <w:sz w:val="24"/>
          <w:szCs w:val="24"/>
        </w:rPr>
        <w:t xml:space="preserve"> по которым признается недвижимое имущество, непосредственно используемое в оказании муниципальной услуги (выполнении работы), в том числе земельные участки.</w:t>
      </w:r>
    </w:p>
    <w:p w14:paraId="6F85481C" w14:textId="304580D3" w:rsidR="000D028A" w:rsidRDefault="006E63C1"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F505B3">
        <w:rPr>
          <w:rFonts w:ascii="Times New Roman" w:hAnsi="Times New Roman" w:cs="Times New Roman"/>
          <w:sz w:val="24"/>
          <w:szCs w:val="24"/>
        </w:rPr>
        <w:t>19</w:t>
      </w:r>
      <w:r w:rsidR="00535DAF">
        <w:rPr>
          <w:rFonts w:ascii="Times New Roman" w:hAnsi="Times New Roman" w:cs="Times New Roman"/>
          <w:sz w:val="24"/>
          <w:szCs w:val="24"/>
        </w:rPr>
        <w:t>.</w:t>
      </w:r>
      <w:r w:rsidR="000D028A" w:rsidRPr="000D028A">
        <w:rPr>
          <w:rFonts w:ascii="Times New Roman" w:hAnsi="Times New Roman" w:cs="Times New Roman"/>
          <w:sz w:val="24"/>
          <w:szCs w:val="24"/>
        </w:rPr>
        <w:t xml:space="preserve"> </w:t>
      </w:r>
      <w:r w:rsidR="000D028A">
        <w:rPr>
          <w:rFonts w:ascii="Times New Roman" w:hAnsi="Times New Roman" w:cs="Times New Roman"/>
          <w:sz w:val="24"/>
          <w:szCs w:val="24"/>
        </w:rPr>
        <w:t>Затраты на содержание объектов особо ценного движимого имущества, непосредственно используемого для оказания i-й муниципальной услуги, рассчитываются по следующей формуле:</w:t>
      </w:r>
    </w:p>
    <w:p w14:paraId="672C5B92" w14:textId="77777777" w:rsidR="000D028A" w:rsidRDefault="000D028A" w:rsidP="000D028A">
      <w:pPr>
        <w:autoSpaceDE w:val="0"/>
        <w:autoSpaceDN w:val="0"/>
        <w:adjustRightInd w:val="0"/>
        <w:spacing w:after="0" w:line="240" w:lineRule="auto"/>
        <w:jc w:val="both"/>
        <w:outlineLvl w:val="0"/>
        <w:rPr>
          <w:rFonts w:ascii="Times New Roman" w:hAnsi="Times New Roman" w:cs="Times New Roman"/>
          <w:sz w:val="24"/>
          <w:szCs w:val="24"/>
        </w:rPr>
      </w:pPr>
    </w:p>
    <w:p w14:paraId="2BC1E48E" w14:textId="36F975E3" w:rsidR="000D028A" w:rsidRDefault="000D028A" w:rsidP="000D02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26E175D8" wp14:editId="1D1E85A3">
            <wp:extent cx="2286000" cy="3048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86000" cy="304800"/>
                    </a:xfrm>
                    <a:prstGeom prst="rect">
                      <a:avLst/>
                    </a:prstGeom>
                    <a:noFill/>
                    <a:ln>
                      <a:noFill/>
                    </a:ln>
                  </pic:spPr>
                </pic:pic>
              </a:graphicData>
            </a:graphic>
          </wp:inline>
        </w:drawing>
      </w:r>
    </w:p>
    <w:p w14:paraId="4869E05F" w14:textId="77777777" w:rsidR="000D028A" w:rsidRDefault="000D028A" w:rsidP="000D028A">
      <w:pPr>
        <w:autoSpaceDE w:val="0"/>
        <w:autoSpaceDN w:val="0"/>
        <w:adjustRightInd w:val="0"/>
        <w:spacing w:after="0" w:line="240" w:lineRule="auto"/>
        <w:jc w:val="both"/>
        <w:rPr>
          <w:rFonts w:ascii="Times New Roman" w:hAnsi="Times New Roman" w:cs="Times New Roman"/>
          <w:sz w:val="24"/>
          <w:szCs w:val="24"/>
        </w:rPr>
      </w:pPr>
    </w:p>
    <w:p w14:paraId="20D16C9D"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14:paraId="1D407D2F" w14:textId="0D15143A"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3272AC59" wp14:editId="510D7A2E">
            <wp:extent cx="533400" cy="2857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Pr>
          <w:rFonts w:ascii="Times New Roman" w:hAnsi="Times New Roman" w:cs="Times New Roman"/>
          <w:sz w:val="24"/>
          <w:szCs w:val="24"/>
        </w:rPr>
        <w:t xml:space="preserve"> - значение натуральной нормы потребления n-го вида работ/услуг по содержанию объектов особо ценного движимого имущества, непосредственно используемого в оказании i-й муниципальной услуги, учитываемой при расчете норматива затрат на общехозяйственные нужды на оказание i-й муниципальной услуги (далее - натуральная норма потребления вида работ/услуг по содержанию объектов особо ценного движимого имущества, непосредственно используемого в оказании i-й муниципальной услуги);</w:t>
      </w:r>
    </w:p>
    <w:p w14:paraId="4E0F25C0" w14:textId="019B35FD"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744AAABF" wp14:editId="2622015E">
            <wp:extent cx="581025" cy="2857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Times New Roman" w:hAnsi="Times New Roman" w:cs="Times New Roman"/>
          <w:sz w:val="24"/>
          <w:szCs w:val="24"/>
        </w:rPr>
        <w:t xml:space="preserve"> - стоимость (цена, тариф) n-го вида работ/услуг по содержанию объектов особо ценного движимого имущества, непосредственно используемого в оказании i-й муниципальной услуги, учитываемого при расчете норматива затрат на общехозяйственные нужды на оказание i-й муниципальной услуги в соответствующем финансовом году.</w:t>
      </w:r>
    </w:p>
    <w:p w14:paraId="36282100" w14:textId="77777777" w:rsidR="000D028A" w:rsidRDefault="000D028A" w:rsidP="000D028A">
      <w:pPr>
        <w:autoSpaceDE w:val="0"/>
        <w:autoSpaceDN w:val="0"/>
        <w:adjustRightInd w:val="0"/>
        <w:spacing w:after="0" w:line="240" w:lineRule="auto"/>
        <w:jc w:val="both"/>
        <w:rPr>
          <w:rFonts w:ascii="Times New Roman" w:hAnsi="Times New Roman" w:cs="Times New Roman"/>
          <w:sz w:val="24"/>
          <w:szCs w:val="24"/>
        </w:rPr>
      </w:pPr>
    </w:p>
    <w:p w14:paraId="3C86C635"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составе затрат на содержание объектов особо ценного движимого имущества, непосредственно используемого в оказании муниципальной услуги, учитываются следующие натуральные нормы потребления вида работ/услуг по содержанию объектов особо ценного движимого имущества, непосредственно используемого в оказании муниципальной услуги, в соответствии со значениями натуральных норм на:</w:t>
      </w:r>
    </w:p>
    <w:p w14:paraId="196EA47E"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техническое обслуживание и ремонт транспортных средств;</w:t>
      </w:r>
    </w:p>
    <w:p w14:paraId="44A922F5"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дизельных генераторных установок;</w:t>
      </w:r>
    </w:p>
    <w:p w14:paraId="27AED8C9"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системы газового пожаротушения и систем пожарной сигнализации;</w:t>
      </w:r>
    </w:p>
    <w:p w14:paraId="79BF714E"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систем кондиционирования и вентиляции;</w:t>
      </w:r>
    </w:p>
    <w:p w14:paraId="406AB8D1"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систем контроля и управления доступом;</w:t>
      </w:r>
    </w:p>
    <w:p w14:paraId="594110F3"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систем автоматического диспетчерского управления;</w:t>
      </w:r>
    </w:p>
    <w:p w14:paraId="3034311D" w14:textId="77777777"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техническое обслуживание и </w:t>
      </w:r>
      <w:proofErr w:type="spellStart"/>
      <w:r>
        <w:rPr>
          <w:rFonts w:ascii="Times New Roman" w:hAnsi="Times New Roman" w:cs="Times New Roman"/>
          <w:sz w:val="24"/>
          <w:szCs w:val="24"/>
        </w:rPr>
        <w:t>регламентно</w:t>
      </w:r>
      <w:proofErr w:type="spellEnd"/>
      <w:r>
        <w:rPr>
          <w:rFonts w:ascii="Times New Roman" w:hAnsi="Times New Roman" w:cs="Times New Roman"/>
          <w:sz w:val="24"/>
          <w:szCs w:val="24"/>
        </w:rPr>
        <w:t>-профилактический ремонт систем видеонаблюдения;</w:t>
      </w:r>
    </w:p>
    <w:p w14:paraId="5D4D0285" w14:textId="7EBAB52B" w:rsidR="000D028A" w:rsidRDefault="000D028A" w:rsidP="000D02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другие виды работ/услуг по содержанию объектов особо ценного движимого имущества, непосредственно используемого в оказании муниципальной услуги.</w:t>
      </w:r>
    </w:p>
    <w:p w14:paraId="519E1D0C" w14:textId="35544652" w:rsidR="00B208A7" w:rsidRDefault="006E63C1"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4.2</w:t>
      </w:r>
      <w:r w:rsidR="00F505B3">
        <w:rPr>
          <w:rFonts w:ascii="Times New Roman" w:hAnsi="Times New Roman" w:cs="Times New Roman"/>
          <w:sz w:val="24"/>
          <w:szCs w:val="24"/>
        </w:rPr>
        <w:t>0</w:t>
      </w:r>
      <w:r>
        <w:rPr>
          <w:rFonts w:ascii="Times New Roman" w:hAnsi="Times New Roman" w:cs="Times New Roman"/>
          <w:sz w:val="24"/>
          <w:szCs w:val="24"/>
        </w:rPr>
        <w:t>.</w:t>
      </w:r>
      <w:r w:rsidR="00B208A7" w:rsidRPr="00B208A7">
        <w:rPr>
          <w:rFonts w:ascii="Times New Roman" w:hAnsi="Times New Roman" w:cs="Times New Roman"/>
          <w:sz w:val="24"/>
          <w:szCs w:val="24"/>
        </w:rPr>
        <w:t xml:space="preserve"> </w:t>
      </w:r>
      <w:r w:rsidR="00B208A7">
        <w:rPr>
          <w:rFonts w:ascii="Times New Roman" w:hAnsi="Times New Roman" w:cs="Times New Roman"/>
          <w:sz w:val="24"/>
          <w:szCs w:val="24"/>
        </w:rPr>
        <w:t>Затраты на приобретение услуг связи для i-й муниципальной услуги рассчитываются по следующей формуле:</w:t>
      </w:r>
    </w:p>
    <w:p w14:paraId="39CD3BDD" w14:textId="77777777" w:rsidR="00B208A7" w:rsidRDefault="00B208A7" w:rsidP="00B208A7">
      <w:pPr>
        <w:autoSpaceDE w:val="0"/>
        <w:autoSpaceDN w:val="0"/>
        <w:adjustRightInd w:val="0"/>
        <w:spacing w:after="0" w:line="240" w:lineRule="auto"/>
        <w:jc w:val="both"/>
        <w:outlineLvl w:val="0"/>
        <w:rPr>
          <w:rFonts w:ascii="Times New Roman" w:hAnsi="Times New Roman" w:cs="Times New Roman"/>
          <w:sz w:val="24"/>
          <w:szCs w:val="24"/>
        </w:rPr>
      </w:pPr>
    </w:p>
    <w:p w14:paraId="69B85FA8" w14:textId="77777777" w:rsidR="00182480" w:rsidRDefault="00B208A7" w:rsidP="001824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1905AC03" wp14:editId="23CE7F9F">
            <wp:extent cx="1600200" cy="3333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00200" cy="333375"/>
                    </a:xfrm>
                    <a:prstGeom prst="rect">
                      <a:avLst/>
                    </a:prstGeom>
                    <a:noFill/>
                    <a:ln>
                      <a:noFill/>
                    </a:ln>
                  </pic:spPr>
                </pic:pic>
              </a:graphicData>
            </a:graphic>
          </wp:inline>
        </w:drawing>
      </w:r>
    </w:p>
    <w:p w14:paraId="3C78F1DD" w14:textId="06AB03AB" w:rsidR="00B208A7" w:rsidRDefault="00B208A7" w:rsidP="00182480">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где:</w:t>
      </w:r>
    </w:p>
    <w:p w14:paraId="06E389B3" w14:textId="58C10400"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09A4BE71" wp14:editId="211C60F9">
            <wp:extent cx="304800" cy="3048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hAnsi="Times New Roman" w:cs="Times New Roman"/>
          <w:sz w:val="24"/>
          <w:szCs w:val="24"/>
        </w:rPr>
        <w:t xml:space="preserve"> - значение натуральной нормы потребления p-й услуги связи, учитываемой при расчете норматива затрат на общехозяйственные нужды на оказание i-й муниципальной услуги (далее - натуральная норма потребления услуги связи);</w:t>
      </w:r>
    </w:p>
    <w:p w14:paraId="62264668" w14:textId="3F98CCEA"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102AB63E" wp14:editId="44670788">
            <wp:extent cx="352425" cy="3048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Pr>
          <w:rFonts w:ascii="Times New Roman" w:hAnsi="Times New Roman" w:cs="Times New Roman"/>
          <w:sz w:val="24"/>
          <w:szCs w:val="24"/>
        </w:rPr>
        <w:t xml:space="preserve"> - стоимость (цена, тариф) p-й услуги связи, учитываемой при расчете норматива затрат на общехозяйственные нужды на оказание i-й муниципальной услуги в соответствующем финансовом году.</w:t>
      </w:r>
    </w:p>
    <w:p w14:paraId="3B2EF198" w14:textId="77777777" w:rsidR="00B208A7" w:rsidRDefault="00B208A7" w:rsidP="008A7A9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составе затрат на приобретение услуг связи для i-й муниципальной услуги учитываются следующие натуральные нормы потребления услуг связи в соответствии со значениями натуральных норм:</w:t>
      </w:r>
    </w:p>
    <w:p w14:paraId="12F72F69" w14:textId="77777777"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стационарной связи;</w:t>
      </w:r>
    </w:p>
    <w:p w14:paraId="2FE284CB" w14:textId="77777777"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сотовой связи;</w:t>
      </w:r>
    </w:p>
    <w:p w14:paraId="200D3BAF" w14:textId="77777777"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подключения к информационно-телекоммуникационной сети Интернет для планшетного компьютера;</w:t>
      </w:r>
    </w:p>
    <w:p w14:paraId="36B77D8B" w14:textId="77777777"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подключения к информационно-телекоммуникационной сети Интернет для стационарного компьютера;</w:t>
      </w:r>
    </w:p>
    <w:p w14:paraId="38581696" w14:textId="77777777" w:rsidR="00B208A7" w:rsidRDefault="00B208A7" w:rsidP="00B208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иных услуг связи.</w:t>
      </w:r>
    </w:p>
    <w:p w14:paraId="0AB0BFCB" w14:textId="7CFBBA0E" w:rsidR="00A352AB" w:rsidRDefault="006E63C1" w:rsidP="00A352A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w:t>
      </w:r>
      <w:r w:rsidR="00F505B3">
        <w:rPr>
          <w:rFonts w:ascii="Times New Roman" w:hAnsi="Times New Roman" w:cs="Times New Roman"/>
          <w:sz w:val="24"/>
          <w:szCs w:val="24"/>
        </w:rPr>
        <w:t>1</w:t>
      </w:r>
      <w:r w:rsidR="00A352AB">
        <w:rPr>
          <w:rFonts w:ascii="Times New Roman" w:hAnsi="Times New Roman" w:cs="Times New Roman"/>
          <w:sz w:val="24"/>
          <w:szCs w:val="24"/>
        </w:rPr>
        <w:t>.</w:t>
      </w:r>
      <w:r w:rsidR="00A352AB" w:rsidRPr="00A352AB">
        <w:rPr>
          <w:rFonts w:ascii="Times New Roman" w:hAnsi="Times New Roman" w:cs="Times New Roman"/>
          <w:sz w:val="24"/>
          <w:szCs w:val="24"/>
        </w:rPr>
        <w:t xml:space="preserve"> </w:t>
      </w:r>
      <w:r w:rsidR="00A352AB">
        <w:rPr>
          <w:rFonts w:ascii="Times New Roman" w:hAnsi="Times New Roman" w:cs="Times New Roman"/>
          <w:sz w:val="24"/>
          <w:szCs w:val="24"/>
        </w:rPr>
        <w:t>Затраты на приобретение транспортных услуг для i-й муниципальной услуги рассчитываются по следующей формуле:</w:t>
      </w:r>
    </w:p>
    <w:p w14:paraId="39BA836C" w14:textId="77777777" w:rsidR="00A352AB" w:rsidRDefault="00A352AB" w:rsidP="00A352AB">
      <w:pPr>
        <w:autoSpaceDE w:val="0"/>
        <w:autoSpaceDN w:val="0"/>
        <w:adjustRightInd w:val="0"/>
        <w:spacing w:after="0" w:line="240" w:lineRule="auto"/>
        <w:jc w:val="both"/>
        <w:outlineLvl w:val="0"/>
        <w:rPr>
          <w:rFonts w:ascii="Times New Roman" w:hAnsi="Times New Roman" w:cs="Times New Roman"/>
          <w:sz w:val="24"/>
          <w:szCs w:val="24"/>
        </w:rPr>
      </w:pPr>
    </w:p>
    <w:p w14:paraId="4350944F" w14:textId="3614F312" w:rsidR="00A352AB" w:rsidRDefault="00A352AB" w:rsidP="00A352A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6877CED9" wp14:editId="24B104E1">
            <wp:extent cx="1562100" cy="3048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62100" cy="304800"/>
                    </a:xfrm>
                    <a:prstGeom prst="rect">
                      <a:avLst/>
                    </a:prstGeom>
                    <a:noFill/>
                    <a:ln>
                      <a:noFill/>
                    </a:ln>
                  </pic:spPr>
                </pic:pic>
              </a:graphicData>
            </a:graphic>
          </wp:inline>
        </w:drawing>
      </w:r>
    </w:p>
    <w:p w14:paraId="05567EE2" w14:textId="77777777" w:rsidR="00A352AB" w:rsidRDefault="00A352AB" w:rsidP="00A352AB">
      <w:pPr>
        <w:autoSpaceDE w:val="0"/>
        <w:autoSpaceDN w:val="0"/>
        <w:adjustRightInd w:val="0"/>
        <w:spacing w:after="0" w:line="240" w:lineRule="auto"/>
        <w:jc w:val="both"/>
        <w:rPr>
          <w:rFonts w:ascii="Times New Roman" w:hAnsi="Times New Roman" w:cs="Times New Roman"/>
          <w:sz w:val="24"/>
          <w:szCs w:val="24"/>
        </w:rPr>
      </w:pPr>
    </w:p>
    <w:p w14:paraId="340C9C76" w14:textId="77777777" w:rsidR="00A352AB" w:rsidRDefault="00A352AB" w:rsidP="00A352A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14:paraId="71AB0422" w14:textId="2B4C9569" w:rsidR="00A352AB" w:rsidRDefault="00A352AB" w:rsidP="00A352A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57474694" wp14:editId="33A57B5B">
            <wp:extent cx="304800" cy="2857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 w:val="24"/>
          <w:szCs w:val="24"/>
        </w:rPr>
        <w:t xml:space="preserve"> - значение натуральной нормы потребления r-й транспортной услуги, учитываемой при расчете норматива затрат на общехозяйственные нужды на оказание i-й муниципальной услуги (далее - натуральная норма потребления транспортной услуги);</w:t>
      </w:r>
    </w:p>
    <w:p w14:paraId="48CA8E47" w14:textId="644BBA80" w:rsidR="00A352AB" w:rsidRDefault="00A352AB" w:rsidP="00A352A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646B7D3F" wp14:editId="58CA4F29">
            <wp:extent cx="333375" cy="2857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Pr>
          <w:rFonts w:ascii="Times New Roman" w:hAnsi="Times New Roman" w:cs="Times New Roman"/>
          <w:sz w:val="24"/>
          <w:szCs w:val="24"/>
        </w:rPr>
        <w:t xml:space="preserve"> - стоимость (цена, тариф) r-й транспортной услуги, учитываемой при расчете норматива затрат на общехозяйственные нужды на оказание i-й муниципальной услуги в соответствующем финансовом году.</w:t>
      </w:r>
    </w:p>
    <w:p w14:paraId="12ED0198" w14:textId="77777777" w:rsidR="00A352AB" w:rsidRDefault="00A352AB" w:rsidP="00A352A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составе затрат на приобретение транспортных услуг для i-й муниципальной услуги учитываются следующие натуральные нормы потребления транспортных услуг в соответствии со значениями натуральных норм:</w:t>
      </w:r>
    </w:p>
    <w:p w14:paraId="2962F2D2" w14:textId="77777777" w:rsidR="00A352AB" w:rsidRDefault="00A352AB" w:rsidP="00A352A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доставки грузов;</w:t>
      </w:r>
    </w:p>
    <w:p w14:paraId="540A2A85" w14:textId="77777777" w:rsidR="00A352AB" w:rsidRDefault="00A352AB" w:rsidP="00A352A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найма (аренды) транспортных средств;</w:t>
      </w:r>
    </w:p>
    <w:p w14:paraId="250E0E0E" w14:textId="77777777" w:rsidR="00A352AB" w:rsidRDefault="00A352AB" w:rsidP="00A352A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иных транспортных услуг.</w:t>
      </w:r>
    </w:p>
    <w:p w14:paraId="0105EBFA" w14:textId="6F2F7162" w:rsidR="00A71487" w:rsidRDefault="006E63C1" w:rsidP="00A7148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4.2</w:t>
      </w:r>
      <w:r w:rsidR="00F505B3">
        <w:rPr>
          <w:rFonts w:ascii="Times New Roman" w:hAnsi="Times New Roman" w:cs="Times New Roman"/>
          <w:sz w:val="24"/>
          <w:szCs w:val="24"/>
        </w:rPr>
        <w:t>2</w:t>
      </w:r>
      <w:r>
        <w:rPr>
          <w:rFonts w:ascii="Times New Roman" w:hAnsi="Times New Roman" w:cs="Times New Roman"/>
          <w:sz w:val="24"/>
          <w:szCs w:val="24"/>
        </w:rPr>
        <w:t>.</w:t>
      </w:r>
      <w:r w:rsidR="00A71487" w:rsidRPr="00A71487">
        <w:rPr>
          <w:rFonts w:ascii="Times New Roman" w:hAnsi="Times New Roman" w:cs="Times New Roman"/>
          <w:sz w:val="24"/>
          <w:szCs w:val="24"/>
        </w:rPr>
        <w:t xml:space="preserve"> </w:t>
      </w:r>
      <w:r w:rsidR="00A71487">
        <w:rPr>
          <w:rFonts w:ascii="Times New Roman" w:hAnsi="Times New Roman" w:cs="Times New Roman"/>
          <w:sz w:val="24"/>
          <w:szCs w:val="24"/>
        </w:rPr>
        <w:t>Затраты на оплату труда работников, которые не принимают непосредственного участия в оказании i-й муниципальной услуги, определяются по формуле:</w:t>
      </w:r>
    </w:p>
    <w:p w14:paraId="5B3A7E48" w14:textId="77777777" w:rsidR="00A71487" w:rsidRDefault="00A71487" w:rsidP="00A71487">
      <w:pPr>
        <w:autoSpaceDE w:val="0"/>
        <w:autoSpaceDN w:val="0"/>
        <w:adjustRightInd w:val="0"/>
        <w:spacing w:after="0" w:line="240" w:lineRule="auto"/>
        <w:jc w:val="both"/>
        <w:outlineLvl w:val="0"/>
        <w:rPr>
          <w:rFonts w:ascii="Times New Roman" w:hAnsi="Times New Roman" w:cs="Times New Roman"/>
          <w:sz w:val="24"/>
          <w:szCs w:val="24"/>
        </w:rPr>
      </w:pPr>
    </w:p>
    <w:p w14:paraId="6E0B6D4A" w14:textId="3584CD08" w:rsidR="00A71487" w:rsidRDefault="00A71487" w:rsidP="00A714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3"/>
          <w:sz w:val="24"/>
          <w:szCs w:val="24"/>
        </w:rPr>
        <w:drawing>
          <wp:inline distT="0" distB="0" distL="0" distR="0" wp14:anchorId="4DD03C55" wp14:editId="71CF372E">
            <wp:extent cx="1752600" cy="3238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52600" cy="323850"/>
                    </a:xfrm>
                    <a:prstGeom prst="rect">
                      <a:avLst/>
                    </a:prstGeom>
                    <a:noFill/>
                    <a:ln>
                      <a:noFill/>
                    </a:ln>
                  </pic:spPr>
                </pic:pic>
              </a:graphicData>
            </a:graphic>
          </wp:inline>
        </w:drawing>
      </w:r>
    </w:p>
    <w:p w14:paraId="476CB315" w14:textId="77777777" w:rsidR="00A71487" w:rsidRDefault="00A71487" w:rsidP="00A71487">
      <w:pPr>
        <w:autoSpaceDE w:val="0"/>
        <w:autoSpaceDN w:val="0"/>
        <w:adjustRightInd w:val="0"/>
        <w:spacing w:after="0" w:line="240" w:lineRule="auto"/>
        <w:jc w:val="both"/>
        <w:rPr>
          <w:rFonts w:ascii="Times New Roman" w:hAnsi="Times New Roman" w:cs="Times New Roman"/>
          <w:sz w:val="24"/>
          <w:szCs w:val="24"/>
        </w:rPr>
      </w:pPr>
    </w:p>
    <w:p w14:paraId="600039A3" w14:textId="77777777" w:rsidR="00A71487" w:rsidRDefault="00A71487" w:rsidP="00A714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14:paraId="46FFB038" w14:textId="77777777" w:rsidR="00A71487" w:rsidRDefault="00A71487" w:rsidP="00A714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48A76A83" wp14:editId="33B4A0A9">
            <wp:extent cx="361950" cy="2857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Pr>
          <w:rFonts w:ascii="Times New Roman" w:hAnsi="Times New Roman" w:cs="Times New Roman"/>
          <w:sz w:val="24"/>
          <w:szCs w:val="24"/>
        </w:rPr>
        <w:t xml:space="preserve"> - норма s-й штатной единицы работников, которые не принимают непосредственного участия в оказании i-й муниципальной услуги;</w:t>
      </w:r>
    </w:p>
    <w:p w14:paraId="7AC8AA74" w14:textId="1A508AB9" w:rsidR="003D71C0" w:rsidRPr="003D71C0" w:rsidRDefault="00A71487" w:rsidP="00A71487">
      <w:pPr>
        <w:autoSpaceDE w:val="0"/>
        <w:autoSpaceDN w:val="0"/>
        <w:adjustRightInd w:val="0"/>
        <w:spacing w:after="0" w:line="240" w:lineRule="auto"/>
        <w:ind w:firstLine="540"/>
        <w:jc w:val="both"/>
        <w:rPr>
          <w:rFonts w:ascii="Times New Roman" w:hAnsi="Times New Roman" w:cs="Times New Roman"/>
          <w:color w:val="000000"/>
          <w:sz w:val="24"/>
          <w:szCs w:val="24"/>
        </w:rPr>
      </w:pPr>
      <w:r w:rsidRPr="003D71C0">
        <w:rPr>
          <w:rFonts w:ascii="Times New Roman" w:hAnsi="Times New Roman" w:cs="Times New Roman"/>
          <w:noProof/>
          <w:position w:val="-10"/>
          <w:sz w:val="24"/>
          <w:szCs w:val="24"/>
        </w:rPr>
        <w:lastRenderedPageBreak/>
        <w:drawing>
          <wp:inline distT="0" distB="0" distL="0" distR="0" wp14:anchorId="59ADF111" wp14:editId="53E6BBC9">
            <wp:extent cx="400050" cy="2857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3D71C0">
        <w:rPr>
          <w:rFonts w:ascii="Times New Roman" w:hAnsi="Times New Roman" w:cs="Times New Roman"/>
          <w:sz w:val="24"/>
          <w:szCs w:val="24"/>
        </w:rPr>
        <w:t xml:space="preserve"> </w:t>
      </w:r>
      <w:r w:rsidR="003D71C0" w:rsidRPr="003D71C0">
        <w:rPr>
          <w:rFonts w:ascii="Times New Roman" w:hAnsi="Times New Roman" w:cs="Times New Roman"/>
          <w:sz w:val="24"/>
          <w:szCs w:val="24"/>
        </w:rPr>
        <w:t xml:space="preserve">-затраты на оплату труда работников, которые не принимают непосредственного участи в оказании </w:t>
      </w:r>
      <w:proofErr w:type="spellStart"/>
      <w:r w:rsidR="003D71C0" w:rsidRPr="003D71C0">
        <w:rPr>
          <w:rFonts w:ascii="Times New Roman" w:hAnsi="Times New Roman" w:cs="Times New Roman"/>
          <w:sz w:val="24"/>
          <w:szCs w:val="24"/>
          <w:lang w:val="en-US"/>
        </w:rPr>
        <w:t>i</w:t>
      </w:r>
      <w:proofErr w:type="spellEnd"/>
      <w:r w:rsidR="003D71C0">
        <w:rPr>
          <w:rFonts w:ascii="Times New Roman" w:hAnsi="Times New Roman" w:cs="Times New Roman"/>
          <w:sz w:val="24"/>
          <w:szCs w:val="24"/>
        </w:rPr>
        <w:t>-й</w:t>
      </w:r>
      <w:r w:rsidR="003D71C0" w:rsidRPr="003D71C0">
        <w:rPr>
          <w:rFonts w:ascii="Times New Roman" w:hAnsi="Times New Roman" w:cs="Times New Roman"/>
          <w:sz w:val="24"/>
          <w:szCs w:val="24"/>
        </w:rPr>
        <w:t xml:space="preserve"> муниципальной услуги определяются</w:t>
      </w:r>
      <w:r w:rsidR="003D71C0" w:rsidRPr="003D71C0">
        <w:rPr>
          <w:rFonts w:ascii="Times New Roman" w:hAnsi="Times New Roman" w:cs="Times New Roman"/>
          <w:color w:val="000000"/>
          <w:sz w:val="24"/>
          <w:szCs w:val="24"/>
        </w:rPr>
        <w:t xml:space="preserve"> в соответствии с трудовым законодательством Российской Федерации, нормативными правовыми актами Павлово-Посадского городского округа Московской области, локальными правовыми актами муниципальных учреждений, содержащими нормы трудового права.</w:t>
      </w:r>
    </w:p>
    <w:p w14:paraId="69DA6CFF" w14:textId="75CDFF51" w:rsidR="00A71487" w:rsidRDefault="00A71487" w:rsidP="00A714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Нормы штатных единиц работников определяются на основе типовых штатных расписаний, или нормативов штатной численности, или рекомендованных штатных нормативов, или штатных расписаний.</w:t>
      </w:r>
    </w:p>
    <w:p w14:paraId="7D08CD85" w14:textId="301DB0F7" w:rsidR="00FD521F" w:rsidRDefault="003D0ADB" w:rsidP="00FD52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w:t>
      </w:r>
      <w:r w:rsidR="00F505B3">
        <w:rPr>
          <w:rFonts w:ascii="Times New Roman" w:hAnsi="Times New Roman" w:cs="Times New Roman"/>
          <w:sz w:val="24"/>
          <w:szCs w:val="24"/>
        </w:rPr>
        <w:t>3</w:t>
      </w:r>
      <w:r w:rsidR="00FD521F">
        <w:rPr>
          <w:rFonts w:ascii="Times New Roman" w:hAnsi="Times New Roman" w:cs="Times New Roman"/>
          <w:sz w:val="24"/>
          <w:szCs w:val="24"/>
        </w:rPr>
        <w:t>.</w:t>
      </w:r>
      <w:r w:rsidR="00FD521F" w:rsidRPr="00FD521F">
        <w:rPr>
          <w:rFonts w:ascii="Times New Roman" w:hAnsi="Times New Roman" w:cs="Times New Roman"/>
          <w:sz w:val="24"/>
          <w:szCs w:val="24"/>
        </w:rPr>
        <w:t xml:space="preserve"> </w:t>
      </w:r>
      <w:r w:rsidR="00FD521F">
        <w:rPr>
          <w:rFonts w:ascii="Times New Roman" w:hAnsi="Times New Roman" w:cs="Times New Roman"/>
          <w:sz w:val="24"/>
          <w:szCs w:val="24"/>
        </w:rPr>
        <w:t xml:space="preserve">Затраты на прочие общехозяйственные нужды для i-й муниципальной услуги в соответствии со значениями натуральных норм, определенных согласно </w:t>
      </w:r>
      <w:hyperlink r:id="rId67" w:history="1">
        <w:r w:rsidR="00FD521F" w:rsidRPr="00C857F6">
          <w:rPr>
            <w:rFonts w:ascii="Times New Roman" w:hAnsi="Times New Roman" w:cs="Times New Roman"/>
            <w:sz w:val="24"/>
            <w:szCs w:val="24"/>
          </w:rPr>
          <w:t>пункту 4</w:t>
        </w:r>
        <w:r w:rsidR="00C04802" w:rsidRPr="00C857F6">
          <w:rPr>
            <w:rFonts w:ascii="Times New Roman" w:hAnsi="Times New Roman" w:cs="Times New Roman"/>
            <w:sz w:val="24"/>
            <w:szCs w:val="24"/>
          </w:rPr>
          <w:t>.</w:t>
        </w:r>
        <w:r w:rsidR="00FD521F" w:rsidRPr="00C857F6">
          <w:rPr>
            <w:rFonts w:ascii="Times New Roman" w:hAnsi="Times New Roman" w:cs="Times New Roman"/>
            <w:sz w:val="24"/>
            <w:szCs w:val="24"/>
          </w:rPr>
          <w:t>2</w:t>
        </w:r>
      </w:hyperlink>
      <w:r w:rsidR="00FD521F">
        <w:rPr>
          <w:rFonts w:ascii="Times New Roman" w:hAnsi="Times New Roman" w:cs="Times New Roman"/>
          <w:sz w:val="24"/>
          <w:szCs w:val="24"/>
        </w:rPr>
        <w:t xml:space="preserve"> настоящего Порядка, рассчитываются по следующей формуле:</w:t>
      </w:r>
    </w:p>
    <w:p w14:paraId="55C15516" w14:textId="77777777" w:rsidR="00FD521F" w:rsidRDefault="00FD521F" w:rsidP="00FD521F">
      <w:pPr>
        <w:autoSpaceDE w:val="0"/>
        <w:autoSpaceDN w:val="0"/>
        <w:adjustRightInd w:val="0"/>
        <w:spacing w:after="0" w:line="240" w:lineRule="auto"/>
        <w:jc w:val="both"/>
        <w:outlineLvl w:val="0"/>
        <w:rPr>
          <w:rFonts w:ascii="Times New Roman" w:hAnsi="Times New Roman" w:cs="Times New Roman"/>
          <w:sz w:val="24"/>
          <w:szCs w:val="24"/>
        </w:rPr>
      </w:pPr>
    </w:p>
    <w:p w14:paraId="74EA0AE0" w14:textId="206E07BC" w:rsidR="00FD521F" w:rsidRDefault="00FD521F" w:rsidP="00FD52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1"/>
          <w:sz w:val="24"/>
          <w:szCs w:val="24"/>
        </w:rPr>
        <w:drawing>
          <wp:inline distT="0" distB="0" distL="0" distR="0" wp14:anchorId="4F872436" wp14:editId="329BDCB0">
            <wp:extent cx="1819275" cy="5524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51B02411" w14:textId="77777777" w:rsidR="00FD521F" w:rsidRDefault="00FD521F" w:rsidP="00FD521F">
      <w:pPr>
        <w:autoSpaceDE w:val="0"/>
        <w:autoSpaceDN w:val="0"/>
        <w:adjustRightInd w:val="0"/>
        <w:spacing w:after="0" w:line="240" w:lineRule="auto"/>
        <w:jc w:val="both"/>
        <w:rPr>
          <w:rFonts w:ascii="Times New Roman" w:hAnsi="Times New Roman" w:cs="Times New Roman"/>
          <w:sz w:val="24"/>
          <w:szCs w:val="24"/>
        </w:rPr>
      </w:pPr>
    </w:p>
    <w:p w14:paraId="4DE2DC45" w14:textId="77777777" w:rsidR="00FD521F" w:rsidRDefault="00FD521F" w:rsidP="00FD52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14:paraId="5C34AACF" w14:textId="77777777" w:rsidR="00FD521F" w:rsidRDefault="00FD521F" w:rsidP="00FD52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0E8516B1" wp14:editId="681D112D">
            <wp:extent cx="361950" cy="2857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Pr>
          <w:rFonts w:ascii="Times New Roman" w:hAnsi="Times New Roman" w:cs="Times New Roman"/>
          <w:sz w:val="24"/>
          <w:szCs w:val="24"/>
        </w:rPr>
        <w:t xml:space="preserve"> - значение натуральной нормы на приобретение l-ого товара (работы, услуги), учитываемой при расчете базового норматива затрат на общехозяйственные нужды на оказание i-й муниципальной услуги, и не учтенной в затратах на коммунальные услуги, содержание объектов недвижимого и объектов особо ценного движимого имущества, используемого для оказания i-й муниципальной услуги, на приобретение услуг связи, транспортных услуг и оплату труда с начислениями на выплаты по оплате труда работников, которые не принимают непосредственного участия в оказании i-й муниципальной услуги, с учетом срока полезного использования (далее - прочая натуральная норма, учитываемая при расчете базового норматива затрат на общехозяйственные нужды на оказание i-й муниципальной услуги);</w:t>
      </w:r>
    </w:p>
    <w:p w14:paraId="5F3103AB" w14:textId="7A7B0325" w:rsidR="00FD521F" w:rsidRDefault="00FD521F" w:rsidP="00FD52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22C44D6F" wp14:editId="617B778A">
            <wp:extent cx="400050" cy="2857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rFonts w:ascii="Times New Roman" w:hAnsi="Times New Roman" w:cs="Times New Roman"/>
          <w:sz w:val="24"/>
          <w:szCs w:val="24"/>
        </w:rPr>
        <w:t xml:space="preserve"> - стоимость l-й прочей натуральной нормы, учитываемой при расчете базового норматива затрат на общехозяйственные нужды на оказание i-й муниципальной услуги в соответствующем финансовом году;</w:t>
      </w:r>
    </w:p>
    <w:p w14:paraId="56E4CD68" w14:textId="77777777" w:rsidR="00C1065E" w:rsidRPr="005C1927" w:rsidRDefault="00FD521F" w:rsidP="00C1065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14:anchorId="5FDB5997" wp14:editId="0119597F">
            <wp:extent cx="381000" cy="2857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Times New Roman" w:hAnsi="Times New Roman" w:cs="Times New Roman"/>
          <w:sz w:val="24"/>
          <w:szCs w:val="24"/>
        </w:rPr>
        <w:t xml:space="preserve"> - срок полезного использования l-й прочей натуральной нормы, учитываемой при расчете базового норматива затрат на общехозяйственные нужды на оказание i-й муниципальной услуги.</w:t>
      </w:r>
    </w:p>
    <w:p w14:paraId="08B408B0" w14:textId="60CC7F92" w:rsidR="00FA1047" w:rsidRDefault="00F956C2" w:rsidP="00FA104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4.2</w:t>
      </w:r>
      <w:r w:rsidR="00F505B3">
        <w:rPr>
          <w:rFonts w:ascii="Times New Roman" w:hAnsi="Times New Roman" w:cs="Times New Roman"/>
          <w:sz w:val="24"/>
          <w:szCs w:val="24"/>
        </w:rPr>
        <w:t>4</w:t>
      </w:r>
      <w:r w:rsidR="00C1065E">
        <w:rPr>
          <w:rFonts w:ascii="Times New Roman" w:hAnsi="Times New Roman" w:cs="Times New Roman"/>
          <w:sz w:val="24"/>
          <w:szCs w:val="24"/>
        </w:rPr>
        <w:t>.</w:t>
      </w:r>
      <w:r w:rsidR="00FA1047" w:rsidRPr="00FA1047">
        <w:rPr>
          <w:rFonts w:ascii="Times New Roman" w:hAnsi="Times New Roman" w:cs="Times New Roman"/>
          <w:sz w:val="24"/>
          <w:szCs w:val="24"/>
        </w:rPr>
        <w:t xml:space="preserve"> </w:t>
      </w:r>
      <w:r w:rsidR="00FA1047">
        <w:rPr>
          <w:rFonts w:ascii="Times New Roman" w:hAnsi="Times New Roman" w:cs="Times New Roman"/>
          <w:sz w:val="24"/>
          <w:szCs w:val="24"/>
        </w:rPr>
        <w:t xml:space="preserve">Стоимость (цена) материальных запасов и тариф коммунальных услуг, учитываемых при определении норматива затрат на оказание i-й муниципальной услуги, определяется на основании информации о рыночных ценах (тарифах) на идентичные планируемым к приобретению материальные запасы, коммунальные услуги, а при их отсутствии - на однородные материальные запасы, коммунальные услуги с учетом прогнозного индекса потребительских цен в среднем за соответствующий финансовый год, определяемого в соответствии с прогнозом социально-экономического развития Российской Федерации, разрабатываемым в соответствии </w:t>
      </w:r>
      <w:r w:rsidR="00FA1047" w:rsidRPr="00FA1047">
        <w:rPr>
          <w:rFonts w:ascii="Times New Roman" w:hAnsi="Times New Roman" w:cs="Times New Roman"/>
          <w:color w:val="000000" w:themeColor="text1"/>
          <w:sz w:val="24"/>
          <w:szCs w:val="24"/>
        </w:rPr>
        <w:t xml:space="preserve">со </w:t>
      </w:r>
      <w:hyperlink r:id="rId72" w:history="1">
        <w:r w:rsidR="00FA1047" w:rsidRPr="00FA1047">
          <w:rPr>
            <w:rFonts w:ascii="Times New Roman" w:hAnsi="Times New Roman" w:cs="Times New Roman"/>
            <w:color w:val="000000" w:themeColor="text1"/>
            <w:sz w:val="24"/>
            <w:szCs w:val="24"/>
          </w:rPr>
          <w:t>статьей 173</w:t>
        </w:r>
      </w:hyperlink>
      <w:r w:rsidR="00FA1047">
        <w:rPr>
          <w:rFonts w:ascii="Times New Roman" w:hAnsi="Times New Roman" w:cs="Times New Roman"/>
          <w:sz w:val="24"/>
          <w:szCs w:val="24"/>
        </w:rPr>
        <w:t xml:space="preserve"> Бюджетного кодекса Российской Федерации.</w:t>
      </w:r>
    </w:p>
    <w:p w14:paraId="70F787CF" w14:textId="77777777" w:rsidR="00FA1047" w:rsidRDefault="00FA1047" w:rsidP="00FA104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Стоимость (цена) работ и услуг, учитываемых при определении норматива затрат на оказание i-й муниципальной услуги, определяется на основании информации о рыночных ценах на идентичные планируемым к приобретению работы и услуги.</w:t>
      </w:r>
    </w:p>
    <w:p w14:paraId="30F2827E" w14:textId="761E884E" w:rsidR="00FA1047" w:rsidRDefault="00FA1047" w:rsidP="00FA104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Значения базового норматива затрат на оказание муниципальной услуги и корректирующих коэффициентов, нормативных затрат на оказание муниципальной услуги утверждаются распорядительными документами органа, осуществляющего функции и полномочия учредителя, а также главного распорядителя средств бюджета </w:t>
      </w:r>
      <w:r w:rsidR="00DB63B0">
        <w:rPr>
          <w:rFonts w:ascii="Times New Roman" w:hAnsi="Times New Roman" w:cs="Times New Roman"/>
          <w:sz w:val="24"/>
          <w:szCs w:val="24"/>
        </w:rPr>
        <w:t xml:space="preserve">Павлово-Посадского городского округа Московской области </w:t>
      </w:r>
      <w:r>
        <w:rPr>
          <w:rFonts w:ascii="Times New Roman" w:hAnsi="Times New Roman" w:cs="Times New Roman"/>
          <w:sz w:val="24"/>
          <w:szCs w:val="24"/>
        </w:rPr>
        <w:t>по каждой муниципальной услуге с указанием ее наименования и уникального номера реестровой записи из общероссийских перечней или регионального перечня.</w:t>
      </w:r>
    </w:p>
    <w:p w14:paraId="5C7C103B" w14:textId="5A1C8E03" w:rsidR="00FA1047" w:rsidRDefault="00D80492" w:rsidP="00FA104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2</w:t>
      </w:r>
      <w:r w:rsidR="00F505B3">
        <w:rPr>
          <w:rFonts w:ascii="Times New Roman" w:hAnsi="Times New Roman" w:cs="Times New Roman"/>
          <w:sz w:val="24"/>
          <w:szCs w:val="24"/>
        </w:rPr>
        <w:t>5</w:t>
      </w:r>
      <w:r>
        <w:rPr>
          <w:rFonts w:ascii="Times New Roman" w:hAnsi="Times New Roman" w:cs="Times New Roman"/>
          <w:sz w:val="24"/>
          <w:szCs w:val="24"/>
        </w:rPr>
        <w:t>.</w:t>
      </w:r>
      <w:r w:rsidR="00FA1047">
        <w:rPr>
          <w:rFonts w:ascii="Times New Roman" w:hAnsi="Times New Roman" w:cs="Times New Roman"/>
          <w:sz w:val="24"/>
          <w:szCs w:val="24"/>
        </w:rPr>
        <w:t>Значения</w:t>
      </w:r>
      <w:proofErr w:type="gramEnd"/>
      <w:r w:rsidR="00FA1047">
        <w:rPr>
          <w:rFonts w:ascii="Times New Roman" w:hAnsi="Times New Roman" w:cs="Times New Roman"/>
          <w:sz w:val="24"/>
          <w:szCs w:val="24"/>
        </w:rPr>
        <w:t xml:space="preserve"> базового норматива затрат на оказание муниципальной услуги утверждаются в разрезе следующих составляющих базового норматива затрат на оказание муниципальной услуги:</w:t>
      </w:r>
    </w:p>
    <w:p w14:paraId="1E878F49"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затраты на оплату труда и начисления на выплаты по оплате труда персонала, принимающего непосредственное участие в оказании муниципальной услуги;</w:t>
      </w:r>
    </w:p>
    <w:p w14:paraId="5190B3EB"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материальных запасов, потребляемых (используемых) в процессе оказания муниципальной услуги, с учетом срока полезного использования;</w:t>
      </w:r>
    </w:p>
    <w:p w14:paraId="37531464"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иные затраты, непосредственно связанные с оказанием муниципальной услуги;</w:t>
      </w:r>
    </w:p>
    <w:p w14:paraId="094207E3"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коммунальные услуги;</w:t>
      </w:r>
    </w:p>
    <w:p w14:paraId="453554D9" w14:textId="0A88FB3C"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оплату труда</w:t>
      </w:r>
      <w:r w:rsidR="006C4B79">
        <w:rPr>
          <w:rFonts w:ascii="Times New Roman" w:hAnsi="Times New Roman" w:cs="Times New Roman"/>
          <w:sz w:val="24"/>
          <w:szCs w:val="24"/>
        </w:rPr>
        <w:t xml:space="preserve"> работников, которые не принимают непосредственного участия в оказании </w:t>
      </w:r>
      <w:proofErr w:type="spellStart"/>
      <w:r w:rsidR="006C4B79">
        <w:rPr>
          <w:rFonts w:ascii="Times New Roman" w:hAnsi="Times New Roman" w:cs="Times New Roman"/>
          <w:sz w:val="24"/>
          <w:szCs w:val="24"/>
          <w:lang w:val="en-US"/>
        </w:rPr>
        <w:t>i</w:t>
      </w:r>
      <w:proofErr w:type="spellEnd"/>
      <w:r w:rsidR="006C4B79" w:rsidRPr="006C4B79">
        <w:rPr>
          <w:rFonts w:ascii="Times New Roman" w:hAnsi="Times New Roman" w:cs="Times New Roman"/>
          <w:sz w:val="24"/>
          <w:szCs w:val="24"/>
        </w:rPr>
        <w:t xml:space="preserve"> </w:t>
      </w:r>
      <w:r w:rsidR="006C4B79">
        <w:rPr>
          <w:rFonts w:ascii="Times New Roman" w:hAnsi="Times New Roman" w:cs="Times New Roman"/>
          <w:sz w:val="24"/>
          <w:szCs w:val="24"/>
        </w:rPr>
        <w:t>муниципальной услуги определяются в соответствии с трудовым законодательством Российской Федерации</w:t>
      </w:r>
      <w:r w:rsidR="008604FB">
        <w:rPr>
          <w:rFonts w:ascii="Times New Roman" w:hAnsi="Times New Roman" w:cs="Times New Roman"/>
          <w:sz w:val="24"/>
          <w:szCs w:val="24"/>
        </w:rPr>
        <w:t>, нормативными правовыми актами Павлово-Посадского городского округа Московской области, локальными правовыми актами муниципальных учреждений, содержащими нормы трудового права</w:t>
      </w:r>
      <w:r>
        <w:rPr>
          <w:rFonts w:ascii="Times New Roman" w:hAnsi="Times New Roman" w:cs="Times New Roman"/>
          <w:sz w:val="24"/>
          <w:szCs w:val="24"/>
        </w:rPr>
        <w:t>;</w:t>
      </w:r>
    </w:p>
    <w:p w14:paraId="2A04EA51"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услуг связи;</w:t>
      </w:r>
    </w:p>
    <w:p w14:paraId="199DE4F8"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транспортных услуг;</w:t>
      </w:r>
    </w:p>
    <w:p w14:paraId="5965B2C4"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содержание недвижимого имущества, непосредственно используемого в оказании муниципальной услуги;</w:t>
      </w:r>
    </w:p>
    <w:p w14:paraId="2D87FDA5"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содержание особо ценного движимого имущества, непосредственно используемого для оказания муниципальной услуги;</w:t>
      </w:r>
    </w:p>
    <w:p w14:paraId="551A60C2" w14:textId="77777777"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прочие общехозяйственные нужды, влияющие на стоимость оказания муниципальной услуги.</w:t>
      </w:r>
    </w:p>
    <w:p w14:paraId="6FFEC6B2" w14:textId="317CFFE4" w:rsidR="00FA1047" w:rsidRDefault="00D80492"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2</w:t>
      </w:r>
      <w:r w:rsidR="00F505B3">
        <w:rPr>
          <w:rFonts w:ascii="Times New Roman" w:hAnsi="Times New Roman" w:cs="Times New Roman"/>
          <w:sz w:val="24"/>
          <w:szCs w:val="24"/>
        </w:rPr>
        <w:t>6</w:t>
      </w:r>
      <w:r>
        <w:rPr>
          <w:rFonts w:ascii="Times New Roman" w:hAnsi="Times New Roman" w:cs="Times New Roman"/>
          <w:sz w:val="24"/>
          <w:szCs w:val="24"/>
        </w:rPr>
        <w:t>.</w:t>
      </w:r>
      <w:r w:rsidR="00FA1047">
        <w:rPr>
          <w:rFonts w:ascii="Times New Roman" w:hAnsi="Times New Roman" w:cs="Times New Roman"/>
          <w:sz w:val="24"/>
          <w:szCs w:val="24"/>
        </w:rPr>
        <w:t>По</w:t>
      </w:r>
      <w:proofErr w:type="gramEnd"/>
      <w:r w:rsidR="00FA1047">
        <w:rPr>
          <w:rFonts w:ascii="Times New Roman" w:hAnsi="Times New Roman" w:cs="Times New Roman"/>
          <w:sz w:val="24"/>
          <w:szCs w:val="24"/>
        </w:rPr>
        <w:t xml:space="preserve"> решению главного распорядителя средств бюджета </w:t>
      </w:r>
      <w:r w:rsidR="004D4E81">
        <w:rPr>
          <w:rFonts w:ascii="Times New Roman" w:hAnsi="Times New Roman" w:cs="Times New Roman"/>
          <w:sz w:val="24"/>
          <w:szCs w:val="24"/>
        </w:rPr>
        <w:t>Павлово-Посадского городского округа Московской области</w:t>
      </w:r>
      <w:r w:rsidR="00FA1047">
        <w:rPr>
          <w:rFonts w:ascii="Times New Roman" w:hAnsi="Times New Roman" w:cs="Times New Roman"/>
          <w:sz w:val="24"/>
          <w:szCs w:val="24"/>
        </w:rPr>
        <w:t>, органа, осуществляющего функции и полномочия учредителя, при утверждении значения базового норматива затрат на оказание муниципальной услуги составляющие базового норматива затрат на оказание муниципальной услуги детализируются иными составляющими базового норматива затрат на оказание муниципальной услуги.</w:t>
      </w:r>
    </w:p>
    <w:p w14:paraId="1C197ACD" w14:textId="7709398C" w:rsidR="00FA1047" w:rsidRDefault="00FA1047" w:rsidP="00FA10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Значения базовых нормативов затрат на оказание муниципальных услуг и корректирующих коэффициентов подлежат размещению на официальном сайте органа, осуществляющего функции и полномочия учредителя, главного распорядителя средств бюджета </w:t>
      </w:r>
      <w:r w:rsidR="004D4E81">
        <w:rPr>
          <w:rFonts w:ascii="Times New Roman" w:hAnsi="Times New Roman" w:cs="Times New Roman"/>
          <w:sz w:val="24"/>
          <w:szCs w:val="24"/>
        </w:rPr>
        <w:t xml:space="preserve">Павлово-Посадского </w:t>
      </w:r>
      <w:r>
        <w:rPr>
          <w:rFonts w:ascii="Times New Roman" w:hAnsi="Times New Roman" w:cs="Times New Roman"/>
          <w:sz w:val="24"/>
          <w:szCs w:val="24"/>
        </w:rPr>
        <w:t xml:space="preserve">городского округа </w:t>
      </w:r>
      <w:r w:rsidR="004D4E81">
        <w:rPr>
          <w:rFonts w:ascii="Times New Roman" w:hAnsi="Times New Roman" w:cs="Times New Roman"/>
          <w:sz w:val="24"/>
          <w:szCs w:val="24"/>
        </w:rPr>
        <w:t xml:space="preserve">Московской области </w:t>
      </w:r>
      <w:r>
        <w:rPr>
          <w:rFonts w:ascii="Times New Roman" w:hAnsi="Times New Roman" w:cs="Times New Roman"/>
          <w:sz w:val="24"/>
          <w:szCs w:val="24"/>
        </w:rPr>
        <w:t>в информационно-телекоммуникационной сети Интернет.</w:t>
      </w:r>
    </w:p>
    <w:p w14:paraId="292982AE" w14:textId="3489F760" w:rsidR="008A6BE8" w:rsidRPr="00D80492" w:rsidRDefault="00D80492" w:rsidP="008A6BE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sidR="00F505B3">
        <w:rPr>
          <w:rFonts w:ascii="Times New Roman" w:hAnsi="Times New Roman" w:cs="Times New Roman"/>
          <w:sz w:val="24"/>
          <w:szCs w:val="24"/>
        </w:rPr>
        <w:t>7</w:t>
      </w:r>
      <w:r>
        <w:rPr>
          <w:rFonts w:ascii="Times New Roman" w:hAnsi="Times New Roman" w:cs="Times New Roman"/>
          <w:sz w:val="24"/>
          <w:szCs w:val="24"/>
        </w:rPr>
        <w:t>.</w:t>
      </w:r>
      <w:hyperlink r:id="rId73" w:history="1">
        <w:r w:rsidR="008A6BE8" w:rsidRPr="00D80492">
          <w:rPr>
            <w:rFonts w:ascii="Times New Roman" w:hAnsi="Times New Roman" w:cs="Times New Roman"/>
            <w:color w:val="000000" w:themeColor="text1"/>
            <w:sz w:val="24"/>
            <w:szCs w:val="24"/>
          </w:rPr>
          <w:t>Расчет</w:t>
        </w:r>
      </w:hyperlink>
      <w:r w:rsidR="008A6BE8" w:rsidRPr="00D80492">
        <w:rPr>
          <w:rFonts w:ascii="Times New Roman" w:hAnsi="Times New Roman" w:cs="Times New Roman"/>
          <w:color w:val="000000" w:themeColor="text1"/>
          <w:sz w:val="24"/>
          <w:szCs w:val="24"/>
        </w:rPr>
        <w:t xml:space="preserve"> базовых нормативов затрат на оказание муниципальной услуги осуществляется по форме согласно приложению </w:t>
      </w:r>
      <w:r w:rsidR="008A3CD7">
        <w:rPr>
          <w:rFonts w:ascii="Times New Roman" w:hAnsi="Times New Roman" w:cs="Times New Roman"/>
          <w:color w:val="000000" w:themeColor="text1"/>
          <w:sz w:val="24"/>
          <w:szCs w:val="24"/>
        </w:rPr>
        <w:t>№1</w:t>
      </w:r>
      <w:r w:rsidR="008A6BE8" w:rsidRPr="00D80492">
        <w:rPr>
          <w:rFonts w:ascii="Times New Roman" w:hAnsi="Times New Roman" w:cs="Times New Roman"/>
          <w:color w:val="000000" w:themeColor="text1"/>
          <w:sz w:val="24"/>
          <w:szCs w:val="24"/>
        </w:rPr>
        <w:t xml:space="preserve"> к настоящему Порядку.</w:t>
      </w:r>
    </w:p>
    <w:p w14:paraId="2DA55423" w14:textId="4FCDC73F" w:rsidR="00A35276" w:rsidRDefault="00D80492" w:rsidP="00A3527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themeColor="text1"/>
          <w:sz w:val="24"/>
          <w:szCs w:val="24"/>
        </w:rPr>
        <w:t>4.2</w:t>
      </w:r>
      <w:r w:rsidR="00F505B3">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sidR="00A35276" w:rsidRPr="00D80492">
        <w:rPr>
          <w:rFonts w:ascii="Times New Roman" w:hAnsi="Times New Roman" w:cs="Times New Roman"/>
          <w:color w:val="000000" w:themeColor="text1"/>
          <w:sz w:val="24"/>
          <w:szCs w:val="24"/>
        </w:rPr>
        <w:t xml:space="preserve">Натуральные нормы потребления, необходимые для определения базового норматива затрат на оказание муниципальной услуги, утверждаются согласно </w:t>
      </w:r>
      <w:hyperlink r:id="rId74" w:history="1">
        <w:r w:rsidR="00A35276" w:rsidRPr="00D80492">
          <w:rPr>
            <w:rFonts w:ascii="Times New Roman" w:hAnsi="Times New Roman" w:cs="Times New Roman"/>
            <w:color w:val="000000" w:themeColor="text1"/>
            <w:sz w:val="24"/>
            <w:szCs w:val="24"/>
          </w:rPr>
          <w:t>приложению 8</w:t>
        </w:r>
      </w:hyperlink>
      <w:r w:rsidR="00A35276" w:rsidRPr="00D80492">
        <w:rPr>
          <w:rFonts w:ascii="Times New Roman" w:hAnsi="Times New Roman" w:cs="Times New Roman"/>
          <w:color w:val="000000" w:themeColor="text1"/>
          <w:sz w:val="24"/>
          <w:szCs w:val="24"/>
        </w:rPr>
        <w:t xml:space="preserve"> к настоя</w:t>
      </w:r>
      <w:r w:rsidR="00A35276">
        <w:rPr>
          <w:rFonts w:ascii="Times New Roman" w:hAnsi="Times New Roman" w:cs="Times New Roman"/>
          <w:sz w:val="24"/>
          <w:szCs w:val="24"/>
        </w:rPr>
        <w:t>щему Порядку.</w:t>
      </w:r>
    </w:p>
    <w:p w14:paraId="35E4A8BB" w14:textId="4031D4A8" w:rsidR="001D28EA" w:rsidRDefault="007136AD" w:rsidP="00A3527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F505B3">
        <w:rPr>
          <w:rFonts w:ascii="Times New Roman" w:hAnsi="Times New Roman" w:cs="Times New Roman"/>
          <w:sz w:val="24"/>
          <w:szCs w:val="24"/>
        </w:rPr>
        <w:t>29.</w:t>
      </w:r>
      <w:r w:rsidR="001D28EA" w:rsidRPr="001D28EA">
        <w:rPr>
          <w:rFonts w:ascii="Times New Roman" w:hAnsi="Times New Roman" w:cs="Times New Roman"/>
          <w:sz w:val="24"/>
          <w:szCs w:val="24"/>
        </w:rPr>
        <w:t xml:space="preserve"> </w:t>
      </w:r>
      <w:r w:rsidR="001D28EA">
        <w:rPr>
          <w:rFonts w:ascii="Times New Roman" w:hAnsi="Times New Roman" w:cs="Times New Roman"/>
          <w:sz w:val="24"/>
          <w:szCs w:val="24"/>
        </w:rPr>
        <w:t>Нормативные затраты на выполнение j-й работы рассчитываются на основании определяемых в соответствии с настоящим Порядком базового норматива затрат на выполнение работ с применением отраслевого корректирующего коэффициента к базовому нормативу затрат на выполнение работ и (или) поправочных коэффициентов к составляющим базового норматива затрат на выполнение работ.</w:t>
      </w:r>
    </w:p>
    <w:p w14:paraId="005BD522" w14:textId="040E5BCE" w:rsidR="001D28EA" w:rsidRDefault="001D28EA" w:rsidP="001D28E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Базовый норматив затрат на выполнение j-й работы </w:t>
      </w:r>
      <w:r>
        <w:rPr>
          <w:rFonts w:ascii="Times New Roman" w:hAnsi="Times New Roman" w:cs="Times New Roman"/>
          <w:noProof/>
          <w:position w:val="-14"/>
          <w:sz w:val="24"/>
          <w:szCs w:val="24"/>
        </w:rPr>
        <w:drawing>
          <wp:inline distT="0" distB="0" distL="0" distR="0" wp14:anchorId="22F10114" wp14:editId="52CB98D6">
            <wp:extent cx="504825" cy="3333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inline>
        </w:drawing>
      </w:r>
      <w:r>
        <w:rPr>
          <w:rFonts w:ascii="Times New Roman" w:hAnsi="Times New Roman" w:cs="Times New Roman"/>
          <w:sz w:val="24"/>
          <w:szCs w:val="24"/>
        </w:rPr>
        <w:t xml:space="preserve"> определяется по следующей формуле:</w:t>
      </w:r>
    </w:p>
    <w:p w14:paraId="5E0C31D9" w14:textId="77777777" w:rsidR="001D28EA" w:rsidRDefault="001D28EA" w:rsidP="001D28EA">
      <w:pPr>
        <w:autoSpaceDE w:val="0"/>
        <w:autoSpaceDN w:val="0"/>
        <w:adjustRightInd w:val="0"/>
        <w:spacing w:after="0" w:line="240" w:lineRule="auto"/>
        <w:jc w:val="both"/>
        <w:outlineLvl w:val="0"/>
        <w:rPr>
          <w:rFonts w:ascii="Times New Roman" w:hAnsi="Times New Roman" w:cs="Times New Roman"/>
          <w:sz w:val="24"/>
          <w:szCs w:val="24"/>
        </w:rPr>
      </w:pPr>
    </w:p>
    <w:p w14:paraId="14E12A07" w14:textId="28F417FF" w:rsidR="001D28EA" w:rsidRDefault="001D28EA" w:rsidP="001D28EA">
      <w:pPr>
        <w:autoSpaceDE w:val="0"/>
        <w:autoSpaceDN w:val="0"/>
        <w:adjustRightInd w:val="0"/>
        <w:spacing w:after="0" w:line="240" w:lineRule="auto"/>
        <w:jc w:val="center"/>
        <w:rPr>
          <w:rFonts w:ascii="Times New Roman" w:hAnsi="Times New Roman" w:cs="Times New Roman"/>
          <w:sz w:val="24"/>
          <w:szCs w:val="24"/>
        </w:rPr>
      </w:pPr>
      <w:r w:rsidRPr="001D28EA">
        <w:rPr>
          <w:rFonts w:ascii="Times New Roman" w:hAnsi="Times New Roman" w:cs="Times New Roman"/>
          <w:noProof/>
          <w:position w:val="-12"/>
          <w:sz w:val="24"/>
          <w:szCs w:val="24"/>
        </w:rPr>
        <w:drawing>
          <wp:inline distT="0" distB="0" distL="0" distR="0" wp14:anchorId="12C32B05" wp14:editId="1D177BC6">
            <wp:extent cx="1381125" cy="3048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81125" cy="304800"/>
                    </a:xfrm>
                    <a:prstGeom prst="rect">
                      <a:avLst/>
                    </a:prstGeom>
                    <a:noFill/>
                    <a:ln>
                      <a:noFill/>
                    </a:ln>
                  </pic:spPr>
                </pic:pic>
              </a:graphicData>
            </a:graphic>
          </wp:inline>
        </w:drawing>
      </w:r>
    </w:p>
    <w:p w14:paraId="1D160864" w14:textId="77777777" w:rsidR="001D28EA" w:rsidRDefault="001D28EA" w:rsidP="001D28EA">
      <w:pPr>
        <w:autoSpaceDE w:val="0"/>
        <w:autoSpaceDN w:val="0"/>
        <w:adjustRightInd w:val="0"/>
        <w:spacing w:after="0" w:line="240" w:lineRule="auto"/>
        <w:jc w:val="both"/>
        <w:rPr>
          <w:rFonts w:ascii="Times New Roman" w:hAnsi="Times New Roman" w:cs="Times New Roman"/>
          <w:sz w:val="24"/>
          <w:szCs w:val="24"/>
        </w:rPr>
      </w:pPr>
    </w:p>
    <w:p w14:paraId="714CA07E" w14:textId="77777777" w:rsidR="001D28EA" w:rsidRDefault="001D28EA" w:rsidP="001D28E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где:</w:t>
      </w:r>
    </w:p>
    <w:p w14:paraId="23B5FC82" w14:textId="64F2D994" w:rsidR="001D28EA" w:rsidRDefault="001D28EA" w:rsidP="001D28E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64560E9E" wp14:editId="542D3263">
            <wp:extent cx="457200" cy="3048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Pr>
          <w:rFonts w:ascii="Times New Roman" w:hAnsi="Times New Roman" w:cs="Times New Roman"/>
          <w:sz w:val="24"/>
          <w:szCs w:val="24"/>
        </w:rPr>
        <w:t xml:space="preserve"> - базовый норматив затрат, непосредственно связанный с выполнением j-й работы;</w:t>
      </w:r>
    </w:p>
    <w:p w14:paraId="17A4CF16" w14:textId="0D0C51AB" w:rsidR="001D28EA" w:rsidRDefault="001D28EA" w:rsidP="001D28E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14:anchorId="547BBF41" wp14:editId="19DB4C56">
            <wp:extent cx="40005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Pr>
          <w:rFonts w:ascii="Times New Roman" w:hAnsi="Times New Roman" w:cs="Times New Roman"/>
          <w:sz w:val="24"/>
          <w:szCs w:val="24"/>
        </w:rPr>
        <w:t xml:space="preserve"> - базовый норматив затрат на общехозяйственные нужды на выполнение j-й работы.</w:t>
      </w:r>
    </w:p>
    <w:p w14:paraId="3E7282A4" w14:textId="77777777" w:rsidR="00FC1A47" w:rsidRDefault="001D28EA" w:rsidP="00FC1A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Нормативные затраты на выполнение работы рассчитываются в соответствии с </w:t>
      </w:r>
      <w:hyperlink r:id="rId79" w:history="1">
        <w:r w:rsidRPr="00F21432">
          <w:rPr>
            <w:rFonts w:ascii="Times New Roman" w:hAnsi="Times New Roman" w:cs="Times New Roman"/>
            <w:color w:val="000000" w:themeColor="text1"/>
            <w:sz w:val="24"/>
            <w:szCs w:val="24"/>
          </w:rPr>
          <w:t xml:space="preserve">пунктами </w:t>
        </w:r>
      </w:hyperlink>
      <w:r w:rsidR="00B5162D" w:rsidRPr="00F21432">
        <w:rPr>
          <w:rFonts w:ascii="Times New Roman" w:hAnsi="Times New Roman" w:cs="Times New Roman"/>
          <w:color w:val="000000" w:themeColor="text1"/>
          <w:sz w:val="24"/>
          <w:szCs w:val="24"/>
        </w:rPr>
        <w:t>4.13</w:t>
      </w:r>
      <w:r w:rsidRPr="00F21432">
        <w:rPr>
          <w:rFonts w:ascii="Times New Roman" w:hAnsi="Times New Roman" w:cs="Times New Roman"/>
          <w:color w:val="000000" w:themeColor="text1"/>
          <w:sz w:val="24"/>
          <w:szCs w:val="24"/>
        </w:rPr>
        <w:t>-</w:t>
      </w:r>
      <w:r w:rsidR="00F21432" w:rsidRPr="00F21432">
        <w:rPr>
          <w:rFonts w:ascii="Times New Roman" w:hAnsi="Times New Roman" w:cs="Times New Roman"/>
          <w:color w:val="000000" w:themeColor="text1"/>
          <w:sz w:val="24"/>
          <w:szCs w:val="24"/>
        </w:rPr>
        <w:t xml:space="preserve">4.24 </w:t>
      </w:r>
      <w:r w:rsidRPr="00F21432">
        <w:rPr>
          <w:rFonts w:ascii="Times New Roman" w:hAnsi="Times New Roman" w:cs="Times New Roman"/>
          <w:color w:val="000000" w:themeColor="text1"/>
          <w:sz w:val="24"/>
          <w:szCs w:val="24"/>
        </w:rPr>
        <w:t>настоящего Порядка, аналогично расчету нормативных затрат на ок</w:t>
      </w:r>
      <w:r>
        <w:rPr>
          <w:rFonts w:ascii="Times New Roman" w:hAnsi="Times New Roman" w:cs="Times New Roman"/>
          <w:sz w:val="24"/>
          <w:szCs w:val="24"/>
        </w:rPr>
        <w:t xml:space="preserve">азание муниципальной услуги, на основании базового норматива затрат на выполнение работы с применением отраслевого корректирующего коэффициента к базовому нормативу затрат на выполнение работы и (или) </w:t>
      </w:r>
      <w:r>
        <w:rPr>
          <w:rFonts w:ascii="Times New Roman" w:hAnsi="Times New Roman" w:cs="Times New Roman"/>
          <w:sz w:val="24"/>
          <w:szCs w:val="24"/>
        </w:rPr>
        <w:lastRenderedPageBreak/>
        <w:t>поправочных коэффициентов к составляющим базового норматива затрат на выполнение работы</w:t>
      </w:r>
      <w:r w:rsidR="001C71B7" w:rsidRPr="001C71B7">
        <w:rPr>
          <w:rFonts w:ascii="Times New Roman" w:hAnsi="Times New Roman" w:cs="Times New Roman"/>
          <w:sz w:val="24"/>
          <w:szCs w:val="24"/>
        </w:rPr>
        <w:t xml:space="preserve"> </w:t>
      </w:r>
      <w:r w:rsidR="001C71B7">
        <w:rPr>
          <w:rFonts w:ascii="Times New Roman" w:hAnsi="Times New Roman" w:cs="Times New Roman"/>
          <w:sz w:val="24"/>
          <w:szCs w:val="24"/>
        </w:rPr>
        <w:t xml:space="preserve">предусмотренным </w:t>
      </w:r>
      <w:hyperlink r:id="rId80" w:history="1">
        <w:r w:rsidR="001C71B7" w:rsidRPr="001C71B7">
          <w:rPr>
            <w:rFonts w:ascii="Times New Roman" w:hAnsi="Times New Roman" w:cs="Times New Roman"/>
            <w:color w:val="000000" w:themeColor="text1"/>
            <w:sz w:val="24"/>
            <w:szCs w:val="24"/>
          </w:rPr>
          <w:t>пунктом 4.1</w:t>
        </w:r>
      </w:hyperlink>
      <w:r w:rsidR="001C71B7" w:rsidRPr="001C71B7">
        <w:rPr>
          <w:rFonts w:ascii="Times New Roman" w:hAnsi="Times New Roman" w:cs="Times New Roman"/>
          <w:color w:val="000000" w:themeColor="text1"/>
          <w:sz w:val="24"/>
          <w:szCs w:val="24"/>
        </w:rPr>
        <w:t xml:space="preserve">2 </w:t>
      </w:r>
      <w:r w:rsidR="001C71B7">
        <w:rPr>
          <w:rFonts w:ascii="Times New Roman" w:hAnsi="Times New Roman" w:cs="Times New Roman"/>
          <w:sz w:val="24"/>
          <w:szCs w:val="24"/>
        </w:rPr>
        <w:t>настоящего Порядка</w:t>
      </w:r>
      <w:r w:rsidR="00FC1A47">
        <w:rPr>
          <w:rFonts w:ascii="Times New Roman" w:hAnsi="Times New Roman" w:cs="Times New Roman"/>
          <w:sz w:val="24"/>
          <w:szCs w:val="24"/>
        </w:rPr>
        <w:t>.</w:t>
      </w:r>
    </w:p>
    <w:p w14:paraId="0ADB38BD" w14:textId="77777777" w:rsidR="002D22F7" w:rsidRDefault="001D28EA" w:rsidP="002D22F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Случаи применения отраслевого корректирующего коэффициента к базовому нормативу затрат на выполнение работы и (или) поправочных коэффициентов к составляющим базового норматива затрат на выполнение работы определяет орган, осуществляющий функции и полномочия учредителя, а также главный распорядитель средств бюджета </w:t>
      </w:r>
      <w:r w:rsidR="00675B88">
        <w:rPr>
          <w:rFonts w:ascii="Times New Roman" w:hAnsi="Times New Roman" w:cs="Times New Roman"/>
          <w:sz w:val="24"/>
          <w:szCs w:val="24"/>
        </w:rPr>
        <w:t xml:space="preserve">Павлово-Посадского </w:t>
      </w:r>
      <w:r>
        <w:rPr>
          <w:rFonts w:ascii="Times New Roman" w:hAnsi="Times New Roman" w:cs="Times New Roman"/>
          <w:sz w:val="24"/>
          <w:szCs w:val="24"/>
        </w:rPr>
        <w:t xml:space="preserve">городского округа </w:t>
      </w:r>
      <w:r w:rsidR="00675B88">
        <w:rPr>
          <w:rFonts w:ascii="Times New Roman" w:hAnsi="Times New Roman" w:cs="Times New Roman"/>
          <w:sz w:val="24"/>
          <w:szCs w:val="24"/>
        </w:rPr>
        <w:t>Московской области</w:t>
      </w:r>
      <w:r>
        <w:rPr>
          <w:rFonts w:ascii="Times New Roman" w:hAnsi="Times New Roman" w:cs="Times New Roman"/>
          <w:sz w:val="24"/>
          <w:szCs w:val="24"/>
        </w:rPr>
        <w:t>.</w:t>
      </w:r>
    </w:p>
    <w:p w14:paraId="3B7A4458" w14:textId="7B1E0C51" w:rsidR="00FD4EFA" w:rsidRDefault="002D22F7" w:rsidP="002D22F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3</w:t>
      </w:r>
      <w:r w:rsidR="00F505B3">
        <w:rPr>
          <w:rFonts w:ascii="Times New Roman" w:hAnsi="Times New Roman" w:cs="Times New Roman"/>
          <w:sz w:val="24"/>
          <w:szCs w:val="24"/>
        </w:rPr>
        <w:t>0</w:t>
      </w:r>
      <w:r w:rsidR="00756A48">
        <w:rPr>
          <w:rFonts w:ascii="Times New Roman" w:hAnsi="Times New Roman" w:cs="Times New Roman"/>
          <w:sz w:val="24"/>
          <w:szCs w:val="24"/>
        </w:rPr>
        <w:t>.</w:t>
      </w:r>
      <w:r w:rsidR="00FD4EFA">
        <w:rPr>
          <w:rFonts w:ascii="Times New Roman" w:hAnsi="Times New Roman" w:cs="Times New Roman"/>
          <w:sz w:val="24"/>
          <w:szCs w:val="24"/>
        </w:rPr>
        <w:t>При</w:t>
      </w:r>
      <w:proofErr w:type="gramEnd"/>
      <w:r w:rsidR="00FD4EFA">
        <w:rPr>
          <w:rFonts w:ascii="Times New Roman" w:hAnsi="Times New Roman" w:cs="Times New Roman"/>
          <w:sz w:val="24"/>
          <w:szCs w:val="24"/>
        </w:rPr>
        <w:t xml:space="preserve"> расчете нормативных затрат, непосредственно связанных с выполнением j-й работы, учитываются следующие группы затрат:</w:t>
      </w:r>
    </w:p>
    <w:p w14:paraId="41ED3680" w14:textId="3DB68D27" w:rsidR="00FD4EFA" w:rsidRDefault="00FD4EFA" w:rsidP="00FD4E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оплату труда и начисления на выплаты по оплате труда персонала, принимающего непосредственное участие в выполнении работы</w:t>
      </w:r>
      <w:r w:rsidR="00F91AEE">
        <w:rPr>
          <w:rFonts w:ascii="Times New Roman" w:hAnsi="Times New Roman" w:cs="Times New Roman"/>
          <w:sz w:val="24"/>
          <w:szCs w:val="24"/>
        </w:rPr>
        <w:t xml:space="preserve"> в соответствии с трудовым законодательством Российской Федерации, нормативными правовыми актами Павлово-Посадского городского округа Московской области, локальными правовыми актами муниципальных учреждений, содержащими нормы трудового права</w:t>
      </w:r>
      <w:r>
        <w:rPr>
          <w:rFonts w:ascii="Times New Roman" w:hAnsi="Times New Roman" w:cs="Times New Roman"/>
          <w:sz w:val="24"/>
          <w:szCs w:val="24"/>
        </w:rPr>
        <w:t>;</w:t>
      </w:r>
    </w:p>
    <w:p w14:paraId="26B0889A" w14:textId="77777777" w:rsidR="00FD4EFA" w:rsidRDefault="00FD4EFA" w:rsidP="00FD4E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материальных запасов, потребляемых (используемых) в процессе выполнения работы, с учетом срока полезного использования;</w:t>
      </w:r>
    </w:p>
    <w:p w14:paraId="0F623B1E" w14:textId="77777777" w:rsidR="002D22F7" w:rsidRDefault="00FD4EFA" w:rsidP="002D22F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иные затраты, непосредственно связанные с выполнением j-й работы.</w:t>
      </w:r>
    </w:p>
    <w:p w14:paraId="27D9D6C6" w14:textId="7A6526D2" w:rsidR="00CF56D2" w:rsidRDefault="002D22F7" w:rsidP="002D22F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w:t>
      </w:r>
      <w:r w:rsidR="00F505B3">
        <w:rPr>
          <w:rFonts w:ascii="Times New Roman" w:hAnsi="Times New Roman" w:cs="Times New Roman"/>
          <w:sz w:val="24"/>
          <w:szCs w:val="24"/>
        </w:rPr>
        <w:t>1</w:t>
      </w:r>
      <w:r>
        <w:rPr>
          <w:rFonts w:ascii="Times New Roman" w:hAnsi="Times New Roman" w:cs="Times New Roman"/>
          <w:sz w:val="24"/>
          <w:szCs w:val="24"/>
        </w:rPr>
        <w:t>.</w:t>
      </w:r>
      <w:r w:rsidR="00FD4EFA">
        <w:rPr>
          <w:rFonts w:ascii="Times New Roman" w:hAnsi="Times New Roman" w:cs="Times New Roman"/>
          <w:sz w:val="24"/>
          <w:szCs w:val="24"/>
        </w:rPr>
        <w:t>В составе норматива затрат на общехозяйственные нужды на выполнение j-й работы выделяются следующие группы затрат:</w:t>
      </w:r>
    </w:p>
    <w:p w14:paraId="207D2122" w14:textId="77777777" w:rsidR="00CF56D2" w:rsidRDefault="00FD4EFA" w:rsidP="00CF56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коммунальные услуги;</w:t>
      </w:r>
    </w:p>
    <w:p w14:paraId="574FC533" w14:textId="3A73A5D4" w:rsidR="00CF56D2" w:rsidRPr="0051789A" w:rsidRDefault="0051789A" w:rsidP="00CF56D2">
      <w:pPr>
        <w:autoSpaceDE w:val="0"/>
        <w:autoSpaceDN w:val="0"/>
        <w:adjustRightInd w:val="0"/>
        <w:spacing w:after="0" w:line="240" w:lineRule="auto"/>
        <w:ind w:firstLine="540"/>
        <w:jc w:val="both"/>
        <w:rPr>
          <w:rFonts w:ascii="Times New Roman" w:hAnsi="Times New Roman" w:cs="Times New Roman"/>
          <w:sz w:val="24"/>
          <w:szCs w:val="24"/>
        </w:rPr>
      </w:pPr>
      <w:r w:rsidRPr="0051789A">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участие в   выполнении работы</w:t>
      </w:r>
      <w:r w:rsidRPr="0051789A">
        <w:rPr>
          <w:rFonts w:ascii="Times New Roman" w:hAnsi="Times New Roman" w:cs="Times New Roman"/>
          <w:color w:val="000000"/>
          <w:sz w:val="24"/>
          <w:szCs w:val="24"/>
        </w:rPr>
        <w:t xml:space="preserve"> в соответствии с трудовым законодательством Российской Федерации, нормативными правовыми актами Павлово-Посадского городского округа Московской области, локальными правовыми актами муниципальных учреждений, содержащими нормы трудового права</w:t>
      </w:r>
      <w:r w:rsidR="00FD4EFA" w:rsidRPr="0051789A">
        <w:rPr>
          <w:rFonts w:ascii="Times New Roman" w:hAnsi="Times New Roman" w:cs="Times New Roman"/>
          <w:sz w:val="24"/>
          <w:szCs w:val="24"/>
        </w:rPr>
        <w:t>;</w:t>
      </w:r>
    </w:p>
    <w:p w14:paraId="11E77B76" w14:textId="77777777" w:rsidR="00CF56D2" w:rsidRDefault="00FD4EFA" w:rsidP="00CF56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услуг связи;</w:t>
      </w:r>
    </w:p>
    <w:p w14:paraId="4F74D8AD" w14:textId="77777777" w:rsidR="00CF56D2" w:rsidRDefault="00FD4EFA" w:rsidP="00CF56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транспортных услуг;</w:t>
      </w:r>
    </w:p>
    <w:p w14:paraId="2820DB7B" w14:textId="77777777" w:rsidR="00CF56D2" w:rsidRDefault="00FD4EFA" w:rsidP="00CF56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содержание недвижимого имущества, непосредственно используемого в выполнении работы;</w:t>
      </w:r>
    </w:p>
    <w:p w14:paraId="58F21E25" w14:textId="77777777" w:rsidR="00CF56D2" w:rsidRDefault="00FD4EFA" w:rsidP="00CF56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содержание особо ценного движимого имущества и имущества, необходимого для выполнения муниципального задания, непосредственно используемого для выполнения работы;</w:t>
      </w:r>
    </w:p>
    <w:p w14:paraId="2F4EF494" w14:textId="12679121" w:rsidR="00FD4EFA" w:rsidRDefault="00FD4EFA" w:rsidP="00CF56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прочие общехозяйственные нужды, влияющие на стоимость выполнения работы.</w:t>
      </w:r>
    </w:p>
    <w:p w14:paraId="1B3FD134" w14:textId="334B5036" w:rsidR="004F62E5" w:rsidRDefault="00650DEB" w:rsidP="00650D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w:t>
      </w:r>
      <w:r w:rsidR="00F505B3">
        <w:rPr>
          <w:rFonts w:ascii="Times New Roman" w:hAnsi="Times New Roman" w:cs="Times New Roman"/>
          <w:sz w:val="24"/>
          <w:szCs w:val="24"/>
        </w:rPr>
        <w:t>2</w:t>
      </w:r>
      <w:r>
        <w:rPr>
          <w:rFonts w:ascii="Times New Roman" w:hAnsi="Times New Roman" w:cs="Times New Roman"/>
          <w:sz w:val="24"/>
          <w:szCs w:val="24"/>
        </w:rPr>
        <w:t>.</w:t>
      </w:r>
      <w:r w:rsidR="004F62E5">
        <w:rPr>
          <w:rFonts w:ascii="Times New Roman" w:hAnsi="Times New Roman" w:cs="Times New Roman"/>
          <w:sz w:val="24"/>
          <w:szCs w:val="24"/>
        </w:rPr>
        <w:t xml:space="preserve">Стоимость (цена) материальных запасов и тариф коммунальных услуг, учитываемых при определении нормативных затрат на выполнение j-й работы, определяется на основании информации о рыночных ценах (тарифах) на идентичные планируемым к приобретению материальные запасы, коммунальные услуги, а при их отсутствии - на однородные материальные запасы, коммунальные услуги с учетом прогнозного индекса потребительских цен в среднем за соответствующий финансовый год, определяемого в соответствии с прогнозом социально-экономического развития Российской Федерации, разрабатываемым в соответствии со </w:t>
      </w:r>
      <w:hyperlink r:id="rId81" w:history="1">
        <w:r w:rsidR="004F62E5" w:rsidRPr="004F62E5">
          <w:rPr>
            <w:rFonts w:ascii="Times New Roman" w:hAnsi="Times New Roman" w:cs="Times New Roman"/>
            <w:sz w:val="24"/>
            <w:szCs w:val="24"/>
          </w:rPr>
          <w:t>статьей 173</w:t>
        </w:r>
      </w:hyperlink>
      <w:r w:rsidR="004F62E5" w:rsidRPr="004F62E5">
        <w:rPr>
          <w:rFonts w:ascii="Times New Roman" w:hAnsi="Times New Roman" w:cs="Times New Roman"/>
          <w:sz w:val="24"/>
          <w:szCs w:val="24"/>
        </w:rPr>
        <w:t xml:space="preserve"> </w:t>
      </w:r>
      <w:r w:rsidR="004F62E5">
        <w:rPr>
          <w:rFonts w:ascii="Times New Roman" w:hAnsi="Times New Roman" w:cs="Times New Roman"/>
          <w:sz w:val="24"/>
          <w:szCs w:val="24"/>
        </w:rPr>
        <w:t>Бюджетного кодекса Российской Федерации.</w:t>
      </w:r>
    </w:p>
    <w:p w14:paraId="3C2138C4" w14:textId="0CDB4FA1" w:rsidR="004F62E5" w:rsidRDefault="004F62E5" w:rsidP="004F62E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Стоимость (цена) работ и услуг, учитываемых при определении нормативных затрат на выполнение j-й работы, определяется на основании информации о рыночных ценах на идентичные планируемым к приобретению работы и услуги.</w:t>
      </w:r>
    </w:p>
    <w:p w14:paraId="555CE68C" w14:textId="1AC378EF" w:rsidR="00F348D3" w:rsidRDefault="00D86812" w:rsidP="00F348D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w:t>
      </w:r>
      <w:r w:rsidR="00F505B3">
        <w:rPr>
          <w:rFonts w:ascii="Times New Roman" w:hAnsi="Times New Roman" w:cs="Times New Roman"/>
          <w:sz w:val="24"/>
          <w:szCs w:val="24"/>
        </w:rPr>
        <w:t>3</w:t>
      </w:r>
      <w:r w:rsidR="00F348D3">
        <w:rPr>
          <w:rFonts w:ascii="Times New Roman" w:hAnsi="Times New Roman" w:cs="Times New Roman"/>
          <w:sz w:val="24"/>
          <w:szCs w:val="24"/>
        </w:rPr>
        <w:t>.</w:t>
      </w:r>
      <w:r w:rsidR="00F348D3" w:rsidRPr="00F348D3">
        <w:rPr>
          <w:rFonts w:ascii="Times New Roman" w:hAnsi="Times New Roman" w:cs="Times New Roman"/>
          <w:sz w:val="24"/>
          <w:szCs w:val="24"/>
        </w:rPr>
        <w:t xml:space="preserve"> </w:t>
      </w:r>
      <w:r w:rsidR="00F348D3">
        <w:rPr>
          <w:rFonts w:ascii="Times New Roman" w:hAnsi="Times New Roman" w:cs="Times New Roman"/>
          <w:sz w:val="24"/>
          <w:szCs w:val="24"/>
        </w:rPr>
        <w:t xml:space="preserve">При расчете затрат на выполнение работ, определенных сметным методом, учитываются те же группы затрат, что и при расчете нормативных затрат на выполнение работы, предусмотренные </w:t>
      </w:r>
      <w:hyperlink r:id="rId82" w:history="1">
        <w:r w:rsidR="00F348D3" w:rsidRPr="00681E8C">
          <w:rPr>
            <w:rFonts w:ascii="Times New Roman" w:hAnsi="Times New Roman" w:cs="Times New Roman"/>
            <w:sz w:val="24"/>
            <w:szCs w:val="24"/>
          </w:rPr>
          <w:t xml:space="preserve">пунктами </w:t>
        </w:r>
        <w:r w:rsidR="00FA7BB5">
          <w:rPr>
            <w:rFonts w:ascii="Times New Roman" w:hAnsi="Times New Roman" w:cs="Times New Roman"/>
            <w:sz w:val="24"/>
            <w:szCs w:val="24"/>
          </w:rPr>
          <w:t>4.31</w:t>
        </w:r>
      </w:hyperlink>
      <w:r w:rsidR="00F348D3" w:rsidRPr="00681E8C">
        <w:rPr>
          <w:rFonts w:ascii="Times New Roman" w:hAnsi="Times New Roman" w:cs="Times New Roman"/>
          <w:sz w:val="24"/>
          <w:szCs w:val="24"/>
        </w:rPr>
        <w:t xml:space="preserve"> и </w:t>
      </w:r>
      <w:r w:rsidR="00FA7BB5" w:rsidRPr="00FA7BB5">
        <w:rPr>
          <w:rFonts w:ascii="Times New Roman" w:hAnsi="Times New Roman" w:cs="Times New Roman"/>
          <w:sz w:val="24"/>
          <w:szCs w:val="24"/>
        </w:rPr>
        <w:t>4.32</w:t>
      </w:r>
      <w:r w:rsidR="00F348D3">
        <w:rPr>
          <w:rFonts w:ascii="Times New Roman" w:hAnsi="Times New Roman" w:cs="Times New Roman"/>
          <w:sz w:val="24"/>
          <w:szCs w:val="24"/>
        </w:rPr>
        <w:t xml:space="preserve"> настоящего Порядка.</w:t>
      </w:r>
    </w:p>
    <w:p w14:paraId="06D0E0A2" w14:textId="27042FD2" w:rsidR="00F348D3" w:rsidRDefault="00F348D3" w:rsidP="00F348D3">
      <w:pPr>
        <w:autoSpaceDE w:val="0"/>
        <w:autoSpaceDN w:val="0"/>
        <w:adjustRightInd w:val="0"/>
        <w:spacing w:after="0" w:line="240" w:lineRule="auto"/>
        <w:ind w:firstLine="540"/>
        <w:jc w:val="both"/>
        <w:rPr>
          <w:rFonts w:ascii="Times New Roman" w:hAnsi="Times New Roman" w:cs="Times New Roman"/>
          <w:sz w:val="24"/>
          <w:szCs w:val="24"/>
        </w:rPr>
      </w:pPr>
      <w:r w:rsidRPr="007A6996">
        <w:rPr>
          <w:rFonts w:ascii="Times New Roman" w:hAnsi="Times New Roman" w:cs="Times New Roman"/>
          <w:sz w:val="24"/>
          <w:szCs w:val="24"/>
        </w:rPr>
        <w:t>П</w:t>
      </w:r>
      <w:r>
        <w:rPr>
          <w:rFonts w:ascii="Times New Roman" w:hAnsi="Times New Roman" w:cs="Times New Roman"/>
          <w:sz w:val="24"/>
          <w:szCs w:val="24"/>
        </w:rPr>
        <w:t>ри расчете затрат на выполнение работ, определенных сметным методом, затраты на содержание недвижимого имущества, непосредственно используемого в выполнении работы, по решению главного распорядителя средств бюджета, органа, осуществляющего функции и полномочия учредителя, включают содержание недвижимого имущества, непосредственно используемого в выполнении работы, переданного в оперативное управление или хозяйственное ведение, в целях исполнения обязанности собственника по уплате взносов на капитальный ремонт за жилые и нежилые помещения в многоквартирных домах.</w:t>
      </w:r>
    </w:p>
    <w:p w14:paraId="5374071A" w14:textId="0A89C5D6" w:rsidR="00C67702" w:rsidRDefault="007A6996" w:rsidP="00C6770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4.3</w:t>
      </w:r>
      <w:r w:rsidR="00F505B3">
        <w:rPr>
          <w:rFonts w:ascii="Times New Roman" w:hAnsi="Times New Roman" w:cs="Times New Roman"/>
          <w:sz w:val="24"/>
          <w:szCs w:val="24"/>
        </w:rPr>
        <w:t>4</w:t>
      </w:r>
      <w:r>
        <w:rPr>
          <w:rFonts w:ascii="Times New Roman" w:hAnsi="Times New Roman" w:cs="Times New Roman"/>
          <w:sz w:val="24"/>
          <w:szCs w:val="24"/>
        </w:rPr>
        <w:t>.</w:t>
      </w:r>
      <w:r w:rsidR="00C67702" w:rsidRPr="00C67702">
        <w:rPr>
          <w:rFonts w:ascii="Times New Roman" w:hAnsi="Times New Roman" w:cs="Times New Roman"/>
          <w:sz w:val="24"/>
          <w:szCs w:val="24"/>
        </w:rPr>
        <w:t xml:space="preserve"> </w:t>
      </w:r>
      <w:r w:rsidR="00C67702">
        <w:rPr>
          <w:rFonts w:ascii="Times New Roman" w:hAnsi="Times New Roman" w:cs="Times New Roman"/>
          <w:sz w:val="24"/>
          <w:szCs w:val="24"/>
        </w:rPr>
        <w:t>Значение базового норматива затрат на выполнение работы, корректирующих коэффициентов, нормативных затрат на выполнение работы, а также затраты на выполнение работы, определенные сметным методом, утверждаются распорядительными документами органа, осуществляющего функции и полномочия учредителя, а также главного распорядителя средств бюджета Павлово-Посадского городского округа Московской области.</w:t>
      </w:r>
    </w:p>
    <w:p w14:paraId="305BCD6F" w14:textId="19FC53F2" w:rsidR="00847451" w:rsidRDefault="007A6996"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w:t>
      </w:r>
      <w:r w:rsidR="00F505B3">
        <w:rPr>
          <w:rFonts w:ascii="Times New Roman" w:hAnsi="Times New Roman" w:cs="Times New Roman"/>
          <w:sz w:val="24"/>
          <w:szCs w:val="24"/>
        </w:rPr>
        <w:t>5</w:t>
      </w:r>
      <w:r>
        <w:rPr>
          <w:rFonts w:ascii="Times New Roman" w:hAnsi="Times New Roman" w:cs="Times New Roman"/>
          <w:sz w:val="24"/>
          <w:szCs w:val="24"/>
        </w:rPr>
        <w:t>.</w:t>
      </w:r>
      <w:r w:rsidR="00847451">
        <w:rPr>
          <w:rFonts w:ascii="Times New Roman" w:hAnsi="Times New Roman" w:cs="Times New Roman"/>
          <w:sz w:val="24"/>
          <w:szCs w:val="24"/>
        </w:rPr>
        <w:t xml:space="preserve"> Базовый норматив затрат на выполнение работы, нормативные затраты на выполнение работы, а также затраты на выполнение работы, определенные сметным методом, утверждаются в разрезе следующих групп затрат:</w:t>
      </w:r>
    </w:p>
    <w:p w14:paraId="5E2975AD"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оплату труда и начисления на выплаты по оплате труда персонала, принимающего непосредственное участие в выполнении работы;</w:t>
      </w:r>
    </w:p>
    <w:p w14:paraId="0D95158C"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материальных запасов, потребляемых (используемых) в процессе выполнения работы, с учетом срока полезного использования;</w:t>
      </w:r>
    </w:p>
    <w:p w14:paraId="3898A103"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иные затраты, непосредственно связанные с выполнением работы;</w:t>
      </w:r>
    </w:p>
    <w:p w14:paraId="479763BC"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коммунальные услуги;</w:t>
      </w:r>
    </w:p>
    <w:p w14:paraId="46F4804E"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оплату труда и начисления на выплаты по оплате труда административно-управленческого, обслуживающего и прочего персонала, который не принимает непосредственного участия в выполнении работы в соответствии с типовыми штатными расписаниями, или нормативами штатной численности, или рекомендованными штатными нормативами, или штатными расписаниями;</w:t>
      </w:r>
    </w:p>
    <w:p w14:paraId="628139EB"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услуг связи;</w:t>
      </w:r>
    </w:p>
    <w:p w14:paraId="2EDDCFD6"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приобретение транспортных услуг;</w:t>
      </w:r>
    </w:p>
    <w:p w14:paraId="27872A8A"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содержание недвижимого имущества, непосредственно используемого в выполнении работы;</w:t>
      </w:r>
    </w:p>
    <w:p w14:paraId="330A31C3" w14:textId="77777777"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содержание особо ценного движимого имущества, и имущества, необходимого для выполнения муниципального задания, непосредственно используемого в выполнении работы;</w:t>
      </w:r>
    </w:p>
    <w:p w14:paraId="6FA9282A" w14:textId="4776CBAB" w:rsidR="00847451" w:rsidRDefault="00847451" w:rsidP="0084745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затраты на прочие общехозяйственные нужды, влияющие на стоимость выполнения работы.</w:t>
      </w:r>
    </w:p>
    <w:p w14:paraId="3B120518" w14:textId="159FCB8A" w:rsidR="000E6B72" w:rsidRDefault="00955441" w:rsidP="00535E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4.36. </w:t>
      </w:r>
      <w:r w:rsidR="00847451">
        <w:rPr>
          <w:rFonts w:ascii="Times New Roman" w:hAnsi="Times New Roman" w:cs="Times New Roman"/>
          <w:sz w:val="24"/>
          <w:szCs w:val="24"/>
        </w:rPr>
        <w:t xml:space="preserve">По решению главного распорядителя средств бюджета </w:t>
      </w:r>
      <w:r w:rsidR="00C60950">
        <w:rPr>
          <w:rFonts w:ascii="Times New Roman" w:hAnsi="Times New Roman" w:cs="Times New Roman"/>
          <w:sz w:val="24"/>
          <w:szCs w:val="24"/>
        </w:rPr>
        <w:t>Павлово-Посадского городского округа Московской области</w:t>
      </w:r>
      <w:r w:rsidR="00847451">
        <w:rPr>
          <w:rFonts w:ascii="Times New Roman" w:hAnsi="Times New Roman" w:cs="Times New Roman"/>
          <w:sz w:val="24"/>
          <w:szCs w:val="24"/>
        </w:rPr>
        <w:t>, органа, осуществляющего функции и полномочия учредителя, при утверждении базового норматива затрат на выполнение работы, нормативных затрат на выполнение работы, а также затрат на выполнение работы, определенных сметным методом, группы затрат детализируются.</w:t>
      </w:r>
    </w:p>
    <w:p w14:paraId="68B11498" w14:textId="01572ED4" w:rsidR="00FD4EFA" w:rsidRDefault="008C5F4B" w:rsidP="00FD4E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32875473" w14:textId="77777777" w:rsidR="00535E4B" w:rsidRDefault="00535E4B" w:rsidP="0095544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5. Контроль за выполнением муниципального задания</w:t>
      </w:r>
    </w:p>
    <w:p w14:paraId="0CBF9AD2" w14:textId="77777777" w:rsidR="00535E4B" w:rsidRDefault="00535E4B" w:rsidP="00535E4B">
      <w:pPr>
        <w:autoSpaceDE w:val="0"/>
        <w:autoSpaceDN w:val="0"/>
        <w:adjustRightInd w:val="0"/>
        <w:spacing w:after="0" w:line="240" w:lineRule="auto"/>
        <w:jc w:val="both"/>
        <w:rPr>
          <w:rFonts w:ascii="Times New Roman" w:hAnsi="Times New Roman" w:cs="Times New Roman"/>
          <w:sz w:val="24"/>
          <w:szCs w:val="24"/>
        </w:rPr>
      </w:pPr>
    </w:p>
    <w:p w14:paraId="2963CB52" w14:textId="343E0047" w:rsidR="00535E4B" w:rsidRDefault="00955441" w:rsidP="00535E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w:t>
      </w:r>
      <w:r w:rsidR="00535E4B">
        <w:rPr>
          <w:rFonts w:ascii="Times New Roman" w:hAnsi="Times New Roman" w:cs="Times New Roman"/>
          <w:sz w:val="24"/>
          <w:szCs w:val="24"/>
        </w:rPr>
        <w:t xml:space="preserve">. Контроль за выполнением муниципального задания муниципальными бюджетными и автономными учреждениями </w:t>
      </w:r>
      <w:r w:rsidR="00FB6FEB">
        <w:rPr>
          <w:rFonts w:ascii="Times New Roman" w:hAnsi="Times New Roman" w:cs="Times New Roman"/>
          <w:sz w:val="24"/>
          <w:szCs w:val="24"/>
        </w:rPr>
        <w:t>Павлово-Посадского городского округа Московской области</w:t>
      </w:r>
      <w:r w:rsidR="00535E4B">
        <w:rPr>
          <w:rFonts w:ascii="Times New Roman" w:hAnsi="Times New Roman" w:cs="Times New Roman"/>
          <w:sz w:val="24"/>
          <w:szCs w:val="24"/>
        </w:rPr>
        <w:t xml:space="preserve">, муниципальными казенными учреждениями </w:t>
      </w:r>
      <w:r w:rsidR="0063358A">
        <w:rPr>
          <w:rFonts w:ascii="Times New Roman" w:hAnsi="Times New Roman" w:cs="Times New Roman"/>
          <w:sz w:val="24"/>
          <w:szCs w:val="24"/>
        </w:rPr>
        <w:t>Павлово-Посадского городского округа Московской области</w:t>
      </w:r>
      <w:r w:rsidR="00535E4B">
        <w:rPr>
          <w:rFonts w:ascii="Times New Roman" w:hAnsi="Times New Roman" w:cs="Times New Roman"/>
          <w:sz w:val="24"/>
          <w:szCs w:val="24"/>
        </w:rPr>
        <w:t xml:space="preserve"> осуществляют соответственно органы, осуществляющие функции и полномочия учредителя, главные распорядители средств бюджета </w:t>
      </w:r>
      <w:r w:rsidR="0063358A">
        <w:rPr>
          <w:rFonts w:ascii="Times New Roman" w:hAnsi="Times New Roman" w:cs="Times New Roman"/>
          <w:sz w:val="24"/>
          <w:szCs w:val="24"/>
        </w:rPr>
        <w:t>Павлово-Посадского городского округа Московской области</w:t>
      </w:r>
      <w:r w:rsidR="00535E4B">
        <w:rPr>
          <w:rFonts w:ascii="Times New Roman" w:hAnsi="Times New Roman" w:cs="Times New Roman"/>
          <w:sz w:val="24"/>
          <w:szCs w:val="24"/>
        </w:rPr>
        <w:t xml:space="preserve">, в соответствии с </w:t>
      </w:r>
      <w:hyperlink w:anchor="Par3" w:history="1">
        <w:r w:rsidR="00535E4B" w:rsidRPr="0063358A">
          <w:rPr>
            <w:rFonts w:ascii="Times New Roman" w:hAnsi="Times New Roman" w:cs="Times New Roman"/>
            <w:sz w:val="24"/>
            <w:szCs w:val="24"/>
          </w:rPr>
          <w:t xml:space="preserve">пунктами </w:t>
        </w:r>
      </w:hyperlink>
      <w:r w:rsidR="00236D21">
        <w:rPr>
          <w:rFonts w:ascii="Times New Roman" w:hAnsi="Times New Roman" w:cs="Times New Roman"/>
          <w:sz w:val="24"/>
          <w:szCs w:val="24"/>
        </w:rPr>
        <w:t xml:space="preserve">5.2-5.4 </w:t>
      </w:r>
      <w:r w:rsidR="00535E4B">
        <w:rPr>
          <w:rFonts w:ascii="Times New Roman" w:hAnsi="Times New Roman" w:cs="Times New Roman"/>
          <w:sz w:val="24"/>
          <w:szCs w:val="24"/>
        </w:rPr>
        <w:t xml:space="preserve">настоящего Порядка, а также органы муниципального финансового контроля в соответствии со </w:t>
      </w:r>
      <w:hyperlink r:id="rId83" w:history="1">
        <w:r w:rsidR="00535E4B" w:rsidRPr="0063358A">
          <w:rPr>
            <w:rFonts w:ascii="Times New Roman" w:hAnsi="Times New Roman" w:cs="Times New Roman"/>
            <w:sz w:val="24"/>
            <w:szCs w:val="24"/>
          </w:rPr>
          <w:t>статьями 268.1</w:t>
        </w:r>
      </w:hyperlink>
      <w:r w:rsidR="00535E4B" w:rsidRPr="0063358A">
        <w:rPr>
          <w:rFonts w:ascii="Times New Roman" w:hAnsi="Times New Roman" w:cs="Times New Roman"/>
          <w:sz w:val="24"/>
          <w:szCs w:val="24"/>
        </w:rPr>
        <w:t xml:space="preserve"> и </w:t>
      </w:r>
      <w:hyperlink r:id="rId84" w:history="1">
        <w:r w:rsidR="00535E4B" w:rsidRPr="0063358A">
          <w:rPr>
            <w:rFonts w:ascii="Times New Roman" w:hAnsi="Times New Roman" w:cs="Times New Roman"/>
            <w:sz w:val="24"/>
            <w:szCs w:val="24"/>
          </w:rPr>
          <w:t>269.2</w:t>
        </w:r>
      </w:hyperlink>
      <w:r w:rsidR="00535E4B">
        <w:rPr>
          <w:rFonts w:ascii="Times New Roman" w:hAnsi="Times New Roman" w:cs="Times New Roman"/>
          <w:sz w:val="24"/>
          <w:szCs w:val="24"/>
        </w:rPr>
        <w:t xml:space="preserve"> Бюджетного кодекса Российской Федерации.</w:t>
      </w:r>
      <w:bookmarkStart w:id="11" w:name="Par3"/>
      <w:bookmarkEnd w:id="11"/>
    </w:p>
    <w:p w14:paraId="63F66E2D" w14:textId="08C251DA" w:rsidR="00535E4B" w:rsidRDefault="00955441" w:rsidP="00535E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w:t>
      </w:r>
      <w:r w:rsidR="00535E4B">
        <w:rPr>
          <w:rFonts w:ascii="Times New Roman" w:hAnsi="Times New Roman" w:cs="Times New Roman"/>
          <w:sz w:val="24"/>
          <w:szCs w:val="24"/>
        </w:rPr>
        <w:t xml:space="preserve"> Органы, осуществляющие функции и полномочия учредителя, и главные распорядители средств бюджета </w:t>
      </w:r>
      <w:r w:rsidR="0063358A">
        <w:rPr>
          <w:rFonts w:ascii="Times New Roman" w:hAnsi="Times New Roman" w:cs="Times New Roman"/>
          <w:sz w:val="24"/>
          <w:szCs w:val="24"/>
        </w:rPr>
        <w:t>Павлово-Посадского городского округа Московской области</w:t>
      </w:r>
      <w:r w:rsidR="00535E4B">
        <w:rPr>
          <w:rFonts w:ascii="Times New Roman" w:hAnsi="Times New Roman" w:cs="Times New Roman"/>
          <w:sz w:val="24"/>
          <w:szCs w:val="24"/>
        </w:rPr>
        <w:t>, осуществляют контроль за выполнением муниципального задания муниципальными учреждениями по следующим направлениям:</w:t>
      </w:r>
    </w:p>
    <w:p w14:paraId="7FEDAEED"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объем, состав (содержание) оказанных муниципальных услуг (выполненных работ);</w:t>
      </w:r>
    </w:p>
    <w:p w14:paraId="5C5CC098"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качество оказанных муниципальных услуг (выполненных работ), согласно значениям показателей качества муниципальной услуги (работы), если такие показатели установлены в муниципальном задании;</w:t>
      </w:r>
    </w:p>
    <w:p w14:paraId="6D5562DB" w14:textId="71331439"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полнота и эффективность использования средств, представленных из бюджета </w:t>
      </w:r>
      <w:r w:rsidR="0063358A">
        <w:rPr>
          <w:rFonts w:ascii="Times New Roman" w:hAnsi="Times New Roman" w:cs="Times New Roman"/>
          <w:sz w:val="24"/>
          <w:szCs w:val="24"/>
        </w:rPr>
        <w:t>Павлово-Посадского городского округа Московской области</w:t>
      </w:r>
      <w:r>
        <w:rPr>
          <w:rFonts w:ascii="Times New Roman" w:hAnsi="Times New Roman" w:cs="Times New Roman"/>
          <w:sz w:val="24"/>
          <w:szCs w:val="24"/>
        </w:rPr>
        <w:t xml:space="preserve"> на финансовое обеспечение выполнения муниципального задания;</w:t>
      </w:r>
    </w:p>
    <w:p w14:paraId="7FBE4B04"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степень удовлетворенности потребителей качеством оказанных муниципальных услуг (выполненных работ), согласно значениям показателей качества муниципальной услуги (работы) в отношении удовлетворенности получателей в оказанной муниципальной услуге (выполненной работе), если такие показатели установлены в муниципальном задании.</w:t>
      </w:r>
    </w:p>
    <w:p w14:paraId="4250C22D" w14:textId="61AD68D7" w:rsidR="00535E4B" w:rsidRDefault="00955441"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w:t>
      </w:r>
      <w:r w:rsidR="00535E4B">
        <w:rPr>
          <w:rFonts w:ascii="Times New Roman" w:hAnsi="Times New Roman" w:cs="Times New Roman"/>
          <w:sz w:val="24"/>
          <w:szCs w:val="24"/>
        </w:rPr>
        <w:t xml:space="preserve"> Порядки осуществления контроля органами, осуществляющими функции и полномочия учредителей, и главными распорядителями средств бюджета </w:t>
      </w:r>
      <w:r w:rsidR="0063358A">
        <w:rPr>
          <w:rFonts w:ascii="Times New Roman" w:hAnsi="Times New Roman" w:cs="Times New Roman"/>
          <w:sz w:val="24"/>
          <w:szCs w:val="24"/>
        </w:rPr>
        <w:t xml:space="preserve">Павлово-Посадского городского округа Московской области </w:t>
      </w:r>
      <w:r w:rsidR="00535E4B">
        <w:rPr>
          <w:rFonts w:ascii="Times New Roman" w:hAnsi="Times New Roman" w:cs="Times New Roman"/>
          <w:sz w:val="24"/>
          <w:szCs w:val="24"/>
        </w:rPr>
        <w:t>за выполнением муниципального задания устанавливаются указанными органами с учетом требований настоящего Порядка.</w:t>
      </w:r>
    </w:p>
    <w:p w14:paraId="2F361D94" w14:textId="0C94BDF1" w:rsidR="00535E4B" w:rsidRDefault="00955441" w:rsidP="00535E4B">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9"/>
      <w:bookmarkEnd w:id="12"/>
      <w:r>
        <w:rPr>
          <w:rFonts w:ascii="Times New Roman" w:hAnsi="Times New Roman" w:cs="Times New Roman"/>
          <w:sz w:val="24"/>
          <w:szCs w:val="24"/>
        </w:rPr>
        <w:t>5.4.</w:t>
      </w:r>
      <w:r w:rsidR="00535E4B">
        <w:rPr>
          <w:rFonts w:ascii="Times New Roman" w:hAnsi="Times New Roman" w:cs="Times New Roman"/>
          <w:sz w:val="24"/>
          <w:szCs w:val="24"/>
        </w:rPr>
        <w:t xml:space="preserve"> Органы, осуществляющие функции и полномочия учредителя, и главные распорядители средств бюджета </w:t>
      </w:r>
      <w:r w:rsidR="0063358A">
        <w:rPr>
          <w:rFonts w:ascii="Times New Roman" w:hAnsi="Times New Roman" w:cs="Times New Roman"/>
          <w:sz w:val="24"/>
          <w:szCs w:val="24"/>
        </w:rPr>
        <w:t>Павлово-Посадского городского округа Московской области</w:t>
      </w:r>
      <w:r w:rsidR="00535E4B">
        <w:rPr>
          <w:rFonts w:ascii="Times New Roman" w:hAnsi="Times New Roman" w:cs="Times New Roman"/>
          <w:sz w:val="24"/>
          <w:szCs w:val="24"/>
        </w:rPr>
        <w:t>, осуществляют контроль за выполнением муниципального задания муниципальными учреждениями в следующих формах:</w:t>
      </w:r>
    </w:p>
    <w:p w14:paraId="4A197974"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проведение камеральных и выездных проверок по выполнению муниципального задания, в том числе отдельных мероприятий муниципального задания;</w:t>
      </w:r>
    </w:p>
    <w:p w14:paraId="4E5523F1"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анализ представляемых отчетов (материалов) о выполнении муниципального задания;</w:t>
      </w:r>
    </w:p>
    <w:p w14:paraId="3350B55C"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направление запросов о представлении информации о выполнении мероприятий в рамках муниципального задания;</w:t>
      </w:r>
    </w:p>
    <w:p w14:paraId="3A4A57F9" w14:textId="77777777" w:rsidR="00535E4B" w:rsidRDefault="00535E4B" w:rsidP="00535E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анализ поступающих жалоб и проведение опросов заявителей в отношении качества, сроков и объемов (содержания) оказанных муниципальных услуг (выполненных работ).</w:t>
      </w:r>
    </w:p>
    <w:p w14:paraId="38D26E01" w14:textId="32B72484" w:rsidR="000D5E43" w:rsidRPr="00C60EE8" w:rsidRDefault="00955441" w:rsidP="0075289E">
      <w:pPr>
        <w:autoSpaceDE w:val="0"/>
        <w:autoSpaceDN w:val="0"/>
        <w:adjustRightInd w:val="0"/>
        <w:spacing w:before="240" w:after="0" w:line="240" w:lineRule="auto"/>
        <w:ind w:firstLine="540"/>
        <w:jc w:val="both"/>
        <w:rPr>
          <w:rFonts w:ascii="Times New Roman" w:hAnsi="Times New Roman" w:cs="Times New Roman"/>
          <w:sz w:val="24"/>
          <w:szCs w:val="24"/>
        </w:rPr>
        <w:sectPr w:rsidR="000D5E43" w:rsidRPr="00C60EE8" w:rsidSect="00C0126A">
          <w:headerReference w:type="default" r:id="rId85"/>
          <w:footerReference w:type="default" r:id="rId86"/>
          <w:headerReference w:type="first" r:id="rId87"/>
          <w:pgSz w:w="11905" w:h="16838"/>
          <w:pgMar w:top="567" w:right="709" w:bottom="1134" w:left="709" w:header="0" w:footer="0" w:gutter="0"/>
          <w:cols w:space="720"/>
          <w:docGrid w:linePitch="299"/>
        </w:sectPr>
      </w:pPr>
      <w:r>
        <w:rPr>
          <w:rFonts w:ascii="Times New Roman" w:hAnsi="Times New Roman" w:cs="Times New Roman"/>
          <w:sz w:val="24"/>
          <w:szCs w:val="24"/>
        </w:rPr>
        <w:t>5.5.</w:t>
      </w:r>
      <w:r w:rsidR="00535E4B">
        <w:rPr>
          <w:rFonts w:ascii="Times New Roman" w:hAnsi="Times New Roman" w:cs="Times New Roman"/>
          <w:sz w:val="24"/>
          <w:szCs w:val="24"/>
        </w:rPr>
        <w:t xml:space="preserve"> Результаты контроля выполнения муниципального задания муниципальными учреждениями используются для оценки потребности в оказании муниципальных услуг (выполнении работ) при формировании муниципального задания на очередной финансовый год, а также для корректировки значений показателей и (или) изменения объема финансового обеспечения выполнения утвержденного муниципального задания.</w:t>
      </w:r>
    </w:p>
    <w:p w14:paraId="7BD2F719" w14:textId="020255F6" w:rsidR="00EC57B6" w:rsidRPr="00C60EE8" w:rsidRDefault="00EC57B6" w:rsidP="008024DB">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lastRenderedPageBreak/>
        <w:t xml:space="preserve">Приложение </w:t>
      </w:r>
      <w:r w:rsidR="00C6069C">
        <w:rPr>
          <w:rFonts w:ascii="Times New Roman" w:hAnsi="Times New Roman" w:cs="Times New Roman"/>
          <w:sz w:val="24"/>
          <w:szCs w:val="24"/>
        </w:rPr>
        <w:t>№</w:t>
      </w:r>
      <w:r w:rsidRPr="00C60EE8">
        <w:rPr>
          <w:rFonts w:ascii="Times New Roman" w:hAnsi="Times New Roman" w:cs="Times New Roman"/>
          <w:sz w:val="24"/>
          <w:szCs w:val="24"/>
        </w:rPr>
        <w:t xml:space="preserve"> </w:t>
      </w:r>
      <w:r w:rsidR="00396BF9">
        <w:rPr>
          <w:rFonts w:ascii="Times New Roman" w:hAnsi="Times New Roman" w:cs="Times New Roman"/>
          <w:sz w:val="24"/>
          <w:szCs w:val="24"/>
        </w:rPr>
        <w:t>1</w:t>
      </w:r>
    </w:p>
    <w:p w14:paraId="675E7902" w14:textId="77777777" w:rsidR="003F4AFA"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к Порядку формировани</w:t>
      </w:r>
      <w:r w:rsidR="003F4AFA" w:rsidRPr="00C60EE8">
        <w:rPr>
          <w:rFonts w:ascii="Times New Roman" w:hAnsi="Times New Roman" w:cs="Times New Roman"/>
          <w:sz w:val="24"/>
          <w:szCs w:val="24"/>
        </w:rPr>
        <w:t xml:space="preserve">я и финансового обеспечения </w:t>
      </w:r>
    </w:p>
    <w:p w14:paraId="2E55368B" w14:textId="77777777" w:rsidR="00EC57B6" w:rsidRPr="00C60EE8" w:rsidRDefault="00EC57B6" w:rsidP="007B7C0C">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 xml:space="preserve"> муниципального задания</w:t>
      </w:r>
      <w:r w:rsidR="003F4AFA" w:rsidRPr="00C60EE8">
        <w:rPr>
          <w:rFonts w:ascii="Times New Roman" w:hAnsi="Times New Roman" w:cs="Times New Roman"/>
          <w:sz w:val="24"/>
          <w:szCs w:val="24"/>
        </w:rPr>
        <w:t xml:space="preserve"> </w:t>
      </w:r>
      <w:r w:rsidRPr="00C60EE8">
        <w:rPr>
          <w:rFonts w:ascii="Times New Roman" w:hAnsi="Times New Roman" w:cs="Times New Roman"/>
          <w:sz w:val="24"/>
          <w:szCs w:val="24"/>
        </w:rPr>
        <w:t>муниципальны</w:t>
      </w:r>
      <w:r w:rsidR="003F4AFA" w:rsidRPr="00C60EE8">
        <w:rPr>
          <w:rFonts w:ascii="Times New Roman" w:hAnsi="Times New Roman" w:cs="Times New Roman"/>
          <w:sz w:val="24"/>
          <w:szCs w:val="24"/>
        </w:rPr>
        <w:t>ми</w:t>
      </w:r>
      <w:r w:rsidRPr="00C60EE8">
        <w:rPr>
          <w:rFonts w:ascii="Times New Roman" w:hAnsi="Times New Roman" w:cs="Times New Roman"/>
          <w:sz w:val="24"/>
          <w:szCs w:val="24"/>
        </w:rPr>
        <w:t xml:space="preserve"> учреждени</w:t>
      </w:r>
      <w:r w:rsidR="007B7C0C" w:rsidRPr="00C60EE8">
        <w:rPr>
          <w:rFonts w:ascii="Times New Roman" w:hAnsi="Times New Roman" w:cs="Times New Roman"/>
          <w:sz w:val="24"/>
          <w:szCs w:val="24"/>
        </w:rPr>
        <w:t>ями</w:t>
      </w:r>
      <w:r w:rsidRPr="00C60EE8">
        <w:rPr>
          <w:rFonts w:ascii="Times New Roman" w:hAnsi="Times New Roman" w:cs="Times New Roman"/>
          <w:sz w:val="24"/>
          <w:szCs w:val="24"/>
        </w:rPr>
        <w:t xml:space="preserve"> </w:t>
      </w:r>
    </w:p>
    <w:p w14:paraId="161A2CCB" w14:textId="41FAB698" w:rsidR="00CB3BB4" w:rsidRDefault="00C6069C" w:rsidP="007B7C0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Павлово-Посадского</w:t>
      </w:r>
      <w:r w:rsidR="00CB3BB4" w:rsidRPr="00C60EE8">
        <w:rPr>
          <w:rFonts w:ascii="Times New Roman" w:hAnsi="Times New Roman" w:cs="Times New Roman"/>
          <w:sz w:val="24"/>
          <w:szCs w:val="24"/>
        </w:rPr>
        <w:t xml:space="preserve"> городского округа Московской области</w:t>
      </w:r>
    </w:p>
    <w:p w14:paraId="10AAAB45" w14:textId="77777777" w:rsidR="00D937A0" w:rsidRDefault="00D937A0" w:rsidP="007B7C0C">
      <w:pPr>
        <w:spacing w:after="0" w:line="240" w:lineRule="auto"/>
        <w:jc w:val="right"/>
        <w:rPr>
          <w:rFonts w:ascii="Times New Roman" w:hAnsi="Times New Roman" w:cs="Times New Roman"/>
          <w:sz w:val="24"/>
          <w:szCs w:val="24"/>
        </w:rPr>
      </w:pPr>
    </w:p>
    <w:p w14:paraId="4A3BAAE7" w14:textId="2A6C1D3E" w:rsidR="00D937A0" w:rsidRPr="00C60EE8" w:rsidRDefault="00D937A0" w:rsidP="007B7C0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14:paraId="6333D66D"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УТВЕРЖДАЮ</w:t>
      </w:r>
    </w:p>
    <w:p w14:paraId="56B603EA"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Руководитель</w:t>
      </w:r>
    </w:p>
    <w:p w14:paraId="1FC10C90"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(уполномоченное лицо)</w:t>
      </w:r>
    </w:p>
    <w:p w14:paraId="4C0BC103"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__________________________________________</w:t>
      </w:r>
    </w:p>
    <w:p w14:paraId="79F85B9D"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(наименование органа, осуществляющего</w:t>
      </w:r>
    </w:p>
    <w:p w14:paraId="47DF99D5"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функции и полномочия учредителя,</w:t>
      </w:r>
    </w:p>
    <w:p w14:paraId="681D6DB2"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главного распорядителя средств</w:t>
      </w:r>
    </w:p>
    <w:p w14:paraId="4C064664"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 xml:space="preserve">бюджета </w:t>
      </w:r>
      <w:r w:rsidR="00C6069C">
        <w:rPr>
          <w:rFonts w:ascii="Times New Roman" w:hAnsi="Times New Roman" w:cs="Times New Roman"/>
          <w:sz w:val="24"/>
          <w:szCs w:val="24"/>
        </w:rPr>
        <w:t>Павлово-Посадского</w:t>
      </w:r>
      <w:r w:rsidR="00C6069C" w:rsidRPr="00C60EE8">
        <w:rPr>
          <w:rFonts w:ascii="Times New Roman" w:hAnsi="Times New Roman" w:cs="Times New Roman"/>
          <w:sz w:val="24"/>
          <w:szCs w:val="24"/>
        </w:rPr>
        <w:t xml:space="preserve"> городского округа</w:t>
      </w:r>
      <w:r w:rsidRPr="00C60EE8">
        <w:rPr>
          <w:rFonts w:ascii="Times New Roman" w:hAnsi="Times New Roman" w:cs="Times New Roman"/>
          <w:sz w:val="24"/>
          <w:szCs w:val="24"/>
        </w:rPr>
        <w:t>,</w:t>
      </w:r>
    </w:p>
    <w:p w14:paraId="27C7466B"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муниципального учреждения)</w:t>
      </w:r>
    </w:p>
    <w:p w14:paraId="22E5336A"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___________ _________ _____________________</w:t>
      </w:r>
    </w:p>
    <w:p w14:paraId="4DF23A5B"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(должность) (подпись) (расшифровка подписи)</w:t>
      </w:r>
    </w:p>
    <w:p w14:paraId="60B58E85" w14:textId="77777777" w:rsidR="00EC57B6" w:rsidRPr="00C60EE8" w:rsidRDefault="00EC57B6" w:rsidP="0062131F">
      <w:pPr>
        <w:spacing w:after="0" w:line="240" w:lineRule="auto"/>
        <w:jc w:val="right"/>
        <w:rPr>
          <w:rFonts w:ascii="Times New Roman" w:hAnsi="Times New Roman" w:cs="Times New Roman"/>
          <w:sz w:val="24"/>
          <w:szCs w:val="24"/>
        </w:rPr>
      </w:pPr>
      <w:r w:rsidRPr="00C60EE8">
        <w:rPr>
          <w:rFonts w:ascii="Times New Roman" w:hAnsi="Times New Roman" w:cs="Times New Roman"/>
          <w:sz w:val="24"/>
          <w:szCs w:val="24"/>
        </w:rPr>
        <w:t>"__" _________________ 20__ г.</w:t>
      </w:r>
    </w:p>
    <w:tbl>
      <w:tblPr>
        <w:tblpPr w:leftFromText="180" w:rightFromText="180" w:vertAnchor="text" w:horzAnchor="page" w:tblpX="8638" w:tblpY="171"/>
        <w:tblW w:w="0" w:type="auto"/>
        <w:tblLook w:val="0000" w:firstRow="0" w:lastRow="0" w:firstColumn="0" w:lastColumn="0" w:noHBand="0" w:noVBand="0"/>
      </w:tblPr>
      <w:tblGrid>
        <w:gridCol w:w="1620"/>
      </w:tblGrid>
      <w:tr w:rsidR="00EC57B6" w:rsidRPr="00C60EE8" w14:paraId="431B7C02" w14:textId="77777777" w:rsidTr="007227B5">
        <w:trPr>
          <w:trHeight w:val="406"/>
        </w:trPr>
        <w:tc>
          <w:tcPr>
            <w:tcW w:w="1620" w:type="dxa"/>
          </w:tcPr>
          <w:p w14:paraId="30297FE0" w14:textId="77777777" w:rsidR="00EC57B6" w:rsidRPr="00C60EE8" w:rsidRDefault="00EC57B6" w:rsidP="00100B29">
            <w:pPr>
              <w:jc w:val="both"/>
              <w:rPr>
                <w:rFonts w:ascii="Times New Roman" w:hAnsi="Times New Roman" w:cs="Times New Roman"/>
                <w:sz w:val="24"/>
                <w:szCs w:val="24"/>
              </w:rPr>
            </w:pPr>
          </w:p>
        </w:tc>
      </w:tr>
    </w:tbl>
    <w:p w14:paraId="10712515" w14:textId="77777777" w:rsidR="00EC57B6" w:rsidRPr="00C60EE8" w:rsidRDefault="00EC57B6" w:rsidP="00EC57B6">
      <w:pPr>
        <w:jc w:val="both"/>
        <w:rPr>
          <w:rFonts w:ascii="Times New Roman" w:hAnsi="Times New Roman" w:cs="Times New Roman"/>
          <w:sz w:val="24"/>
          <w:szCs w:val="24"/>
        </w:rPr>
      </w:pPr>
    </w:p>
    <w:p w14:paraId="5FA84DA0" w14:textId="639F595C" w:rsidR="00EC57B6" w:rsidRPr="00C60EE8" w:rsidRDefault="00F74792" w:rsidP="00F74792">
      <w:pPr>
        <w:jc w:val="center"/>
        <w:rPr>
          <w:rFonts w:ascii="Times New Roman" w:hAnsi="Times New Roman" w:cs="Times New Roman"/>
          <w:sz w:val="24"/>
          <w:szCs w:val="24"/>
        </w:rPr>
      </w:pPr>
      <w:r>
        <w:rPr>
          <w:rFonts w:ascii="Times New Roman" w:hAnsi="Times New Roman" w:cs="Times New Roman"/>
          <w:sz w:val="24"/>
          <w:szCs w:val="24"/>
        </w:rPr>
        <w:t xml:space="preserve">                                                        </w:t>
      </w:r>
      <w:r w:rsidR="00EC57B6" w:rsidRPr="00C60EE8">
        <w:rPr>
          <w:rFonts w:ascii="Times New Roman" w:hAnsi="Times New Roman" w:cs="Times New Roman"/>
          <w:sz w:val="24"/>
          <w:szCs w:val="24"/>
        </w:rPr>
        <w:t>МУНИЦИПАЛЬНОЕ ЗАД</w:t>
      </w:r>
      <w:r w:rsidR="00BE32AC" w:rsidRPr="00C60EE8">
        <w:rPr>
          <w:rFonts w:ascii="Times New Roman" w:hAnsi="Times New Roman" w:cs="Times New Roman"/>
          <w:sz w:val="24"/>
          <w:szCs w:val="24"/>
        </w:rPr>
        <w:t xml:space="preserve">АНИЕ </w:t>
      </w:r>
      <w:r w:rsidR="00C6069C">
        <w:rPr>
          <w:rFonts w:ascii="Times New Roman" w:hAnsi="Times New Roman" w:cs="Times New Roman"/>
          <w:sz w:val="24"/>
          <w:szCs w:val="24"/>
        </w:rPr>
        <w:t>№</w:t>
      </w:r>
    </w:p>
    <w:p w14:paraId="56B6D967" w14:textId="0C8589C1" w:rsidR="00EC57B6" w:rsidRPr="00C60EE8" w:rsidRDefault="00EC57B6" w:rsidP="00F74792">
      <w:pPr>
        <w:jc w:val="center"/>
        <w:rPr>
          <w:rFonts w:ascii="Times New Roman" w:hAnsi="Times New Roman" w:cs="Times New Roman"/>
          <w:sz w:val="24"/>
          <w:szCs w:val="24"/>
        </w:rPr>
      </w:pPr>
      <w:r w:rsidRPr="00C60EE8">
        <w:rPr>
          <w:rFonts w:ascii="Times New Roman" w:hAnsi="Times New Roman" w:cs="Times New Roman"/>
          <w:sz w:val="24"/>
          <w:szCs w:val="24"/>
        </w:rPr>
        <w:t>на 20__ год и на плановый период 20__ и 20__ годов</w:t>
      </w:r>
    </w:p>
    <w:p w14:paraId="3FBF1BEF" w14:textId="77777777" w:rsidR="00EC57B6" w:rsidRPr="00C60EE8" w:rsidRDefault="00EC57B6" w:rsidP="00EC57B6">
      <w:pPr>
        <w:jc w:val="both"/>
        <w:rPr>
          <w:rFonts w:ascii="Times New Roman" w:hAnsi="Times New Roman" w:cs="Times New Roman"/>
          <w:sz w:val="24"/>
          <w:szCs w:val="24"/>
        </w:rPr>
      </w:pPr>
    </w:p>
    <w:tbl>
      <w:tblPr>
        <w:tblW w:w="5000" w:type="pct"/>
        <w:tblBorders>
          <w:right w:val="single" w:sz="4" w:space="0" w:color="auto"/>
        </w:tblBorders>
        <w:tblLayout w:type="fixed"/>
        <w:tblCellMar>
          <w:left w:w="28" w:type="dxa"/>
          <w:right w:w="28" w:type="dxa"/>
        </w:tblCellMar>
        <w:tblLook w:val="0000" w:firstRow="0" w:lastRow="0" w:firstColumn="0" w:lastColumn="0" w:noHBand="0" w:noVBand="0"/>
      </w:tblPr>
      <w:tblGrid>
        <w:gridCol w:w="3529"/>
        <w:gridCol w:w="4010"/>
        <w:gridCol w:w="2036"/>
        <w:gridCol w:w="1049"/>
      </w:tblGrid>
      <w:tr w:rsidR="00EC57B6" w:rsidRPr="00C60EE8" w14:paraId="4A0035E0" w14:textId="77777777" w:rsidTr="00EB5E03">
        <w:tc>
          <w:tcPr>
            <w:tcW w:w="3529" w:type="dxa"/>
            <w:tcBorders>
              <w:top w:val="nil"/>
              <w:left w:val="nil"/>
              <w:bottom w:val="nil"/>
              <w:right w:val="nil"/>
            </w:tcBorders>
          </w:tcPr>
          <w:p w14:paraId="219F7FA9" w14:textId="77777777" w:rsidR="00EC57B6" w:rsidRPr="00C60EE8" w:rsidRDefault="00EC57B6" w:rsidP="00100B29">
            <w:pPr>
              <w:rPr>
                <w:rFonts w:ascii="Times New Roman" w:hAnsi="Times New Roman" w:cs="Times New Roman"/>
                <w:sz w:val="24"/>
                <w:szCs w:val="24"/>
              </w:rPr>
            </w:pPr>
          </w:p>
        </w:tc>
        <w:tc>
          <w:tcPr>
            <w:tcW w:w="4010" w:type="dxa"/>
            <w:tcBorders>
              <w:top w:val="nil"/>
              <w:left w:val="nil"/>
              <w:bottom w:val="nil"/>
              <w:right w:val="nil"/>
            </w:tcBorders>
          </w:tcPr>
          <w:p w14:paraId="7EF13614" w14:textId="77777777" w:rsidR="00EC57B6" w:rsidRPr="00C60EE8" w:rsidRDefault="00EC57B6" w:rsidP="00100B29">
            <w:pPr>
              <w:jc w:val="both"/>
              <w:rPr>
                <w:rFonts w:ascii="Times New Roman" w:hAnsi="Times New Roman" w:cs="Times New Roman"/>
                <w:sz w:val="24"/>
                <w:szCs w:val="24"/>
              </w:rPr>
            </w:pPr>
          </w:p>
        </w:tc>
        <w:tc>
          <w:tcPr>
            <w:tcW w:w="2036" w:type="dxa"/>
            <w:tcBorders>
              <w:top w:val="nil"/>
              <w:left w:val="nil"/>
              <w:bottom w:val="nil"/>
              <w:right w:val="single" w:sz="4" w:space="0" w:color="auto"/>
            </w:tcBorders>
          </w:tcPr>
          <w:p w14:paraId="06B4AC9B" w14:textId="77777777" w:rsidR="00EC57B6" w:rsidRPr="00C60EE8" w:rsidRDefault="00EC57B6" w:rsidP="00100B29">
            <w:pPr>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14:paraId="5C4E7C37" w14:textId="77777777" w:rsidR="00EC57B6" w:rsidRPr="00C60EE8" w:rsidRDefault="00EC57B6" w:rsidP="00100B29">
            <w:pPr>
              <w:jc w:val="center"/>
              <w:rPr>
                <w:rFonts w:ascii="Times New Roman" w:hAnsi="Times New Roman" w:cs="Times New Roman"/>
                <w:sz w:val="24"/>
                <w:szCs w:val="24"/>
              </w:rPr>
            </w:pPr>
            <w:r w:rsidRPr="00C60EE8">
              <w:rPr>
                <w:rFonts w:ascii="Times New Roman" w:hAnsi="Times New Roman" w:cs="Times New Roman"/>
                <w:sz w:val="24"/>
                <w:szCs w:val="24"/>
              </w:rPr>
              <w:t>Коды</w:t>
            </w:r>
          </w:p>
        </w:tc>
      </w:tr>
      <w:tr w:rsidR="00EC57B6" w:rsidRPr="00C60EE8" w14:paraId="4CCC52DF" w14:textId="77777777" w:rsidTr="00EB5E03">
        <w:tc>
          <w:tcPr>
            <w:tcW w:w="3529" w:type="dxa"/>
            <w:tcBorders>
              <w:top w:val="nil"/>
              <w:left w:val="nil"/>
              <w:bottom w:val="nil"/>
              <w:right w:val="nil"/>
            </w:tcBorders>
          </w:tcPr>
          <w:p w14:paraId="051FC1CC" w14:textId="77777777" w:rsidR="00EC57B6" w:rsidRPr="00C60EE8" w:rsidRDefault="00EC57B6" w:rsidP="00100B29">
            <w:pPr>
              <w:rPr>
                <w:rFonts w:ascii="Times New Roman" w:hAnsi="Times New Roman" w:cs="Times New Roman"/>
                <w:sz w:val="24"/>
                <w:szCs w:val="24"/>
              </w:rPr>
            </w:pPr>
          </w:p>
        </w:tc>
        <w:tc>
          <w:tcPr>
            <w:tcW w:w="4010" w:type="dxa"/>
            <w:tcBorders>
              <w:top w:val="nil"/>
              <w:left w:val="nil"/>
              <w:bottom w:val="nil"/>
              <w:right w:val="nil"/>
            </w:tcBorders>
          </w:tcPr>
          <w:p w14:paraId="2E5A6668" w14:textId="77777777" w:rsidR="00EC57B6" w:rsidRPr="00C60EE8" w:rsidRDefault="00EC57B6" w:rsidP="00100B29">
            <w:pPr>
              <w:jc w:val="both"/>
              <w:rPr>
                <w:rFonts w:ascii="Times New Roman" w:hAnsi="Times New Roman" w:cs="Times New Roman"/>
                <w:sz w:val="24"/>
                <w:szCs w:val="24"/>
              </w:rPr>
            </w:pPr>
          </w:p>
        </w:tc>
        <w:tc>
          <w:tcPr>
            <w:tcW w:w="2036" w:type="dxa"/>
            <w:tcBorders>
              <w:top w:val="nil"/>
              <w:left w:val="nil"/>
              <w:bottom w:val="nil"/>
              <w:right w:val="single" w:sz="4" w:space="0" w:color="auto"/>
            </w:tcBorders>
            <w:vAlign w:val="bottom"/>
          </w:tcPr>
          <w:p w14:paraId="5D177F91" w14:textId="4679C811" w:rsidR="00EC57B6" w:rsidRPr="00C60EE8" w:rsidRDefault="00EC57B6" w:rsidP="00100B29">
            <w:pPr>
              <w:jc w:val="right"/>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vAlign w:val="bottom"/>
          </w:tcPr>
          <w:p w14:paraId="6985CB12" w14:textId="48FD1489" w:rsidR="00EC57B6" w:rsidRPr="00C60EE8" w:rsidRDefault="00EC57B6" w:rsidP="00100B29">
            <w:pPr>
              <w:jc w:val="center"/>
              <w:rPr>
                <w:rFonts w:ascii="Times New Roman" w:hAnsi="Times New Roman" w:cs="Times New Roman"/>
                <w:sz w:val="24"/>
                <w:szCs w:val="24"/>
              </w:rPr>
            </w:pPr>
          </w:p>
        </w:tc>
      </w:tr>
      <w:tr w:rsidR="00EB5E03" w:rsidRPr="00C60EE8" w14:paraId="22B91C74" w14:textId="77777777" w:rsidTr="00EB5E03">
        <w:trPr>
          <w:trHeight w:val="579"/>
        </w:trPr>
        <w:tc>
          <w:tcPr>
            <w:tcW w:w="3529" w:type="dxa"/>
            <w:tcBorders>
              <w:top w:val="nil"/>
              <w:left w:val="nil"/>
              <w:bottom w:val="nil"/>
              <w:right w:val="nil"/>
            </w:tcBorders>
          </w:tcPr>
          <w:p w14:paraId="55940CFA" w14:textId="77777777" w:rsidR="00EB5E03" w:rsidRPr="00C60EE8" w:rsidRDefault="00EB5E03" w:rsidP="00100B29">
            <w:pPr>
              <w:rPr>
                <w:rFonts w:ascii="Times New Roman" w:hAnsi="Times New Roman" w:cs="Times New Roman"/>
                <w:sz w:val="24"/>
                <w:szCs w:val="24"/>
              </w:rPr>
            </w:pPr>
          </w:p>
        </w:tc>
        <w:tc>
          <w:tcPr>
            <w:tcW w:w="4010" w:type="dxa"/>
            <w:tcBorders>
              <w:top w:val="nil"/>
              <w:left w:val="nil"/>
              <w:bottom w:val="nil"/>
              <w:right w:val="nil"/>
            </w:tcBorders>
          </w:tcPr>
          <w:p w14:paraId="2BC2B61A" w14:textId="77777777" w:rsidR="00EB5E03" w:rsidRPr="00C60EE8" w:rsidRDefault="00EB5E03" w:rsidP="00100B29">
            <w:pPr>
              <w:jc w:val="both"/>
              <w:rPr>
                <w:rFonts w:ascii="Times New Roman" w:hAnsi="Times New Roman" w:cs="Times New Roman"/>
                <w:sz w:val="24"/>
                <w:szCs w:val="24"/>
              </w:rPr>
            </w:pPr>
          </w:p>
        </w:tc>
        <w:tc>
          <w:tcPr>
            <w:tcW w:w="2036" w:type="dxa"/>
            <w:tcBorders>
              <w:top w:val="nil"/>
              <w:left w:val="nil"/>
              <w:bottom w:val="nil"/>
              <w:right w:val="single" w:sz="4" w:space="0" w:color="auto"/>
            </w:tcBorders>
            <w:vAlign w:val="bottom"/>
          </w:tcPr>
          <w:p w14:paraId="67D0D0C5" w14:textId="300995E0" w:rsidR="00EB5E03" w:rsidRPr="00C60EE8" w:rsidRDefault="00EB5E03" w:rsidP="00100B29">
            <w:pPr>
              <w:jc w:val="right"/>
              <w:rPr>
                <w:rFonts w:ascii="Times New Roman" w:hAnsi="Times New Roman" w:cs="Times New Roman"/>
                <w:sz w:val="24"/>
                <w:szCs w:val="24"/>
              </w:rPr>
            </w:pPr>
            <w:r w:rsidRPr="00C60EE8">
              <w:rPr>
                <w:rFonts w:ascii="Times New Roman" w:hAnsi="Times New Roman" w:cs="Times New Roman"/>
                <w:sz w:val="24"/>
                <w:szCs w:val="24"/>
              </w:rPr>
              <w:t xml:space="preserve">Дата </w:t>
            </w:r>
          </w:p>
        </w:tc>
        <w:tc>
          <w:tcPr>
            <w:tcW w:w="1049" w:type="dxa"/>
            <w:vMerge w:val="restart"/>
            <w:tcBorders>
              <w:top w:val="single" w:sz="4" w:space="0" w:color="auto"/>
              <w:left w:val="single" w:sz="4" w:space="0" w:color="auto"/>
              <w:right w:val="single" w:sz="4" w:space="0" w:color="auto"/>
            </w:tcBorders>
          </w:tcPr>
          <w:p w14:paraId="50E600CA" w14:textId="77777777" w:rsidR="00EB5E03" w:rsidRPr="00C60EE8" w:rsidRDefault="00EB5E03" w:rsidP="00100B29">
            <w:pPr>
              <w:rPr>
                <w:rFonts w:ascii="Times New Roman" w:hAnsi="Times New Roman" w:cs="Times New Roman"/>
                <w:sz w:val="24"/>
                <w:szCs w:val="24"/>
              </w:rPr>
            </w:pPr>
          </w:p>
        </w:tc>
      </w:tr>
      <w:tr w:rsidR="00EB5E03" w:rsidRPr="00C60EE8" w14:paraId="30A20D3D" w14:textId="77777777" w:rsidTr="00EB5E03">
        <w:trPr>
          <w:trHeight w:val="80"/>
        </w:trPr>
        <w:tc>
          <w:tcPr>
            <w:tcW w:w="3529" w:type="dxa"/>
            <w:tcBorders>
              <w:top w:val="nil"/>
              <w:left w:val="nil"/>
              <w:bottom w:val="nil"/>
              <w:right w:val="nil"/>
            </w:tcBorders>
          </w:tcPr>
          <w:p w14:paraId="3285442A" w14:textId="77777777" w:rsidR="00EB5E03" w:rsidRPr="00C60EE8" w:rsidRDefault="00EB5E03" w:rsidP="00100B29">
            <w:pPr>
              <w:rPr>
                <w:rFonts w:ascii="Times New Roman" w:hAnsi="Times New Roman" w:cs="Times New Roman"/>
                <w:sz w:val="24"/>
                <w:szCs w:val="24"/>
              </w:rPr>
            </w:pPr>
          </w:p>
        </w:tc>
        <w:tc>
          <w:tcPr>
            <w:tcW w:w="4010" w:type="dxa"/>
            <w:tcBorders>
              <w:top w:val="nil"/>
              <w:left w:val="nil"/>
              <w:bottom w:val="nil"/>
              <w:right w:val="nil"/>
            </w:tcBorders>
          </w:tcPr>
          <w:p w14:paraId="3D94D7AC" w14:textId="77777777" w:rsidR="00EB5E03" w:rsidRPr="00C60EE8" w:rsidRDefault="00EB5E03" w:rsidP="00100B29">
            <w:pPr>
              <w:jc w:val="both"/>
              <w:rPr>
                <w:rFonts w:ascii="Times New Roman" w:hAnsi="Times New Roman" w:cs="Times New Roman"/>
                <w:sz w:val="24"/>
                <w:szCs w:val="24"/>
              </w:rPr>
            </w:pPr>
          </w:p>
        </w:tc>
        <w:tc>
          <w:tcPr>
            <w:tcW w:w="2036" w:type="dxa"/>
            <w:tcBorders>
              <w:top w:val="nil"/>
              <w:left w:val="nil"/>
              <w:bottom w:val="nil"/>
              <w:right w:val="single" w:sz="4" w:space="0" w:color="auto"/>
            </w:tcBorders>
          </w:tcPr>
          <w:p w14:paraId="1222C837" w14:textId="7AC77E80" w:rsidR="00EB5E03" w:rsidRPr="00C60EE8" w:rsidRDefault="00EB5E03" w:rsidP="00100B29">
            <w:pPr>
              <w:jc w:val="right"/>
              <w:rPr>
                <w:rFonts w:ascii="Times New Roman" w:hAnsi="Times New Roman" w:cs="Times New Roman"/>
                <w:sz w:val="24"/>
                <w:szCs w:val="24"/>
              </w:rPr>
            </w:pPr>
          </w:p>
        </w:tc>
        <w:tc>
          <w:tcPr>
            <w:tcW w:w="1049" w:type="dxa"/>
            <w:vMerge/>
            <w:tcBorders>
              <w:left w:val="single" w:sz="4" w:space="0" w:color="auto"/>
              <w:bottom w:val="single" w:sz="4" w:space="0" w:color="auto"/>
              <w:right w:val="single" w:sz="4" w:space="0" w:color="auto"/>
            </w:tcBorders>
          </w:tcPr>
          <w:p w14:paraId="5B679A94" w14:textId="77777777" w:rsidR="00EB5E03" w:rsidRPr="00C60EE8" w:rsidRDefault="00EB5E03" w:rsidP="00100B29">
            <w:pPr>
              <w:rPr>
                <w:rFonts w:ascii="Times New Roman" w:hAnsi="Times New Roman" w:cs="Times New Roman"/>
                <w:sz w:val="24"/>
                <w:szCs w:val="24"/>
              </w:rPr>
            </w:pPr>
          </w:p>
        </w:tc>
      </w:tr>
      <w:tr w:rsidR="00EC57B6" w:rsidRPr="00C60EE8" w14:paraId="71A056FC" w14:textId="77777777" w:rsidTr="00EB5E03">
        <w:tc>
          <w:tcPr>
            <w:tcW w:w="3529" w:type="dxa"/>
            <w:tcBorders>
              <w:top w:val="nil"/>
              <w:left w:val="nil"/>
              <w:bottom w:val="nil"/>
              <w:right w:val="nil"/>
            </w:tcBorders>
          </w:tcPr>
          <w:p w14:paraId="53E29F19" w14:textId="6806ECB0" w:rsidR="00EC57B6" w:rsidRPr="00C60EE8" w:rsidRDefault="00EC57B6" w:rsidP="00100B29">
            <w:pPr>
              <w:jc w:val="both"/>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муниципального учреждения </w:t>
            </w:r>
            <w:r w:rsidR="00A27FDE">
              <w:rPr>
                <w:rFonts w:ascii="Times New Roman" w:hAnsi="Times New Roman" w:cs="Times New Roman"/>
                <w:sz w:val="24"/>
                <w:szCs w:val="24"/>
              </w:rPr>
              <w:t xml:space="preserve"> </w:t>
            </w:r>
          </w:p>
        </w:tc>
        <w:tc>
          <w:tcPr>
            <w:tcW w:w="4010" w:type="dxa"/>
            <w:tcBorders>
              <w:top w:val="nil"/>
              <w:left w:val="nil"/>
              <w:bottom w:val="nil"/>
              <w:right w:val="nil"/>
            </w:tcBorders>
            <w:vAlign w:val="bottom"/>
          </w:tcPr>
          <w:p w14:paraId="2DCFC850" w14:textId="77777777" w:rsidR="00EB5E03" w:rsidRDefault="00EB5E03" w:rsidP="00100B29">
            <w:pPr>
              <w:jc w:val="both"/>
              <w:rPr>
                <w:rFonts w:ascii="Times New Roman" w:hAnsi="Times New Roman" w:cs="Times New Roman"/>
                <w:sz w:val="24"/>
                <w:szCs w:val="24"/>
              </w:rPr>
            </w:pPr>
          </w:p>
          <w:p w14:paraId="37FE55ED" w14:textId="6CB318EA" w:rsidR="00EC57B6" w:rsidRPr="00C60EE8" w:rsidRDefault="00EC57B6" w:rsidP="00100B29">
            <w:pPr>
              <w:jc w:val="both"/>
              <w:rPr>
                <w:rFonts w:ascii="Times New Roman" w:hAnsi="Times New Roman" w:cs="Times New Roman"/>
                <w:sz w:val="24"/>
                <w:szCs w:val="24"/>
              </w:rPr>
            </w:pPr>
            <w:r w:rsidRPr="00C60EE8">
              <w:rPr>
                <w:rFonts w:ascii="Times New Roman" w:hAnsi="Times New Roman" w:cs="Times New Roman"/>
                <w:sz w:val="24"/>
                <w:szCs w:val="24"/>
              </w:rPr>
              <w:t>________________________________________________________</w:t>
            </w:r>
          </w:p>
        </w:tc>
        <w:tc>
          <w:tcPr>
            <w:tcW w:w="2036" w:type="dxa"/>
            <w:tcBorders>
              <w:top w:val="nil"/>
              <w:left w:val="nil"/>
              <w:bottom w:val="nil"/>
              <w:right w:val="single" w:sz="4" w:space="0" w:color="auto"/>
            </w:tcBorders>
            <w:vAlign w:val="bottom"/>
          </w:tcPr>
          <w:p w14:paraId="333348C1" w14:textId="77777777" w:rsidR="00EC57B6" w:rsidRPr="00C60EE8" w:rsidRDefault="00EC57B6" w:rsidP="00100B29">
            <w:pPr>
              <w:jc w:val="right"/>
              <w:rPr>
                <w:rFonts w:ascii="Times New Roman" w:hAnsi="Times New Roman" w:cs="Times New Roman"/>
                <w:sz w:val="24"/>
                <w:szCs w:val="24"/>
              </w:rPr>
            </w:pPr>
            <w:r w:rsidRPr="00C60EE8">
              <w:rPr>
                <w:rFonts w:ascii="Times New Roman" w:hAnsi="Times New Roman" w:cs="Times New Roman"/>
                <w:sz w:val="24"/>
                <w:szCs w:val="24"/>
              </w:rPr>
              <w:t>Код по сводному реестру</w:t>
            </w:r>
          </w:p>
        </w:tc>
        <w:tc>
          <w:tcPr>
            <w:tcW w:w="1049" w:type="dxa"/>
            <w:tcBorders>
              <w:top w:val="single" w:sz="4" w:space="0" w:color="auto"/>
              <w:left w:val="single" w:sz="4" w:space="0" w:color="auto"/>
              <w:bottom w:val="single" w:sz="4" w:space="0" w:color="auto"/>
              <w:right w:val="single" w:sz="4" w:space="0" w:color="auto"/>
            </w:tcBorders>
          </w:tcPr>
          <w:p w14:paraId="517ADDEB" w14:textId="77777777" w:rsidR="00EC57B6" w:rsidRPr="00C60EE8" w:rsidRDefault="00EC57B6" w:rsidP="00100B29">
            <w:pPr>
              <w:rPr>
                <w:rFonts w:ascii="Times New Roman" w:hAnsi="Times New Roman" w:cs="Times New Roman"/>
                <w:sz w:val="24"/>
                <w:szCs w:val="24"/>
              </w:rPr>
            </w:pPr>
          </w:p>
        </w:tc>
      </w:tr>
      <w:tr w:rsidR="00EC57B6" w:rsidRPr="00C60EE8" w14:paraId="31E23439" w14:textId="77777777" w:rsidTr="00EB5E03">
        <w:tc>
          <w:tcPr>
            <w:tcW w:w="3529" w:type="dxa"/>
            <w:vMerge w:val="restart"/>
            <w:tcBorders>
              <w:top w:val="nil"/>
              <w:left w:val="nil"/>
              <w:bottom w:val="nil"/>
              <w:right w:val="nil"/>
            </w:tcBorders>
          </w:tcPr>
          <w:p w14:paraId="2F3600DA" w14:textId="1B89329E" w:rsidR="00EC57B6" w:rsidRPr="00C60EE8" w:rsidRDefault="00EC57B6" w:rsidP="00BE32AC">
            <w:pPr>
              <w:rPr>
                <w:rFonts w:ascii="Times New Roman" w:hAnsi="Times New Roman" w:cs="Times New Roman"/>
                <w:sz w:val="24"/>
                <w:szCs w:val="24"/>
              </w:rPr>
            </w:pPr>
            <w:r w:rsidRPr="00C60EE8">
              <w:rPr>
                <w:rFonts w:ascii="Times New Roman" w:hAnsi="Times New Roman" w:cs="Times New Roman"/>
                <w:sz w:val="24"/>
                <w:szCs w:val="24"/>
              </w:rPr>
              <w:t>Вид деятельности муниципального учреждения</w:t>
            </w:r>
          </w:p>
        </w:tc>
        <w:tc>
          <w:tcPr>
            <w:tcW w:w="4010" w:type="dxa"/>
            <w:tcBorders>
              <w:top w:val="nil"/>
              <w:left w:val="nil"/>
              <w:bottom w:val="nil"/>
              <w:right w:val="nil"/>
            </w:tcBorders>
          </w:tcPr>
          <w:p w14:paraId="45CB760C" w14:textId="77777777" w:rsidR="00EC57B6" w:rsidRPr="00C60EE8" w:rsidRDefault="00EC57B6" w:rsidP="00100B29">
            <w:pPr>
              <w:jc w:val="both"/>
              <w:rPr>
                <w:rFonts w:ascii="Times New Roman" w:hAnsi="Times New Roman" w:cs="Times New Roman"/>
                <w:sz w:val="24"/>
                <w:szCs w:val="24"/>
              </w:rPr>
            </w:pPr>
            <w:r w:rsidRPr="00C60EE8">
              <w:rPr>
                <w:rFonts w:ascii="Times New Roman" w:hAnsi="Times New Roman" w:cs="Times New Roman"/>
                <w:sz w:val="24"/>
                <w:szCs w:val="24"/>
              </w:rPr>
              <w:t>____________________________</w:t>
            </w:r>
          </w:p>
        </w:tc>
        <w:tc>
          <w:tcPr>
            <w:tcW w:w="2036" w:type="dxa"/>
            <w:tcBorders>
              <w:top w:val="nil"/>
              <w:left w:val="nil"/>
              <w:bottom w:val="nil"/>
              <w:right w:val="single" w:sz="4" w:space="0" w:color="auto"/>
            </w:tcBorders>
          </w:tcPr>
          <w:p w14:paraId="297C95CF" w14:textId="77777777" w:rsidR="00EC57B6" w:rsidRPr="00C60EE8" w:rsidRDefault="00EC57B6" w:rsidP="00100B29">
            <w:pPr>
              <w:jc w:val="right"/>
              <w:rPr>
                <w:rFonts w:ascii="Times New Roman" w:hAnsi="Times New Roman" w:cs="Times New Roman"/>
                <w:sz w:val="24"/>
                <w:szCs w:val="24"/>
              </w:rPr>
            </w:pPr>
            <w:r w:rsidRPr="00C60EE8">
              <w:rPr>
                <w:rFonts w:ascii="Times New Roman" w:hAnsi="Times New Roman" w:cs="Times New Roman"/>
                <w:sz w:val="24"/>
                <w:szCs w:val="24"/>
              </w:rPr>
              <w:t>По ОКВЭД</w:t>
            </w:r>
          </w:p>
        </w:tc>
        <w:tc>
          <w:tcPr>
            <w:tcW w:w="1049" w:type="dxa"/>
            <w:tcBorders>
              <w:top w:val="single" w:sz="4" w:space="0" w:color="auto"/>
              <w:left w:val="single" w:sz="4" w:space="0" w:color="auto"/>
              <w:bottom w:val="single" w:sz="4" w:space="0" w:color="auto"/>
              <w:right w:val="single" w:sz="4" w:space="0" w:color="auto"/>
            </w:tcBorders>
          </w:tcPr>
          <w:p w14:paraId="2B8BEBCF" w14:textId="77777777" w:rsidR="00EC57B6" w:rsidRPr="00C60EE8" w:rsidRDefault="00EC57B6" w:rsidP="00100B29">
            <w:pPr>
              <w:jc w:val="both"/>
              <w:rPr>
                <w:rFonts w:ascii="Times New Roman" w:hAnsi="Times New Roman" w:cs="Times New Roman"/>
                <w:sz w:val="24"/>
                <w:szCs w:val="24"/>
              </w:rPr>
            </w:pPr>
          </w:p>
        </w:tc>
      </w:tr>
      <w:tr w:rsidR="00EC57B6" w:rsidRPr="00C60EE8" w14:paraId="59D67F84" w14:textId="77777777" w:rsidTr="00EB5E03">
        <w:tc>
          <w:tcPr>
            <w:tcW w:w="3529" w:type="dxa"/>
            <w:vMerge/>
            <w:tcBorders>
              <w:top w:val="nil"/>
              <w:left w:val="nil"/>
              <w:bottom w:val="nil"/>
              <w:right w:val="nil"/>
            </w:tcBorders>
          </w:tcPr>
          <w:p w14:paraId="4DFA483F" w14:textId="77777777" w:rsidR="00EC57B6" w:rsidRPr="00C60EE8" w:rsidRDefault="00EC57B6" w:rsidP="00100B29">
            <w:pPr>
              <w:rPr>
                <w:rFonts w:ascii="Times New Roman" w:hAnsi="Times New Roman" w:cs="Times New Roman"/>
                <w:sz w:val="24"/>
                <w:szCs w:val="24"/>
              </w:rPr>
            </w:pPr>
          </w:p>
        </w:tc>
        <w:tc>
          <w:tcPr>
            <w:tcW w:w="4010" w:type="dxa"/>
            <w:tcBorders>
              <w:top w:val="nil"/>
              <w:left w:val="nil"/>
              <w:bottom w:val="nil"/>
              <w:right w:val="nil"/>
            </w:tcBorders>
          </w:tcPr>
          <w:p w14:paraId="15B2750D" w14:textId="77777777" w:rsidR="00EC57B6" w:rsidRPr="00C60EE8" w:rsidRDefault="00EC57B6" w:rsidP="00100B29">
            <w:pPr>
              <w:jc w:val="both"/>
              <w:rPr>
                <w:rFonts w:ascii="Times New Roman" w:hAnsi="Times New Roman" w:cs="Times New Roman"/>
                <w:sz w:val="24"/>
                <w:szCs w:val="24"/>
              </w:rPr>
            </w:pPr>
            <w:r w:rsidRPr="00C60EE8">
              <w:rPr>
                <w:rFonts w:ascii="Times New Roman" w:hAnsi="Times New Roman" w:cs="Times New Roman"/>
                <w:sz w:val="24"/>
                <w:szCs w:val="24"/>
              </w:rPr>
              <w:t>____________________________</w:t>
            </w:r>
          </w:p>
        </w:tc>
        <w:tc>
          <w:tcPr>
            <w:tcW w:w="2036" w:type="dxa"/>
            <w:tcBorders>
              <w:top w:val="nil"/>
              <w:left w:val="nil"/>
              <w:bottom w:val="nil"/>
              <w:right w:val="single" w:sz="4" w:space="0" w:color="auto"/>
            </w:tcBorders>
          </w:tcPr>
          <w:p w14:paraId="7A41373B" w14:textId="77777777" w:rsidR="00EC57B6" w:rsidRPr="00C60EE8" w:rsidRDefault="00EC57B6" w:rsidP="00100B29">
            <w:pPr>
              <w:jc w:val="right"/>
              <w:rPr>
                <w:rFonts w:ascii="Times New Roman" w:hAnsi="Times New Roman" w:cs="Times New Roman"/>
                <w:sz w:val="24"/>
                <w:szCs w:val="24"/>
              </w:rPr>
            </w:pPr>
            <w:r w:rsidRPr="00C60EE8">
              <w:rPr>
                <w:rFonts w:ascii="Times New Roman" w:hAnsi="Times New Roman" w:cs="Times New Roman"/>
                <w:sz w:val="24"/>
                <w:szCs w:val="24"/>
              </w:rPr>
              <w:t>По ОКВЭД</w:t>
            </w:r>
          </w:p>
        </w:tc>
        <w:tc>
          <w:tcPr>
            <w:tcW w:w="1049" w:type="dxa"/>
            <w:tcBorders>
              <w:top w:val="single" w:sz="4" w:space="0" w:color="auto"/>
              <w:left w:val="single" w:sz="4" w:space="0" w:color="auto"/>
              <w:bottom w:val="single" w:sz="4" w:space="0" w:color="auto"/>
              <w:right w:val="single" w:sz="4" w:space="0" w:color="auto"/>
            </w:tcBorders>
          </w:tcPr>
          <w:p w14:paraId="32F0C586" w14:textId="77777777" w:rsidR="00EC57B6" w:rsidRPr="00C60EE8" w:rsidRDefault="00EC57B6" w:rsidP="00100B29">
            <w:pPr>
              <w:jc w:val="both"/>
              <w:rPr>
                <w:rFonts w:ascii="Times New Roman" w:hAnsi="Times New Roman" w:cs="Times New Roman"/>
                <w:sz w:val="24"/>
                <w:szCs w:val="24"/>
              </w:rPr>
            </w:pPr>
          </w:p>
        </w:tc>
      </w:tr>
      <w:tr w:rsidR="00EC57B6" w:rsidRPr="00C60EE8" w14:paraId="7FFBAF22" w14:textId="77777777" w:rsidTr="00EB5E03">
        <w:trPr>
          <w:trHeight w:val="938"/>
        </w:trPr>
        <w:tc>
          <w:tcPr>
            <w:tcW w:w="3529" w:type="dxa"/>
            <w:vMerge/>
            <w:tcBorders>
              <w:top w:val="nil"/>
              <w:left w:val="nil"/>
              <w:bottom w:val="nil"/>
              <w:right w:val="nil"/>
            </w:tcBorders>
          </w:tcPr>
          <w:p w14:paraId="14E6E2FE" w14:textId="77777777" w:rsidR="00EC57B6" w:rsidRPr="00C60EE8" w:rsidRDefault="00EC57B6" w:rsidP="00100B29">
            <w:pPr>
              <w:rPr>
                <w:rFonts w:ascii="Times New Roman" w:hAnsi="Times New Roman" w:cs="Times New Roman"/>
                <w:sz w:val="24"/>
                <w:szCs w:val="24"/>
              </w:rPr>
            </w:pPr>
          </w:p>
        </w:tc>
        <w:tc>
          <w:tcPr>
            <w:tcW w:w="4010" w:type="dxa"/>
            <w:tcBorders>
              <w:top w:val="nil"/>
              <w:left w:val="nil"/>
              <w:bottom w:val="nil"/>
              <w:right w:val="nil"/>
            </w:tcBorders>
            <w:vAlign w:val="bottom"/>
          </w:tcPr>
          <w:p w14:paraId="789EDD4C" w14:textId="77777777" w:rsidR="00EC57B6" w:rsidRPr="00C60EE8" w:rsidRDefault="00EC57B6" w:rsidP="00100B29">
            <w:pPr>
              <w:jc w:val="both"/>
              <w:rPr>
                <w:rFonts w:ascii="Times New Roman" w:hAnsi="Times New Roman" w:cs="Times New Roman"/>
                <w:sz w:val="24"/>
                <w:szCs w:val="24"/>
              </w:rPr>
            </w:pPr>
            <w:r w:rsidRPr="00C60EE8">
              <w:rPr>
                <w:rFonts w:ascii="Times New Roman" w:hAnsi="Times New Roman" w:cs="Times New Roman"/>
                <w:sz w:val="24"/>
                <w:szCs w:val="24"/>
              </w:rPr>
              <w:t xml:space="preserve">(указывается </w:t>
            </w:r>
            <w:proofErr w:type="gramStart"/>
            <w:r w:rsidRPr="00C60EE8">
              <w:rPr>
                <w:rFonts w:ascii="Times New Roman" w:hAnsi="Times New Roman" w:cs="Times New Roman"/>
                <w:sz w:val="24"/>
                <w:szCs w:val="24"/>
              </w:rPr>
              <w:t>вид деятельности муниципального учреждения</w:t>
            </w:r>
            <w:proofErr w:type="gramEnd"/>
            <w:r w:rsidRPr="00C60EE8">
              <w:rPr>
                <w:rFonts w:ascii="Times New Roman" w:hAnsi="Times New Roman" w:cs="Times New Roman"/>
                <w:sz w:val="24"/>
                <w:szCs w:val="24"/>
              </w:rPr>
              <w:t xml:space="preserve"> по которым ему утверждается муниципальное задание)</w:t>
            </w:r>
          </w:p>
        </w:tc>
        <w:tc>
          <w:tcPr>
            <w:tcW w:w="2036" w:type="dxa"/>
            <w:tcBorders>
              <w:top w:val="nil"/>
              <w:left w:val="nil"/>
              <w:bottom w:val="nil"/>
              <w:right w:val="single" w:sz="4" w:space="0" w:color="auto"/>
            </w:tcBorders>
            <w:vAlign w:val="bottom"/>
          </w:tcPr>
          <w:p w14:paraId="019CA134" w14:textId="77777777" w:rsidR="00EC57B6" w:rsidRPr="00C60EE8" w:rsidRDefault="00EC57B6" w:rsidP="00100B29">
            <w:pPr>
              <w:jc w:val="right"/>
              <w:rPr>
                <w:rFonts w:ascii="Times New Roman" w:hAnsi="Times New Roman" w:cs="Times New Roman"/>
                <w:sz w:val="24"/>
                <w:szCs w:val="24"/>
              </w:rPr>
            </w:pPr>
            <w:r w:rsidRPr="00C60EE8">
              <w:rPr>
                <w:rFonts w:ascii="Times New Roman" w:hAnsi="Times New Roman" w:cs="Times New Roman"/>
                <w:sz w:val="24"/>
                <w:szCs w:val="24"/>
              </w:rPr>
              <w:t>По ОКВЭД</w:t>
            </w:r>
          </w:p>
        </w:tc>
        <w:tc>
          <w:tcPr>
            <w:tcW w:w="1049" w:type="dxa"/>
            <w:tcBorders>
              <w:top w:val="single" w:sz="4" w:space="0" w:color="auto"/>
              <w:left w:val="single" w:sz="4" w:space="0" w:color="auto"/>
              <w:bottom w:val="single" w:sz="4" w:space="0" w:color="auto"/>
              <w:right w:val="single" w:sz="4" w:space="0" w:color="auto"/>
            </w:tcBorders>
          </w:tcPr>
          <w:p w14:paraId="70E0ED47" w14:textId="77777777" w:rsidR="00EC57B6" w:rsidRPr="00C60EE8" w:rsidRDefault="00EC57B6" w:rsidP="00100B29">
            <w:pPr>
              <w:jc w:val="both"/>
              <w:rPr>
                <w:rFonts w:ascii="Times New Roman" w:hAnsi="Times New Roman" w:cs="Times New Roman"/>
                <w:sz w:val="24"/>
                <w:szCs w:val="24"/>
              </w:rPr>
            </w:pPr>
          </w:p>
        </w:tc>
      </w:tr>
    </w:tbl>
    <w:p w14:paraId="16D127D2" w14:textId="1B78B31F" w:rsidR="00EB5E03" w:rsidRDefault="00EB5E03" w:rsidP="00EB5E03">
      <w:pPr>
        <w:spacing w:after="0"/>
        <w:jc w:val="both"/>
        <w:rPr>
          <w:rFonts w:ascii="Times New Roman" w:hAnsi="Times New Roman" w:cs="Times New Roman"/>
          <w:sz w:val="24"/>
          <w:szCs w:val="24"/>
        </w:rPr>
      </w:pPr>
      <w:r>
        <w:rPr>
          <w:rFonts w:ascii="Times New Roman" w:hAnsi="Times New Roman" w:cs="Times New Roman"/>
          <w:sz w:val="24"/>
          <w:szCs w:val="24"/>
        </w:rPr>
        <w:t>Вид муниципального учреждения________________________________________</w:t>
      </w:r>
    </w:p>
    <w:p w14:paraId="1BB48F01" w14:textId="77777777" w:rsidR="00EB5E03" w:rsidRDefault="00EB5E03" w:rsidP="00EB5E0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5E03">
        <w:rPr>
          <w:rFonts w:ascii="Times New Roman" w:hAnsi="Times New Roman" w:cs="Times New Roman"/>
          <w:sz w:val="24"/>
          <w:szCs w:val="24"/>
        </w:rPr>
        <w:t xml:space="preserve">(указывается вид муниципального учреждения из </w:t>
      </w:r>
    </w:p>
    <w:p w14:paraId="1669312F" w14:textId="77777777" w:rsidR="00EB5E03" w:rsidRDefault="00EB5E03" w:rsidP="00EB5E03">
      <w:pPr>
        <w:spacing w:after="0"/>
        <w:jc w:val="center"/>
        <w:rPr>
          <w:rFonts w:ascii="Times New Roman" w:hAnsi="Times New Roman" w:cs="Times New Roman"/>
          <w:sz w:val="24"/>
          <w:szCs w:val="24"/>
        </w:rPr>
      </w:pPr>
      <w:r w:rsidRPr="00EB5E03">
        <w:rPr>
          <w:rFonts w:ascii="Times New Roman" w:hAnsi="Times New Roman" w:cs="Times New Roman"/>
          <w:sz w:val="24"/>
          <w:szCs w:val="24"/>
        </w:rPr>
        <w:t xml:space="preserve">общероссийского базового (отраслевого) </w:t>
      </w:r>
    </w:p>
    <w:p w14:paraId="19CEFE77" w14:textId="3504DB98" w:rsidR="00EB5E03" w:rsidRDefault="00EB5E03" w:rsidP="00EB5E03">
      <w:pPr>
        <w:spacing w:after="0"/>
        <w:jc w:val="center"/>
        <w:rPr>
          <w:rFonts w:ascii="Times New Roman" w:hAnsi="Times New Roman" w:cs="Times New Roman"/>
          <w:sz w:val="24"/>
          <w:szCs w:val="24"/>
        </w:rPr>
      </w:pPr>
      <w:r w:rsidRPr="00EB5E03">
        <w:rPr>
          <w:rFonts w:ascii="Times New Roman" w:hAnsi="Times New Roman" w:cs="Times New Roman"/>
          <w:sz w:val="24"/>
          <w:szCs w:val="24"/>
        </w:rPr>
        <w:t xml:space="preserve">перечня (классификатора), </w:t>
      </w:r>
    </w:p>
    <w:p w14:paraId="007C5DB8" w14:textId="78DEE39D" w:rsidR="00EB5E03" w:rsidRPr="00EB5E03" w:rsidRDefault="00EB5E03" w:rsidP="00EB5E03">
      <w:pPr>
        <w:spacing w:after="0"/>
        <w:jc w:val="center"/>
        <w:rPr>
          <w:rFonts w:ascii="Times New Roman" w:hAnsi="Times New Roman" w:cs="Times New Roman"/>
          <w:sz w:val="24"/>
          <w:szCs w:val="24"/>
        </w:rPr>
      </w:pPr>
      <w:r w:rsidRPr="00EB5E03">
        <w:rPr>
          <w:rFonts w:ascii="Times New Roman" w:hAnsi="Times New Roman" w:cs="Times New Roman"/>
          <w:sz w:val="24"/>
          <w:szCs w:val="24"/>
        </w:rPr>
        <w:t>регионального перечня (классификатора)</w:t>
      </w:r>
    </w:p>
    <w:p w14:paraId="79B0BFCC" w14:textId="77777777" w:rsidR="00EB5E03" w:rsidRDefault="00EB5E03" w:rsidP="0062131F">
      <w:pPr>
        <w:jc w:val="center"/>
        <w:rPr>
          <w:rFonts w:ascii="Times New Roman" w:hAnsi="Times New Roman" w:cs="Times New Roman"/>
          <w:sz w:val="24"/>
          <w:szCs w:val="24"/>
        </w:rPr>
      </w:pPr>
    </w:p>
    <w:p w14:paraId="2D2BA1A1" w14:textId="70F17209" w:rsidR="0062131F" w:rsidRDefault="0062131F" w:rsidP="0062131F">
      <w:pPr>
        <w:jc w:val="center"/>
        <w:rPr>
          <w:rFonts w:ascii="Times New Roman" w:hAnsi="Times New Roman" w:cs="Times New Roman"/>
          <w:sz w:val="24"/>
          <w:szCs w:val="24"/>
        </w:rPr>
      </w:pPr>
      <w:r w:rsidRPr="00C60EE8">
        <w:rPr>
          <w:rFonts w:ascii="Times New Roman" w:hAnsi="Times New Roman" w:cs="Times New Roman"/>
          <w:sz w:val="24"/>
          <w:szCs w:val="24"/>
        </w:rPr>
        <w:lastRenderedPageBreak/>
        <w:t>Часть I. Сведения об оказываемых муниципальных услугах &lt;</w:t>
      </w:r>
      <w:r w:rsidR="000C02BC">
        <w:rPr>
          <w:rFonts w:ascii="Times New Roman" w:hAnsi="Times New Roman" w:cs="Times New Roman"/>
          <w:sz w:val="24"/>
          <w:szCs w:val="24"/>
        </w:rPr>
        <w:t>1</w:t>
      </w:r>
      <w:r w:rsidRPr="00C60EE8">
        <w:rPr>
          <w:rFonts w:ascii="Times New Roman" w:hAnsi="Times New Roman" w:cs="Times New Roman"/>
          <w:sz w:val="24"/>
          <w:szCs w:val="24"/>
        </w:rPr>
        <w:t>&gt;</w:t>
      </w:r>
    </w:p>
    <w:p w14:paraId="7DE46AD0" w14:textId="77777777" w:rsidR="0062131F" w:rsidRPr="00C60EE8" w:rsidRDefault="0062131F" w:rsidP="00EB33FF">
      <w:pPr>
        <w:jc w:val="center"/>
        <w:rPr>
          <w:rFonts w:ascii="Times New Roman" w:hAnsi="Times New Roman" w:cs="Times New Roman"/>
          <w:sz w:val="24"/>
          <w:szCs w:val="24"/>
        </w:rPr>
      </w:pPr>
      <w:r w:rsidRPr="00C60EE8">
        <w:rPr>
          <w:rFonts w:ascii="Times New Roman" w:hAnsi="Times New Roman" w:cs="Times New Roman"/>
          <w:sz w:val="24"/>
          <w:szCs w:val="24"/>
        </w:rPr>
        <w:t>Раздел _________</w:t>
      </w:r>
    </w:p>
    <w:tbl>
      <w:tblPr>
        <w:tblW w:w="5000" w:type="pct"/>
        <w:tblBorders>
          <w:right w:val="single" w:sz="4" w:space="0" w:color="auto"/>
        </w:tblBorders>
        <w:tblLayout w:type="fixed"/>
        <w:tblCellMar>
          <w:left w:w="28" w:type="dxa"/>
          <w:right w:w="28" w:type="dxa"/>
        </w:tblCellMar>
        <w:tblLook w:val="0000" w:firstRow="0" w:lastRow="0" w:firstColumn="0" w:lastColumn="0" w:noHBand="0" w:noVBand="0"/>
      </w:tblPr>
      <w:tblGrid>
        <w:gridCol w:w="3451"/>
        <w:gridCol w:w="3185"/>
        <w:gridCol w:w="2589"/>
        <w:gridCol w:w="1399"/>
      </w:tblGrid>
      <w:tr w:rsidR="0062131F" w:rsidRPr="00C60EE8" w14:paraId="2163D860" w14:textId="77777777" w:rsidTr="00BE32AC">
        <w:tc>
          <w:tcPr>
            <w:tcW w:w="3313" w:type="dxa"/>
            <w:tcBorders>
              <w:top w:val="nil"/>
              <w:left w:val="nil"/>
              <w:bottom w:val="nil"/>
              <w:right w:val="nil"/>
            </w:tcBorders>
          </w:tcPr>
          <w:p w14:paraId="3EE298C9" w14:textId="77777777" w:rsidR="0062131F" w:rsidRPr="00C60EE8" w:rsidRDefault="0062131F" w:rsidP="00BE32AC">
            <w:pPr>
              <w:rPr>
                <w:rFonts w:ascii="Times New Roman" w:hAnsi="Times New Roman" w:cs="Times New Roman"/>
                <w:sz w:val="24"/>
                <w:szCs w:val="24"/>
              </w:rPr>
            </w:pPr>
            <w:r w:rsidRPr="00C60EE8">
              <w:rPr>
                <w:rFonts w:ascii="Times New Roman" w:hAnsi="Times New Roman" w:cs="Times New Roman"/>
                <w:sz w:val="24"/>
                <w:szCs w:val="24"/>
              </w:rPr>
              <w:t>1. Наименование муниципальной услуги</w:t>
            </w:r>
          </w:p>
        </w:tc>
        <w:tc>
          <w:tcPr>
            <w:tcW w:w="3058" w:type="dxa"/>
            <w:tcBorders>
              <w:top w:val="nil"/>
              <w:left w:val="nil"/>
              <w:bottom w:val="nil"/>
              <w:right w:val="nil"/>
            </w:tcBorders>
            <w:vAlign w:val="bottom"/>
          </w:tcPr>
          <w:p w14:paraId="160C2E2A" w14:textId="77777777" w:rsidR="0062131F" w:rsidRPr="00C60EE8" w:rsidRDefault="0062131F" w:rsidP="002D1147">
            <w:pPr>
              <w:jc w:val="both"/>
              <w:rPr>
                <w:rFonts w:ascii="Times New Roman" w:hAnsi="Times New Roman" w:cs="Times New Roman"/>
                <w:sz w:val="24"/>
                <w:szCs w:val="24"/>
              </w:rPr>
            </w:pPr>
            <w:r w:rsidRPr="00C60EE8">
              <w:rPr>
                <w:rFonts w:ascii="Times New Roman" w:hAnsi="Times New Roman" w:cs="Times New Roman"/>
                <w:sz w:val="24"/>
                <w:szCs w:val="24"/>
              </w:rPr>
              <w:t>___________________</w:t>
            </w:r>
          </w:p>
        </w:tc>
        <w:tc>
          <w:tcPr>
            <w:tcW w:w="2485" w:type="dxa"/>
            <w:vMerge w:val="restart"/>
            <w:tcBorders>
              <w:top w:val="nil"/>
              <w:left w:val="nil"/>
              <w:bottom w:val="nil"/>
              <w:right w:val="single" w:sz="4" w:space="0" w:color="auto"/>
            </w:tcBorders>
          </w:tcPr>
          <w:p w14:paraId="6C53BE3F" w14:textId="77777777" w:rsidR="00E903E5" w:rsidRPr="00C60EE8" w:rsidRDefault="00E903E5" w:rsidP="00E903E5">
            <w:pPr>
              <w:pStyle w:val="ConsPlusNonformat"/>
              <w:rPr>
                <w:rFonts w:ascii="Times New Roman" w:hAnsi="Times New Roman" w:cs="Times New Roman"/>
                <w:sz w:val="24"/>
                <w:szCs w:val="24"/>
              </w:rPr>
            </w:pPr>
            <w:r w:rsidRPr="00C60EE8">
              <w:rPr>
                <w:rFonts w:ascii="Times New Roman" w:hAnsi="Times New Roman" w:cs="Times New Roman"/>
                <w:sz w:val="24"/>
                <w:szCs w:val="24"/>
              </w:rPr>
              <w:t>Код по общероссийскому базовому (отраслевому)</w:t>
            </w:r>
          </w:p>
          <w:p w14:paraId="63B6718B" w14:textId="77777777" w:rsidR="00E903E5" w:rsidRPr="00C60EE8" w:rsidRDefault="00E903E5" w:rsidP="00E903E5">
            <w:pPr>
              <w:pStyle w:val="ConsPlusNonformat"/>
              <w:rPr>
                <w:rFonts w:ascii="Times New Roman" w:hAnsi="Times New Roman" w:cs="Times New Roman"/>
                <w:sz w:val="24"/>
                <w:szCs w:val="24"/>
              </w:rPr>
            </w:pPr>
            <w:r w:rsidRPr="00C60EE8">
              <w:rPr>
                <w:rFonts w:ascii="Times New Roman" w:hAnsi="Times New Roman" w:cs="Times New Roman"/>
                <w:sz w:val="24"/>
                <w:szCs w:val="24"/>
              </w:rPr>
              <w:t>перечню(классификатору),</w:t>
            </w:r>
          </w:p>
          <w:p w14:paraId="692EC8AC" w14:textId="77777777" w:rsidR="00E903E5" w:rsidRPr="00C60EE8" w:rsidRDefault="00E903E5" w:rsidP="00E903E5">
            <w:pPr>
              <w:pStyle w:val="ConsPlusNonformat"/>
              <w:rPr>
                <w:rFonts w:ascii="Times New Roman" w:hAnsi="Times New Roman" w:cs="Times New Roman"/>
                <w:sz w:val="24"/>
                <w:szCs w:val="24"/>
              </w:rPr>
            </w:pPr>
            <w:r w:rsidRPr="00C60EE8">
              <w:rPr>
                <w:rFonts w:ascii="Times New Roman" w:hAnsi="Times New Roman" w:cs="Times New Roman"/>
                <w:sz w:val="24"/>
                <w:szCs w:val="24"/>
              </w:rPr>
              <w:t xml:space="preserve">региональному перечню </w:t>
            </w:r>
          </w:p>
          <w:p w14:paraId="42D54CE5" w14:textId="77777777" w:rsidR="0062131F" w:rsidRPr="00C60EE8" w:rsidRDefault="00E903E5" w:rsidP="00E903E5">
            <w:pPr>
              <w:rPr>
                <w:rFonts w:ascii="Times New Roman" w:hAnsi="Times New Roman" w:cs="Times New Roman"/>
                <w:sz w:val="24"/>
                <w:szCs w:val="24"/>
              </w:rPr>
            </w:pPr>
            <w:r w:rsidRPr="00C60EE8">
              <w:rPr>
                <w:rFonts w:ascii="Times New Roman" w:hAnsi="Times New Roman" w:cs="Times New Roman"/>
                <w:sz w:val="24"/>
                <w:szCs w:val="24"/>
              </w:rPr>
              <w:t>(классификатору</w:t>
            </w:r>
            <w:r w:rsidR="00E127C9" w:rsidRPr="00C60EE8">
              <w:rPr>
                <w:rFonts w:ascii="Times New Roman" w:hAnsi="Times New Roman" w:cs="Times New Roman"/>
                <w:sz w:val="24"/>
                <w:szCs w:val="24"/>
              </w:rPr>
              <w:t>)</w:t>
            </w:r>
          </w:p>
        </w:tc>
        <w:tc>
          <w:tcPr>
            <w:tcW w:w="1343" w:type="dxa"/>
            <w:vMerge w:val="restart"/>
            <w:tcBorders>
              <w:top w:val="single" w:sz="4" w:space="0" w:color="auto"/>
              <w:left w:val="single" w:sz="4" w:space="0" w:color="auto"/>
              <w:right w:val="single" w:sz="4" w:space="0" w:color="auto"/>
            </w:tcBorders>
          </w:tcPr>
          <w:p w14:paraId="0BF3C1F0" w14:textId="77777777" w:rsidR="0062131F" w:rsidRPr="00C60EE8" w:rsidRDefault="0062131F" w:rsidP="002D1147">
            <w:pPr>
              <w:rPr>
                <w:rFonts w:ascii="Times New Roman" w:hAnsi="Times New Roman" w:cs="Times New Roman"/>
                <w:sz w:val="24"/>
                <w:szCs w:val="24"/>
              </w:rPr>
            </w:pPr>
          </w:p>
        </w:tc>
      </w:tr>
      <w:tr w:rsidR="0062131F" w:rsidRPr="00C60EE8" w14:paraId="7DFCED85" w14:textId="77777777" w:rsidTr="00BE32AC">
        <w:tc>
          <w:tcPr>
            <w:tcW w:w="3313" w:type="dxa"/>
            <w:tcBorders>
              <w:top w:val="nil"/>
              <w:left w:val="nil"/>
              <w:bottom w:val="nil"/>
              <w:right w:val="nil"/>
            </w:tcBorders>
          </w:tcPr>
          <w:p w14:paraId="0E709998" w14:textId="77777777" w:rsidR="0062131F" w:rsidRPr="00C60EE8" w:rsidRDefault="0062131F" w:rsidP="002D1147">
            <w:pPr>
              <w:jc w:val="both"/>
              <w:rPr>
                <w:rFonts w:ascii="Times New Roman" w:hAnsi="Times New Roman" w:cs="Times New Roman"/>
                <w:sz w:val="24"/>
                <w:szCs w:val="24"/>
              </w:rPr>
            </w:pPr>
            <w:r w:rsidRPr="00C60EE8">
              <w:rPr>
                <w:rFonts w:ascii="Times New Roman" w:hAnsi="Times New Roman" w:cs="Times New Roman"/>
                <w:sz w:val="24"/>
                <w:szCs w:val="24"/>
              </w:rPr>
              <w:t>2. Категории потребителей муниципальной услуги</w:t>
            </w:r>
          </w:p>
        </w:tc>
        <w:tc>
          <w:tcPr>
            <w:tcW w:w="3058" w:type="dxa"/>
            <w:tcBorders>
              <w:top w:val="nil"/>
              <w:left w:val="nil"/>
              <w:bottom w:val="nil"/>
              <w:right w:val="nil"/>
            </w:tcBorders>
            <w:vAlign w:val="bottom"/>
          </w:tcPr>
          <w:p w14:paraId="10C110F9" w14:textId="77777777" w:rsidR="0062131F" w:rsidRPr="00C60EE8" w:rsidRDefault="0062131F" w:rsidP="002D1147">
            <w:pPr>
              <w:rPr>
                <w:rFonts w:ascii="Times New Roman" w:hAnsi="Times New Roman" w:cs="Times New Roman"/>
                <w:sz w:val="24"/>
                <w:szCs w:val="24"/>
                <w:u w:val="single"/>
              </w:rPr>
            </w:pPr>
          </w:p>
        </w:tc>
        <w:tc>
          <w:tcPr>
            <w:tcW w:w="2485" w:type="dxa"/>
            <w:vMerge/>
            <w:tcBorders>
              <w:top w:val="nil"/>
              <w:left w:val="nil"/>
              <w:bottom w:val="nil"/>
              <w:right w:val="single" w:sz="4" w:space="0" w:color="auto"/>
            </w:tcBorders>
          </w:tcPr>
          <w:p w14:paraId="59B4CF23" w14:textId="77777777" w:rsidR="0062131F" w:rsidRPr="00C60EE8" w:rsidRDefault="0062131F" w:rsidP="002D1147">
            <w:pPr>
              <w:rPr>
                <w:rFonts w:ascii="Times New Roman" w:hAnsi="Times New Roman" w:cs="Times New Roman"/>
                <w:sz w:val="24"/>
                <w:szCs w:val="24"/>
              </w:rPr>
            </w:pPr>
          </w:p>
        </w:tc>
        <w:tc>
          <w:tcPr>
            <w:tcW w:w="1343" w:type="dxa"/>
            <w:vMerge/>
            <w:tcBorders>
              <w:left w:val="single" w:sz="4" w:space="0" w:color="auto"/>
              <w:bottom w:val="single" w:sz="4" w:space="0" w:color="auto"/>
              <w:right w:val="single" w:sz="4" w:space="0" w:color="auto"/>
            </w:tcBorders>
          </w:tcPr>
          <w:p w14:paraId="087B51C7" w14:textId="77777777" w:rsidR="0062131F" w:rsidRPr="00C60EE8" w:rsidRDefault="0062131F" w:rsidP="002D1147">
            <w:pPr>
              <w:rPr>
                <w:rFonts w:ascii="Times New Roman" w:hAnsi="Times New Roman" w:cs="Times New Roman"/>
                <w:sz w:val="24"/>
                <w:szCs w:val="24"/>
              </w:rPr>
            </w:pPr>
          </w:p>
        </w:tc>
      </w:tr>
    </w:tbl>
    <w:p w14:paraId="6B310A4A" w14:textId="77777777" w:rsidR="0062131F" w:rsidRPr="00C60EE8" w:rsidRDefault="0062131F" w:rsidP="0062131F">
      <w:pPr>
        <w:jc w:val="both"/>
        <w:rPr>
          <w:rFonts w:ascii="Times New Roman" w:hAnsi="Times New Roman" w:cs="Times New Roman"/>
          <w:sz w:val="24"/>
          <w:szCs w:val="24"/>
        </w:rPr>
        <w:sectPr w:rsidR="0062131F" w:rsidRPr="00C60EE8" w:rsidSect="00AD7DDC">
          <w:headerReference w:type="default" r:id="rId88"/>
          <w:pgSz w:w="11905" w:h="16838"/>
          <w:pgMar w:top="851" w:right="567" w:bottom="1134" w:left="709" w:header="709" w:footer="709" w:gutter="0"/>
          <w:cols w:space="708"/>
          <w:titlePg/>
          <w:docGrid w:linePitch="360"/>
        </w:sectPr>
      </w:pPr>
    </w:p>
    <w:p w14:paraId="5364A634" w14:textId="77777777" w:rsidR="0062131F" w:rsidRPr="00C60EE8" w:rsidRDefault="0062131F" w:rsidP="00EC57B6">
      <w:pPr>
        <w:jc w:val="both"/>
        <w:rPr>
          <w:rFonts w:ascii="Times New Roman" w:hAnsi="Times New Roman" w:cs="Times New Roman"/>
          <w:sz w:val="24"/>
          <w:szCs w:val="24"/>
        </w:rPr>
      </w:pPr>
    </w:p>
    <w:p w14:paraId="5748F354" w14:textId="77777777" w:rsidR="00AA54F0" w:rsidRPr="00C60EE8" w:rsidRDefault="00AA54F0" w:rsidP="00AA54F0">
      <w:pPr>
        <w:ind w:firstLine="709"/>
        <w:jc w:val="both"/>
        <w:rPr>
          <w:rFonts w:ascii="Times New Roman" w:hAnsi="Times New Roman" w:cs="Times New Roman"/>
          <w:sz w:val="24"/>
          <w:szCs w:val="24"/>
        </w:rPr>
      </w:pPr>
      <w:r w:rsidRPr="00C60EE8">
        <w:rPr>
          <w:rFonts w:ascii="Times New Roman" w:hAnsi="Times New Roman" w:cs="Times New Roman"/>
          <w:sz w:val="24"/>
          <w:szCs w:val="24"/>
        </w:rPr>
        <w:t>3. Показатели, характеризующие объем и (или) качество муниципальной услуги</w:t>
      </w:r>
    </w:p>
    <w:p w14:paraId="24ABC093" w14:textId="011F8C2A" w:rsidR="00AA54F0" w:rsidRPr="00C60EE8" w:rsidRDefault="00AA54F0" w:rsidP="000B207A">
      <w:pPr>
        <w:ind w:firstLine="709"/>
        <w:jc w:val="both"/>
        <w:rPr>
          <w:rFonts w:ascii="Times New Roman" w:hAnsi="Times New Roman" w:cs="Times New Roman"/>
          <w:sz w:val="24"/>
          <w:szCs w:val="24"/>
        </w:rPr>
      </w:pPr>
      <w:r w:rsidRPr="00C60EE8">
        <w:rPr>
          <w:rFonts w:ascii="Times New Roman" w:hAnsi="Times New Roman" w:cs="Times New Roman"/>
          <w:sz w:val="24"/>
          <w:szCs w:val="24"/>
        </w:rPr>
        <w:t xml:space="preserve">3.1. Показатели, характеризующие качество муниципальной услуги </w:t>
      </w:r>
      <w:hyperlink w:anchor="P908" w:history="1">
        <w:r w:rsidRPr="00C60EE8">
          <w:rPr>
            <w:rFonts w:ascii="Times New Roman" w:hAnsi="Times New Roman" w:cs="Times New Roman"/>
            <w:sz w:val="24"/>
            <w:szCs w:val="24"/>
          </w:rPr>
          <w:t>&lt;</w:t>
        </w:r>
        <w:r w:rsidR="00803C6B">
          <w:rPr>
            <w:rFonts w:ascii="Times New Roman" w:hAnsi="Times New Roman" w:cs="Times New Roman"/>
            <w:sz w:val="24"/>
            <w:szCs w:val="24"/>
          </w:rPr>
          <w:t>2</w:t>
        </w:r>
        <w:r w:rsidRPr="00C60EE8">
          <w:rPr>
            <w:rFonts w:ascii="Times New Roman" w:hAnsi="Times New Roman" w:cs="Times New Roman"/>
            <w:sz w:val="24"/>
            <w:szCs w:val="24"/>
          </w:rPr>
          <w:t>&gt;</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4"/>
        <w:gridCol w:w="1349"/>
        <w:gridCol w:w="1214"/>
        <w:gridCol w:w="1216"/>
        <w:gridCol w:w="1216"/>
        <w:gridCol w:w="1216"/>
        <w:gridCol w:w="1215"/>
        <w:gridCol w:w="677"/>
        <w:gridCol w:w="677"/>
        <w:gridCol w:w="1080"/>
        <w:gridCol w:w="946"/>
        <w:gridCol w:w="946"/>
        <w:gridCol w:w="1081"/>
        <w:gridCol w:w="1080"/>
      </w:tblGrid>
      <w:tr w:rsidR="00AA54F0" w:rsidRPr="00C60EE8" w14:paraId="2DF5726F" w14:textId="77777777" w:rsidTr="00100B29">
        <w:tc>
          <w:tcPr>
            <w:tcW w:w="1220" w:type="dxa"/>
            <w:vMerge w:val="restart"/>
          </w:tcPr>
          <w:p w14:paraId="6C077FD2" w14:textId="01A4971D" w:rsidR="00AA54F0" w:rsidRPr="00C60EE8" w:rsidRDefault="00AA54F0" w:rsidP="00100B29">
            <w:pPr>
              <w:jc w:val="center"/>
              <w:rPr>
                <w:rFonts w:ascii="Times New Roman" w:hAnsi="Times New Roman" w:cs="Times New Roman"/>
                <w:sz w:val="24"/>
                <w:szCs w:val="24"/>
                <w:lang w:val="en-US"/>
              </w:rPr>
            </w:pPr>
            <w:r w:rsidRPr="00C60EE8">
              <w:rPr>
                <w:rFonts w:ascii="Times New Roman" w:hAnsi="Times New Roman" w:cs="Times New Roman"/>
                <w:sz w:val="24"/>
                <w:szCs w:val="24"/>
              </w:rPr>
              <w:t xml:space="preserve">Уникальный номер реестровой записи </w:t>
            </w:r>
            <w:r w:rsidRPr="00C60EE8">
              <w:rPr>
                <w:rFonts w:ascii="Times New Roman" w:hAnsi="Times New Roman" w:cs="Times New Roman"/>
                <w:sz w:val="24"/>
                <w:szCs w:val="24"/>
                <w:lang w:val="en-US"/>
              </w:rPr>
              <w:t>&lt;</w:t>
            </w:r>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3795" w:type="dxa"/>
            <w:gridSpan w:val="3"/>
          </w:tcPr>
          <w:p w14:paraId="76BF92DF"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характеризующий содержание муниципальной услуги</w:t>
            </w:r>
          </w:p>
        </w:tc>
        <w:tc>
          <w:tcPr>
            <w:tcW w:w="2442" w:type="dxa"/>
            <w:gridSpan w:val="2"/>
          </w:tcPr>
          <w:p w14:paraId="2E727152"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Показатель, характеризующий условия (формы) оказания муниципальной услуги </w:t>
            </w:r>
          </w:p>
        </w:tc>
        <w:tc>
          <w:tcPr>
            <w:tcW w:w="2580" w:type="dxa"/>
            <w:gridSpan w:val="3"/>
          </w:tcPr>
          <w:p w14:paraId="77721773"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качества муниципальной услуги</w:t>
            </w:r>
          </w:p>
        </w:tc>
        <w:tc>
          <w:tcPr>
            <w:tcW w:w="2985" w:type="dxa"/>
            <w:gridSpan w:val="3"/>
          </w:tcPr>
          <w:p w14:paraId="6EFA8D9C"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Значение показателя качества муниципальной услуги</w:t>
            </w:r>
          </w:p>
        </w:tc>
        <w:tc>
          <w:tcPr>
            <w:tcW w:w="2171" w:type="dxa"/>
            <w:gridSpan w:val="2"/>
          </w:tcPr>
          <w:p w14:paraId="1D179D2C" w14:textId="75E83AE0"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Допустимые (возможные) отклонения от установленных показателей качества муниципальной услуги </w:t>
            </w:r>
            <w:hyperlink w:anchor="P911" w:history="1">
              <w:r w:rsidRPr="00C60EE8">
                <w:rPr>
                  <w:rFonts w:ascii="Times New Roman" w:hAnsi="Times New Roman" w:cs="Times New Roman"/>
                  <w:sz w:val="24"/>
                  <w:szCs w:val="24"/>
                </w:rPr>
                <w:t>&lt;</w:t>
              </w:r>
              <w:r w:rsidR="00B33598">
                <w:rPr>
                  <w:rFonts w:ascii="Times New Roman" w:hAnsi="Times New Roman" w:cs="Times New Roman"/>
                  <w:sz w:val="24"/>
                  <w:szCs w:val="24"/>
                </w:rPr>
                <w:t>5</w:t>
              </w:r>
              <w:r w:rsidRPr="00C60EE8">
                <w:rPr>
                  <w:rFonts w:ascii="Times New Roman" w:hAnsi="Times New Roman" w:cs="Times New Roman"/>
                  <w:sz w:val="24"/>
                  <w:szCs w:val="24"/>
                </w:rPr>
                <w:t>&gt;</w:t>
              </w:r>
            </w:hyperlink>
          </w:p>
        </w:tc>
      </w:tr>
      <w:tr w:rsidR="00AA54F0" w:rsidRPr="00C60EE8" w14:paraId="2270C530" w14:textId="77777777" w:rsidTr="00100B29">
        <w:tc>
          <w:tcPr>
            <w:tcW w:w="1220" w:type="dxa"/>
            <w:vMerge/>
          </w:tcPr>
          <w:p w14:paraId="3C33D0CF" w14:textId="77777777" w:rsidR="00AA54F0" w:rsidRPr="00C60EE8" w:rsidRDefault="00AA54F0" w:rsidP="00100B29">
            <w:pPr>
              <w:rPr>
                <w:rFonts w:ascii="Times New Roman" w:hAnsi="Times New Roman" w:cs="Times New Roman"/>
                <w:sz w:val="24"/>
                <w:szCs w:val="24"/>
              </w:rPr>
            </w:pPr>
          </w:p>
        </w:tc>
        <w:tc>
          <w:tcPr>
            <w:tcW w:w="1355" w:type="dxa"/>
            <w:vMerge w:val="restart"/>
          </w:tcPr>
          <w:p w14:paraId="2ADE6FCA" w14:textId="2AEDD027" w:rsidR="00AA54F0" w:rsidRPr="00C60EE8" w:rsidRDefault="00AA54F0" w:rsidP="00100B29">
            <w:pP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w:t>
            </w:r>
            <w:r w:rsidR="000C02BC" w:rsidRPr="00C60EE8">
              <w:rPr>
                <w:rFonts w:ascii="Times New Roman" w:hAnsi="Times New Roman" w:cs="Times New Roman"/>
                <w:sz w:val="24"/>
                <w:szCs w:val="24"/>
                <w:lang w:val="en-US"/>
              </w:rPr>
              <w:t>&lt;</w:t>
            </w:r>
            <w:r w:rsidR="000C02BC">
              <w:rPr>
                <w:rFonts w:ascii="Times New Roman" w:hAnsi="Times New Roman" w:cs="Times New Roman"/>
                <w:sz w:val="24"/>
                <w:szCs w:val="24"/>
              </w:rPr>
              <w:t>3</w:t>
            </w:r>
            <w:r w:rsidR="000C02BC" w:rsidRPr="00C60EE8">
              <w:rPr>
                <w:rFonts w:ascii="Times New Roman" w:hAnsi="Times New Roman" w:cs="Times New Roman"/>
                <w:sz w:val="24"/>
                <w:szCs w:val="24"/>
                <w:lang w:val="en-US"/>
              </w:rPr>
              <w:t>&gt;</w:t>
            </w:r>
          </w:p>
        </w:tc>
        <w:tc>
          <w:tcPr>
            <w:tcW w:w="1219" w:type="dxa"/>
            <w:vMerge w:val="restart"/>
          </w:tcPr>
          <w:p w14:paraId="32736303" w14:textId="2E471B81" w:rsidR="00AA54F0" w:rsidRPr="00C60EE8" w:rsidRDefault="00AA54F0" w:rsidP="00100B29">
            <w:pP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&lt;</w:t>
            </w:r>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221" w:type="dxa"/>
            <w:vMerge w:val="restart"/>
          </w:tcPr>
          <w:p w14:paraId="0FAA40A3" w14:textId="33F19F29" w:rsidR="00AA54F0" w:rsidRPr="00C60EE8" w:rsidRDefault="00AA54F0" w:rsidP="00100B29">
            <w:pP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&lt;</w:t>
            </w:r>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221" w:type="dxa"/>
            <w:vMerge w:val="restart"/>
          </w:tcPr>
          <w:p w14:paraId="117E58D4" w14:textId="0D32AE1D" w:rsidR="00AA54F0" w:rsidRPr="00C60EE8" w:rsidRDefault="00AA54F0"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w:t>
            </w:r>
            <w:proofErr w:type="gramStart"/>
            <w:r w:rsidRPr="00C60EE8">
              <w:rPr>
                <w:rFonts w:ascii="Times New Roman" w:hAnsi="Times New Roman" w:cs="Times New Roman"/>
                <w:sz w:val="24"/>
                <w:szCs w:val="24"/>
              </w:rPr>
              <w:t>показателя</w:t>
            </w:r>
            <w:r w:rsidRPr="00C60EE8">
              <w:rPr>
                <w:rFonts w:ascii="Times New Roman" w:hAnsi="Times New Roman" w:cs="Times New Roman"/>
                <w:sz w:val="24"/>
                <w:szCs w:val="24"/>
                <w:lang w:val="en-US"/>
              </w:rPr>
              <w:t>&lt;</w:t>
            </w:r>
            <w:proofErr w:type="gramEnd"/>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221" w:type="dxa"/>
            <w:vMerge w:val="restart"/>
          </w:tcPr>
          <w:p w14:paraId="3722658D" w14:textId="10A08644" w:rsidR="00AA54F0" w:rsidRPr="00C60EE8" w:rsidRDefault="00AA54F0"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220" w:type="dxa"/>
            <w:vMerge w:val="restart"/>
          </w:tcPr>
          <w:p w14:paraId="3D9EB654" w14:textId="6475B1E5"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360" w:type="dxa"/>
            <w:gridSpan w:val="2"/>
          </w:tcPr>
          <w:p w14:paraId="0CC581C5"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единица измерения</w:t>
            </w:r>
          </w:p>
        </w:tc>
        <w:tc>
          <w:tcPr>
            <w:tcW w:w="1085" w:type="dxa"/>
            <w:vMerge w:val="restart"/>
          </w:tcPr>
          <w:p w14:paraId="10102076"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(очередной финансовый год)</w:t>
            </w:r>
          </w:p>
        </w:tc>
        <w:tc>
          <w:tcPr>
            <w:tcW w:w="950" w:type="dxa"/>
            <w:vMerge w:val="restart"/>
          </w:tcPr>
          <w:p w14:paraId="55BA03B1"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20__год (1-й год планового периода)</w:t>
            </w:r>
          </w:p>
        </w:tc>
        <w:tc>
          <w:tcPr>
            <w:tcW w:w="950" w:type="dxa"/>
            <w:vMerge w:val="restart"/>
          </w:tcPr>
          <w:p w14:paraId="5C2C7950"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(2-й год планового периода)</w:t>
            </w:r>
          </w:p>
        </w:tc>
        <w:tc>
          <w:tcPr>
            <w:tcW w:w="1086" w:type="dxa"/>
            <w:vMerge w:val="restart"/>
          </w:tcPr>
          <w:p w14:paraId="3136CE00"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в процентах</w:t>
            </w:r>
          </w:p>
        </w:tc>
        <w:tc>
          <w:tcPr>
            <w:tcW w:w="1085" w:type="dxa"/>
            <w:vMerge w:val="restart"/>
          </w:tcPr>
          <w:p w14:paraId="1E89AAF9"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в абсолютных величинах</w:t>
            </w:r>
          </w:p>
        </w:tc>
      </w:tr>
      <w:tr w:rsidR="00AA54F0" w:rsidRPr="00C60EE8" w14:paraId="1951C19F" w14:textId="77777777" w:rsidTr="00100B29">
        <w:tc>
          <w:tcPr>
            <w:tcW w:w="1220" w:type="dxa"/>
            <w:vMerge/>
          </w:tcPr>
          <w:p w14:paraId="5B4974CA" w14:textId="77777777" w:rsidR="00AA54F0" w:rsidRPr="00C60EE8" w:rsidRDefault="00AA54F0" w:rsidP="00100B29">
            <w:pPr>
              <w:rPr>
                <w:rFonts w:ascii="Times New Roman" w:hAnsi="Times New Roman" w:cs="Times New Roman"/>
                <w:sz w:val="24"/>
                <w:szCs w:val="24"/>
              </w:rPr>
            </w:pPr>
          </w:p>
        </w:tc>
        <w:tc>
          <w:tcPr>
            <w:tcW w:w="1355" w:type="dxa"/>
            <w:vMerge/>
          </w:tcPr>
          <w:p w14:paraId="2C12459F" w14:textId="77777777" w:rsidR="00AA54F0" w:rsidRPr="00C60EE8" w:rsidRDefault="00AA54F0" w:rsidP="00100B29">
            <w:pPr>
              <w:rPr>
                <w:rFonts w:ascii="Times New Roman" w:hAnsi="Times New Roman" w:cs="Times New Roman"/>
                <w:sz w:val="24"/>
                <w:szCs w:val="24"/>
              </w:rPr>
            </w:pPr>
          </w:p>
        </w:tc>
        <w:tc>
          <w:tcPr>
            <w:tcW w:w="1219" w:type="dxa"/>
            <w:vMerge/>
          </w:tcPr>
          <w:p w14:paraId="5405AF3D" w14:textId="77777777" w:rsidR="00AA54F0" w:rsidRPr="00C60EE8" w:rsidRDefault="00AA54F0" w:rsidP="00100B29">
            <w:pPr>
              <w:rPr>
                <w:rFonts w:ascii="Times New Roman" w:hAnsi="Times New Roman" w:cs="Times New Roman"/>
                <w:sz w:val="24"/>
                <w:szCs w:val="24"/>
              </w:rPr>
            </w:pPr>
          </w:p>
        </w:tc>
        <w:tc>
          <w:tcPr>
            <w:tcW w:w="1221" w:type="dxa"/>
            <w:vMerge/>
          </w:tcPr>
          <w:p w14:paraId="7920A620" w14:textId="77777777" w:rsidR="00AA54F0" w:rsidRPr="00C60EE8" w:rsidRDefault="00AA54F0" w:rsidP="00100B29">
            <w:pPr>
              <w:rPr>
                <w:rFonts w:ascii="Times New Roman" w:hAnsi="Times New Roman" w:cs="Times New Roman"/>
                <w:sz w:val="24"/>
                <w:szCs w:val="24"/>
              </w:rPr>
            </w:pPr>
          </w:p>
        </w:tc>
        <w:tc>
          <w:tcPr>
            <w:tcW w:w="1221" w:type="dxa"/>
            <w:vMerge/>
          </w:tcPr>
          <w:p w14:paraId="74921A33" w14:textId="77777777" w:rsidR="00AA54F0" w:rsidRPr="00C60EE8" w:rsidRDefault="00AA54F0" w:rsidP="00100B29">
            <w:pPr>
              <w:rPr>
                <w:rFonts w:ascii="Times New Roman" w:hAnsi="Times New Roman" w:cs="Times New Roman"/>
                <w:sz w:val="24"/>
                <w:szCs w:val="24"/>
              </w:rPr>
            </w:pPr>
          </w:p>
        </w:tc>
        <w:tc>
          <w:tcPr>
            <w:tcW w:w="1221" w:type="dxa"/>
            <w:vMerge/>
          </w:tcPr>
          <w:p w14:paraId="24040B0B" w14:textId="77777777" w:rsidR="00AA54F0" w:rsidRPr="00C60EE8" w:rsidRDefault="00AA54F0" w:rsidP="00100B29">
            <w:pPr>
              <w:rPr>
                <w:rFonts w:ascii="Times New Roman" w:hAnsi="Times New Roman" w:cs="Times New Roman"/>
                <w:sz w:val="24"/>
                <w:szCs w:val="24"/>
              </w:rPr>
            </w:pPr>
          </w:p>
        </w:tc>
        <w:tc>
          <w:tcPr>
            <w:tcW w:w="1220" w:type="dxa"/>
            <w:vMerge/>
          </w:tcPr>
          <w:p w14:paraId="4A2869DB" w14:textId="77777777" w:rsidR="00AA54F0" w:rsidRPr="00C60EE8" w:rsidRDefault="00AA54F0" w:rsidP="00100B29">
            <w:pPr>
              <w:rPr>
                <w:rFonts w:ascii="Times New Roman" w:hAnsi="Times New Roman" w:cs="Times New Roman"/>
                <w:sz w:val="24"/>
                <w:szCs w:val="24"/>
              </w:rPr>
            </w:pPr>
          </w:p>
        </w:tc>
        <w:tc>
          <w:tcPr>
            <w:tcW w:w="680" w:type="dxa"/>
          </w:tcPr>
          <w:p w14:paraId="0B71CDA1" w14:textId="542DDCF3" w:rsidR="00AA54F0" w:rsidRPr="00C60EE8" w:rsidRDefault="00AA54F0" w:rsidP="00100B29">
            <w:pPr>
              <w:jc w:val="center"/>
              <w:rPr>
                <w:rFonts w:ascii="Times New Roman" w:hAnsi="Times New Roman" w:cs="Times New Roman"/>
                <w:sz w:val="24"/>
                <w:szCs w:val="24"/>
              </w:rPr>
            </w:pPr>
            <w:proofErr w:type="gramStart"/>
            <w:r w:rsidRPr="00C60EE8">
              <w:rPr>
                <w:rFonts w:ascii="Times New Roman" w:hAnsi="Times New Roman" w:cs="Times New Roman"/>
                <w:sz w:val="24"/>
                <w:szCs w:val="24"/>
              </w:rPr>
              <w:t>наименование</w:t>
            </w:r>
            <w:r w:rsidRPr="00C60EE8">
              <w:rPr>
                <w:rFonts w:ascii="Times New Roman" w:hAnsi="Times New Roman" w:cs="Times New Roman"/>
                <w:sz w:val="24"/>
                <w:szCs w:val="24"/>
                <w:lang w:val="en-US"/>
              </w:rPr>
              <w:t>&lt;</w:t>
            </w:r>
            <w:proofErr w:type="gramEnd"/>
            <w:r w:rsidR="000C02BC">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680" w:type="dxa"/>
          </w:tcPr>
          <w:p w14:paraId="27EA4F83" w14:textId="6445F784"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код по ОКЕИ</w:t>
            </w:r>
            <w:r w:rsidRPr="00C60EE8">
              <w:rPr>
                <w:rFonts w:ascii="Times New Roman" w:hAnsi="Times New Roman" w:cs="Times New Roman"/>
                <w:sz w:val="24"/>
                <w:szCs w:val="24"/>
                <w:lang w:val="en-US"/>
              </w:rPr>
              <w:t xml:space="preserve"> &lt;</w:t>
            </w:r>
            <w:r w:rsidR="000C02BC">
              <w:rPr>
                <w:rFonts w:ascii="Times New Roman" w:hAnsi="Times New Roman" w:cs="Times New Roman"/>
                <w:sz w:val="24"/>
                <w:szCs w:val="24"/>
              </w:rPr>
              <w:t>4</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1085" w:type="dxa"/>
            <w:vMerge/>
          </w:tcPr>
          <w:p w14:paraId="62F92D01" w14:textId="77777777" w:rsidR="00AA54F0" w:rsidRPr="00C60EE8" w:rsidRDefault="00AA54F0" w:rsidP="00100B29">
            <w:pPr>
              <w:rPr>
                <w:rFonts w:ascii="Times New Roman" w:hAnsi="Times New Roman" w:cs="Times New Roman"/>
                <w:sz w:val="24"/>
                <w:szCs w:val="24"/>
              </w:rPr>
            </w:pPr>
          </w:p>
        </w:tc>
        <w:tc>
          <w:tcPr>
            <w:tcW w:w="950" w:type="dxa"/>
            <w:vMerge/>
          </w:tcPr>
          <w:p w14:paraId="0C406618" w14:textId="77777777" w:rsidR="00AA54F0" w:rsidRPr="00C60EE8" w:rsidRDefault="00AA54F0" w:rsidP="00100B29">
            <w:pPr>
              <w:rPr>
                <w:rFonts w:ascii="Times New Roman" w:hAnsi="Times New Roman" w:cs="Times New Roman"/>
                <w:sz w:val="24"/>
                <w:szCs w:val="24"/>
              </w:rPr>
            </w:pPr>
          </w:p>
        </w:tc>
        <w:tc>
          <w:tcPr>
            <w:tcW w:w="950" w:type="dxa"/>
            <w:vMerge/>
          </w:tcPr>
          <w:p w14:paraId="1D995B52" w14:textId="77777777" w:rsidR="00AA54F0" w:rsidRPr="00C60EE8" w:rsidRDefault="00AA54F0" w:rsidP="00100B29">
            <w:pPr>
              <w:rPr>
                <w:rFonts w:ascii="Times New Roman" w:hAnsi="Times New Roman" w:cs="Times New Roman"/>
                <w:sz w:val="24"/>
                <w:szCs w:val="24"/>
              </w:rPr>
            </w:pPr>
          </w:p>
        </w:tc>
        <w:tc>
          <w:tcPr>
            <w:tcW w:w="1086" w:type="dxa"/>
            <w:vMerge/>
          </w:tcPr>
          <w:p w14:paraId="1F511FE6" w14:textId="77777777" w:rsidR="00AA54F0" w:rsidRPr="00C60EE8" w:rsidRDefault="00AA54F0" w:rsidP="00100B29">
            <w:pPr>
              <w:rPr>
                <w:rFonts w:ascii="Times New Roman" w:hAnsi="Times New Roman" w:cs="Times New Roman"/>
                <w:sz w:val="24"/>
                <w:szCs w:val="24"/>
              </w:rPr>
            </w:pPr>
          </w:p>
        </w:tc>
        <w:tc>
          <w:tcPr>
            <w:tcW w:w="1085" w:type="dxa"/>
            <w:vMerge/>
          </w:tcPr>
          <w:p w14:paraId="06417C7F" w14:textId="77777777" w:rsidR="00AA54F0" w:rsidRPr="00C60EE8" w:rsidRDefault="00AA54F0" w:rsidP="00100B29">
            <w:pPr>
              <w:rPr>
                <w:rFonts w:ascii="Times New Roman" w:hAnsi="Times New Roman" w:cs="Times New Roman"/>
                <w:sz w:val="24"/>
                <w:szCs w:val="24"/>
              </w:rPr>
            </w:pPr>
          </w:p>
        </w:tc>
      </w:tr>
      <w:tr w:rsidR="00AA54F0" w:rsidRPr="00C60EE8" w14:paraId="6BD489C0" w14:textId="77777777" w:rsidTr="00100B29">
        <w:tc>
          <w:tcPr>
            <w:tcW w:w="1220" w:type="dxa"/>
          </w:tcPr>
          <w:p w14:paraId="707DAE0D"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1</w:t>
            </w:r>
          </w:p>
        </w:tc>
        <w:tc>
          <w:tcPr>
            <w:tcW w:w="1355" w:type="dxa"/>
          </w:tcPr>
          <w:p w14:paraId="208B18E4"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1219" w:type="dxa"/>
          </w:tcPr>
          <w:p w14:paraId="1346B986"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c>
          <w:tcPr>
            <w:tcW w:w="1221" w:type="dxa"/>
          </w:tcPr>
          <w:p w14:paraId="1B48033A"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4</w:t>
            </w:r>
          </w:p>
        </w:tc>
        <w:tc>
          <w:tcPr>
            <w:tcW w:w="1221" w:type="dxa"/>
          </w:tcPr>
          <w:p w14:paraId="34B08EBB"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5</w:t>
            </w:r>
          </w:p>
        </w:tc>
        <w:tc>
          <w:tcPr>
            <w:tcW w:w="1221" w:type="dxa"/>
          </w:tcPr>
          <w:p w14:paraId="74605A6C"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6</w:t>
            </w:r>
          </w:p>
        </w:tc>
        <w:tc>
          <w:tcPr>
            <w:tcW w:w="1220" w:type="dxa"/>
          </w:tcPr>
          <w:p w14:paraId="2F79CDCF"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7</w:t>
            </w:r>
          </w:p>
        </w:tc>
        <w:tc>
          <w:tcPr>
            <w:tcW w:w="680" w:type="dxa"/>
          </w:tcPr>
          <w:p w14:paraId="6ED93951"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8</w:t>
            </w:r>
          </w:p>
        </w:tc>
        <w:tc>
          <w:tcPr>
            <w:tcW w:w="680" w:type="dxa"/>
          </w:tcPr>
          <w:p w14:paraId="1E78BE55"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9</w:t>
            </w:r>
          </w:p>
        </w:tc>
        <w:tc>
          <w:tcPr>
            <w:tcW w:w="1085" w:type="dxa"/>
          </w:tcPr>
          <w:p w14:paraId="192A778E"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10</w:t>
            </w:r>
          </w:p>
        </w:tc>
        <w:tc>
          <w:tcPr>
            <w:tcW w:w="950" w:type="dxa"/>
          </w:tcPr>
          <w:p w14:paraId="0D3950AA"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11</w:t>
            </w:r>
          </w:p>
        </w:tc>
        <w:tc>
          <w:tcPr>
            <w:tcW w:w="950" w:type="dxa"/>
          </w:tcPr>
          <w:p w14:paraId="6AD84792"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12</w:t>
            </w:r>
          </w:p>
        </w:tc>
        <w:tc>
          <w:tcPr>
            <w:tcW w:w="1086" w:type="dxa"/>
          </w:tcPr>
          <w:p w14:paraId="063EA6A0"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13</w:t>
            </w:r>
          </w:p>
        </w:tc>
        <w:tc>
          <w:tcPr>
            <w:tcW w:w="1085" w:type="dxa"/>
          </w:tcPr>
          <w:p w14:paraId="2C8B01E5" w14:textId="77777777" w:rsidR="00AA54F0" w:rsidRPr="00C60EE8" w:rsidRDefault="00AA54F0" w:rsidP="00100B29">
            <w:pPr>
              <w:jc w:val="center"/>
              <w:rPr>
                <w:rFonts w:ascii="Times New Roman" w:hAnsi="Times New Roman" w:cs="Times New Roman"/>
                <w:sz w:val="24"/>
                <w:szCs w:val="24"/>
              </w:rPr>
            </w:pPr>
            <w:r w:rsidRPr="00C60EE8">
              <w:rPr>
                <w:rFonts w:ascii="Times New Roman" w:hAnsi="Times New Roman" w:cs="Times New Roman"/>
                <w:sz w:val="24"/>
                <w:szCs w:val="24"/>
              </w:rPr>
              <w:t>14</w:t>
            </w:r>
          </w:p>
        </w:tc>
      </w:tr>
      <w:tr w:rsidR="00AA54F0" w:rsidRPr="00C60EE8" w14:paraId="1ECA11B5" w14:textId="77777777" w:rsidTr="00100B29">
        <w:tc>
          <w:tcPr>
            <w:tcW w:w="1220" w:type="dxa"/>
            <w:vMerge w:val="restart"/>
          </w:tcPr>
          <w:p w14:paraId="53B5899A" w14:textId="77777777" w:rsidR="00AA54F0" w:rsidRPr="00C60EE8" w:rsidRDefault="00AA54F0" w:rsidP="00100B29">
            <w:pPr>
              <w:jc w:val="center"/>
              <w:rPr>
                <w:rFonts w:ascii="Times New Roman" w:hAnsi="Times New Roman" w:cs="Times New Roman"/>
                <w:sz w:val="24"/>
                <w:szCs w:val="24"/>
              </w:rPr>
            </w:pPr>
          </w:p>
        </w:tc>
        <w:tc>
          <w:tcPr>
            <w:tcW w:w="1355" w:type="dxa"/>
            <w:vMerge w:val="restart"/>
          </w:tcPr>
          <w:p w14:paraId="766CC6B6" w14:textId="77777777" w:rsidR="00AA54F0" w:rsidRPr="00C60EE8" w:rsidRDefault="00AA54F0" w:rsidP="00100B29">
            <w:pPr>
              <w:jc w:val="center"/>
              <w:rPr>
                <w:rFonts w:ascii="Times New Roman" w:hAnsi="Times New Roman" w:cs="Times New Roman"/>
                <w:sz w:val="24"/>
                <w:szCs w:val="24"/>
              </w:rPr>
            </w:pPr>
          </w:p>
        </w:tc>
        <w:tc>
          <w:tcPr>
            <w:tcW w:w="1219" w:type="dxa"/>
            <w:vMerge w:val="restart"/>
          </w:tcPr>
          <w:p w14:paraId="4610384A" w14:textId="77777777" w:rsidR="00AA54F0" w:rsidRPr="00C60EE8" w:rsidRDefault="00AA54F0" w:rsidP="00100B29">
            <w:pPr>
              <w:jc w:val="center"/>
              <w:rPr>
                <w:rFonts w:ascii="Times New Roman" w:hAnsi="Times New Roman" w:cs="Times New Roman"/>
                <w:sz w:val="24"/>
                <w:szCs w:val="24"/>
              </w:rPr>
            </w:pPr>
          </w:p>
        </w:tc>
        <w:tc>
          <w:tcPr>
            <w:tcW w:w="1221" w:type="dxa"/>
            <w:vMerge w:val="restart"/>
          </w:tcPr>
          <w:p w14:paraId="774C589B" w14:textId="77777777" w:rsidR="00AA54F0" w:rsidRPr="00C60EE8" w:rsidRDefault="00AA54F0" w:rsidP="00100B29">
            <w:pPr>
              <w:jc w:val="center"/>
              <w:rPr>
                <w:rFonts w:ascii="Times New Roman" w:hAnsi="Times New Roman" w:cs="Times New Roman"/>
                <w:sz w:val="24"/>
                <w:szCs w:val="24"/>
              </w:rPr>
            </w:pPr>
          </w:p>
        </w:tc>
        <w:tc>
          <w:tcPr>
            <w:tcW w:w="1221" w:type="dxa"/>
            <w:vMerge w:val="restart"/>
          </w:tcPr>
          <w:p w14:paraId="46F01776" w14:textId="77777777" w:rsidR="00AA54F0" w:rsidRPr="00C60EE8" w:rsidRDefault="00AA54F0" w:rsidP="00100B29">
            <w:pPr>
              <w:jc w:val="center"/>
              <w:rPr>
                <w:rFonts w:ascii="Times New Roman" w:hAnsi="Times New Roman" w:cs="Times New Roman"/>
                <w:sz w:val="24"/>
                <w:szCs w:val="24"/>
              </w:rPr>
            </w:pPr>
          </w:p>
        </w:tc>
        <w:tc>
          <w:tcPr>
            <w:tcW w:w="1221" w:type="dxa"/>
            <w:vMerge w:val="restart"/>
          </w:tcPr>
          <w:p w14:paraId="03C0EC1A" w14:textId="77777777" w:rsidR="00AA54F0" w:rsidRPr="00C60EE8" w:rsidRDefault="00AA54F0" w:rsidP="00100B29">
            <w:pPr>
              <w:jc w:val="center"/>
              <w:rPr>
                <w:rFonts w:ascii="Times New Roman" w:hAnsi="Times New Roman" w:cs="Times New Roman"/>
                <w:sz w:val="24"/>
                <w:szCs w:val="24"/>
              </w:rPr>
            </w:pPr>
          </w:p>
        </w:tc>
        <w:tc>
          <w:tcPr>
            <w:tcW w:w="1220" w:type="dxa"/>
          </w:tcPr>
          <w:p w14:paraId="1B2E59F2" w14:textId="77777777" w:rsidR="00AA54F0" w:rsidRPr="00C60EE8" w:rsidRDefault="00AA54F0" w:rsidP="00100B29">
            <w:pPr>
              <w:jc w:val="center"/>
              <w:rPr>
                <w:rFonts w:ascii="Times New Roman" w:hAnsi="Times New Roman" w:cs="Times New Roman"/>
                <w:sz w:val="24"/>
                <w:szCs w:val="24"/>
              </w:rPr>
            </w:pPr>
          </w:p>
        </w:tc>
        <w:tc>
          <w:tcPr>
            <w:tcW w:w="680" w:type="dxa"/>
          </w:tcPr>
          <w:p w14:paraId="5C3D4ABD" w14:textId="77777777" w:rsidR="00AA54F0" w:rsidRPr="00C60EE8" w:rsidRDefault="00AA54F0" w:rsidP="00100B29">
            <w:pPr>
              <w:jc w:val="center"/>
              <w:rPr>
                <w:rFonts w:ascii="Times New Roman" w:hAnsi="Times New Roman" w:cs="Times New Roman"/>
                <w:sz w:val="24"/>
                <w:szCs w:val="24"/>
              </w:rPr>
            </w:pPr>
          </w:p>
        </w:tc>
        <w:tc>
          <w:tcPr>
            <w:tcW w:w="680" w:type="dxa"/>
          </w:tcPr>
          <w:p w14:paraId="36692CD9" w14:textId="77777777" w:rsidR="00AA54F0" w:rsidRPr="00C60EE8" w:rsidRDefault="00AA54F0" w:rsidP="00100B29">
            <w:pPr>
              <w:jc w:val="center"/>
              <w:rPr>
                <w:rFonts w:ascii="Times New Roman" w:hAnsi="Times New Roman" w:cs="Times New Roman"/>
                <w:sz w:val="24"/>
                <w:szCs w:val="24"/>
              </w:rPr>
            </w:pPr>
          </w:p>
        </w:tc>
        <w:tc>
          <w:tcPr>
            <w:tcW w:w="1085" w:type="dxa"/>
          </w:tcPr>
          <w:p w14:paraId="7BEA41CB" w14:textId="77777777" w:rsidR="00AA54F0" w:rsidRPr="00C60EE8" w:rsidRDefault="00AA54F0" w:rsidP="00100B29">
            <w:pPr>
              <w:jc w:val="center"/>
              <w:rPr>
                <w:rFonts w:ascii="Times New Roman" w:hAnsi="Times New Roman" w:cs="Times New Roman"/>
                <w:sz w:val="24"/>
                <w:szCs w:val="24"/>
              </w:rPr>
            </w:pPr>
          </w:p>
        </w:tc>
        <w:tc>
          <w:tcPr>
            <w:tcW w:w="950" w:type="dxa"/>
          </w:tcPr>
          <w:p w14:paraId="64EAF517" w14:textId="77777777" w:rsidR="00AA54F0" w:rsidRPr="00C60EE8" w:rsidRDefault="00AA54F0" w:rsidP="00100B29">
            <w:pPr>
              <w:jc w:val="center"/>
              <w:rPr>
                <w:rFonts w:ascii="Times New Roman" w:hAnsi="Times New Roman" w:cs="Times New Roman"/>
                <w:sz w:val="24"/>
                <w:szCs w:val="24"/>
              </w:rPr>
            </w:pPr>
          </w:p>
        </w:tc>
        <w:tc>
          <w:tcPr>
            <w:tcW w:w="950" w:type="dxa"/>
          </w:tcPr>
          <w:p w14:paraId="24C9665F" w14:textId="77777777" w:rsidR="00AA54F0" w:rsidRPr="00C60EE8" w:rsidRDefault="00AA54F0" w:rsidP="00100B29">
            <w:pPr>
              <w:jc w:val="center"/>
              <w:rPr>
                <w:rFonts w:ascii="Times New Roman" w:hAnsi="Times New Roman" w:cs="Times New Roman"/>
                <w:sz w:val="24"/>
                <w:szCs w:val="24"/>
              </w:rPr>
            </w:pPr>
          </w:p>
        </w:tc>
        <w:tc>
          <w:tcPr>
            <w:tcW w:w="1086" w:type="dxa"/>
          </w:tcPr>
          <w:p w14:paraId="5D691D62" w14:textId="77777777" w:rsidR="00AA54F0" w:rsidRPr="00C60EE8" w:rsidRDefault="00AA54F0" w:rsidP="00100B29">
            <w:pPr>
              <w:jc w:val="center"/>
              <w:rPr>
                <w:rFonts w:ascii="Times New Roman" w:hAnsi="Times New Roman" w:cs="Times New Roman"/>
                <w:sz w:val="24"/>
                <w:szCs w:val="24"/>
              </w:rPr>
            </w:pPr>
          </w:p>
        </w:tc>
        <w:tc>
          <w:tcPr>
            <w:tcW w:w="1085" w:type="dxa"/>
          </w:tcPr>
          <w:p w14:paraId="24990E65" w14:textId="77777777" w:rsidR="00AA54F0" w:rsidRPr="00C60EE8" w:rsidRDefault="00AA54F0" w:rsidP="00100B29">
            <w:pPr>
              <w:jc w:val="center"/>
              <w:rPr>
                <w:rFonts w:ascii="Times New Roman" w:hAnsi="Times New Roman" w:cs="Times New Roman"/>
                <w:sz w:val="24"/>
                <w:szCs w:val="24"/>
              </w:rPr>
            </w:pPr>
          </w:p>
        </w:tc>
      </w:tr>
      <w:tr w:rsidR="00AA54F0" w:rsidRPr="00C60EE8" w14:paraId="78939F2A" w14:textId="77777777" w:rsidTr="00100B29">
        <w:tc>
          <w:tcPr>
            <w:tcW w:w="1220" w:type="dxa"/>
            <w:vMerge/>
          </w:tcPr>
          <w:p w14:paraId="49161E80" w14:textId="77777777" w:rsidR="00AA54F0" w:rsidRPr="00C60EE8" w:rsidRDefault="00AA54F0" w:rsidP="00100B29">
            <w:pPr>
              <w:rPr>
                <w:rFonts w:ascii="Times New Roman" w:hAnsi="Times New Roman" w:cs="Times New Roman"/>
                <w:sz w:val="24"/>
                <w:szCs w:val="24"/>
              </w:rPr>
            </w:pPr>
          </w:p>
        </w:tc>
        <w:tc>
          <w:tcPr>
            <w:tcW w:w="1355" w:type="dxa"/>
            <w:vMerge/>
          </w:tcPr>
          <w:p w14:paraId="709CF4DB" w14:textId="77777777" w:rsidR="00AA54F0" w:rsidRPr="00C60EE8" w:rsidRDefault="00AA54F0" w:rsidP="00100B29">
            <w:pPr>
              <w:rPr>
                <w:rFonts w:ascii="Times New Roman" w:hAnsi="Times New Roman" w:cs="Times New Roman"/>
                <w:sz w:val="24"/>
                <w:szCs w:val="24"/>
              </w:rPr>
            </w:pPr>
          </w:p>
        </w:tc>
        <w:tc>
          <w:tcPr>
            <w:tcW w:w="1219" w:type="dxa"/>
            <w:vMerge/>
          </w:tcPr>
          <w:p w14:paraId="506A6606" w14:textId="77777777" w:rsidR="00AA54F0" w:rsidRPr="00C60EE8" w:rsidRDefault="00AA54F0" w:rsidP="00100B29">
            <w:pPr>
              <w:rPr>
                <w:rFonts w:ascii="Times New Roman" w:hAnsi="Times New Roman" w:cs="Times New Roman"/>
                <w:sz w:val="24"/>
                <w:szCs w:val="24"/>
              </w:rPr>
            </w:pPr>
          </w:p>
        </w:tc>
        <w:tc>
          <w:tcPr>
            <w:tcW w:w="1221" w:type="dxa"/>
            <w:vMerge/>
          </w:tcPr>
          <w:p w14:paraId="1CD8E6BF" w14:textId="77777777" w:rsidR="00AA54F0" w:rsidRPr="00C60EE8" w:rsidRDefault="00AA54F0" w:rsidP="00100B29">
            <w:pPr>
              <w:rPr>
                <w:rFonts w:ascii="Times New Roman" w:hAnsi="Times New Roman" w:cs="Times New Roman"/>
                <w:sz w:val="24"/>
                <w:szCs w:val="24"/>
              </w:rPr>
            </w:pPr>
          </w:p>
        </w:tc>
        <w:tc>
          <w:tcPr>
            <w:tcW w:w="1221" w:type="dxa"/>
            <w:vMerge/>
          </w:tcPr>
          <w:p w14:paraId="4818FCCF" w14:textId="77777777" w:rsidR="00AA54F0" w:rsidRPr="00C60EE8" w:rsidRDefault="00AA54F0" w:rsidP="00100B29">
            <w:pPr>
              <w:rPr>
                <w:rFonts w:ascii="Times New Roman" w:hAnsi="Times New Roman" w:cs="Times New Roman"/>
                <w:sz w:val="24"/>
                <w:szCs w:val="24"/>
              </w:rPr>
            </w:pPr>
          </w:p>
        </w:tc>
        <w:tc>
          <w:tcPr>
            <w:tcW w:w="1221" w:type="dxa"/>
            <w:vMerge/>
          </w:tcPr>
          <w:p w14:paraId="01A77FB9" w14:textId="77777777" w:rsidR="00AA54F0" w:rsidRPr="00C60EE8" w:rsidRDefault="00AA54F0" w:rsidP="00100B29">
            <w:pPr>
              <w:rPr>
                <w:rFonts w:ascii="Times New Roman" w:hAnsi="Times New Roman" w:cs="Times New Roman"/>
                <w:sz w:val="24"/>
                <w:szCs w:val="24"/>
              </w:rPr>
            </w:pPr>
          </w:p>
        </w:tc>
        <w:tc>
          <w:tcPr>
            <w:tcW w:w="1220" w:type="dxa"/>
          </w:tcPr>
          <w:p w14:paraId="11DB8C9D" w14:textId="77777777" w:rsidR="00AA54F0" w:rsidRPr="00C60EE8" w:rsidRDefault="00AA54F0" w:rsidP="00100B29">
            <w:pPr>
              <w:jc w:val="center"/>
              <w:rPr>
                <w:rFonts w:ascii="Times New Roman" w:hAnsi="Times New Roman" w:cs="Times New Roman"/>
                <w:sz w:val="24"/>
                <w:szCs w:val="24"/>
              </w:rPr>
            </w:pPr>
          </w:p>
        </w:tc>
        <w:tc>
          <w:tcPr>
            <w:tcW w:w="680" w:type="dxa"/>
          </w:tcPr>
          <w:p w14:paraId="2EAE238D" w14:textId="77777777" w:rsidR="00AA54F0" w:rsidRPr="00C60EE8" w:rsidRDefault="00AA54F0" w:rsidP="00100B29">
            <w:pPr>
              <w:jc w:val="center"/>
              <w:rPr>
                <w:rFonts w:ascii="Times New Roman" w:hAnsi="Times New Roman" w:cs="Times New Roman"/>
                <w:sz w:val="24"/>
                <w:szCs w:val="24"/>
              </w:rPr>
            </w:pPr>
          </w:p>
        </w:tc>
        <w:tc>
          <w:tcPr>
            <w:tcW w:w="680" w:type="dxa"/>
          </w:tcPr>
          <w:p w14:paraId="6996A642" w14:textId="77777777" w:rsidR="00AA54F0" w:rsidRPr="00C60EE8" w:rsidRDefault="00AA54F0" w:rsidP="00100B29">
            <w:pPr>
              <w:jc w:val="center"/>
              <w:rPr>
                <w:rFonts w:ascii="Times New Roman" w:hAnsi="Times New Roman" w:cs="Times New Roman"/>
                <w:sz w:val="24"/>
                <w:szCs w:val="24"/>
              </w:rPr>
            </w:pPr>
          </w:p>
        </w:tc>
        <w:tc>
          <w:tcPr>
            <w:tcW w:w="1085" w:type="dxa"/>
          </w:tcPr>
          <w:p w14:paraId="537525DA" w14:textId="77777777" w:rsidR="00AA54F0" w:rsidRPr="00C60EE8" w:rsidRDefault="00AA54F0" w:rsidP="00100B29">
            <w:pPr>
              <w:jc w:val="center"/>
              <w:rPr>
                <w:rFonts w:ascii="Times New Roman" w:hAnsi="Times New Roman" w:cs="Times New Roman"/>
                <w:sz w:val="24"/>
                <w:szCs w:val="24"/>
              </w:rPr>
            </w:pPr>
          </w:p>
        </w:tc>
        <w:tc>
          <w:tcPr>
            <w:tcW w:w="950" w:type="dxa"/>
          </w:tcPr>
          <w:p w14:paraId="503A05B2" w14:textId="77777777" w:rsidR="00AA54F0" w:rsidRPr="00C60EE8" w:rsidRDefault="00AA54F0" w:rsidP="00100B29">
            <w:pPr>
              <w:jc w:val="center"/>
              <w:rPr>
                <w:rFonts w:ascii="Times New Roman" w:hAnsi="Times New Roman" w:cs="Times New Roman"/>
                <w:sz w:val="24"/>
                <w:szCs w:val="24"/>
              </w:rPr>
            </w:pPr>
          </w:p>
        </w:tc>
        <w:tc>
          <w:tcPr>
            <w:tcW w:w="950" w:type="dxa"/>
          </w:tcPr>
          <w:p w14:paraId="5CF94DE9" w14:textId="77777777" w:rsidR="00AA54F0" w:rsidRPr="00C60EE8" w:rsidRDefault="00AA54F0" w:rsidP="00100B29">
            <w:pPr>
              <w:jc w:val="center"/>
              <w:rPr>
                <w:rFonts w:ascii="Times New Roman" w:hAnsi="Times New Roman" w:cs="Times New Roman"/>
                <w:sz w:val="24"/>
                <w:szCs w:val="24"/>
              </w:rPr>
            </w:pPr>
          </w:p>
        </w:tc>
        <w:tc>
          <w:tcPr>
            <w:tcW w:w="1086" w:type="dxa"/>
          </w:tcPr>
          <w:p w14:paraId="632ED216" w14:textId="77777777" w:rsidR="00AA54F0" w:rsidRPr="00C60EE8" w:rsidRDefault="00AA54F0" w:rsidP="00100B29">
            <w:pPr>
              <w:jc w:val="center"/>
              <w:rPr>
                <w:rFonts w:ascii="Times New Roman" w:hAnsi="Times New Roman" w:cs="Times New Roman"/>
                <w:sz w:val="24"/>
                <w:szCs w:val="24"/>
              </w:rPr>
            </w:pPr>
          </w:p>
        </w:tc>
        <w:tc>
          <w:tcPr>
            <w:tcW w:w="1085" w:type="dxa"/>
          </w:tcPr>
          <w:p w14:paraId="163E8C28" w14:textId="77777777" w:rsidR="00AA54F0" w:rsidRPr="00C60EE8" w:rsidRDefault="00AA54F0" w:rsidP="00100B29">
            <w:pPr>
              <w:jc w:val="center"/>
              <w:rPr>
                <w:rFonts w:ascii="Times New Roman" w:hAnsi="Times New Roman" w:cs="Times New Roman"/>
                <w:sz w:val="24"/>
                <w:szCs w:val="24"/>
              </w:rPr>
            </w:pPr>
          </w:p>
        </w:tc>
      </w:tr>
      <w:tr w:rsidR="00AA54F0" w:rsidRPr="00C60EE8" w14:paraId="5FB8F3A8" w14:textId="77777777" w:rsidTr="00100B29">
        <w:tc>
          <w:tcPr>
            <w:tcW w:w="1220" w:type="dxa"/>
          </w:tcPr>
          <w:p w14:paraId="524DF6C8" w14:textId="77777777" w:rsidR="00AA54F0" w:rsidRPr="00C60EE8" w:rsidRDefault="00AA54F0" w:rsidP="00100B29">
            <w:pPr>
              <w:jc w:val="center"/>
              <w:rPr>
                <w:rFonts w:ascii="Times New Roman" w:hAnsi="Times New Roman" w:cs="Times New Roman"/>
                <w:sz w:val="24"/>
                <w:szCs w:val="24"/>
              </w:rPr>
            </w:pPr>
          </w:p>
        </w:tc>
        <w:tc>
          <w:tcPr>
            <w:tcW w:w="1355" w:type="dxa"/>
          </w:tcPr>
          <w:p w14:paraId="14013F7C" w14:textId="77777777" w:rsidR="00AA54F0" w:rsidRPr="00C60EE8" w:rsidRDefault="00AA54F0" w:rsidP="00100B29">
            <w:pPr>
              <w:jc w:val="center"/>
              <w:rPr>
                <w:rFonts w:ascii="Times New Roman" w:hAnsi="Times New Roman" w:cs="Times New Roman"/>
                <w:sz w:val="24"/>
                <w:szCs w:val="24"/>
              </w:rPr>
            </w:pPr>
          </w:p>
        </w:tc>
        <w:tc>
          <w:tcPr>
            <w:tcW w:w="1219" w:type="dxa"/>
          </w:tcPr>
          <w:p w14:paraId="0EED2FF2" w14:textId="77777777" w:rsidR="00AA54F0" w:rsidRPr="00C60EE8" w:rsidRDefault="00AA54F0" w:rsidP="00100B29">
            <w:pPr>
              <w:jc w:val="center"/>
              <w:rPr>
                <w:rFonts w:ascii="Times New Roman" w:hAnsi="Times New Roman" w:cs="Times New Roman"/>
                <w:sz w:val="24"/>
                <w:szCs w:val="24"/>
              </w:rPr>
            </w:pPr>
          </w:p>
        </w:tc>
        <w:tc>
          <w:tcPr>
            <w:tcW w:w="1221" w:type="dxa"/>
          </w:tcPr>
          <w:p w14:paraId="3C551DB9" w14:textId="77777777" w:rsidR="00AA54F0" w:rsidRPr="00C60EE8" w:rsidRDefault="00AA54F0" w:rsidP="00100B29">
            <w:pPr>
              <w:jc w:val="center"/>
              <w:rPr>
                <w:rFonts w:ascii="Times New Roman" w:hAnsi="Times New Roman" w:cs="Times New Roman"/>
                <w:sz w:val="24"/>
                <w:szCs w:val="24"/>
              </w:rPr>
            </w:pPr>
          </w:p>
        </w:tc>
        <w:tc>
          <w:tcPr>
            <w:tcW w:w="1221" w:type="dxa"/>
          </w:tcPr>
          <w:p w14:paraId="28620EA3" w14:textId="77777777" w:rsidR="00AA54F0" w:rsidRPr="00C60EE8" w:rsidRDefault="00AA54F0" w:rsidP="00100B29">
            <w:pPr>
              <w:jc w:val="center"/>
              <w:rPr>
                <w:rFonts w:ascii="Times New Roman" w:hAnsi="Times New Roman" w:cs="Times New Roman"/>
                <w:sz w:val="24"/>
                <w:szCs w:val="24"/>
              </w:rPr>
            </w:pPr>
          </w:p>
        </w:tc>
        <w:tc>
          <w:tcPr>
            <w:tcW w:w="1221" w:type="dxa"/>
          </w:tcPr>
          <w:p w14:paraId="54D8412E" w14:textId="77777777" w:rsidR="00AA54F0" w:rsidRPr="00C60EE8" w:rsidRDefault="00AA54F0" w:rsidP="00100B29">
            <w:pPr>
              <w:jc w:val="center"/>
              <w:rPr>
                <w:rFonts w:ascii="Times New Roman" w:hAnsi="Times New Roman" w:cs="Times New Roman"/>
                <w:sz w:val="24"/>
                <w:szCs w:val="24"/>
              </w:rPr>
            </w:pPr>
          </w:p>
        </w:tc>
        <w:tc>
          <w:tcPr>
            <w:tcW w:w="1220" w:type="dxa"/>
          </w:tcPr>
          <w:p w14:paraId="074963DF" w14:textId="77777777" w:rsidR="00AA54F0" w:rsidRPr="00C60EE8" w:rsidRDefault="00AA54F0" w:rsidP="00100B29">
            <w:pPr>
              <w:jc w:val="center"/>
              <w:rPr>
                <w:rFonts w:ascii="Times New Roman" w:hAnsi="Times New Roman" w:cs="Times New Roman"/>
                <w:sz w:val="24"/>
                <w:szCs w:val="24"/>
              </w:rPr>
            </w:pPr>
          </w:p>
        </w:tc>
        <w:tc>
          <w:tcPr>
            <w:tcW w:w="680" w:type="dxa"/>
          </w:tcPr>
          <w:p w14:paraId="2589138B" w14:textId="77777777" w:rsidR="00AA54F0" w:rsidRPr="00C60EE8" w:rsidRDefault="00AA54F0" w:rsidP="00100B29">
            <w:pPr>
              <w:jc w:val="center"/>
              <w:rPr>
                <w:rFonts w:ascii="Times New Roman" w:hAnsi="Times New Roman" w:cs="Times New Roman"/>
                <w:sz w:val="24"/>
                <w:szCs w:val="24"/>
              </w:rPr>
            </w:pPr>
          </w:p>
        </w:tc>
        <w:tc>
          <w:tcPr>
            <w:tcW w:w="680" w:type="dxa"/>
          </w:tcPr>
          <w:p w14:paraId="16BF7173" w14:textId="77777777" w:rsidR="00AA54F0" w:rsidRPr="00C60EE8" w:rsidRDefault="00AA54F0" w:rsidP="00100B29">
            <w:pPr>
              <w:jc w:val="center"/>
              <w:rPr>
                <w:rFonts w:ascii="Times New Roman" w:hAnsi="Times New Roman" w:cs="Times New Roman"/>
                <w:sz w:val="24"/>
                <w:szCs w:val="24"/>
              </w:rPr>
            </w:pPr>
          </w:p>
        </w:tc>
        <w:tc>
          <w:tcPr>
            <w:tcW w:w="1085" w:type="dxa"/>
          </w:tcPr>
          <w:p w14:paraId="496FF3DC" w14:textId="77777777" w:rsidR="00AA54F0" w:rsidRPr="00C60EE8" w:rsidRDefault="00AA54F0" w:rsidP="00100B29">
            <w:pPr>
              <w:jc w:val="center"/>
              <w:rPr>
                <w:rFonts w:ascii="Times New Roman" w:hAnsi="Times New Roman" w:cs="Times New Roman"/>
                <w:sz w:val="24"/>
                <w:szCs w:val="24"/>
              </w:rPr>
            </w:pPr>
          </w:p>
        </w:tc>
        <w:tc>
          <w:tcPr>
            <w:tcW w:w="950" w:type="dxa"/>
          </w:tcPr>
          <w:p w14:paraId="66EB29C4" w14:textId="77777777" w:rsidR="00AA54F0" w:rsidRPr="00C60EE8" w:rsidRDefault="00AA54F0" w:rsidP="00100B29">
            <w:pPr>
              <w:jc w:val="center"/>
              <w:rPr>
                <w:rFonts w:ascii="Times New Roman" w:hAnsi="Times New Roman" w:cs="Times New Roman"/>
                <w:sz w:val="24"/>
                <w:szCs w:val="24"/>
              </w:rPr>
            </w:pPr>
          </w:p>
        </w:tc>
        <w:tc>
          <w:tcPr>
            <w:tcW w:w="950" w:type="dxa"/>
          </w:tcPr>
          <w:p w14:paraId="66AE4527" w14:textId="77777777" w:rsidR="00AA54F0" w:rsidRPr="00C60EE8" w:rsidRDefault="00AA54F0" w:rsidP="00100B29">
            <w:pPr>
              <w:jc w:val="center"/>
              <w:rPr>
                <w:rFonts w:ascii="Times New Roman" w:hAnsi="Times New Roman" w:cs="Times New Roman"/>
                <w:sz w:val="24"/>
                <w:szCs w:val="24"/>
              </w:rPr>
            </w:pPr>
          </w:p>
        </w:tc>
        <w:tc>
          <w:tcPr>
            <w:tcW w:w="1086" w:type="dxa"/>
          </w:tcPr>
          <w:p w14:paraId="469FDA29" w14:textId="77777777" w:rsidR="00AA54F0" w:rsidRPr="00C60EE8" w:rsidRDefault="00AA54F0" w:rsidP="00100B29">
            <w:pPr>
              <w:jc w:val="center"/>
              <w:rPr>
                <w:rFonts w:ascii="Times New Roman" w:hAnsi="Times New Roman" w:cs="Times New Roman"/>
                <w:sz w:val="24"/>
                <w:szCs w:val="24"/>
              </w:rPr>
            </w:pPr>
          </w:p>
        </w:tc>
        <w:tc>
          <w:tcPr>
            <w:tcW w:w="1085" w:type="dxa"/>
          </w:tcPr>
          <w:p w14:paraId="7D812D6F" w14:textId="77777777" w:rsidR="00AA54F0" w:rsidRPr="00C60EE8" w:rsidRDefault="00AA54F0" w:rsidP="00100B29">
            <w:pPr>
              <w:jc w:val="center"/>
              <w:rPr>
                <w:rFonts w:ascii="Times New Roman" w:hAnsi="Times New Roman" w:cs="Times New Roman"/>
                <w:sz w:val="24"/>
                <w:szCs w:val="24"/>
              </w:rPr>
            </w:pPr>
          </w:p>
        </w:tc>
      </w:tr>
    </w:tbl>
    <w:p w14:paraId="55686971" w14:textId="77777777" w:rsidR="00AA54F0" w:rsidRPr="00C60EE8" w:rsidRDefault="00AA54F0" w:rsidP="00AA54F0">
      <w:pPr>
        <w:jc w:val="both"/>
        <w:rPr>
          <w:rFonts w:ascii="Times New Roman" w:hAnsi="Times New Roman" w:cs="Times New Roman"/>
          <w:sz w:val="24"/>
          <w:szCs w:val="24"/>
        </w:rPr>
      </w:pPr>
    </w:p>
    <w:p w14:paraId="21A20618" w14:textId="77777777" w:rsidR="000B207A" w:rsidRPr="00C60EE8" w:rsidRDefault="000B207A" w:rsidP="00AA54F0">
      <w:pPr>
        <w:jc w:val="both"/>
        <w:rPr>
          <w:rFonts w:ascii="Times New Roman" w:hAnsi="Times New Roman" w:cs="Times New Roman"/>
          <w:sz w:val="24"/>
          <w:szCs w:val="24"/>
        </w:rPr>
      </w:pPr>
    </w:p>
    <w:p w14:paraId="5FD08BBA" w14:textId="77777777" w:rsidR="000B207A" w:rsidRPr="00C60EE8" w:rsidRDefault="000B207A" w:rsidP="00AA54F0">
      <w:pPr>
        <w:jc w:val="both"/>
        <w:rPr>
          <w:rFonts w:ascii="Times New Roman" w:hAnsi="Times New Roman" w:cs="Times New Roman"/>
          <w:sz w:val="24"/>
          <w:szCs w:val="24"/>
        </w:rPr>
      </w:pPr>
    </w:p>
    <w:p w14:paraId="5E8D4392" w14:textId="77777777" w:rsidR="00FD60A2" w:rsidRPr="00C60EE8" w:rsidRDefault="00FD60A2" w:rsidP="00AA54F0">
      <w:pPr>
        <w:jc w:val="both"/>
        <w:rPr>
          <w:rFonts w:ascii="Times New Roman" w:hAnsi="Times New Roman" w:cs="Times New Roman"/>
          <w:sz w:val="24"/>
          <w:szCs w:val="24"/>
        </w:rPr>
      </w:pPr>
    </w:p>
    <w:p w14:paraId="706064C0" w14:textId="77777777" w:rsidR="00FF2E0D" w:rsidRDefault="00FF2E0D" w:rsidP="000B207A">
      <w:pPr>
        <w:ind w:firstLine="709"/>
        <w:jc w:val="both"/>
        <w:rPr>
          <w:rFonts w:ascii="Times New Roman" w:hAnsi="Times New Roman" w:cs="Times New Roman"/>
          <w:sz w:val="24"/>
          <w:szCs w:val="24"/>
        </w:rPr>
      </w:pPr>
    </w:p>
    <w:p w14:paraId="6C66328B" w14:textId="213E5C1C" w:rsidR="00AA54F0" w:rsidRPr="00C60EE8" w:rsidRDefault="00AA54F0" w:rsidP="000B207A">
      <w:pPr>
        <w:ind w:firstLine="709"/>
        <w:jc w:val="both"/>
        <w:rPr>
          <w:rFonts w:ascii="Times New Roman" w:hAnsi="Times New Roman" w:cs="Times New Roman"/>
          <w:sz w:val="24"/>
          <w:szCs w:val="24"/>
        </w:rPr>
      </w:pPr>
      <w:r w:rsidRPr="00C60EE8">
        <w:rPr>
          <w:rFonts w:ascii="Times New Roman" w:hAnsi="Times New Roman" w:cs="Times New Roman"/>
          <w:sz w:val="24"/>
          <w:szCs w:val="24"/>
        </w:rPr>
        <w:lastRenderedPageBreak/>
        <w:t>3.2. Показатели, характеризу</w:t>
      </w:r>
      <w:r w:rsidR="000B207A" w:rsidRPr="00C60EE8">
        <w:rPr>
          <w:rFonts w:ascii="Times New Roman" w:hAnsi="Times New Roman" w:cs="Times New Roman"/>
          <w:sz w:val="24"/>
          <w:szCs w:val="24"/>
        </w:rPr>
        <w:t>ющие объем муниципальной услуги</w:t>
      </w:r>
    </w:p>
    <w:tbl>
      <w:tblPr>
        <w:tblW w:w="4637" w:type="pct"/>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
        <w:gridCol w:w="804"/>
        <w:gridCol w:w="803"/>
        <w:gridCol w:w="806"/>
        <w:gridCol w:w="1190"/>
        <w:gridCol w:w="992"/>
        <w:gridCol w:w="991"/>
        <w:gridCol w:w="746"/>
        <w:gridCol w:w="746"/>
        <w:gridCol w:w="6"/>
        <w:gridCol w:w="1338"/>
        <w:gridCol w:w="1134"/>
        <w:gridCol w:w="1134"/>
        <w:gridCol w:w="1133"/>
        <w:gridCol w:w="1418"/>
      </w:tblGrid>
      <w:tr w:rsidR="00FF2E0D" w:rsidRPr="00C60EE8" w14:paraId="257B0068" w14:textId="77777777" w:rsidTr="00FF2E0D">
        <w:tc>
          <w:tcPr>
            <w:tcW w:w="788" w:type="dxa"/>
            <w:vMerge w:val="restart"/>
            <w:tcBorders>
              <w:left w:val="single" w:sz="4" w:space="0" w:color="auto"/>
            </w:tcBorders>
          </w:tcPr>
          <w:p w14:paraId="27ADFE07" w14:textId="2E906F8C"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Уникальный номер реестровой записи</w:t>
            </w:r>
            <w:r w:rsidRPr="00C60EE8">
              <w:rPr>
                <w:rFonts w:ascii="Times New Roman" w:hAnsi="Times New Roman" w:cs="Times New Roman"/>
                <w:sz w:val="24"/>
                <w:szCs w:val="24"/>
                <w:lang w:val="en-US"/>
              </w:rPr>
              <w:t xml:space="preserve"> &lt;</w:t>
            </w:r>
            <w:r>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2413" w:type="dxa"/>
            <w:gridSpan w:val="3"/>
          </w:tcPr>
          <w:p w14:paraId="58F70C03"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характеризующий содержание муниципальной услуги</w:t>
            </w:r>
          </w:p>
          <w:p w14:paraId="1894B525"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&lt;5&gt;</w:t>
            </w:r>
          </w:p>
        </w:tc>
        <w:tc>
          <w:tcPr>
            <w:tcW w:w="2182" w:type="dxa"/>
            <w:gridSpan w:val="2"/>
          </w:tcPr>
          <w:p w14:paraId="1BF60F0E"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характеризующий условия (формы) оказания муниципальной услуги &lt;5&gt;</w:t>
            </w:r>
          </w:p>
        </w:tc>
        <w:tc>
          <w:tcPr>
            <w:tcW w:w="2489" w:type="dxa"/>
            <w:gridSpan w:val="4"/>
          </w:tcPr>
          <w:p w14:paraId="49AC51EB"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объема муниципальной услуги</w:t>
            </w:r>
          </w:p>
        </w:tc>
        <w:tc>
          <w:tcPr>
            <w:tcW w:w="3606" w:type="dxa"/>
            <w:gridSpan w:val="3"/>
          </w:tcPr>
          <w:p w14:paraId="72CF894C"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Значение показателя объема муниципальной услуги</w:t>
            </w:r>
          </w:p>
        </w:tc>
        <w:tc>
          <w:tcPr>
            <w:tcW w:w="2551" w:type="dxa"/>
            <w:gridSpan w:val="2"/>
            <w:tcBorders>
              <w:right w:val="single" w:sz="4" w:space="0" w:color="auto"/>
            </w:tcBorders>
          </w:tcPr>
          <w:p w14:paraId="23EBBB3E" w14:textId="1701B090"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Допустимые (возможные) отклонения от установленных показателей объема муниципальной услуги </w:t>
            </w:r>
            <w:hyperlink w:anchor="P911" w:history="1">
              <w:r w:rsidRPr="00C60EE8">
                <w:rPr>
                  <w:rFonts w:ascii="Times New Roman" w:hAnsi="Times New Roman" w:cs="Times New Roman"/>
                  <w:sz w:val="24"/>
                  <w:szCs w:val="24"/>
                </w:rPr>
                <w:t>&lt;</w:t>
              </w:r>
              <w:r>
                <w:rPr>
                  <w:rFonts w:ascii="Times New Roman" w:hAnsi="Times New Roman" w:cs="Times New Roman"/>
                  <w:sz w:val="24"/>
                  <w:szCs w:val="24"/>
                </w:rPr>
                <w:t>5</w:t>
              </w:r>
              <w:r w:rsidRPr="00C60EE8">
                <w:rPr>
                  <w:rFonts w:ascii="Times New Roman" w:hAnsi="Times New Roman" w:cs="Times New Roman"/>
                  <w:sz w:val="24"/>
                  <w:szCs w:val="24"/>
                </w:rPr>
                <w:t>&gt;</w:t>
              </w:r>
            </w:hyperlink>
          </w:p>
        </w:tc>
      </w:tr>
      <w:tr w:rsidR="00FF2E0D" w:rsidRPr="00C60EE8" w14:paraId="3F3F2318" w14:textId="77777777" w:rsidTr="00FF2E0D">
        <w:trPr>
          <w:trHeight w:val="501"/>
        </w:trPr>
        <w:tc>
          <w:tcPr>
            <w:tcW w:w="788" w:type="dxa"/>
            <w:vMerge/>
            <w:tcBorders>
              <w:left w:val="single" w:sz="4" w:space="0" w:color="auto"/>
            </w:tcBorders>
          </w:tcPr>
          <w:p w14:paraId="7ACB692C" w14:textId="77777777" w:rsidR="00FF2E0D" w:rsidRPr="00C60EE8" w:rsidRDefault="00FF2E0D" w:rsidP="00100B29">
            <w:pPr>
              <w:rPr>
                <w:rFonts w:ascii="Times New Roman" w:hAnsi="Times New Roman" w:cs="Times New Roman"/>
                <w:sz w:val="24"/>
                <w:szCs w:val="24"/>
              </w:rPr>
            </w:pPr>
          </w:p>
        </w:tc>
        <w:tc>
          <w:tcPr>
            <w:tcW w:w="804" w:type="dxa"/>
            <w:vMerge w:val="restart"/>
          </w:tcPr>
          <w:p w14:paraId="688EC38E" w14:textId="7EBF6A22" w:rsidR="00FF2E0D" w:rsidRPr="00C60EE8" w:rsidRDefault="00FF2E0D"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803" w:type="dxa"/>
            <w:vMerge w:val="restart"/>
          </w:tcPr>
          <w:p w14:paraId="47F1011E" w14:textId="0DF332C4" w:rsidR="00FF2E0D" w:rsidRPr="00C60EE8" w:rsidRDefault="00FF2E0D"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806" w:type="dxa"/>
            <w:vMerge w:val="restart"/>
          </w:tcPr>
          <w:p w14:paraId="03C4B046" w14:textId="049620CB" w:rsidR="00FF2E0D" w:rsidRPr="00C60EE8" w:rsidRDefault="00FF2E0D"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190" w:type="dxa"/>
            <w:vMerge w:val="restart"/>
          </w:tcPr>
          <w:p w14:paraId="2BAB0EC6" w14:textId="3100D20F" w:rsidR="00FF2E0D" w:rsidRPr="00C60EE8" w:rsidRDefault="00FF2E0D"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992" w:type="dxa"/>
            <w:vMerge w:val="restart"/>
          </w:tcPr>
          <w:p w14:paraId="5C629540" w14:textId="6F88C499" w:rsidR="00FF2E0D" w:rsidRPr="00C60EE8" w:rsidRDefault="00FF2E0D"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991" w:type="dxa"/>
            <w:vMerge w:val="restart"/>
          </w:tcPr>
          <w:p w14:paraId="4D04917D" w14:textId="0EC1C44A"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492" w:type="dxa"/>
            <w:gridSpan w:val="2"/>
          </w:tcPr>
          <w:p w14:paraId="434E4F10"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единица измерения</w:t>
            </w:r>
          </w:p>
        </w:tc>
        <w:tc>
          <w:tcPr>
            <w:tcW w:w="1344" w:type="dxa"/>
            <w:gridSpan w:val="2"/>
            <w:vMerge w:val="restart"/>
          </w:tcPr>
          <w:p w14:paraId="2E3BECCF"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(очередной финансовый год)</w:t>
            </w:r>
          </w:p>
        </w:tc>
        <w:tc>
          <w:tcPr>
            <w:tcW w:w="1134" w:type="dxa"/>
            <w:vMerge w:val="restart"/>
          </w:tcPr>
          <w:p w14:paraId="4BF88C6D"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(1-й год планового периода)</w:t>
            </w:r>
          </w:p>
        </w:tc>
        <w:tc>
          <w:tcPr>
            <w:tcW w:w="1134" w:type="dxa"/>
            <w:vMerge w:val="restart"/>
          </w:tcPr>
          <w:p w14:paraId="19301987"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(2-й год планового периода)</w:t>
            </w:r>
          </w:p>
        </w:tc>
        <w:tc>
          <w:tcPr>
            <w:tcW w:w="1133" w:type="dxa"/>
            <w:vMerge w:val="restart"/>
          </w:tcPr>
          <w:p w14:paraId="0945DE83"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в процентах</w:t>
            </w:r>
          </w:p>
        </w:tc>
        <w:tc>
          <w:tcPr>
            <w:tcW w:w="1418" w:type="dxa"/>
            <w:vMerge w:val="restart"/>
            <w:tcBorders>
              <w:right w:val="single" w:sz="4" w:space="0" w:color="auto"/>
            </w:tcBorders>
          </w:tcPr>
          <w:p w14:paraId="5875EE2D" w14:textId="77777777" w:rsidR="00FF2E0D" w:rsidRPr="00C60EE8" w:rsidRDefault="00FF2E0D" w:rsidP="00100B29">
            <w:pPr>
              <w:jc w:val="center"/>
              <w:rPr>
                <w:rFonts w:ascii="Times New Roman" w:hAnsi="Times New Roman" w:cs="Times New Roman"/>
                <w:sz w:val="24"/>
                <w:szCs w:val="24"/>
              </w:rPr>
            </w:pPr>
            <w:r w:rsidRPr="00C60EE8">
              <w:rPr>
                <w:rFonts w:ascii="Times New Roman" w:hAnsi="Times New Roman" w:cs="Times New Roman"/>
                <w:sz w:val="24"/>
                <w:szCs w:val="24"/>
              </w:rPr>
              <w:t>в абсолютных величинах</w:t>
            </w:r>
          </w:p>
        </w:tc>
      </w:tr>
      <w:tr w:rsidR="00FF2E0D" w:rsidRPr="00C60EE8" w14:paraId="557761D4" w14:textId="77777777" w:rsidTr="00FF2E0D">
        <w:trPr>
          <w:trHeight w:val="900"/>
        </w:trPr>
        <w:tc>
          <w:tcPr>
            <w:tcW w:w="788" w:type="dxa"/>
            <w:vMerge/>
            <w:tcBorders>
              <w:left w:val="single" w:sz="4" w:space="0" w:color="auto"/>
            </w:tcBorders>
          </w:tcPr>
          <w:p w14:paraId="74321506" w14:textId="77777777" w:rsidR="00FF2E0D" w:rsidRPr="00C60EE8" w:rsidRDefault="00FF2E0D" w:rsidP="00D5730E">
            <w:pPr>
              <w:rPr>
                <w:rFonts w:ascii="Times New Roman" w:hAnsi="Times New Roman" w:cs="Times New Roman"/>
                <w:sz w:val="24"/>
                <w:szCs w:val="24"/>
              </w:rPr>
            </w:pPr>
          </w:p>
        </w:tc>
        <w:tc>
          <w:tcPr>
            <w:tcW w:w="804" w:type="dxa"/>
            <w:vMerge/>
          </w:tcPr>
          <w:p w14:paraId="405D880F" w14:textId="77777777" w:rsidR="00FF2E0D" w:rsidRPr="00C60EE8" w:rsidRDefault="00FF2E0D" w:rsidP="00D5730E">
            <w:pPr>
              <w:rPr>
                <w:rFonts w:ascii="Times New Roman" w:hAnsi="Times New Roman" w:cs="Times New Roman"/>
                <w:sz w:val="24"/>
                <w:szCs w:val="24"/>
              </w:rPr>
            </w:pPr>
          </w:p>
        </w:tc>
        <w:tc>
          <w:tcPr>
            <w:tcW w:w="803" w:type="dxa"/>
            <w:vMerge/>
          </w:tcPr>
          <w:p w14:paraId="5F396B1C" w14:textId="77777777" w:rsidR="00FF2E0D" w:rsidRPr="00C60EE8" w:rsidRDefault="00FF2E0D" w:rsidP="00D5730E">
            <w:pPr>
              <w:rPr>
                <w:rFonts w:ascii="Times New Roman" w:hAnsi="Times New Roman" w:cs="Times New Roman"/>
                <w:sz w:val="24"/>
                <w:szCs w:val="24"/>
              </w:rPr>
            </w:pPr>
          </w:p>
        </w:tc>
        <w:tc>
          <w:tcPr>
            <w:tcW w:w="806" w:type="dxa"/>
            <w:vMerge/>
          </w:tcPr>
          <w:p w14:paraId="38CEEBD6" w14:textId="77777777" w:rsidR="00FF2E0D" w:rsidRPr="00C60EE8" w:rsidRDefault="00FF2E0D" w:rsidP="00D5730E">
            <w:pPr>
              <w:rPr>
                <w:rFonts w:ascii="Times New Roman" w:hAnsi="Times New Roman" w:cs="Times New Roman"/>
                <w:sz w:val="24"/>
                <w:szCs w:val="24"/>
              </w:rPr>
            </w:pPr>
          </w:p>
        </w:tc>
        <w:tc>
          <w:tcPr>
            <w:tcW w:w="1190" w:type="dxa"/>
            <w:vMerge/>
          </w:tcPr>
          <w:p w14:paraId="753A4256" w14:textId="77777777" w:rsidR="00FF2E0D" w:rsidRPr="00C60EE8" w:rsidRDefault="00FF2E0D" w:rsidP="00D5730E">
            <w:pPr>
              <w:rPr>
                <w:rFonts w:ascii="Times New Roman" w:hAnsi="Times New Roman" w:cs="Times New Roman"/>
                <w:sz w:val="24"/>
                <w:szCs w:val="24"/>
              </w:rPr>
            </w:pPr>
          </w:p>
        </w:tc>
        <w:tc>
          <w:tcPr>
            <w:tcW w:w="992" w:type="dxa"/>
            <w:vMerge/>
          </w:tcPr>
          <w:p w14:paraId="570FD607" w14:textId="77777777" w:rsidR="00FF2E0D" w:rsidRPr="00C60EE8" w:rsidRDefault="00FF2E0D" w:rsidP="00D5730E">
            <w:pPr>
              <w:rPr>
                <w:rFonts w:ascii="Times New Roman" w:hAnsi="Times New Roman" w:cs="Times New Roman"/>
                <w:sz w:val="24"/>
                <w:szCs w:val="24"/>
              </w:rPr>
            </w:pPr>
          </w:p>
        </w:tc>
        <w:tc>
          <w:tcPr>
            <w:tcW w:w="991" w:type="dxa"/>
            <w:vMerge/>
          </w:tcPr>
          <w:p w14:paraId="15929CE4" w14:textId="77777777" w:rsidR="00FF2E0D" w:rsidRPr="00C60EE8" w:rsidRDefault="00FF2E0D" w:rsidP="00D5730E">
            <w:pPr>
              <w:jc w:val="center"/>
              <w:rPr>
                <w:rFonts w:ascii="Times New Roman" w:hAnsi="Times New Roman" w:cs="Times New Roman"/>
                <w:sz w:val="24"/>
                <w:szCs w:val="24"/>
              </w:rPr>
            </w:pPr>
          </w:p>
        </w:tc>
        <w:tc>
          <w:tcPr>
            <w:tcW w:w="746" w:type="dxa"/>
          </w:tcPr>
          <w:p w14:paraId="3499A235" w14:textId="4C809452" w:rsidR="00FF2E0D" w:rsidRPr="00C60EE8" w:rsidRDefault="00FF2E0D" w:rsidP="00D5730E">
            <w:pPr>
              <w:jc w:val="center"/>
              <w:rPr>
                <w:rFonts w:ascii="Times New Roman" w:hAnsi="Times New Roman" w:cs="Times New Roman"/>
                <w:sz w:val="24"/>
                <w:szCs w:val="24"/>
              </w:rPr>
            </w:pPr>
            <w:proofErr w:type="gramStart"/>
            <w:r w:rsidRPr="00C60EE8">
              <w:rPr>
                <w:rFonts w:ascii="Times New Roman" w:hAnsi="Times New Roman" w:cs="Times New Roman"/>
                <w:sz w:val="24"/>
                <w:szCs w:val="24"/>
              </w:rPr>
              <w:t>наименование</w:t>
            </w:r>
            <w:r w:rsidRPr="00C60EE8">
              <w:rPr>
                <w:rFonts w:ascii="Times New Roman" w:hAnsi="Times New Roman" w:cs="Times New Roman"/>
                <w:sz w:val="24"/>
                <w:szCs w:val="24"/>
                <w:lang w:val="en-US"/>
              </w:rPr>
              <w:t>&lt;</w:t>
            </w:r>
            <w:proofErr w:type="gramEnd"/>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746" w:type="dxa"/>
          </w:tcPr>
          <w:p w14:paraId="04F09AC2" w14:textId="07B26032" w:rsidR="00FF2E0D" w:rsidRPr="00C60EE8" w:rsidRDefault="00FF2E0D" w:rsidP="00D5730E">
            <w:pPr>
              <w:jc w:val="center"/>
              <w:rPr>
                <w:rFonts w:ascii="Times New Roman" w:hAnsi="Times New Roman" w:cs="Times New Roman"/>
                <w:sz w:val="24"/>
                <w:szCs w:val="24"/>
              </w:rPr>
            </w:pPr>
            <w:r w:rsidRPr="00C60EE8">
              <w:rPr>
                <w:rFonts w:ascii="Times New Roman" w:hAnsi="Times New Roman" w:cs="Times New Roman"/>
                <w:sz w:val="24"/>
                <w:szCs w:val="24"/>
              </w:rPr>
              <w:t xml:space="preserve">код по </w:t>
            </w:r>
            <w:proofErr w:type="gramStart"/>
            <w:r w:rsidRPr="00C60EE8">
              <w:rPr>
                <w:rFonts w:ascii="Times New Roman" w:hAnsi="Times New Roman" w:cs="Times New Roman"/>
                <w:sz w:val="24"/>
                <w:szCs w:val="24"/>
              </w:rPr>
              <w:t>ОКЕИ</w:t>
            </w:r>
            <w:r w:rsidRPr="00C60EE8">
              <w:rPr>
                <w:rFonts w:ascii="Times New Roman" w:hAnsi="Times New Roman" w:cs="Times New Roman"/>
                <w:sz w:val="24"/>
                <w:szCs w:val="24"/>
                <w:lang w:val="en-US"/>
              </w:rPr>
              <w:t>&lt;</w:t>
            </w:r>
            <w:proofErr w:type="gramEnd"/>
            <w:r>
              <w:rPr>
                <w:rFonts w:ascii="Times New Roman" w:hAnsi="Times New Roman" w:cs="Times New Roman"/>
                <w:sz w:val="24"/>
                <w:szCs w:val="24"/>
              </w:rPr>
              <w:t>4</w:t>
            </w:r>
            <w:r w:rsidRPr="00C60EE8">
              <w:rPr>
                <w:rFonts w:ascii="Times New Roman" w:hAnsi="Times New Roman" w:cs="Times New Roman"/>
                <w:sz w:val="24"/>
                <w:szCs w:val="24"/>
                <w:lang w:val="en-US"/>
              </w:rPr>
              <w:t xml:space="preserve">&gt; </w:t>
            </w:r>
            <w:r w:rsidRPr="00C60EE8">
              <w:rPr>
                <w:rFonts w:ascii="Times New Roman" w:hAnsi="Times New Roman" w:cs="Times New Roman"/>
                <w:sz w:val="24"/>
                <w:szCs w:val="24"/>
              </w:rPr>
              <w:t xml:space="preserve"> </w:t>
            </w:r>
          </w:p>
        </w:tc>
        <w:tc>
          <w:tcPr>
            <w:tcW w:w="1344" w:type="dxa"/>
            <w:gridSpan w:val="2"/>
            <w:vMerge/>
          </w:tcPr>
          <w:p w14:paraId="1D6DAD3D" w14:textId="77777777" w:rsidR="00FF2E0D" w:rsidRPr="00C60EE8" w:rsidRDefault="00FF2E0D" w:rsidP="00D5730E">
            <w:pPr>
              <w:jc w:val="center"/>
              <w:rPr>
                <w:rFonts w:ascii="Times New Roman" w:hAnsi="Times New Roman" w:cs="Times New Roman"/>
                <w:sz w:val="24"/>
                <w:szCs w:val="24"/>
              </w:rPr>
            </w:pPr>
          </w:p>
        </w:tc>
        <w:tc>
          <w:tcPr>
            <w:tcW w:w="1134" w:type="dxa"/>
            <w:vMerge/>
          </w:tcPr>
          <w:p w14:paraId="139BCFCF" w14:textId="77777777" w:rsidR="00FF2E0D" w:rsidRPr="00C60EE8" w:rsidRDefault="00FF2E0D" w:rsidP="00D5730E">
            <w:pPr>
              <w:jc w:val="center"/>
              <w:rPr>
                <w:rFonts w:ascii="Times New Roman" w:hAnsi="Times New Roman" w:cs="Times New Roman"/>
                <w:sz w:val="24"/>
                <w:szCs w:val="24"/>
              </w:rPr>
            </w:pPr>
          </w:p>
        </w:tc>
        <w:tc>
          <w:tcPr>
            <w:tcW w:w="1134" w:type="dxa"/>
            <w:vMerge/>
          </w:tcPr>
          <w:p w14:paraId="5B7FF916" w14:textId="77777777" w:rsidR="00FF2E0D" w:rsidRPr="00C60EE8" w:rsidRDefault="00FF2E0D" w:rsidP="00D5730E">
            <w:pPr>
              <w:jc w:val="center"/>
              <w:rPr>
                <w:rFonts w:ascii="Times New Roman" w:hAnsi="Times New Roman" w:cs="Times New Roman"/>
                <w:sz w:val="24"/>
                <w:szCs w:val="24"/>
              </w:rPr>
            </w:pPr>
          </w:p>
        </w:tc>
        <w:tc>
          <w:tcPr>
            <w:tcW w:w="1133" w:type="dxa"/>
            <w:vMerge/>
          </w:tcPr>
          <w:p w14:paraId="722CE90F" w14:textId="77777777" w:rsidR="00FF2E0D" w:rsidRPr="00C60EE8" w:rsidRDefault="00FF2E0D" w:rsidP="00D5730E">
            <w:pPr>
              <w:jc w:val="center"/>
              <w:rPr>
                <w:rFonts w:ascii="Times New Roman" w:hAnsi="Times New Roman" w:cs="Times New Roman"/>
                <w:sz w:val="24"/>
                <w:szCs w:val="24"/>
              </w:rPr>
            </w:pPr>
          </w:p>
        </w:tc>
        <w:tc>
          <w:tcPr>
            <w:tcW w:w="1418" w:type="dxa"/>
            <w:vMerge/>
            <w:tcBorders>
              <w:right w:val="single" w:sz="4" w:space="0" w:color="auto"/>
            </w:tcBorders>
          </w:tcPr>
          <w:p w14:paraId="3FF5D84A" w14:textId="77777777" w:rsidR="00FF2E0D" w:rsidRPr="00C60EE8" w:rsidRDefault="00FF2E0D" w:rsidP="00D5730E">
            <w:pPr>
              <w:jc w:val="center"/>
              <w:rPr>
                <w:rFonts w:ascii="Times New Roman" w:hAnsi="Times New Roman" w:cs="Times New Roman"/>
                <w:sz w:val="24"/>
                <w:szCs w:val="24"/>
              </w:rPr>
            </w:pPr>
          </w:p>
        </w:tc>
      </w:tr>
      <w:tr w:rsidR="00093925" w:rsidRPr="00C60EE8" w14:paraId="733D4FEF" w14:textId="77777777" w:rsidTr="00B0596A">
        <w:trPr>
          <w:trHeight w:val="187"/>
        </w:trPr>
        <w:tc>
          <w:tcPr>
            <w:tcW w:w="788" w:type="dxa"/>
            <w:tcBorders>
              <w:left w:val="single" w:sz="4" w:space="0" w:color="auto"/>
            </w:tcBorders>
          </w:tcPr>
          <w:p w14:paraId="25927ED6" w14:textId="5AA996E0"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1</w:t>
            </w:r>
          </w:p>
        </w:tc>
        <w:tc>
          <w:tcPr>
            <w:tcW w:w="804" w:type="dxa"/>
          </w:tcPr>
          <w:p w14:paraId="0018AF7D" w14:textId="370DE7DE"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2</w:t>
            </w:r>
          </w:p>
        </w:tc>
        <w:tc>
          <w:tcPr>
            <w:tcW w:w="803" w:type="dxa"/>
          </w:tcPr>
          <w:p w14:paraId="4E10F66C" w14:textId="589D1E06"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3</w:t>
            </w:r>
          </w:p>
        </w:tc>
        <w:tc>
          <w:tcPr>
            <w:tcW w:w="806" w:type="dxa"/>
          </w:tcPr>
          <w:p w14:paraId="7BCA66EC" w14:textId="1E95B0F6"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4</w:t>
            </w:r>
          </w:p>
        </w:tc>
        <w:tc>
          <w:tcPr>
            <w:tcW w:w="1190" w:type="dxa"/>
          </w:tcPr>
          <w:p w14:paraId="1EDB6379" w14:textId="6FB28C9B"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6183D69F" w14:textId="2FC8FBD6"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6</w:t>
            </w:r>
          </w:p>
        </w:tc>
        <w:tc>
          <w:tcPr>
            <w:tcW w:w="991" w:type="dxa"/>
          </w:tcPr>
          <w:p w14:paraId="19CD7E69" w14:textId="4C721F60"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7</w:t>
            </w:r>
          </w:p>
        </w:tc>
        <w:tc>
          <w:tcPr>
            <w:tcW w:w="746" w:type="dxa"/>
          </w:tcPr>
          <w:p w14:paraId="7B774427" w14:textId="512A8F86"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8</w:t>
            </w:r>
          </w:p>
        </w:tc>
        <w:tc>
          <w:tcPr>
            <w:tcW w:w="746" w:type="dxa"/>
          </w:tcPr>
          <w:p w14:paraId="297E8D59" w14:textId="68D0E5DD"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9</w:t>
            </w:r>
          </w:p>
        </w:tc>
        <w:tc>
          <w:tcPr>
            <w:tcW w:w="1344" w:type="dxa"/>
            <w:gridSpan w:val="2"/>
          </w:tcPr>
          <w:p w14:paraId="77014880" w14:textId="2F83CCF6"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14:paraId="0747470C" w14:textId="2929BAAF"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14:paraId="547D443E" w14:textId="28448711"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12</w:t>
            </w:r>
          </w:p>
        </w:tc>
        <w:tc>
          <w:tcPr>
            <w:tcW w:w="1133" w:type="dxa"/>
          </w:tcPr>
          <w:p w14:paraId="64AFD0CB" w14:textId="2246318C"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13</w:t>
            </w:r>
          </w:p>
        </w:tc>
        <w:tc>
          <w:tcPr>
            <w:tcW w:w="1418" w:type="dxa"/>
            <w:tcBorders>
              <w:right w:val="single" w:sz="4" w:space="0" w:color="auto"/>
            </w:tcBorders>
          </w:tcPr>
          <w:p w14:paraId="47E9E685" w14:textId="446176A6" w:rsidR="00093925" w:rsidRPr="00C60EE8" w:rsidRDefault="00093925" w:rsidP="00093925">
            <w:pPr>
              <w:jc w:val="center"/>
              <w:rPr>
                <w:rFonts w:ascii="Times New Roman" w:hAnsi="Times New Roman" w:cs="Times New Roman"/>
                <w:sz w:val="24"/>
                <w:szCs w:val="24"/>
              </w:rPr>
            </w:pPr>
            <w:r>
              <w:rPr>
                <w:rFonts w:ascii="Times New Roman" w:hAnsi="Times New Roman" w:cs="Times New Roman"/>
                <w:sz w:val="24"/>
                <w:szCs w:val="24"/>
              </w:rPr>
              <w:t>14</w:t>
            </w:r>
          </w:p>
        </w:tc>
      </w:tr>
    </w:tbl>
    <w:p w14:paraId="5FF0DEC6" w14:textId="2703D207" w:rsidR="00AA54F0" w:rsidRDefault="00AA54F0" w:rsidP="00AA54F0">
      <w:pPr>
        <w:rPr>
          <w:rFonts w:ascii="Times New Roman" w:hAnsi="Times New Roman" w:cs="Times New Roman"/>
          <w:sz w:val="24"/>
          <w:szCs w:val="24"/>
        </w:rPr>
      </w:pPr>
    </w:p>
    <w:p w14:paraId="47D68743" w14:textId="12514AD8" w:rsidR="00EC6BB4" w:rsidRDefault="00EC6BB4" w:rsidP="00AA54F0">
      <w:pPr>
        <w:rPr>
          <w:rFonts w:ascii="Times New Roman" w:hAnsi="Times New Roman" w:cs="Times New Roman"/>
          <w:sz w:val="24"/>
          <w:szCs w:val="24"/>
        </w:rPr>
      </w:pPr>
      <w:r>
        <w:rPr>
          <w:rFonts w:ascii="Times New Roman" w:hAnsi="Times New Roman" w:cs="Times New Roman"/>
          <w:sz w:val="24"/>
          <w:szCs w:val="24"/>
        </w:rPr>
        <w:tab/>
        <w:t>3.3.</w:t>
      </w:r>
      <w:r w:rsidRPr="00EC6BB4">
        <w:t xml:space="preserve"> </w:t>
      </w:r>
      <w:r w:rsidRPr="00EC6BB4">
        <w:rPr>
          <w:rFonts w:ascii="Times New Roman" w:hAnsi="Times New Roman" w:cs="Times New Roman"/>
          <w:sz w:val="24"/>
          <w:szCs w:val="24"/>
        </w:rPr>
        <w:t>Показатели, характеризующие стоимость муниципальной услуги:</w:t>
      </w:r>
    </w:p>
    <w:tbl>
      <w:tblPr>
        <w:tblStyle w:val="a7"/>
        <w:tblW w:w="0" w:type="auto"/>
        <w:tblLayout w:type="fixed"/>
        <w:tblLook w:val="04A0" w:firstRow="1" w:lastRow="0" w:firstColumn="1" w:lastColumn="0" w:noHBand="0" w:noVBand="1"/>
      </w:tblPr>
      <w:tblGrid>
        <w:gridCol w:w="988"/>
        <w:gridCol w:w="1175"/>
        <w:gridCol w:w="1099"/>
        <w:gridCol w:w="1270"/>
        <w:gridCol w:w="1417"/>
        <w:gridCol w:w="1418"/>
        <w:gridCol w:w="1417"/>
        <w:gridCol w:w="1493"/>
        <w:gridCol w:w="2476"/>
        <w:gridCol w:w="1845"/>
      </w:tblGrid>
      <w:tr w:rsidR="00093925" w14:paraId="2BB0E4F1" w14:textId="77777777" w:rsidTr="001A7F8B">
        <w:tc>
          <w:tcPr>
            <w:tcW w:w="988" w:type="dxa"/>
            <w:vMerge w:val="restart"/>
          </w:tcPr>
          <w:p w14:paraId="5C9C35C1" w14:textId="4D0A001B" w:rsidR="00093925" w:rsidRDefault="00093925" w:rsidP="00AA54F0">
            <w:pPr>
              <w:rPr>
                <w:sz w:val="24"/>
                <w:szCs w:val="24"/>
              </w:rPr>
            </w:pPr>
            <w:r w:rsidRPr="00EC6BB4">
              <w:rPr>
                <w:sz w:val="24"/>
                <w:szCs w:val="24"/>
              </w:rPr>
              <w:t>Уникальный номер реестровой записи</w:t>
            </w:r>
          </w:p>
        </w:tc>
        <w:tc>
          <w:tcPr>
            <w:tcW w:w="3544" w:type="dxa"/>
            <w:gridSpan w:val="3"/>
          </w:tcPr>
          <w:p w14:paraId="3BD73FFE" w14:textId="020B5577" w:rsidR="00093925" w:rsidRDefault="00093925" w:rsidP="00AA54F0">
            <w:pPr>
              <w:rPr>
                <w:sz w:val="24"/>
                <w:szCs w:val="24"/>
              </w:rPr>
            </w:pPr>
            <w:r w:rsidRPr="00EC6BB4">
              <w:rPr>
                <w:sz w:val="24"/>
                <w:szCs w:val="24"/>
              </w:rPr>
              <w:t>Базовый норматив затрат на оказание муниципальной услуги, тыс. руб.</w:t>
            </w:r>
          </w:p>
        </w:tc>
        <w:tc>
          <w:tcPr>
            <w:tcW w:w="4252" w:type="dxa"/>
            <w:gridSpan w:val="3"/>
          </w:tcPr>
          <w:p w14:paraId="203BD442" w14:textId="52512ED8" w:rsidR="00093925" w:rsidRDefault="00093925" w:rsidP="00EC6BB4">
            <w:pPr>
              <w:jc w:val="center"/>
              <w:rPr>
                <w:sz w:val="24"/>
                <w:szCs w:val="24"/>
              </w:rPr>
            </w:pPr>
            <w:r w:rsidRPr="00EC6BB4">
              <w:rPr>
                <w:sz w:val="24"/>
                <w:szCs w:val="24"/>
              </w:rPr>
              <w:t>Отраслевые корректирующие коэффициенты</w:t>
            </w:r>
          </w:p>
        </w:tc>
        <w:tc>
          <w:tcPr>
            <w:tcW w:w="5814" w:type="dxa"/>
            <w:gridSpan w:val="3"/>
          </w:tcPr>
          <w:p w14:paraId="26B93EF4" w14:textId="4BFBC12F" w:rsidR="00093925" w:rsidRDefault="00093925" w:rsidP="00AA54F0">
            <w:pPr>
              <w:rPr>
                <w:sz w:val="24"/>
                <w:szCs w:val="24"/>
              </w:rPr>
            </w:pPr>
            <w:r w:rsidRPr="00EC6BB4">
              <w:rPr>
                <w:sz w:val="24"/>
                <w:szCs w:val="24"/>
              </w:rPr>
              <w:t>Поправочные коэффициенты</w:t>
            </w:r>
          </w:p>
        </w:tc>
      </w:tr>
      <w:tr w:rsidR="00093925" w14:paraId="3D1B9B45" w14:textId="77777777" w:rsidTr="001A7F8B">
        <w:tc>
          <w:tcPr>
            <w:tcW w:w="988" w:type="dxa"/>
            <w:vMerge/>
          </w:tcPr>
          <w:p w14:paraId="3C4BC446" w14:textId="77777777" w:rsidR="00093925" w:rsidRDefault="00093925" w:rsidP="0070309E">
            <w:pPr>
              <w:rPr>
                <w:sz w:val="24"/>
                <w:szCs w:val="24"/>
              </w:rPr>
            </w:pPr>
          </w:p>
        </w:tc>
        <w:tc>
          <w:tcPr>
            <w:tcW w:w="1175" w:type="dxa"/>
            <w:vMerge w:val="restart"/>
          </w:tcPr>
          <w:p w14:paraId="41B57949" w14:textId="09D98CDF" w:rsidR="00093925" w:rsidRDefault="00093925" w:rsidP="0070309E">
            <w:pPr>
              <w:rPr>
                <w:sz w:val="24"/>
                <w:szCs w:val="24"/>
              </w:rPr>
            </w:pPr>
            <w:r w:rsidRPr="00C60EE8">
              <w:rPr>
                <w:sz w:val="24"/>
                <w:szCs w:val="24"/>
              </w:rPr>
              <w:t>20__ год (очередной финансовый год)</w:t>
            </w:r>
          </w:p>
        </w:tc>
        <w:tc>
          <w:tcPr>
            <w:tcW w:w="1099" w:type="dxa"/>
            <w:vMerge w:val="restart"/>
          </w:tcPr>
          <w:p w14:paraId="69FAC6C6" w14:textId="1E404D71" w:rsidR="00093925" w:rsidRDefault="00093925" w:rsidP="0070309E">
            <w:pPr>
              <w:rPr>
                <w:sz w:val="24"/>
                <w:szCs w:val="24"/>
              </w:rPr>
            </w:pPr>
            <w:r w:rsidRPr="00C60EE8">
              <w:rPr>
                <w:sz w:val="24"/>
                <w:szCs w:val="24"/>
              </w:rPr>
              <w:t>20__ год (1-й год планового периода)</w:t>
            </w:r>
          </w:p>
        </w:tc>
        <w:tc>
          <w:tcPr>
            <w:tcW w:w="1270" w:type="dxa"/>
            <w:vMerge w:val="restart"/>
          </w:tcPr>
          <w:p w14:paraId="54A8914A" w14:textId="06C7E169" w:rsidR="00093925" w:rsidRDefault="00093925" w:rsidP="0070309E">
            <w:pPr>
              <w:rPr>
                <w:sz w:val="24"/>
                <w:szCs w:val="24"/>
              </w:rPr>
            </w:pPr>
            <w:r w:rsidRPr="00C60EE8">
              <w:rPr>
                <w:sz w:val="24"/>
                <w:szCs w:val="24"/>
              </w:rPr>
              <w:t>20__ год (2-й год планового периода)</w:t>
            </w:r>
          </w:p>
        </w:tc>
        <w:tc>
          <w:tcPr>
            <w:tcW w:w="1417" w:type="dxa"/>
            <w:vMerge w:val="restart"/>
          </w:tcPr>
          <w:p w14:paraId="61DAAB48" w14:textId="2F0349C1" w:rsidR="00093925" w:rsidRDefault="00093925" w:rsidP="0070309E">
            <w:pPr>
              <w:rPr>
                <w:sz w:val="24"/>
                <w:szCs w:val="24"/>
              </w:rPr>
            </w:pPr>
            <w:r w:rsidRPr="00C60EE8">
              <w:rPr>
                <w:sz w:val="24"/>
                <w:szCs w:val="24"/>
              </w:rPr>
              <w:t>20__ год (очередной финансовый год)</w:t>
            </w:r>
          </w:p>
        </w:tc>
        <w:tc>
          <w:tcPr>
            <w:tcW w:w="1418" w:type="dxa"/>
            <w:vMerge w:val="restart"/>
          </w:tcPr>
          <w:p w14:paraId="1CE9DC79" w14:textId="7A74200B" w:rsidR="00093925" w:rsidRDefault="00093925" w:rsidP="0070309E">
            <w:pPr>
              <w:rPr>
                <w:sz w:val="24"/>
                <w:szCs w:val="24"/>
              </w:rPr>
            </w:pPr>
            <w:r w:rsidRPr="00C60EE8">
              <w:rPr>
                <w:sz w:val="24"/>
                <w:szCs w:val="24"/>
              </w:rPr>
              <w:t>20__ год (1-й год планового периода)</w:t>
            </w:r>
          </w:p>
        </w:tc>
        <w:tc>
          <w:tcPr>
            <w:tcW w:w="1417" w:type="dxa"/>
            <w:vMerge w:val="restart"/>
          </w:tcPr>
          <w:p w14:paraId="52BBD656" w14:textId="59A4A935" w:rsidR="00093925" w:rsidRDefault="00093925" w:rsidP="0070309E">
            <w:pPr>
              <w:rPr>
                <w:sz w:val="24"/>
                <w:szCs w:val="24"/>
              </w:rPr>
            </w:pPr>
            <w:r w:rsidRPr="00C60EE8">
              <w:rPr>
                <w:sz w:val="24"/>
                <w:szCs w:val="24"/>
              </w:rPr>
              <w:t>20__ год (2-й год планового периода)</w:t>
            </w:r>
          </w:p>
        </w:tc>
        <w:tc>
          <w:tcPr>
            <w:tcW w:w="1493" w:type="dxa"/>
          </w:tcPr>
          <w:p w14:paraId="44427146" w14:textId="77777777" w:rsidR="00093925" w:rsidRDefault="00093925" w:rsidP="0070309E">
            <w:pPr>
              <w:jc w:val="center"/>
              <w:rPr>
                <w:sz w:val="24"/>
                <w:szCs w:val="24"/>
              </w:rPr>
            </w:pPr>
          </w:p>
          <w:p w14:paraId="606961D6" w14:textId="77777777" w:rsidR="00093925" w:rsidRDefault="00093925" w:rsidP="0070309E">
            <w:pPr>
              <w:jc w:val="center"/>
              <w:rPr>
                <w:sz w:val="24"/>
                <w:szCs w:val="24"/>
              </w:rPr>
            </w:pPr>
          </w:p>
          <w:p w14:paraId="07654321" w14:textId="77777777" w:rsidR="00093925" w:rsidRDefault="00093925" w:rsidP="0070309E">
            <w:pPr>
              <w:jc w:val="center"/>
              <w:rPr>
                <w:sz w:val="24"/>
                <w:szCs w:val="24"/>
              </w:rPr>
            </w:pPr>
          </w:p>
          <w:p w14:paraId="0B1A8CEB" w14:textId="45DB414F" w:rsidR="00093925" w:rsidRDefault="00093925" w:rsidP="0070309E">
            <w:pPr>
              <w:jc w:val="center"/>
              <w:rPr>
                <w:sz w:val="24"/>
                <w:szCs w:val="24"/>
              </w:rPr>
            </w:pPr>
            <w:r>
              <w:rPr>
                <w:sz w:val="24"/>
                <w:szCs w:val="24"/>
              </w:rPr>
              <w:t>ОТ1</w:t>
            </w:r>
          </w:p>
        </w:tc>
        <w:tc>
          <w:tcPr>
            <w:tcW w:w="2476" w:type="dxa"/>
          </w:tcPr>
          <w:p w14:paraId="149CC786" w14:textId="6AD08F4F" w:rsidR="00093925" w:rsidRDefault="00093925" w:rsidP="0070309E">
            <w:pPr>
              <w:jc w:val="center"/>
              <w:rPr>
                <w:sz w:val="24"/>
                <w:szCs w:val="24"/>
              </w:rPr>
            </w:pPr>
            <w:r w:rsidRPr="00EC6BB4">
              <w:rPr>
                <w:sz w:val="24"/>
                <w:szCs w:val="24"/>
              </w:rPr>
              <w:t>затраты на приобретение материальных запасов, потребляемых (используемых) в процессе оказания муниципальной услуги, с учетом срока полезного использования</w:t>
            </w:r>
          </w:p>
        </w:tc>
        <w:tc>
          <w:tcPr>
            <w:tcW w:w="1842" w:type="dxa"/>
          </w:tcPr>
          <w:p w14:paraId="5D9F2357" w14:textId="434EB2D2" w:rsidR="00093925" w:rsidRDefault="00093925" w:rsidP="0070309E">
            <w:pPr>
              <w:rPr>
                <w:sz w:val="24"/>
                <w:szCs w:val="24"/>
              </w:rPr>
            </w:pPr>
            <w:r w:rsidRPr="0070309E">
              <w:rPr>
                <w:sz w:val="24"/>
                <w:szCs w:val="24"/>
              </w:rPr>
              <w:t>иные затраты, непосредственно связанные с оказанием i-й муниципальной услуги</w:t>
            </w:r>
          </w:p>
        </w:tc>
      </w:tr>
      <w:tr w:rsidR="00093925" w14:paraId="4FD65554" w14:textId="77777777" w:rsidTr="001A7F8B">
        <w:tc>
          <w:tcPr>
            <w:tcW w:w="988" w:type="dxa"/>
            <w:vMerge/>
          </w:tcPr>
          <w:p w14:paraId="0398FECD" w14:textId="77777777" w:rsidR="00093925" w:rsidRDefault="00093925" w:rsidP="0070309E">
            <w:pPr>
              <w:rPr>
                <w:sz w:val="24"/>
                <w:szCs w:val="24"/>
              </w:rPr>
            </w:pPr>
          </w:p>
        </w:tc>
        <w:tc>
          <w:tcPr>
            <w:tcW w:w="1175" w:type="dxa"/>
            <w:vMerge/>
            <w:vAlign w:val="center"/>
          </w:tcPr>
          <w:p w14:paraId="1F73A43D" w14:textId="77777777" w:rsidR="00093925" w:rsidRDefault="00093925" w:rsidP="0070309E">
            <w:pPr>
              <w:rPr>
                <w:color w:val="000000"/>
              </w:rPr>
            </w:pPr>
          </w:p>
        </w:tc>
        <w:tc>
          <w:tcPr>
            <w:tcW w:w="1099" w:type="dxa"/>
            <w:vMerge/>
            <w:vAlign w:val="center"/>
          </w:tcPr>
          <w:p w14:paraId="3270809E" w14:textId="77777777" w:rsidR="00093925" w:rsidRDefault="00093925" w:rsidP="0070309E">
            <w:pPr>
              <w:rPr>
                <w:color w:val="000000"/>
              </w:rPr>
            </w:pPr>
          </w:p>
        </w:tc>
        <w:tc>
          <w:tcPr>
            <w:tcW w:w="1270" w:type="dxa"/>
            <w:vMerge/>
            <w:vAlign w:val="center"/>
          </w:tcPr>
          <w:p w14:paraId="2102F9AD" w14:textId="77777777" w:rsidR="00093925" w:rsidRDefault="00093925" w:rsidP="0070309E">
            <w:pPr>
              <w:rPr>
                <w:color w:val="000000"/>
              </w:rPr>
            </w:pPr>
          </w:p>
        </w:tc>
        <w:tc>
          <w:tcPr>
            <w:tcW w:w="1417" w:type="dxa"/>
            <w:vMerge/>
            <w:vAlign w:val="center"/>
          </w:tcPr>
          <w:p w14:paraId="0A31383E" w14:textId="77777777" w:rsidR="00093925" w:rsidRDefault="00093925" w:rsidP="0070309E">
            <w:pPr>
              <w:rPr>
                <w:color w:val="000000"/>
              </w:rPr>
            </w:pPr>
          </w:p>
        </w:tc>
        <w:tc>
          <w:tcPr>
            <w:tcW w:w="1418" w:type="dxa"/>
            <w:vMerge/>
            <w:vAlign w:val="center"/>
          </w:tcPr>
          <w:p w14:paraId="1D476690" w14:textId="77777777" w:rsidR="00093925" w:rsidRDefault="00093925" w:rsidP="0070309E">
            <w:pPr>
              <w:rPr>
                <w:color w:val="000000"/>
              </w:rPr>
            </w:pPr>
          </w:p>
        </w:tc>
        <w:tc>
          <w:tcPr>
            <w:tcW w:w="1417" w:type="dxa"/>
            <w:vMerge/>
            <w:vAlign w:val="center"/>
          </w:tcPr>
          <w:p w14:paraId="57365317" w14:textId="77777777" w:rsidR="00093925" w:rsidRDefault="00093925" w:rsidP="0070309E">
            <w:pPr>
              <w:rPr>
                <w:color w:val="000000"/>
              </w:rPr>
            </w:pPr>
          </w:p>
        </w:tc>
        <w:tc>
          <w:tcPr>
            <w:tcW w:w="1493" w:type="dxa"/>
          </w:tcPr>
          <w:p w14:paraId="5A1E7CB6" w14:textId="508F4739" w:rsidR="00093925" w:rsidRDefault="00093925" w:rsidP="0070309E">
            <w:pPr>
              <w:jc w:val="center"/>
              <w:rPr>
                <w:sz w:val="24"/>
                <w:szCs w:val="24"/>
              </w:rPr>
            </w:pPr>
            <w:r w:rsidRPr="00C60EE8">
              <w:rPr>
                <w:sz w:val="24"/>
                <w:szCs w:val="24"/>
              </w:rPr>
              <w:t>20__ год (очередной финансовый год)</w:t>
            </w:r>
          </w:p>
        </w:tc>
        <w:tc>
          <w:tcPr>
            <w:tcW w:w="2476" w:type="dxa"/>
          </w:tcPr>
          <w:p w14:paraId="5EA32669" w14:textId="23AC47D3" w:rsidR="00093925" w:rsidRPr="00EC6BB4" w:rsidRDefault="00093925" w:rsidP="0070309E">
            <w:pPr>
              <w:jc w:val="center"/>
              <w:rPr>
                <w:sz w:val="24"/>
                <w:szCs w:val="24"/>
              </w:rPr>
            </w:pPr>
            <w:r w:rsidRPr="00C60EE8">
              <w:rPr>
                <w:sz w:val="24"/>
                <w:szCs w:val="24"/>
              </w:rPr>
              <w:t>20__ год (1-й год планового периода)</w:t>
            </w:r>
          </w:p>
        </w:tc>
        <w:tc>
          <w:tcPr>
            <w:tcW w:w="1842" w:type="dxa"/>
          </w:tcPr>
          <w:p w14:paraId="3405713F" w14:textId="234C35A2" w:rsidR="00093925" w:rsidRPr="0070309E" w:rsidRDefault="00093925" w:rsidP="0070309E">
            <w:pPr>
              <w:rPr>
                <w:sz w:val="24"/>
                <w:szCs w:val="24"/>
              </w:rPr>
            </w:pPr>
            <w:r w:rsidRPr="00C60EE8">
              <w:rPr>
                <w:sz w:val="24"/>
                <w:szCs w:val="24"/>
              </w:rPr>
              <w:t>20__ год (2-й год планового периода)</w:t>
            </w:r>
          </w:p>
        </w:tc>
      </w:tr>
      <w:tr w:rsidR="0030561E" w14:paraId="775D0A84" w14:textId="77777777" w:rsidTr="001A7F8B">
        <w:tc>
          <w:tcPr>
            <w:tcW w:w="988" w:type="dxa"/>
          </w:tcPr>
          <w:p w14:paraId="672077A9" w14:textId="7DCDD289" w:rsidR="00EC6BB4" w:rsidRDefault="00B0596A" w:rsidP="00B0596A">
            <w:pPr>
              <w:jc w:val="center"/>
              <w:rPr>
                <w:sz w:val="24"/>
                <w:szCs w:val="24"/>
              </w:rPr>
            </w:pPr>
            <w:r>
              <w:rPr>
                <w:sz w:val="24"/>
                <w:szCs w:val="24"/>
              </w:rPr>
              <w:t>1</w:t>
            </w:r>
          </w:p>
        </w:tc>
        <w:tc>
          <w:tcPr>
            <w:tcW w:w="1175" w:type="dxa"/>
          </w:tcPr>
          <w:p w14:paraId="639B872D" w14:textId="5C12C396" w:rsidR="00EC6BB4" w:rsidRDefault="00B0596A" w:rsidP="00B0596A">
            <w:pPr>
              <w:jc w:val="center"/>
              <w:rPr>
                <w:sz w:val="24"/>
                <w:szCs w:val="24"/>
              </w:rPr>
            </w:pPr>
            <w:r>
              <w:rPr>
                <w:sz w:val="24"/>
                <w:szCs w:val="24"/>
              </w:rPr>
              <w:t>2</w:t>
            </w:r>
          </w:p>
        </w:tc>
        <w:tc>
          <w:tcPr>
            <w:tcW w:w="1099" w:type="dxa"/>
          </w:tcPr>
          <w:p w14:paraId="609DC20E" w14:textId="56E62809" w:rsidR="00EC6BB4" w:rsidRDefault="00B0596A" w:rsidP="00B0596A">
            <w:pPr>
              <w:jc w:val="center"/>
              <w:rPr>
                <w:sz w:val="24"/>
                <w:szCs w:val="24"/>
              </w:rPr>
            </w:pPr>
            <w:r>
              <w:rPr>
                <w:sz w:val="24"/>
                <w:szCs w:val="24"/>
              </w:rPr>
              <w:t>3</w:t>
            </w:r>
          </w:p>
        </w:tc>
        <w:tc>
          <w:tcPr>
            <w:tcW w:w="1270" w:type="dxa"/>
          </w:tcPr>
          <w:p w14:paraId="1F2A84D4" w14:textId="569AB33D" w:rsidR="00EC6BB4" w:rsidRDefault="00B0596A" w:rsidP="00B0596A">
            <w:pPr>
              <w:jc w:val="center"/>
              <w:rPr>
                <w:sz w:val="24"/>
                <w:szCs w:val="24"/>
              </w:rPr>
            </w:pPr>
            <w:r>
              <w:rPr>
                <w:sz w:val="24"/>
                <w:szCs w:val="24"/>
              </w:rPr>
              <w:t>4</w:t>
            </w:r>
          </w:p>
        </w:tc>
        <w:tc>
          <w:tcPr>
            <w:tcW w:w="1417" w:type="dxa"/>
          </w:tcPr>
          <w:p w14:paraId="3D368884" w14:textId="07DB206D" w:rsidR="00EC6BB4" w:rsidRDefault="00B0596A" w:rsidP="00B0596A">
            <w:pPr>
              <w:jc w:val="center"/>
              <w:rPr>
                <w:sz w:val="24"/>
                <w:szCs w:val="24"/>
              </w:rPr>
            </w:pPr>
            <w:r>
              <w:rPr>
                <w:sz w:val="24"/>
                <w:szCs w:val="24"/>
              </w:rPr>
              <w:t>5</w:t>
            </w:r>
          </w:p>
        </w:tc>
        <w:tc>
          <w:tcPr>
            <w:tcW w:w="1418" w:type="dxa"/>
          </w:tcPr>
          <w:p w14:paraId="701FFF13" w14:textId="7C77B356" w:rsidR="00EC6BB4" w:rsidRDefault="00B0596A" w:rsidP="00B0596A">
            <w:pPr>
              <w:jc w:val="center"/>
              <w:rPr>
                <w:sz w:val="24"/>
                <w:szCs w:val="24"/>
              </w:rPr>
            </w:pPr>
            <w:r>
              <w:rPr>
                <w:sz w:val="24"/>
                <w:szCs w:val="24"/>
              </w:rPr>
              <w:t>6</w:t>
            </w:r>
          </w:p>
        </w:tc>
        <w:tc>
          <w:tcPr>
            <w:tcW w:w="1417" w:type="dxa"/>
          </w:tcPr>
          <w:p w14:paraId="168974EA" w14:textId="1727DDDC" w:rsidR="00EC6BB4" w:rsidRDefault="00B0596A" w:rsidP="00B0596A">
            <w:pPr>
              <w:jc w:val="center"/>
              <w:rPr>
                <w:sz w:val="24"/>
                <w:szCs w:val="24"/>
              </w:rPr>
            </w:pPr>
            <w:r>
              <w:rPr>
                <w:sz w:val="24"/>
                <w:szCs w:val="24"/>
              </w:rPr>
              <w:t>7</w:t>
            </w:r>
          </w:p>
        </w:tc>
        <w:tc>
          <w:tcPr>
            <w:tcW w:w="1493" w:type="dxa"/>
          </w:tcPr>
          <w:p w14:paraId="3256F5F9" w14:textId="6F76FEE3" w:rsidR="00EC6BB4" w:rsidRDefault="00B0596A" w:rsidP="00B0596A">
            <w:pPr>
              <w:jc w:val="center"/>
              <w:rPr>
                <w:sz w:val="24"/>
                <w:szCs w:val="24"/>
              </w:rPr>
            </w:pPr>
            <w:r>
              <w:rPr>
                <w:sz w:val="24"/>
                <w:szCs w:val="24"/>
              </w:rPr>
              <w:t>8</w:t>
            </w:r>
          </w:p>
        </w:tc>
        <w:tc>
          <w:tcPr>
            <w:tcW w:w="2476" w:type="dxa"/>
          </w:tcPr>
          <w:p w14:paraId="4D271771" w14:textId="431D2C9F" w:rsidR="00EC6BB4" w:rsidRDefault="00B0596A" w:rsidP="00B0596A">
            <w:pPr>
              <w:jc w:val="center"/>
              <w:rPr>
                <w:sz w:val="24"/>
                <w:szCs w:val="24"/>
              </w:rPr>
            </w:pPr>
            <w:r>
              <w:rPr>
                <w:sz w:val="24"/>
                <w:szCs w:val="24"/>
              </w:rPr>
              <w:t>9</w:t>
            </w:r>
          </w:p>
        </w:tc>
        <w:tc>
          <w:tcPr>
            <w:tcW w:w="1842" w:type="dxa"/>
          </w:tcPr>
          <w:p w14:paraId="6FBB168D" w14:textId="78434DB8" w:rsidR="00EC6BB4" w:rsidRDefault="00B0596A" w:rsidP="00B0596A">
            <w:pPr>
              <w:jc w:val="center"/>
              <w:rPr>
                <w:sz w:val="24"/>
                <w:szCs w:val="24"/>
              </w:rPr>
            </w:pPr>
            <w:r>
              <w:rPr>
                <w:sz w:val="24"/>
                <w:szCs w:val="24"/>
              </w:rPr>
              <w:t>10</w:t>
            </w:r>
          </w:p>
        </w:tc>
      </w:tr>
    </w:tbl>
    <w:p w14:paraId="53B10567" w14:textId="03CA04C9" w:rsidR="00EC6BB4" w:rsidRDefault="00EC6BB4" w:rsidP="00AA54F0">
      <w:pPr>
        <w:rPr>
          <w:rFonts w:ascii="Times New Roman" w:hAnsi="Times New Roman" w:cs="Times New Roman"/>
          <w:sz w:val="24"/>
          <w:szCs w:val="24"/>
        </w:rPr>
      </w:pPr>
    </w:p>
    <w:tbl>
      <w:tblPr>
        <w:tblStyle w:val="a7"/>
        <w:tblW w:w="15446" w:type="dxa"/>
        <w:tblLayout w:type="fixed"/>
        <w:tblLook w:val="04A0" w:firstRow="1" w:lastRow="0" w:firstColumn="1" w:lastColumn="0" w:noHBand="0" w:noVBand="1"/>
      </w:tblPr>
      <w:tblGrid>
        <w:gridCol w:w="1514"/>
        <w:gridCol w:w="1133"/>
        <w:gridCol w:w="2026"/>
        <w:gridCol w:w="967"/>
        <w:gridCol w:w="1159"/>
        <w:gridCol w:w="1687"/>
        <w:gridCol w:w="1755"/>
        <w:gridCol w:w="1378"/>
        <w:gridCol w:w="1985"/>
        <w:gridCol w:w="1842"/>
      </w:tblGrid>
      <w:tr w:rsidR="00AD2F9F" w14:paraId="5A708F1A" w14:textId="7DA4DD28" w:rsidTr="00AD2F9F">
        <w:tc>
          <w:tcPr>
            <w:tcW w:w="1514" w:type="dxa"/>
            <w:vMerge w:val="restart"/>
          </w:tcPr>
          <w:p w14:paraId="0E675F12" w14:textId="1CEC9708" w:rsidR="00AD2F9F" w:rsidRDefault="00AD2F9F" w:rsidP="00FB374B">
            <w:pPr>
              <w:rPr>
                <w:sz w:val="24"/>
                <w:szCs w:val="24"/>
              </w:rPr>
            </w:pPr>
            <w:r w:rsidRPr="009E48C2">
              <w:rPr>
                <w:sz w:val="24"/>
                <w:szCs w:val="24"/>
              </w:rPr>
              <w:t>Уникальный номер реестровой записи</w:t>
            </w:r>
          </w:p>
        </w:tc>
        <w:tc>
          <w:tcPr>
            <w:tcW w:w="10105" w:type="dxa"/>
            <w:gridSpan w:val="7"/>
          </w:tcPr>
          <w:p w14:paraId="6C4CD411" w14:textId="0281C3E3" w:rsidR="00AD2F9F" w:rsidRDefault="00AD2F9F" w:rsidP="00FB374B">
            <w:pPr>
              <w:jc w:val="center"/>
              <w:rPr>
                <w:sz w:val="24"/>
                <w:szCs w:val="24"/>
              </w:rPr>
            </w:pPr>
            <w:r w:rsidRPr="009E48C2">
              <w:rPr>
                <w:sz w:val="24"/>
                <w:szCs w:val="24"/>
              </w:rPr>
              <w:t>Поправочные коэффициенты</w:t>
            </w:r>
          </w:p>
        </w:tc>
        <w:tc>
          <w:tcPr>
            <w:tcW w:w="1985" w:type="dxa"/>
            <w:vMerge w:val="restart"/>
          </w:tcPr>
          <w:p w14:paraId="683FCA87" w14:textId="73226E1C" w:rsidR="00AD2F9F" w:rsidRPr="009E48C2" w:rsidRDefault="00AD2F9F" w:rsidP="00FB374B">
            <w:pPr>
              <w:jc w:val="center"/>
              <w:rPr>
                <w:sz w:val="24"/>
                <w:szCs w:val="24"/>
              </w:rPr>
            </w:pPr>
            <w:r w:rsidRPr="00FB374B">
              <w:rPr>
                <w:sz w:val="24"/>
                <w:szCs w:val="24"/>
              </w:rPr>
              <w:t>Нормативные затраты на единицу муниципальной услуги с учетом отраслевого корректирующего и поправочного коэффициентов, тыс. руб.</w:t>
            </w:r>
          </w:p>
        </w:tc>
        <w:tc>
          <w:tcPr>
            <w:tcW w:w="1842" w:type="dxa"/>
            <w:vMerge w:val="restart"/>
          </w:tcPr>
          <w:p w14:paraId="38C5444A" w14:textId="79464DB5" w:rsidR="00AD2F9F" w:rsidRPr="009E48C2" w:rsidRDefault="00AD2F9F" w:rsidP="00FB374B">
            <w:pPr>
              <w:jc w:val="center"/>
              <w:rPr>
                <w:sz w:val="24"/>
                <w:szCs w:val="24"/>
              </w:rPr>
            </w:pPr>
            <w:r w:rsidRPr="00FB374B">
              <w:rPr>
                <w:sz w:val="24"/>
                <w:szCs w:val="24"/>
              </w:rPr>
              <w:t>Средний размер платы (цена, тариф) за отчетный период при предоставлении муниципальной услуги за плату, тыс. руб.</w:t>
            </w:r>
          </w:p>
        </w:tc>
      </w:tr>
      <w:tr w:rsidR="00AD2F9F" w14:paraId="1092DFFE" w14:textId="02D98EFF" w:rsidTr="00AD2F9F">
        <w:tc>
          <w:tcPr>
            <w:tcW w:w="1514" w:type="dxa"/>
            <w:vMerge/>
          </w:tcPr>
          <w:p w14:paraId="2B2ECD43" w14:textId="77777777" w:rsidR="00AD2F9F" w:rsidRDefault="00AD2F9F" w:rsidP="00FB374B">
            <w:pPr>
              <w:rPr>
                <w:sz w:val="24"/>
                <w:szCs w:val="24"/>
              </w:rPr>
            </w:pPr>
          </w:p>
        </w:tc>
        <w:tc>
          <w:tcPr>
            <w:tcW w:w="1133" w:type="dxa"/>
          </w:tcPr>
          <w:p w14:paraId="3D853DA2" w14:textId="67DBD683" w:rsidR="00AD2F9F" w:rsidRDefault="00AD2F9F" w:rsidP="00FB374B">
            <w:pPr>
              <w:jc w:val="center"/>
              <w:rPr>
                <w:sz w:val="24"/>
                <w:szCs w:val="24"/>
              </w:rPr>
            </w:pPr>
            <w:r>
              <w:rPr>
                <w:sz w:val="24"/>
                <w:szCs w:val="24"/>
              </w:rPr>
              <w:t>ОТ2</w:t>
            </w:r>
          </w:p>
        </w:tc>
        <w:tc>
          <w:tcPr>
            <w:tcW w:w="2026" w:type="dxa"/>
          </w:tcPr>
          <w:p w14:paraId="3B9A55D4" w14:textId="60300631" w:rsidR="00AD2F9F" w:rsidRPr="00B93259" w:rsidRDefault="00AD2F9F" w:rsidP="00FB374B">
            <w:pPr>
              <w:rPr>
                <w:color w:val="000000"/>
              </w:rPr>
            </w:pPr>
            <w:r w:rsidRPr="00FB374B">
              <w:rPr>
                <w:sz w:val="24"/>
                <w:szCs w:val="24"/>
              </w:rPr>
              <w:t>Нормативные затраты на единицу муниципальной услуги с учетом отраслевого корректирующего и поправочного коэффициентов, тыс. руб.</w:t>
            </w:r>
          </w:p>
        </w:tc>
        <w:tc>
          <w:tcPr>
            <w:tcW w:w="967" w:type="dxa"/>
          </w:tcPr>
          <w:p w14:paraId="2ADB8806" w14:textId="414678BB" w:rsidR="00AD2F9F" w:rsidRDefault="00AD2F9F" w:rsidP="00FB374B">
            <w:pPr>
              <w:rPr>
                <w:sz w:val="24"/>
                <w:szCs w:val="24"/>
              </w:rPr>
            </w:pPr>
            <w:r w:rsidRPr="00B93259">
              <w:rPr>
                <w:sz w:val="24"/>
                <w:szCs w:val="24"/>
              </w:rPr>
              <w:t>затраты на приобретение услуг связи</w:t>
            </w:r>
          </w:p>
        </w:tc>
        <w:tc>
          <w:tcPr>
            <w:tcW w:w="1159" w:type="dxa"/>
          </w:tcPr>
          <w:p w14:paraId="42FE1822" w14:textId="339CCB23" w:rsidR="00AD2F9F" w:rsidRDefault="00AD2F9F" w:rsidP="00FB374B">
            <w:pPr>
              <w:rPr>
                <w:sz w:val="24"/>
                <w:szCs w:val="24"/>
              </w:rPr>
            </w:pPr>
            <w:r w:rsidRPr="00B93259">
              <w:rPr>
                <w:sz w:val="24"/>
                <w:szCs w:val="24"/>
              </w:rPr>
              <w:t>затраты на приобретение транспортных услуг</w:t>
            </w:r>
          </w:p>
        </w:tc>
        <w:tc>
          <w:tcPr>
            <w:tcW w:w="1687" w:type="dxa"/>
          </w:tcPr>
          <w:p w14:paraId="28F0B4E8" w14:textId="112228D1" w:rsidR="00AD2F9F" w:rsidRDefault="00AD2F9F" w:rsidP="00FB374B">
            <w:pPr>
              <w:rPr>
                <w:sz w:val="24"/>
                <w:szCs w:val="24"/>
              </w:rPr>
            </w:pPr>
            <w:r w:rsidRPr="00CC1CFF">
              <w:rPr>
                <w:sz w:val="24"/>
                <w:szCs w:val="24"/>
              </w:rPr>
              <w:t>затраты на содержание недвижимого имущества, непосредственно используемого в оказании муниципальной услуги</w:t>
            </w:r>
          </w:p>
        </w:tc>
        <w:tc>
          <w:tcPr>
            <w:tcW w:w="1755" w:type="dxa"/>
          </w:tcPr>
          <w:p w14:paraId="3558F8FB" w14:textId="123D1B18" w:rsidR="00AD2F9F" w:rsidRDefault="00AD2F9F" w:rsidP="00FB374B">
            <w:pPr>
              <w:rPr>
                <w:sz w:val="24"/>
                <w:szCs w:val="24"/>
              </w:rPr>
            </w:pPr>
            <w:r w:rsidRPr="00CC1CFF">
              <w:rPr>
                <w:sz w:val="24"/>
                <w:szCs w:val="24"/>
              </w:rPr>
              <w:t>затраты на содерж</w:t>
            </w:r>
            <w:r>
              <w:rPr>
                <w:sz w:val="24"/>
                <w:szCs w:val="24"/>
              </w:rPr>
              <w:t>а</w:t>
            </w:r>
            <w:r w:rsidRPr="00CC1CFF">
              <w:rPr>
                <w:sz w:val="24"/>
                <w:szCs w:val="24"/>
              </w:rPr>
              <w:t>ние особо ценного движимого имущества, непосредственно используемого для оказания муниципальной услуги</w:t>
            </w:r>
          </w:p>
        </w:tc>
        <w:tc>
          <w:tcPr>
            <w:tcW w:w="1378" w:type="dxa"/>
          </w:tcPr>
          <w:p w14:paraId="125FE1F8" w14:textId="77777777" w:rsidR="00AD2F9F" w:rsidRDefault="00AD2F9F" w:rsidP="00FB374B">
            <w:pPr>
              <w:rPr>
                <w:sz w:val="24"/>
                <w:szCs w:val="24"/>
              </w:rPr>
            </w:pPr>
            <w:r w:rsidRPr="00CC1CFF">
              <w:rPr>
                <w:sz w:val="24"/>
                <w:szCs w:val="24"/>
              </w:rPr>
              <w:t>затраты на прочие общехозяйственные нужды, влияющие на стоимость оказания муниципальной услуги</w:t>
            </w:r>
          </w:p>
          <w:p w14:paraId="0BC14579" w14:textId="2D8CECA9" w:rsidR="00AD2F9F" w:rsidRDefault="00AD2F9F" w:rsidP="00FB374B">
            <w:pPr>
              <w:rPr>
                <w:sz w:val="24"/>
                <w:szCs w:val="24"/>
              </w:rPr>
            </w:pPr>
            <w:r w:rsidRPr="00FB374B">
              <w:rPr>
                <w:sz w:val="24"/>
                <w:szCs w:val="24"/>
              </w:rPr>
              <w:t>.</w:t>
            </w:r>
          </w:p>
        </w:tc>
        <w:tc>
          <w:tcPr>
            <w:tcW w:w="1985" w:type="dxa"/>
            <w:vMerge/>
          </w:tcPr>
          <w:p w14:paraId="07E6C7D4" w14:textId="77777777" w:rsidR="00AD2F9F" w:rsidRDefault="00AD2F9F" w:rsidP="00FB374B">
            <w:pPr>
              <w:rPr>
                <w:sz w:val="24"/>
                <w:szCs w:val="24"/>
              </w:rPr>
            </w:pPr>
          </w:p>
        </w:tc>
        <w:tc>
          <w:tcPr>
            <w:tcW w:w="1842" w:type="dxa"/>
            <w:vMerge/>
          </w:tcPr>
          <w:p w14:paraId="6F4F8461" w14:textId="77777777" w:rsidR="00AD2F9F" w:rsidRDefault="00AD2F9F" w:rsidP="00FB374B">
            <w:pPr>
              <w:rPr>
                <w:sz w:val="24"/>
                <w:szCs w:val="24"/>
              </w:rPr>
            </w:pPr>
          </w:p>
        </w:tc>
      </w:tr>
      <w:tr w:rsidR="00FB374B" w14:paraId="30FD856D" w14:textId="589682D6" w:rsidTr="00AD2F9F">
        <w:tc>
          <w:tcPr>
            <w:tcW w:w="1514" w:type="dxa"/>
          </w:tcPr>
          <w:p w14:paraId="6DA7CD1E" w14:textId="6E02D64A" w:rsidR="00FB374B" w:rsidRDefault="00AD2F9F" w:rsidP="001A7F8B">
            <w:pPr>
              <w:jc w:val="center"/>
              <w:rPr>
                <w:sz w:val="24"/>
                <w:szCs w:val="24"/>
              </w:rPr>
            </w:pPr>
            <w:r>
              <w:rPr>
                <w:sz w:val="24"/>
                <w:szCs w:val="24"/>
              </w:rPr>
              <w:t>1</w:t>
            </w:r>
          </w:p>
        </w:tc>
        <w:tc>
          <w:tcPr>
            <w:tcW w:w="1133" w:type="dxa"/>
          </w:tcPr>
          <w:p w14:paraId="5974DA6E" w14:textId="12DA0127" w:rsidR="00FB374B" w:rsidRDefault="00894F51" w:rsidP="001A7F8B">
            <w:pPr>
              <w:jc w:val="center"/>
              <w:rPr>
                <w:sz w:val="24"/>
                <w:szCs w:val="24"/>
              </w:rPr>
            </w:pPr>
            <w:r>
              <w:rPr>
                <w:sz w:val="24"/>
                <w:szCs w:val="24"/>
              </w:rPr>
              <w:t>2</w:t>
            </w:r>
          </w:p>
        </w:tc>
        <w:tc>
          <w:tcPr>
            <w:tcW w:w="2026" w:type="dxa"/>
          </w:tcPr>
          <w:p w14:paraId="72EC8267" w14:textId="506AF382" w:rsidR="00FB374B" w:rsidRDefault="00894F51" w:rsidP="001A7F8B">
            <w:pPr>
              <w:jc w:val="center"/>
              <w:rPr>
                <w:sz w:val="24"/>
                <w:szCs w:val="24"/>
              </w:rPr>
            </w:pPr>
            <w:r>
              <w:rPr>
                <w:sz w:val="24"/>
                <w:szCs w:val="24"/>
              </w:rPr>
              <w:t>3</w:t>
            </w:r>
          </w:p>
        </w:tc>
        <w:tc>
          <w:tcPr>
            <w:tcW w:w="967" w:type="dxa"/>
          </w:tcPr>
          <w:p w14:paraId="76539E74" w14:textId="320CA0DD" w:rsidR="00FB374B" w:rsidRDefault="00894F51" w:rsidP="001A7F8B">
            <w:pPr>
              <w:jc w:val="center"/>
              <w:rPr>
                <w:sz w:val="24"/>
                <w:szCs w:val="24"/>
              </w:rPr>
            </w:pPr>
            <w:r>
              <w:rPr>
                <w:sz w:val="24"/>
                <w:szCs w:val="24"/>
              </w:rPr>
              <w:t>4</w:t>
            </w:r>
          </w:p>
        </w:tc>
        <w:tc>
          <w:tcPr>
            <w:tcW w:w="1159" w:type="dxa"/>
          </w:tcPr>
          <w:p w14:paraId="00F2BDDB" w14:textId="29840193" w:rsidR="00FB374B" w:rsidRDefault="00894F51" w:rsidP="001A7F8B">
            <w:pPr>
              <w:jc w:val="center"/>
              <w:rPr>
                <w:sz w:val="24"/>
                <w:szCs w:val="24"/>
              </w:rPr>
            </w:pPr>
            <w:r>
              <w:rPr>
                <w:sz w:val="24"/>
                <w:szCs w:val="24"/>
              </w:rPr>
              <w:t>5</w:t>
            </w:r>
          </w:p>
        </w:tc>
        <w:tc>
          <w:tcPr>
            <w:tcW w:w="1687" w:type="dxa"/>
          </w:tcPr>
          <w:p w14:paraId="7B6A3BD1" w14:textId="483D1C39" w:rsidR="00FB374B" w:rsidRDefault="00894F51" w:rsidP="001A7F8B">
            <w:pPr>
              <w:jc w:val="center"/>
              <w:rPr>
                <w:sz w:val="24"/>
                <w:szCs w:val="24"/>
              </w:rPr>
            </w:pPr>
            <w:r>
              <w:rPr>
                <w:sz w:val="24"/>
                <w:szCs w:val="24"/>
              </w:rPr>
              <w:t>6</w:t>
            </w:r>
          </w:p>
        </w:tc>
        <w:tc>
          <w:tcPr>
            <w:tcW w:w="1755" w:type="dxa"/>
          </w:tcPr>
          <w:p w14:paraId="3585C926" w14:textId="6B709CE8" w:rsidR="00FB374B" w:rsidRDefault="00894F51" w:rsidP="001A7F8B">
            <w:pPr>
              <w:jc w:val="center"/>
              <w:rPr>
                <w:sz w:val="24"/>
                <w:szCs w:val="24"/>
              </w:rPr>
            </w:pPr>
            <w:r>
              <w:rPr>
                <w:sz w:val="24"/>
                <w:szCs w:val="24"/>
              </w:rPr>
              <w:t>7</w:t>
            </w:r>
          </w:p>
        </w:tc>
        <w:tc>
          <w:tcPr>
            <w:tcW w:w="1378" w:type="dxa"/>
          </w:tcPr>
          <w:p w14:paraId="5220021A" w14:textId="48E09497" w:rsidR="00FB374B" w:rsidRDefault="001A7F8B" w:rsidP="001A7F8B">
            <w:pPr>
              <w:jc w:val="center"/>
              <w:rPr>
                <w:sz w:val="24"/>
                <w:szCs w:val="24"/>
              </w:rPr>
            </w:pPr>
            <w:r>
              <w:rPr>
                <w:sz w:val="24"/>
                <w:szCs w:val="24"/>
              </w:rPr>
              <w:t>8</w:t>
            </w:r>
          </w:p>
        </w:tc>
        <w:tc>
          <w:tcPr>
            <w:tcW w:w="1985" w:type="dxa"/>
          </w:tcPr>
          <w:p w14:paraId="22798758" w14:textId="6AB137F3" w:rsidR="00FB374B" w:rsidRDefault="001A7F8B" w:rsidP="001A7F8B">
            <w:pPr>
              <w:jc w:val="center"/>
              <w:rPr>
                <w:sz w:val="24"/>
                <w:szCs w:val="24"/>
              </w:rPr>
            </w:pPr>
            <w:r>
              <w:rPr>
                <w:sz w:val="24"/>
                <w:szCs w:val="24"/>
              </w:rPr>
              <w:t>9</w:t>
            </w:r>
          </w:p>
        </w:tc>
        <w:tc>
          <w:tcPr>
            <w:tcW w:w="1842" w:type="dxa"/>
          </w:tcPr>
          <w:p w14:paraId="2126376B" w14:textId="7254F678" w:rsidR="00FB374B" w:rsidRDefault="001A7F8B" w:rsidP="001A7F8B">
            <w:pPr>
              <w:jc w:val="center"/>
              <w:rPr>
                <w:sz w:val="24"/>
                <w:szCs w:val="24"/>
              </w:rPr>
            </w:pPr>
            <w:r>
              <w:rPr>
                <w:sz w:val="24"/>
                <w:szCs w:val="24"/>
              </w:rPr>
              <w:t>10</w:t>
            </w:r>
          </w:p>
        </w:tc>
      </w:tr>
      <w:tr w:rsidR="00FB374B" w14:paraId="30603599" w14:textId="5228B805" w:rsidTr="00AD2F9F">
        <w:tc>
          <w:tcPr>
            <w:tcW w:w="1514" w:type="dxa"/>
          </w:tcPr>
          <w:p w14:paraId="08F4623F" w14:textId="77777777" w:rsidR="00FB374B" w:rsidRDefault="00FB374B" w:rsidP="00AA54F0">
            <w:pPr>
              <w:rPr>
                <w:sz w:val="24"/>
                <w:szCs w:val="24"/>
              </w:rPr>
            </w:pPr>
          </w:p>
        </w:tc>
        <w:tc>
          <w:tcPr>
            <w:tcW w:w="1133" w:type="dxa"/>
          </w:tcPr>
          <w:p w14:paraId="2269AE7B" w14:textId="77777777" w:rsidR="00FB374B" w:rsidRDefault="00FB374B" w:rsidP="00AA54F0">
            <w:pPr>
              <w:rPr>
                <w:sz w:val="24"/>
                <w:szCs w:val="24"/>
              </w:rPr>
            </w:pPr>
          </w:p>
        </w:tc>
        <w:tc>
          <w:tcPr>
            <w:tcW w:w="2026" w:type="dxa"/>
          </w:tcPr>
          <w:p w14:paraId="4B5762E0" w14:textId="77777777" w:rsidR="00FB374B" w:rsidRDefault="00FB374B" w:rsidP="00AA54F0">
            <w:pPr>
              <w:rPr>
                <w:sz w:val="24"/>
                <w:szCs w:val="24"/>
              </w:rPr>
            </w:pPr>
          </w:p>
        </w:tc>
        <w:tc>
          <w:tcPr>
            <w:tcW w:w="967" w:type="dxa"/>
          </w:tcPr>
          <w:p w14:paraId="7278FC12" w14:textId="77777777" w:rsidR="00FB374B" w:rsidRDefault="00FB374B" w:rsidP="00AA54F0">
            <w:pPr>
              <w:rPr>
                <w:sz w:val="24"/>
                <w:szCs w:val="24"/>
              </w:rPr>
            </w:pPr>
          </w:p>
        </w:tc>
        <w:tc>
          <w:tcPr>
            <w:tcW w:w="1159" w:type="dxa"/>
          </w:tcPr>
          <w:p w14:paraId="266B306F" w14:textId="77777777" w:rsidR="00FB374B" w:rsidRDefault="00FB374B" w:rsidP="00AA54F0">
            <w:pPr>
              <w:rPr>
                <w:sz w:val="24"/>
                <w:szCs w:val="24"/>
              </w:rPr>
            </w:pPr>
          </w:p>
        </w:tc>
        <w:tc>
          <w:tcPr>
            <w:tcW w:w="1687" w:type="dxa"/>
          </w:tcPr>
          <w:p w14:paraId="792DC965" w14:textId="77777777" w:rsidR="00FB374B" w:rsidRDefault="00FB374B" w:rsidP="00AA54F0">
            <w:pPr>
              <w:rPr>
                <w:sz w:val="24"/>
                <w:szCs w:val="24"/>
              </w:rPr>
            </w:pPr>
          </w:p>
        </w:tc>
        <w:tc>
          <w:tcPr>
            <w:tcW w:w="1755" w:type="dxa"/>
          </w:tcPr>
          <w:p w14:paraId="6C9414EF" w14:textId="77777777" w:rsidR="00FB374B" w:rsidRDefault="00FB374B" w:rsidP="00AA54F0">
            <w:pPr>
              <w:rPr>
                <w:sz w:val="24"/>
                <w:szCs w:val="24"/>
              </w:rPr>
            </w:pPr>
          </w:p>
        </w:tc>
        <w:tc>
          <w:tcPr>
            <w:tcW w:w="1378" w:type="dxa"/>
          </w:tcPr>
          <w:p w14:paraId="6C205B6C" w14:textId="77777777" w:rsidR="00FB374B" w:rsidRDefault="00FB374B" w:rsidP="00AA54F0">
            <w:pPr>
              <w:rPr>
                <w:sz w:val="24"/>
                <w:szCs w:val="24"/>
              </w:rPr>
            </w:pPr>
          </w:p>
        </w:tc>
        <w:tc>
          <w:tcPr>
            <w:tcW w:w="1985" w:type="dxa"/>
          </w:tcPr>
          <w:p w14:paraId="50A901ED" w14:textId="77777777" w:rsidR="00FB374B" w:rsidRDefault="00FB374B" w:rsidP="00AA54F0">
            <w:pPr>
              <w:rPr>
                <w:sz w:val="24"/>
                <w:szCs w:val="24"/>
              </w:rPr>
            </w:pPr>
          </w:p>
        </w:tc>
        <w:tc>
          <w:tcPr>
            <w:tcW w:w="1842" w:type="dxa"/>
          </w:tcPr>
          <w:p w14:paraId="7F2881D6" w14:textId="77777777" w:rsidR="00FB374B" w:rsidRDefault="00FB374B" w:rsidP="00AA54F0">
            <w:pPr>
              <w:rPr>
                <w:sz w:val="24"/>
                <w:szCs w:val="24"/>
              </w:rPr>
            </w:pPr>
          </w:p>
        </w:tc>
      </w:tr>
    </w:tbl>
    <w:p w14:paraId="78263E40" w14:textId="46E11D9F" w:rsidR="009E48C2" w:rsidRDefault="009E48C2" w:rsidP="00AA54F0">
      <w:pPr>
        <w:rPr>
          <w:rFonts w:ascii="Times New Roman" w:hAnsi="Times New Roman" w:cs="Times New Roman"/>
          <w:sz w:val="24"/>
          <w:szCs w:val="24"/>
        </w:rPr>
      </w:pPr>
    </w:p>
    <w:p w14:paraId="453A2D16" w14:textId="57480090" w:rsidR="001A7F8B" w:rsidRDefault="001A7F8B" w:rsidP="00AA54F0">
      <w:pPr>
        <w:rPr>
          <w:rFonts w:ascii="Times New Roman" w:hAnsi="Times New Roman" w:cs="Times New Roman"/>
          <w:sz w:val="24"/>
          <w:szCs w:val="24"/>
        </w:rPr>
      </w:pPr>
      <w:r w:rsidRPr="001A7F8B">
        <w:rPr>
          <w:rFonts w:ascii="Times New Roman" w:hAnsi="Times New Roman" w:cs="Times New Roman"/>
          <w:sz w:val="24"/>
          <w:szCs w:val="24"/>
        </w:rPr>
        <w:t>3.3.1 Показатели, характеризующие стоимость муниципальной услуги в очередном финансовом году:</w:t>
      </w:r>
    </w:p>
    <w:tbl>
      <w:tblPr>
        <w:tblW w:w="14952" w:type="dxa"/>
        <w:tblLayout w:type="fixed"/>
        <w:tblLook w:val="04A0" w:firstRow="1" w:lastRow="0" w:firstColumn="1" w:lastColumn="0" w:noHBand="0" w:noVBand="1"/>
      </w:tblPr>
      <w:tblGrid>
        <w:gridCol w:w="1514"/>
        <w:gridCol w:w="1175"/>
        <w:gridCol w:w="656"/>
        <w:gridCol w:w="1612"/>
        <w:gridCol w:w="1369"/>
        <w:gridCol w:w="11"/>
        <w:gridCol w:w="645"/>
        <w:gridCol w:w="951"/>
        <w:gridCol w:w="993"/>
        <w:gridCol w:w="1134"/>
        <w:gridCol w:w="1134"/>
        <w:gridCol w:w="1417"/>
        <w:gridCol w:w="2279"/>
        <w:gridCol w:w="62"/>
      </w:tblGrid>
      <w:tr w:rsidR="001A7F8B" w:rsidRPr="001A7F8B" w14:paraId="04282EC1" w14:textId="77777777" w:rsidTr="008A0B8F">
        <w:trPr>
          <w:trHeight w:val="1418"/>
        </w:trPr>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45A44"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Уникальный номер реестровой записи</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7E0F5"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 xml:space="preserve">Базовый норматив затрат на оказание </w:t>
            </w:r>
            <w:r w:rsidRPr="001A7F8B">
              <w:rPr>
                <w:rFonts w:ascii="Times New Roman" w:eastAsia="Times New Roman" w:hAnsi="Times New Roman" w:cs="Times New Roman"/>
                <w:color w:val="000000"/>
                <w:sz w:val="24"/>
                <w:szCs w:val="24"/>
                <w:lang w:eastAsia="ru-RU"/>
              </w:rPr>
              <w:lastRenderedPageBreak/>
              <w:t>муниципальной услуги, тыс. руб.</w:t>
            </w:r>
          </w:p>
        </w:tc>
        <w:tc>
          <w:tcPr>
            <w:tcW w:w="3648" w:type="dxa"/>
            <w:gridSpan w:val="4"/>
            <w:tcBorders>
              <w:top w:val="single" w:sz="4" w:space="0" w:color="000000"/>
              <w:left w:val="nil"/>
              <w:bottom w:val="single" w:sz="4" w:space="0" w:color="000000"/>
              <w:right w:val="single" w:sz="4" w:space="0" w:color="000000"/>
            </w:tcBorders>
            <w:shd w:val="clear" w:color="auto" w:fill="auto"/>
            <w:vAlign w:val="center"/>
            <w:hideMark/>
          </w:tcPr>
          <w:p w14:paraId="419DF364"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lastRenderedPageBreak/>
              <w:t>Базовый норматив затрат, непосредственно связанный с</w:t>
            </w:r>
            <w:r w:rsidRPr="001A7F8B">
              <w:rPr>
                <w:rFonts w:ascii="Times New Roman" w:eastAsia="Times New Roman" w:hAnsi="Times New Roman" w:cs="Times New Roman"/>
                <w:color w:val="000000"/>
                <w:sz w:val="24"/>
                <w:szCs w:val="24"/>
                <w:lang w:eastAsia="ru-RU"/>
              </w:rPr>
              <w:br/>
              <w:t>оказанием муниципальной услуги</w:t>
            </w:r>
          </w:p>
        </w:tc>
        <w:tc>
          <w:tcPr>
            <w:tcW w:w="8615" w:type="dxa"/>
            <w:gridSpan w:val="8"/>
            <w:tcBorders>
              <w:top w:val="single" w:sz="4" w:space="0" w:color="000000"/>
              <w:left w:val="nil"/>
              <w:bottom w:val="single" w:sz="4" w:space="0" w:color="000000"/>
              <w:right w:val="single" w:sz="4" w:space="0" w:color="000000"/>
            </w:tcBorders>
            <w:shd w:val="clear" w:color="auto" w:fill="auto"/>
            <w:vAlign w:val="center"/>
            <w:hideMark/>
          </w:tcPr>
          <w:p w14:paraId="638F1BBE"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Базовый норматив затрат на общехозяйственные нужды</w:t>
            </w:r>
          </w:p>
        </w:tc>
      </w:tr>
      <w:tr w:rsidR="008A0B8F" w:rsidRPr="001A7F8B" w14:paraId="0A6224F4" w14:textId="77777777" w:rsidTr="008A0B8F">
        <w:trPr>
          <w:gridAfter w:val="1"/>
          <w:wAfter w:w="62" w:type="dxa"/>
          <w:trHeight w:val="3780"/>
        </w:trPr>
        <w:tc>
          <w:tcPr>
            <w:tcW w:w="1514" w:type="dxa"/>
            <w:vMerge/>
            <w:tcBorders>
              <w:top w:val="single" w:sz="4" w:space="0" w:color="000000"/>
              <w:left w:val="single" w:sz="4" w:space="0" w:color="000000"/>
              <w:bottom w:val="single" w:sz="4" w:space="0" w:color="000000"/>
              <w:right w:val="single" w:sz="4" w:space="0" w:color="000000"/>
            </w:tcBorders>
            <w:vAlign w:val="center"/>
            <w:hideMark/>
          </w:tcPr>
          <w:p w14:paraId="66897196" w14:textId="77777777" w:rsidR="001A7F8B" w:rsidRPr="001A7F8B" w:rsidRDefault="001A7F8B" w:rsidP="001A7F8B">
            <w:pPr>
              <w:spacing w:after="0" w:line="240" w:lineRule="auto"/>
              <w:rPr>
                <w:rFonts w:ascii="Times New Roman" w:eastAsia="Times New Roman" w:hAnsi="Times New Roman" w:cs="Times New Roman"/>
                <w:color w:val="000000"/>
                <w:sz w:val="24"/>
                <w:szCs w:val="24"/>
                <w:lang w:eastAsia="ru-RU"/>
              </w:rPr>
            </w:pPr>
          </w:p>
        </w:tc>
        <w:tc>
          <w:tcPr>
            <w:tcW w:w="1175" w:type="dxa"/>
            <w:vMerge/>
            <w:tcBorders>
              <w:top w:val="single" w:sz="4" w:space="0" w:color="000000"/>
              <w:left w:val="single" w:sz="4" w:space="0" w:color="000000"/>
              <w:bottom w:val="single" w:sz="4" w:space="0" w:color="000000"/>
              <w:right w:val="single" w:sz="4" w:space="0" w:color="000000"/>
            </w:tcBorders>
            <w:vAlign w:val="center"/>
            <w:hideMark/>
          </w:tcPr>
          <w:p w14:paraId="41D76FCB" w14:textId="77777777" w:rsidR="001A7F8B" w:rsidRPr="001A7F8B" w:rsidRDefault="001A7F8B" w:rsidP="001A7F8B">
            <w:pPr>
              <w:spacing w:after="0" w:line="240" w:lineRule="auto"/>
              <w:rPr>
                <w:rFonts w:ascii="Times New Roman" w:eastAsia="Times New Roman" w:hAnsi="Times New Roman" w:cs="Times New Roman"/>
                <w:color w:val="000000"/>
                <w:sz w:val="24"/>
                <w:szCs w:val="24"/>
                <w:lang w:eastAsia="ru-RU"/>
              </w:rPr>
            </w:pPr>
          </w:p>
        </w:tc>
        <w:tc>
          <w:tcPr>
            <w:tcW w:w="656" w:type="dxa"/>
            <w:tcBorders>
              <w:top w:val="single" w:sz="4" w:space="0" w:color="000000"/>
              <w:left w:val="nil"/>
              <w:bottom w:val="single" w:sz="4" w:space="0" w:color="000000"/>
              <w:right w:val="single" w:sz="4" w:space="0" w:color="000000"/>
            </w:tcBorders>
            <w:shd w:val="clear" w:color="auto" w:fill="auto"/>
            <w:vAlign w:val="center"/>
            <w:hideMark/>
          </w:tcPr>
          <w:p w14:paraId="00E89298"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ОТ1</w:t>
            </w:r>
          </w:p>
        </w:tc>
        <w:tc>
          <w:tcPr>
            <w:tcW w:w="1612" w:type="dxa"/>
            <w:tcBorders>
              <w:top w:val="single" w:sz="4" w:space="0" w:color="000000"/>
              <w:left w:val="nil"/>
              <w:bottom w:val="single" w:sz="4" w:space="0" w:color="000000"/>
              <w:right w:val="single" w:sz="4" w:space="0" w:color="000000"/>
            </w:tcBorders>
            <w:shd w:val="clear" w:color="auto" w:fill="auto"/>
            <w:vAlign w:val="center"/>
            <w:hideMark/>
          </w:tcPr>
          <w:p w14:paraId="754C8E82"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приобретение мат. запасов, потребляемых (используемых) в процессе оказания муниципальной услуги, с учетом срока полезного использования</w:t>
            </w:r>
          </w:p>
        </w:tc>
        <w:tc>
          <w:tcPr>
            <w:tcW w:w="1369" w:type="dxa"/>
            <w:tcBorders>
              <w:top w:val="single" w:sz="4" w:space="0" w:color="000000"/>
              <w:left w:val="nil"/>
              <w:bottom w:val="single" w:sz="4" w:space="0" w:color="000000"/>
              <w:right w:val="single" w:sz="4" w:space="0" w:color="000000"/>
            </w:tcBorders>
            <w:shd w:val="clear" w:color="auto" w:fill="auto"/>
            <w:vAlign w:val="center"/>
            <w:hideMark/>
          </w:tcPr>
          <w:p w14:paraId="15040166"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иные затраты, непосредственно связанные с оказанием i-й муниципальной услуги</w:t>
            </w:r>
          </w:p>
        </w:tc>
        <w:tc>
          <w:tcPr>
            <w:tcW w:w="656" w:type="dxa"/>
            <w:gridSpan w:val="2"/>
            <w:tcBorders>
              <w:top w:val="single" w:sz="4" w:space="0" w:color="000000"/>
              <w:left w:val="nil"/>
              <w:bottom w:val="single" w:sz="4" w:space="0" w:color="000000"/>
              <w:right w:val="single" w:sz="4" w:space="0" w:color="000000"/>
            </w:tcBorders>
            <w:shd w:val="clear" w:color="auto" w:fill="auto"/>
            <w:vAlign w:val="center"/>
            <w:hideMark/>
          </w:tcPr>
          <w:p w14:paraId="55B661EC"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ОТ2</w:t>
            </w:r>
          </w:p>
        </w:tc>
        <w:tc>
          <w:tcPr>
            <w:tcW w:w="951" w:type="dxa"/>
            <w:tcBorders>
              <w:top w:val="single" w:sz="4" w:space="0" w:color="000000"/>
              <w:left w:val="nil"/>
              <w:bottom w:val="single" w:sz="4" w:space="0" w:color="000000"/>
              <w:right w:val="single" w:sz="4" w:space="0" w:color="000000"/>
            </w:tcBorders>
            <w:shd w:val="clear" w:color="auto" w:fill="auto"/>
            <w:vAlign w:val="center"/>
            <w:hideMark/>
          </w:tcPr>
          <w:p w14:paraId="50D77998"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коммунальные услуги</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75609468"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приобретение услуг связи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152A51F8"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приобретение транспортных услуг</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1397580F"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содержание недвижимого имущества, непосредственно используемого в оказании муниципальной услуги</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3019FD6F" w14:textId="77777777"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содержание особо ценного движимого имущества, непосредственно используемого для оказания муниципальной услуги</w:t>
            </w:r>
          </w:p>
        </w:tc>
        <w:tc>
          <w:tcPr>
            <w:tcW w:w="2279" w:type="dxa"/>
            <w:tcBorders>
              <w:top w:val="single" w:sz="4" w:space="0" w:color="000000"/>
              <w:left w:val="nil"/>
              <w:bottom w:val="single" w:sz="4" w:space="0" w:color="000000"/>
              <w:right w:val="single" w:sz="4" w:space="0" w:color="000000"/>
            </w:tcBorders>
            <w:shd w:val="clear" w:color="auto" w:fill="auto"/>
            <w:vAlign w:val="center"/>
            <w:hideMark/>
          </w:tcPr>
          <w:p w14:paraId="701C57D3" w14:textId="35E07CDB" w:rsidR="001A7F8B" w:rsidRPr="001A7F8B" w:rsidRDefault="001A7F8B" w:rsidP="001A7F8B">
            <w:pPr>
              <w:spacing w:after="0" w:line="240" w:lineRule="auto"/>
              <w:jc w:val="center"/>
              <w:rPr>
                <w:rFonts w:ascii="Times New Roman" w:eastAsia="Times New Roman" w:hAnsi="Times New Roman" w:cs="Times New Roman"/>
                <w:color w:val="000000"/>
                <w:sz w:val="24"/>
                <w:szCs w:val="24"/>
                <w:lang w:eastAsia="ru-RU"/>
              </w:rPr>
            </w:pPr>
            <w:r w:rsidRPr="001A7F8B">
              <w:rPr>
                <w:rFonts w:ascii="Times New Roman" w:eastAsia="Times New Roman" w:hAnsi="Times New Roman" w:cs="Times New Roman"/>
                <w:color w:val="000000"/>
                <w:sz w:val="24"/>
                <w:szCs w:val="24"/>
                <w:lang w:eastAsia="ru-RU"/>
              </w:rPr>
              <w:t>затраты на прочие общехозяйственные нужды, влияющие на стоимо</w:t>
            </w:r>
            <w:r w:rsidR="008A0B8F">
              <w:rPr>
                <w:rFonts w:ascii="Times New Roman" w:eastAsia="Times New Roman" w:hAnsi="Times New Roman" w:cs="Times New Roman"/>
                <w:color w:val="000000"/>
                <w:sz w:val="24"/>
                <w:szCs w:val="24"/>
                <w:lang w:eastAsia="ru-RU"/>
              </w:rPr>
              <w:t>с</w:t>
            </w:r>
            <w:r w:rsidRPr="001A7F8B">
              <w:rPr>
                <w:rFonts w:ascii="Times New Roman" w:eastAsia="Times New Roman" w:hAnsi="Times New Roman" w:cs="Times New Roman"/>
                <w:color w:val="000000"/>
                <w:sz w:val="24"/>
                <w:szCs w:val="24"/>
                <w:lang w:eastAsia="ru-RU"/>
              </w:rPr>
              <w:t>ть оказания муниципальной услуги</w:t>
            </w:r>
          </w:p>
        </w:tc>
      </w:tr>
      <w:tr w:rsidR="008A0B8F" w:rsidRPr="001A7F8B" w14:paraId="3DB6008F" w14:textId="77777777" w:rsidTr="008A0B8F">
        <w:trPr>
          <w:gridAfter w:val="1"/>
          <w:wAfter w:w="62" w:type="dxa"/>
          <w:trHeight w:val="291"/>
        </w:trPr>
        <w:tc>
          <w:tcPr>
            <w:tcW w:w="1514" w:type="dxa"/>
            <w:tcBorders>
              <w:top w:val="single" w:sz="4" w:space="0" w:color="000000"/>
              <w:left w:val="single" w:sz="4" w:space="0" w:color="000000"/>
              <w:bottom w:val="single" w:sz="4" w:space="0" w:color="000000"/>
              <w:right w:val="single" w:sz="4" w:space="0" w:color="000000"/>
            </w:tcBorders>
            <w:vAlign w:val="center"/>
          </w:tcPr>
          <w:p w14:paraId="06A89B3D" w14:textId="0022A246"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75" w:type="dxa"/>
            <w:tcBorders>
              <w:top w:val="single" w:sz="4" w:space="0" w:color="000000"/>
              <w:left w:val="single" w:sz="4" w:space="0" w:color="000000"/>
              <w:bottom w:val="single" w:sz="4" w:space="0" w:color="000000"/>
              <w:right w:val="single" w:sz="4" w:space="0" w:color="000000"/>
            </w:tcBorders>
            <w:vAlign w:val="center"/>
          </w:tcPr>
          <w:p w14:paraId="0D582CEF" w14:textId="4BB7FA32"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56" w:type="dxa"/>
            <w:tcBorders>
              <w:top w:val="single" w:sz="4" w:space="0" w:color="000000"/>
              <w:left w:val="nil"/>
              <w:bottom w:val="single" w:sz="4" w:space="0" w:color="000000"/>
              <w:right w:val="single" w:sz="4" w:space="0" w:color="000000"/>
            </w:tcBorders>
            <w:shd w:val="clear" w:color="auto" w:fill="auto"/>
            <w:vAlign w:val="center"/>
          </w:tcPr>
          <w:p w14:paraId="0AC08207" w14:textId="6C0634CB"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612" w:type="dxa"/>
            <w:tcBorders>
              <w:top w:val="single" w:sz="4" w:space="0" w:color="000000"/>
              <w:left w:val="nil"/>
              <w:bottom w:val="single" w:sz="4" w:space="0" w:color="000000"/>
              <w:right w:val="single" w:sz="4" w:space="0" w:color="000000"/>
            </w:tcBorders>
            <w:shd w:val="clear" w:color="auto" w:fill="auto"/>
            <w:vAlign w:val="center"/>
          </w:tcPr>
          <w:p w14:paraId="1648F8AC" w14:textId="452435CC"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369" w:type="dxa"/>
            <w:tcBorders>
              <w:top w:val="single" w:sz="4" w:space="0" w:color="000000"/>
              <w:left w:val="nil"/>
              <w:bottom w:val="single" w:sz="4" w:space="0" w:color="000000"/>
              <w:right w:val="single" w:sz="4" w:space="0" w:color="000000"/>
            </w:tcBorders>
            <w:shd w:val="clear" w:color="auto" w:fill="auto"/>
            <w:vAlign w:val="center"/>
          </w:tcPr>
          <w:p w14:paraId="0878A5D2" w14:textId="1930BC3D"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56" w:type="dxa"/>
            <w:gridSpan w:val="2"/>
            <w:tcBorders>
              <w:top w:val="single" w:sz="4" w:space="0" w:color="000000"/>
              <w:left w:val="nil"/>
              <w:bottom w:val="single" w:sz="4" w:space="0" w:color="000000"/>
              <w:right w:val="single" w:sz="4" w:space="0" w:color="000000"/>
            </w:tcBorders>
            <w:shd w:val="clear" w:color="auto" w:fill="auto"/>
            <w:vAlign w:val="center"/>
          </w:tcPr>
          <w:p w14:paraId="177E19C5" w14:textId="7DB21D90"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51" w:type="dxa"/>
            <w:tcBorders>
              <w:top w:val="single" w:sz="4" w:space="0" w:color="000000"/>
              <w:left w:val="nil"/>
              <w:bottom w:val="single" w:sz="4" w:space="0" w:color="000000"/>
              <w:right w:val="single" w:sz="4" w:space="0" w:color="000000"/>
            </w:tcBorders>
            <w:shd w:val="clear" w:color="auto" w:fill="auto"/>
            <w:vAlign w:val="center"/>
          </w:tcPr>
          <w:p w14:paraId="5BAF620C" w14:textId="3525205D"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72514B23" w14:textId="6C575DC8"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3BC6352" w14:textId="6EB5C53A"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D3AFFF4" w14:textId="442DCBC3"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B7A1233" w14:textId="05C35CCE"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279" w:type="dxa"/>
            <w:tcBorders>
              <w:top w:val="single" w:sz="4" w:space="0" w:color="000000"/>
              <w:left w:val="nil"/>
              <w:bottom w:val="single" w:sz="4" w:space="0" w:color="000000"/>
              <w:right w:val="single" w:sz="4" w:space="0" w:color="000000"/>
            </w:tcBorders>
            <w:shd w:val="clear" w:color="auto" w:fill="auto"/>
            <w:vAlign w:val="center"/>
          </w:tcPr>
          <w:p w14:paraId="55191135" w14:textId="59A8550C" w:rsidR="008A0B8F" w:rsidRPr="001A7F8B" w:rsidRDefault="008A0B8F" w:rsidP="001E27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14:paraId="11065779" w14:textId="77777777" w:rsidR="00E668CF" w:rsidRDefault="00E668CF" w:rsidP="00AA54F0">
      <w:pPr>
        <w:rPr>
          <w:rFonts w:ascii="Times New Roman" w:hAnsi="Times New Roman" w:cs="Times New Roman"/>
          <w:sz w:val="24"/>
          <w:szCs w:val="24"/>
        </w:rPr>
      </w:pPr>
    </w:p>
    <w:p w14:paraId="004A6876" w14:textId="3B566857" w:rsidR="001A7F8B" w:rsidRDefault="00E668CF" w:rsidP="00AA54F0">
      <w:pPr>
        <w:rPr>
          <w:rFonts w:ascii="Times New Roman" w:hAnsi="Times New Roman" w:cs="Times New Roman"/>
          <w:sz w:val="24"/>
          <w:szCs w:val="24"/>
        </w:rPr>
      </w:pPr>
      <w:r w:rsidRPr="00E668CF">
        <w:rPr>
          <w:rFonts w:ascii="Times New Roman" w:hAnsi="Times New Roman" w:cs="Times New Roman"/>
          <w:sz w:val="24"/>
          <w:szCs w:val="24"/>
        </w:rPr>
        <w:t>3.3.2 Показатели, характеризующие стоимость муниципальной услуги в 1-й год планового периода:</w:t>
      </w:r>
    </w:p>
    <w:tbl>
      <w:tblPr>
        <w:tblW w:w="15311" w:type="dxa"/>
        <w:tblLayout w:type="fixed"/>
        <w:tblLook w:val="04A0" w:firstRow="1" w:lastRow="0" w:firstColumn="1" w:lastColumn="0" w:noHBand="0" w:noVBand="1"/>
      </w:tblPr>
      <w:tblGrid>
        <w:gridCol w:w="1514"/>
        <w:gridCol w:w="1843"/>
        <w:gridCol w:w="656"/>
        <w:gridCol w:w="1843"/>
        <w:gridCol w:w="1227"/>
        <w:gridCol w:w="656"/>
        <w:gridCol w:w="1045"/>
        <w:gridCol w:w="992"/>
        <w:gridCol w:w="851"/>
        <w:gridCol w:w="1417"/>
        <w:gridCol w:w="1276"/>
        <w:gridCol w:w="1559"/>
        <w:gridCol w:w="432"/>
      </w:tblGrid>
      <w:tr w:rsidR="00AC31FD" w:rsidRPr="00E668CF" w14:paraId="04233CA3" w14:textId="77777777" w:rsidTr="001F7F5F">
        <w:trPr>
          <w:trHeight w:val="945"/>
        </w:trPr>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D9A6F"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 xml:space="preserve">Уникальный номер </w:t>
            </w:r>
            <w:r w:rsidRPr="00E668CF">
              <w:rPr>
                <w:rFonts w:ascii="Times New Roman" w:eastAsia="Times New Roman" w:hAnsi="Times New Roman" w:cs="Times New Roman"/>
                <w:color w:val="000000"/>
                <w:sz w:val="24"/>
                <w:szCs w:val="24"/>
                <w:lang w:eastAsia="ru-RU"/>
              </w:rPr>
              <w:lastRenderedPageBreak/>
              <w:t>реестровой записи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A5A61"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lastRenderedPageBreak/>
              <w:t xml:space="preserve">Базовый норматив затрат на </w:t>
            </w:r>
            <w:r w:rsidRPr="00E668CF">
              <w:rPr>
                <w:rFonts w:ascii="Times New Roman" w:eastAsia="Times New Roman" w:hAnsi="Times New Roman" w:cs="Times New Roman"/>
                <w:color w:val="000000"/>
                <w:sz w:val="24"/>
                <w:szCs w:val="24"/>
                <w:lang w:eastAsia="ru-RU"/>
              </w:rPr>
              <w:lastRenderedPageBreak/>
              <w:t>оказание муниципальной услуги, тыс. руб.</w:t>
            </w:r>
          </w:p>
        </w:tc>
        <w:tc>
          <w:tcPr>
            <w:tcW w:w="3726" w:type="dxa"/>
            <w:gridSpan w:val="3"/>
            <w:tcBorders>
              <w:top w:val="single" w:sz="4" w:space="0" w:color="000000"/>
              <w:left w:val="nil"/>
              <w:bottom w:val="single" w:sz="4" w:space="0" w:color="000000"/>
              <w:right w:val="single" w:sz="4" w:space="0" w:color="000000"/>
            </w:tcBorders>
            <w:shd w:val="clear" w:color="auto" w:fill="auto"/>
            <w:vAlign w:val="center"/>
            <w:hideMark/>
          </w:tcPr>
          <w:p w14:paraId="63FA3512"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lastRenderedPageBreak/>
              <w:t>Базовый норматив затрат, непосредственно связанный с</w:t>
            </w:r>
            <w:r w:rsidRPr="00E668CF">
              <w:rPr>
                <w:rFonts w:ascii="Times New Roman" w:eastAsia="Times New Roman" w:hAnsi="Times New Roman" w:cs="Times New Roman"/>
                <w:color w:val="000000"/>
                <w:sz w:val="24"/>
                <w:szCs w:val="24"/>
                <w:lang w:eastAsia="ru-RU"/>
              </w:rPr>
              <w:br/>
              <w:t>оказанием муниципальной услуги</w:t>
            </w:r>
          </w:p>
        </w:tc>
        <w:tc>
          <w:tcPr>
            <w:tcW w:w="8228" w:type="dxa"/>
            <w:gridSpan w:val="8"/>
            <w:tcBorders>
              <w:top w:val="single" w:sz="4" w:space="0" w:color="000000"/>
              <w:left w:val="nil"/>
              <w:bottom w:val="single" w:sz="4" w:space="0" w:color="000000"/>
              <w:right w:val="single" w:sz="4" w:space="0" w:color="000000"/>
            </w:tcBorders>
            <w:shd w:val="clear" w:color="auto" w:fill="auto"/>
            <w:vAlign w:val="center"/>
            <w:hideMark/>
          </w:tcPr>
          <w:p w14:paraId="10D2DADE"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Базовый норматив затрат на общехозяйственные нужды</w:t>
            </w:r>
          </w:p>
        </w:tc>
      </w:tr>
      <w:tr w:rsidR="00BA17BC" w:rsidRPr="00E668CF" w14:paraId="65A3D870" w14:textId="77777777" w:rsidTr="001F7F5F">
        <w:trPr>
          <w:gridAfter w:val="1"/>
          <w:wAfter w:w="432" w:type="dxa"/>
          <w:trHeight w:val="3780"/>
        </w:trPr>
        <w:tc>
          <w:tcPr>
            <w:tcW w:w="1514" w:type="dxa"/>
            <w:vMerge/>
            <w:tcBorders>
              <w:top w:val="single" w:sz="4" w:space="0" w:color="000000"/>
              <w:left w:val="single" w:sz="4" w:space="0" w:color="000000"/>
              <w:bottom w:val="single" w:sz="4" w:space="0" w:color="000000"/>
              <w:right w:val="single" w:sz="4" w:space="0" w:color="000000"/>
            </w:tcBorders>
            <w:vAlign w:val="center"/>
            <w:hideMark/>
          </w:tcPr>
          <w:p w14:paraId="56D9DF5A" w14:textId="77777777" w:rsidR="00E668CF" w:rsidRPr="00E668CF" w:rsidRDefault="00E668CF" w:rsidP="00E668CF">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F5A6AFD" w14:textId="77777777" w:rsidR="00E668CF" w:rsidRPr="00E668CF" w:rsidRDefault="00E668CF" w:rsidP="00E668CF">
            <w:pPr>
              <w:spacing w:after="0" w:line="240" w:lineRule="auto"/>
              <w:rPr>
                <w:rFonts w:ascii="Times New Roman" w:eastAsia="Times New Roman" w:hAnsi="Times New Roman" w:cs="Times New Roman"/>
                <w:color w:val="000000"/>
                <w:sz w:val="24"/>
                <w:szCs w:val="24"/>
                <w:lang w:eastAsia="ru-RU"/>
              </w:rPr>
            </w:pPr>
          </w:p>
        </w:tc>
        <w:tc>
          <w:tcPr>
            <w:tcW w:w="656" w:type="dxa"/>
            <w:tcBorders>
              <w:top w:val="single" w:sz="4" w:space="0" w:color="000000"/>
              <w:left w:val="nil"/>
              <w:bottom w:val="single" w:sz="4" w:space="0" w:color="000000"/>
              <w:right w:val="single" w:sz="4" w:space="0" w:color="000000"/>
            </w:tcBorders>
            <w:shd w:val="clear" w:color="auto" w:fill="auto"/>
            <w:vAlign w:val="center"/>
            <w:hideMark/>
          </w:tcPr>
          <w:p w14:paraId="4AC7704F"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ОТ1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602C5F0A"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приобретение мат. запасов, потребляемых (используемых) в процессе оказания муниципальной услуги, с учетом срока полезного использования</w:t>
            </w:r>
          </w:p>
        </w:tc>
        <w:tc>
          <w:tcPr>
            <w:tcW w:w="1227" w:type="dxa"/>
            <w:tcBorders>
              <w:top w:val="single" w:sz="4" w:space="0" w:color="000000"/>
              <w:left w:val="nil"/>
              <w:bottom w:val="single" w:sz="4" w:space="0" w:color="000000"/>
              <w:right w:val="single" w:sz="4" w:space="0" w:color="000000"/>
            </w:tcBorders>
            <w:shd w:val="clear" w:color="auto" w:fill="auto"/>
            <w:vAlign w:val="center"/>
            <w:hideMark/>
          </w:tcPr>
          <w:p w14:paraId="2146E265"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иные затраты, непосредственно связанные с оказанием i-й муниципальной услуги</w:t>
            </w:r>
          </w:p>
        </w:tc>
        <w:tc>
          <w:tcPr>
            <w:tcW w:w="656" w:type="dxa"/>
            <w:tcBorders>
              <w:top w:val="single" w:sz="4" w:space="0" w:color="000000"/>
              <w:left w:val="nil"/>
              <w:bottom w:val="single" w:sz="4" w:space="0" w:color="000000"/>
              <w:right w:val="single" w:sz="4" w:space="0" w:color="000000"/>
            </w:tcBorders>
            <w:shd w:val="clear" w:color="auto" w:fill="auto"/>
            <w:vAlign w:val="center"/>
            <w:hideMark/>
          </w:tcPr>
          <w:p w14:paraId="3767F56A"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ОТ2</w:t>
            </w:r>
          </w:p>
        </w:tc>
        <w:tc>
          <w:tcPr>
            <w:tcW w:w="1045" w:type="dxa"/>
            <w:tcBorders>
              <w:top w:val="single" w:sz="4" w:space="0" w:color="000000"/>
              <w:left w:val="nil"/>
              <w:bottom w:val="single" w:sz="4" w:space="0" w:color="000000"/>
              <w:right w:val="single" w:sz="4" w:space="0" w:color="000000"/>
            </w:tcBorders>
            <w:shd w:val="clear" w:color="auto" w:fill="auto"/>
            <w:vAlign w:val="center"/>
            <w:hideMark/>
          </w:tcPr>
          <w:p w14:paraId="222D677B" w14:textId="77777777" w:rsid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коммунальные услуги</w:t>
            </w:r>
          </w:p>
          <w:p w14:paraId="4B60CA10" w14:textId="77777777" w:rsidR="00BA17BC" w:rsidRDefault="00BA17BC" w:rsidP="00BA17BC">
            <w:pPr>
              <w:rPr>
                <w:rFonts w:ascii="Times New Roman" w:eastAsia="Times New Roman" w:hAnsi="Times New Roman" w:cs="Times New Roman"/>
                <w:color w:val="000000"/>
                <w:sz w:val="24"/>
                <w:szCs w:val="24"/>
                <w:lang w:eastAsia="ru-RU"/>
              </w:rPr>
            </w:pPr>
          </w:p>
          <w:p w14:paraId="0C38E035" w14:textId="77777777" w:rsidR="00BA17BC" w:rsidRDefault="00BA17BC" w:rsidP="00BA17BC">
            <w:pPr>
              <w:rPr>
                <w:rFonts w:ascii="Times New Roman" w:eastAsia="Times New Roman" w:hAnsi="Times New Roman" w:cs="Times New Roman"/>
                <w:color w:val="000000"/>
                <w:sz w:val="24"/>
                <w:szCs w:val="24"/>
                <w:lang w:eastAsia="ru-RU"/>
              </w:rPr>
            </w:pPr>
          </w:p>
          <w:p w14:paraId="38198AD5" w14:textId="77777777" w:rsidR="00BA17BC" w:rsidRDefault="00BA17BC" w:rsidP="00BA17BC">
            <w:pPr>
              <w:rPr>
                <w:rFonts w:ascii="Times New Roman" w:eastAsia="Times New Roman" w:hAnsi="Times New Roman" w:cs="Times New Roman"/>
                <w:color w:val="000000"/>
                <w:sz w:val="24"/>
                <w:szCs w:val="24"/>
                <w:lang w:eastAsia="ru-RU"/>
              </w:rPr>
            </w:pPr>
          </w:p>
          <w:p w14:paraId="78C04C77" w14:textId="77777777" w:rsidR="00BA17BC" w:rsidRDefault="00BA17BC" w:rsidP="00BA17BC">
            <w:pPr>
              <w:rPr>
                <w:rFonts w:ascii="Times New Roman" w:eastAsia="Times New Roman" w:hAnsi="Times New Roman" w:cs="Times New Roman"/>
                <w:color w:val="000000"/>
                <w:sz w:val="24"/>
                <w:szCs w:val="24"/>
                <w:lang w:eastAsia="ru-RU"/>
              </w:rPr>
            </w:pPr>
          </w:p>
          <w:p w14:paraId="2A3EAA3E" w14:textId="46EFCE0B" w:rsidR="00BA17BC" w:rsidRPr="00E668CF" w:rsidRDefault="00BA17BC" w:rsidP="00BA17BC">
            <w:pPr>
              <w:rPr>
                <w:rFonts w:ascii="Times New Roman" w:eastAsia="Times New Roman" w:hAnsi="Times New Roman" w:cs="Times New Roman"/>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115D1FB"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приобретение услуг связи</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7D2572A1"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приобретение транспортных услуг</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20AB92A3"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содержание недвижимого имущества, непосредственно используемого в оказании муниципальной услуги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1252C56" w14:textId="77777777"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содержание особо ценного движимого имущества, непосредственно используемого для оказания муниципальной услуги</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3A22D721" w14:textId="0463FB31" w:rsidR="00E668CF" w:rsidRPr="00E668CF" w:rsidRDefault="00E668CF" w:rsidP="00E668CF">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прочие общехозяйственные нужды, влияющие на стоим</w:t>
            </w:r>
            <w:r w:rsidR="001F7F5F">
              <w:rPr>
                <w:rFonts w:ascii="Times New Roman" w:eastAsia="Times New Roman" w:hAnsi="Times New Roman" w:cs="Times New Roman"/>
                <w:color w:val="000000"/>
                <w:sz w:val="24"/>
                <w:szCs w:val="24"/>
                <w:lang w:eastAsia="ru-RU"/>
              </w:rPr>
              <w:t>о</w:t>
            </w:r>
            <w:r w:rsidRPr="00E668CF">
              <w:rPr>
                <w:rFonts w:ascii="Times New Roman" w:eastAsia="Times New Roman" w:hAnsi="Times New Roman" w:cs="Times New Roman"/>
                <w:color w:val="000000"/>
                <w:sz w:val="24"/>
                <w:szCs w:val="24"/>
                <w:lang w:eastAsia="ru-RU"/>
              </w:rPr>
              <w:t>сть оказания муниципальной услуги</w:t>
            </w:r>
          </w:p>
        </w:tc>
      </w:tr>
      <w:tr w:rsidR="001F7F5F" w:rsidRPr="00E668CF" w14:paraId="1E8EA900" w14:textId="77777777" w:rsidTr="00895E10">
        <w:trPr>
          <w:gridAfter w:val="1"/>
          <w:wAfter w:w="432" w:type="dxa"/>
          <w:trHeight w:val="301"/>
        </w:trPr>
        <w:tc>
          <w:tcPr>
            <w:tcW w:w="1514" w:type="dxa"/>
            <w:tcBorders>
              <w:top w:val="single" w:sz="4" w:space="0" w:color="000000"/>
              <w:left w:val="single" w:sz="4" w:space="0" w:color="000000"/>
              <w:bottom w:val="single" w:sz="4" w:space="0" w:color="000000"/>
              <w:right w:val="single" w:sz="4" w:space="0" w:color="000000"/>
            </w:tcBorders>
            <w:vAlign w:val="center"/>
          </w:tcPr>
          <w:p w14:paraId="013C5F2D" w14:textId="0FCCD7E0"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041BF68D" w14:textId="4082720F"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56" w:type="dxa"/>
            <w:tcBorders>
              <w:top w:val="single" w:sz="4" w:space="0" w:color="000000"/>
              <w:left w:val="nil"/>
              <w:bottom w:val="single" w:sz="4" w:space="0" w:color="000000"/>
              <w:right w:val="single" w:sz="4" w:space="0" w:color="000000"/>
            </w:tcBorders>
            <w:shd w:val="clear" w:color="auto" w:fill="auto"/>
            <w:vAlign w:val="center"/>
          </w:tcPr>
          <w:p w14:paraId="3FCE315A" w14:textId="675E8070"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64481C86" w14:textId="2F724478"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27" w:type="dxa"/>
            <w:tcBorders>
              <w:top w:val="single" w:sz="4" w:space="0" w:color="000000"/>
              <w:left w:val="nil"/>
              <w:bottom w:val="single" w:sz="4" w:space="0" w:color="000000"/>
              <w:right w:val="single" w:sz="4" w:space="0" w:color="000000"/>
            </w:tcBorders>
            <w:shd w:val="clear" w:color="auto" w:fill="auto"/>
            <w:vAlign w:val="center"/>
          </w:tcPr>
          <w:p w14:paraId="3D7B1E91" w14:textId="4DB98C21"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56" w:type="dxa"/>
            <w:tcBorders>
              <w:top w:val="single" w:sz="4" w:space="0" w:color="000000"/>
              <w:left w:val="nil"/>
              <w:bottom w:val="single" w:sz="4" w:space="0" w:color="000000"/>
              <w:right w:val="single" w:sz="4" w:space="0" w:color="000000"/>
            </w:tcBorders>
            <w:shd w:val="clear" w:color="auto" w:fill="auto"/>
            <w:vAlign w:val="center"/>
          </w:tcPr>
          <w:p w14:paraId="37506B01" w14:textId="6241B457"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2325E666" w14:textId="0DB04C18"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0049327" w14:textId="3F63EA11"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A8DE635" w14:textId="7717749A"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0C54B15" w14:textId="2C31A9CC"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BDE456F" w14:textId="5DE3FFBC"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491AA73D" w14:textId="5E933952" w:rsidR="001F7F5F" w:rsidRPr="00E668CF" w:rsidRDefault="00895E10" w:rsidP="00895E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14:paraId="7CEDB1F6" w14:textId="4E337330" w:rsidR="00E668CF" w:rsidRDefault="00E668CF" w:rsidP="00AA54F0">
      <w:pPr>
        <w:rPr>
          <w:rFonts w:ascii="Times New Roman" w:hAnsi="Times New Roman" w:cs="Times New Roman"/>
          <w:sz w:val="24"/>
          <w:szCs w:val="24"/>
        </w:rPr>
      </w:pPr>
    </w:p>
    <w:p w14:paraId="26D6DCEB" w14:textId="72F939D6" w:rsidR="00D775C4" w:rsidRDefault="00D775C4" w:rsidP="00AA54F0">
      <w:pPr>
        <w:rPr>
          <w:rFonts w:ascii="Times New Roman" w:hAnsi="Times New Roman" w:cs="Times New Roman"/>
          <w:sz w:val="24"/>
          <w:szCs w:val="24"/>
        </w:rPr>
      </w:pPr>
      <w:r w:rsidRPr="00D775C4">
        <w:rPr>
          <w:rFonts w:ascii="Times New Roman" w:hAnsi="Times New Roman" w:cs="Times New Roman"/>
          <w:sz w:val="24"/>
          <w:szCs w:val="24"/>
        </w:rPr>
        <w:t>3.3.3 Показатели, характеризующие стоимость муниципальной услуги во 2-й год планового периода:</w:t>
      </w:r>
    </w:p>
    <w:tbl>
      <w:tblPr>
        <w:tblW w:w="15311" w:type="dxa"/>
        <w:tblLayout w:type="fixed"/>
        <w:tblLook w:val="04A0" w:firstRow="1" w:lastRow="0" w:firstColumn="1" w:lastColumn="0" w:noHBand="0" w:noVBand="1"/>
      </w:tblPr>
      <w:tblGrid>
        <w:gridCol w:w="1514"/>
        <w:gridCol w:w="1843"/>
        <w:gridCol w:w="656"/>
        <w:gridCol w:w="1843"/>
        <w:gridCol w:w="1227"/>
        <w:gridCol w:w="656"/>
        <w:gridCol w:w="1045"/>
        <w:gridCol w:w="992"/>
        <w:gridCol w:w="851"/>
        <w:gridCol w:w="1417"/>
        <w:gridCol w:w="1276"/>
        <w:gridCol w:w="1559"/>
        <w:gridCol w:w="432"/>
      </w:tblGrid>
      <w:tr w:rsidR="00D775C4" w:rsidRPr="00E668CF" w14:paraId="465909C2" w14:textId="77777777" w:rsidTr="00C84B69">
        <w:trPr>
          <w:trHeight w:val="945"/>
        </w:trPr>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29F0"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 xml:space="preserve">Уникальный номер </w:t>
            </w:r>
            <w:r w:rsidRPr="00E668CF">
              <w:rPr>
                <w:rFonts w:ascii="Times New Roman" w:eastAsia="Times New Roman" w:hAnsi="Times New Roman" w:cs="Times New Roman"/>
                <w:color w:val="000000"/>
                <w:sz w:val="24"/>
                <w:szCs w:val="24"/>
                <w:lang w:eastAsia="ru-RU"/>
              </w:rPr>
              <w:lastRenderedPageBreak/>
              <w:t>реестровой записи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3DB1D"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lastRenderedPageBreak/>
              <w:t xml:space="preserve">Базовый норматив затрат на </w:t>
            </w:r>
            <w:r w:rsidRPr="00E668CF">
              <w:rPr>
                <w:rFonts w:ascii="Times New Roman" w:eastAsia="Times New Roman" w:hAnsi="Times New Roman" w:cs="Times New Roman"/>
                <w:color w:val="000000"/>
                <w:sz w:val="24"/>
                <w:szCs w:val="24"/>
                <w:lang w:eastAsia="ru-RU"/>
              </w:rPr>
              <w:lastRenderedPageBreak/>
              <w:t>оказание муниципальной услуги, тыс. руб.</w:t>
            </w:r>
          </w:p>
        </w:tc>
        <w:tc>
          <w:tcPr>
            <w:tcW w:w="3726" w:type="dxa"/>
            <w:gridSpan w:val="3"/>
            <w:tcBorders>
              <w:top w:val="single" w:sz="4" w:space="0" w:color="000000"/>
              <w:left w:val="nil"/>
              <w:bottom w:val="single" w:sz="4" w:space="0" w:color="000000"/>
              <w:right w:val="single" w:sz="4" w:space="0" w:color="000000"/>
            </w:tcBorders>
            <w:shd w:val="clear" w:color="auto" w:fill="auto"/>
            <w:vAlign w:val="center"/>
            <w:hideMark/>
          </w:tcPr>
          <w:p w14:paraId="17F9DC5A"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lastRenderedPageBreak/>
              <w:t>Базовый норматив затрат, непосредственно связанный с</w:t>
            </w:r>
            <w:r w:rsidRPr="00E668CF">
              <w:rPr>
                <w:rFonts w:ascii="Times New Roman" w:eastAsia="Times New Roman" w:hAnsi="Times New Roman" w:cs="Times New Roman"/>
                <w:color w:val="000000"/>
                <w:sz w:val="24"/>
                <w:szCs w:val="24"/>
                <w:lang w:eastAsia="ru-RU"/>
              </w:rPr>
              <w:br/>
              <w:t>оказанием муниципальной услуги</w:t>
            </w:r>
          </w:p>
        </w:tc>
        <w:tc>
          <w:tcPr>
            <w:tcW w:w="8228" w:type="dxa"/>
            <w:gridSpan w:val="8"/>
            <w:tcBorders>
              <w:top w:val="single" w:sz="4" w:space="0" w:color="000000"/>
              <w:left w:val="nil"/>
              <w:bottom w:val="single" w:sz="4" w:space="0" w:color="000000"/>
              <w:right w:val="single" w:sz="4" w:space="0" w:color="000000"/>
            </w:tcBorders>
            <w:shd w:val="clear" w:color="auto" w:fill="auto"/>
            <w:vAlign w:val="center"/>
            <w:hideMark/>
          </w:tcPr>
          <w:p w14:paraId="67872310"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Базовый норматив затрат на общехозяйственные нужды</w:t>
            </w:r>
          </w:p>
        </w:tc>
      </w:tr>
      <w:tr w:rsidR="00D775C4" w:rsidRPr="00E668CF" w14:paraId="0EA3D26B" w14:textId="77777777" w:rsidTr="00C84B69">
        <w:trPr>
          <w:gridAfter w:val="1"/>
          <w:wAfter w:w="432" w:type="dxa"/>
          <w:trHeight w:val="3780"/>
        </w:trPr>
        <w:tc>
          <w:tcPr>
            <w:tcW w:w="1514" w:type="dxa"/>
            <w:vMerge/>
            <w:tcBorders>
              <w:top w:val="single" w:sz="4" w:space="0" w:color="000000"/>
              <w:left w:val="single" w:sz="4" w:space="0" w:color="000000"/>
              <w:bottom w:val="single" w:sz="4" w:space="0" w:color="000000"/>
              <w:right w:val="single" w:sz="4" w:space="0" w:color="000000"/>
            </w:tcBorders>
            <w:vAlign w:val="center"/>
            <w:hideMark/>
          </w:tcPr>
          <w:p w14:paraId="60D8355C" w14:textId="77777777" w:rsidR="00D775C4" w:rsidRPr="00E668CF" w:rsidRDefault="00D775C4" w:rsidP="00C84B69">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83FB1D" w14:textId="77777777" w:rsidR="00D775C4" w:rsidRPr="00E668CF" w:rsidRDefault="00D775C4" w:rsidP="00C84B69">
            <w:pPr>
              <w:spacing w:after="0" w:line="240" w:lineRule="auto"/>
              <w:rPr>
                <w:rFonts w:ascii="Times New Roman" w:eastAsia="Times New Roman" w:hAnsi="Times New Roman" w:cs="Times New Roman"/>
                <w:color w:val="000000"/>
                <w:sz w:val="24"/>
                <w:szCs w:val="24"/>
                <w:lang w:eastAsia="ru-RU"/>
              </w:rPr>
            </w:pPr>
          </w:p>
        </w:tc>
        <w:tc>
          <w:tcPr>
            <w:tcW w:w="656" w:type="dxa"/>
            <w:tcBorders>
              <w:top w:val="single" w:sz="4" w:space="0" w:color="000000"/>
              <w:left w:val="nil"/>
              <w:bottom w:val="single" w:sz="4" w:space="0" w:color="000000"/>
              <w:right w:val="single" w:sz="4" w:space="0" w:color="000000"/>
            </w:tcBorders>
            <w:shd w:val="clear" w:color="auto" w:fill="auto"/>
            <w:vAlign w:val="center"/>
            <w:hideMark/>
          </w:tcPr>
          <w:p w14:paraId="1F456892"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ОТ1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44C96522"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приобретение мат. запасов, потребляемых (используемых) в процессе оказания муниципальной услуги, с учетом срока полезного использования</w:t>
            </w:r>
          </w:p>
        </w:tc>
        <w:tc>
          <w:tcPr>
            <w:tcW w:w="1227" w:type="dxa"/>
            <w:tcBorders>
              <w:top w:val="single" w:sz="4" w:space="0" w:color="000000"/>
              <w:left w:val="nil"/>
              <w:bottom w:val="single" w:sz="4" w:space="0" w:color="000000"/>
              <w:right w:val="single" w:sz="4" w:space="0" w:color="000000"/>
            </w:tcBorders>
            <w:shd w:val="clear" w:color="auto" w:fill="auto"/>
            <w:vAlign w:val="center"/>
            <w:hideMark/>
          </w:tcPr>
          <w:p w14:paraId="7D3996C0"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иные затраты, непосредственно связанные с оказанием i-й муниципальной услуги</w:t>
            </w:r>
          </w:p>
        </w:tc>
        <w:tc>
          <w:tcPr>
            <w:tcW w:w="656" w:type="dxa"/>
            <w:tcBorders>
              <w:top w:val="single" w:sz="4" w:space="0" w:color="000000"/>
              <w:left w:val="nil"/>
              <w:bottom w:val="single" w:sz="4" w:space="0" w:color="000000"/>
              <w:right w:val="single" w:sz="4" w:space="0" w:color="000000"/>
            </w:tcBorders>
            <w:shd w:val="clear" w:color="auto" w:fill="auto"/>
            <w:vAlign w:val="center"/>
            <w:hideMark/>
          </w:tcPr>
          <w:p w14:paraId="255935F1"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ОТ2</w:t>
            </w:r>
          </w:p>
        </w:tc>
        <w:tc>
          <w:tcPr>
            <w:tcW w:w="1045" w:type="dxa"/>
            <w:tcBorders>
              <w:top w:val="single" w:sz="4" w:space="0" w:color="000000"/>
              <w:left w:val="nil"/>
              <w:bottom w:val="single" w:sz="4" w:space="0" w:color="000000"/>
              <w:right w:val="single" w:sz="4" w:space="0" w:color="000000"/>
            </w:tcBorders>
            <w:shd w:val="clear" w:color="auto" w:fill="auto"/>
            <w:vAlign w:val="center"/>
            <w:hideMark/>
          </w:tcPr>
          <w:p w14:paraId="6A77317E" w14:textId="77777777" w:rsidR="00D775C4"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коммунальные услуги</w:t>
            </w:r>
          </w:p>
          <w:p w14:paraId="79B2B1E5" w14:textId="77777777" w:rsidR="00D775C4" w:rsidRDefault="00D775C4" w:rsidP="00C84B69">
            <w:pPr>
              <w:rPr>
                <w:rFonts w:ascii="Times New Roman" w:eastAsia="Times New Roman" w:hAnsi="Times New Roman" w:cs="Times New Roman"/>
                <w:color w:val="000000"/>
                <w:sz w:val="24"/>
                <w:szCs w:val="24"/>
                <w:lang w:eastAsia="ru-RU"/>
              </w:rPr>
            </w:pPr>
          </w:p>
          <w:p w14:paraId="575F9973" w14:textId="77777777" w:rsidR="00D775C4" w:rsidRDefault="00D775C4" w:rsidP="00C84B69">
            <w:pPr>
              <w:rPr>
                <w:rFonts w:ascii="Times New Roman" w:eastAsia="Times New Roman" w:hAnsi="Times New Roman" w:cs="Times New Roman"/>
                <w:color w:val="000000"/>
                <w:sz w:val="24"/>
                <w:szCs w:val="24"/>
                <w:lang w:eastAsia="ru-RU"/>
              </w:rPr>
            </w:pPr>
          </w:p>
          <w:p w14:paraId="098EA2FA" w14:textId="77777777" w:rsidR="00D775C4" w:rsidRDefault="00D775C4" w:rsidP="00C84B69">
            <w:pPr>
              <w:rPr>
                <w:rFonts w:ascii="Times New Roman" w:eastAsia="Times New Roman" w:hAnsi="Times New Roman" w:cs="Times New Roman"/>
                <w:color w:val="000000"/>
                <w:sz w:val="24"/>
                <w:szCs w:val="24"/>
                <w:lang w:eastAsia="ru-RU"/>
              </w:rPr>
            </w:pPr>
          </w:p>
          <w:p w14:paraId="400F0E43" w14:textId="77777777" w:rsidR="00D775C4" w:rsidRDefault="00D775C4" w:rsidP="00C84B69">
            <w:pPr>
              <w:rPr>
                <w:rFonts w:ascii="Times New Roman" w:eastAsia="Times New Roman" w:hAnsi="Times New Roman" w:cs="Times New Roman"/>
                <w:color w:val="000000"/>
                <w:sz w:val="24"/>
                <w:szCs w:val="24"/>
                <w:lang w:eastAsia="ru-RU"/>
              </w:rPr>
            </w:pPr>
          </w:p>
          <w:p w14:paraId="1CA2F815" w14:textId="77777777" w:rsidR="00D775C4" w:rsidRPr="00E668CF" w:rsidRDefault="00D775C4" w:rsidP="00C84B69">
            <w:pPr>
              <w:rPr>
                <w:rFonts w:ascii="Times New Roman" w:eastAsia="Times New Roman" w:hAnsi="Times New Roman" w:cs="Times New Roman"/>
                <w:sz w:val="24"/>
                <w:szCs w:val="24"/>
                <w:lang w:eastAsia="ru-RU"/>
              </w:rPr>
            </w:pP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3140C01"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приобретение услуг связи</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231D5C0E"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приобретение транспортных услуг</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386148D2"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содержание недвижимого имущества, непосредственно используемого в оказании муниципальной услуги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073381ED"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содержание особо ценного движимого имущества, непосредственно используемого для оказания муниципальной услуги</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5E0C0835" w14:textId="77777777" w:rsidR="00D775C4" w:rsidRPr="00E668CF" w:rsidRDefault="00D775C4" w:rsidP="00C84B69">
            <w:pPr>
              <w:spacing w:after="0" w:line="240" w:lineRule="auto"/>
              <w:jc w:val="center"/>
              <w:rPr>
                <w:rFonts w:ascii="Times New Roman" w:eastAsia="Times New Roman" w:hAnsi="Times New Roman" w:cs="Times New Roman"/>
                <w:color w:val="000000"/>
                <w:sz w:val="24"/>
                <w:szCs w:val="24"/>
                <w:lang w:eastAsia="ru-RU"/>
              </w:rPr>
            </w:pPr>
            <w:r w:rsidRPr="00E668CF">
              <w:rPr>
                <w:rFonts w:ascii="Times New Roman" w:eastAsia="Times New Roman" w:hAnsi="Times New Roman" w:cs="Times New Roman"/>
                <w:color w:val="000000"/>
                <w:sz w:val="24"/>
                <w:szCs w:val="24"/>
                <w:lang w:eastAsia="ru-RU"/>
              </w:rPr>
              <w:t>затраты на прочие общехозяйственные нужды, влияющие на стоим</w:t>
            </w:r>
            <w:r>
              <w:rPr>
                <w:rFonts w:ascii="Times New Roman" w:eastAsia="Times New Roman" w:hAnsi="Times New Roman" w:cs="Times New Roman"/>
                <w:color w:val="000000"/>
                <w:sz w:val="24"/>
                <w:szCs w:val="24"/>
                <w:lang w:eastAsia="ru-RU"/>
              </w:rPr>
              <w:t>о</w:t>
            </w:r>
            <w:r w:rsidRPr="00E668CF">
              <w:rPr>
                <w:rFonts w:ascii="Times New Roman" w:eastAsia="Times New Roman" w:hAnsi="Times New Roman" w:cs="Times New Roman"/>
                <w:color w:val="000000"/>
                <w:sz w:val="24"/>
                <w:szCs w:val="24"/>
                <w:lang w:eastAsia="ru-RU"/>
              </w:rPr>
              <w:t>сть оказания муниципальной услуги</w:t>
            </w:r>
          </w:p>
        </w:tc>
      </w:tr>
      <w:tr w:rsidR="00AD72A6" w:rsidRPr="00E668CF" w14:paraId="2831880D" w14:textId="77777777" w:rsidTr="00AD72A6">
        <w:trPr>
          <w:gridAfter w:val="1"/>
          <w:wAfter w:w="432" w:type="dxa"/>
          <w:trHeight w:val="159"/>
        </w:trPr>
        <w:tc>
          <w:tcPr>
            <w:tcW w:w="1514" w:type="dxa"/>
            <w:tcBorders>
              <w:top w:val="single" w:sz="4" w:space="0" w:color="000000"/>
              <w:left w:val="single" w:sz="4" w:space="0" w:color="000000"/>
              <w:bottom w:val="single" w:sz="4" w:space="0" w:color="000000"/>
              <w:right w:val="single" w:sz="4" w:space="0" w:color="000000"/>
            </w:tcBorders>
            <w:vAlign w:val="center"/>
          </w:tcPr>
          <w:p w14:paraId="076F9CD5" w14:textId="76B410B2" w:rsidR="00AD72A6" w:rsidRPr="00E668CF" w:rsidRDefault="00AD72A6" w:rsidP="00AD72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5FE05A83" w14:textId="74F163EA" w:rsidR="00AD72A6" w:rsidRPr="00E668CF" w:rsidRDefault="00AD72A6" w:rsidP="00AD72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56" w:type="dxa"/>
            <w:tcBorders>
              <w:top w:val="single" w:sz="4" w:space="0" w:color="000000"/>
              <w:left w:val="nil"/>
              <w:bottom w:val="single" w:sz="4" w:space="0" w:color="000000"/>
              <w:right w:val="single" w:sz="4" w:space="0" w:color="000000"/>
            </w:tcBorders>
            <w:shd w:val="clear" w:color="auto" w:fill="auto"/>
            <w:vAlign w:val="center"/>
          </w:tcPr>
          <w:p w14:paraId="3CFD4A34" w14:textId="6B92ED89" w:rsidR="00AD72A6" w:rsidRPr="00E668CF" w:rsidRDefault="00AD72A6" w:rsidP="00AD72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5C1474F8" w14:textId="7EAF7F67" w:rsidR="00AD72A6" w:rsidRPr="00E668CF" w:rsidRDefault="00AD72A6" w:rsidP="00AD72A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27" w:type="dxa"/>
            <w:tcBorders>
              <w:top w:val="single" w:sz="4" w:space="0" w:color="000000"/>
              <w:left w:val="nil"/>
              <w:bottom w:val="single" w:sz="4" w:space="0" w:color="000000"/>
              <w:right w:val="single" w:sz="4" w:space="0" w:color="000000"/>
            </w:tcBorders>
            <w:shd w:val="clear" w:color="auto" w:fill="auto"/>
            <w:vAlign w:val="center"/>
          </w:tcPr>
          <w:p w14:paraId="17D84442" w14:textId="2DB77C25"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56" w:type="dxa"/>
            <w:tcBorders>
              <w:top w:val="single" w:sz="4" w:space="0" w:color="000000"/>
              <w:left w:val="nil"/>
              <w:bottom w:val="single" w:sz="4" w:space="0" w:color="000000"/>
              <w:right w:val="single" w:sz="4" w:space="0" w:color="000000"/>
            </w:tcBorders>
            <w:shd w:val="clear" w:color="auto" w:fill="auto"/>
            <w:vAlign w:val="center"/>
          </w:tcPr>
          <w:p w14:paraId="5EBF5C9C" w14:textId="7322564E"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6E50B532" w14:textId="0755D764"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94427EA" w14:textId="0334BDEC"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6BC1373" w14:textId="1966A8C1"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842FBA4" w14:textId="3D2A55C0"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CBCACC0" w14:textId="59EB063D"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D3C2A5A" w14:textId="513479D0" w:rsidR="00AD72A6" w:rsidRPr="00E668CF" w:rsidRDefault="00AD72A6" w:rsidP="00C84B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14:paraId="5E2CB0C4" w14:textId="77777777" w:rsidR="00D775C4" w:rsidRPr="00C60EE8" w:rsidRDefault="00D775C4" w:rsidP="00AA54F0">
      <w:pPr>
        <w:rPr>
          <w:rFonts w:ascii="Times New Roman" w:hAnsi="Times New Roman" w:cs="Times New Roman"/>
          <w:sz w:val="24"/>
          <w:szCs w:val="24"/>
        </w:rPr>
      </w:pPr>
    </w:p>
    <w:p w14:paraId="369F4D30" w14:textId="77777777" w:rsidR="00100B29" w:rsidRPr="00C60EE8" w:rsidRDefault="00100B29" w:rsidP="000B207A">
      <w:pPr>
        <w:ind w:firstLine="709"/>
        <w:jc w:val="both"/>
        <w:rPr>
          <w:rFonts w:ascii="Times New Roman" w:hAnsi="Times New Roman" w:cs="Times New Roman"/>
          <w:sz w:val="24"/>
          <w:szCs w:val="24"/>
        </w:rPr>
      </w:pPr>
      <w:r w:rsidRPr="00C60EE8">
        <w:rPr>
          <w:rFonts w:ascii="Times New Roman" w:hAnsi="Times New Roman" w:cs="Times New Roman"/>
          <w:sz w:val="24"/>
          <w:szCs w:val="24"/>
        </w:rPr>
        <w:t>4. Нормативные правовые акты, устанавливающие размер платы (цену, тари</w:t>
      </w:r>
      <w:r w:rsidR="000B207A" w:rsidRPr="00C60EE8">
        <w:rPr>
          <w:rFonts w:ascii="Times New Roman" w:hAnsi="Times New Roman" w:cs="Times New Roman"/>
          <w:sz w:val="24"/>
          <w:szCs w:val="24"/>
        </w:rPr>
        <w:t>ф) либо порядок ее установления</w:t>
      </w:r>
    </w:p>
    <w:tbl>
      <w:tblPr>
        <w:tblW w:w="5000" w:type="pct"/>
        <w:tblInd w:w="-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0"/>
        <w:gridCol w:w="3858"/>
        <w:gridCol w:w="2664"/>
        <w:gridCol w:w="2206"/>
        <w:gridCol w:w="3859"/>
      </w:tblGrid>
      <w:tr w:rsidR="00100B29" w:rsidRPr="00C60EE8" w14:paraId="5BC5D6C9" w14:textId="77777777" w:rsidTr="00605AE7">
        <w:trPr>
          <w:trHeight w:val="446"/>
        </w:trPr>
        <w:tc>
          <w:tcPr>
            <w:tcW w:w="15213" w:type="dxa"/>
            <w:gridSpan w:val="5"/>
            <w:tcBorders>
              <w:left w:val="single" w:sz="4" w:space="0" w:color="auto"/>
              <w:right w:val="single" w:sz="4" w:space="0" w:color="auto"/>
            </w:tcBorders>
          </w:tcPr>
          <w:p w14:paraId="1860FC90"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Нормативный правовой акт</w:t>
            </w:r>
          </w:p>
        </w:tc>
      </w:tr>
      <w:tr w:rsidR="00100B29" w:rsidRPr="00C60EE8" w14:paraId="1968DD4E" w14:textId="77777777" w:rsidTr="00605AE7">
        <w:trPr>
          <w:trHeight w:val="430"/>
        </w:trPr>
        <w:tc>
          <w:tcPr>
            <w:tcW w:w="2555" w:type="dxa"/>
            <w:tcBorders>
              <w:left w:val="single" w:sz="4" w:space="0" w:color="auto"/>
            </w:tcBorders>
          </w:tcPr>
          <w:p w14:paraId="4FCDB8E2"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вид</w:t>
            </w:r>
          </w:p>
        </w:tc>
        <w:tc>
          <w:tcPr>
            <w:tcW w:w="3880" w:type="dxa"/>
          </w:tcPr>
          <w:p w14:paraId="223A841B"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принявший орган</w:t>
            </w:r>
          </w:p>
        </w:tc>
        <w:tc>
          <w:tcPr>
            <w:tcW w:w="2679" w:type="dxa"/>
          </w:tcPr>
          <w:p w14:paraId="39EAB6A8"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дата</w:t>
            </w:r>
          </w:p>
        </w:tc>
        <w:tc>
          <w:tcPr>
            <w:tcW w:w="2218" w:type="dxa"/>
          </w:tcPr>
          <w:p w14:paraId="7C6E235E"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номер</w:t>
            </w:r>
          </w:p>
        </w:tc>
        <w:tc>
          <w:tcPr>
            <w:tcW w:w="3881" w:type="dxa"/>
            <w:tcBorders>
              <w:right w:val="single" w:sz="4" w:space="0" w:color="auto"/>
            </w:tcBorders>
          </w:tcPr>
          <w:p w14:paraId="284FD346"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наименование</w:t>
            </w:r>
          </w:p>
        </w:tc>
      </w:tr>
      <w:tr w:rsidR="00100B29" w:rsidRPr="00C60EE8" w14:paraId="7FDD88E4" w14:textId="77777777" w:rsidTr="00605AE7">
        <w:trPr>
          <w:trHeight w:val="446"/>
        </w:trPr>
        <w:tc>
          <w:tcPr>
            <w:tcW w:w="2555" w:type="dxa"/>
            <w:tcBorders>
              <w:left w:val="single" w:sz="4" w:space="0" w:color="auto"/>
            </w:tcBorders>
          </w:tcPr>
          <w:p w14:paraId="66FEA7A4"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w:t>
            </w:r>
          </w:p>
        </w:tc>
        <w:tc>
          <w:tcPr>
            <w:tcW w:w="3880" w:type="dxa"/>
          </w:tcPr>
          <w:p w14:paraId="52722228"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2679" w:type="dxa"/>
          </w:tcPr>
          <w:p w14:paraId="7F9541BA"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c>
          <w:tcPr>
            <w:tcW w:w="2218" w:type="dxa"/>
          </w:tcPr>
          <w:p w14:paraId="1C077DAD"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4</w:t>
            </w:r>
          </w:p>
        </w:tc>
        <w:tc>
          <w:tcPr>
            <w:tcW w:w="3881" w:type="dxa"/>
            <w:tcBorders>
              <w:right w:val="single" w:sz="4" w:space="0" w:color="auto"/>
            </w:tcBorders>
          </w:tcPr>
          <w:p w14:paraId="666D081F"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5</w:t>
            </w:r>
          </w:p>
        </w:tc>
      </w:tr>
      <w:tr w:rsidR="00100B29" w:rsidRPr="00C60EE8" w14:paraId="3434E705" w14:textId="77777777" w:rsidTr="00605AE7">
        <w:trPr>
          <w:trHeight w:val="430"/>
        </w:trPr>
        <w:tc>
          <w:tcPr>
            <w:tcW w:w="2555" w:type="dxa"/>
            <w:tcBorders>
              <w:left w:val="single" w:sz="4" w:space="0" w:color="auto"/>
            </w:tcBorders>
          </w:tcPr>
          <w:p w14:paraId="70D987CA" w14:textId="77777777" w:rsidR="00100B29" w:rsidRPr="00C60EE8" w:rsidRDefault="00100B29" w:rsidP="00100B29">
            <w:pPr>
              <w:rPr>
                <w:rFonts w:ascii="Times New Roman" w:hAnsi="Times New Roman" w:cs="Times New Roman"/>
                <w:sz w:val="24"/>
                <w:szCs w:val="24"/>
              </w:rPr>
            </w:pPr>
          </w:p>
        </w:tc>
        <w:tc>
          <w:tcPr>
            <w:tcW w:w="3880" w:type="dxa"/>
          </w:tcPr>
          <w:p w14:paraId="643B3F0D" w14:textId="77777777" w:rsidR="00100B29" w:rsidRPr="00C60EE8" w:rsidRDefault="00100B29" w:rsidP="00100B29">
            <w:pPr>
              <w:rPr>
                <w:rFonts w:ascii="Times New Roman" w:hAnsi="Times New Roman" w:cs="Times New Roman"/>
                <w:sz w:val="24"/>
                <w:szCs w:val="24"/>
              </w:rPr>
            </w:pPr>
          </w:p>
        </w:tc>
        <w:tc>
          <w:tcPr>
            <w:tcW w:w="2679" w:type="dxa"/>
          </w:tcPr>
          <w:p w14:paraId="4FEEBA80" w14:textId="77777777" w:rsidR="00100B29" w:rsidRPr="00C60EE8" w:rsidRDefault="00100B29" w:rsidP="00100B29">
            <w:pPr>
              <w:rPr>
                <w:rFonts w:ascii="Times New Roman" w:hAnsi="Times New Roman" w:cs="Times New Roman"/>
                <w:sz w:val="24"/>
                <w:szCs w:val="24"/>
              </w:rPr>
            </w:pPr>
          </w:p>
        </w:tc>
        <w:tc>
          <w:tcPr>
            <w:tcW w:w="2218" w:type="dxa"/>
          </w:tcPr>
          <w:p w14:paraId="1475A61B" w14:textId="77777777" w:rsidR="00100B29" w:rsidRPr="00C60EE8" w:rsidRDefault="00100B29" w:rsidP="00100B29">
            <w:pPr>
              <w:rPr>
                <w:rFonts w:ascii="Times New Roman" w:hAnsi="Times New Roman" w:cs="Times New Roman"/>
                <w:sz w:val="24"/>
                <w:szCs w:val="24"/>
              </w:rPr>
            </w:pPr>
          </w:p>
        </w:tc>
        <w:tc>
          <w:tcPr>
            <w:tcW w:w="3881" w:type="dxa"/>
            <w:tcBorders>
              <w:right w:val="single" w:sz="4" w:space="0" w:color="auto"/>
            </w:tcBorders>
          </w:tcPr>
          <w:p w14:paraId="007218FA" w14:textId="77777777" w:rsidR="00100B29" w:rsidRPr="00C60EE8" w:rsidRDefault="00100B29" w:rsidP="00100B29">
            <w:pPr>
              <w:rPr>
                <w:rFonts w:ascii="Times New Roman" w:hAnsi="Times New Roman" w:cs="Times New Roman"/>
                <w:sz w:val="24"/>
                <w:szCs w:val="24"/>
              </w:rPr>
            </w:pPr>
          </w:p>
        </w:tc>
      </w:tr>
    </w:tbl>
    <w:p w14:paraId="6C8F6722" w14:textId="77777777" w:rsidR="00100B29" w:rsidRPr="00C60EE8" w:rsidRDefault="00100B29" w:rsidP="00100B29">
      <w:pPr>
        <w:jc w:val="both"/>
        <w:rPr>
          <w:rFonts w:ascii="Times New Roman" w:hAnsi="Times New Roman" w:cs="Times New Roman"/>
          <w:sz w:val="24"/>
          <w:szCs w:val="24"/>
        </w:rPr>
      </w:pPr>
    </w:p>
    <w:p w14:paraId="54747128"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5. Порядок оказания муниципальной услуги</w:t>
      </w:r>
    </w:p>
    <w:p w14:paraId="1226000C"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5.1. Нормативные правовые акты, регулирующие порядок оказания муниципальной услуги ____________________</w:t>
      </w:r>
      <w:r w:rsidR="00E1507D" w:rsidRPr="00C60EE8">
        <w:rPr>
          <w:rFonts w:ascii="Times New Roman" w:hAnsi="Times New Roman" w:cs="Times New Roman"/>
          <w:sz w:val="24"/>
          <w:szCs w:val="24"/>
        </w:rPr>
        <w:t>_____________________________________________________________</w:t>
      </w:r>
      <w:r w:rsidRPr="00C60EE8">
        <w:rPr>
          <w:rFonts w:ascii="Times New Roman" w:hAnsi="Times New Roman" w:cs="Times New Roman"/>
          <w:sz w:val="24"/>
          <w:szCs w:val="24"/>
        </w:rPr>
        <w:t>_______________________</w:t>
      </w:r>
    </w:p>
    <w:p w14:paraId="56DC9124" w14:textId="77777777" w:rsidR="00100B29" w:rsidRPr="00C60EE8" w:rsidRDefault="00E1507D"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 xml:space="preserve">                        </w:t>
      </w:r>
      <w:r w:rsidR="00100B29" w:rsidRPr="00C60EE8">
        <w:rPr>
          <w:rFonts w:ascii="Times New Roman" w:hAnsi="Times New Roman" w:cs="Times New Roman"/>
          <w:sz w:val="24"/>
          <w:szCs w:val="24"/>
        </w:rPr>
        <w:t>(наименование, номер и дата нормативного правового акта)</w:t>
      </w:r>
    </w:p>
    <w:p w14:paraId="66B9088A"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5.2. Порядок информирования потенциальных потребителей муниципальной услуги</w:t>
      </w:r>
    </w:p>
    <w:p w14:paraId="638976A3" w14:textId="77777777" w:rsidR="00100B29" w:rsidRPr="00C60EE8" w:rsidRDefault="00100B29" w:rsidP="00100B29">
      <w:pPr>
        <w:jc w:val="both"/>
        <w:rPr>
          <w:rFonts w:ascii="Times New Roman" w:hAnsi="Times New Roman" w:cs="Times New Roman"/>
          <w:sz w:val="24"/>
          <w:szCs w:val="24"/>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40"/>
        <w:gridCol w:w="5390"/>
        <w:gridCol w:w="4491"/>
      </w:tblGrid>
      <w:tr w:rsidR="00100B29" w:rsidRPr="00C60EE8" w14:paraId="5120C7D3" w14:textId="77777777" w:rsidTr="000B207A">
        <w:tc>
          <w:tcPr>
            <w:tcW w:w="5140" w:type="dxa"/>
          </w:tcPr>
          <w:p w14:paraId="2B99499F"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Способ информирования</w:t>
            </w:r>
          </w:p>
        </w:tc>
        <w:tc>
          <w:tcPr>
            <w:tcW w:w="5390" w:type="dxa"/>
          </w:tcPr>
          <w:p w14:paraId="32AA1CA6"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Состав размещаемой информации</w:t>
            </w:r>
          </w:p>
        </w:tc>
        <w:tc>
          <w:tcPr>
            <w:tcW w:w="4491" w:type="dxa"/>
          </w:tcPr>
          <w:p w14:paraId="4319D583"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Частота обновления информации</w:t>
            </w:r>
          </w:p>
        </w:tc>
      </w:tr>
      <w:tr w:rsidR="00100B29" w:rsidRPr="00C60EE8" w14:paraId="0AD6EBD9" w14:textId="77777777" w:rsidTr="000B207A">
        <w:tc>
          <w:tcPr>
            <w:tcW w:w="5140" w:type="dxa"/>
          </w:tcPr>
          <w:p w14:paraId="719EBD32"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w:t>
            </w:r>
          </w:p>
        </w:tc>
        <w:tc>
          <w:tcPr>
            <w:tcW w:w="5390" w:type="dxa"/>
          </w:tcPr>
          <w:p w14:paraId="71CD154E"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4491" w:type="dxa"/>
          </w:tcPr>
          <w:p w14:paraId="63B75223"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r>
      <w:tr w:rsidR="00100B29" w:rsidRPr="00C60EE8" w14:paraId="0D959842" w14:textId="77777777" w:rsidTr="000B207A">
        <w:tc>
          <w:tcPr>
            <w:tcW w:w="5140" w:type="dxa"/>
          </w:tcPr>
          <w:p w14:paraId="7222A338" w14:textId="77777777" w:rsidR="00100B29" w:rsidRPr="00C60EE8" w:rsidRDefault="00100B29" w:rsidP="00100B29">
            <w:pPr>
              <w:jc w:val="center"/>
              <w:rPr>
                <w:rFonts w:ascii="Times New Roman" w:hAnsi="Times New Roman" w:cs="Times New Roman"/>
                <w:sz w:val="24"/>
                <w:szCs w:val="24"/>
              </w:rPr>
            </w:pPr>
          </w:p>
        </w:tc>
        <w:tc>
          <w:tcPr>
            <w:tcW w:w="5390" w:type="dxa"/>
          </w:tcPr>
          <w:p w14:paraId="35DC8ECF" w14:textId="77777777" w:rsidR="00100B29" w:rsidRPr="00C60EE8" w:rsidRDefault="00100B29" w:rsidP="00100B29">
            <w:pPr>
              <w:jc w:val="center"/>
              <w:rPr>
                <w:rFonts w:ascii="Times New Roman" w:hAnsi="Times New Roman" w:cs="Times New Roman"/>
                <w:sz w:val="24"/>
                <w:szCs w:val="24"/>
              </w:rPr>
            </w:pPr>
          </w:p>
        </w:tc>
        <w:tc>
          <w:tcPr>
            <w:tcW w:w="4491" w:type="dxa"/>
          </w:tcPr>
          <w:p w14:paraId="695F7197" w14:textId="77777777" w:rsidR="00100B29" w:rsidRPr="00C60EE8" w:rsidRDefault="00100B29" w:rsidP="00100B29">
            <w:pPr>
              <w:jc w:val="center"/>
              <w:rPr>
                <w:rFonts w:ascii="Times New Roman" w:hAnsi="Times New Roman" w:cs="Times New Roman"/>
                <w:sz w:val="24"/>
                <w:szCs w:val="24"/>
              </w:rPr>
            </w:pPr>
          </w:p>
        </w:tc>
      </w:tr>
      <w:tr w:rsidR="00100B29" w:rsidRPr="00C60EE8" w14:paraId="191AA192" w14:textId="77777777" w:rsidTr="000B207A">
        <w:tc>
          <w:tcPr>
            <w:tcW w:w="5140" w:type="dxa"/>
          </w:tcPr>
          <w:p w14:paraId="3EFECCC1" w14:textId="77777777" w:rsidR="00100B29" w:rsidRPr="00C60EE8" w:rsidRDefault="00100B29" w:rsidP="00100B29">
            <w:pPr>
              <w:rPr>
                <w:rFonts w:ascii="Times New Roman" w:hAnsi="Times New Roman" w:cs="Times New Roman"/>
                <w:sz w:val="24"/>
                <w:szCs w:val="24"/>
              </w:rPr>
            </w:pPr>
          </w:p>
        </w:tc>
        <w:tc>
          <w:tcPr>
            <w:tcW w:w="5390" w:type="dxa"/>
          </w:tcPr>
          <w:p w14:paraId="5001EB78" w14:textId="77777777" w:rsidR="00100B29" w:rsidRPr="00C60EE8" w:rsidRDefault="00100B29" w:rsidP="00100B29">
            <w:pPr>
              <w:rPr>
                <w:rFonts w:ascii="Times New Roman" w:hAnsi="Times New Roman" w:cs="Times New Roman"/>
                <w:sz w:val="24"/>
                <w:szCs w:val="24"/>
              </w:rPr>
            </w:pPr>
          </w:p>
        </w:tc>
        <w:tc>
          <w:tcPr>
            <w:tcW w:w="4491" w:type="dxa"/>
          </w:tcPr>
          <w:p w14:paraId="74B32EE3" w14:textId="77777777" w:rsidR="00100B29" w:rsidRPr="00C60EE8" w:rsidRDefault="00100B29" w:rsidP="00100B29">
            <w:pPr>
              <w:rPr>
                <w:rFonts w:ascii="Times New Roman" w:hAnsi="Times New Roman" w:cs="Times New Roman"/>
                <w:sz w:val="24"/>
                <w:szCs w:val="24"/>
              </w:rPr>
            </w:pPr>
          </w:p>
        </w:tc>
      </w:tr>
    </w:tbl>
    <w:p w14:paraId="2DB50F1E" w14:textId="77777777" w:rsidR="00E1507D" w:rsidRPr="00C60EE8" w:rsidRDefault="00E1507D" w:rsidP="00100B29">
      <w:pPr>
        <w:jc w:val="center"/>
        <w:rPr>
          <w:rFonts w:ascii="Times New Roman" w:hAnsi="Times New Roman" w:cs="Times New Roman"/>
          <w:sz w:val="24"/>
          <w:szCs w:val="24"/>
        </w:rPr>
      </w:pPr>
    </w:p>
    <w:p w14:paraId="1611CAC4" w14:textId="010C8A3A"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Часть II. Сведения о выполняемых работах &lt;</w:t>
      </w:r>
      <w:r w:rsidR="004A6B1C">
        <w:rPr>
          <w:rFonts w:ascii="Times New Roman" w:hAnsi="Times New Roman" w:cs="Times New Roman"/>
          <w:sz w:val="24"/>
          <w:szCs w:val="24"/>
        </w:rPr>
        <w:t>1</w:t>
      </w:r>
      <w:r w:rsidRPr="00C60EE8">
        <w:rPr>
          <w:rFonts w:ascii="Times New Roman" w:hAnsi="Times New Roman" w:cs="Times New Roman"/>
          <w:sz w:val="24"/>
          <w:szCs w:val="24"/>
        </w:rPr>
        <w:t>&gt;</w:t>
      </w:r>
    </w:p>
    <w:p w14:paraId="439C8503"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Раздел __________</w:t>
      </w:r>
    </w:p>
    <w:p w14:paraId="66A7ACB0" w14:textId="77777777" w:rsidR="00100B29" w:rsidRPr="00C60EE8" w:rsidRDefault="00100B29" w:rsidP="00100B29">
      <w:pPr>
        <w:jc w:val="both"/>
        <w:rPr>
          <w:rFonts w:ascii="Times New Roman" w:hAnsi="Times New Roman" w:cs="Times New Roman"/>
          <w:sz w:val="24"/>
          <w:szCs w:val="24"/>
        </w:rPr>
      </w:pPr>
    </w:p>
    <w:tbl>
      <w:tblPr>
        <w:tblW w:w="5000" w:type="pct"/>
        <w:tblBorders>
          <w:right w:val="single" w:sz="4" w:space="0" w:color="auto"/>
        </w:tblBorders>
        <w:tblLayout w:type="fixed"/>
        <w:tblCellMar>
          <w:left w:w="28" w:type="dxa"/>
          <w:right w:w="28" w:type="dxa"/>
        </w:tblCellMar>
        <w:tblLook w:val="0000" w:firstRow="0" w:lastRow="0" w:firstColumn="0" w:lastColumn="0" w:noHBand="0" w:noVBand="0"/>
      </w:tblPr>
      <w:tblGrid>
        <w:gridCol w:w="4915"/>
        <w:gridCol w:w="4537"/>
        <w:gridCol w:w="3687"/>
        <w:gridCol w:w="1993"/>
      </w:tblGrid>
      <w:tr w:rsidR="00E127C9" w:rsidRPr="00C60EE8" w14:paraId="172CD5A4" w14:textId="77777777" w:rsidTr="00E903E5">
        <w:tc>
          <w:tcPr>
            <w:tcW w:w="4915" w:type="dxa"/>
            <w:tcBorders>
              <w:top w:val="nil"/>
              <w:left w:val="nil"/>
              <w:bottom w:val="nil"/>
              <w:right w:val="nil"/>
            </w:tcBorders>
          </w:tcPr>
          <w:p w14:paraId="4998CBA8" w14:textId="77777777" w:rsidR="00E127C9" w:rsidRPr="00C60EE8" w:rsidRDefault="00E127C9" w:rsidP="00E127C9">
            <w:pPr>
              <w:jc w:val="both"/>
              <w:rPr>
                <w:rFonts w:ascii="Times New Roman" w:hAnsi="Times New Roman" w:cs="Times New Roman"/>
                <w:sz w:val="24"/>
                <w:szCs w:val="24"/>
              </w:rPr>
            </w:pPr>
            <w:r w:rsidRPr="00C60EE8">
              <w:rPr>
                <w:rFonts w:ascii="Times New Roman" w:hAnsi="Times New Roman" w:cs="Times New Roman"/>
                <w:sz w:val="24"/>
                <w:szCs w:val="24"/>
              </w:rPr>
              <w:t>1. Наименование работы</w:t>
            </w:r>
          </w:p>
        </w:tc>
        <w:tc>
          <w:tcPr>
            <w:tcW w:w="4537" w:type="dxa"/>
            <w:tcBorders>
              <w:top w:val="nil"/>
              <w:left w:val="nil"/>
              <w:bottom w:val="nil"/>
              <w:right w:val="nil"/>
            </w:tcBorders>
            <w:vAlign w:val="bottom"/>
          </w:tcPr>
          <w:p w14:paraId="05C9BF35" w14:textId="77777777" w:rsidR="00E127C9" w:rsidRPr="00C60EE8" w:rsidRDefault="00E127C9" w:rsidP="00E127C9">
            <w:pPr>
              <w:jc w:val="both"/>
              <w:rPr>
                <w:rFonts w:ascii="Times New Roman" w:hAnsi="Times New Roman" w:cs="Times New Roman"/>
                <w:sz w:val="24"/>
                <w:szCs w:val="24"/>
              </w:rPr>
            </w:pPr>
            <w:r w:rsidRPr="00C60EE8">
              <w:rPr>
                <w:rFonts w:ascii="Times New Roman" w:hAnsi="Times New Roman" w:cs="Times New Roman"/>
                <w:sz w:val="24"/>
                <w:szCs w:val="24"/>
              </w:rPr>
              <w:t>_____________________</w:t>
            </w:r>
          </w:p>
          <w:p w14:paraId="27B8F932" w14:textId="77777777" w:rsidR="00E127C9" w:rsidRPr="00C60EE8" w:rsidRDefault="00E127C9" w:rsidP="00E127C9">
            <w:pPr>
              <w:jc w:val="both"/>
              <w:rPr>
                <w:rFonts w:ascii="Times New Roman" w:hAnsi="Times New Roman" w:cs="Times New Roman"/>
                <w:sz w:val="24"/>
                <w:szCs w:val="24"/>
              </w:rPr>
            </w:pPr>
            <w:r w:rsidRPr="00C60EE8">
              <w:rPr>
                <w:rFonts w:ascii="Times New Roman" w:hAnsi="Times New Roman" w:cs="Times New Roman"/>
                <w:sz w:val="24"/>
                <w:szCs w:val="24"/>
              </w:rPr>
              <w:t>_____________________</w:t>
            </w:r>
          </w:p>
        </w:tc>
        <w:tc>
          <w:tcPr>
            <w:tcW w:w="3687" w:type="dxa"/>
            <w:vMerge w:val="restart"/>
            <w:tcBorders>
              <w:top w:val="nil"/>
              <w:left w:val="nil"/>
              <w:bottom w:val="nil"/>
              <w:right w:val="single" w:sz="4" w:space="0" w:color="auto"/>
            </w:tcBorders>
          </w:tcPr>
          <w:p w14:paraId="7E3CBBB1" w14:textId="77777777" w:rsidR="00E127C9" w:rsidRPr="00C60EE8" w:rsidRDefault="00E127C9" w:rsidP="00E127C9">
            <w:pPr>
              <w:pStyle w:val="ConsPlusNonformat"/>
              <w:rPr>
                <w:rFonts w:ascii="Times New Roman" w:hAnsi="Times New Roman" w:cs="Times New Roman"/>
                <w:sz w:val="24"/>
                <w:szCs w:val="24"/>
              </w:rPr>
            </w:pPr>
            <w:r w:rsidRPr="00C60EE8">
              <w:rPr>
                <w:rFonts w:ascii="Times New Roman" w:hAnsi="Times New Roman" w:cs="Times New Roman"/>
                <w:sz w:val="24"/>
                <w:szCs w:val="24"/>
              </w:rPr>
              <w:t>Код по общероссийскому базовому (отраслевому)</w:t>
            </w:r>
          </w:p>
          <w:p w14:paraId="7AF96EE8" w14:textId="77777777" w:rsidR="00E127C9" w:rsidRPr="00C60EE8" w:rsidRDefault="00E127C9" w:rsidP="00E127C9">
            <w:pPr>
              <w:pStyle w:val="ConsPlusNonformat"/>
              <w:rPr>
                <w:rFonts w:ascii="Times New Roman" w:hAnsi="Times New Roman" w:cs="Times New Roman"/>
                <w:sz w:val="24"/>
                <w:szCs w:val="24"/>
              </w:rPr>
            </w:pPr>
            <w:r w:rsidRPr="00C60EE8">
              <w:rPr>
                <w:rFonts w:ascii="Times New Roman" w:hAnsi="Times New Roman" w:cs="Times New Roman"/>
                <w:sz w:val="24"/>
                <w:szCs w:val="24"/>
              </w:rPr>
              <w:t>перечню(классификатору),</w:t>
            </w:r>
          </w:p>
          <w:p w14:paraId="4E20B2FD" w14:textId="77777777" w:rsidR="00E127C9" w:rsidRPr="00C60EE8" w:rsidRDefault="00E127C9" w:rsidP="00E127C9">
            <w:pPr>
              <w:pStyle w:val="ConsPlusNonformat"/>
              <w:rPr>
                <w:rFonts w:ascii="Times New Roman" w:hAnsi="Times New Roman" w:cs="Times New Roman"/>
                <w:sz w:val="24"/>
                <w:szCs w:val="24"/>
              </w:rPr>
            </w:pPr>
            <w:r w:rsidRPr="00C60EE8">
              <w:rPr>
                <w:rFonts w:ascii="Times New Roman" w:hAnsi="Times New Roman" w:cs="Times New Roman"/>
                <w:sz w:val="24"/>
                <w:szCs w:val="24"/>
              </w:rPr>
              <w:t xml:space="preserve">региональному перечню </w:t>
            </w:r>
          </w:p>
          <w:p w14:paraId="577F85BA" w14:textId="77777777" w:rsidR="00E127C9" w:rsidRPr="00C60EE8" w:rsidRDefault="00E127C9" w:rsidP="00E127C9">
            <w:pPr>
              <w:pStyle w:val="a3"/>
              <w:rPr>
                <w:rFonts w:ascii="Times New Roman" w:hAnsi="Times New Roman" w:cs="Times New Roman"/>
                <w:sz w:val="24"/>
                <w:szCs w:val="24"/>
              </w:rPr>
            </w:pPr>
            <w:r w:rsidRPr="00C60EE8">
              <w:rPr>
                <w:rFonts w:ascii="Times New Roman" w:hAnsi="Times New Roman" w:cs="Times New Roman"/>
                <w:sz w:val="24"/>
                <w:szCs w:val="24"/>
              </w:rPr>
              <w:t>(классификатору)</w:t>
            </w:r>
          </w:p>
        </w:tc>
        <w:tc>
          <w:tcPr>
            <w:tcW w:w="1993" w:type="dxa"/>
            <w:vMerge w:val="restart"/>
            <w:tcBorders>
              <w:top w:val="single" w:sz="4" w:space="0" w:color="auto"/>
              <w:left w:val="single" w:sz="4" w:space="0" w:color="auto"/>
              <w:bottom w:val="single" w:sz="4" w:space="0" w:color="auto"/>
              <w:right w:val="single" w:sz="4" w:space="0" w:color="auto"/>
            </w:tcBorders>
          </w:tcPr>
          <w:p w14:paraId="523A0709" w14:textId="77777777" w:rsidR="00E127C9" w:rsidRPr="00C60EE8" w:rsidRDefault="00E127C9" w:rsidP="00E127C9">
            <w:pPr>
              <w:rPr>
                <w:rFonts w:ascii="Times New Roman" w:hAnsi="Times New Roman" w:cs="Times New Roman"/>
                <w:sz w:val="24"/>
                <w:szCs w:val="24"/>
              </w:rPr>
            </w:pPr>
          </w:p>
        </w:tc>
      </w:tr>
      <w:tr w:rsidR="00E127C9" w:rsidRPr="00C60EE8" w14:paraId="55A8097A" w14:textId="77777777" w:rsidTr="00E903E5">
        <w:tc>
          <w:tcPr>
            <w:tcW w:w="4915" w:type="dxa"/>
            <w:tcBorders>
              <w:top w:val="nil"/>
              <w:left w:val="nil"/>
              <w:bottom w:val="nil"/>
              <w:right w:val="nil"/>
            </w:tcBorders>
          </w:tcPr>
          <w:p w14:paraId="2E0CA13D" w14:textId="77777777" w:rsidR="00E127C9" w:rsidRPr="00C60EE8" w:rsidRDefault="00E127C9" w:rsidP="00E127C9">
            <w:pPr>
              <w:jc w:val="both"/>
              <w:rPr>
                <w:rFonts w:ascii="Times New Roman" w:hAnsi="Times New Roman" w:cs="Times New Roman"/>
                <w:sz w:val="24"/>
                <w:szCs w:val="24"/>
              </w:rPr>
            </w:pPr>
            <w:r w:rsidRPr="00C60EE8">
              <w:rPr>
                <w:rFonts w:ascii="Times New Roman" w:hAnsi="Times New Roman" w:cs="Times New Roman"/>
                <w:sz w:val="24"/>
                <w:szCs w:val="24"/>
              </w:rPr>
              <w:t>2. Категории потребителей работы</w:t>
            </w:r>
          </w:p>
        </w:tc>
        <w:tc>
          <w:tcPr>
            <w:tcW w:w="4537" w:type="dxa"/>
            <w:tcBorders>
              <w:top w:val="nil"/>
              <w:left w:val="nil"/>
              <w:bottom w:val="nil"/>
              <w:right w:val="nil"/>
            </w:tcBorders>
            <w:vAlign w:val="bottom"/>
          </w:tcPr>
          <w:p w14:paraId="35925E87" w14:textId="77777777" w:rsidR="00E127C9" w:rsidRPr="00C60EE8" w:rsidRDefault="00E127C9" w:rsidP="00E127C9">
            <w:pPr>
              <w:jc w:val="both"/>
              <w:rPr>
                <w:rFonts w:ascii="Times New Roman" w:hAnsi="Times New Roman" w:cs="Times New Roman"/>
                <w:sz w:val="24"/>
                <w:szCs w:val="24"/>
              </w:rPr>
            </w:pPr>
            <w:r w:rsidRPr="00C60EE8">
              <w:rPr>
                <w:rFonts w:ascii="Times New Roman" w:hAnsi="Times New Roman" w:cs="Times New Roman"/>
                <w:sz w:val="24"/>
                <w:szCs w:val="24"/>
              </w:rPr>
              <w:t>_____________________</w:t>
            </w:r>
          </w:p>
          <w:p w14:paraId="4B4131D1" w14:textId="77777777" w:rsidR="00E127C9" w:rsidRPr="00C60EE8" w:rsidRDefault="00E127C9" w:rsidP="00E127C9">
            <w:pPr>
              <w:jc w:val="both"/>
              <w:rPr>
                <w:rFonts w:ascii="Times New Roman" w:hAnsi="Times New Roman" w:cs="Times New Roman"/>
                <w:sz w:val="24"/>
                <w:szCs w:val="24"/>
              </w:rPr>
            </w:pPr>
            <w:r w:rsidRPr="00C60EE8">
              <w:rPr>
                <w:rFonts w:ascii="Times New Roman" w:hAnsi="Times New Roman" w:cs="Times New Roman"/>
                <w:sz w:val="24"/>
                <w:szCs w:val="24"/>
              </w:rPr>
              <w:t>_____________________</w:t>
            </w:r>
          </w:p>
        </w:tc>
        <w:tc>
          <w:tcPr>
            <w:tcW w:w="3687" w:type="dxa"/>
            <w:vMerge/>
            <w:tcBorders>
              <w:top w:val="nil"/>
              <w:left w:val="nil"/>
              <w:bottom w:val="nil"/>
              <w:right w:val="single" w:sz="4" w:space="0" w:color="auto"/>
            </w:tcBorders>
          </w:tcPr>
          <w:p w14:paraId="1F20F16D" w14:textId="77777777" w:rsidR="00E127C9" w:rsidRPr="00C60EE8" w:rsidRDefault="00E127C9" w:rsidP="00E127C9">
            <w:pPr>
              <w:rPr>
                <w:rFonts w:ascii="Times New Roman" w:hAnsi="Times New Roman" w:cs="Times New Roman"/>
                <w:sz w:val="24"/>
                <w:szCs w:val="24"/>
              </w:rPr>
            </w:pPr>
          </w:p>
        </w:tc>
        <w:tc>
          <w:tcPr>
            <w:tcW w:w="1993" w:type="dxa"/>
            <w:vMerge/>
            <w:tcBorders>
              <w:top w:val="single" w:sz="4" w:space="0" w:color="auto"/>
              <w:left w:val="single" w:sz="4" w:space="0" w:color="auto"/>
              <w:bottom w:val="single" w:sz="4" w:space="0" w:color="auto"/>
              <w:right w:val="single" w:sz="4" w:space="0" w:color="auto"/>
            </w:tcBorders>
          </w:tcPr>
          <w:p w14:paraId="4DDA958C" w14:textId="77777777" w:rsidR="00E127C9" w:rsidRPr="00C60EE8" w:rsidRDefault="00E127C9" w:rsidP="00E127C9">
            <w:pPr>
              <w:rPr>
                <w:rFonts w:ascii="Times New Roman" w:hAnsi="Times New Roman" w:cs="Times New Roman"/>
                <w:sz w:val="24"/>
                <w:szCs w:val="24"/>
              </w:rPr>
            </w:pPr>
          </w:p>
        </w:tc>
      </w:tr>
    </w:tbl>
    <w:p w14:paraId="2A80838F" w14:textId="77777777" w:rsidR="00100B29" w:rsidRPr="00C60EE8" w:rsidRDefault="00100B29" w:rsidP="00100B29">
      <w:pPr>
        <w:jc w:val="both"/>
        <w:rPr>
          <w:rFonts w:ascii="Times New Roman" w:hAnsi="Times New Roman" w:cs="Times New Roman"/>
          <w:sz w:val="24"/>
          <w:szCs w:val="24"/>
        </w:rPr>
      </w:pPr>
    </w:p>
    <w:p w14:paraId="1F43D08E"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3. Показатели, характеризующие объем и (или) качество работы</w:t>
      </w:r>
    </w:p>
    <w:p w14:paraId="07A495A1" w14:textId="28ECA0DF" w:rsidR="00100B29" w:rsidRPr="00C60EE8" w:rsidRDefault="00100B29" w:rsidP="00E926F3">
      <w:pPr>
        <w:ind w:firstLine="709"/>
        <w:jc w:val="both"/>
        <w:rPr>
          <w:rFonts w:ascii="Times New Roman" w:hAnsi="Times New Roman" w:cs="Times New Roman"/>
          <w:sz w:val="24"/>
          <w:szCs w:val="24"/>
          <w:lang w:val="en-US"/>
        </w:rPr>
      </w:pPr>
      <w:r w:rsidRPr="00C60EE8">
        <w:rPr>
          <w:rFonts w:ascii="Times New Roman" w:hAnsi="Times New Roman" w:cs="Times New Roman"/>
          <w:sz w:val="24"/>
          <w:szCs w:val="24"/>
        </w:rPr>
        <w:t xml:space="preserve">3.1. Показатели, характеризующие качество работы </w:t>
      </w:r>
      <w:r w:rsidR="00E926F3" w:rsidRPr="00C60EE8">
        <w:rPr>
          <w:rFonts w:ascii="Times New Roman" w:hAnsi="Times New Roman" w:cs="Times New Roman"/>
          <w:sz w:val="24"/>
          <w:szCs w:val="24"/>
          <w:lang w:val="en-US"/>
        </w:rPr>
        <w:t>&lt;</w:t>
      </w:r>
      <w:r w:rsidR="004A6B1C">
        <w:rPr>
          <w:rFonts w:ascii="Times New Roman" w:hAnsi="Times New Roman" w:cs="Times New Roman"/>
          <w:sz w:val="24"/>
          <w:szCs w:val="24"/>
        </w:rPr>
        <w:t>2</w:t>
      </w:r>
      <w:r w:rsidR="00E926F3" w:rsidRPr="00C60EE8">
        <w:rPr>
          <w:rFonts w:ascii="Times New Roman" w:hAnsi="Times New Roman" w:cs="Times New Roman"/>
          <w:sz w:val="24"/>
          <w:szCs w:val="24"/>
          <w:lang w:val="en-US"/>
        </w:rPr>
        <w: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8"/>
        <w:gridCol w:w="1186"/>
        <w:gridCol w:w="1186"/>
        <w:gridCol w:w="1242"/>
        <w:gridCol w:w="1242"/>
        <w:gridCol w:w="1242"/>
        <w:gridCol w:w="1016"/>
        <w:gridCol w:w="960"/>
        <w:gridCol w:w="846"/>
        <w:gridCol w:w="1129"/>
        <w:gridCol w:w="1072"/>
        <w:gridCol w:w="1129"/>
        <w:gridCol w:w="677"/>
        <w:gridCol w:w="1072"/>
      </w:tblGrid>
      <w:tr w:rsidR="00100B29" w:rsidRPr="00C60EE8" w14:paraId="30FBC3E1" w14:textId="77777777" w:rsidTr="00FA5F8B">
        <w:tc>
          <w:tcPr>
            <w:tcW w:w="1128" w:type="dxa"/>
            <w:vMerge w:val="restart"/>
          </w:tcPr>
          <w:p w14:paraId="500D0440" w14:textId="4D4EFD74"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Уникальный номер реестровой записи </w:t>
            </w:r>
            <w:r w:rsidRPr="00C60EE8">
              <w:rPr>
                <w:rFonts w:ascii="Times New Roman" w:hAnsi="Times New Roman" w:cs="Times New Roman"/>
                <w:sz w:val="24"/>
                <w:szCs w:val="24"/>
                <w:lang w:val="en-US"/>
              </w:rPr>
              <w:t>&lt;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3614" w:type="dxa"/>
            <w:gridSpan w:val="3"/>
          </w:tcPr>
          <w:p w14:paraId="1E68DF06"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Показатель, характеризующий содержание работы </w:t>
            </w:r>
          </w:p>
        </w:tc>
        <w:tc>
          <w:tcPr>
            <w:tcW w:w="2484" w:type="dxa"/>
            <w:gridSpan w:val="2"/>
          </w:tcPr>
          <w:p w14:paraId="38409F81"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Показатель, характеризующий условия (формы) выполнения работы </w:t>
            </w:r>
          </w:p>
        </w:tc>
        <w:tc>
          <w:tcPr>
            <w:tcW w:w="2822" w:type="dxa"/>
            <w:gridSpan w:val="3"/>
          </w:tcPr>
          <w:p w14:paraId="2233E5CA"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качества работы</w:t>
            </w:r>
          </w:p>
        </w:tc>
        <w:tc>
          <w:tcPr>
            <w:tcW w:w="3330" w:type="dxa"/>
            <w:gridSpan w:val="3"/>
          </w:tcPr>
          <w:p w14:paraId="3C034CA0"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Значение показателя качества работы</w:t>
            </w:r>
          </w:p>
        </w:tc>
        <w:tc>
          <w:tcPr>
            <w:tcW w:w="1749" w:type="dxa"/>
            <w:gridSpan w:val="2"/>
          </w:tcPr>
          <w:p w14:paraId="659F7296" w14:textId="270A6B9D"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Допустимые (возможные) отклонения от установленных показателей качества работы &lt;</w:t>
            </w:r>
            <w:r w:rsidR="001C7D2E">
              <w:rPr>
                <w:rFonts w:ascii="Times New Roman" w:hAnsi="Times New Roman" w:cs="Times New Roman"/>
                <w:sz w:val="24"/>
                <w:szCs w:val="24"/>
              </w:rPr>
              <w:t>5</w:t>
            </w:r>
            <w:r w:rsidRPr="00C60EE8">
              <w:rPr>
                <w:rFonts w:ascii="Times New Roman" w:hAnsi="Times New Roman" w:cs="Times New Roman"/>
                <w:sz w:val="24"/>
                <w:szCs w:val="24"/>
              </w:rPr>
              <w:t xml:space="preserve">&gt; </w:t>
            </w:r>
          </w:p>
        </w:tc>
      </w:tr>
      <w:tr w:rsidR="00100B29" w:rsidRPr="00C60EE8" w14:paraId="4677AB58" w14:textId="77777777" w:rsidTr="00FA5F8B">
        <w:tc>
          <w:tcPr>
            <w:tcW w:w="1128" w:type="dxa"/>
            <w:vMerge/>
          </w:tcPr>
          <w:p w14:paraId="45964AFB" w14:textId="77777777" w:rsidR="00100B29" w:rsidRPr="00C60EE8" w:rsidRDefault="00100B29" w:rsidP="00100B29">
            <w:pPr>
              <w:rPr>
                <w:rFonts w:ascii="Times New Roman" w:hAnsi="Times New Roman" w:cs="Times New Roman"/>
                <w:sz w:val="24"/>
                <w:szCs w:val="24"/>
              </w:rPr>
            </w:pPr>
          </w:p>
        </w:tc>
        <w:tc>
          <w:tcPr>
            <w:tcW w:w="1186" w:type="dxa"/>
            <w:vMerge w:val="restart"/>
          </w:tcPr>
          <w:p w14:paraId="31C75A86" w14:textId="3BFC3D7B"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1186" w:type="dxa"/>
            <w:vMerge w:val="restart"/>
          </w:tcPr>
          <w:p w14:paraId="47E88A44" w14:textId="6EEF9719"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1242" w:type="dxa"/>
            <w:vMerge w:val="restart"/>
          </w:tcPr>
          <w:p w14:paraId="3F0D2666" w14:textId="12B80D5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1242" w:type="dxa"/>
            <w:vMerge w:val="restart"/>
          </w:tcPr>
          <w:p w14:paraId="7686ECC5" w14:textId="0E47C1A6" w:rsidR="00100B29" w:rsidRPr="00C60EE8" w:rsidRDefault="00100B29" w:rsidP="00100B29">
            <w:pPr>
              <w:rPr>
                <w:rFonts w:ascii="Times New Roman" w:hAnsi="Times New Roman" w:cs="Times New Roman"/>
                <w:sz w:val="24"/>
                <w:szCs w:val="24"/>
              </w:rPr>
            </w:pPr>
            <w:r w:rsidRPr="00C60EE8">
              <w:rPr>
                <w:rFonts w:ascii="Times New Roman" w:hAnsi="Times New Roman" w:cs="Times New Roman"/>
                <w:sz w:val="24"/>
                <w:szCs w:val="24"/>
              </w:rPr>
              <w:t>(наименование показателя</w:t>
            </w:r>
            <w:r w:rsidRPr="00C60EE8">
              <w:rPr>
                <w:rFonts w:ascii="Times New Roman" w:hAnsi="Times New Roman" w:cs="Times New Roman"/>
                <w:sz w:val="24"/>
                <w:szCs w:val="24"/>
                <w:lang w:val="en-US"/>
              </w:rPr>
              <w:t xml:space="preserve"> &lt;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1242" w:type="dxa"/>
            <w:vMerge w:val="restart"/>
          </w:tcPr>
          <w:p w14:paraId="313639FA" w14:textId="388290D5"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016" w:type="dxa"/>
            <w:vMerge w:val="restart"/>
          </w:tcPr>
          <w:p w14:paraId="085B01C4" w14:textId="50926C39"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w:t>
            </w:r>
            <w:proofErr w:type="gramStart"/>
            <w:r w:rsidRPr="00C60EE8">
              <w:rPr>
                <w:rFonts w:ascii="Times New Roman" w:hAnsi="Times New Roman" w:cs="Times New Roman"/>
                <w:sz w:val="24"/>
                <w:szCs w:val="24"/>
              </w:rPr>
              <w:t>показателя</w:t>
            </w:r>
            <w:r w:rsidRPr="00C60EE8">
              <w:rPr>
                <w:rFonts w:ascii="Times New Roman" w:hAnsi="Times New Roman" w:cs="Times New Roman"/>
                <w:sz w:val="24"/>
                <w:szCs w:val="24"/>
                <w:lang w:val="en-US"/>
              </w:rPr>
              <w:t>&lt;</w:t>
            </w:r>
            <w:proofErr w:type="gramEnd"/>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1806" w:type="dxa"/>
            <w:gridSpan w:val="2"/>
          </w:tcPr>
          <w:p w14:paraId="265F7CCB"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единица измерения</w:t>
            </w:r>
          </w:p>
        </w:tc>
        <w:tc>
          <w:tcPr>
            <w:tcW w:w="1129" w:type="dxa"/>
            <w:vMerge w:val="restart"/>
          </w:tcPr>
          <w:p w14:paraId="38434140"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(очередной финансовый год)</w:t>
            </w:r>
          </w:p>
        </w:tc>
        <w:tc>
          <w:tcPr>
            <w:tcW w:w="1072" w:type="dxa"/>
            <w:vMerge w:val="restart"/>
          </w:tcPr>
          <w:p w14:paraId="072B155C"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(1-й год планового периода)</w:t>
            </w:r>
          </w:p>
        </w:tc>
        <w:tc>
          <w:tcPr>
            <w:tcW w:w="1129" w:type="dxa"/>
            <w:vMerge w:val="restart"/>
          </w:tcPr>
          <w:p w14:paraId="1ADF2D7C"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(2-й год планового периода)</w:t>
            </w:r>
          </w:p>
        </w:tc>
        <w:tc>
          <w:tcPr>
            <w:tcW w:w="677" w:type="dxa"/>
            <w:vMerge w:val="restart"/>
          </w:tcPr>
          <w:p w14:paraId="7EE0B753"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в процентах</w:t>
            </w:r>
          </w:p>
        </w:tc>
        <w:tc>
          <w:tcPr>
            <w:tcW w:w="1072" w:type="dxa"/>
            <w:vMerge w:val="restart"/>
          </w:tcPr>
          <w:p w14:paraId="0DE5DDB9"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в абсолютных величинах</w:t>
            </w:r>
          </w:p>
        </w:tc>
      </w:tr>
      <w:tr w:rsidR="00100B29" w:rsidRPr="00C60EE8" w14:paraId="3CE4CED6" w14:textId="77777777" w:rsidTr="00FA5F8B">
        <w:tc>
          <w:tcPr>
            <w:tcW w:w="1128" w:type="dxa"/>
            <w:vMerge/>
          </w:tcPr>
          <w:p w14:paraId="77F51E17" w14:textId="77777777" w:rsidR="00100B29" w:rsidRPr="00C60EE8" w:rsidRDefault="00100B29" w:rsidP="00100B29">
            <w:pPr>
              <w:rPr>
                <w:rFonts w:ascii="Times New Roman" w:hAnsi="Times New Roman" w:cs="Times New Roman"/>
                <w:sz w:val="24"/>
                <w:szCs w:val="24"/>
              </w:rPr>
            </w:pPr>
          </w:p>
        </w:tc>
        <w:tc>
          <w:tcPr>
            <w:tcW w:w="1186" w:type="dxa"/>
            <w:vMerge/>
          </w:tcPr>
          <w:p w14:paraId="1190515E" w14:textId="77777777" w:rsidR="00100B29" w:rsidRPr="00C60EE8" w:rsidRDefault="00100B29" w:rsidP="00100B29">
            <w:pPr>
              <w:rPr>
                <w:rFonts w:ascii="Times New Roman" w:hAnsi="Times New Roman" w:cs="Times New Roman"/>
                <w:sz w:val="24"/>
                <w:szCs w:val="24"/>
              </w:rPr>
            </w:pPr>
          </w:p>
        </w:tc>
        <w:tc>
          <w:tcPr>
            <w:tcW w:w="1186" w:type="dxa"/>
            <w:vMerge/>
          </w:tcPr>
          <w:p w14:paraId="688E441C" w14:textId="77777777" w:rsidR="00100B29" w:rsidRPr="00C60EE8" w:rsidRDefault="00100B29" w:rsidP="00100B29">
            <w:pPr>
              <w:rPr>
                <w:rFonts w:ascii="Times New Roman" w:hAnsi="Times New Roman" w:cs="Times New Roman"/>
                <w:sz w:val="24"/>
                <w:szCs w:val="24"/>
              </w:rPr>
            </w:pPr>
          </w:p>
        </w:tc>
        <w:tc>
          <w:tcPr>
            <w:tcW w:w="1242" w:type="dxa"/>
            <w:vMerge/>
          </w:tcPr>
          <w:p w14:paraId="34D7D285" w14:textId="77777777" w:rsidR="00100B29" w:rsidRPr="00C60EE8" w:rsidRDefault="00100B29" w:rsidP="00100B29">
            <w:pPr>
              <w:rPr>
                <w:rFonts w:ascii="Times New Roman" w:hAnsi="Times New Roman" w:cs="Times New Roman"/>
                <w:sz w:val="24"/>
                <w:szCs w:val="24"/>
              </w:rPr>
            </w:pPr>
          </w:p>
        </w:tc>
        <w:tc>
          <w:tcPr>
            <w:tcW w:w="1242" w:type="dxa"/>
            <w:vMerge/>
          </w:tcPr>
          <w:p w14:paraId="56B404D1" w14:textId="77777777" w:rsidR="00100B29" w:rsidRPr="00C60EE8" w:rsidRDefault="00100B29" w:rsidP="00100B29">
            <w:pPr>
              <w:rPr>
                <w:rFonts w:ascii="Times New Roman" w:hAnsi="Times New Roman" w:cs="Times New Roman"/>
                <w:sz w:val="24"/>
                <w:szCs w:val="24"/>
              </w:rPr>
            </w:pPr>
          </w:p>
        </w:tc>
        <w:tc>
          <w:tcPr>
            <w:tcW w:w="1242" w:type="dxa"/>
            <w:vMerge/>
          </w:tcPr>
          <w:p w14:paraId="5329B139" w14:textId="77777777" w:rsidR="00100B29" w:rsidRPr="00C60EE8" w:rsidRDefault="00100B29" w:rsidP="00100B29">
            <w:pPr>
              <w:rPr>
                <w:rFonts w:ascii="Times New Roman" w:hAnsi="Times New Roman" w:cs="Times New Roman"/>
                <w:sz w:val="24"/>
                <w:szCs w:val="24"/>
              </w:rPr>
            </w:pPr>
          </w:p>
        </w:tc>
        <w:tc>
          <w:tcPr>
            <w:tcW w:w="1016" w:type="dxa"/>
            <w:vMerge/>
          </w:tcPr>
          <w:p w14:paraId="0180B5BF" w14:textId="77777777" w:rsidR="00100B29" w:rsidRPr="00C60EE8" w:rsidRDefault="00100B29" w:rsidP="00100B29">
            <w:pPr>
              <w:rPr>
                <w:rFonts w:ascii="Times New Roman" w:hAnsi="Times New Roman" w:cs="Times New Roman"/>
                <w:sz w:val="24"/>
                <w:szCs w:val="24"/>
              </w:rPr>
            </w:pPr>
          </w:p>
        </w:tc>
        <w:tc>
          <w:tcPr>
            <w:tcW w:w="960" w:type="dxa"/>
          </w:tcPr>
          <w:p w14:paraId="41C9124A" w14:textId="12ED0471"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w:t>
            </w:r>
            <w:r w:rsidRPr="00C60EE8">
              <w:rPr>
                <w:rFonts w:ascii="Times New Roman" w:hAnsi="Times New Roman" w:cs="Times New Roman"/>
                <w:sz w:val="24"/>
                <w:szCs w:val="24"/>
                <w:lang w:val="en-US"/>
              </w:rPr>
              <w:t>&lt;</w:t>
            </w:r>
            <w:r w:rsidR="001C7D2E">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846" w:type="dxa"/>
          </w:tcPr>
          <w:p w14:paraId="59CF79AC" w14:textId="32F0DD31"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код по ОКЕИ </w:t>
            </w:r>
            <w:r w:rsidRPr="00C60EE8">
              <w:rPr>
                <w:rFonts w:ascii="Times New Roman" w:hAnsi="Times New Roman" w:cs="Times New Roman"/>
                <w:sz w:val="24"/>
                <w:szCs w:val="24"/>
                <w:lang w:val="en-US"/>
              </w:rPr>
              <w:t>&lt;</w:t>
            </w:r>
            <w:r w:rsidR="001C7D2E">
              <w:rPr>
                <w:rFonts w:ascii="Times New Roman" w:hAnsi="Times New Roman" w:cs="Times New Roman"/>
                <w:sz w:val="24"/>
                <w:szCs w:val="24"/>
              </w:rPr>
              <w:t>4</w:t>
            </w:r>
            <w:r w:rsidRPr="00C60EE8">
              <w:rPr>
                <w:rFonts w:ascii="Times New Roman" w:hAnsi="Times New Roman" w:cs="Times New Roman"/>
                <w:sz w:val="24"/>
                <w:szCs w:val="24"/>
                <w:lang w:val="en-US"/>
              </w:rPr>
              <w:t>&gt;</w:t>
            </w:r>
          </w:p>
        </w:tc>
        <w:tc>
          <w:tcPr>
            <w:tcW w:w="1129" w:type="dxa"/>
            <w:vMerge/>
          </w:tcPr>
          <w:p w14:paraId="077BAA28" w14:textId="77777777" w:rsidR="00100B29" w:rsidRPr="00C60EE8" w:rsidRDefault="00100B29" w:rsidP="00100B29">
            <w:pPr>
              <w:rPr>
                <w:rFonts w:ascii="Times New Roman" w:hAnsi="Times New Roman" w:cs="Times New Roman"/>
                <w:sz w:val="24"/>
                <w:szCs w:val="24"/>
              </w:rPr>
            </w:pPr>
          </w:p>
        </w:tc>
        <w:tc>
          <w:tcPr>
            <w:tcW w:w="1072" w:type="dxa"/>
            <w:vMerge/>
          </w:tcPr>
          <w:p w14:paraId="2E3B7EDF" w14:textId="77777777" w:rsidR="00100B29" w:rsidRPr="00C60EE8" w:rsidRDefault="00100B29" w:rsidP="00100B29">
            <w:pPr>
              <w:rPr>
                <w:rFonts w:ascii="Times New Roman" w:hAnsi="Times New Roman" w:cs="Times New Roman"/>
                <w:sz w:val="24"/>
                <w:szCs w:val="24"/>
              </w:rPr>
            </w:pPr>
          </w:p>
        </w:tc>
        <w:tc>
          <w:tcPr>
            <w:tcW w:w="1129" w:type="dxa"/>
            <w:vMerge/>
          </w:tcPr>
          <w:p w14:paraId="3B7F0FA6" w14:textId="77777777" w:rsidR="00100B29" w:rsidRPr="00C60EE8" w:rsidRDefault="00100B29" w:rsidP="00100B29">
            <w:pPr>
              <w:rPr>
                <w:rFonts w:ascii="Times New Roman" w:hAnsi="Times New Roman" w:cs="Times New Roman"/>
                <w:sz w:val="24"/>
                <w:szCs w:val="24"/>
              </w:rPr>
            </w:pPr>
          </w:p>
        </w:tc>
        <w:tc>
          <w:tcPr>
            <w:tcW w:w="677" w:type="dxa"/>
            <w:vMerge/>
          </w:tcPr>
          <w:p w14:paraId="14881698" w14:textId="77777777" w:rsidR="00100B29" w:rsidRPr="00C60EE8" w:rsidRDefault="00100B29" w:rsidP="00100B29">
            <w:pPr>
              <w:rPr>
                <w:rFonts w:ascii="Times New Roman" w:hAnsi="Times New Roman" w:cs="Times New Roman"/>
                <w:sz w:val="24"/>
                <w:szCs w:val="24"/>
              </w:rPr>
            </w:pPr>
          </w:p>
        </w:tc>
        <w:tc>
          <w:tcPr>
            <w:tcW w:w="1072" w:type="dxa"/>
            <w:vMerge/>
          </w:tcPr>
          <w:p w14:paraId="43D77D0A" w14:textId="77777777" w:rsidR="00100B29" w:rsidRPr="00C60EE8" w:rsidRDefault="00100B29" w:rsidP="00100B29">
            <w:pPr>
              <w:rPr>
                <w:rFonts w:ascii="Times New Roman" w:hAnsi="Times New Roman" w:cs="Times New Roman"/>
                <w:sz w:val="24"/>
                <w:szCs w:val="24"/>
              </w:rPr>
            </w:pPr>
          </w:p>
        </w:tc>
      </w:tr>
      <w:tr w:rsidR="00100B29" w:rsidRPr="00C60EE8" w14:paraId="06D6B1AF" w14:textId="77777777" w:rsidTr="00FA5F8B">
        <w:tc>
          <w:tcPr>
            <w:tcW w:w="1128" w:type="dxa"/>
          </w:tcPr>
          <w:p w14:paraId="30DFB84B"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w:t>
            </w:r>
          </w:p>
        </w:tc>
        <w:tc>
          <w:tcPr>
            <w:tcW w:w="1186" w:type="dxa"/>
          </w:tcPr>
          <w:p w14:paraId="11ADD2D7"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1186" w:type="dxa"/>
          </w:tcPr>
          <w:p w14:paraId="547E416B"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c>
          <w:tcPr>
            <w:tcW w:w="1242" w:type="dxa"/>
          </w:tcPr>
          <w:p w14:paraId="0AA0925F"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4</w:t>
            </w:r>
          </w:p>
        </w:tc>
        <w:tc>
          <w:tcPr>
            <w:tcW w:w="1242" w:type="dxa"/>
          </w:tcPr>
          <w:p w14:paraId="4D1BFA96"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5</w:t>
            </w:r>
          </w:p>
        </w:tc>
        <w:tc>
          <w:tcPr>
            <w:tcW w:w="1242" w:type="dxa"/>
          </w:tcPr>
          <w:p w14:paraId="45692F8C"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6</w:t>
            </w:r>
          </w:p>
        </w:tc>
        <w:tc>
          <w:tcPr>
            <w:tcW w:w="1016" w:type="dxa"/>
          </w:tcPr>
          <w:p w14:paraId="6F51ECA4"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7</w:t>
            </w:r>
          </w:p>
        </w:tc>
        <w:tc>
          <w:tcPr>
            <w:tcW w:w="960" w:type="dxa"/>
          </w:tcPr>
          <w:p w14:paraId="34F0472A"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8</w:t>
            </w:r>
          </w:p>
        </w:tc>
        <w:tc>
          <w:tcPr>
            <w:tcW w:w="846" w:type="dxa"/>
          </w:tcPr>
          <w:p w14:paraId="00E6EC34"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9</w:t>
            </w:r>
          </w:p>
        </w:tc>
        <w:tc>
          <w:tcPr>
            <w:tcW w:w="1129" w:type="dxa"/>
          </w:tcPr>
          <w:p w14:paraId="3600477B"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10</w:t>
            </w:r>
          </w:p>
        </w:tc>
        <w:tc>
          <w:tcPr>
            <w:tcW w:w="1072" w:type="dxa"/>
          </w:tcPr>
          <w:p w14:paraId="43C30331"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11</w:t>
            </w:r>
          </w:p>
        </w:tc>
        <w:tc>
          <w:tcPr>
            <w:tcW w:w="1129" w:type="dxa"/>
          </w:tcPr>
          <w:p w14:paraId="2B5E3503"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12</w:t>
            </w:r>
          </w:p>
        </w:tc>
        <w:tc>
          <w:tcPr>
            <w:tcW w:w="677" w:type="dxa"/>
          </w:tcPr>
          <w:p w14:paraId="58246F22"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13</w:t>
            </w:r>
          </w:p>
        </w:tc>
        <w:tc>
          <w:tcPr>
            <w:tcW w:w="1072" w:type="dxa"/>
          </w:tcPr>
          <w:p w14:paraId="08C84A4A"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14</w:t>
            </w:r>
          </w:p>
        </w:tc>
      </w:tr>
    </w:tbl>
    <w:p w14:paraId="1EABA651" w14:textId="77777777" w:rsidR="00100B29" w:rsidRPr="00C60EE8" w:rsidRDefault="00100B29" w:rsidP="00100B29">
      <w:pPr>
        <w:jc w:val="both"/>
        <w:rPr>
          <w:rFonts w:ascii="Times New Roman" w:hAnsi="Times New Roman" w:cs="Times New Roman"/>
          <w:sz w:val="24"/>
          <w:szCs w:val="24"/>
        </w:rPr>
      </w:pPr>
    </w:p>
    <w:p w14:paraId="3A182B7F" w14:textId="77777777" w:rsidR="00100B29" w:rsidRPr="00C60EE8" w:rsidRDefault="00100B29" w:rsidP="000B207A">
      <w:pPr>
        <w:ind w:firstLine="709"/>
        <w:jc w:val="both"/>
        <w:rPr>
          <w:rFonts w:ascii="Times New Roman" w:hAnsi="Times New Roman" w:cs="Times New Roman"/>
          <w:sz w:val="24"/>
          <w:szCs w:val="24"/>
        </w:rPr>
      </w:pPr>
      <w:r w:rsidRPr="00C60EE8">
        <w:rPr>
          <w:rFonts w:ascii="Times New Roman" w:hAnsi="Times New Roman" w:cs="Times New Roman"/>
          <w:sz w:val="24"/>
          <w:szCs w:val="24"/>
        </w:rPr>
        <w:t>3.2. Показател</w:t>
      </w:r>
      <w:r w:rsidR="000B207A" w:rsidRPr="00C60EE8">
        <w:rPr>
          <w:rFonts w:ascii="Times New Roman" w:hAnsi="Times New Roman" w:cs="Times New Roman"/>
          <w:sz w:val="24"/>
          <w:szCs w:val="24"/>
        </w:rPr>
        <w:t>и, характеризующие объем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6"/>
        <w:gridCol w:w="803"/>
        <w:gridCol w:w="803"/>
        <w:gridCol w:w="803"/>
        <w:gridCol w:w="803"/>
        <w:gridCol w:w="1314"/>
        <w:gridCol w:w="1365"/>
        <w:gridCol w:w="804"/>
        <w:gridCol w:w="707"/>
        <w:gridCol w:w="674"/>
        <w:gridCol w:w="1424"/>
        <w:gridCol w:w="1366"/>
        <w:gridCol w:w="1502"/>
        <w:gridCol w:w="976"/>
        <w:gridCol w:w="830"/>
        <w:gridCol w:w="17"/>
      </w:tblGrid>
      <w:tr w:rsidR="00C07E77" w:rsidRPr="00C60EE8" w14:paraId="039DBFC9" w14:textId="77777777" w:rsidTr="0078313C">
        <w:tc>
          <w:tcPr>
            <w:tcW w:w="972" w:type="dxa"/>
            <w:vMerge w:val="restart"/>
          </w:tcPr>
          <w:p w14:paraId="4C497835" w14:textId="605FA3F0"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Уникальный номер реестровой записи</w:t>
            </w:r>
            <w:r w:rsidRPr="00C60EE8">
              <w:rPr>
                <w:rFonts w:ascii="Times New Roman" w:hAnsi="Times New Roman" w:cs="Times New Roman"/>
                <w:sz w:val="24"/>
                <w:szCs w:val="24"/>
                <w:lang w:val="en-US"/>
              </w:rPr>
              <w:t xml:space="preserve"> &lt;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2498" w:type="dxa"/>
            <w:gridSpan w:val="3"/>
          </w:tcPr>
          <w:p w14:paraId="399577A0"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Показатель, характеризующий содержание работы </w:t>
            </w:r>
          </w:p>
        </w:tc>
        <w:tc>
          <w:tcPr>
            <w:tcW w:w="2196" w:type="dxa"/>
            <w:gridSpan w:val="2"/>
          </w:tcPr>
          <w:p w14:paraId="361AFDF5"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Показатель, характеризующий условия (формы) выполнения работы </w:t>
            </w:r>
          </w:p>
        </w:tc>
        <w:tc>
          <w:tcPr>
            <w:tcW w:w="3681" w:type="dxa"/>
            <w:gridSpan w:val="4"/>
          </w:tcPr>
          <w:p w14:paraId="448D68C2"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Показатель объема работы</w:t>
            </w:r>
          </w:p>
        </w:tc>
        <w:tc>
          <w:tcPr>
            <w:tcW w:w="4456" w:type="dxa"/>
            <w:gridSpan w:val="3"/>
          </w:tcPr>
          <w:p w14:paraId="7FF8C2A0"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Значение показателя объема работы</w:t>
            </w:r>
          </w:p>
        </w:tc>
        <w:tc>
          <w:tcPr>
            <w:tcW w:w="1885" w:type="dxa"/>
            <w:gridSpan w:val="3"/>
          </w:tcPr>
          <w:p w14:paraId="5131EEAA" w14:textId="640002EB"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Допустимые (возможные) отклонения от установленных показателей объема работы &lt;</w:t>
            </w:r>
            <w:r>
              <w:rPr>
                <w:rFonts w:ascii="Times New Roman" w:hAnsi="Times New Roman" w:cs="Times New Roman"/>
                <w:sz w:val="24"/>
                <w:szCs w:val="24"/>
              </w:rPr>
              <w:t>5</w:t>
            </w:r>
            <w:r w:rsidRPr="00C60EE8">
              <w:rPr>
                <w:rFonts w:ascii="Times New Roman" w:hAnsi="Times New Roman" w:cs="Times New Roman"/>
                <w:sz w:val="24"/>
                <w:szCs w:val="24"/>
              </w:rPr>
              <w:t>&gt;</w:t>
            </w:r>
          </w:p>
        </w:tc>
      </w:tr>
      <w:tr w:rsidR="00C07E77" w:rsidRPr="00C60EE8" w14:paraId="43F32D31" w14:textId="77777777" w:rsidTr="0078313C">
        <w:trPr>
          <w:gridAfter w:val="1"/>
          <w:wAfter w:w="17" w:type="dxa"/>
        </w:trPr>
        <w:tc>
          <w:tcPr>
            <w:tcW w:w="972" w:type="dxa"/>
            <w:vMerge/>
          </w:tcPr>
          <w:p w14:paraId="55D33532" w14:textId="77777777" w:rsidR="00C07E77" w:rsidRPr="00C60EE8" w:rsidRDefault="00C07E77" w:rsidP="00100B29">
            <w:pPr>
              <w:rPr>
                <w:rFonts w:ascii="Times New Roman" w:hAnsi="Times New Roman" w:cs="Times New Roman"/>
                <w:sz w:val="24"/>
                <w:szCs w:val="24"/>
              </w:rPr>
            </w:pPr>
          </w:p>
        </w:tc>
        <w:tc>
          <w:tcPr>
            <w:tcW w:w="833" w:type="dxa"/>
            <w:vMerge w:val="restart"/>
          </w:tcPr>
          <w:p w14:paraId="22AC9B54" w14:textId="1F5D3949"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833" w:type="dxa"/>
            <w:vMerge w:val="restart"/>
          </w:tcPr>
          <w:p w14:paraId="52CFA906" w14:textId="70AC3003"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832" w:type="dxa"/>
            <w:vMerge w:val="restart"/>
          </w:tcPr>
          <w:p w14:paraId="03943E46" w14:textId="5189AA34" w:rsidR="00C07E77" w:rsidRPr="00C60EE8" w:rsidRDefault="00C07E77" w:rsidP="00100B29">
            <w:pP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832" w:type="dxa"/>
            <w:vMerge w:val="restart"/>
          </w:tcPr>
          <w:p w14:paraId="6925B6E7" w14:textId="0105F52F"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364" w:type="dxa"/>
            <w:vMerge w:val="restart"/>
          </w:tcPr>
          <w:p w14:paraId="66E6B3F3" w14:textId="600D1F01"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417" w:type="dxa"/>
            <w:vMerge w:val="restart"/>
          </w:tcPr>
          <w:p w14:paraId="3B927108" w14:textId="19906176"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наименование показателя </w:t>
            </w:r>
            <w:r w:rsidRPr="00C60EE8">
              <w:rPr>
                <w:rFonts w:ascii="Times New Roman" w:hAnsi="Times New Roman" w:cs="Times New Roman"/>
                <w:sz w:val="24"/>
                <w:szCs w:val="24"/>
                <w:lang w:val="en-US"/>
              </w:rPr>
              <w:t>&lt;</w:t>
            </w:r>
            <w:r>
              <w:rPr>
                <w:rFonts w:ascii="Times New Roman" w:hAnsi="Times New Roman" w:cs="Times New Roman"/>
                <w:sz w:val="24"/>
                <w:szCs w:val="24"/>
              </w:rPr>
              <w:t>3</w:t>
            </w:r>
            <w:r w:rsidRPr="00C60EE8">
              <w:rPr>
                <w:rFonts w:ascii="Times New Roman" w:hAnsi="Times New Roman" w:cs="Times New Roman"/>
                <w:sz w:val="24"/>
                <w:szCs w:val="24"/>
                <w:lang w:val="en-US"/>
              </w:rPr>
              <w:t>&gt;</w:t>
            </w:r>
          </w:p>
        </w:tc>
        <w:tc>
          <w:tcPr>
            <w:tcW w:w="1566" w:type="dxa"/>
            <w:gridSpan w:val="2"/>
          </w:tcPr>
          <w:p w14:paraId="7C070E21"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единица измерения</w:t>
            </w:r>
          </w:p>
        </w:tc>
        <w:tc>
          <w:tcPr>
            <w:tcW w:w="694" w:type="dxa"/>
            <w:vMerge w:val="restart"/>
          </w:tcPr>
          <w:p w14:paraId="35B5FA1B"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описание работы</w:t>
            </w:r>
          </w:p>
        </w:tc>
        <w:tc>
          <w:tcPr>
            <w:tcW w:w="1478" w:type="dxa"/>
            <w:vMerge w:val="restart"/>
          </w:tcPr>
          <w:p w14:paraId="2148A9DD"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(очередной финансовый год)</w:t>
            </w:r>
          </w:p>
        </w:tc>
        <w:tc>
          <w:tcPr>
            <w:tcW w:w="1418" w:type="dxa"/>
            <w:vMerge w:val="restart"/>
          </w:tcPr>
          <w:p w14:paraId="7BA944C5"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(1-й год планового периода)</w:t>
            </w:r>
          </w:p>
        </w:tc>
        <w:tc>
          <w:tcPr>
            <w:tcW w:w="1560" w:type="dxa"/>
            <w:vMerge w:val="restart"/>
          </w:tcPr>
          <w:p w14:paraId="27C03054"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20__ год (2-й год планового периода)</w:t>
            </w:r>
          </w:p>
        </w:tc>
        <w:tc>
          <w:tcPr>
            <w:tcW w:w="1012" w:type="dxa"/>
            <w:vMerge w:val="restart"/>
          </w:tcPr>
          <w:p w14:paraId="3EC40B3D"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в процентах</w:t>
            </w:r>
          </w:p>
        </w:tc>
        <w:tc>
          <w:tcPr>
            <w:tcW w:w="860" w:type="dxa"/>
            <w:vMerge w:val="restart"/>
          </w:tcPr>
          <w:p w14:paraId="01F005B2"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 xml:space="preserve">в абсолютных </w:t>
            </w:r>
          </w:p>
          <w:p w14:paraId="70172BAB"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величинах</w:t>
            </w:r>
          </w:p>
        </w:tc>
      </w:tr>
      <w:tr w:rsidR="00C07E77" w:rsidRPr="00C60EE8" w14:paraId="3688A052" w14:textId="77777777" w:rsidTr="0078313C">
        <w:trPr>
          <w:gridAfter w:val="1"/>
          <w:wAfter w:w="17" w:type="dxa"/>
        </w:trPr>
        <w:tc>
          <w:tcPr>
            <w:tcW w:w="972" w:type="dxa"/>
            <w:vMerge/>
          </w:tcPr>
          <w:p w14:paraId="63199B1F" w14:textId="77777777" w:rsidR="00C07E77" w:rsidRPr="00C60EE8" w:rsidRDefault="00C07E77" w:rsidP="00100B29">
            <w:pPr>
              <w:rPr>
                <w:rFonts w:ascii="Times New Roman" w:hAnsi="Times New Roman" w:cs="Times New Roman"/>
                <w:sz w:val="24"/>
                <w:szCs w:val="24"/>
              </w:rPr>
            </w:pPr>
          </w:p>
        </w:tc>
        <w:tc>
          <w:tcPr>
            <w:tcW w:w="833" w:type="dxa"/>
            <w:vMerge/>
          </w:tcPr>
          <w:p w14:paraId="6860EACC" w14:textId="77777777" w:rsidR="00C07E77" w:rsidRPr="00C60EE8" w:rsidRDefault="00C07E77" w:rsidP="00100B29">
            <w:pPr>
              <w:rPr>
                <w:rFonts w:ascii="Times New Roman" w:hAnsi="Times New Roman" w:cs="Times New Roman"/>
                <w:sz w:val="24"/>
                <w:szCs w:val="24"/>
              </w:rPr>
            </w:pPr>
          </w:p>
        </w:tc>
        <w:tc>
          <w:tcPr>
            <w:tcW w:w="833" w:type="dxa"/>
            <w:vMerge/>
          </w:tcPr>
          <w:p w14:paraId="691C7B95" w14:textId="77777777" w:rsidR="00C07E77" w:rsidRPr="00C60EE8" w:rsidRDefault="00C07E77" w:rsidP="00100B29">
            <w:pPr>
              <w:rPr>
                <w:rFonts w:ascii="Times New Roman" w:hAnsi="Times New Roman" w:cs="Times New Roman"/>
                <w:sz w:val="24"/>
                <w:szCs w:val="24"/>
              </w:rPr>
            </w:pPr>
          </w:p>
        </w:tc>
        <w:tc>
          <w:tcPr>
            <w:tcW w:w="832" w:type="dxa"/>
            <w:vMerge/>
          </w:tcPr>
          <w:p w14:paraId="04BDFD6A" w14:textId="77777777" w:rsidR="00C07E77" w:rsidRPr="00C60EE8" w:rsidRDefault="00C07E77" w:rsidP="00100B29">
            <w:pPr>
              <w:rPr>
                <w:rFonts w:ascii="Times New Roman" w:hAnsi="Times New Roman" w:cs="Times New Roman"/>
                <w:sz w:val="24"/>
                <w:szCs w:val="24"/>
              </w:rPr>
            </w:pPr>
          </w:p>
        </w:tc>
        <w:tc>
          <w:tcPr>
            <w:tcW w:w="832" w:type="dxa"/>
            <w:vMerge/>
          </w:tcPr>
          <w:p w14:paraId="07AF8FC5" w14:textId="77777777" w:rsidR="00C07E77" w:rsidRPr="00C60EE8" w:rsidRDefault="00C07E77" w:rsidP="00100B29">
            <w:pPr>
              <w:rPr>
                <w:rFonts w:ascii="Times New Roman" w:hAnsi="Times New Roman" w:cs="Times New Roman"/>
                <w:sz w:val="24"/>
                <w:szCs w:val="24"/>
              </w:rPr>
            </w:pPr>
          </w:p>
        </w:tc>
        <w:tc>
          <w:tcPr>
            <w:tcW w:w="1364" w:type="dxa"/>
            <w:vMerge/>
          </w:tcPr>
          <w:p w14:paraId="752B3E3F" w14:textId="77777777" w:rsidR="00C07E77" w:rsidRPr="00C60EE8" w:rsidRDefault="00C07E77" w:rsidP="00100B29">
            <w:pPr>
              <w:rPr>
                <w:rFonts w:ascii="Times New Roman" w:hAnsi="Times New Roman" w:cs="Times New Roman"/>
                <w:sz w:val="24"/>
                <w:szCs w:val="24"/>
              </w:rPr>
            </w:pPr>
          </w:p>
        </w:tc>
        <w:tc>
          <w:tcPr>
            <w:tcW w:w="1417" w:type="dxa"/>
            <w:vMerge/>
          </w:tcPr>
          <w:p w14:paraId="16FFF43F" w14:textId="77777777" w:rsidR="00C07E77" w:rsidRPr="00C60EE8" w:rsidRDefault="00C07E77" w:rsidP="00100B29">
            <w:pPr>
              <w:rPr>
                <w:rFonts w:ascii="Times New Roman" w:hAnsi="Times New Roman" w:cs="Times New Roman"/>
                <w:sz w:val="24"/>
                <w:szCs w:val="24"/>
              </w:rPr>
            </w:pPr>
          </w:p>
        </w:tc>
        <w:tc>
          <w:tcPr>
            <w:tcW w:w="833" w:type="dxa"/>
          </w:tcPr>
          <w:p w14:paraId="7449C404" w14:textId="0063C7C0"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Наименование</w:t>
            </w:r>
            <w:r w:rsidRPr="00C60EE8">
              <w:rPr>
                <w:rFonts w:ascii="Times New Roman" w:hAnsi="Times New Roman" w:cs="Times New Roman"/>
                <w:sz w:val="24"/>
                <w:szCs w:val="24"/>
                <w:lang w:val="en-US"/>
              </w:rPr>
              <w:t xml:space="preserve"> &lt;</w:t>
            </w:r>
            <w:r>
              <w:rPr>
                <w:rFonts w:ascii="Times New Roman" w:hAnsi="Times New Roman" w:cs="Times New Roman"/>
                <w:sz w:val="24"/>
                <w:szCs w:val="24"/>
              </w:rPr>
              <w:t>3</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733" w:type="dxa"/>
          </w:tcPr>
          <w:p w14:paraId="4CF1B0F5" w14:textId="3C3D3A98"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код по ОКЕИ</w:t>
            </w:r>
            <w:r w:rsidRPr="00C60EE8">
              <w:rPr>
                <w:rFonts w:ascii="Times New Roman" w:hAnsi="Times New Roman" w:cs="Times New Roman"/>
                <w:sz w:val="24"/>
                <w:szCs w:val="24"/>
                <w:lang w:val="en-US"/>
              </w:rPr>
              <w:t xml:space="preserve"> &lt;</w:t>
            </w:r>
            <w:r>
              <w:rPr>
                <w:rFonts w:ascii="Times New Roman" w:hAnsi="Times New Roman" w:cs="Times New Roman"/>
                <w:sz w:val="24"/>
                <w:szCs w:val="24"/>
              </w:rPr>
              <w:t>4</w:t>
            </w:r>
            <w:r w:rsidRPr="00C60EE8">
              <w:rPr>
                <w:rFonts w:ascii="Times New Roman" w:hAnsi="Times New Roman" w:cs="Times New Roman"/>
                <w:sz w:val="24"/>
                <w:szCs w:val="24"/>
                <w:lang w:val="en-US"/>
              </w:rPr>
              <w:t>&gt;</w:t>
            </w:r>
            <w:r w:rsidRPr="00C60EE8">
              <w:rPr>
                <w:rFonts w:ascii="Times New Roman" w:hAnsi="Times New Roman" w:cs="Times New Roman"/>
                <w:sz w:val="24"/>
                <w:szCs w:val="24"/>
              </w:rPr>
              <w:t xml:space="preserve"> </w:t>
            </w:r>
          </w:p>
        </w:tc>
        <w:tc>
          <w:tcPr>
            <w:tcW w:w="694" w:type="dxa"/>
            <w:vMerge/>
          </w:tcPr>
          <w:p w14:paraId="6F1E893B" w14:textId="77777777" w:rsidR="00C07E77" w:rsidRPr="00C60EE8" w:rsidRDefault="00C07E77" w:rsidP="00100B29">
            <w:pPr>
              <w:rPr>
                <w:rFonts w:ascii="Times New Roman" w:hAnsi="Times New Roman" w:cs="Times New Roman"/>
                <w:sz w:val="24"/>
                <w:szCs w:val="24"/>
              </w:rPr>
            </w:pPr>
          </w:p>
        </w:tc>
        <w:tc>
          <w:tcPr>
            <w:tcW w:w="1478" w:type="dxa"/>
            <w:vMerge/>
          </w:tcPr>
          <w:p w14:paraId="0183A1A9" w14:textId="77777777" w:rsidR="00C07E77" w:rsidRPr="00C60EE8" w:rsidRDefault="00C07E77" w:rsidP="00100B29">
            <w:pPr>
              <w:rPr>
                <w:rFonts w:ascii="Times New Roman" w:hAnsi="Times New Roman" w:cs="Times New Roman"/>
                <w:sz w:val="24"/>
                <w:szCs w:val="24"/>
              </w:rPr>
            </w:pPr>
          </w:p>
        </w:tc>
        <w:tc>
          <w:tcPr>
            <w:tcW w:w="1418" w:type="dxa"/>
            <w:vMerge/>
          </w:tcPr>
          <w:p w14:paraId="31DD825F" w14:textId="77777777" w:rsidR="00C07E77" w:rsidRPr="00C60EE8" w:rsidRDefault="00C07E77" w:rsidP="00100B29">
            <w:pPr>
              <w:rPr>
                <w:rFonts w:ascii="Times New Roman" w:hAnsi="Times New Roman" w:cs="Times New Roman"/>
                <w:sz w:val="24"/>
                <w:szCs w:val="24"/>
              </w:rPr>
            </w:pPr>
          </w:p>
        </w:tc>
        <w:tc>
          <w:tcPr>
            <w:tcW w:w="1560" w:type="dxa"/>
            <w:vMerge/>
          </w:tcPr>
          <w:p w14:paraId="19DF5646" w14:textId="77777777" w:rsidR="00C07E77" w:rsidRPr="00C60EE8" w:rsidRDefault="00C07E77" w:rsidP="00100B29">
            <w:pPr>
              <w:rPr>
                <w:rFonts w:ascii="Times New Roman" w:hAnsi="Times New Roman" w:cs="Times New Roman"/>
                <w:sz w:val="24"/>
                <w:szCs w:val="24"/>
              </w:rPr>
            </w:pPr>
          </w:p>
        </w:tc>
        <w:tc>
          <w:tcPr>
            <w:tcW w:w="1012" w:type="dxa"/>
            <w:vMerge/>
          </w:tcPr>
          <w:p w14:paraId="071DAB7E" w14:textId="77777777" w:rsidR="00C07E77" w:rsidRPr="00C60EE8" w:rsidRDefault="00C07E77" w:rsidP="00100B29">
            <w:pPr>
              <w:rPr>
                <w:rFonts w:ascii="Times New Roman" w:hAnsi="Times New Roman" w:cs="Times New Roman"/>
                <w:sz w:val="24"/>
                <w:szCs w:val="24"/>
              </w:rPr>
            </w:pPr>
          </w:p>
        </w:tc>
        <w:tc>
          <w:tcPr>
            <w:tcW w:w="860" w:type="dxa"/>
            <w:vMerge/>
          </w:tcPr>
          <w:p w14:paraId="1848A903" w14:textId="77777777" w:rsidR="00C07E77" w:rsidRPr="00C60EE8" w:rsidRDefault="00C07E77" w:rsidP="00100B29">
            <w:pPr>
              <w:rPr>
                <w:rFonts w:ascii="Times New Roman" w:hAnsi="Times New Roman" w:cs="Times New Roman"/>
                <w:sz w:val="24"/>
                <w:szCs w:val="24"/>
              </w:rPr>
            </w:pPr>
          </w:p>
        </w:tc>
      </w:tr>
      <w:tr w:rsidR="00C07E77" w:rsidRPr="00C60EE8" w14:paraId="7E506B78" w14:textId="77777777" w:rsidTr="0078313C">
        <w:trPr>
          <w:gridAfter w:val="1"/>
          <w:wAfter w:w="17" w:type="dxa"/>
        </w:trPr>
        <w:tc>
          <w:tcPr>
            <w:tcW w:w="972" w:type="dxa"/>
          </w:tcPr>
          <w:p w14:paraId="327B4787"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w:t>
            </w:r>
          </w:p>
        </w:tc>
        <w:tc>
          <w:tcPr>
            <w:tcW w:w="833" w:type="dxa"/>
          </w:tcPr>
          <w:p w14:paraId="3E73C270"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833" w:type="dxa"/>
          </w:tcPr>
          <w:p w14:paraId="79F70598"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c>
          <w:tcPr>
            <w:tcW w:w="832" w:type="dxa"/>
          </w:tcPr>
          <w:p w14:paraId="149EA04B"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4</w:t>
            </w:r>
          </w:p>
        </w:tc>
        <w:tc>
          <w:tcPr>
            <w:tcW w:w="832" w:type="dxa"/>
          </w:tcPr>
          <w:p w14:paraId="24780B54"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5</w:t>
            </w:r>
          </w:p>
        </w:tc>
        <w:tc>
          <w:tcPr>
            <w:tcW w:w="1364" w:type="dxa"/>
          </w:tcPr>
          <w:p w14:paraId="2C576431"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6</w:t>
            </w:r>
          </w:p>
        </w:tc>
        <w:tc>
          <w:tcPr>
            <w:tcW w:w="1417" w:type="dxa"/>
          </w:tcPr>
          <w:p w14:paraId="2FAB7B00"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7</w:t>
            </w:r>
          </w:p>
        </w:tc>
        <w:tc>
          <w:tcPr>
            <w:tcW w:w="833" w:type="dxa"/>
          </w:tcPr>
          <w:p w14:paraId="609A889D"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8</w:t>
            </w:r>
          </w:p>
        </w:tc>
        <w:tc>
          <w:tcPr>
            <w:tcW w:w="733" w:type="dxa"/>
          </w:tcPr>
          <w:p w14:paraId="2377D22B"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9</w:t>
            </w:r>
          </w:p>
        </w:tc>
        <w:tc>
          <w:tcPr>
            <w:tcW w:w="694" w:type="dxa"/>
          </w:tcPr>
          <w:p w14:paraId="46C67B03"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10</w:t>
            </w:r>
          </w:p>
        </w:tc>
        <w:tc>
          <w:tcPr>
            <w:tcW w:w="1478" w:type="dxa"/>
          </w:tcPr>
          <w:p w14:paraId="4769EF31"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11</w:t>
            </w:r>
          </w:p>
        </w:tc>
        <w:tc>
          <w:tcPr>
            <w:tcW w:w="1418" w:type="dxa"/>
          </w:tcPr>
          <w:p w14:paraId="460A011E"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12</w:t>
            </w:r>
          </w:p>
        </w:tc>
        <w:tc>
          <w:tcPr>
            <w:tcW w:w="1560" w:type="dxa"/>
          </w:tcPr>
          <w:p w14:paraId="08D9BF55"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13</w:t>
            </w:r>
          </w:p>
        </w:tc>
        <w:tc>
          <w:tcPr>
            <w:tcW w:w="1012" w:type="dxa"/>
          </w:tcPr>
          <w:p w14:paraId="10BC683C"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17</w:t>
            </w:r>
          </w:p>
        </w:tc>
        <w:tc>
          <w:tcPr>
            <w:tcW w:w="860" w:type="dxa"/>
          </w:tcPr>
          <w:p w14:paraId="26F77501" w14:textId="77777777" w:rsidR="00C07E77" w:rsidRPr="00C60EE8" w:rsidRDefault="00C07E77" w:rsidP="00100B29">
            <w:pPr>
              <w:jc w:val="center"/>
              <w:rPr>
                <w:rFonts w:ascii="Times New Roman" w:hAnsi="Times New Roman" w:cs="Times New Roman"/>
                <w:sz w:val="24"/>
                <w:szCs w:val="24"/>
              </w:rPr>
            </w:pPr>
            <w:r w:rsidRPr="00C60EE8">
              <w:rPr>
                <w:rFonts w:ascii="Times New Roman" w:hAnsi="Times New Roman" w:cs="Times New Roman"/>
                <w:sz w:val="24"/>
                <w:szCs w:val="24"/>
              </w:rPr>
              <w:t>18</w:t>
            </w:r>
          </w:p>
        </w:tc>
      </w:tr>
    </w:tbl>
    <w:p w14:paraId="69B812CF" w14:textId="2ED10834" w:rsidR="00100B29" w:rsidRDefault="00100B29" w:rsidP="00100B29">
      <w:pPr>
        <w:jc w:val="both"/>
        <w:rPr>
          <w:rFonts w:ascii="Times New Roman" w:hAnsi="Times New Roman" w:cs="Times New Roman"/>
          <w:sz w:val="24"/>
          <w:szCs w:val="24"/>
        </w:rPr>
      </w:pPr>
    </w:p>
    <w:p w14:paraId="55B678D9" w14:textId="006E6CFB" w:rsidR="00100B29" w:rsidRPr="00C60EE8" w:rsidRDefault="00100B29" w:rsidP="00D20F7E">
      <w:pPr>
        <w:ind w:firstLine="708"/>
        <w:jc w:val="both"/>
        <w:rPr>
          <w:rFonts w:ascii="Times New Roman" w:hAnsi="Times New Roman" w:cs="Times New Roman"/>
          <w:sz w:val="24"/>
          <w:szCs w:val="24"/>
        </w:rPr>
      </w:pPr>
      <w:r w:rsidRPr="00C60EE8">
        <w:rPr>
          <w:rFonts w:ascii="Times New Roman" w:hAnsi="Times New Roman" w:cs="Times New Roman"/>
          <w:sz w:val="24"/>
          <w:szCs w:val="24"/>
        </w:rPr>
        <w:t xml:space="preserve">4. Нормативные правовые акты, устанавливающие размер платы (цену, тариф) либо порядок ее установления </w:t>
      </w:r>
      <w:hyperlink w:anchor="P911" w:history="1">
        <w:r w:rsidRPr="00C60EE8">
          <w:rPr>
            <w:rFonts w:ascii="Times New Roman" w:hAnsi="Times New Roman" w:cs="Times New Roman"/>
            <w:sz w:val="24"/>
            <w:szCs w:val="24"/>
          </w:rPr>
          <w:t>&lt;</w:t>
        </w:r>
        <w:r w:rsidR="004C1692">
          <w:rPr>
            <w:rFonts w:ascii="Times New Roman" w:hAnsi="Times New Roman" w:cs="Times New Roman"/>
            <w:sz w:val="24"/>
            <w:szCs w:val="24"/>
          </w:rPr>
          <w:t>6</w:t>
        </w:r>
        <w:r w:rsidRPr="00C60EE8">
          <w:rPr>
            <w:rFonts w:ascii="Times New Roman" w:hAnsi="Times New Roman" w:cs="Times New Roman"/>
            <w:sz w:val="24"/>
            <w:szCs w:val="24"/>
          </w:rPr>
          <w:t>&gt;</w:t>
        </w:r>
      </w:hyperlink>
    </w:p>
    <w:tbl>
      <w:tblPr>
        <w:tblW w:w="5000" w:type="pct"/>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37"/>
        <w:gridCol w:w="2675"/>
        <w:gridCol w:w="2253"/>
        <w:gridCol w:w="2253"/>
        <w:gridCol w:w="5209"/>
      </w:tblGrid>
      <w:tr w:rsidR="00100B29" w:rsidRPr="00C60EE8" w14:paraId="4218AEA8" w14:textId="77777777" w:rsidTr="00100B29">
        <w:tc>
          <w:tcPr>
            <w:tcW w:w="15230" w:type="dxa"/>
            <w:gridSpan w:val="5"/>
            <w:tcBorders>
              <w:left w:val="single" w:sz="4" w:space="0" w:color="auto"/>
              <w:right w:val="single" w:sz="4" w:space="0" w:color="auto"/>
            </w:tcBorders>
          </w:tcPr>
          <w:p w14:paraId="5446FB04"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Нормативный правовой акт</w:t>
            </w:r>
          </w:p>
        </w:tc>
      </w:tr>
      <w:tr w:rsidR="00100B29" w:rsidRPr="00C60EE8" w14:paraId="0D6EAB0F" w14:textId="77777777" w:rsidTr="00100B29">
        <w:tc>
          <w:tcPr>
            <w:tcW w:w="2756" w:type="dxa"/>
            <w:tcBorders>
              <w:left w:val="single" w:sz="4" w:space="0" w:color="auto"/>
            </w:tcBorders>
          </w:tcPr>
          <w:p w14:paraId="47F13394"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вид</w:t>
            </w:r>
          </w:p>
        </w:tc>
        <w:tc>
          <w:tcPr>
            <w:tcW w:w="2693" w:type="dxa"/>
          </w:tcPr>
          <w:p w14:paraId="0B5498B9"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принявший орган</w:t>
            </w:r>
          </w:p>
        </w:tc>
        <w:tc>
          <w:tcPr>
            <w:tcW w:w="2268" w:type="dxa"/>
          </w:tcPr>
          <w:p w14:paraId="4773B085"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дата</w:t>
            </w:r>
          </w:p>
        </w:tc>
        <w:tc>
          <w:tcPr>
            <w:tcW w:w="2268" w:type="dxa"/>
          </w:tcPr>
          <w:p w14:paraId="3C47CAD0"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номер</w:t>
            </w:r>
          </w:p>
        </w:tc>
        <w:tc>
          <w:tcPr>
            <w:tcW w:w="5245" w:type="dxa"/>
            <w:tcBorders>
              <w:right w:val="single" w:sz="4" w:space="0" w:color="auto"/>
            </w:tcBorders>
          </w:tcPr>
          <w:p w14:paraId="293C6801"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наименование</w:t>
            </w:r>
          </w:p>
        </w:tc>
      </w:tr>
      <w:tr w:rsidR="00100B29" w:rsidRPr="00C60EE8" w14:paraId="59114321" w14:textId="77777777" w:rsidTr="00100B29">
        <w:tc>
          <w:tcPr>
            <w:tcW w:w="2756" w:type="dxa"/>
            <w:tcBorders>
              <w:left w:val="single" w:sz="4" w:space="0" w:color="auto"/>
            </w:tcBorders>
          </w:tcPr>
          <w:p w14:paraId="69A516DE"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lastRenderedPageBreak/>
              <w:t>1</w:t>
            </w:r>
          </w:p>
        </w:tc>
        <w:tc>
          <w:tcPr>
            <w:tcW w:w="2693" w:type="dxa"/>
          </w:tcPr>
          <w:p w14:paraId="7D6B3A3B"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2268" w:type="dxa"/>
          </w:tcPr>
          <w:p w14:paraId="15A5E5BE"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c>
          <w:tcPr>
            <w:tcW w:w="2268" w:type="dxa"/>
          </w:tcPr>
          <w:p w14:paraId="186B6AB0"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4</w:t>
            </w:r>
          </w:p>
        </w:tc>
        <w:tc>
          <w:tcPr>
            <w:tcW w:w="5245" w:type="dxa"/>
            <w:tcBorders>
              <w:right w:val="single" w:sz="4" w:space="0" w:color="auto"/>
            </w:tcBorders>
          </w:tcPr>
          <w:p w14:paraId="6BE8B268"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5</w:t>
            </w:r>
          </w:p>
        </w:tc>
      </w:tr>
      <w:tr w:rsidR="00100B29" w:rsidRPr="00C60EE8" w14:paraId="6A38D152" w14:textId="77777777" w:rsidTr="00100B29">
        <w:tc>
          <w:tcPr>
            <w:tcW w:w="2756" w:type="dxa"/>
            <w:tcBorders>
              <w:left w:val="single" w:sz="4" w:space="0" w:color="auto"/>
            </w:tcBorders>
          </w:tcPr>
          <w:p w14:paraId="064932DE" w14:textId="77777777" w:rsidR="00100B29" w:rsidRPr="00C60EE8" w:rsidRDefault="00100B29" w:rsidP="00100B29">
            <w:pPr>
              <w:rPr>
                <w:rFonts w:ascii="Times New Roman" w:hAnsi="Times New Roman" w:cs="Times New Roman"/>
                <w:sz w:val="24"/>
                <w:szCs w:val="24"/>
              </w:rPr>
            </w:pPr>
          </w:p>
        </w:tc>
        <w:tc>
          <w:tcPr>
            <w:tcW w:w="2693" w:type="dxa"/>
          </w:tcPr>
          <w:p w14:paraId="41311503" w14:textId="77777777" w:rsidR="00100B29" w:rsidRPr="00C60EE8" w:rsidRDefault="00100B29" w:rsidP="00100B29">
            <w:pPr>
              <w:rPr>
                <w:rFonts w:ascii="Times New Roman" w:hAnsi="Times New Roman" w:cs="Times New Roman"/>
                <w:sz w:val="24"/>
                <w:szCs w:val="24"/>
              </w:rPr>
            </w:pPr>
          </w:p>
        </w:tc>
        <w:tc>
          <w:tcPr>
            <w:tcW w:w="2268" w:type="dxa"/>
          </w:tcPr>
          <w:p w14:paraId="12FFEDEF" w14:textId="77777777" w:rsidR="00100B29" w:rsidRPr="00C60EE8" w:rsidRDefault="00100B29" w:rsidP="00100B29">
            <w:pPr>
              <w:rPr>
                <w:rFonts w:ascii="Times New Roman" w:hAnsi="Times New Roman" w:cs="Times New Roman"/>
                <w:sz w:val="24"/>
                <w:szCs w:val="24"/>
              </w:rPr>
            </w:pPr>
          </w:p>
        </w:tc>
        <w:tc>
          <w:tcPr>
            <w:tcW w:w="2268" w:type="dxa"/>
          </w:tcPr>
          <w:p w14:paraId="7F579521" w14:textId="77777777" w:rsidR="00100B29" w:rsidRPr="00C60EE8" w:rsidRDefault="00100B29" w:rsidP="00100B29">
            <w:pPr>
              <w:rPr>
                <w:rFonts w:ascii="Times New Roman" w:hAnsi="Times New Roman" w:cs="Times New Roman"/>
                <w:sz w:val="24"/>
                <w:szCs w:val="24"/>
              </w:rPr>
            </w:pPr>
          </w:p>
        </w:tc>
        <w:tc>
          <w:tcPr>
            <w:tcW w:w="5245" w:type="dxa"/>
            <w:tcBorders>
              <w:right w:val="single" w:sz="4" w:space="0" w:color="auto"/>
            </w:tcBorders>
          </w:tcPr>
          <w:p w14:paraId="5E0112BD" w14:textId="77777777" w:rsidR="00100B29" w:rsidRPr="00C60EE8" w:rsidRDefault="00100B29" w:rsidP="00100B29">
            <w:pPr>
              <w:rPr>
                <w:rFonts w:ascii="Times New Roman" w:hAnsi="Times New Roman" w:cs="Times New Roman"/>
                <w:sz w:val="24"/>
                <w:szCs w:val="24"/>
              </w:rPr>
            </w:pPr>
          </w:p>
        </w:tc>
      </w:tr>
    </w:tbl>
    <w:p w14:paraId="20C32FE0" w14:textId="77777777" w:rsidR="00100B29" w:rsidRDefault="00100B29" w:rsidP="00100B29">
      <w:pPr>
        <w:jc w:val="both"/>
        <w:rPr>
          <w:rFonts w:ascii="Times New Roman" w:hAnsi="Times New Roman" w:cs="Times New Roman"/>
          <w:sz w:val="24"/>
          <w:szCs w:val="24"/>
        </w:rPr>
      </w:pPr>
    </w:p>
    <w:p w14:paraId="7B106C3A" w14:textId="77777777" w:rsidR="00A81E27" w:rsidRDefault="00A81E27" w:rsidP="00A81E27">
      <w:pPr>
        <w:jc w:val="center"/>
        <w:rPr>
          <w:rFonts w:ascii="Times New Roman" w:hAnsi="Times New Roman" w:cs="Times New Roman"/>
          <w:sz w:val="24"/>
          <w:szCs w:val="24"/>
        </w:rPr>
      </w:pPr>
    </w:p>
    <w:p w14:paraId="4014F4B1" w14:textId="77777777" w:rsidR="00A81E27" w:rsidRDefault="00A81E27" w:rsidP="00A81E27">
      <w:pPr>
        <w:jc w:val="center"/>
        <w:rPr>
          <w:rFonts w:ascii="Times New Roman" w:hAnsi="Times New Roman" w:cs="Times New Roman"/>
          <w:sz w:val="24"/>
          <w:szCs w:val="24"/>
        </w:rPr>
      </w:pPr>
    </w:p>
    <w:p w14:paraId="7EFBFB72" w14:textId="6FCAF199" w:rsidR="00A81E27" w:rsidRDefault="00A81E27" w:rsidP="00A81E27">
      <w:pPr>
        <w:jc w:val="center"/>
        <w:rPr>
          <w:rFonts w:ascii="Times New Roman" w:hAnsi="Times New Roman" w:cs="Times New Roman"/>
          <w:sz w:val="24"/>
          <w:szCs w:val="24"/>
        </w:rPr>
      </w:pPr>
      <w:r w:rsidRPr="00A81E27">
        <w:rPr>
          <w:rFonts w:ascii="Times New Roman" w:hAnsi="Times New Roman" w:cs="Times New Roman"/>
          <w:sz w:val="24"/>
          <w:szCs w:val="24"/>
        </w:rPr>
        <w:t xml:space="preserve">Часть </w:t>
      </w:r>
      <w:proofErr w:type="gramStart"/>
      <w:r w:rsidRPr="00A81E27">
        <w:rPr>
          <w:rFonts w:ascii="Times New Roman" w:hAnsi="Times New Roman" w:cs="Times New Roman"/>
          <w:sz w:val="24"/>
          <w:szCs w:val="24"/>
          <w:lang w:val="en-US"/>
        </w:rPr>
        <w:t>III</w:t>
      </w:r>
      <w:r w:rsidRPr="00A81E27">
        <w:rPr>
          <w:rFonts w:ascii="Times New Roman" w:hAnsi="Times New Roman" w:cs="Times New Roman"/>
          <w:sz w:val="24"/>
          <w:szCs w:val="24"/>
        </w:rPr>
        <w:t xml:space="preserve">  Сводная</w:t>
      </w:r>
      <w:proofErr w:type="gramEnd"/>
      <w:r w:rsidRPr="00A81E27">
        <w:rPr>
          <w:rFonts w:ascii="Times New Roman" w:hAnsi="Times New Roman" w:cs="Times New Roman"/>
          <w:sz w:val="24"/>
          <w:szCs w:val="24"/>
        </w:rPr>
        <w:t xml:space="preserve"> информация по муниципальному заданию</w:t>
      </w: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1153"/>
        <w:gridCol w:w="1276"/>
        <w:gridCol w:w="1080"/>
        <w:gridCol w:w="540"/>
        <w:gridCol w:w="1080"/>
        <w:gridCol w:w="1080"/>
        <w:gridCol w:w="1080"/>
        <w:gridCol w:w="900"/>
        <w:gridCol w:w="1076"/>
        <w:gridCol w:w="960"/>
        <w:gridCol w:w="1136"/>
        <w:gridCol w:w="960"/>
        <w:gridCol w:w="960"/>
      </w:tblGrid>
      <w:tr w:rsidR="00A81E27" w14:paraId="742E6B7F" w14:textId="77777777" w:rsidTr="00655C0E">
        <w:tc>
          <w:tcPr>
            <w:tcW w:w="1413" w:type="dxa"/>
            <w:vMerge w:val="restart"/>
          </w:tcPr>
          <w:p w14:paraId="23EA39C1"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Наименование муниципальной услуги (выполняемой работы)</w:t>
            </w:r>
          </w:p>
        </w:tc>
        <w:tc>
          <w:tcPr>
            <w:tcW w:w="1153" w:type="dxa"/>
            <w:vMerge w:val="restart"/>
          </w:tcPr>
          <w:p w14:paraId="6BB665F8"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Уникальный номер реестровой записи</w:t>
            </w:r>
          </w:p>
        </w:tc>
        <w:tc>
          <w:tcPr>
            <w:tcW w:w="2896" w:type="dxa"/>
            <w:gridSpan w:val="3"/>
          </w:tcPr>
          <w:p w14:paraId="4F72D886"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Показатель объема муниципальной услуги (работы)</w:t>
            </w:r>
          </w:p>
        </w:tc>
        <w:tc>
          <w:tcPr>
            <w:tcW w:w="3240" w:type="dxa"/>
            <w:gridSpan w:val="3"/>
          </w:tcPr>
          <w:p w14:paraId="03E96938"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Значение показателя объема муниципальной услуги (работы)</w:t>
            </w:r>
          </w:p>
        </w:tc>
        <w:tc>
          <w:tcPr>
            <w:tcW w:w="2936" w:type="dxa"/>
            <w:gridSpan w:val="3"/>
          </w:tcPr>
          <w:p w14:paraId="2C764956"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Финансовое обеспечение оказания муниципальной услуги (выполнения работы) за счет бюджета, тыс. рублей</w:t>
            </w:r>
          </w:p>
        </w:tc>
        <w:tc>
          <w:tcPr>
            <w:tcW w:w="3056" w:type="dxa"/>
            <w:gridSpan w:val="3"/>
          </w:tcPr>
          <w:p w14:paraId="50E8205D"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Финансовое обеспечение оказания муниципальной услуги (выполнения работы) за плату, тыс. рублей</w:t>
            </w:r>
          </w:p>
        </w:tc>
      </w:tr>
      <w:tr w:rsidR="00A81E27" w14:paraId="79F045CE" w14:textId="77777777" w:rsidTr="00655C0E">
        <w:tc>
          <w:tcPr>
            <w:tcW w:w="1413" w:type="dxa"/>
            <w:vMerge/>
          </w:tcPr>
          <w:p w14:paraId="33DECD91" w14:textId="77777777" w:rsidR="00A81E27" w:rsidRPr="00A81E27" w:rsidRDefault="00A81E27" w:rsidP="00655C0E">
            <w:pPr>
              <w:rPr>
                <w:rFonts w:ascii="Times New Roman" w:hAnsi="Times New Roman" w:cs="Times New Roman"/>
                <w:sz w:val="24"/>
                <w:szCs w:val="24"/>
              </w:rPr>
            </w:pPr>
          </w:p>
        </w:tc>
        <w:tc>
          <w:tcPr>
            <w:tcW w:w="1153" w:type="dxa"/>
            <w:vMerge/>
          </w:tcPr>
          <w:p w14:paraId="0580F2D8" w14:textId="77777777" w:rsidR="00A81E27" w:rsidRPr="00A81E27" w:rsidRDefault="00A81E27" w:rsidP="00655C0E">
            <w:pPr>
              <w:rPr>
                <w:rFonts w:ascii="Times New Roman" w:hAnsi="Times New Roman" w:cs="Times New Roman"/>
                <w:sz w:val="24"/>
                <w:szCs w:val="24"/>
              </w:rPr>
            </w:pPr>
          </w:p>
        </w:tc>
        <w:tc>
          <w:tcPr>
            <w:tcW w:w="1276" w:type="dxa"/>
            <w:vMerge w:val="restart"/>
          </w:tcPr>
          <w:p w14:paraId="3EF100AA"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наименование показателя</w:t>
            </w:r>
          </w:p>
        </w:tc>
        <w:tc>
          <w:tcPr>
            <w:tcW w:w="1620" w:type="dxa"/>
            <w:gridSpan w:val="2"/>
          </w:tcPr>
          <w:p w14:paraId="3EB35C70"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 xml:space="preserve">единица измерения по </w:t>
            </w:r>
            <w:hyperlink r:id="rId89" w:history="1">
              <w:r w:rsidRPr="00A81E27">
                <w:rPr>
                  <w:rFonts w:ascii="Times New Roman" w:hAnsi="Times New Roman" w:cs="Times New Roman"/>
                  <w:color w:val="0000FF"/>
                  <w:sz w:val="24"/>
                  <w:szCs w:val="24"/>
                </w:rPr>
                <w:t>ОКЕИ</w:t>
              </w:r>
            </w:hyperlink>
          </w:p>
        </w:tc>
        <w:tc>
          <w:tcPr>
            <w:tcW w:w="1080" w:type="dxa"/>
            <w:vMerge w:val="restart"/>
          </w:tcPr>
          <w:p w14:paraId="01EE16FF"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(очередной финансовый год)</w:t>
            </w:r>
          </w:p>
        </w:tc>
        <w:tc>
          <w:tcPr>
            <w:tcW w:w="1080" w:type="dxa"/>
            <w:vMerge w:val="restart"/>
          </w:tcPr>
          <w:p w14:paraId="25F4F41A"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(1-й год планового периода)</w:t>
            </w:r>
          </w:p>
        </w:tc>
        <w:tc>
          <w:tcPr>
            <w:tcW w:w="1080" w:type="dxa"/>
            <w:vMerge w:val="restart"/>
          </w:tcPr>
          <w:p w14:paraId="41455D84"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(2-й год планового периода)</w:t>
            </w:r>
          </w:p>
        </w:tc>
        <w:tc>
          <w:tcPr>
            <w:tcW w:w="900" w:type="dxa"/>
            <w:vMerge w:val="restart"/>
          </w:tcPr>
          <w:p w14:paraId="1D217A28"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(очередной финансовый год)</w:t>
            </w:r>
          </w:p>
        </w:tc>
        <w:tc>
          <w:tcPr>
            <w:tcW w:w="1076" w:type="dxa"/>
            <w:vMerge w:val="restart"/>
          </w:tcPr>
          <w:p w14:paraId="285804E8"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(1-й год планового периода)</w:t>
            </w:r>
          </w:p>
        </w:tc>
        <w:tc>
          <w:tcPr>
            <w:tcW w:w="960" w:type="dxa"/>
            <w:vMerge w:val="restart"/>
          </w:tcPr>
          <w:p w14:paraId="53C110D8"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(2-й год планового периода)</w:t>
            </w:r>
          </w:p>
        </w:tc>
        <w:tc>
          <w:tcPr>
            <w:tcW w:w="1136" w:type="dxa"/>
            <w:vMerge w:val="restart"/>
          </w:tcPr>
          <w:p w14:paraId="30B02322"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(очередной финансовый год)</w:t>
            </w:r>
          </w:p>
        </w:tc>
        <w:tc>
          <w:tcPr>
            <w:tcW w:w="960" w:type="dxa"/>
            <w:vMerge w:val="restart"/>
          </w:tcPr>
          <w:p w14:paraId="7040A212"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(1-й год планового периода)</w:t>
            </w:r>
          </w:p>
        </w:tc>
        <w:tc>
          <w:tcPr>
            <w:tcW w:w="960" w:type="dxa"/>
            <w:vMerge w:val="restart"/>
          </w:tcPr>
          <w:p w14:paraId="7A967AC1"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20__ год (2-й год планового периода)</w:t>
            </w:r>
          </w:p>
        </w:tc>
      </w:tr>
      <w:tr w:rsidR="00A81E27" w14:paraId="21A9DBB0" w14:textId="77777777" w:rsidTr="00655C0E">
        <w:tc>
          <w:tcPr>
            <w:tcW w:w="1413" w:type="dxa"/>
            <w:vMerge/>
          </w:tcPr>
          <w:p w14:paraId="11B2EE3E" w14:textId="77777777" w:rsidR="00A81E27" w:rsidRPr="00A81E27" w:rsidRDefault="00A81E27" w:rsidP="00655C0E">
            <w:pPr>
              <w:rPr>
                <w:rFonts w:ascii="Times New Roman" w:hAnsi="Times New Roman" w:cs="Times New Roman"/>
                <w:sz w:val="24"/>
                <w:szCs w:val="24"/>
              </w:rPr>
            </w:pPr>
          </w:p>
        </w:tc>
        <w:tc>
          <w:tcPr>
            <w:tcW w:w="1153" w:type="dxa"/>
            <w:vMerge/>
          </w:tcPr>
          <w:p w14:paraId="186A847C" w14:textId="77777777" w:rsidR="00A81E27" w:rsidRPr="00A81E27" w:rsidRDefault="00A81E27" w:rsidP="00655C0E">
            <w:pPr>
              <w:rPr>
                <w:rFonts w:ascii="Times New Roman" w:hAnsi="Times New Roman" w:cs="Times New Roman"/>
                <w:sz w:val="24"/>
                <w:szCs w:val="24"/>
              </w:rPr>
            </w:pPr>
          </w:p>
        </w:tc>
        <w:tc>
          <w:tcPr>
            <w:tcW w:w="1276" w:type="dxa"/>
            <w:vMerge/>
          </w:tcPr>
          <w:p w14:paraId="49695938" w14:textId="77777777" w:rsidR="00A81E27" w:rsidRPr="00A81E27" w:rsidRDefault="00A81E27" w:rsidP="00655C0E">
            <w:pPr>
              <w:rPr>
                <w:rFonts w:ascii="Times New Roman" w:hAnsi="Times New Roman" w:cs="Times New Roman"/>
                <w:sz w:val="24"/>
                <w:szCs w:val="24"/>
              </w:rPr>
            </w:pPr>
          </w:p>
        </w:tc>
        <w:tc>
          <w:tcPr>
            <w:tcW w:w="1080" w:type="dxa"/>
          </w:tcPr>
          <w:p w14:paraId="6990A0D1"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наименование</w:t>
            </w:r>
          </w:p>
        </w:tc>
        <w:tc>
          <w:tcPr>
            <w:tcW w:w="540" w:type="dxa"/>
          </w:tcPr>
          <w:p w14:paraId="6C766C35"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код</w:t>
            </w:r>
          </w:p>
        </w:tc>
        <w:tc>
          <w:tcPr>
            <w:tcW w:w="1080" w:type="dxa"/>
            <w:vMerge/>
          </w:tcPr>
          <w:p w14:paraId="162217E1" w14:textId="77777777" w:rsidR="00A81E27" w:rsidRPr="00A81E27" w:rsidRDefault="00A81E27" w:rsidP="00655C0E">
            <w:pPr>
              <w:rPr>
                <w:rFonts w:ascii="Times New Roman" w:hAnsi="Times New Roman" w:cs="Times New Roman"/>
                <w:sz w:val="24"/>
                <w:szCs w:val="24"/>
              </w:rPr>
            </w:pPr>
          </w:p>
        </w:tc>
        <w:tc>
          <w:tcPr>
            <w:tcW w:w="1080" w:type="dxa"/>
            <w:vMerge/>
          </w:tcPr>
          <w:p w14:paraId="34FAD87F" w14:textId="77777777" w:rsidR="00A81E27" w:rsidRPr="00A81E27" w:rsidRDefault="00A81E27" w:rsidP="00655C0E">
            <w:pPr>
              <w:rPr>
                <w:rFonts w:ascii="Times New Roman" w:hAnsi="Times New Roman" w:cs="Times New Roman"/>
                <w:sz w:val="24"/>
                <w:szCs w:val="24"/>
              </w:rPr>
            </w:pPr>
          </w:p>
        </w:tc>
        <w:tc>
          <w:tcPr>
            <w:tcW w:w="1080" w:type="dxa"/>
            <w:vMerge/>
          </w:tcPr>
          <w:p w14:paraId="16505E1A" w14:textId="77777777" w:rsidR="00A81E27" w:rsidRPr="00A81E27" w:rsidRDefault="00A81E27" w:rsidP="00655C0E">
            <w:pPr>
              <w:rPr>
                <w:rFonts w:ascii="Times New Roman" w:hAnsi="Times New Roman" w:cs="Times New Roman"/>
                <w:sz w:val="24"/>
                <w:szCs w:val="24"/>
              </w:rPr>
            </w:pPr>
          </w:p>
        </w:tc>
        <w:tc>
          <w:tcPr>
            <w:tcW w:w="900" w:type="dxa"/>
            <w:vMerge/>
          </w:tcPr>
          <w:p w14:paraId="2436B662" w14:textId="77777777" w:rsidR="00A81E27" w:rsidRPr="00A81E27" w:rsidRDefault="00A81E27" w:rsidP="00655C0E">
            <w:pPr>
              <w:rPr>
                <w:rFonts w:ascii="Times New Roman" w:hAnsi="Times New Roman" w:cs="Times New Roman"/>
                <w:sz w:val="24"/>
                <w:szCs w:val="24"/>
              </w:rPr>
            </w:pPr>
          </w:p>
        </w:tc>
        <w:tc>
          <w:tcPr>
            <w:tcW w:w="1076" w:type="dxa"/>
            <w:vMerge/>
          </w:tcPr>
          <w:p w14:paraId="61FF8426" w14:textId="77777777" w:rsidR="00A81E27" w:rsidRPr="00A81E27" w:rsidRDefault="00A81E27" w:rsidP="00655C0E">
            <w:pPr>
              <w:rPr>
                <w:rFonts w:ascii="Times New Roman" w:hAnsi="Times New Roman" w:cs="Times New Roman"/>
                <w:sz w:val="24"/>
                <w:szCs w:val="24"/>
              </w:rPr>
            </w:pPr>
          </w:p>
        </w:tc>
        <w:tc>
          <w:tcPr>
            <w:tcW w:w="960" w:type="dxa"/>
            <w:vMerge/>
          </w:tcPr>
          <w:p w14:paraId="227D88A3" w14:textId="77777777" w:rsidR="00A81E27" w:rsidRPr="00A81E27" w:rsidRDefault="00A81E27" w:rsidP="00655C0E">
            <w:pPr>
              <w:rPr>
                <w:rFonts w:ascii="Times New Roman" w:hAnsi="Times New Roman" w:cs="Times New Roman"/>
                <w:sz w:val="24"/>
                <w:szCs w:val="24"/>
              </w:rPr>
            </w:pPr>
          </w:p>
        </w:tc>
        <w:tc>
          <w:tcPr>
            <w:tcW w:w="1136" w:type="dxa"/>
            <w:vMerge/>
          </w:tcPr>
          <w:p w14:paraId="44EF9F18" w14:textId="77777777" w:rsidR="00A81E27" w:rsidRPr="00A81E27" w:rsidRDefault="00A81E27" w:rsidP="00655C0E">
            <w:pPr>
              <w:rPr>
                <w:rFonts w:ascii="Times New Roman" w:hAnsi="Times New Roman" w:cs="Times New Roman"/>
                <w:sz w:val="24"/>
                <w:szCs w:val="24"/>
              </w:rPr>
            </w:pPr>
          </w:p>
        </w:tc>
        <w:tc>
          <w:tcPr>
            <w:tcW w:w="960" w:type="dxa"/>
            <w:vMerge/>
          </w:tcPr>
          <w:p w14:paraId="37B7394E" w14:textId="77777777" w:rsidR="00A81E27" w:rsidRPr="00A81E27" w:rsidRDefault="00A81E27" w:rsidP="00655C0E">
            <w:pPr>
              <w:rPr>
                <w:rFonts w:ascii="Times New Roman" w:hAnsi="Times New Roman" w:cs="Times New Roman"/>
                <w:sz w:val="24"/>
                <w:szCs w:val="24"/>
              </w:rPr>
            </w:pPr>
          </w:p>
        </w:tc>
        <w:tc>
          <w:tcPr>
            <w:tcW w:w="960" w:type="dxa"/>
            <w:vMerge/>
          </w:tcPr>
          <w:p w14:paraId="0B1E3A29" w14:textId="77777777" w:rsidR="00A81E27" w:rsidRPr="00A81E27" w:rsidRDefault="00A81E27" w:rsidP="00655C0E">
            <w:pPr>
              <w:rPr>
                <w:rFonts w:ascii="Times New Roman" w:hAnsi="Times New Roman" w:cs="Times New Roman"/>
                <w:sz w:val="24"/>
                <w:szCs w:val="24"/>
              </w:rPr>
            </w:pPr>
          </w:p>
        </w:tc>
      </w:tr>
      <w:tr w:rsidR="00A81E27" w14:paraId="4555E677" w14:textId="77777777" w:rsidTr="00655C0E">
        <w:tc>
          <w:tcPr>
            <w:tcW w:w="1413" w:type="dxa"/>
          </w:tcPr>
          <w:p w14:paraId="0C5DA989"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1</w:t>
            </w:r>
          </w:p>
        </w:tc>
        <w:tc>
          <w:tcPr>
            <w:tcW w:w="1153" w:type="dxa"/>
          </w:tcPr>
          <w:p w14:paraId="003DA1E6"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2</w:t>
            </w:r>
          </w:p>
        </w:tc>
        <w:tc>
          <w:tcPr>
            <w:tcW w:w="1276" w:type="dxa"/>
          </w:tcPr>
          <w:p w14:paraId="57789FB6"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3</w:t>
            </w:r>
          </w:p>
        </w:tc>
        <w:tc>
          <w:tcPr>
            <w:tcW w:w="1080" w:type="dxa"/>
          </w:tcPr>
          <w:p w14:paraId="4993FAEF"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4</w:t>
            </w:r>
          </w:p>
        </w:tc>
        <w:tc>
          <w:tcPr>
            <w:tcW w:w="540" w:type="dxa"/>
          </w:tcPr>
          <w:p w14:paraId="4D0E87AD"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5</w:t>
            </w:r>
          </w:p>
        </w:tc>
        <w:tc>
          <w:tcPr>
            <w:tcW w:w="1080" w:type="dxa"/>
          </w:tcPr>
          <w:p w14:paraId="4177E46B"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6</w:t>
            </w:r>
          </w:p>
        </w:tc>
        <w:tc>
          <w:tcPr>
            <w:tcW w:w="1080" w:type="dxa"/>
          </w:tcPr>
          <w:p w14:paraId="2F82BE47"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7</w:t>
            </w:r>
          </w:p>
        </w:tc>
        <w:tc>
          <w:tcPr>
            <w:tcW w:w="1080" w:type="dxa"/>
          </w:tcPr>
          <w:p w14:paraId="45CA88BA"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8</w:t>
            </w:r>
          </w:p>
        </w:tc>
        <w:tc>
          <w:tcPr>
            <w:tcW w:w="900" w:type="dxa"/>
          </w:tcPr>
          <w:p w14:paraId="05EC26BC"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9</w:t>
            </w:r>
          </w:p>
        </w:tc>
        <w:tc>
          <w:tcPr>
            <w:tcW w:w="1076" w:type="dxa"/>
          </w:tcPr>
          <w:p w14:paraId="4F96A1A2"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10</w:t>
            </w:r>
          </w:p>
        </w:tc>
        <w:tc>
          <w:tcPr>
            <w:tcW w:w="960" w:type="dxa"/>
          </w:tcPr>
          <w:p w14:paraId="60C3AB8D"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11</w:t>
            </w:r>
          </w:p>
        </w:tc>
        <w:tc>
          <w:tcPr>
            <w:tcW w:w="1136" w:type="dxa"/>
          </w:tcPr>
          <w:p w14:paraId="4D99290C"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12</w:t>
            </w:r>
          </w:p>
        </w:tc>
        <w:tc>
          <w:tcPr>
            <w:tcW w:w="960" w:type="dxa"/>
          </w:tcPr>
          <w:p w14:paraId="07C88F9F"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13</w:t>
            </w:r>
          </w:p>
        </w:tc>
        <w:tc>
          <w:tcPr>
            <w:tcW w:w="960" w:type="dxa"/>
          </w:tcPr>
          <w:p w14:paraId="343A8D92" w14:textId="77777777" w:rsidR="00A81E27" w:rsidRPr="00A81E27" w:rsidRDefault="00A81E27" w:rsidP="00655C0E">
            <w:pPr>
              <w:pStyle w:val="ConsPlusNormal"/>
              <w:jc w:val="center"/>
              <w:rPr>
                <w:rFonts w:ascii="Times New Roman" w:hAnsi="Times New Roman" w:cs="Times New Roman"/>
                <w:sz w:val="24"/>
                <w:szCs w:val="24"/>
              </w:rPr>
            </w:pPr>
            <w:r w:rsidRPr="00A81E27">
              <w:rPr>
                <w:rFonts w:ascii="Times New Roman" w:hAnsi="Times New Roman" w:cs="Times New Roman"/>
                <w:sz w:val="24"/>
                <w:szCs w:val="24"/>
              </w:rPr>
              <w:t>14</w:t>
            </w:r>
          </w:p>
        </w:tc>
      </w:tr>
      <w:tr w:rsidR="00A81E27" w14:paraId="7ABF2E05" w14:textId="77777777" w:rsidTr="00655C0E">
        <w:tc>
          <w:tcPr>
            <w:tcW w:w="1413" w:type="dxa"/>
          </w:tcPr>
          <w:p w14:paraId="0B774790" w14:textId="77777777" w:rsidR="00A81E27" w:rsidRPr="00A81E27" w:rsidRDefault="00A81E27" w:rsidP="00655C0E">
            <w:pPr>
              <w:pStyle w:val="ConsPlusNormal"/>
              <w:rPr>
                <w:rFonts w:ascii="Times New Roman" w:hAnsi="Times New Roman" w:cs="Times New Roman"/>
                <w:sz w:val="24"/>
                <w:szCs w:val="24"/>
              </w:rPr>
            </w:pPr>
          </w:p>
        </w:tc>
        <w:tc>
          <w:tcPr>
            <w:tcW w:w="1153" w:type="dxa"/>
          </w:tcPr>
          <w:p w14:paraId="7A011B1A" w14:textId="77777777" w:rsidR="00A81E27" w:rsidRPr="00A81E27" w:rsidRDefault="00A81E27" w:rsidP="00655C0E">
            <w:pPr>
              <w:pStyle w:val="ConsPlusNormal"/>
              <w:rPr>
                <w:rFonts w:ascii="Times New Roman" w:hAnsi="Times New Roman" w:cs="Times New Roman"/>
                <w:sz w:val="24"/>
                <w:szCs w:val="24"/>
              </w:rPr>
            </w:pPr>
          </w:p>
        </w:tc>
        <w:tc>
          <w:tcPr>
            <w:tcW w:w="1276" w:type="dxa"/>
          </w:tcPr>
          <w:p w14:paraId="1779B2B4"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32C9596A" w14:textId="77777777" w:rsidR="00A81E27" w:rsidRPr="00A81E27" w:rsidRDefault="00A81E27" w:rsidP="00655C0E">
            <w:pPr>
              <w:pStyle w:val="ConsPlusNormal"/>
              <w:rPr>
                <w:rFonts w:ascii="Times New Roman" w:hAnsi="Times New Roman" w:cs="Times New Roman"/>
                <w:sz w:val="24"/>
                <w:szCs w:val="24"/>
              </w:rPr>
            </w:pPr>
          </w:p>
        </w:tc>
        <w:tc>
          <w:tcPr>
            <w:tcW w:w="540" w:type="dxa"/>
          </w:tcPr>
          <w:p w14:paraId="71780FEC"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2607B777"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111604E9"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14C7065C" w14:textId="77777777" w:rsidR="00A81E27" w:rsidRPr="00A81E27" w:rsidRDefault="00A81E27" w:rsidP="00655C0E">
            <w:pPr>
              <w:pStyle w:val="ConsPlusNormal"/>
              <w:rPr>
                <w:rFonts w:ascii="Times New Roman" w:hAnsi="Times New Roman" w:cs="Times New Roman"/>
                <w:sz w:val="24"/>
                <w:szCs w:val="24"/>
              </w:rPr>
            </w:pPr>
          </w:p>
        </w:tc>
        <w:tc>
          <w:tcPr>
            <w:tcW w:w="900" w:type="dxa"/>
          </w:tcPr>
          <w:p w14:paraId="324BB53D" w14:textId="77777777" w:rsidR="00A81E27" w:rsidRPr="00A81E27" w:rsidRDefault="00A81E27" w:rsidP="00655C0E">
            <w:pPr>
              <w:pStyle w:val="ConsPlusNormal"/>
              <w:rPr>
                <w:rFonts w:ascii="Times New Roman" w:hAnsi="Times New Roman" w:cs="Times New Roman"/>
                <w:sz w:val="24"/>
                <w:szCs w:val="24"/>
              </w:rPr>
            </w:pPr>
          </w:p>
        </w:tc>
        <w:tc>
          <w:tcPr>
            <w:tcW w:w="1076" w:type="dxa"/>
          </w:tcPr>
          <w:p w14:paraId="1D74B962" w14:textId="77777777" w:rsidR="00A81E27" w:rsidRPr="00A81E27" w:rsidRDefault="00A81E27" w:rsidP="00655C0E">
            <w:pPr>
              <w:pStyle w:val="ConsPlusNormal"/>
              <w:rPr>
                <w:rFonts w:ascii="Times New Roman" w:hAnsi="Times New Roman" w:cs="Times New Roman"/>
                <w:sz w:val="24"/>
                <w:szCs w:val="24"/>
              </w:rPr>
            </w:pPr>
          </w:p>
        </w:tc>
        <w:tc>
          <w:tcPr>
            <w:tcW w:w="960" w:type="dxa"/>
          </w:tcPr>
          <w:p w14:paraId="21F89E60" w14:textId="77777777" w:rsidR="00A81E27" w:rsidRPr="00A81E27" w:rsidRDefault="00A81E27" w:rsidP="00655C0E">
            <w:pPr>
              <w:pStyle w:val="ConsPlusNormal"/>
              <w:rPr>
                <w:rFonts w:ascii="Times New Roman" w:hAnsi="Times New Roman" w:cs="Times New Roman"/>
                <w:sz w:val="24"/>
                <w:szCs w:val="24"/>
              </w:rPr>
            </w:pPr>
          </w:p>
        </w:tc>
        <w:tc>
          <w:tcPr>
            <w:tcW w:w="1136" w:type="dxa"/>
          </w:tcPr>
          <w:p w14:paraId="59E07E13" w14:textId="77777777" w:rsidR="00A81E27" w:rsidRPr="00A81E27" w:rsidRDefault="00A81E27" w:rsidP="00655C0E">
            <w:pPr>
              <w:pStyle w:val="ConsPlusNormal"/>
              <w:rPr>
                <w:rFonts w:ascii="Times New Roman" w:hAnsi="Times New Roman" w:cs="Times New Roman"/>
                <w:sz w:val="24"/>
                <w:szCs w:val="24"/>
              </w:rPr>
            </w:pPr>
          </w:p>
        </w:tc>
        <w:tc>
          <w:tcPr>
            <w:tcW w:w="960" w:type="dxa"/>
          </w:tcPr>
          <w:p w14:paraId="14517765" w14:textId="77777777" w:rsidR="00A81E27" w:rsidRPr="00A81E27" w:rsidRDefault="00A81E27" w:rsidP="00655C0E">
            <w:pPr>
              <w:pStyle w:val="ConsPlusNormal"/>
              <w:rPr>
                <w:rFonts w:ascii="Times New Roman" w:hAnsi="Times New Roman" w:cs="Times New Roman"/>
                <w:sz w:val="24"/>
                <w:szCs w:val="24"/>
              </w:rPr>
            </w:pPr>
          </w:p>
        </w:tc>
        <w:tc>
          <w:tcPr>
            <w:tcW w:w="960" w:type="dxa"/>
          </w:tcPr>
          <w:p w14:paraId="145E2507" w14:textId="77777777" w:rsidR="00A81E27" w:rsidRPr="00A81E27" w:rsidRDefault="00A81E27" w:rsidP="00655C0E">
            <w:pPr>
              <w:pStyle w:val="ConsPlusNormal"/>
              <w:rPr>
                <w:rFonts w:ascii="Times New Roman" w:hAnsi="Times New Roman" w:cs="Times New Roman"/>
                <w:sz w:val="24"/>
                <w:szCs w:val="24"/>
              </w:rPr>
            </w:pPr>
          </w:p>
        </w:tc>
      </w:tr>
      <w:tr w:rsidR="00A81E27" w14:paraId="74082E80" w14:textId="77777777" w:rsidTr="00655C0E">
        <w:tc>
          <w:tcPr>
            <w:tcW w:w="1413" w:type="dxa"/>
          </w:tcPr>
          <w:p w14:paraId="135563AA" w14:textId="77777777" w:rsidR="00A81E27" w:rsidRPr="00A81E27" w:rsidRDefault="00A81E27" w:rsidP="00655C0E">
            <w:pPr>
              <w:pStyle w:val="ConsPlusNormal"/>
              <w:rPr>
                <w:rFonts w:ascii="Times New Roman" w:hAnsi="Times New Roman" w:cs="Times New Roman"/>
                <w:sz w:val="24"/>
                <w:szCs w:val="24"/>
              </w:rPr>
            </w:pPr>
            <w:r w:rsidRPr="00A81E27">
              <w:rPr>
                <w:rFonts w:ascii="Times New Roman" w:hAnsi="Times New Roman" w:cs="Times New Roman"/>
                <w:sz w:val="24"/>
                <w:szCs w:val="24"/>
              </w:rPr>
              <w:t>Итого:</w:t>
            </w:r>
          </w:p>
        </w:tc>
        <w:tc>
          <w:tcPr>
            <w:tcW w:w="1153" w:type="dxa"/>
          </w:tcPr>
          <w:p w14:paraId="4DDD2F53" w14:textId="77777777" w:rsidR="00A81E27" w:rsidRPr="00A81E27" w:rsidRDefault="00A81E27" w:rsidP="00655C0E">
            <w:pPr>
              <w:pStyle w:val="ConsPlusNormal"/>
              <w:rPr>
                <w:rFonts w:ascii="Times New Roman" w:hAnsi="Times New Roman" w:cs="Times New Roman"/>
                <w:sz w:val="24"/>
                <w:szCs w:val="24"/>
              </w:rPr>
            </w:pPr>
          </w:p>
        </w:tc>
        <w:tc>
          <w:tcPr>
            <w:tcW w:w="1276" w:type="dxa"/>
          </w:tcPr>
          <w:p w14:paraId="396D5054"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31AF83CD" w14:textId="77777777" w:rsidR="00A81E27" w:rsidRPr="00A81E27" w:rsidRDefault="00A81E27" w:rsidP="00655C0E">
            <w:pPr>
              <w:pStyle w:val="ConsPlusNormal"/>
              <w:rPr>
                <w:rFonts w:ascii="Times New Roman" w:hAnsi="Times New Roman" w:cs="Times New Roman"/>
                <w:sz w:val="24"/>
                <w:szCs w:val="24"/>
              </w:rPr>
            </w:pPr>
          </w:p>
        </w:tc>
        <w:tc>
          <w:tcPr>
            <w:tcW w:w="540" w:type="dxa"/>
          </w:tcPr>
          <w:p w14:paraId="35602EC8"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45EF8A4B"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11993EB5" w14:textId="77777777" w:rsidR="00A81E27" w:rsidRPr="00A81E27" w:rsidRDefault="00A81E27" w:rsidP="00655C0E">
            <w:pPr>
              <w:pStyle w:val="ConsPlusNormal"/>
              <w:rPr>
                <w:rFonts w:ascii="Times New Roman" w:hAnsi="Times New Roman" w:cs="Times New Roman"/>
                <w:sz w:val="24"/>
                <w:szCs w:val="24"/>
              </w:rPr>
            </w:pPr>
          </w:p>
        </w:tc>
        <w:tc>
          <w:tcPr>
            <w:tcW w:w="1080" w:type="dxa"/>
          </w:tcPr>
          <w:p w14:paraId="3F0768F7" w14:textId="77777777" w:rsidR="00A81E27" w:rsidRPr="00A81E27" w:rsidRDefault="00A81E27" w:rsidP="00655C0E">
            <w:pPr>
              <w:pStyle w:val="ConsPlusNormal"/>
              <w:rPr>
                <w:rFonts w:ascii="Times New Roman" w:hAnsi="Times New Roman" w:cs="Times New Roman"/>
                <w:sz w:val="24"/>
                <w:szCs w:val="24"/>
              </w:rPr>
            </w:pPr>
          </w:p>
        </w:tc>
        <w:tc>
          <w:tcPr>
            <w:tcW w:w="900" w:type="dxa"/>
          </w:tcPr>
          <w:p w14:paraId="1A52A2F3" w14:textId="77777777" w:rsidR="00A81E27" w:rsidRPr="00A81E27" w:rsidRDefault="00A81E27" w:rsidP="00655C0E">
            <w:pPr>
              <w:pStyle w:val="ConsPlusNormal"/>
              <w:rPr>
                <w:rFonts w:ascii="Times New Roman" w:hAnsi="Times New Roman" w:cs="Times New Roman"/>
                <w:sz w:val="24"/>
                <w:szCs w:val="24"/>
              </w:rPr>
            </w:pPr>
          </w:p>
        </w:tc>
        <w:tc>
          <w:tcPr>
            <w:tcW w:w="1076" w:type="dxa"/>
          </w:tcPr>
          <w:p w14:paraId="6F42083C" w14:textId="77777777" w:rsidR="00A81E27" w:rsidRPr="00A81E27" w:rsidRDefault="00A81E27" w:rsidP="00655C0E">
            <w:pPr>
              <w:pStyle w:val="ConsPlusNormal"/>
              <w:rPr>
                <w:rFonts w:ascii="Times New Roman" w:hAnsi="Times New Roman" w:cs="Times New Roman"/>
                <w:sz w:val="24"/>
                <w:szCs w:val="24"/>
              </w:rPr>
            </w:pPr>
          </w:p>
        </w:tc>
        <w:tc>
          <w:tcPr>
            <w:tcW w:w="960" w:type="dxa"/>
          </w:tcPr>
          <w:p w14:paraId="5342DC55" w14:textId="77777777" w:rsidR="00A81E27" w:rsidRPr="00A81E27" w:rsidRDefault="00A81E27" w:rsidP="00655C0E">
            <w:pPr>
              <w:pStyle w:val="ConsPlusNormal"/>
              <w:rPr>
                <w:rFonts w:ascii="Times New Roman" w:hAnsi="Times New Roman" w:cs="Times New Roman"/>
                <w:sz w:val="24"/>
                <w:szCs w:val="24"/>
              </w:rPr>
            </w:pPr>
          </w:p>
        </w:tc>
        <w:tc>
          <w:tcPr>
            <w:tcW w:w="1136" w:type="dxa"/>
          </w:tcPr>
          <w:p w14:paraId="470B9081" w14:textId="77777777" w:rsidR="00A81E27" w:rsidRPr="00A81E27" w:rsidRDefault="00A81E27" w:rsidP="00655C0E">
            <w:pPr>
              <w:pStyle w:val="ConsPlusNormal"/>
              <w:rPr>
                <w:rFonts w:ascii="Times New Roman" w:hAnsi="Times New Roman" w:cs="Times New Roman"/>
                <w:sz w:val="24"/>
                <w:szCs w:val="24"/>
              </w:rPr>
            </w:pPr>
          </w:p>
        </w:tc>
        <w:tc>
          <w:tcPr>
            <w:tcW w:w="960" w:type="dxa"/>
          </w:tcPr>
          <w:p w14:paraId="21B386B9" w14:textId="77777777" w:rsidR="00A81E27" w:rsidRPr="00A81E27" w:rsidRDefault="00A81E27" w:rsidP="00655C0E">
            <w:pPr>
              <w:pStyle w:val="ConsPlusNormal"/>
              <w:rPr>
                <w:rFonts w:ascii="Times New Roman" w:hAnsi="Times New Roman" w:cs="Times New Roman"/>
                <w:sz w:val="24"/>
                <w:szCs w:val="24"/>
              </w:rPr>
            </w:pPr>
          </w:p>
        </w:tc>
        <w:tc>
          <w:tcPr>
            <w:tcW w:w="960" w:type="dxa"/>
          </w:tcPr>
          <w:p w14:paraId="7F442339" w14:textId="77777777" w:rsidR="00A81E27" w:rsidRPr="00A81E27" w:rsidRDefault="00A81E27" w:rsidP="00655C0E">
            <w:pPr>
              <w:pStyle w:val="ConsPlusNormal"/>
              <w:rPr>
                <w:rFonts w:ascii="Times New Roman" w:hAnsi="Times New Roman" w:cs="Times New Roman"/>
                <w:sz w:val="24"/>
                <w:szCs w:val="24"/>
              </w:rPr>
            </w:pPr>
          </w:p>
        </w:tc>
      </w:tr>
    </w:tbl>
    <w:p w14:paraId="78ECDACF" w14:textId="77777777" w:rsidR="00A81E27" w:rsidRPr="00A81E27" w:rsidRDefault="00A81E27" w:rsidP="00A81E27">
      <w:pPr>
        <w:jc w:val="center"/>
        <w:rPr>
          <w:rFonts w:ascii="Times New Roman" w:hAnsi="Times New Roman" w:cs="Times New Roman"/>
          <w:sz w:val="24"/>
          <w:szCs w:val="24"/>
        </w:rPr>
      </w:pPr>
    </w:p>
    <w:p w14:paraId="31933036" w14:textId="77777777" w:rsidR="00A81E27" w:rsidRPr="00C60EE8" w:rsidRDefault="00A81E27" w:rsidP="00100B29">
      <w:pPr>
        <w:jc w:val="both"/>
        <w:rPr>
          <w:rFonts w:ascii="Times New Roman" w:hAnsi="Times New Roman" w:cs="Times New Roman"/>
          <w:sz w:val="24"/>
          <w:szCs w:val="24"/>
        </w:rPr>
      </w:pPr>
    </w:p>
    <w:p w14:paraId="76AD4894" w14:textId="33AD1DA1" w:rsidR="00100B29" w:rsidRPr="00C60EE8" w:rsidRDefault="00100B29" w:rsidP="00FD60A2">
      <w:pPr>
        <w:jc w:val="center"/>
        <w:rPr>
          <w:rFonts w:ascii="Times New Roman" w:hAnsi="Times New Roman" w:cs="Times New Roman"/>
          <w:sz w:val="24"/>
          <w:szCs w:val="24"/>
        </w:rPr>
      </w:pPr>
      <w:r w:rsidRPr="00C60EE8">
        <w:rPr>
          <w:rFonts w:ascii="Times New Roman" w:hAnsi="Times New Roman" w:cs="Times New Roman"/>
          <w:sz w:val="24"/>
          <w:szCs w:val="24"/>
        </w:rPr>
        <w:t xml:space="preserve">Часть </w:t>
      </w:r>
      <w:r w:rsidR="00A81E27">
        <w:rPr>
          <w:rFonts w:ascii="Times New Roman" w:hAnsi="Times New Roman" w:cs="Times New Roman"/>
          <w:sz w:val="24"/>
          <w:szCs w:val="24"/>
          <w:lang w:val="en-US"/>
        </w:rPr>
        <w:t>IV</w:t>
      </w:r>
      <w:r w:rsidRPr="00C60EE8">
        <w:rPr>
          <w:rFonts w:ascii="Times New Roman" w:hAnsi="Times New Roman" w:cs="Times New Roman"/>
          <w:sz w:val="24"/>
          <w:szCs w:val="24"/>
        </w:rPr>
        <w:t>. Прочие сведе</w:t>
      </w:r>
      <w:r w:rsidR="00FD60A2" w:rsidRPr="00C60EE8">
        <w:rPr>
          <w:rFonts w:ascii="Times New Roman" w:hAnsi="Times New Roman" w:cs="Times New Roman"/>
          <w:sz w:val="24"/>
          <w:szCs w:val="24"/>
        </w:rPr>
        <w:t>ния о муниципальном задании &lt;</w:t>
      </w:r>
      <w:r w:rsidR="00BC400D">
        <w:rPr>
          <w:rFonts w:ascii="Times New Roman" w:hAnsi="Times New Roman" w:cs="Times New Roman"/>
          <w:sz w:val="24"/>
          <w:szCs w:val="24"/>
        </w:rPr>
        <w:t>7</w:t>
      </w:r>
      <w:r w:rsidR="00FD60A2" w:rsidRPr="00C60EE8">
        <w:rPr>
          <w:rFonts w:ascii="Times New Roman" w:hAnsi="Times New Roman" w:cs="Times New Roman"/>
          <w:sz w:val="24"/>
          <w:szCs w:val="24"/>
        </w:rPr>
        <w:t>&gt;</w:t>
      </w:r>
    </w:p>
    <w:p w14:paraId="70C6421C"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1. Основания (условия и порядок) для досрочного прекращения выполнения муниципального задания ________________________</w:t>
      </w:r>
    </w:p>
    <w:p w14:paraId="00E31F31"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2. Иная информация, необходимая для выполнения (контроля за выполнением) муниципального задания ________________________</w:t>
      </w:r>
    </w:p>
    <w:p w14:paraId="24304763" w14:textId="77777777" w:rsidR="00100B29" w:rsidRPr="00C60EE8" w:rsidRDefault="00100B29" w:rsidP="00F54E73">
      <w:pPr>
        <w:ind w:firstLine="709"/>
        <w:jc w:val="both"/>
        <w:rPr>
          <w:rFonts w:ascii="Times New Roman" w:hAnsi="Times New Roman" w:cs="Times New Roman"/>
          <w:sz w:val="24"/>
          <w:szCs w:val="24"/>
        </w:rPr>
      </w:pPr>
      <w:r w:rsidRPr="00C60EE8">
        <w:rPr>
          <w:rFonts w:ascii="Times New Roman" w:hAnsi="Times New Roman" w:cs="Times New Roman"/>
          <w:sz w:val="24"/>
          <w:szCs w:val="24"/>
        </w:rPr>
        <w:lastRenderedPageBreak/>
        <w:t>3. Порядок контроля за вып</w:t>
      </w:r>
      <w:r w:rsidR="00F54E73" w:rsidRPr="00C60EE8">
        <w:rPr>
          <w:rFonts w:ascii="Times New Roman" w:hAnsi="Times New Roman" w:cs="Times New Roman"/>
          <w:sz w:val="24"/>
          <w:szCs w:val="24"/>
        </w:rPr>
        <w:t>олнением муниципального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49"/>
        <w:gridCol w:w="4368"/>
        <w:gridCol w:w="8010"/>
      </w:tblGrid>
      <w:tr w:rsidR="00100B29" w:rsidRPr="00C60EE8" w14:paraId="6D122FBC" w14:textId="77777777" w:rsidTr="00100B29">
        <w:tc>
          <w:tcPr>
            <w:tcW w:w="2761" w:type="dxa"/>
          </w:tcPr>
          <w:p w14:paraId="6B2F575D"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Форма контроля</w:t>
            </w:r>
          </w:p>
        </w:tc>
        <w:tc>
          <w:tcPr>
            <w:tcW w:w="4387" w:type="dxa"/>
          </w:tcPr>
          <w:p w14:paraId="12376B2F"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Периодичность</w:t>
            </w:r>
          </w:p>
        </w:tc>
        <w:tc>
          <w:tcPr>
            <w:tcW w:w="8045" w:type="dxa"/>
          </w:tcPr>
          <w:p w14:paraId="00CA5433" w14:textId="77777777" w:rsidR="00475DC3" w:rsidRPr="00475DC3" w:rsidRDefault="00475DC3" w:rsidP="00475DC3">
            <w:pPr>
              <w:jc w:val="center"/>
              <w:rPr>
                <w:rFonts w:ascii="Times New Roman" w:hAnsi="Times New Roman" w:cs="Times New Roman"/>
                <w:sz w:val="24"/>
                <w:szCs w:val="24"/>
              </w:rPr>
            </w:pPr>
            <w:r w:rsidRPr="00475DC3">
              <w:rPr>
                <w:rFonts w:ascii="Times New Roman" w:hAnsi="Times New Roman" w:cs="Times New Roman"/>
                <w:sz w:val="24"/>
                <w:szCs w:val="24"/>
              </w:rPr>
              <w:t>Орган муниципальной власти, осуществляющий</w:t>
            </w:r>
          </w:p>
          <w:p w14:paraId="7317A497" w14:textId="6D0CE524" w:rsidR="00100B29" w:rsidRPr="00C60EE8" w:rsidRDefault="00475DC3" w:rsidP="00475DC3">
            <w:pPr>
              <w:jc w:val="center"/>
              <w:rPr>
                <w:rFonts w:ascii="Times New Roman" w:hAnsi="Times New Roman" w:cs="Times New Roman"/>
                <w:sz w:val="24"/>
                <w:szCs w:val="24"/>
              </w:rPr>
            </w:pPr>
            <w:r w:rsidRPr="00475DC3">
              <w:rPr>
                <w:rFonts w:ascii="Times New Roman" w:hAnsi="Times New Roman" w:cs="Times New Roman"/>
                <w:sz w:val="24"/>
                <w:szCs w:val="24"/>
              </w:rPr>
              <w:t>контроль за выполнением муниципального задания</w:t>
            </w:r>
            <w:r w:rsidR="007227B5">
              <w:rPr>
                <w:rFonts w:ascii="Times New Roman" w:hAnsi="Times New Roman" w:cs="Times New Roman"/>
                <w:sz w:val="24"/>
                <w:szCs w:val="24"/>
              </w:rPr>
              <w:t>.</w:t>
            </w:r>
          </w:p>
        </w:tc>
      </w:tr>
      <w:tr w:rsidR="00100B29" w:rsidRPr="00C60EE8" w14:paraId="28983782" w14:textId="77777777" w:rsidTr="00100B29">
        <w:tc>
          <w:tcPr>
            <w:tcW w:w="2761" w:type="dxa"/>
          </w:tcPr>
          <w:p w14:paraId="6DBE3B4D"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1</w:t>
            </w:r>
          </w:p>
        </w:tc>
        <w:tc>
          <w:tcPr>
            <w:tcW w:w="4387" w:type="dxa"/>
          </w:tcPr>
          <w:p w14:paraId="35F5EA7D"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2</w:t>
            </w:r>
          </w:p>
        </w:tc>
        <w:tc>
          <w:tcPr>
            <w:tcW w:w="8045" w:type="dxa"/>
          </w:tcPr>
          <w:p w14:paraId="36319E71" w14:textId="77777777" w:rsidR="00100B29" w:rsidRPr="00C60EE8" w:rsidRDefault="00100B29" w:rsidP="00100B29">
            <w:pPr>
              <w:jc w:val="center"/>
              <w:rPr>
                <w:rFonts w:ascii="Times New Roman" w:hAnsi="Times New Roman" w:cs="Times New Roman"/>
                <w:sz w:val="24"/>
                <w:szCs w:val="24"/>
              </w:rPr>
            </w:pPr>
            <w:r w:rsidRPr="00C60EE8">
              <w:rPr>
                <w:rFonts w:ascii="Times New Roman" w:hAnsi="Times New Roman" w:cs="Times New Roman"/>
                <w:sz w:val="24"/>
                <w:szCs w:val="24"/>
              </w:rPr>
              <w:t>3</w:t>
            </w:r>
          </w:p>
        </w:tc>
      </w:tr>
      <w:tr w:rsidR="00100B29" w:rsidRPr="00C60EE8" w14:paraId="28311246" w14:textId="77777777" w:rsidTr="00100B29">
        <w:tc>
          <w:tcPr>
            <w:tcW w:w="2761" w:type="dxa"/>
          </w:tcPr>
          <w:p w14:paraId="729643A0" w14:textId="77777777" w:rsidR="00100B29" w:rsidRPr="00C60EE8" w:rsidRDefault="00100B29" w:rsidP="00100B29">
            <w:pPr>
              <w:rPr>
                <w:rFonts w:ascii="Times New Roman" w:hAnsi="Times New Roman" w:cs="Times New Roman"/>
                <w:sz w:val="24"/>
                <w:szCs w:val="24"/>
              </w:rPr>
            </w:pPr>
          </w:p>
        </w:tc>
        <w:tc>
          <w:tcPr>
            <w:tcW w:w="4387" w:type="dxa"/>
          </w:tcPr>
          <w:p w14:paraId="09AD4352" w14:textId="77777777" w:rsidR="00100B29" w:rsidRPr="00C60EE8" w:rsidRDefault="00100B29" w:rsidP="00100B29">
            <w:pPr>
              <w:rPr>
                <w:rFonts w:ascii="Times New Roman" w:hAnsi="Times New Roman" w:cs="Times New Roman"/>
                <w:sz w:val="24"/>
                <w:szCs w:val="24"/>
              </w:rPr>
            </w:pPr>
          </w:p>
        </w:tc>
        <w:tc>
          <w:tcPr>
            <w:tcW w:w="8045" w:type="dxa"/>
          </w:tcPr>
          <w:p w14:paraId="56FC4D5F" w14:textId="77777777" w:rsidR="00100B29" w:rsidRPr="00C60EE8" w:rsidRDefault="00100B29" w:rsidP="00100B29">
            <w:pPr>
              <w:rPr>
                <w:rFonts w:ascii="Times New Roman" w:hAnsi="Times New Roman" w:cs="Times New Roman"/>
                <w:sz w:val="24"/>
                <w:szCs w:val="24"/>
              </w:rPr>
            </w:pPr>
          </w:p>
        </w:tc>
      </w:tr>
    </w:tbl>
    <w:p w14:paraId="7D96DC52" w14:textId="77777777" w:rsidR="00100B29" w:rsidRPr="00C60EE8" w:rsidRDefault="00100B29" w:rsidP="00100B29">
      <w:pPr>
        <w:jc w:val="both"/>
        <w:rPr>
          <w:rFonts w:ascii="Times New Roman" w:hAnsi="Times New Roman" w:cs="Times New Roman"/>
          <w:sz w:val="24"/>
          <w:szCs w:val="24"/>
        </w:rPr>
      </w:pPr>
    </w:p>
    <w:p w14:paraId="1F8F2E47"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4. Требования к отчетности о выполнении муниципального задания __________</w:t>
      </w:r>
    </w:p>
    <w:p w14:paraId="52EF1044"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4.1. Периодичность представления отчетов о выполнении муниципального задания _________________________________________________________________________</w:t>
      </w:r>
    </w:p>
    <w:p w14:paraId="384FDC91"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4.2. Сроки представления отчетов о выполнении муниципального задания _________________________________________________________________________</w:t>
      </w:r>
    </w:p>
    <w:p w14:paraId="6ACD74AD"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4.2.1. Сроки представления предварительного отчета о выполнении муниципального задания</w:t>
      </w:r>
    </w:p>
    <w:p w14:paraId="6701EE0E"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________________________________________________________________________</w:t>
      </w:r>
    </w:p>
    <w:p w14:paraId="50168DCA" w14:textId="77777777"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 xml:space="preserve">4.3. Иные требования к отчетности о выполнении муниципального задания </w:t>
      </w:r>
    </w:p>
    <w:p w14:paraId="0C4A5E25" w14:textId="77777777" w:rsidR="00100B29" w:rsidRPr="00C60EE8" w:rsidRDefault="00100B29" w:rsidP="00FD60A2">
      <w:pPr>
        <w:ind w:firstLine="709"/>
        <w:jc w:val="both"/>
        <w:rPr>
          <w:rFonts w:ascii="Times New Roman" w:hAnsi="Times New Roman" w:cs="Times New Roman"/>
          <w:sz w:val="24"/>
          <w:szCs w:val="24"/>
        </w:rPr>
      </w:pPr>
      <w:r w:rsidRPr="00C60EE8">
        <w:rPr>
          <w:rFonts w:ascii="Times New Roman" w:hAnsi="Times New Roman" w:cs="Times New Roman"/>
          <w:sz w:val="24"/>
          <w:szCs w:val="24"/>
        </w:rPr>
        <w:t>__________________________________________</w:t>
      </w:r>
      <w:r w:rsidR="00FD60A2" w:rsidRPr="00C60EE8">
        <w:rPr>
          <w:rFonts w:ascii="Times New Roman" w:hAnsi="Times New Roman" w:cs="Times New Roman"/>
          <w:sz w:val="24"/>
          <w:szCs w:val="24"/>
        </w:rPr>
        <w:t>_______________________________</w:t>
      </w:r>
    </w:p>
    <w:p w14:paraId="1C0A6A2A" w14:textId="7A80969F" w:rsidR="00100B29" w:rsidRPr="00C60EE8" w:rsidRDefault="00100B29" w:rsidP="00100B29">
      <w:pPr>
        <w:ind w:firstLine="709"/>
        <w:jc w:val="both"/>
        <w:rPr>
          <w:rFonts w:ascii="Times New Roman" w:hAnsi="Times New Roman" w:cs="Times New Roman"/>
          <w:sz w:val="24"/>
          <w:szCs w:val="24"/>
        </w:rPr>
      </w:pPr>
      <w:r w:rsidRPr="00C60EE8">
        <w:rPr>
          <w:rFonts w:ascii="Times New Roman" w:hAnsi="Times New Roman" w:cs="Times New Roman"/>
          <w:sz w:val="24"/>
          <w:szCs w:val="24"/>
        </w:rPr>
        <w:t xml:space="preserve">5. Иные показатели, связанные с выполнением муниципального задания </w:t>
      </w:r>
    </w:p>
    <w:p w14:paraId="569793FD" w14:textId="77777777" w:rsidR="00100B29" w:rsidRPr="00C60EE8" w:rsidRDefault="00100B29" w:rsidP="000939DA">
      <w:pPr>
        <w:ind w:firstLine="709"/>
        <w:jc w:val="both"/>
        <w:rPr>
          <w:rFonts w:ascii="Times New Roman" w:hAnsi="Times New Roman" w:cs="Times New Roman"/>
          <w:sz w:val="24"/>
          <w:szCs w:val="24"/>
        </w:rPr>
      </w:pPr>
      <w:r w:rsidRPr="00C60EE8">
        <w:rPr>
          <w:rFonts w:ascii="Times New Roman" w:hAnsi="Times New Roman" w:cs="Times New Roman"/>
          <w:sz w:val="24"/>
          <w:szCs w:val="24"/>
        </w:rPr>
        <w:t>______________________________________________________</w:t>
      </w:r>
      <w:r w:rsidR="000939DA" w:rsidRPr="00C60EE8">
        <w:rPr>
          <w:rFonts w:ascii="Times New Roman" w:hAnsi="Times New Roman" w:cs="Times New Roman"/>
          <w:sz w:val="24"/>
          <w:szCs w:val="24"/>
        </w:rPr>
        <w:t>___________________</w:t>
      </w:r>
    </w:p>
    <w:p w14:paraId="19E0C9C4" w14:textId="3D36B40D"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t>&lt;1&gt; Формируется при установлении муниципального задания на оказание</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муниципальной услуги (услуг) и работы (работ) и содержит требования к</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оказанию муниципальной услуги (услуг) раздельно по каждой из муниципальных</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услуг с указанием порядкового номера раздела.</w:t>
      </w:r>
    </w:p>
    <w:p w14:paraId="32D0DB91" w14:textId="6BA63096"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t>&lt;2&gt; Заполняется</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в соответствии с показателями, характеризующими качество</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услуг (работ), установленными в общероссийском базовом (отраслевом) перечне</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(классификаторе), региональном перечне (классификаторе).</w:t>
      </w:r>
    </w:p>
    <w:p w14:paraId="165604FD" w14:textId="275751E9"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t>&lt;3&gt; Заполняется в соответствии с общероссийским базовым (отраслевым)</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перечнем (классификатором), региональным перечнем (классификатором).</w:t>
      </w:r>
    </w:p>
    <w:p w14:paraId="7E8B20D2" w14:textId="6805D7DC"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t>&lt;4&gt; Заполняется в соответствии с кодом, указанным в общероссийском базовом</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w:t>
      </w:r>
      <w:proofErr w:type="gramStart"/>
      <w:r w:rsidRPr="00BE49CC">
        <w:rPr>
          <w:rFonts w:ascii="Times New Roman" w:eastAsiaTheme="minorHAnsi" w:hAnsi="Times New Roman"/>
          <w:b w:val="0"/>
          <w:bCs/>
          <w:sz w:val="24"/>
          <w:szCs w:val="24"/>
        </w:rPr>
        <w:t>отраслевом)  перечне</w:t>
      </w:r>
      <w:proofErr w:type="gramEnd"/>
      <w:r w:rsidRPr="00BE49CC">
        <w:rPr>
          <w:rFonts w:ascii="Times New Roman" w:eastAsiaTheme="minorHAnsi" w:hAnsi="Times New Roman"/>
          <w:b w:val="0"/>
          <w:bCs/>
          <w:sz w:val="24"/>
          <w:szCs w:val="24"/>
        </w:rPr>
        <w:t xml:space="preserve">     (классификаторе),     региональном     перечне</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(классификаторе) (при наличии).</w:t>
      </w:r>
    </w:p>
    <w:p w14:paraId="3F77C6C4" w14:textId="7E96A42E"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lastRenderedPageBreak/>
        <w:t>&lt;5&gt; Заполняется в случае, если для разных услуг и работ устанавливаются</w:t>
      </w:r>
      <w:r>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различные показатели допустимых (возможных) отклонений или если указанные</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отклонения устанавливаются в абсолютных величинах. В случае если единицей</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объема работы является работа в целом, показатель не указывается.</w:t>
      </w:r>
    </w:p>
    <w:p w14:paraId="0307F462" w14:textId="6ABF1A61"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t>&lt;6&gt; Заполняется в случае, если оказание услуг (выполнение работ) в</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соответствии с действующим законодательством осуществляется на платной</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 xml:space="preserve">основе </w:t>
      </w:r>
      <w:proofErr w:type="gramStart"/>
      <w:r w:rsidRPr="00BE49CC">
        <w:rPr>
          <w:rFonts w:ascii="Times New Roman" w:eastAsiaTheme="minorHAnsi" w:hAnsi="Times New Roman"/>
          <w:b w:val="0"/>
          <w:bCs/>
          <w:sz w:val="24"/>
          <w:szCs w:val="24"/>
        </w:rPr>
        <w:t>в  рамках</w:t>
      </w:r>
      <w:proofErr w:type="gramEnd"/>
      <w:r w:rsidRPr="00BE49CC">
        <w:rPr>
          <w:rFonts w:ascii="Times New Roman" w:eastAsiaTheme="minorHAnsi" w:hAnsi="Times New Roman"/>
          <w:b w:val="0"/>
          <w:bCs/>
          <w:sz w:val="24"/>
          <w:szCs w:val="24"/>
        </w:rPr>
        <w:t xml:space="preserve">  муниципального  задания.  При оказании услуг (выполнении</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 xml:space="preserve">работ) </w:t>
      </w:r>
      <w:proofErr w:type="gramStart"/>
      <w:r w:rsidRPr="00BE49CC">
        <w:rPr>
          <w:rFonts w:ascii="Times New Roman" w:eastAsiaTheme="minorHAnsi" w:hAnsi="Times New Roman"/>
          <w:b w:val="0"/>
          <w:bCs/>
          <w:sz w:val="24"/>
          <w:szCs w:val="24"/>
        </w:rPr>
        <w:t>на  платной</w:t>
      </w:r>
      <w:proofErr w:type="gramEnd"/>
      <w:r w:rsidRPr="00BE49CC">
        <w:rPr>
          <w:rFonts w:ascii="Times New Roman" w:eastAsiaTheme="minorHAnsi" w:hAnsi="Times New Roman"/>
          <w:b w:val="0"/>
          <w:bCs/>
          <w:sz w:val="24"/>
          <w:szCs w:val="24"/>
        </w:rPr>
        <w:t xml:space="preserve">  основе  сверх  установленного  муниципального  задания</w:t>
      </w:r>
      <w:r w:rsidR="00341CDF">
        <w:rPr>
          <w:rFonts w:ascii="Times New Roman" w:eastAsiaTheme="minorHAnsi" w:hAnsi="Times New Roman"/>
          <w:b w:val="0"/>
          <w:bCs/>
          <w:sz w:val="24"/>
          <w:szCs w:val="24"/>
        </w:rPr>
        <w:t xml:space="preserve"> </w:t>
      </w:r>
      <w:r w:rsidRPr="00BE49CC">
        <w:rPr>
          <w:rFonts w:ascii="Times New Roman" w:eastAsiaTheme="minorHAnsi" w:hAnsi="Times New Roman"/>
          <w:b w:val="0"/>
          <w:bCs/>
          <w:sz w:val="24"/>
          <w:szCs w:val="24"/>
        </w:rPr>
        <w:t>указанный показатель не формируется.</w:t>
      </w:r>
    </w:p>
    <w:p w14:paraId="633707C0" w14:textId="77777777" w:rsidR="00BE49CC" w:rsidRPr="00BE49CC" w:rsidRDefault="00BE49CC" w:rsidP="00BE49CC">
      <w:pPr>
        <w:pStyle w:val="1"/>
        <w:keepNext w:val="0"/>
        <w:autoSpaceDE w:val="0"/>
        <w:autoSpaceDN w:val="0"/>
        <w:adjustRightInd w:val="0"/>
        <w:jc w:val="both"/>
        <w:rPr>
          <w:rFonts w:ascii="Times New Roman" w:eastAsiaTheme="minorHAnsi" w:hAnsi="Times New Roman"/>
          <w:b w:val="0"/>
          <w:bCs/>
          <w:sz w:val="24"/>
          <w:szCs w:val="24"/>
        </w:rPr>
      </w:pPr>
      <w:r w:rsidRPr="00BE49CC">
        <w:rPr>
          <w:rFonts w:ascii="Times New Roman" w:eastAsiaTheme="minorHAnsi" w:hAnsi="Times New Roman"/>
          <w:b w:val="0"/>
          <w:bCs/>
          <w:sz w:val="24"/>
          <w:szCs w:val="24"/>
        </w:rPr>
        <w:t>&lt;7&gt; Заполняется в целом по муниципальному заданию.</w:t>
      </w:r>
    </w:p>
    <w:p w14:paraId="7255D543" w14:textId="4BE17784" w:rsidR="00316807" w:rsidRPr="00C60EE8" w:rsidRDefault="00316807" w:rsidP="00983DE6">
      <w:pPr>
        <w:pStyle w:val="1"/>
        <w:keepNext w:val="0"/>
        <w:autoSpaceDE w:val="0"/>
        <w:autoSpaceDN w:val="0"/>
        <w:adjustRightInd w:val="0"/>
        <w:jc w:val="both"/>
        <w:rPr>
          <w:rFonts w:ascii="Times New Roman" w:hAnsi="Times New Roman"/>
          <w:sz w:val="24"/>
          <w:szCs w:val="24"/>
        </w:rPr>
      </w:pPr>
    </w:p>
    <w:p w14:paraId="431F3558" w14:textId="77777777" w:rsidR="001169AE" w:rsidRDefault="001169AE" w:rsidP="00FC681E">
      <w:pPr>
        <w:spacing w:after="0" w:line="240" w:lineRule="auto"/>
        <w:ind w:firstLine="8789"/>
        <w:rPr>
          <w:rFonts w:ascii="Times New Roman" w:hAnsi="Times New Roman" w:cs="Times New Roman"/>
          <w:sz w:val="24"/>
          <w:szCs w:val="24"/>
        </w:rPr>
      </w:pPr>
    </w:p>
    <w:p w14:paraId="1B0008B5" w14:textId="77777777" w:rsidR="001169AE" w:rsidRDefault="001169AE" w:rsidP="00FC681E">
      <w:pPr>
        <w:spacing w:after="0" w:line="240" w:lineRule="auto"/>
        <w:ind w:firstLine="8789"/>
        <w:rPr>
          <w:rFonts w:ascii="Times New Roman" w:hAnsi="Times New Roman" w:cs="Times New Roman"/>
          <w:sz w:val="24"/>
          <w:szCs w:val="24"/>
        </w:rPr>
      </w:pPr>
    </w:p>
    <w:p w14:paraId="160692FE" w14:textId="77777777" w:rsidR="001169AE" w:rsidRDefault="001169AE" w:rsidP="00FC681E">
      <w:pPr>
        <w:spacing w:after="0" w:line="240" w:lineRule="auto"/>
        <w:ind w:firstLine="8789"/>
        <w:rPr>
          <w:rFonts w:ascii="Times New Roman" w:hAnsi="Times New Roman" w:cs="Times New Roman"/>
          <w:sz w:val="24"/>
          <w:szCs w:val="24"/>
        </w:rPr>
      </w:pPr>
    </w:p>
    <w:p w14:paraId="196AC5D2" w14:textId="77777777" w:rsidR="001169AE" w:rsidRDefault="001169AE" w:rsidP="00FC681E">
      <w:pPr>
        <w:spacing w:after="0" w:line="240" w:lineRule="auto"/>
        <w:ind w:firstLine="8789"/>
        <w:rPr>
          <w:rFonts w:ascii="Times New Roman" w:hAnsi="Times New Roman" w:cs="Times New Roman"/>
          <w:sz w:val="24"/>
          <w:szCs w:val="24"/>
        </w:rPr>
      </w:pPr>
    </w:p>
    <w:p w14:paraId="4CE5F0FA" w14:textId="77777777" w:rsidR="001169AE" w:rsidRDefault="001169AE" w:rsidP="00FC681E">
      <w:pPr>
        <w:spacing w:after="0" w:line="240" w:lineRule="auto"/>
        <w:ind w:firstLine="8789"/>
        <w:rPr>
          <w:rFonts w:ascii="Times New Roman" w:hAnsi="Times New Roman" w:cs="Times New Roman"/>
          <w:sz w:val="24"/>
          <w:szCs w:val="24"/>
        </w:rPr>
      </w:pPr>
    </w:p>
    <w:p w14:paraId="27A1DE16" w14:textId="77777777" w:rsidR="001169AE" w:rsidRDefault="001169AE" w:rsidP="00FC681E">
      <w:pPr>
        <w:spacing w:after="0" w:line="240" w:lineRule="auto"/>
        <w:ind w:firstLine="8789"/>
        <w:rPr>
          <w:rFonts w:ascii="Times New Roman" w:hAnsi="Times New Roman" w:cs="Times New Roman"/>
          <w:sz w:val="24"/>
          <w:szCs w:val="24"/>
        </w:rPr>
      </w:pPr>
    </w:p>
    <w:p w14:paraId="11D9B1DA" w14:textId="77777777" w:rsidR="001169AE" w:rsidRDefault="001169AE" w:rsidP="00FC681E">
      <w:pPr>
        <w:spacing w:after="0" w:line="240" w:lineRule="auto"/>
        <w:ind w:firstLine="8789"/>
        <w:rPr>
          <w:rFonts w:ascii="Times New Roman" w:hAnsi="Times New Roman" w:cs="Times New Roman"/>
          <w:sz w:val="24"/>
          <w:szCs w:val="24"/>
        </w:rPr>
      </w:pPr>
    </w:p>
    <w:p w14:paraId="05114A6A" w14:textId="77777777" w:rsidR="001169AE" w:rsidRDefault="001169AE" w:rsidP="00FC681E">
      <w:pPr>
        <w:spacing w:after="0" w:line="240" w:lineRule="auto"/>
        <w:ind w:firstLine="8789"/>
        <w:rPr>
          <w:rFonts w:ascii="Times New Roman" w:hAnsi="Times New Roman" w:cs="Times New Roman"/>
          <w:sz w:val="24"/>
          <w:szCs w:val="24"/>
        </w:rPr>
      </w:pPr>
    </w:p>
    <w:p w14:paraId="25DF5C1E" w14:textId="77777777" w:rsidR="001169AE" w:rsidRDefault="001169AE" w:rsidP="00FC681E">
      <w:pPr>
        <w:spacing w:after="0" w:line="240" w:lineRule="auto"/>
        <w:ind w:firstLine="8789"/>
        <w:rPr>
          <w:rFonts w:ascii="Times New Roman" w:hAnsi="Times New Roman" w:cs="Times New Roman"/>
          <w:sz w:val="24"/>
          <w:szCs w:val="24"/>
        </w:rPr>
      </w:pPr>
    </w:p>
    <w:p w14:paraId="4A13A0DE" w14:textId="77777777" w:rsidR="001169AE" w:rsidRDefault="001169AE" w:rsidP="00FC681E">
      <w:pPr>
        <w:spacing w:after="0" w:line="240" w:lineRule="auto"/>
        <w:ind w:firstLine="8789"/>
        <w:rPr>
          <w:rFonts w:ascii="Times New Roman" w:hAnsi="Times New Roman" w:cs="Times New Roman"/>
          <w:sz w:val="24"/>
          <w:szCs w:val="24"/>
        </w:rPr>
      </w:pPr>
    </w:p>
    <w:p w14:paraId="5A500DE8" w14:textId="77777777" w:rsidR="001169AE" w:rsidRDefault="001169AE" w:rsidP="00FC681E">
      <w:pPr>
        <w:spacing w:after="0" w:line="240" w:lineRule="auto"/>
        <w:ind w:firstLine="8789"/>
        <w:rPr>
          <w:rFonts w:ascii="Times New Roman" w:hAnsi="Times New Roman" w:cs="Times New Roman"/>
          <w:sz w:val="24"/>
          <w:szCs w:val="24"/>
        </w:rPr>
      </w:pPr>
    </w:p>
    <w:p w14:paraId="769E0237" w14:textId="77777777" w:rsidR="00983DE6" w:rsidRDefault="00983DE6" w:rsidP="00FC681E">
      <w:pPr>
        <w:spacing w:after="0" w:line="240" w:lineRule="auto"/>
        <w:ind w:firstLine="8789"/>
        <w:rPr>
          <w:rFonts w:ascii="Times New Roman" w:hAnsi="Times New Roman" w:cs="Times New Roman"/>
          <w:sz w:val="24"/>
          <w:szCs w:val="24"/>
        </w:rPr>
      </w:pPr>
    </w:p>
    <w:p w14:paraId="6046D7B8" w14:textId="77777777" w:rsidR="00983DE6" w:rsidRDefault="00983DE6" w:rsidP="00FC681E">
      <w:pPr>
        <w:spacing w:after="0" w:line="240" w:lineRule="auto"/>
        <w:ind w:firstLine="8789"/>
        <w:rPr>
          <w:rFonts w:ascii="Times New Roman" w:hAnsi="Times New Roman" w:cs="Times New Roman"/>
          <w:sz w:val="24"/>
          <w:szCs w:val="24"/>
        </w:rPr>
      </w:pPr>
    </w:p>
    <w:p w14:paraId="48DB97DB" w14:textId="77777777" w:rsidR="00983DE6" w:rsidRDefault="00983DE6" w:rsidP="00FC681E">
      <w:pPr>
        <w:spacing w:after="0" w:line="240" w:lineRule="auto"/>
        <w:ind w:firstLine="8789"/>
        <w:rPr>
          <w:rFonts w:ascii="Times New Roman" w:hAnsi="Times New Roman" w:cs="Times New Roman"/>
          <w:sz w:val="24"/>
          <w:szCs w:val="24"/>
        </w:rPr>
      </w:pPr>
    </w:p>
    <w:p w14:paraId="3C8139AB" w14:textId="77777777" w:rsidR="00983DE6" w:rsidRDefault="00983DE6" w:rsidP="00FC681E">
      <w:pPr>
        <w:spacing w:after="0" w:line="240" w:lineRule="auto"/>
        <w:ind w:firstLine="8789"/>
        <w:rPr>
          <w:rFonts w:ascii="Times New Roman" w:hAnsi="Times New Roman" w:cs="Times New Roman"/>
          <w:sz w:val="24"/>
          <w:szCs w:val="24"/>
        </w:rPr>
      </w:pPr>
    </w:p>
    <w:p w14:paraId="1E058108" w14:textId="77777777" w:rsidR="00983DE6" w:rsidRDefault="00983DE6" w:rsidP="00FC681E">
      <w:pPr>
        <w:spacing w:after="0" w:line="240" w:lineRule="auto"/>
        <w:ind w:firstLine="8789"/>
        <w:rPr>
          <w:rFonts w:ascii="Times New Roman" w:hAnsi="Times New Roman" w:cs="Times New Roman"/>
          <w:sz w:val="24"/>
          <w:szCs w:val="24"/>
        </w:rPr>
      </w:pPr>
    </w:p>
    <w:p w14:paraId="64A40CB0" w14:textId="77777777" w:rsidR="00983DE6" w:rsidRDefault="00983DE6" w:rsidP="00FC681E">
      <w:pPr>
        <w:spacing w:after="0" w:line="240" w:lineRule="auto"/>
        <w:ind w:firstLine="8789"/>
        <w:rPr>
          <w:rFonts w:ascii="Times New Roman" w:hAnsi="Times New Roman" w:cs="Times New Roman"/>
          <w:sz w:val="24"/>
          <w:szCs w:val="24"/>
        </w:rPr>
      </w:pPr>
    </w:p>
    <w:p w14:paraId="651030D8" w14:textId="77777777" w:rsidR="00983DE6" w:rsidRDefault="00983DE6" w:rsidP="00FC681E">
      <w:pPr>
        <w:spacing w:after="0" w:line="240" w:lineRule="auto"/>
        <w:ind w:firstLine="8789"/>
        <w:rPr>
          <w:rFonts w:ascii="Times New Roman" w:hAnsi="Times New Roman" w:cs="Times New Roman"/>
          <w:sz w:val="24"/>
          <w:szCs w:val="24"/>
        </w:rPr>
      </w:pPr>
    </w:p>
    <w:p w14:paraId="51FDE233" w14:textId="77777777" w:rsidR="00983DE6" w:rsidRDefault="00983DE6" w:rsidP="00FC681E">
      <w:pPr>
        <w:spacing w:after="0" w:line="240" w:lineRule="auto"/>
        <w:ind w:firstLine="8789"/>
        <w:rPr>
          <w:rFonts w:ascii="Times New Roman" w:hAnsi="Times New Roman" w:cs="Times New Roman"/>
          <w:sz w:val="24"/>
          <w:szCs w:val="24"/>
        </w:rPr>
      </w:pPr>
    </w:p>
    <w:p w14:paraId="6E1D1587" w14:textId="77777777" w:rsidR="00983DE6" w:rsidRDefault="00983DE6" w:rsidP="00FC681E">
      <w:pPr>
        <w:spacing w:after="0" w:line="240" w:lineRule="auto"/>
        <w:ind w:firstLine="8789"/>
        <w:rPr>
          <w:rFonts w:ascii="Times New Roman" w:hAnsi="Times New Roman" w:cs="Times New Roman"/>
          <w:sz w:val="24"/>
          <w:szCs w:val="24"/>
        </w:rPr>
      </w:pPr>
    </w:p>
    <w:p w14:paraId="7C7517BD" w14:textId="77777777" w:rsidR="00983DE6" w:rsidRDefault="00983DE6" w:rsidP="00FC681E">
      <w:pPr>
        <w:spacing w:after="0" w:line="240" w:lineRule="auto"/>
        <w:ind w:firstLine="8789"/>
        <w:rPr>
          <w:rFonts w:ascii="Times New Roman" w:hAnsi="Times New Roman" w:cs="Times New Roman"/>
          <w:sz w:val="24"/>
          <w:szCs w:val="24"/>
        </w:rPr>
      </w:pPr>
    </w:p>
    <w:p w14:paraId="6C136261" w14:textId="77777777" w:rsidR="00983DE6" w:rsidRDefault="00983DE6" w:rsidP="00FC681E">
      <w:pPr>
        <w:spacing w:after="0" w:line="240" w:lineRule="auto"/>
        <w:ind w:firstLine="8789"/>
        <w:rPr>
          <w:rFonts w:ascii="Times New Roman" w:hAnsi="Times New Roman" w:cs="Times New Roman"/>
          <w:sz w:val="24"/>
          <w:szCs w:val="24"/>
        </w:rPr>
      </w:pPr>
    </w:p>
    <w:p w14:paraId="4E914B37" w14:textId="77777777" w:rsidR="00983DE6" w:rsidRDefault="00983DE6" w:rsidP="00FC681E">
      <w:pPr>
        <w:spacing w:after="0" w:line="240" w:lineRule="auto"/>
        <w:ind w:firstLine="8789"/>
        <w:rPr>
          <w:rFonts w:ascii="Times New Roman" w:hAnsi="Times New Roman" w:cs="Times New Roman"/>
          <w:sz w:val="24"/>
          <w:szCs w:val="24"/>
        </w:rPr>
      </w:pPr>
    </w:p>
    <w:p w14:paraId="3DDDCAF6" w14:textId="77777777" w:rsidR="008024DB" w:rsidRDefault="008024DB" w:rsidP="00FC681E">
      <w:pPr>
        <w:spacing w:after="0" w:line="240" w:lineRule="auto"/>
        <w:ind w:firstLine="8789"/>
        <w:rPr>
          <w:rFonts w:ascii="Times New Roman" w:hAnsi="Times New Roman" w:cs="Times New Roman"/>
          <w:sz w:val="24"/>
          <w:szCs w:val="24"/>
        </w:rPr>
      </w:pPr>
    </w:p>
    <w:p w14:paraId="627D2FFB" w14:textId="77777777" w:rsidR="008024DB" w:rsidRDefault="008024DB" w:rsidP="00FC681E">
      <w:pPr>
        <w:spacing w:after="0" w:line="240" w:lineRule="auto"/>
        <w:ind w:firstLine="8789"/>
        <w:rPr>
          <w:rFonts w:ascii="Times New Roman" w:hAnsi="Times New Roman" w:cs="Times New Roman"/>
          <w:sz w:val="24"/>
          <w:szCs w:val="24"/>
        </w:rPr>
      </w:pPr>
    </w:p>
    <w:p w14:paraId="4ADBE762" w14:textId="77777777" w:rsidR="008024DB" w:rsidRDefault="008024DB" w:rsidP="00FC681E">
      <w:pPr>
        <w:spacing w:after="0" w:line="240" w:lineRule="auto"/>
        <w:ind w:firstLine="8789"/>
        <w:rPr>
          <w:rFonts w:ascii="Times New Roman" w:hAnsi="Times New Roman" w:cs="Times New Roman"/>
          <w:sz w:val="24"/>
          <w:szCs w:val="24"/>
        </w:rPr>
      </w:pPr>
    </w:p>
    <w:p w14:paraId="0687C39E" w14:textId="77777777" w:rsidR="008024DB" w:rsidRDefault="008024DB" w:rsidP="00FC681E">
      <w:pPr>
        <w:spacing w:after="0" w:line="240" w:lineRule="auto"/>
        <w:ind w:firstLine="8789"/>
        <w:rPr>
          <w:rFonts w:ascii="Times New Roman" w:hAnsi="Times New Roman" w:cs="Times New Roman"/>
          <w:sz w:val="24"/>
          <w:szCs w:val="24"/>
        </w:rPr>
      </w:pPr>
    </w:p>
    <w:p w14:paraId="3908BD75" w14:textId="77777777" w:rsidR="008024DB" w:rsidRDefault="008024DB" w:rsidP="00FC681E">
      <w:pPr>
        <w:spacing w:after="0" w:line="240" w:lineRule="auto"/>
        <w:ind w:firstLine="8789"/>
        <w:rPr>
          <w:rFonts w:ascii="Times New Roman" w:hAnsi="Times New Roman" w:cs="Times New Roman"/>
          <w:sz w:val="24"/>
          <w:szCs w:val="24"/>
        </w:rPr>
      </w:pPr>
    </w:p>
    <w:p w14:paraId="359C4613" w14:textId="77777777" w:rsidR="008024DB" w:rsidRDefault="008024DB" w:rsidP="00FC681E">
      <w:pPr>
        <w:spacing w:after="0" w:line="240" w:lineRule="auto"/>
        <w:ind w:firstLine="8789"/>
        <w:rPr>
          <w:rFonts w:ascii="Times New Roman" w:hAnsi="Times New Roman" w:cs="Times New Roman"/>
          <w:sz w:val="24"/>
          <w:szCs w:val="24"/>
        </w:rPr>
      </w:pPr>
    </w:p>
    <w:p w14:paraId="61E3549D" w14:textId="1F590833" w:rsidR="00632531" w:rsidRPr="009E500C" w:rsidRDefault="00632531" w:rsidP="00FC681E">
      <w:pPr>
        <w:spacing w:after="0" w:line="240" w:lineRule="auto"/>
        <w:ind w:firstLine="8789"/>
        <w:rPr>
          <w:rFonts w:ascii="Times New Roman" w:hAnsi="Times New Roman" w:cs="Times New Roman"/>
          <w:sz w:val="24"/>
          <w:szCs w:val="24"/>
        </w:rPr>
      </w:pPr>
      <w:r w:rsidRPr="009E500C">
        <w:rPr>
          <w:rFonts w:ascii="Times New Roman" w:hAnsi="Times New Roman" w:cs="Times New Roman"/>
          <w:sz w:val="24"/>
          <w:szCs w:val="24"/>
        </w:rPr>
        <w:lastRenderedPageBreak/>
        <w:t xml:space="preserve">Приложение </w:t>
      </w:r>
      <w:r w:rsidR="008024DB">
        <w:rPr>
          <w:rFonts w:ascii="Times New Roman" w:hAnsi="Times New Roman" w:cs="Times New Roman"/>
          <w:sz w:val="24"/>
          <w:szCs w:val="24"/>
        </w:rPr>
        <w:t>№2</w:t>
      </w:r>
    </w:p>
    <w:p w14:paraId="6931ECD0" w14:textId="77777777" w:rsidR="00632531" w:rsidRPr="009E500C" w:rsidRDefault="00632531" w:rsidP="00FC681E">
      <w:pPr>
        <w:spacing w:after="0" w:line="240" w:lineRule="auto"/>
        <w:ind w:firstLine="8789"/>
        <w:rPr>
          <w:rFonts w:ascii="Times New Roman" w:hAnsi="Times New Roman" w:cs="Times New Roman"/>
          <w:sz w:val="24"/>
          <w:szCs w:val="24"/>
        </w:rPr>
      </w:pPr>
      <w:r w:rsidRPr="009E500C">
        <w:rPr>
          <w:rFonts w:ascii="Times New Roman" w:hAnsi="Times New Roman" w:cs="Times New Roman"/>
          <w:sz w:val="24"/>
          <w:szCs w:val="24"/>
        </w:rPr>
        <w:t xml:space="preserve">к Порядку формирования и финансового обеспечения </w:t>
      </w:r>
    </w:p>
    <w:p w14:paraId="3B56E957" w14:textId="77777777" w:rsidR="00632531" w:rsidRPr="009E500C" w:rsidRDefault="00632531" w:rsidP="00FC681E">
      <w:pPr>
        <w:spacing w:after="0" w:line="240" w:lineRule="auto"/>
        <w:ind w:firstLine="8789"/>
        <w:rPr>
          <w:rFonts w:ascii="Times New Roman" w:hAnsi="Times New Roman" w:cs="Times New Roman"/>
          <w:sz w:val="24"/>
          <w:szCs w:val="24"/>
        </w:rPr>
      </w:pPr>
      <w:r w:rsidRPr="009E500C">
        <w:rPr>
          <w:rFonts w:ascii="Times New Roman" w:hAnsi="Times New Roman" w:cs="Times New Roman"/>
          <w:sz w:val="24"/>
          <w:szCs w:val="24"/>
        </w:rPr>
        <w:t xml:space="preserve">муниципального задания муниципальными учреждениями </w:t>
      </w:r>
    </w:p>
    <w:p w14:paraId="1042792A" w14:textId="77777777" w:rsidR="00632531" w:rsidRPr="009E500C" w:rsidRDefault="00B0323B" w:rsidP="00FC681E">
      <w:pPr>
        <w:spacing w:after="0" w:line="240" w:lineRule="auto"/>
        <w:ind w:firstLine="8789"/>
        <w:rPr>
          <w:rFonts w:ascii="Times New Roman" w:hAnsi="Times New Roman" w:cs="Times New Roman"/>
          <w:sz w:val="24"/>
          <w:szCs w:val="24"/>
        </w:rPr>
      </w:pPr>
      <w:r w:rsidRPr="009E500C">
        <w:rPr>
          <w:rFonts w:ascii="Times New Roman" w:hAnsi="Times New Roman" w:cs="Times New Roman"/>
          <w:sz w:val="24"/>
          <w:szCs w:val="24"/>
        </w:rPr>
        <w:t>Павлово-Посадского</w:t>
      </w:r>
      <w:r w:rsidR="00632531" w:rsidRPr="009E500C">
        <w:rPr>
          <w:rFonts w:ascii="Times New Roman" w:hAnsi="Times New Roman" w:cs="Times New Roman"/>
          <w:sz w:val="24"/>
          <w:szCs w:val="24"/>
        </w:rPr>
        <w:t xml:space="preserve"> городского округа Московской области</w:t>
      </w:r>
    </w:p>
    <w:p w14:paraId="612EE977" w14:textId="77777777" w:rsidR="00842AFD" w:rsidRPr="009E500C" w:rsidRDefault="00842AFD" w:rsidP="00D47CA1">
      <w:pPr>
        <w:pStyle w:val="ConsPlusNormal"/>
        <w:rPr>
          <w:rFonts w:ascii="Times New Roman" w:hAnsi="Times New Roman" w:cs="Times New Roman"/>
          <w:sz w:val="24"/>
          <w:szCs w:val="24"/>
        </w:rPr>
      </w:pPr>
    </w:p>
    <w:p w14:paraId="5FBF76AF" w14:textId="77777777" w:rsidR="00842AFD" w:rsidRPr="009E500C" w:rsidRDefault="00D47CA1" w:rsidP="00D47CA1">
      <w:pPr>
        <w:pStyle w:val="ConsPlusNormal"/>
        <w:jc w:val="right"/>
        <w:rPr>
          <w:rFonts w:ascii="Times New Roman" w:hAnsi="Times New Roman" w:cs="Times New Roman"/>
          <w:sz w:val="24"/>
          <w:szCs w:val="24"/>
        </w:rPr>
      </w:pPr>
      <w:r w:rsidRPr="009E500C">
        <w:rPr>
          <w:rFonts w:ascii="Times New Roman" w:hAnsi="Times New Roman" w:cs="Times New Roman"/>
          <w:sz w:val="24"/>
          <w:szCs w:val="24"/>
        </w:rPr>
        <w:t>Форма</w:t>
      </w:r>
    </w:p>
    <w:p w14:paraId="4F390C76" w14:textId="77777777" w:rsidR="00842AFD" w:rsidRPr="009E500C" w:rsidRDefault="00842AFD" w:rsidP="00A73E4E">
      <w:pPr>
        <w:pStyle w:val="ConsPlusNonformat"/>
        <w:jc w:val="center"/>
        <w:rPr>
          <w:rFonts w:ascii="Times New Roman" w:hAnsi="Times New Roman" w:cs="Times New Roman"/>
          <w:sz w:val="24"/>
          <w:szCs w:val="24"/>
        </w:rPr>
      </w:pPr>
      <w:bookmarkStart w:id="13" w:name="P907"/>
      <w:bookmarkEnd w:id="13"/>
      <w:r w:rsidRPr="009E500C">
        <w:rPr>
          <w:rFonts w:ascii="Times New Roman" w:hAnsi="Times New Roman" w:cs="Times New Roman"/>
          <w:sz w:val="24"/>
          <w:szCs w:val="24"/>
        </w:rPr>
        <w:t>Сводные показатели</w:t>
      </w:r>
    </w:p>
    <w:p w14:paraId="5A9FF27E" w14:textId="77777777" w:rsidR="00842AFD" w:rsidRPr="009E500C" w:rsidRDefault="00842AFD" w:rsidP="00A73E4E">
      <w:pPr>
        <w:pStyle w:val="ConsPlusNonformat"/>
        <w:jc w:val="center"/>
        <w:rPr>
          <w:rFonts w:ascii="Times New Roman" w:hAnsi="Times New Roman" w:cs="Times New Roman"/>
          <w:sz w:val="24"/>
          <w:szCs w:val="24"/>
        </w:rPr>
      </w:pPr>
      <w:r w:rsidRPr="009E500C">
        <w:rPr>
          <w:rFonts w:ascii="Times New Roman" w:hAnsi="Times New Roman" w:cs="Times New Roman"/>
          <w:sz w:val="24"/>
          <w:szCs w:val="24"/>
        </w:rPr>
        <w:t xml:space="preserve">проектов </w:t>
      </w:r>
      <w:r w:rsidR="00E2040E" w:rsidRPr="009E500C">
        <w:rPr>
          <w:rFonts w:ascii="Times New Roman" w:hAnsi="Times New Roman" w:cs="Times New Roman"/>
          <w:sz w:val="24"/>
          <w:szCs w:val="24"/>
        </w:rPr>
        <w:t>муниципальных</w:t>
      </w:r>
      <w:r w:rsidRPr="009E500C">
        <w:rPr>
          <w:rFonts w:ascii="Times New Roman" w:hAnsi="Times New Roman" w:cs="Times New Roman"/>
          <w:sz w:val="24"/>
          <w:szCs w:val="24"/>
        </w:rPr>
        <w:t xml:space="preserve"> заданий </w:t>
      </w:r>
      <w:r w:rsidR="00E2040E" w:rsidRPr="009E500C">
        <w:rPr>
          <w:rFonts w:ascii="Times New Roman" w:hAnsi="Times New Roman" w:cs="Times New Roman"/>
          <w:sz w:val="24"/>
          <w:szCs w:val="24"/>
        </w:rPr>
        <w:t>муниципальных</w:t>
      </w:r>
      <w:r w:rsidRPr="009E500C">
        <w:rPr>
          <w:rFonts w:ascii="Times New Roman" w:hAnsi="Times New Roman" w:cs="Times New Roman"/>
          <w:sz w:val="24"/>
          <w:szCs w:val="24"/>
        </w:rPr>
        <w:t xml:space="preserve"> учреждений</w:t>
      </w:r>
    </w:p>
    <w:p w14:paraId="4526ADA1" w14:textId="77777777" w:rsidR="00842AFD" w:rsidRPr="009E500C" w:rsidRDefault="00EB5E02" w:rsidP="00A73E4E">
      <w:pPr>
        <w:pStyle w:val="ConsPlusNonformat"/>
        <w:jc w:val="center"/>
        <w:rPr>
          <w:rFonts w:ascii="Times New Roman" w:hAnsi="Times New Roman" w:cs="Times New Roman"/>
          <w:sz w:val="24"/>
          <w:szCs w:val="24"/>
        </w:rPr>
      </w:pPr>
      <w:r w:rsidRPr="009E500C">
        <w:rPr>
          <w:rFonts w:ascii="Times New Roman" w:hAnsi="Times New Roman" w:cs="Times New Roman"/>
          <w:sz w:val="24"/>
          <w:szCs w:val="24"/>
        </w:rPr>
        <w:t xml:space="preserve"> </w:t>
      </w:r>
      <w:r w:rsidR="000F0432" w:rsidRPr="009E500C">
        <w:rPr>
          <w:rFonts w:ascii="Times New Roman" w:hAnsi="Times New Roman" w:cs="Times New Roman"/>
          <w:sz w:val="24"/>
          <w:szCs w:val="24"/>
        </w:rPr>
        <w:t>Павлово-Посадского</w:t>
      </w:r>
      <w:r w:rsidRPr="009E500C">
        <w:rPr>
          <w:rFonts w:ascii="Times New Roman" w:hAnsi="Times New Roman" w:cs="Times New Roman"/>
          <w:sz w:val="24"/>
          <w:szCs w:val="24"/>
        </w:rPr>
        <w:t xml:space="preserve"> </w:t>
      </w:r>
      <w:r w:rsidR="00EC5C66" w:rsidRPr="009E500C">
        <w:rPr>
          <w:rFonts w:ascii="Times New Roman" w:hAnsi="Times New Roman" w:cs="Times New Roman"/>
          <w:sz w:val="24"/>
          <w:szCs w:val="24"/>
        </w:rPr>
        <w:t xml:space="preserve">городского округа  </w:t>
      </w:r>
    </w:p>
    <w:p w14:paraId="77DFDBDE" w14:textId="77777777" w:rsidR="00842AFD" w:rsidRPr="009E500C" w:rsidRDefault="00842AFD" w:rsidP="00A73E4E">
      <w:pPr>
        <w:pStyle w:val="ConsPlusNonformat"/>
        <w:jc w:val="center"/>
        <w:rPr>
          <w:rFonts w:ascii="Times New Roman" w:hAnsi="Times New Roman" w:cs="Times New Roman"/>
          <w:sz w:val="24"/>
          <w:szCs w:val="24"/>
        </w:rPr>
      </w:pPr>
      <w:r w:rsidRPr="009E500C">
        <w:rPr>
          <w:rFonts w:ascii="Times New Roman" w:hAnsi="Times New Roman" w:cs="Times New Roman"/>
          <w:sz w:val="24"/>
          <w:szCs w:val="24"/>
        </w:rPr>
        <w:t>_________________________________________________________</w:t>
      </w:r>
      <w:r w:rsidR="00E2040E" w:rsidRPr="009E500C">
        <w:rPr>
          <w:rFonts w:ascii="Times New Roman" w:hAnsi="Times New Roman" w:cs="Times New Roman"/>
          <w:sz w:val="24"/>
          <w:szCs w:val="24"/>
        </w:rPr>
        <w:t>______________________</w:t>
      </w:r>
      <w:r w:rsidRPr="009E500C">
        <w:rPr>
          <w:rFonts w:ascii="Times New Roman" w:hAnsi="Times New Roman" w:cs="Times New Roman"/>
          <w:sz w:val="24"/>
          <w:szCs w:val="24"/>
        </w:rPr>
        <w:t>_____________</w:t>
      </w:r>
    </w:p>
    <w:p w14:paraId="6202C071" w14:textId="77777777" w:rsidR="00842AFD" w:rsidRPr="009E500C" w:rsidRDefault="00842AFD" w:rsidP="00A73E4E">
      <w:pPr>
        <w:pStyle w:val="ConsPlusNonformat"/>
        <w:jc w:val="center"/>
        <w:rPr>
          <w:rFonts w:ascii="Times New Roman" w:hAnsi="Times New Roman" w:cs="Times New Roman"/>
          <w:sz w:val="24"/>
          <w:szCs w:val="24"/>
        </w:rPr>
      </w:pPr>
      <w:r w:rsidRPr="009E500C">
        <w:rPr>
          <w:rFonts w:ascii="Times New Roman" w:hAnsi="Times New Roman" w:cs="Times New Roman"/>
          <w:sz w:val="24"/>
          <w:szCs w:val="24"/>
        </w:rPr>
        <w:t xml:space="preserve">наименование главного распорядителя средств </w:t>
      </w:r>
      <w:r w:rsidR="00BB3EA1" w:rsidRPr="009E500C">
        <w:rPr>
          <w:rFonts w:ascii="Times New Roman" w:hAnsi="Times New Roman" w:cs="Times New Roman"/>
          <w:sz w:val="24"/>
          <w:szCs w:val="24"/>
        </w:rPr>
        <w:t xml:space="preserve">бюджета </w:t>
      </w:r>
      <w:r w:rsidR="00C10502" w:rsidRPr="009E500C">
        <w:rPr>
          <w:rFonts w:ascii="Times New Roman" w:hAnsi="Times New Roman" w:cs="Times New Roman"/>
          <w:sz w:val="24"/>
          <w:szCs w:val="24"/>
        </w:rPr>
        <w:t xml:space="preserve">Павлово-Посадского </w:t>
      </w:r>
      <w:r w:rsidR="00EC5C66" w:rsidRPr="009E500C">
        <w:rPr>
          <w:rFonts w:ascii="Times New Roman" w:hAnsi="Times New Roman" w:cs="Times New Roman"/>
          <w:sz w:val="24"/>
          <w:szCs w:val="24"/>
        </w:rPr>
        <w:t xml:space="preserve">городского округа  </w:t>
      </w:r>
    </w:p>
    <w:p w14:paraId="1E9DA55D" w14:textId="77777777" w:rsidR="00842AFD" w:rsidRPr="009E500C" w:rsidRDefault="00842AFD" w:rsidP="00A73E4E">
      <w:pPr>
        <w:pStyle w:val="ConsPlusNormal"/>
        <w:jc w:val="both"/>
        <w:rPr>
          <w:rFonts w:ascii="Times New Roman" w:hAnsi="Times New Roman" w:cs="Times New Roman"/>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6"/>
        <w:gridCol w:w="1487"/>
        <w:gridCol w:w="1275"/>
        <w:gridCol w:w="2126"/>
        <w:gridCol w:w="2547"/>
        <w:gridCol w:w="1422"/>
        <w:gridCol w:w="1701"/>
        <w:gridCol w:w="1985"/>
        <w:gridCol w:w="1417"/>
      </w:tblGrid>
      <w:tr w:rsidR="00842AFD" w:rsidRPr="009E500C" w14:paraId="4C7E709B" w14:textId="77777777" w:rsidTr="0057374F">
        <w:trPr>
          <w:trHeight w:val="449"/>
          <w:jc w:val="center"/>
        </w:trPr>
        <w:tc>
          <w:tcPr>
            <w:tcW w:w="1486" w:type="dxa"/>
            <w:vMerge w:val="restart"/>
          </w:tcPr>
          <w:p w14:paraId="20DDB35C"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Период</w:t>
            </w:r>
          </w:p>
        </w:tc>
        <w:tc>
          <w:tcPr>
            <w:tcW w:w="2762" w:type="dxa"/>
            <w:gridSpan w:val="2"/>
          </w:tcPr>
          <w:p w14:paraId="74368A57"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Наименование оказываемой </w:t>
            </w:r>
            <w:r w:rsidR="00B17EC1" w:rsidRPr="009E500C">
              <w:rPr>
                <w:rFonts w:ascii="Times New Roman" w:hAnsi="Times New Roman" w:cs="Times New Roman"/>
                <w:sz w:val="24"/>
                <w:szCs w:val="24"/>
              </w:rPr>
              <w:t>муниципальной</w:t>
            </w:r>
            <w:r w:rsidRPr="009E500C">
              <w:rPr>
                <w:rFonts w:ascii="Times New Roman" w:hAnsi="Times New Roman" w:cs="Times New Roman"/>
                <w:sz w:val="24"/>
                <w:szCs w:val="24"/>
              </w:rPr>
              <w:t xml:space="preserve"> услуги (выполняемой работы)</w:t>
            </w:r>
          </w:p>
        </w:tc>
        <w:tc>
          <w:tcPr>
            <w:tcW w:w="4673" w:type="dxa"/>
            <w:gridSpan w:val="2"/>
          </w:tcPr>
          <w:p w14:paraId="6B66151A"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Контингент потребителей </w:t>
            </w:r>
            <w:r w:rsidR="00B17EC1" w:rsidRPr="009E500C">
              <w:rPr>
                <w:rFonts w:ascii="Times New Roman" w:hAnsi="Times New Roman" w:cs="Times New Roman"/>
                <w:sz w:val="24"/>
                <w:szCs w:val="24"/>
              </w:rPr>
              <w:t>муниципальной</w:t>
            </w:r>
            <w:r w:rsidRPr="009E500C">
              <w:rPr>
                <w:rFonts w:ascii="Times New Roman" w:hAnsi="Times New Roman" w:cs="Times New Roman"/>
                <w:sz w:val="24"/>
                <w:szCs w:val="24"/>
              </w:rPr>
              <w:t xml:space="preserve"> услуги (работы)</w:t>
            </w:r>
          </w:p>
        </w:tc>
        <w:tc>
          <w:tcPr>
            <w:tcW w:w="6525" w:type="dxa"/>
            <w:gridSpan w:val="4"/>
          </w:tcPr>
          <w:p w14:paraId="46447D0F"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Объем </w:t>
            </w:r>
            <w:r w:rsidR="00B17EC1" w:rsidRPr="009E500C">
              <w:rPr>
                <w:rFonts w:ascii="Times New Roman" w:hAnsi="Times New Roman" w:cs="Times New Roman"/>
                <w:sz w:val="24"/>
                <w:szCs w:val="24"/>
              </w:rPr>
              <w:t>муниципального</w:t>
            </w:r>
            <w:r w:rsidRPr="009E500C">
              <w:rPr>
                <w:rFonts w:ascii="Times New Roman" w:hAnsi="Times New Roman" w:cs="Times New Roman"/>
                <w:sz w:val="24"/>
                <w:szCs w:val="24"/>
              </w:rPr>
              <w:t xml:space="preserve"> задания по оказанию </w:t>
            </w:r>
            <w:r w:rsidR="00B17EC1" w:rsidRPr="009E500C">
              <w:rPr>
                <w:rFonts w:ascii="Times New Roman" w:hAnsi="Times New Roman" w:cs="Times New Roman"/>
                <w:sz w:val="24"/>
                <w:szCs w:val="24"/>
              </w:rPr>
              <w:t>муниципальной</w:t>
            </w:r>
            <w:r w:rsidRPr="009E500C">
              <w:rPr>
                <w:rFonts w:ascii="Times New Roman" w:hAnsi="Times New Roman" w:cs="Times New Roman"/>
                <w:sz w:val="24"/>
                <w:szCs w:val="24"/>
              </w:rPr>
              <w:t xml:space="preserve"> услуги (выполнению работ)</w:t>
            </w:r>
          </w:p>
        </w:tc>
      </w:tr>
      <w:tr w:rsidR="00D47CA1" w:rsidRPr="009E500C" w14:paraId="67EE39FB" w14:textId="77777777" w:rsidTr="00BE5725">
        <w:trPr>
          <w:trHeight w:val="124"/>
          <w:jc w:val="center"/>
        </w:trPr>
        <w:tc>
          <w:tcPr>
            <w:tcW w:w="1486" w:type="dxa"/>
            <w:vMerge/>
          </w:tcPr>
          <w:p w14:paraId="29B2C114" w14:textId="77777777" w:rsidR="00842AFD" w:rsidRPr="009E500C" w:rsidRDefault="00842AFD" w:rsidP="00D47CA1">
            <w:pPr>
              <w:spacing w:after="0" w:line="240" w:lineRule="auto"/>
              <w:rPr>
                <w:rFonts w:ascii="Times New Roman" w:hAnsi="Times New Roman" w:cs="Times New Roman"/>
                <w:sz w:val="24"/>
                <w:szCs w:val="24"/>
              </w:rPr>
            </w:pPr>
          </w:p>
        </w:tc>
        <w:tc>
          <w:tcPr>
            <w:tcW w:w="1487" w:type="dxa"/>
            <w:vMerge w:val="restart"/>
          </w:tcPr>
          <w:p w14:paraId="49A5DCC7"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За счет бюджетных ассигнований</w:t>
            </w:r>
          </w:p>
        </w:tc>
        <w:tc>
          <w:tcPr>
            <w:tcW w:w="1275" w:type="dxa"/>
            <w:vMerge w:val="restart"/>
          </w:tcPr>
          <w:p w14:paraId="7B13A730"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На платной основе </w:t>
            </w:r>
            <w:hyperlink w:anchor="P1008" w:history="1">
              <w:r w:rsidRPr="00983DE6">
                <w:rPr>
                  <w:rFonts w:ascii="Times New Roman" w:hAnsi="Times New Roman" w:cs="Times New Roman"/>
                  <w:sz w:val="24"/>
                  <w:szCs w:val="24"/>
                </w:rPr>
                <w:t>&lt;*&gt;</w:t>
              </w:r>
            </w:hyperlink>
          </w:p>
        </w:tc>
        <w:tc>
          <w:tcPr>
            <w:tcW w:w="2126" w:type="dxa"/>
            <w:vMerge w:val="restart"/>
          </w:tcPr>
          <w:p w14:paraId="3C01E808"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Категория потребителей </w:t>
            </w:r>
            <w:r w:rsidR="00B17EC1" w:rsidRPr="009E500C">
              <w:rPr>
                <w:rFonts w:ascii="Times New Roman" w:hAnsi="Times New Roman" w:cs="Times New Roman"/>
                <w:sz w:val="24"/>
                <w:szCs w:val="24"/>
              </w:rPr>
              <w:t>муниципальной</w:t>
            </w:r>
            <w:r w:rsidRPr="009E500C">
              <w:rPr>
                <w:rFonts w:ascii="Times New Roman" w:hAnsi="Times New Roman" w:cs="Times New Roman"/>
                <w:sz w:val="24"/>
                <w:szCs w:val="24"/>
              </w:rPr>
              <w:t xml:space="preserve"> услуги (работы)</w:t>
            </w:r>
          </w:p>
        </w:tc>
        <w:tc>
          <w:tcPr>
            <w:tcW w:w="2547" w:type="dxa"/>
            <w:vMerge w:val="restart"/>
          </w:tcPr>
          <w:p w14:paraId="302F3DAB"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Численность потребителей </w:t>
            </w:r>
            <w:r w:rsidR="00B17EC1" w:rsidRPr="009E500C">
              <w:rPr>
                <w:rFonts w:ascii="Times New Roman" w:hAnsi="Times New Roman" w:cs="Times New Roman"/>
                <w:sz w:val="24"/>
                <w:szCs w:val="24"/>
              </w:rPr>
              <w:t>муниципальной</w:t>
            </w:r>
            <w:r w:rsidRPr="009E500C">
              <w:rPr>
                <w:rFonts w:ascii="Times New Roman" w:hAnsi="Times New Roman" w:cs="Times New Roman"/>
                <w:sz w:val="24"/>
                <w:szCs w:val="24"/>
              </w:rPr>
              <w:t xml:space="preserve"> услуги (работы) (ед./чел.)</w:t>
            </w:r>
          </w:p>
        </w:tc>
        <w:tc>
          <w:tcPr>
            <w:tcW w:w="1422" w:type="dxa"/>
            <w:vMerge w:val="restart"/>
          </w:tcPr>
          <w:p w14:paraId="1F5D9CE5"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В натуральном выражении (ед.)</w:t>
            </w:r>
          </w:p>
        </w:tc>
        <w:tc>
          <w:tcPr>
            <w:tcW w:w="1701" w:type="dxa"/>
            <w:vMerge w:val="restart"/>
          </w:tcPr>
          <w:p w14:paraId="6558B383"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В стоимостном выражении (тыс. руб.)</w:t>
            </w:r>
          </w:p>
        </w:tc>
        <w:tc>
          <w:tcPr>
            <w:tcW w:w="3402" w:type="dxa"/>
            <w:gridSpan w:val="2"/>
          </w:tcPr>
          <w:p w14:paraId="16EB9CE2"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 xml:space="preserve">В том числе на платной основе </w:t>
            </w:r>
            <w:hyperlink w:anchor="P1008" w:history="1">
              <w:r w:rsidRPr="00983DE6">
                <w:rPr>
                  <w:rFonts w:ascii="Times New Roman" w:hAnsi="Times New Roman" w:cs="Times New Roman"/>
                  <w:sz w:val="24"/>
                  <w:szCs w:val="24"/>
                </w:rPr>
                <w:t>&lt;*&gt;</w:t>
              </w:r>
            </w:hyperlink>
          </w:p>
        </w:tc>
      </w:tr>
      <w:tr w:rsidR="00D47CA1" w:rsidRPr="009E500C" w14:paraId="314F06FC" w14:textId="77777777" w:rsidTr="00BE5725">
        <w:trPr>
          <w:trHeight w:val="609"/>
          <w:jc w:val="center"/>
        </w:trPr>
        <w:tc>
          <w:tcPr>
            <w:tcW w:w="1486" w:type="dxa"/>
            <w:vMerge/>
          </w:tcPr>
          <w:p w14:paraId="39332EA5" w14:textId="77777777" w:rsidR="00842AFD" w:rsidRPr="009E500C" w:rsidRDefault="00842AFD" w:rsidP="00D47CA1">
            <w:pPr>
              <w:spacing w:after="0" w:line="240" w:lineRule="auto"/>
              <w:rPr>
                <w:rFonts w:ascii="Times New Roman" w:hAnsi="Times New Roman" w:cs="Times New Roman"/>
                <w:sz w:val="24"/>
                <w:szCs w:val="24"/>
              </w:rPr>
            </w:pPr>
          </w:p>
        </w:tc>
        <w:tc>
          <w:tcPr>
            <w:tcW w:w="1487" w:type="dxa"/>
            <w:vMerge/>
          </w:tcPr>
          <w:p w14:paraId="7B914F52" w14:textId="77777777" w:rsidR="00842AFD" w:rsidRPr="009E500C" w:rsidRDefault="00842AFD" w:rsidP="00D47CA1">
            <w:pPr>
              <w:spacing w:after="0" w:line="240" w:lineRule="auto"/>
              <w:rPr>
                <w:rFonts w:ascii="Times New Roman" w:hAnsi="Times New Roman" w:cs="Times New Roman"/>
                <w:sz w:val="24"/>
                <w:szCs w:val="24"/>
              </w:rPr>
            </w:pPr>
          </w:p>
        </w:tc>
        <w:tc>
          <w:tcPr>
            <w:tcW w:w="1275" w:type="dxa"/>
            <w:vMerge/>
          </w:tcPr>
          <w:p w14:paraId="109D05C3" w14:textId="77777777" w:rsidR="00842AFD" w:rsidRPr="009E500C" w:rsidRDefault="00842AFD" w:rsidP="00D47CA1">
            <w:pPr>
              <w:spacing w:after="0" w:line="240" w:lineRule="auto"/>
              <w:rPr>
                <w:rFonts w:ascii="Times New Roman" w:hAnsi="Times New Roman" w:cs="Times New Roman"/>
                <w:sz w:val="24"/>
                <w:szCs w:val="24"/>
              </w:rPr>
            </w:pPr>
          </w:p>
        </w:tc>
        <w:tc>
          <w:tcPr>
            <w:tcW w:w="2126" w:type="dxa"/>
            <w:vMerge/>
          </w:tcPr>
          <w:p w14:paraId="72F2BED0" w14:textId="77777777" w:rsidR="00842AFD" w:rsidRPr="009E500C" w:rsidRDefault="00842AFD" w:rsidP="00D47CA1">
            <w:pPr>
              <w:spacing w:after="0" w:line="240" w:lineRule="auto"/>
              <w:rPr>
                <w:rFonts w:ascii="Times New Roman" w:hAnsi="Times New Roman" w:cs="Times New Roman"/>
                <w:sz w:val="24"/>
                <w:szCs w:val="24"/>
              </w:rPr>
            </w:pPr>
          </w:p>
        </w:tc>
        <w:tc>
          <w:tcPr>
            <w:tcW w:w="2547" w:type="dxa"/>
            <w:vMerge/>
          </w:tcPr>
          <w:p w14:paraId="658F1B82" w14:textId="77777777" w:rsidR="00842AFD" w:rsidRPr="009E500C" w:rsidRDefault="00842AFD" w:rsidP="00D47CA1">
            <w:pPr>
              <w:spacing w:after="0" w:line="240" w:lineRule="auto"/>
              <w:rPr>
                <w:rFonts w:ascii="Times New Roman" w:hAnsi="Times New Roman" w:cs="Times New Roman"/>
                <w:sz w:val="24"/>
                <w:szCs w:val="24"/>
              </w:rPr>
            </w:pPr>
          </w:p>
        </w:tc>
        <w:tc>
          <w:tcPr>
            <w:tcW w:w="1422" w:type="dxa"/>
            <w:vMerge/>
          </w:tcPr>
          <w:p w14:paraId="3E1F446F" w14:textId="77777777" w:rsidR="00842AFD" w:rsidRPr="009E500C" w:rsidRDefault="00842AFD" w:rsidP="00D47CA1">
            <w:pPr>
              <w:spacing w:after="0" w:line="240" w:lineRule="auto"/>
              <w:rPr>
                <w:rFonts w:ascii="Times New Roman" w:hAnsi="Times New Roman" w:cs="Times New Roman"/>
                <w:sz w:val="24"/>
                <w:szCs w:val="24"/>
              </w:rPr>
            </w:pPr>
          </w:p>
        </w:tc>
        <w:tc>
          <w:tcPr>
            <w:tcW w:w="1701" w:type="dxa"/>
            <w:vMerge/>
          </w:tcPr>
          <w:p w14:paraId="509139FA" w14:textId="77777777" w:rsidR="00842AFD" w:rsidRPr="009E500C" w:rsidRDefault="00842AFD" w:rsidP="00D47CA1">
            <w:pPr>
              <w:spacing w:after="0" w:line="240" w:lineRule="auto"/>
              <w:rPr>
                <w:rFonts w:ascii="Times New Roman" w:hAnsi="Times New Roman" w:cs="Times New Roman"/>
                <w:sz w:val="24"/>
                <w:szCs w:val="24"/>
              </w:rPr>
            </w:pPr>
          </w:p>
        </w:tc>
        <w:tc>
          <w:tcPr>
            <w:tcW w:w="1985" w:type="dxa"/>
          </w:tcPr>
          <w:p w14:paraId="6E6A1BFC"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В натуральном выражении (ед.)</w:t>
            </w:r>
          </w:p>
        </w:tc>
        <w:tc>
          <w:tcPr>
            <w:tcW w:w="1417" w:type="dxa"/>
          </w:tcPr>
          <w:p w14:paraId="77C08F86" w14:textId="77777777" w:rsidR="00842AFD" w:rsidRPr="009E500C" w:rsidRDefault="00842AFD" w:rsidP="00D47CA1">
            <w:pPr>
              <w:pStyle w:val="ConsPlusNormal"/>
              <w:jc w:val="center"/>
              <w:rPr>
                <w:rFonts w:ascii="Times New Roman" w:hAnsi="Times New Roman" w:cs="Times New Roman"/>
                <w:sz w:val="24"/>
                <w:szCs w:val="24"/>
              </w:rPr>
            </w:pPr>
            <w:r w:rsidRPr="009E500C">
              <w:rPr>
                <w:rFonts w:ascii="Times New Roman" w:hAnsi="Times New Roman" w:cs="Times New Roman"/>
                <w:sz w:val="24"/>
                <w:szCs w:val="24"/>
              </w:rPr>
              <w:t>В стоимостном выражении (тыс. руб.)</w:t>
            </w:r>
          </w:p>
        </w:tc>
      </w:tr>
      <w:tr w:rsidR="00D47CA1" w:rsidRPr="00C60EE8" w14:paraId="2E19D482" w14:textId="77777777" w:rsidTr="00BE5725">
        <w:trPr>
          <w:trHeight w:val="319"/>
          <w:jc w:val="center"/>
        </w:trPr>
        <w:tc>
          <w:tcPr>
            <w:tcW w:w="1486" w:type="dxa"/>
          </w:tcPr>
          <w:p w14:paraId="3FCBBC67" w14:textId="77777777" w:rsidR="00842AFD" w:rsidRPr="00C60EE8" w:rsidRDefault="00842AFD" w:rsidP="00D47CA1">
            <w:pPr>
              <w:pStyle w:val="ConsPlusNormal"/>
              <w:rPr>
                <w:rFonts w:ascii="Times New Roman" w:hAnsi="Times New Roman" w:cs="Times New Roman"/>
                <w:sz w:val="24"/>
                <w:szCs w:val="24"/>
              </w:rPr>
            </w:pPr>
            <w:r w:rsidRPr="009E500C">
              <w:rPr>
                <w:rFonts w:ascii="Times New Roman" w:hAnsi="Times New Roman" w:cs="Times New Roman"/>
                <w:sz w:val="24"/>
                <w:szCs w:val="24"/>
              </w:rPr>
              <w:t>Отчетный финансовый год</w:t>
            </w:r>
          </w:p>
        </w:tc>
        <w:tc>
          <w:tcPr>
            <w:tcW w:w="1487" w:type="dxa"/>
          </w:tcPr>
          <w:p w14:paraId="06078081"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68D99A78"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7F07E3FA"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6CC1EDB8"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66C9AE71"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623615F7"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4FF59AAB"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1C3B6837"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381AEE0B" w14:textId="77777777" w:rsidTr="00BE5725">
        <w:trPr>
          <w:trHeight w:val="256"/>
          <w:jc w:val="center"/>
        </w:trPr>
        <w:tc>
          <w:tcPr>
            <w:tcW w:w="1486" w:type="dxa"/>
          </w:tcPr>
          <w:p w14:paraId="2FFA407E" w14:textId="77777777" w:rsidR="00842AFD" w:rsidRPr="00C60EE8" w:rsidRDefault="00842AFD" w:rsidP="00D47CA1">
            <w:pPr>
              <w:pStyle w:val="ConsPlusNormal"/>
              <w:rPr>
                <w:rFonts w:ascii="Times New Roman" w:hAnsi="Times New Roman" w:cs="Times New Roman"/>
                <w:sz w:val="24"/>
                <w:szCs w:val="24"/>
              </w:rPr>
            </w:pPr>
          </w:p>
        </w:tc>
        <w:tc>
          <w:tcPr>
            <w:tcW w:w="1487" w:type="dxa"/>
          </w:tcPr>
          <w:p w14:paraId="2E88DD45"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539D5C15"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56E27E6C"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4A18EB8C"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39112C6E"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62E2583E"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20602C06"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2485B26E"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3380EC47" w14:textId="77777777" w:rsidTr="00BE5725">
        <w:trPr>
          <w:trHeight w:val="471"/>
          <w:jc w:val="center"/>
        </w:trPr>
        <w:tc>
          <w:tcPr>
            <w:tcW w:w="1486" w:type="dxa"/>
          </w:tcPr>
          <w:p w14:paraId="7C2AEBCB" w14:textId="77777777" w:rsidR="00842AFD" w:rsidRPr="00C60EE8" w:rsidRDefault="00842AFD" w:rsidP="00D47CA1">
            <w:pPr>
              <w:pStyle w:val="ConsPlusNormal"/>
              <w:rPr>
                <w:rFonts w:ascii="Times New Roman" w:hAnsi="Times New Roman" w:cs="Times New Roman"/>
                <w:sz w:val="24"/>
                <w:szCs w:val="24"/>
              </w:rPr>
            </w:pPr>
            <w:r w:rsidRPr="00C60EE8">
              <w:rPr>
                <w:rFonts w:ascii="Times New Roman" w:hAnsi="Times New Roman" w:cs="Times New Roman"/>
                <w:sz w:val="24"/>
                <w:szCs w:val="24"/>
              </w:rPr>
              <w:t>Текущий финансовый год</w:t>
            </w:r>
          </w:p>
        </w:tc>
        <w:tc>
          <w:tcPr>
            <w:tcW w:w="1487" w:type="dxa"/>
          </w:tcPr>
          <w:p w14:paraId="15A4B5BF"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6ADD228C"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40833D9C"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05DF611E"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659D6E66"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63A1293A"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38B77EAC"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728355D6"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5DCFA758" w14:textId="77777777" w:rsidTr="00BE5725">
        <w:trPr>
          <w:trHeight w:val="200"/>
          <w:jc w:val="center"/>
        </w:trPr>
        <w:tc>
          <w:tcPr>
            <w:tcW w:w="1486" w:type="dxa"/>
          </w:tcPr>
          <w:p w14:paraId="73F52B3E" w14:textId="77777777" w:rsidR="00842AFD" w:rsidRPr="00C60EE8" w:rsidRDefault="00842AFD" w:rsidP="00D47CA1">
            <w:pPr>
              <w:pStyle w:val="ConsPlusNormal"/>
              <w:rPr>
                <w:rFonts w:ascii="Times New Roman" w:hAnsi="Times New Roman" w:cs="Times New Roman"/>
                <w:sz w:val="24"/>
                <w:szCs w:val="24"/>
              </w:rPr>
            </w:pPr>
          </w:p>
        </w:tc>
        <w:tc>
          <w:tcPr>
            <w:tcW w:w="1487" w:type="dxa"/>
          </w:tcPr>
          <w:p w14:paraId="1F88E65B"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61F9FC36"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4E4D8493"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0EE3D6E5"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55B7BA59"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0474DA27"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11E1BA46"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1BB3DA6F"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12B563ED" w14:textId="77777777" w:rsidTr="00BE5725">
        <w:trPr>
          <w:trHeight w:val="353"/>
          <w:jc w:val="center"/>
        </w:trPr>
        <w:tc>
          <w:tcPr>
            <w:tcW w:w="1486" w:type="dxa"/>
          </w:tcPr>
          <w:p w14:paraId="0253BEB4" w14:textId="77777777" w:rsidR="00842AFD" w:rsidRPr="00C60EE8" w:rsidRDefault="00842AFD" w:rsidP="00D47CA1">
            <w:pPr>
              <w:pStyle w:val="ConsPlusNormal"/>
              <w:rPr>
                <w:rFonts w:ascii="Times New Roman" w:hAnsi="Times New Roman" w:cs="Times New Roman"/>
                <w:sz w:val="24"/>
                <w:szCs w:val="24"/>
              </w:rPr>
            </w:pPr>
            <w:r w:rsidRPr="00C60EE8">
              <w:rPr>
                <w:rFonts w:ascii="Times New Roman" w:hAnsi="Times New Roman" w:cs="Times New Roman"/>
                <w:sz w:val="24"/>
                <w:szCs w:val="24"/>
              </w:rPr>
              <w:t>Очередной финансовый год</w:t>
            </w:r>
          </w:p>
        </w:tc>
        <w:tc>
          <w:tcPr>
            <w:tcW w:w="1487" w:type="dxa"/>
          </w:tcPr>
          <w:p w14:paraId="61C7A9CC"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43C9EFF9"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3507ED6A"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0C2BB9B4"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047FD8BB"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37AA2319"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15115385"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54BDDC33"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6B933EDC" w14:textId="77777777" w:rsidTr="00BE5725">
        <w:trPr>
          <w:trHeight w:val="200"/>
          <w:jc w:val="center"/>
        </w:trPr>
        <w:tc>
          <w:tcPr>
            <w:tcW w:w="1486" w:type="dxa"/>
          </w:tcPr>
          <w:p w14:paraId="53C734F1" w14:textId="77777777" w:rsidR="00842AFD" w:rsidRPr="00C60EE8" w:rsidRDefault="00842AFD" w:rsidP="00D47CA1">
            <w:pPr>
              <w:pStyle w:val="ConsPlusNormal"/>
              <w:rPr>
                <w:rFonts w:ascii="Times New Roman" w:hAnsi="Times New Roman" w:cs="Times New Roman"/>
                <w:sz w:val="24"/>
                <w:szCs w:val="24"/>
              </w:rPr>
            </w:pPr>
          </w:p>
        </w:tc>
        <w:tc>
          <w:tcPr>
            <w:tcW w:w="1487" w:type="dxa"/>
          </w:tcPr>
          <w:p w14:paraId="1C46E416"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66A8CDFF"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74F39DB4"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40F5FC13"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37D43E25"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6460D1BA"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715AC6ED"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428E63B0"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6832AA69" w14:textId="77777777" w:rsidTr="00BE5725">
        <w:trPr>
          <w:trHeight w:val="619"/>
          <w:jc w:val="center"/>
        </w:trPr>
        <w:tc>
          <w:tcPr>
            <w:tcW w:w="1486" w:type="dxa"/>
          </w:tcPr>
          <w:p w14:paraId="0ADF7BA8" w14:textId="77777777" w:rsidR="00842AFD" w:rsidRPr="00C60EE8" w:rsidRDefault="00842AFD" w:rsidP="00D47CA1">
            <w:pPr>
              <w:pStyle w:val="ConsPlusNormal"/>
              <w:rPr>
                <w:rFonts w:ascii="Times New Roman" w:hAnsi="Times New Roman" w:cs="Times New Roman"/>
                <w:sz w:val="24"/>
                <w:szCs w:val="24"/>
              </w:rPr>
            </w:pPr>
            <w:r w:rsidRPr="00C60EE8">
              <w:rPr>
                <w:rFonts w:ascii="Times New Roman" w:hAnsi="Times New Roman" w:cs="Times New Roman"/>
                <w:sz w:val="24"/>
                <w:szCs w:val="24"/>
              </w:rPr>
              <w:t>Первый год планового периода</w:t>
            </w:r>
          </w:p>
        </w:tc>
        <w:tc>
          <w:tcPr>
            <w:tcW w:w="1487" w:type="dxa"/>
          </w:tcPr>
          <w:p w14:paraId="3A9787B7"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623E4D59"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0B2A2F52"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6C66040D"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20B64775"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0BE01A2A"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2F587BC0"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70903AF5"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4F9C94E5" w14:textId="77777777" w:rsidTr="00BE5725">
        <w:trPr>
          <w:trHeight w:val="216"/>
          <w:jc w:val="center"/>
        </w:trPr>
        <w:tc>
          <w:tcPr>
            <w:tcW w:w="1486" w:type="dxa"/>
          </w:tcPr>
          <w:p w14:paraId="7AC05D13" w14:textId="77777777" w:rsidR="00842AFD" w:rsidRPr="00C60EE8" w:rsidRDefault="00842AFD" w:rsidP="00D47CA1">
            <w:pPr>
              <w:pStyle w:val="ConsPlusNormal"/>
              <w:rPr>
                <w:rFonts w:ascii="Times New Roman" w:hAnsi="Times New Roman" w:cs="Times New Roman"/>
                <w:sz w:val="24"/>
                <w:szCs w:val="24"/>
              </w:rPr>
            </w:pPr>
          </w:p>
        </w:tc>
        <w:tc>
          <w:tcPr>
            <w:tcW w:w="1487" w:type="dxa"/>
          </w:tcPr>
          <w:p w14:paraId="40BFA76D"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1386CE74"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35AAE10D"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7788904D"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4D14DF58"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34C91919"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21D49DAA"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74B14478"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7AE4384D" w14:textId="77777777" w:rsidTr="00BE5725">
        <w:trPr>
          <w:trHeight w:val="619"/>
          <w:jc w:val="center"/>
        </w:trPr>
        <w:tc>
          <w:tcPr>
            <w:tcW w:w="1486" w:type="dxa"/>
          </w:tcPr>
          <w:p w14:paraId="45090536" w14:textId="77777777" w:rsidR="00842AFD" w:rsidRPr="00C60EE8" w:rsidRDefault="00842AFD" w:rsidP="00D47CA1">
            <w:pPr>
              <w:pStyle w:val="ConsPlusNormal"/>
              <w:rPr>
                <w:rFonts w:ascii="Times New Roman" w:hAnsi="Times New Roman" w:cs="Times New Roman"/>
                <w:sz w:val="24"/>
                <w:szCs w:val="24"/>
              </w:rPr>
            </w:pPr>
            <w:r w:rsidRPr="00C60EE8">
              <w:rPr>
                <w:rFonts w:ascii="Times New Roman" w:hAnsi="Times New Roman" w:cs="Times New Roman"/>
                <w:sz w:val="24"/>
                <w:szCs w:val="24"/>
              </w:rPr>
              <w:t>Второй год планового периода</w:t>
            </w:r>
          </w:p>
        </w:tc>
        <w:tc>
          <w:tcPr>
            <w:tcW w:w="1487" w:type="dxa"/>
          </w:tcPr>
          <w:p w14:paraId="0619B14D" w14:textId="77777777" w:rsidR="00842AFD" w:rsidRPr="00C60EE8" w:rsidRDefault="00842AFD" w:rsidP="00D47CA1">
            <w:pPr>
              <w:pStyle w:val="ConsPlusNormal"/>
              <w:rPr>
                <w:rFonts w:ascii="Times New Roman" w:hAnsi="Times New Roman" w:cs="Times New Roman"/>
                <w:sz w:val="24"/>
                <w:szCs w:val="24"/>
              </w:rPr>
            </w:pPr>
          </w:p>
        </w:tc>
        <w:tc>
          <w:tcPr>
            <w:tcW w:w="1275" w:type="dxa"/>
          </w:tcPr>
          <w:p w14:paraId="22B391CB" w14:textId="77777777" w:rsidR="00842AFD" w:rsidRPr="00C60EE8" w:rsidRDefault="00842AFD" w:rsidP="00D47CA1">
            <w:pPr>
              <w:pStyle w:val="ConsPlusNormal"/>
              <w:rPr>
                <w:rFonts w:ascii="Times New Roman" w:hAnsi="Times New Roman" w:cs="Times New Roman"/>
                <w:sz w:val="24"/>
                <w:szCs w:val="24"/>
              </w:rPr>
            </w:pPr>
          </w:p>
        </w:tc>
        <w:tc>
          <w:tcPr>
            <w:tcW w:w="2126" w:type="dxa"/>
          </w:tcPr>
          <w:p w14:paraId="5DECE2C6" w14:textId="77777777" w:rsidR="00842AFD" w:rsidRPr="00C60EE8" w:rsidRDefault="00842AFD" w:rsidP="00D47CA1">
            <w:pPr>
              <w:pStyle w:val="ConsPlusNormal"/>
              <w:rPr>
                <w:rFonts w:ascii="Times New Roman" w:hAnsi="Times New Roman" w:cs="Times New Roman"/>
                <w:sz w:val="24"/>
                <w:szCs w:val="24"/>
              </w:rPr>
            </w:pPr>
          </w:p>
        </w:tc>
        <w:tc>
          <w:tcPr>
            <w:tcW w:w="2547" w:type="dxa"/>
          </w:tcPr>
          <w:p w14:paraId="63C4B173" w14:textId="77777777" w:rsidR="00842AFD" w:rsidRPr="00C60EE8" w:rsidRDefault="00842AFD" w:rsidP="00D47CA1">
            <w:pPr>
              <w:pStyle w:val="ConsPlusNormal"/>
              <w:rPr>
                <w:rFonts w:ascii="Times New Roman" w:hAnsi="Times New Roman" w:cs="Times New Roman"/>
                <w:sz w:val="24"/>
                <w:szCs w:val="24"/>
              </w:rPr>
            </w:pPr>
          </w:p>
        </w:tc>
        <w:tc>
          <w:tcPr>
            <w:tcW w:w="1422" w:type="dxa"/>
          </w:tcPr>
          <w:p w14:paraId="0BD87BB9" w14:textId="77777777" w:rsidR="00842AFD" w:rsidRPr="00C60EE8" w:rsidRDefault="00842AFD" w:rsidP="00D47CA1">
            <w:pPr>
              <w:pStyle w:val="ConsPlusNormal"/>
              <w:rPr>
                <w:rFonts w:ascii="Times New Roman" w:hAnsi="Times New Roman" w:cs="Times New Roman"/>
                <w:sz w:val="24"/>
                <w:szCs w:val="24"/>
              </w:rPr>
            </w:pPr>
          </w:p>
        </w:tc>
        <w:tc>
          <w:tcPr>
            <w:tcW w:w="1701" w:type="dxa"/>
          </w:tcPr>
          <w:p w14:paraId="0B0F0DC0" w14:textId="77777777" w:rsidR="00842AFD" w:rsidRPr="00C60EE8" w:rsidRDefault="00842AFD" w:rsidP="00D47CA1">
            <w:pPr>
              <w:pStyle w:val="ConsPlusNormal"/>
              <w:rPr>
                <w:rFonts w:ascii="Times New Roman" w:hAnsi="Times New Roman" w:cs="Times New Roman"/>
                <w:sz w:val="24"/>
                <w:szCs w:val="24"/>
              </w:rPr>
            </w:pPr>
          </w:p>
        </w:tc>
        <w:tc>
          <w:tcPr>
            <w:tcW w:w="1985" w:type="dxa"/>
          </w:tcPr>
          <w:p w14:paraId="5B8F324D" w14:textId="77777777" w:rsidR="00842AFD" w:rsidRPr="00C60EE8" w:rsidRDefault="00842AFD" w:rsidP="00D47CA1">
            <w:pPr>
              <w:pStyle w:val="ConsPlusNormal"/>
              <w:rPr>
                <w:rFonts w:ascii="Times New Roman" w:hAnsi="Times New Roman" w:cs="Times New Roman"/>
                <w:sz w:val="24"/>
                <w:szCs w:val="24"/>
              </w:rPr>
            </w:pPr>
          </w:p>
        </w:tc>
        <w:tc>
          <w:tcPr>
            <w:tcW w:w="1417" w:type="dxa"/>
          </w:tcPr>
          <w:p w14:paraId="1F898C9D" w14:textId="77777777" w:rsidR="00842AFD" w:rsidRPr="00C60EE8" w:rsidRDefault="00842AFD" w:rsidP="00D47CA1">
            <w:pPr>
              <w:pStyle w:val="ConsPlusNormal"/>
              <w:rPr>
                <w:rFonts w:ascii="Times New Roman" w:hAnsi="Times New Roman" w:cs="Times New Roman"/>
                <w:sz w:val="24"/>
                <w:szCs w:val="24"/>
              </w:rPr>
            </w:pPr>
          </w:p>
        </w:tc>
      </w:tr>
      <w:tr w:rsidR="00D47CA1" w:rsidRPr="00C60EE8" w14:paraId="26D64B66" w14:textId="77777777" w:rsidTr="00BE5725">
        <w:trPr>
          <w:trHeight w:val="200"/>
          <w:jc w:val="center"/>
        </w:trPr>
        <w:tc>
          <w:tcPr>
            <w:tcW w:w="1486" w:type="dxa"/>
          </w:tcPr>
          <w:p w14:paraId="2050D6F0" w14:textId="77777777" w:rsidR="00B17EC1" w:rsidRPr="00C60EE8" w:rsidRDefault="00B17EC1" w:rsidP="00D47CA1">
            <w:pPr>
              <w:pStyle w:val="ConsPlusNormal"/>
              <w:rPr>
                <w:rFonts w:ascii="Times New Roman" w:hAnsi="Times New Roman" w:cs="Times New Roman"/>
                <w:sz w:val="24"/>
                <w:szCs w:val="24"/>
              </w:rPr>
            </w:pPr>
          </w:p>
        </w:tc>
        <w:tc>
          <w:tcPr>
            <w:tcW w:w="1487" w:type="dxa"/>
          </w:tcPr>
          <w:p w14:paraId="58527D7E" w14:textId="77777777" w:rsidR="00B17EC1" w:rsidRPr="00C60EE8" w:rsidRDefault="00B17EC1" w:rsidP="00D47CA1">
            <w:pPr>
              <w:pStyle w:val="ConsPlusNormal"/>
              <w:rPr>
                <w:rFonts w:ascii="Times New Roman" w:hAnsi="Times New Roman" w:cs="Times New Roman"/>
                <w:sz w:val="24"/>
                <w:szCs w:val="24"/>
              </w:rPr>
            </w:pPr>
          </w:p>
        </w:tc>
        <w:tc>
          <w:tcPr>
            <w:tcW w:w="1275" w:type="dxa"/>
          </w:tcPr>
          <w:p w14:paraId="6FA52F79" w14:textId="77777777" w:rsidR="00B17EC1" w:rsidRPr="00C60EE8" w:rsidRDefault="00B17EC1" w:rsidP="00D47CA1">
            <w:pPr>
              <w:pStyle w:val="ConsPlusNormal"/>
              <w:rPr>
                <w:rFonts w:ascii="Times New Roman" w:hAnsi="Times New Roman" w:cs="Times New Roman"/>
                <w:sz w:val="24"/>
                <w:szCs w:val="24"/>
              </w:rPr>
            </w:pPr>
          </w:p>
        </w:tc>
        <w:tc>
          <w:tcPr>
            <w:tcW w:w="2126" w:type="dxa"/>
          </w:tcPr>
          <w:p w14:paraId="2F1B39F5" w14:textId="77777777" w:rsidR="00B17EC1" w:rsidRPr="00C60EE8" w:rsidRDefault="00B17EC1" w:rsidP="00D47CA1">
            <w:pPr>
              <w:pStyle w:val="ConsPlusNormal"/>
              <w:rPr>
                <w:rFonts w:ascii="Times New Roman" w:hAnsi="Times New Roman" w:cs="Times New Roman"/>
                <w:sz w:val="24"/>
                <w:szCs w:val="24"/>
              </w:rPr>
            </w:pPr>
          </w:p>
        </w:tc>
        <w:tc>
          <w:tcPr>
            <w:tcW w:w="2547" w:type="dxa"/>
          </w:tcPr>
          <w:p w14:paraId="428B2F5D" w14:textId="77777777" w:rsidR="00B17EC1" w:rsidRPr="00C60EE8" w:rsidRDefault="00B17EC1" w:rsidP="00D47CA1">
            <w:pPr>
              <w:pStyle w:val="ConsPlusNormal"/>
              <w:rPr>
                <w:rFonts w:ascii="Times New Roman" w:hAnsi="Times New Roman" w:cs="Times New Roman"/>
                <w:sz w:val="24"/>
                <w:szCs w:val="24"/>
              </w:rPr>
            </w:pPr>
          </w:p>
        </w:tc>
        <w:tc>
          <w:tcPr>
            <w:tcW w:w="1422" w:type="dxa"/>
          </w:tcPr>
          <w:p w14:paraId="70A4E7F0" w14:textId="77777777" w:rsidR="00B17EC1" w:rsidRPr="00C60EE8" w:rsidRDefault="00B17EC1" w:rsidP="00D47CA1">
            <w:pPr>
              <w:pStyle w:val="ConsPlusNormal"/>
              <w:rPr>
                <w:rFonts w:ascii="Times New Roman" w:hAnsi="Times New Roman" w:cs="Times New Roman"/>
                <w:sz w:val="24"/>
                <w:szCs w:val="24"/>
              </w:rPr>
            </w:pPr>
          </w:p>
        </w:tc>
        <w:tc>
          <w:tcPr>
            <w:tcW w:w="1701" w:type="dxa"/>
          </w:tcPr>
          <w:p w14:paraId="0162C446" w14:textId="77777777" w:rsidR="00B17EC1" w:rsidRPr="00C60EE8" w:rsidRDefault="00B17EC1" w:rsidP="00D47CA1">
            <w:pPr>
              <w:pStyle w:val="ConsPlusNormal"/>
              <w:rPr>
                <w:rFonts w:ascii="Times New Roman" w:hAnsi="Times New Roman" w:cs="Times New Roman"/>
                <w:sz w:val="24"/>
                <w:szCs w:val="24"/>
              </w:rPr>
            </w:pPr>
          </w:p>
        </w:tc>
        <w:tc>
          <w:tcPr>
            <w:tcW w:w="1985" w:type="dxa"/>
          </w:tcPr>
          <w:p w14:paraId="45105C10" w14:textId="77777777" w:rsidR="00B17EC1" w:rsidRPr="00C60EE8" w:rsidRDefault="00B17EC1" w:rsidP="00D47CA1">
            <w:pPr>
              <w:pStyle w:val="ConsPlusNormal"/>
              <w:rPr>
                <w:rFonts w:ascii="Times New Roman" w:hAnsi="Times New Roman" w:cs="Times New Roman"/>
                <w:sz w:val="24"/>
                <w:szCs w:val="24"/>
              </w:rPr>
            </w:pPr>
          </w:p>
        </w:tc>
        <w:tc>
          <w:tcPr>
            <w:tcW w:w="1417" w:type="dxa"/>
          </w:tcPr>
          <w:p w14:paraId="1FA8B938" w14:textId="77777777" w:rsidR="00B17EC1" w:rsidRPr="00C60EE8" w:rsidRDefault="00B17EC1" w:rsidP="00D47CA1">
            <w:pPr>
              <w:pStyle w:val="ConsPlusNormal"/>
              <w:rPr>
                <w:rFonts w:ascii="Times New Roman" w:hAnsi="Times New Roman" w:cs="Times New Roman"/>
                <w:sz w:val="24"/>
                <w:szCs w:val="24"/>
              </w:rPr>
            </w:pPr>
          </w:p>
        </w:tc>
      </w:tr>
    </w:tbl>
    <w:p w14:paraId="0617486C" w14:textId="77777777" w:rsidR="00C13ABB" w:rsidRPr="00C60EE8" w:rsidRDefault="00B17EC1" w:rsidP="00C13ABB">
      <w:pPr>
        <w:spacing w:after="0" w:line="240" w:lineRule="auto"/>
        <w:rPr>
          <w:rFonts w:ascii="Times New Roman" w:hAnsi="Times New Roman" w:cs="Times New Roman"/>
          <w:sz w:val="24"/>
          <w:szCs w:val="24"/>
        </w:rPr>
      </w:pPr>
      <w:r w:rsidRPr="00C60EE8">
        <w:rPr>
          <w:rFonts w:ascii="Times New Roman" w:hAnsi="Times New Roman" w:cs="Times New Roman"/>
          <w:sz w:val="24"/>
          <w:szCs w:val="24"/>
        </w:rPr>
        <w:t xml:space="preserve">&lt;*&gt; Разделы заполняются, если законодательством Российской Федерации предусмотрено оказание </w:t>
      </w:r>
      <w:r w:rsidR="007C6DDF" w:rsidRPr="00C60EE8">
        <w:rPr>
          <w:rFonts w:ascii="Times New Roman" w:hAnsi="Times New Roman" w:cs="Times New Roman"/>
          <w:sz w:val="24"/>
          <w:szCs w:val="24"/>
        </w:rPr>
        <w:t>муниципал</w:t>
      </w:r>
      <w:r w:rsidR="002978ED" w:rsidRPr="00C60EE8">
        <w:rPr>
          <w:rFonts w:ascii="Times New Roman" w:hAnsi="Times New Roman" w:cs="Times New Roman"/>
          <w:sz w:val="24"/>
          <w:szCs w:val="24"/>
        </w:rPr>
        <w:t xml:space="preserve">ьной </w:t>
      </w:r>
      <w:r w:rsidR="0014201C" w:rsidRPr="00C60EE8">
        <w:rPr>
          <w:rFonts w:ascii="Times New Roman" w:hAnsi="Times New Roman" w:cs="Times New Roman"/>
          <w:sz w:val="24"/>
          <w:szCs w:val="24"/>
        </w:rPr>
        <w:t>услуги на платной основе.</w:t>
      </w:r>
      <w:r w:rsidR="00C13ABB" w:rsidRPr="00C60EE8">
        <w:rPr>
          <w:rFonts w:ascii="Times New Roman" w:hAnsi="Times New Roman" w:cs="Times New Roman"/>
          <w:sz w:val="24"/>
          <w:szCs w:val="24"/>
        </w:rPr>
        <w:t xml:space="preserve"> </w:t>
      </w:r>
    </w:p>
    <w:p w14:paraId="46420BD5" w14:textId="77777777" w:rsidR="00842AFD" w:rsidRPr="00C60EE8" w:rsidRDefault="00842AFD" w:rsidP="000939DA">
      <w:pPr>
        <w:spacing w:after="0" w:line="240" w:lineRule="auto"/>
        <w:rPr>
          <w:rFonts w:ascii="Times New Roman" w:hAnsi="Times New Roman" w:cs="Times New Roman"/>
          <w:sz w:val="24"/>
          <w:szCs w:val="24"/>
        </w:rPr>
        <w:sectPr w:rsidR="00842AFD" w:rsidRPr="00C60EE8" w:rsidSect="00F54E73">
          <w:footerReference w:type="default" r:id="rId90"/>
          <w:pgSz w:w="16838" w:h="11905" w:orient="landscape"/>
          <w:pgMar w:top="284" w:right="567" w:bottom="709" w:left="1134" w:header="0" w:footer="0" w:gutter="0"/>
          <w:cols w:space="720"/>
          <w:docGrid w:linePitch="299"/>
        </w:sectPr>
      </w:pPr>
    </w:p>
    <w:p w14:paraId="6ECCD7D9" w14:textId="3E602B8D" w:rsidR="00403D14" w:rsidRDefault="003670D0" w:rsidP="003670D0">
      <w:pPr>
        <w:shd w:val="clear" w:color="auto" w:fill="FFFFFF"/>
        <w:tabs>
          <w:tab w:val="left" w:pos="-960"/>
        </w:tabs>
        <w:spacing w:after="0" w:line="274" w:lineRule="exact"/>
        <w:ind w:right="-567"/>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03D14" w:rsidRPr="00403D14">
        <w:rPr>
          <w:rFonts w:ascii="Times New Roman" w:hAnsi="Times New Roman" w:cs="Times New Roman"/>
          <w:sz w:val="24"/>
          <w:szCs w:val="24"/>
        </w:rPr>
        <w:t xml:space="preserve">Приложение </w:t>
      </w:r>
      <w:r w:rsidR="00403D14">
        <w:rPr>
          <w:rFonts w:ascii="Times New Roman" w:hAnsi="Times New Roman" w:cs="Times New Roman"/>
          <w:sz w:val="24"/>
          <w:szCs w:val="24"/>
        </w:rPr>
        <w:t>№</w:t>
      </w:r>
      <w:r w:rsidR="00403D14" w:rsidRPr="00403D14">
        <w:rPr>
          <w:rFonts w:ascii="Times New Roman" w:hAnsi="Times New Roman" w:cs="Times New Roman"/>
          <w:sz w:val="24"/>
          <w:szCs w:val="24"/>
        </w:rPr>
        <w:t xml:space="preserve"> </w:t>
      </w:r>
      <w:r w:rsidR="00D553B9">
        <w:rPr>
          <w:rFonts w:ascii="Times New Roman" w:hAnsi="Times New Roman" w:cs="Times New Roman"/>
          <w:sz w:val="24"/>
          <w:szCs w:val="24"/>
        </w:rPr>
        <w:t>3</w:t>
      </w:r>
      <w:r w:rsidR="00403D14" w:rsidRPr="00403D14">
        <w:rPr>
          <w:rFonts w:ascii="Times New Roman" w:hAnsi="Times New Roman" w:cs="Times New Roman"/>
          <w:sz w:val="24"/>
          <w:szCs w:val="24"/>
        </w:rPr>
        <w:t xml:space="preserve"> </w:t>
      </w:r>
    </w:p>
    <w:p w14:paraId="43818822" w14:textId="77777777" w:rsidR="00403D14" w:rsidRDefault="00403D14" w:rsidP="0071654A">
      <w:pPr>
        <w:shd w:val="clear" w:color="auto" w:fill="FFFFFF"/>
        <w:tabs>
          <w:tab w:val="left" w:pos="-960"/>
        </w:tabs>
        <w:spacing w:after="0" w:line="274" w:lineRule="exact"/>
        <w:ind w:right="-567" w:firstLine="3828"/>
        <w:rPr>
          <w:rFonts w:ascii="Times New Roman" w:hAnsi="Times New Roman" w:cs="Times New Roman"/>
          <w:sz w:val="24"/>
          <w:szCs w:val="24"/>
        </w:rPr>
      </w:pPr>
      <w:r w:rsidRPr="00403D14">
        <w:rPr>
          <w:rFonts w:ascii="Times New Roman" w:hAnsi="Times New Roman" w:cs="Times New Roman"/>
          <w:sz w:val="24"/>
          <w:szCs w:val="24"/>
        </w:rPr>
        <w:t xml:space="preserve">к Порядку формирования и финансового обеспечения </w:t>
      </w:r>
    </w:p>
    <w:p w14:paraId="5B505432" w14:textId="77777777" w:rsidR="00403D14" w:rsidRPr="00403D14" w:rsidRDefault="00403D14" w:rsidP="0071654A">
      <w:pPr>
        <w:shd w:val="clear" w:color="auto" w:fill="FFFFFF"/>
        <w:tabs>
          <w:tab w:val="left" w:pos="-960"/>
        </w:tabs>
        <w:spacing w:after="0" w:line="274" w:lineRule="exact"/>
        <w:ind w:right="-567" w:firstLine="3828"/>
        <w:rPr>
          <w:rFonts w:ascii="Times New Roman" w:hAnsi="Times New Roman" w:cs="Times New Roman"/>
          <w:sz w:val="24"/>
          <w:szCs w:val="24"/>
        </w:rPr>
      </w:pPr>
      <w:r w:rsidRPr="00403D14">
        <w:rPr>
          <w:rFonts w:ascii="Times New Roman" w:hAnsi="Times New Roman" w:cs="Times New Roman"/>
          <w:sz w:val="24"/>
          <w:szCs w:val="24"/>
        </w:rPr>
        <w:t xml:space="preserve">муниципального задания муниципальными учреждениями </w:t>
      </w:r>
    </w:p>
    <w:p w14:paraId="33BAE5D2" w14:textId="77777777" w:rsidR="0071654A" w:rsidRDefault="00403D14" w:rsidP="0071654A">
      <w:pPr>
        <w:shd w:val="clear" w:color="auto" w:fill="FFFFFF"/>
        <w:tabs>
          <w:tab w:val="left" w:pos="-960"/>
        </w:tabs>
        <w:spacing w:after="0" w:line="274" w:lineRule="exact"/>
        <w:ind w:right="-567" w:firstLine="3828"/>
        <w:rPr>
          <w:rFonts w:ascii="Times New Roman" w:hAnsi="Times New Roman" w:cs="Times New Roman"/>
          <w:sz w:val="24"/>
          <w:szCs w:val="24"/>
        </w:rPr>
      </w:pPr>
      <w:r w:rsidRPr="00403D14">
        <w:rPr>
          <w:rFonts w:ascii="Times New Roman" w:hAnsi="Times New Roman" w:cs="Times New Roman"/>
          <w:sz w:val="24"/>
          <w:szCs w:val="24"/>
        </w:rPr>
        <w:t xml:space="preserve">Павлово-Посадского городского округа </w:t>
      </w:r>
    </w:p>
    <w:p w14:paraId="240F7318" w14:textId="77777777" w:rsidR="00403D14" w:rsidRDefault="00403D14" w:rsidP="0071654A">
      <w:pPr>
        <w:shd w:val="clear" w:color="auto" w:fill="FFFFFF"/>
        <w:tabs>
          <w:tab w:val="left" w:pos="-960"/>
        </w:tabs>
        <w:spacing w:after="0" w:line="274" w:lineRule="exact"/>
        <w:ind w:right="-567" w:firstLine="3828"/>
        <w:rPr>
          <w:rFonts w:ascii="Times New Roman" w:hAnsi="Times New Roman" w:cs="Times New Roman"/>
          <w:sz w:val="24"/>
          <w:szCs w:val="24"/>
        </w:rPr>
      </w:pPr>
      <w:r w:rsidRPr="00403D14">
        <w:rPr>
          <w:rFonts w:ascii="Times New Roman" w:hAnsi="Times New Roman" w:cs="Times New Roman"/>
          <w:sz w:val="24"/>
          <w:szCs w:val="24"/>
        </w:rPr>
        <w:t>Московской области</w:t>
      </w:r>
    </w:p>
    <w:p w14:paraId="7FBF3655" w14:textId="77777777" w:rsidR="00403D14" w:rsidRDefault="00403D14" w:rsidP="0071654A">
      <w:pPr>
        <w:shd w:val="clear" w:color="auto" w:fill="FFFFFF"/>
        <w:tabs>
          <w:tab w:val="left" w:pos="-960"/>
        </w:tabs>
        <w:spacing w:after="0" w:line="274" w:lineRule="exact"/>
        <w:ind w:right="-567" w:firstLine="3828"/>
        <w:rPr>
          <w:rFonts w:ascii="Times New Roman" w:hAnsi="Times New Roman" w:cs="Times New Roman"/>
          <w:sz w:val="24"/>
          <w:szCs w:val="24"/>
        </w:rPr>
      </w:pPr>
    </w:p>
    <w:p w14:paraId="409C36F7" w14:textId="77777777" w:rsidR="00091B44" w:rsidRDefault="00091B44" w:rsidP="00091B44">
      <w:pPr>
        <w:pStyle w:val="1"/>
        <w:keepNext w:val="0"/>
        <w:autoSpaceDE w:val="0"/>
        <w:autoSpaceDN w:val="0"/>
        <w:adjustRightInd w:val="0"/>
        <w:rPr>
          <w:rFonts w:ascii="Courier New" w:eastAsiaTheme="minorHAnsi" w:hAnsi="Courier New" w:cs="Courier New"/>
          <w:sz w:val="20"/>
        </w:rPr>
      </w:pPr>
    </w:p>
    <w:p w14:paraId="3CBD5443" w14:textId="77777777" w:rsidR="00091B44" w:rsidRDefault="00091B44" w:rsidP="00091B44">
      <w:pPr>
        <w:pStyle w:val="1"/>
        <w:keepNext w:val="0"/>
        <w:autoSpaceDE w:val="0"/>
        <w:autoSpaceDN w:val="0"/>
        <w:adjustRightInd w:val="0"/>
        <w:rPr>
          <w:rFonts w:ascii="Courier New" w:eastAsiaTheme="minorHAnsi" w:hAnsi="Courier New" w:cs="Courier New"/>
          <w:sz w:val="20"/>
        </w:rPr>
      </w:pPr>
    </w:p>
    <w:p w14:paraId="2079FE78" w14:textId="43F5835D" w:rsidR="00091B44" w:rsidRPr="00091B44" w:rsidRDefault="00091B44" w:rsidP="00091B44">
      <w:pPr>
        <w:pStyle w:val="1"/>
        <w:keepNext w:val="0"/>
        <w:autoSpaceDE w:val="0"/>
        <w:autoSpaceDN w:val="0"/>
        <w:adjustRightInd w:val="0"/>
        <w:rPr>
          <w:rFonts w:ascii="Times New Roman" w:eastAsiaTheme="minorHAnsi" w:hAnsi="Times New Roman"/>
          <w:b w:val="0"/>
          <w:bCs/>
          <w:sz w:val="24"/>
          <w:szCs w:val="24"/>
        </w:rPr>
      </w:pPr>
      <w:r w:rsidRPr="00091B44">
        <w:rPr>
          <w:rFonts w:ascii="Times New Roman" w:eastAsiaTheme="minorHAnsi" w:hAnsi="Times New Roman"/>
          <w:b w:val="0"/>
          <w:bCs/>
          <w:sz w:val="24"/>
          <w:szCs w:val="24"/>
        </w:rPr>
        <w:t>Соглашение</w:t>
      </w:r>
    </w:p>
    <w:p w14:paraId="5D3AB77E"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
    <w:p w14:paraId="0323F765" w14:textId="09CF5D89" w:rsidR="00091B44" w:rsidRPr="00091B44" w:rsidRDefault="00091B44" w:rsidP="00091B44">
      <w:pPr>
        <w:pStyle w:val="1"/>
        <w:keepNext w:val="0"/>
        <w:autoSpaceDE w:val="0"/>
        <w:autoSpaceDN w:val="0"/>
        <w:adjustRightInd w:val="0"/>
        <w:rPr>
          <w:rFonts w:ascii="Times New Roman" w:eastAsiaTheme="minorHAnsi" w:hAnsi="Times New Roman"/>
          <w:b w:val="0"/>
          <w:bCs/>
          <w:sz w:val="24"/>
          <w:szCs w:val="24"/>
        </w:rPr>
      </w:pPr>
      <w:r w:rsidRPr="00091B44">
        <w:rPr>
          <w:rFonts w:ascii="Times New Roman" w:eastAsiaTheme="minorHAnsi" w:hAnsi="Times New Roman"/>
          <w:b w:val="0"/>
          <w:bCs/>
          <w:sz w:val="24"/>
          <w:szCs w:val="24"/>
        </w:rPr>
        <w:t>о предоставлении субсидии на финансовое обеспечение</w:t>
      </w:r>
    </w:p>
    <w:p w14:paraId="15D6A134" w14:textId="7343F93A" w:rsidR="00091B44" w:rsidRPr="00091B44" w:rsidRDefault="00091B44" w:rsidP="00091B44">
      <w:pPr>
        <w:pStyle w:val="1"/>
        <w:keepNext w:val="0"/>
        <w:autoSpaceDE w:val="0"/>
        <w:autoSpaceDN w:val="0"/>
        <w:adjustRightInd w:val="0"/>
        <w:rPr>
          <w:rFonts w:ascii="Times New Roman" w:eastAsiaTheme="minorHAnsi" w:hAnsi="Times New Roman"/>
          <w:b w:val="0"/>
          <w:bCs/>
          <w:sz w:val="24"/>
          <w:szCs w:val="24"/>
        </w:rPr>
      </w:pPr>
      <w:r w:rsidRPr="00091B44">
        <w:rPr>
          <w:rFonts w:ascii="Times New Roman" w:eastAsiaTheme="minorHAnsi" w:hAnsi="Times New Roman"/>
          <w:b w:val="0"/>
          <w:bCs/>
          <w:sz w:val="24"/>
          <w:szCs w:val="24"/>
        </w:rPr>
        <w:t>выполнения муниципального задания на оказание муниципальных</w:t>
      </w:r>
    </w:p>
    <w:p w14:paraId="65F3149E" w14:textId="11BD2993" w:rsidR="00091B44" w:rsidRPr="00091B44" w:rsidRDefault="00091B44" w:rsidP="00091B44">
      <w:pPr>
        <w:pStyle w:val="1"/>
        <w:keepNext w:val="0"/>
        <w:autoSpaceDE w:val="0"/>
        <w:autoSpaceDN w:val="0"/>
        <w:adjustRightInd w:val="0"/>
        <w:rPr>
          <w:rFonts w:ascii="Times New Roman" w:eastAsiaTheme="minorHAnsi" w:hAnsi="Times New Roman"/>
          <w:b w:val="0"/>
          <w:bCs/>
          <w:sz w:val="24"/>
          <w:szCs w:val="24"/>
        </w:rPr>
      </w:pPr>
      <w:r w:rsidRPr="00091B44">
        <w:rPr>
          <w:rFonts w:ascii="Times New Roman" w:eastAsiaTheme="minorHAnsi" w:hAnsi="Times New Roman"/>
          <w:b w:val="0"/>
          <w:bCs/>
          <w:sz w:val="24"/>
          <w:szCs w:val="24"/>
        </w:rPr>
        <w:t>услуг (выполнение работ)</w:t>
      </w:r>
    </w:p>
    <w:p w14:paraId="396AE23E" w14:textId="77777777" w:rsidR="00091B44" w:rsidRPr="00091B44" w:rsidRDefault="00091B44" w:rsidP="00091B44">
      <w:pPr>
        <w:pStyle w:val="1"/>
        <w:keepNext w:val="0"/>
        <w:autoSpaceDE w:val="0"/>
        <w:autoSpaceDN w:val="0"/>
        <w:adjustRightInd w:val="0"/>
        <w:rPr>
          <w:rFonts w:ascii="Times New Roman" w:eastAsiaTheme="minorHAnsi" w:hAnsi="Times New Roman"/>
          <w:b w:val="0"/>
          <w:bCs/>
          <w:sz w:val="24"/>
          <w:szCs w:val="24"/>
        </w:rPr>
      </w:pPr>
    </w:p>
    <w:p w14:paraId="54762D21"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г. _______________________________</w:t>
      </w:r>
    </w:p>
    <w:p w14:paraId="54AE2533"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(место заключения соглашения)</w:t>
      </w:r>
    </w:p>
    <w:p w14:paraId="37D60A0B"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 ______________ 20__ г.                    N _________________________</w:t>
      </w:r>
    </w:p>
    <w:p w14:paraId="294C0CC8" w14:textId="18C53D1E"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(дата заключения</w:t>
      </w:r>
      <w:r w:rsidR="00F76128">
        <w:rPr>
          <w:rFonts w:ascii="Times New Roman" w:eastAsiaTheme="minorHAnsi" w:hAnsi="Times New Roman"/>
          <w:b w:val="0"/>
          <w:bCs/>
          <w:sz w:val="24"/>
          <w:szCs w:val="24"/>
        </w:rPr>
        <w:t xml:space="preserve"> </w:t>
      </w:r>
      <w:proofErr w:type="gramStart"/>
      <w:r w:rsidRPr="00091B44">
        <w:rPr>
          <w:rFonts w:ascii="Times New Roman" w:eastAsiaTheme="minorHAnsi" w:hAnsi="Times New Roman"/>
          <w:b w:val="0"/>
          <w:bCs/>
          <w:sz w:val="24"/>
          <w:szCs w:val="24"/>
        </w:rPr>
        <w:t xml:space="preserve">соглашения)   </w:t>
      </w:r>
      <w:proofErr w:type="gramEnd"/>
      <w:r w:rsidRPr="00091B44">
        <w:rPr>
          <w:rFonts w:ascii="Times New Roman" w:eastAsiaTheme="minorHAnsi" w:hAnsi="Times New Roman"/>
          <w:b w:val="0"/>
          <w:bCs/>
          <w:sz w:val="24"/>
          <w:szCs w:val="24"/>
        </w:rPr>
        <w:t xml:space="preserve">                     </w:t>
      </w:r>
      <w:r w:rsidR="00F76128">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(номер соглашения)</w:t>
      </w:r>
    </w:p>
    <w:p w14:paraId="659324C1"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
    <w:p w14:paraId="58F5E09F"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___________________________________________________________________________</w:t>
      </w:r>
    </w:p>
    <w:p w14:paraId="6BB70BCD"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(наименование органа, осуществляющего функции и полномочия</w:t>
      </w:r>
    </w:p>
    <w:p w14:paraId="684CA1B8"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учредителя бюджетного или автономного учреждения)</w:t>
      </w:r>
    </w:p>
    <w:p w14:paraId="5EE4FF8F"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(далее - Учредитель) в лице</w:t>
      </w:r>
    </w:p>
    <w:p w14:paraId="122D0A7C"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__________________________________________________________________________,</w:t>
      </w:r>
    </w:p>
    <w:p w14:paraId="64F80259"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(Ф.И.О. руководителя Учредителя или уполномоченного лица)</w:t>
      </w:r>
    </w:p>
    <w:p w14:paraId="197EFF3B"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действующего(ей) на основании</w:t>
      </w:r>
    </w:p>
    <w:p w14:paraId="38122751"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___________________________________________________________________________</w:t>
      </w:r>
    </w:p>
    <w:p w14:paraId="2B7B20B3"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(наименование, дата, номер нормативного правового акта или доверенности)</w:t>
      </w:r>
    </w:p>
    <w:p w14:paraId="4335974F" w14:textId="64E5E823"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roofErr w:type="gramStart"/>
      <w:r w:rsidRPr="00091B44">
        <w:rPr>
          <w:rFonts w:ascii="Times New Roman" w:eastAsiaTheme="minorHAnsi" w:hAnsi="Times New Roman"/>
          <w:b w:val="0"/>
          <w:bCs/>
          <w:sz w:val="24"/>
          <w:szCs w:val="24"/>
        </w:rPr>
        <w:t>с  одной</w:t>
      </w:r>
      <w:proofErr w:type="gramEnd"/>
      <w:r w:rsidRPr="00091B44">
        <w:rPr>
          <w:rFonts w:ascii="Times New Roman" w:eastAsiaTheme="minorHAnsi" w:hAnsi="Times New Roman"/>
          <w:b w:val="0"/>
          <w:bCs/>
          <w:sz w:val="24"/>
          <w:szCs w:val="24"/>
        </w:rPr>
        <w:t xml:space="preserve">  стороны,  и бюджетное или автономное учреждение </w:t>
      </w:r>
      <w:r>
        <w:rPr>
          <w:rFonts w:ascii="Times New Roman" w:eastAsiaTheme="minorHAnsi" w:hAnsi="Times New Roman"/>
          <w:b w:val="0"/>
          <w:bCs/>
          <w:sz w:val="24"/>
          <w:szCs w:val="24"/>
        </w:rPr>
        <w:t>Павлово-Посадского городского округа</w:t>
      </w:r>
      <w:r w:rsidRPr="00091B44">
        <w:rPr>
          <w:rFonts w:ascii="Times New Roman" w:eastAsiaTheme="minorHAnsi" w:hAnsi="Times New Roman"/>
          <w:b w:val="0"/>
          <w:bCs/>
          <w:sz w:val="24"/>
          <w:szCs w:val="24"/>
        </w:rPr>
        <w:t xml:space="preserve"> Московской области</w:t>
      </w:r>
    </w:p>
    <w:p w14:paraId="79FA8072"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___________________________________________________________________________</w:t>
      </w:r>
    </w:p>
    <w:p w14:paraId="1A1E91F3"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(наименование учреждения)</w:t>
      </w:r>
    </w:p>
    <w:p w14:paraId="21D1C68F"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(далее - Учреждение) в лице руководителя</w:t>
      </w:r>
    </w:p>
    <w:p w14:paraId="07BB2708"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__________________________________________________________________________,</w:t>
      </w:r>
    </w:p>
    <w:p w14:paraId="31D51188"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(Ф.И.О.  руководителя Учреждения или уполномоченного лица)</w:t>
      </w:r>
    </w:p>
    <w:p w14:paraId="560E6E04"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действующего на основании</w:t>
      </w:r>
    </w:p>
    <w:p w14:paraId="029F609B"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___________________________________________________________________________</w:t>
      </w:r>
    </w:p>
    <w:p w14:paraId="3749C2EC"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(наименование, дата, номер правового акта)</w:t>
      </w:r>
    </w:p>
    <w:p w14:paraId="23C79C73"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с   другой   </w:t>
      </w:r>
      <w:proofErr w:type="gramStart"/>
      <w:r w:rsidRPr="00091B44">
        <w:rPr>
          <w:rFonts w:ascii="Times New Roman" w:eastAsiaTheme="minorHAnsi" w:hAnsi="Times New Roman"/>
          <w:b w:val="0"/>
          <w:bCs/>
          <w:sz w:val="24"/>
          <w:szCs w:val="24"/>
        </w:rPr>
        <w:t xml:space="preserve">стороны,   </w:t>
      </w:r>
      <w:proofErr w:type="gramEnd"/>
      <w:r w:rsidRPr="00091B44">
        <w:rPr>
          <w:rFonts w:ascii="Times New Roman" w:eastAsiaTheme="minorHAnsi" w:hAnsi="Times New Roman"/>
          <w:b w:val="0"/>
          <w:bCs/>
          <w:sz w:val="24"/>
          <w:szCs w:val="24"/>
        </w:rPr>
        <w:t>вместе  именуемые  "Стороны",  заключили  настоящее</w:t>
      </w:r>
    </w:p>
    <w:p w14:paraId="3BC9A18C"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Соглашение о нижеследующем:</w:t>
      </w:r>
    </w:p>
    <w:p w14:paraId="4147536C"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
    <w:p w14:paraId="68582EB9"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1. Предмет Соглашения</w:t>
      </w:r>
    </w:p>
    <w:p w14:paraId="1A055CE8"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
    <w:p w14:paraId="5AC9E0C2"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1.1. Предметом настоящего Соглашения является предоставление Учреждению</w:t>
      </w:r>
    </w:p>
    <w:p w14:paraId="79E8A751" w14:textId="51216850"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из бюджета </w:t>
      </w:r>
      <w:r>
        <w:rPr>
          <w:rFonts w:ascii="Times New Roman" w:eastAsiaTheme="minorHAnsi" w:hAnsi="Times New Roman"/>
          <w:b w:val="0"/>
          <w:bCs/>
          <w:sz w:val="24"/>
          <w:szCs w:val="24"/>
        </w:rPr>
        <w:t xml:space="preserve">Павлово-Посадского городского округа </w:t>
      </w:r>
      <w:r w:rsidRPr="00091B44">
        <w:rPr>
          <w:rFonts w:ascii="Times New Roman" w:eastAsiaTheme="minorHAnsi" w:hAnsi="Times New Roman"/>
          <w:b w:val="0"/>
          <w:bCs/>
          <w:sz w:val="24"/>
          <w:szCs w:val="24"/>
        </w:rPr>
        <w:t>Московской области в 20__/20__-20</w:t>
      </w:r>
      <w:r>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годах субсидии на финансовое обеспечение выполнения муниципального задания</w:t>
      </w:r>
      <w:r>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на</w:t>
      </w:r>
      <w:r>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оказание муниципальных услуг (выполнение работ) (далее - Субсидия,</w:t>
      </w:r>
      <w:r>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муниципальное задание).</w:t>
      </w:r>
    </w:p>
    <w:p w14:paraId="6D67D359"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
    <w:p w14:paraId="4323E02A"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bookmarkStart w:id="14" w:name="Par40"/>
      <w:bookmarkEnd w:id="14"/>
      <w:r w:rsidRPr="00091B44">
        <w:rPr>
          <w:rFonts w:ascii="Times New Roman" w:eastAsiaTheme="minorHAnsi" w:hAnsi="Times New Roman"/>
          <w:b w:val="0"/>
          <w:bCs/>
          <w:sz w:val="24"/>
          <w:szCs w:val="24"/>
        </w:rPr>
        <w:t xml:space="preserve">                2. Порядок, условия предоставления Субсидии</w:t>
      </w:r>
    </w:p>
    <w:p w14:paraId="525B7536"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и финансовое обеспечение выполнения муниципального задания</w:t>
      </w:r>
    </w:p>
    <w:p w14:paraId="19AC7D2C"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p>
    <w:p w14:paraId="094AD1B0" w14:textId="4D85BE54"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2.1.  Субсидия предоставляется Учреждению на оказание муниципальных</w:t>
      </w:r>
    </w:p>
    <w:p w14:paraId="165AF21B"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lastRenderedPageBreak/>
        <w:t>услуг (выполнение работ), установленных в муниципальном задании.</w:t>
      </w:r>
    </w:p>
    <w:p w14:paraId="3E099BC2" w14:textId="552F11EC"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bookmarkStart w:id="15" w:name="Par45"/>
      <w:bookmarkEnd w:id="15"/>
      <w:r w:rsidRPr="00091B44">
        <w:rPr>
          <w:rFonts w:ascii="Times New Roman" w:eastAsiaTheme="minorHAnsi" w:hAnsi="Times New Roman"/>
          <w:b w:val="0"/>
          <w:bCs/>
          <w:sz w:val="24"/>
          <w:szCs w:val="24"/>
        </w:rPr>
        <w:t xml:space="preserve">    2.2.    Субсидия   предоставляется   в   пределах   лимитов   бюджетных</w:t>
      </w:r>
      <w:r>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обязательств, доведенных   Учредителю   как получателю средств бюджета</w:t>
      </w:r>
      <w:r>
        <w:rPr>
          <w:rFonts w:ascii="Times New Roman" w:eastAsiaTheme="minorHAnsi" w:hAnsi="Times New Roman"/>
          <w:b w:val="0"/>
          <w:bCs/>
          <w:sz w:val="24"/>
          <w:szCs w:val="24"/>
        </w:rPr>
        <w:t xml:space="preserve"> Павлово-Посадского городского округа </w:t>
      </w:r>
      <w:r w:rsidRPr="00091B44">
        <w:rPr>
          <w:rFonts w:ascii="Times New Roman" w:eastAsiaTheme="minorHAnsi" w:hAnsi="Times New Roman"/>
          <w:b w:val="0"/>
          <w:bCs/>
          <w:sz w:val="24"/>
          <w:szCs w:val="24"/>
        </w:rPr>
        <w:t>Московской области, по кодам классификации</w:t>
      </w:r>
      <w:r>
        <w:rPr>
          <w:rFonts w:ascii="Times New Roman" w:eastAsiaTheme="minorHAnsi" w:hAnsi="Times New Roman"/>
          <w:b w:val="0"/>
          <w:bCs/>
          <w:sz w:val="24"/>
          <w:szCs w:val="24"/>
        </w:rPr>
        <w:t xml:space="preserve"> </w:t>
      </w:r>
      <w:r w:rsidRPr="00091B44">
        <w:rPr>
          <w:rFonts w:ascii="Times New Roman" w:eastAsiaTheme="minorHAnsi" w:hAnsi="Times New Roman"/>
          <w:b w:val="0"/>
          <w:bCs/>
          <w:sz w:val="24"/>
          <w:szCs w:val="24"/>
        </w:rPr>
        <w:t xml:space="preserve">расходов бюджета </w:t>
      </w:r>
      <w:r>
        <w:rPr>
          <w:rFonts w:ascii="Times New Roman" w:eastAsiaTheme="minorHAnsi" w:hAnsi="Times New Roman"/>
          <w:b w:val="0"/>
          <w:bCs/>
          <w:sz w:val="24"/>
          <w:szCs w:val="24"/>
        </w:rPr>
        <w:t xml:space="preserve">Павлово-Посадского городского округа </w:t>
      </w:r>
      <w:r w:rsidRPr="00091B44">
        <w:rPr>
          <w:rFonts w:ascii="Times New Roman" w:eastAsiaTheme="minorHAnsi" w:hAnsi="Times New Roman"/>
          <w:b w:val="0"/>
          <w:bCs/>
          <w:sz w:val="24"/>
          <w:szCs w:val="24"/>
        </w:rPr>
        <w:t>Московской области (далее -</w:t>
      </w:r>
    </w:p>
    <w:p w14:paraId="11A94403"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коды БК) в следующем размере:</w:t>
      </w:r>
    </w:p>
    <w:p w14:paraId="25A2D519"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в 20__ году _________ (_________________) рублей - по коду БК ________;</w:t>
      </w:r>
    </w:p>
    <w:p w14:paraId="72D5E7C9"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(сумма  </w:t>
      </w:r>
      <w:proofErr w:type="gramStart"/>
      <w:r w:rsidRPr="00091B44">
        <w:rPr>
          <w:rFonts w:ascii="Times New Roman" w:eastAsiaTheme="minorHAnsi" w:hAnsi="Times New Roman"/>
          <w:b w:val="0"/>
          <w:bCs/>
          <w:sz w:val="24"/>
          <w:szCs w:val="24"/>
        </w:rPr>
        <w:t xml:space="preserve">   (</w:t>
      </w:r>
      <w:proofErr w:type="gramEnd"/>
      <w:r w:rsidRPr="00091B44">
        <w:rPr>
          <w:rFonts w:ascii="Times New Roman" w:eastAsiaTheme="minorHAnsi" w:hAnsi="Times New Roman"/>
          <w:b w:val="0"/>
          <w:bCs/>
          <w:sz w:val="24"/>
          <w:szCs w:val="24"/>
        </w:rPr>
        <w:t>сумма прописью)                      (код БК)</w:t>
      </w:r>
    </w:p>
    <w:p w14:paraId="132A03B5"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цифрами)</w:t>
      </w:r>
    </w:p>
    <w:p w14:paraId="4DDCE9A1"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в 20__ году _________ (_________________) рублей - по коду БК ________;</w:t>
      </w:r>
    </w:p>
    <w:p w14:paraId="2EFBAC24"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(сумма  </w:t>
      </w:r>
      <w:proofErr w:type="gramStart"/>
      <w:r w:rsidRPr="00091B44">
        <w:rPr>
          <w:rFonts w:ascii="Times New Roman" w:eastAsiaTheme="minorHAnsi" w:hAnsi="Times New Roman"/>
          <w:b w:val="0"/>
          <w:bCs/>
          <w:sz w:val="24"/>
          <w:szCs w:val="24"/>
        </w:rPr>
        <w:t xml:space="preserve">   (</w:t>
      </w:r>
      <w:proofErr w:type="gramEnd"/>
      <w:r w:rsidRPr="00091B44">
        <w:rPr>
          <w:rFonts w:ascii="Times New Roman" w:eastAsiaTheme="minorHAnsi" w:hAnsi="Times New Roman"/>
          <w:b w:val="0"/>
          <w:bCs/>
          <w:sz w:val="24"/>
          <w:szCs w:val="24"/>
        </w:rPr>
        <w:t>сумма прописью)                      (код БК)</w:t>
      </w:r>
    </w:p>
    <w:p w14:paraId="0807B514"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цифрами)</w:t>
      </w:r>
    </w:p>
    <w:p w14:paraId="2ABA6522"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в 20__ году _________ (_________________) рублей - по коду БК ________.</w:t>
      </w:r>
    </w:p>
    <w:p w14:paraId="4BC68AEA"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(сумма  </w:t>
      </w:r>
      <w:proofErr w:type="gramStart"/>
      <w:r w:rsidRPr="00091B44">
        <w:rPr>
          <w:rFonts w:ascii="Times New Roman" w:eastAsiaTheme="minorHAnsi" w:hAnsi="Times New Roman"/>
          <w:b w:val="0"/>
          <w:bCs/>
          <w:sz w:val="24"/>
          <w:szCs w:val="24"/>
        </w:rPr>
        <w:t xml:space="preserve">   (</w:t>
      </w:r>
      <w:proofErr w:type="gramEnd"/>
      <w:r w:rsidRPr="00091B44">
        <w:rPr>
          <w:rFonts w:ascii="Times New Roman" w:eastAsiaTheme="minorHAnsi" w:hAnsi="Times New Roman"/>
          <w:b w:val="0"/>
          <w:bCs/>
          <w:sz w:val="24"/>
          <w:szCs w:val="24"/>
        </w:rPr>
        <w:t>сумма прописью)                      (код БК)</w:t>
      </w:r>
    </w:p>
    <w:p w14:paraId="1ACC0A60" w14:textId="77777777" w:rsidR="00091B44" w:rsidRPr="00091B44" w:rsidRDefault="00091B44" w:rsidP="00091B44">
      <w:pPr>
        <w:pStyle w:val="1"/>
        <w:keepNext w:val="0"/>
        <w:autoSpaceDE w:val="0"/>
        <w:autoSpaceDN w:val="0"/>
        <w:adjustRightInd w:val="0"/>
        <w:jc w:val="both"/>
        <w:rPr>
          <w:rFonts w:ascii="Times New Roman" w:eastAsiaTheme="minorHAnsi" w:hAnsi="Times New Roman"/>
          <w:b w:val="0"/>
          <w:bCs/>
          <w:sz w:val="24"/>
          <w:szCs w:val="24"/>
        </w:rPr>
      </w:pPr>
      <w:r w:rsidRPr="00091B44">
        <w:rPr>
          <w:rFonts w:ascii="Times New Roman" w:eastAsiaTheme="minorHAnsi" w:hAnsi="Times New Roman"/>
          <w:b w:val="0"/>
          <w:bCs/>
          <w:sz w:val="24"/>
          <w:szCs w:val="24"/>
        </w:rPr>
        <w:t xml:space="preserve">                 цифрами)</w:t>
      </w:r>
    </w:p>
    <w:p w14:paraId="20B6D6C6"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215A31DD"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Порядок перечисления Субсидии</w:t>
      </w:r>
    </w:p>
    <w:p w14:paraId="1C37AD26"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1EFA57AF" w14:textId="7861AABE" w:rsidR="00091B44" w:rsidRDefault="00091B44" w:rsidP="00091B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Перечисление Субсидии осуществляется на лицевой счет, открытый Учреждению в Финансовом управлении </w:t>
      </w:r>
      <w:r w:rsidR="00F76128">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7A0776">
        <w:rPr>
          <w:rFonts w:ascii="Times New Roman" w:hAnsi="Times New Roman"/>
          <w:bCs/>
          <w:sz w:val="24"/>
          <w:szCs w:val="24"/>
        </w:rPr>
        <w:t xml:space="preserve">Павлово-Посадского городского округа </w:t>
      </w:r>
      <w:r w:rsidR="007A0776" w:rsidRPr="00091B44">
        <w:rPr>
          <w:rFonts w:ascii="Times New Roman" w:hAnsi="Times New Roman"/>
          <w:bCs/>
          <w:sz w:val="24"/>
          <w:szCs w:val="24"/>
        </w:rPr>
        <w:t>Московской области</w:t>
      </w:r>
      <w:r>
        <w:rPr>
          <w:rFonts w:ascii="Times New Roman" w:hAnsi="Times New Roman" w:cs="Times New Roman"/>
          <w:sz w:val="24"/>
          <w:szCs w:val="24"/>
        </w:rPr>
        <w:t xml:space="preserve">, в соответствии с </w:t>
      </w:r>
      <w:hyperlink w:anchor="Par164" w:history="1">
        <w:r w:rsidRPr="00331276">
          <w:rPr>
            <w:rFonts w:ascii="Times New Roman" w:hAnsi="Times New Roman" w:cs="Times New Roman"/>
            <w:sz w:val="24"/>
            <w:szCs w:val="24"/>
          </w:rPr>
          <w:t>Графиком</w:t>
        </w:r>
      </w:hyperlink>
      <w:r>
        <w:rPr>
          <w:rFonts w:ascii="Times New Roman" w:hAnsi="Times New Roman" w:cs="Times New Roman"/>
          <w:sz w:val="24"/>
          <w:szCs w:val="24"/>
        </w:rPr>
        <w:t xml:space="preserve"> перечисления Субсидии, установленным в приложении 1 к настоящему Соглашению (далее - График перечисления Субсидии).</w:t>
      </w:r>
    </w:p>
    <w:p w14:paraId="050295FE"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4F40D457"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 Права и обязанности Сторон</w:t>
      </w:r>
    </w:p>
    <w:p w14:paraId="051EE7C0"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0DAD5192" w14:textId="77777777" w:rsidR="00091B44" w:rsidRDefault="00091B44" w:rsidP="00091B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Учредитель обязуется:</w:t>
      </w:r>
    </w:p>
    <w:p w14:paraId="4D1F16F2" w14:textId="77777777" w:rsidR="00091B44" w:rsidRPr="00C86961"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4.1.1. Обеспечивать предоставление Субсидии в соответствии с </w:t>
      </w:r>
      <w:hyperlink w:anchor="Par40" w:history="1">
        <w:r w:rsidRPr="00C86961">
          <w:rPr>
            <w:rFonts w:ascii="Times New Roman" w:hAnsi="Times New Roman" w:cs="Times New Roman"/>
            <w:sz w:val="24"/>
            <w:szCs w:val="24"/>
          </w:rPr>
          <w:t>разделом 2</w:t>
        </w:r>
      </w:hyperlink>
      <w:r w:rsidRPr="00C86961">
        <w:rPr>
          <w:rFonts w:ascii="Times New Roman" w:hAnsi="Times New Roman" w:cs="Times New Roman"/>
          <w:sz w:val="24"/>
          <w:szCs w:val="24"/>
        </w:rPr>
        <w:t xml:space="preserve"> настоящего Соглашения.</w:t>
      </w:r>
    </w:p>
    <w:p w14:paraId="3CC011A3" w14:textId="3D0641D8" w:rsidR="00091B44" w:rsidRPr="00C86961"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sidRPr="00C86961">
        <w:rPr>
          <w:rFonts w:ascii="Times New Roman" w:hAnsi="Times New Roman" w:cs="Times New Roman"/>
          <w:sz w:val="24"/>
          <w:szCs w:val="24"/>
        </w:rPr>
        <w:t xml:space="preserve">4.1.2. Обеспечивать перечисление Субсидии на соответствующий счет, указанный в </w:t>
      </w:r>
      <w:hyperlink w:anchor="Par119" w:history="1">
        <w:r w:rsidRPr="00C86961">
          <w:rPr>
            <w:rFonts w:ascii="Times New Roman" w:hAnsi="Times New Roman" w:cs="Times New Roman"/>
            <w:sz w:val="24"/>
            <w:szCs w:val="24"/>
          </w:rPr>
          <w:t>разделе 8</w:t>
        </w:r>
      </w:hyperlink>
      <w:r w:rsidRPr="00C86961">
        <w:rPr>
          <w:rFonts w:ascii="Times New Roman" w:hAnsi="Times New Roman" w:cs="Times New Roman"/>
          <w:sz w:val="24"/>
          <w:szCs w:val="24"/>
        </w:rPr>
        <w:t xml:space="preserve"> настоящего Соглашения, согласно </w:t>
      </w:r>
      <w:hyperlink w:anchor="Par164" w:history="1">
        <w:r w:rsidR="00C86961">
          <w:rPr>
            <w:rFonts w:ascii="Times New Roman" w:hAnsi="Times New Roman" w:cs="Times New Roman"/>
            <w:sz w:val="24"/>
            <w:szCs w:val="24"/>
          </w:rPr>
          <w:t>г</w:t>
        </w:r>
        <w:r w:rsidRPr="00C86961">
          <w:rPr>
            <w:rFonts w:ascii="Times New Roman" w:hAnsi="Times New Roman" w:cs="Times New Roman"/>
            <w:sz w:val="24"/>
            <w:szCs w:val="24"/>
          </w:rPr>
          <w:t>рафику</w:t>
        </w:r>
      </w:hyperlink>
      <w:r w:rsidRPr="00C86961">
        <w:rPr>
          <w:rFonts w:ascii="Times New Roman" w:hAnsi="Times New Roman" w:cs="Times New Roman"/>
          <w:sz w:val="24"/>
          <w:szCs w:val="24"/>
        </w:rPr>
        <w:t xml:space="preserve"> перечисления Субсидии, в соответствии с приложением </w:t>
      </w:r>
      <w:r w:rsidR="006676A3" w:rsidRPr="00C86961">
        <w:rPr>
          <w:rFonts w:ascii="Times New Roman" w:hAnsi="Times New Roman" w:cs="Times New Roman"/>
          <w:sz w:val="24"/>
          <w:szCs w:val="24"/>
        </w:rPr>
        <w:t>№</w:t>
      </w:r>
      <w:r w:rsidRPr="00C86961">
        <w:rPr>
          <w:rFonts w:ascii="Times New Roman" w:hAnsi="Times New Roman" w:cs="Times New Roman"/>
          <w:sz w:val="24"/>
          <w:szCs w:val="24"/>
        </w:rPr>
        <w:t>1 к настоящему Соглашению, являющимся его неотъемлемой частью.</w:t>
      </w:r>
    </w:p>
    <w:p w14:paraId="2F717E3F"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4.1.3. Рассматривать предложения Учреждения по вопросам, связанным с исполнением настоящего Соглашения, в том числе по изменению размера Субсидии, и направлять Учреждению решения по результатам их рассмотрения в срок не более 10 дней со дня поступления указанных предложений.</w:t>
      </w:r>
    </w:p>
    <w:p w14:paraId="483CFD47" w14:textId="4F97F136" w:rsidR="00306A92" w:rsidRDefault="00091B44" w:rsidP="00306A9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4.1.4. </w:t>
      </w:r>
      <w:r w:rsidR="00306A92">
        <w:rPr>
          <w:rFonts w:ascii="Times New Roman" w:hAnsi="Times New Roman" w:cs="Times New Roman"/>
          <w:sz w:val="24"/>
          <w:szCs w:val="24"/>
        </w:rPr>
        <w:t>Порядки осуществления контроля органами, осуществляющими функции и полномочия учредителей, и главными распорядителями средств бюджета Павлово-Посадского городского округа Московской области за выполнением муниципального задания устанавливаются указанными органами с учетом требований настоящего Порядка.</w:t>
      </w:r>
    </w:p>
    <w:p w14:paraId="3004FD2C" w14:textId="66CD5EC3"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p>
    <w:p w14:paraId="4A7142FF" w14:textId="66FD741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4.1.5. В случае, указанном в </w:t>
      </w:r>
      <w:hyperlink w:anchor="Par90" w:history="1">
        <w:r w:rsidRPr="006676A3">
          <w:rPr>
            <w:rFonts w:ascii="Times New Roman" w:hAnsi="Times New Roman" w:cs="Times New Roman"/>
            <w:sz w:val="24"/>
            <w:szCs w:val="24"/>
          </w:rPr>
          <w:t>подпункте 4.3.4 пункта 4.3</w:t>
        </w:r>
      </w:hyperlink>
      <w:r w:rsidRPr="006676A3">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Соглашения, Учредитель обязуется принять меры, обеспечивающие возврат в бюджет </w:t>
      </w:r>
      <w:r w:rsidR="006676A3">
        <w:rPr>
          <w:rFonts w:ascii="Times New Roman" w:hAnsi="Times New Roman"/>
          <w:bCs/>
          <w:sz w:val="24"/>
          <w:szCs w:val="24"/>
        </w:rPr>
        <w:t xml:space="preserve">Павлово-Посадского городского округа </w:t>
      </w:r>
      <w:r w:rsidR="006676A3" w:rsidRPr="00091B44">
        <w:rPr>
          <w:rFonts w:ascii="Times New Roman" w:hAnsi="Times New Roman"/>
          <w:bCs/>
          <w:sz w:val="24"/>
          <w:szCs w:val="24"/>
        </w:rPr>
        <w:t>Московской области</w:t>
      </w:r>
      <w:r>
        <w:rPr>
          <w:rFonts w:ascii="Times New Roman" w:hAnsi="Times New Roman" w:cs="Times New Roman"/>
          <w:sz w:val="24"/>
          <w:szCs w:val="24"/>
        </w:rPr>
        <w:t xml:space="preserve"> остатков Субсидии в объеме, соответствующем недостигнутым показателям муниципального задания, в соответствии с бюджетным законодательством Российской Федерации.</w:t>
      </w:r>
    </w:p>
    <w:p w14:paraId="76240B72"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4.1.6. Утверждать отчеты о выполнении муниципального задания, представляемые Учреждением в соответствии с Порядком.</w:t>
      </w:r>
    </w:p>
    <w:p w14:paraId="5FD81A4F"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Учредитель вправе:</w:t>
      </w:r>
    </w:p>
    <w:p w14:paraId="00763952"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4.2.1. Запрашивать у Учреждения информацию и документы, необходимые для осуществления контроля за выполнением Учреждением муниципального задания.</w:t>
      </w:r>
    </w:p>
    <w:p w14:paraId="5281B27D"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4.2.2. Учредитель вправе изменять размер предоставляемой в соответствии с настоящим Соглашением Субсидии в случае изменения в муниципальном задании показателей, характеризующих объем (содержание) оказываемых муниципальных услуг (выполняемых работ), изменения среднего размера платы (цены, тарифа).</w:t>
      </w:r>
    </w:p>
    <w:p w14:paraId="54A94BFD"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4.2.2.1. При изменении показателей, характеризующих объем муниципальных услуг (работ), установленных в муниципальном задании, в случае:</w:t>
      </w:r>
    </w:p>
    <w:p w14:paraId="7DD50166" w14:textId="77777777" w:rsidR="00091B44" w:rsidRPr="006676A3"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уменьшения Учредителю ранее утвержденных лимитов бюджетных обязательств, указанных </w:t>
      </w:r>
      <w:r w:rsidRPr="006676A3">
        <w:rPr>
          <w:rFonts w:ascii="Times New Roman" w:hAnsi="Times New Roman" w:cs="Times New Roman"/>
          <w:sz w:val="24"/>
          <w:szCs w:val="24"/>
        </w:rPr>
        <w:t xml:space="preserve">в </w:t>
      </w:r>
      <w:hyperlink w:anchor="Par45" w:history="1">
        <w:r w:rsidRPr="006676A3">
          <w:rPr>
            <w:rFonts w:ascii="Times New Roman" w:hAnsi="Times New Roman" w:cs="Times New Roman"/>
            <w:sz w:val="24"/>
            <w:szCs w:val="24"/>
          </w:rPr>
          <w:t>пункте 2.2</w:t>
        </w:r>
      </w:hyperlink>
      <w:r w:rsidRPr="006676A3">
        <w:rPr>
          <w:rFonts w:ascii="Times New Roman" w:hAnsi="Times New Roman" w:cs="Times New Roman"/>
          <w:sz w:val="24"/>
          <w:szCs w:val="24"/>
        </w:rPr>
        <w:t xml:space="preserve"> настоящего Соглашения;</w:t>
      </w:r>
    </w:p>
    <w:p w14:paraId="6FA393BF" w14:textId="77777777" w:rsidR="00091B44" w:rsidRPr="006676A3"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sidRPr="006676A3">
        <w:rPr>
          <w:rFonts w:ascii="Times New Roman" w:hAnsi="Times New Roman" w:cs="Times New Roman"/>
          <w:sz w:val="24"/>
          <w:szCs w:val="24"/>
        </w:rPr>
        <w:t xml:space="preserve">- увеличения (при наличии у Учредителя лимитов бюджетных обязательств, указанных в </w:t>
      </w:r>
      <w:hyperlink w:anchor="Par45" w:history="1">
        <w:r w:rsidRPr="006676A3">
          <w:rPr>
            <w:rFonts w:ascii="Times New Roman" w:hAnsi="Times New Roman" w:cs="Times New Roman"/>
            <w:sz w:val="24"/>
            <w:szCs w:val="24"/>
          </w:rPr>
          <w:t>пункте 2.2</w:t>
        </w:r>
      </w:hyperlink>
      <w:r w:rsidRPr="006676A3">
        <w:rPr>
          <w:rFonts w:ascii="Times New Roman" w:hAnsi="Times New Roman" w:cs="Times New Roman"/>
          <w:sz w:val="24"/>
          <w:szCs w:val="24"/>
        </w:rPr>
        <w:t xml:space="preserve"> настоящего Соглашения) или уменьшения потребности в оказании муниципальных услуг (выполнении работ);</w:t>
      </w:r>
    </w:p>
    <w:p w14:paraId="71680397" w14:textId="77777777" w:rsidR="00091B44" w:rsidRPr="006676A3"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sidRPr="006676A3">
        <w:rPr>
          <w:rFonts w:ascii="Times New Roman" w:hAnsi="Times New Roman" w:cs="Times New Roman"/>
          <w:sz w:val="24"/>
          <w:szCs w:val="24"/>
        </w:rPr>
        <w:t xml:space="preserve">- принятия решения по результатам рассмотрения предложений Учреждения, направленных в соответствии с </w:t>
      </w:r>
      <w:hyperlink w:anchor="Par98" w:history="1">
        <w:r w:rsidRPr="006676A3">
          <w:rPr>
            <w:rFonts w:ascii="Times New Roman" w:hAnsi="Times New Roman" w:cs="Times New Roman"/>
            <w:sz w:val="24"/>
            <w:szCs w:val="24"/>
          </w:rPr>
          <w:t>пунктом 4.4.1</w:t>
        </w:r>
      </w:hyperlink>
      <w:r w:rsidRPr="006676A3">
        <w:rPr>
          <w:rFonts w:ascii="Times New Roman" w:hAnsi="Times New Roman" w:cs="Times New Roman"/>
          <w:sz w:val="24"/>
          <w:szCs w:val="24"/>
        </w:rPr>
        <w:t xml:space="preserve"> настоящего Соглашения;</w:t>
      </w:r>
    </w:p>
    <w:p w14:paraId="3E5EA5C7"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sidRPr="006676A3">
        <w:rPr>
          <w:rFonts w:ascii="Times New Roman" w:hAnsi="Times New Roman" w:cs="Times New Roman"/>
          <w:sz w:val="24"/>
          <w:szCs w:val="24"/>
        </w:rPr>
        <w:t xml:space="preserve">- на основании предварительного отчета о выполнении муниципального задания, представленного Учреждением в соответствии с </w:t>
      </w:r>
      <w:hyperlink w:anchor="Par88" w:history="1">
        <w:r w:rsidRPr="006676A3">
          <w:rPr>
            <w:rFonts w:ascii="Times New Roman" w:hAnsi="Times New Roman" w:cs="Times New Roman"/>
            <w:sz w:val="24"/>
            <w:szCs w:val="24"/>
          </w:rPr>
          <w:t>пунктом 4.3.3.1</w:t>
        </w:r>
      </w:hyperlink>
      <w:r>
        <w:rPr>
          <w:rFonts w:ascii="Times New Roman" w:hAnsi="Times New Roman" w:cs="Times New Roman"/>
          <w:sz w:val="24"/>
          <w:szCs w:val="24"/>
        </w:rPr>
        <w:t xml:space="preserve"> настоящего соглашения.</w:t>
      </w:r>
    </w:p>
    <w:p w14:paraId="500A88C0" w14:textId="7B258FA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4.2.2.2. Без изменения показателей, характеризующих объем муниципальных услуг (работ), установленных в муниципальном задании, в случае 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работы), иных выплат,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(внесением изменений в нормативные правовые акты) Российской Федерации, Московской области и </w:t>
      </w:r>
      <w:r w:rsidR="00C86961">
        <w:rPr>
          <w:rFonts w:ascii="Times New Roman" w:hAnsi="Times New Roman" w:cs="Times New Roman"/>
          <w:sz w:val="24"/>
          <w:szCs w:val="24"/>
        </w:rPr>
        <w:t xml:space="preserve">Павлово-Посадского </w:t>
      </w:r>
      <w:r>
        <w:rPr>
          <w:rFonts w:ascii="Times New Roman" w:hAnsi="Times New Roman" w:cs="Times New Roman"/>
          <w:sz w:val="24"/>
          <w:szCs w:val="24"/>
        </w:rPr>
        <w:t>городского округа Московской области.</w:t>
      </w:r>
    </w:p>
    <w:p w14:paraId="3F2D1633"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4.2.2.3. При изменении нормативных затрат на оказание муниципальных услуг (выполнение работ) и/или корректирующих коэффициентов.</w:t>
      </w:r>
    </w:p>
    <w:p w14:paraId="3FB9844F"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4.2.3. Осуществлять иные права, установленные законодательством Российской Федерации, Порядком и настоящим Соглашением.</w:t>
      </w:r>
    </w:p>
    <w:p w14:paraId="4B15A61D"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Учреждение обязуется:</w:t>
      </w:r>
    </w:p>
    <w:p w14:paraId="18927117"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14:paraId="45094EEE"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4.3.2. Информировать Учредителя об изменении условий оказания муниципальных услуг (выполнения работ), которые могут повлиять на изменение размера Субсидии.</w:t>
      </w:r>
    </w:p>
    <w:p w14:paraId="1125D68F"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4.3.3. Представлять Учредителю:</w:t>
      </w:r>
    </w:p>
    <w:p w14:paraId="73A4D41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88"/>
      <w:bookmarkEnd w:id="16"/>
      <w:r>
        <w:rPr>
          <w:rFonts w:ascii="Times New Roman" w:hAnsi="Times New Roman" w:cs="Times New Roman"/>
          <w:sz w:val="24"/>
          <w:szCs w:val="24"/>
        </w:rPr>
        <w:t>4.3.3.1. Предварительный отчет об исполнении муниципального задания в сроки, установленные в муниципальном задании.</w:t>
      </w:r>
    </w:p>
    <w:p w14:paraId="156A1DCD" w14:textId="51B1E5D9"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4.3.3.2. Отчет о выполнении муниципального задания в сроки, установленные в муниципальном задании</w:t>
      </w:r>
      <w:r w:rsidR="00073208">
        <w:rPr>
          <w:rFonts w:ascii="Times New Roman" w:hAnsi="Times New Roman" w:cs="Times New Roman"/>
          <w:sz w:val="24"/>
          <w:szCs w:val="24"/>
        </w:rPr>
        <w:t xml:space="preserve"> и </w:t>
      </w:r>
      <w:proofErr w:type="gramStart"/>
      <w:r w:rsidR="00073208">
        <w:rPr>
          <w:rFonts w:ascii="Times New Roman" w:hAnsi="Times New Roman" w:cs="Times New Roman"/>
          <w:sz w:val="24"/>
          <w:szCs w:val="24"/>
        </w:rPr>
        <w:t>документы,  подтверждающие</w:t>
      </w:r>
      <w:proofErr w:type="gramEnd"/>
      <w:r w:rsidR="00073208">
        <w:rPr>
          <w:rFonts w:ascii="Times New Roman" w:hAnsi="Times New Roman" w:cs="Times New Roman"/>
          <w:sz w:val="24"/>
          <w:szCs w:val="24"/>
        </w:rPr>
        <w:t xml:space="preserve"> правильность составления отчета о выполнении муниципального задания (по запросу учредителя).</w:t>
      </w:r>
    </w:p>
    <w:p w14:paraId="2305FD0B" w14:textId="56834721"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bookmarkStart w:id="17" w:name="Par90"/>
      <w:bookmarkEnd w:id="17"/>
      <w:r>
        <w:rPr>
          <w:rFonts w:ascii="Times New Roman" w:hAnsi="Times New Roman" w:cs="Times New Roman"/>
          <w:sz w:val="24"/>
          <w:szCs w:val="24"/>
        </w:rPr>
        <w:t xml:space="preserve">4.3.4. Осуществить возврат в сроки, установленные Порядком, в бюджет </w:t>
      </w:r>
      <w:r w:rsidR="008A32C7">
        <w:rPr>
          <w:rFonts w:ascii="Times New Roman" w:hAnsi="Times New Roman" w:cs="Times New Roman"/>
          <w:sz w:val="24"/>
          <w:szCs w:val="24"/>
        </w:rPr>
        <w:t xml:space="preserve">Павлово-Посадского </w:t>
      </w:r>
      <w:r>
        <w:rPr>
          <w:rFonts w:ascii="Times New Roman" w:hAnsi="Times New Roman" w:cs="Times New Roman"/>
          <w:sz w:val="24"/>
          <w:szCs w:val="24"/>
        </w:rPr>
        <w:t xml:space="preserve">городского округа </w:t>
      </w:r>
      <w:r w:rsidR="008A32C7">
        <w:rPr>
          <w:rFonts w:ascii="Times New Roman" w:hAnsi="Times New Roman" w:cs="Times New Roman"/>
          <w:sz w:val="24"/>
          <w:szCs w:val="24"/>
        </w:rPr>
        <w:t>М</w:t>
      </w:r>
      <w:r>
        <w:rPr>
          <w:rFonts w:ascii="Times New Roman" w:hAnsi="Times New Roman" w:cs="Times New Roman"/>
          <w:sz w:val="24"/>
          <w:szCs w:val="24"/>
        </w:rPr>
        <w:t>осковской области в соответствии с бюджетным законодательством Российской Федерации остатков Субсидии, в объеме, соответствующем недостигнутым показателям муниципального задания (с учетом допустимых (возможных) отклонений), в случаях:</w:t>
      </w:r>
    </w:p>
    <w:p w14:paraId="37C951F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4.3.4.1. Если ожидаемое исполнение показателей объема, указанное в отчете за 9 месяцев (предварительном за год), меньше показателей, установленных в муниципальном задании.</w:t>
      </w:r>
    </w:p>
    <w:p w14:paraId="415AF2D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4.3.4.2. Если исполнение на отчетную дату показателей объема, указанное в отчете за год (итоговом), меньше ожидаемого исполнения по соответствующим показателям, указанного в отчете за 9 месяцев (предварительном за год).</w:t>
      </w:r>
    </w:p>
    <w:p w14:paraId="5923B23E"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93"/>
      <w:bookmarkEnd w:id="18"/>
      <w:r>
        <w:rPr>
          <w:rFonts w:ascii="Times New Roman" w:hAnsi="Times New Roman" w:cs="Times New Roman"/>
          <w:sz w:val="24"/>
          <w:szCs w:val="24"/>
        </w:rPr>
        <w:t>4.3.5. Представлять по запросу Учредителя и в установленные им сроки информацию, документы и материалы, необходимые для проведения проверок исполнения условий настоящего Соглашения или иных контрольных мероприятий.</w:t>
      </w:r>
    </w:p>
    <w:p w14:paraId="4979E9F0" w14:textId="793EAABA"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4.3.6. Обеспечить целевое</w:t>
      </w:r>
      <w:r w:rsidR="006B51E0">
        <w:rPr>
          <w:rFonts w:ascii="Times New Roman" w:hAnsi="Times New Roman" w:cs="Times New Roman"/>
          <w:sz w:val="24"/>
          <w:szCs w:val="24"/>
        </w:rPr>
        <w:t>, эффективное, правомерное(обоснованное)</w:t>
      </w:r>
      <w:r>
        <w:rPr>
          <w:rFonts w:ascii="Times New Roman" w:hAnsi="Times New Roman" w:cs="Times New Roman"/>
          <w:sz w:val="24"/>
          <w:szCs w:val="24"/>
        </w:rPr>
        <w:t xml:space="preserve"> использование средств Субсидии.</w:t>
      </w:r>
    </w:p>
    <w:p w14:paraId="651067DD"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4.3.7. Включать в договоры, предметом которых является поставка товаров, выполнение работ, оказание услуг, подлежащие оплате за счет Субсидии, условие о возможности изменения по соглашению сторон размера и (или) сроков оплаты и (или) объема товаров, работ, услуг в случае уменьшения Учредителю в соответствии с Бюджетным </w:t>
      </w:r>
      <w:hyperlink r:id="rId91" w:history="1">
        <w:r w:rsidRPr="006676A3">
          <w:rPr>
            <w:rFonts w:ascii="Times New Roman" w:hAnsi="Times New Roman" w:cs="Times New Roman"/>
            <w:sz w:val="24"/>
            <w:szCs w:val="24"/>
          </w:rPr>
          <w:t>кодексом</w:t>
        </w:r>
      </w:hyperlink>
      <w:r w:rsidRPr="006676A3">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ранее доведенных лимитов бюджетных обязательств на предоставление Субсидии.</w:t>
      </w:r>
    </w:p>
    <w:p w14:paraId="416D74A8"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4.3.8. Выполнять иные обязательства, установленные законодательством Российской Федерации, Порядком и настоящим Соглашением.</w:t>
      </w:r>
    </w:p>
    <w:p w14:paraId="1F213609"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Учреждение вправе:</w:t>
      </w:r>
    </w:p>
    <w:p w14:paraId="5822CB6A"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bookmarkStart w:id="19" w:name="Par98"/>
      <w:bookmarkEnd w:id="19"/>
      <w:r>
        <w:rPr>
          <w:rFonts w:ascii="Times New Roman" w:hAnsi="Times New Roman" w:cs="Times New Roman"/>
          <w:sz w:val="24"/>
          <w:szCs w:val="24"/>
        </w:rPr>
        <w:t>4.4.1. Обращаться к Учредителю с предложением об изменении размера Субсидии в связи с изменением в муниципальном задании показателей, характеризующих объем (содержание) оказываемых муниципальных услуг (выполняемых работ).</w:t>
      </w:r>
    </w:p>
    <w:p w14:paraId="49E27AA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4.4.2. 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в соответствии с </w:t>
      </w:r>
      <w:hyperlink w:anchor="Par93" w:history="1">
        <w:r w:rsidRPr="006676A3">
          <w:rPr>
            <w:rFonts w:ascii="Times New Roman" w:hAnsi="Times New Roman" w:cs="Times New Roman"/>
            <w:sz w:val="24"/>
            <w:szCs w:val="24"/>
          </w:rPr>
          <w:t>пунктом 4.3.5</w:t>
        </w:r>
      </w:hyperlink>
      <w:r>
        <w:rPr>
          <w:rFonts w:ascii="Times New Roman" w:hAnsi="Times New Roman" w:cs="Times New Roman"/>
          <w:sz w:val="24"/>
          <w:szCs w:val="24"/>
        </w:rPr>
        <w:t xml:space="preserve"> настоящего Соглашения.</w:t>
      </w:r>
    </w:p>
    <w:p w14:paraId="1088F82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4.4.3. Обращаться к Учредителю в целях получения разъяснений в связи с исполнением настоящего Соглашения.</w:t>
      </w:r>
    </w:p>
    <w:p w14:paraId="71A561B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4.4.4. Осуществлять иные права, установленные законодательством Российской Федерации, Порядком и настоящим Соглашением.</w:t>
      </w:r>
    </w:p>
    <w:p w14:paraId="70A35A83"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45D43F1D"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 Ответственность Сторон</w:t>
      </w:r>
    </w:p>
    <w:p w14:paraId="7A86082F"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02F4EC50" w14:textId="77777777" w:rsidR="00091B44" w:rsidRDefault="00091B44" w:rsidP="00091B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w:t>
      </w:r>
    </w:p>
    <w:p w14:paraId="091A68A5"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p>
    <w:p w14:paraId="552D4288"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445E3BE8"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 Срок действия Соглашения</w:t>
      </w:r>
    </w:p>
    <w:p w14:paraId="6E2CFC09"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4ECDCD6B" w14:textId="77777777" w:rsidR="00091B44" w:rsidRDefault="00091B44" w:rsidP="00091B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45" w:history="1">
        <w:r w:rsidRPr="006676A3">
          <w:rPr>
            <w:rFonts w:ascii="Times New Roman" w:hAnsi="Times New Roman" w:cs="Times New Roman"/>
            <w:sz w:val="24"/>
            <w:szCs w:val="24"/>
          </w:rPr>
          <w:t>пункте 2.2</w:t>
        </w:r>
      </w:hyperlink>
      <w:r>
        <w:rPr>
          <w:rFonts w:ascii="Times New Roman" w:hAnsi="Times New Roman" w:cs="Times New Roman"/>
          <w:sz w:val="24"/>
          <w:szCs w:val="24"/>
        </w:rPr>
        <w:t xml:space="preserve"> настоящего Соглашения, и действует до полного исполнения Сторонами своих обязательств по настоящему Соглашению.</w:t>
      </w:r>
    </w:p>
    <w:p w14:paraId="484E6E4B"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03EA06B8"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 Заключительные положения</w:t>
      </w:r>
    </w:p>
    <w:p w14:paraId="441081A8"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484AE871" w14:textId="77777777" w:rsidR="00091B44" w:rsidRDefault="00091B44" w:rsidP="00091B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Настоящее Соглашение заключено Сторонами с использованием государственной информационной системы "Региональный электронный бюджет Московской области"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14:paraId="7CC40BCB"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7.2. Изменение настоящего Соглашения осуществляется по взаимному согласию Сторон в электронном виде с использованием государственной информационной системы "Региональный электронный бюджет Московской области" в виде дополнений к настоящему Соглашению, которые являются его неотъемлемой частью.</w:t>
      </w:r>
    </w:p>
    <w:p w14:paraId="0805554C"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7.3.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 и оформляется в виде дополнительного соглашения, которые являются его неотъемлемой частью.</w:t>
      </w:r>
    </w:p>
    <w:p w14:paraId="4FA60379" w14:textId="77777777" w:rsidR="00091B44" w:rsidRDefault="00091B44" w:rsidP="00091B4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7.4. Споры между Сторонами решаются путем переговоров с оформлением соответствующих протоколов или иных документов или в судебном порядке в соответствии с законодательством Российской Федерации.</w:t>
      </w:r>
    </w:p>
    <w:p w14:paraId="2EE02202"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67857387"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bookmarkStart w:id="20" w:name="Par119"/>
      <w:bookmarkEnd w:id="20"/>
      <w:r>
        <w:rPr>
          <w:rFonts w:ascii="Times New Roman" w:hAnsi="Times New Roman" w:cs="Times New Roman"/>
          <w:sz w:val="24"/>
          <w:szCs w:val="24"/>
        </w:rPr>
        <w:t>8. Платежные реквизиты Сторон</w:t>
      </w:r>
    </w:p>
    <w:p w14:paraId="05ADE2DB"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7"/>
        <w:gridCol w:w="4528"/>
      </w:tblGrid>
      <w:tr w:rsidR="00091B44" w14:paraId="4C5A3A05" w14:textId="77777777">
        <w:tc>
          <w:tcPr>
            <w:tcW w:w="4527" w:type="dxa"/>
          </w:tcPr>
          <w:p w14:paraId="7AE492BE"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Учредитель</w:t>
            </w:r>
          </w:p>
        </w:tc>
        <w:tc>
          <w:tcPr>
            <w:tcW w:w="4528" w:type="dxa"/>
          </w:tcPr>
          <w:p w14:paraId="2DDE8327"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Учреждение</w:t>
            </w:r>
          </w:p>
        </w:tc>
      </w:tr>
      <w:tr w:rsidR="00091B44" w14:paraId="215B1904" w14:textId="77777777">
        <w:tc>
          <w:tcPr>
            <w:tcW w:w="4527" w:type="dxa"/>
          </w:tcPr>
          <w:p w14:paraId="3C70BD44"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Наименование Учредителя</w:t>
            </w:r>
          </w:p>
          <w:p w14:paraId="4C199F50"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 xml:space="preserve">ОГРН, </w:t>
            </w:r>
            <w:hyperlink r:id="rId92" w:history="1">
              <w:r w:rsidRPr="006676A3">
                <w:rPr>
                  <w:rFonts w:ascii="Times New Roman" w:hAnsi="Times New Roman" w:cs="Times New Roman"/>
                  <w:sz w:val="24"/>
                  <w:szCs w:val="24"/>
                </w:rPr>
                <w:t>ОКТМО</w:t>
              </w:r>
            </w:hyperlink>
          </w:p>
          <w:p w14:paraId="0E019017"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Место нахождения</w:t>
            </w:r>
          </w:p>
          <w:p w14:paraId="6D017587"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ИНН/КПП</w:t>
            </w:r>
          </w:p>
          <w:p w14:paraId="6C06BE91"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lastRenderedPageBreak/>
              <w:t>Платежные реквизиты:</w:t>
            </w:r>
          </w:p>
          <w:p w14:paraId="59C9AAB3"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Наименование учреждения банка России, БИК</w:t>
            </w:r>
          </w:p>
          <w:p w14:paraId="28A66FC4"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Наименование органа, в котором открыт лицевой счет</w:t>
            </w:r>
          </w:p>
          <w:p w14:paraId="141A8AC5"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Единый казначейский счет</w:t>
            </w:r>
          </w:p>
          <w:p w14:paraId="594A75DE"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Казначейский счет</w:t>
            </w:r>
          </w:p>
          <w:p w14:paraId="1898985F"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Лицевой счет</w:t>
            </w:r>
          </w:p>
        </w:tc>
        <w:tc>
          <w:tcPr>
            <w:tcW w:w="4528" w:type="dxa"/>
          </w:tcPr>
          <w:p w14:paraId="311A3C5F"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lastRenderedPageBreak/>
              <w:t>Наименование Учреждения</w:t>
            </w:r>
          </w:p>
          <w:p w14:paraId="568AC368"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 xml:space="preserve">ОГРН, </w:t>
            </w:r>
            <w:hyperlink r:id="rId93" w:history="1">
              <w:r w:rsidRPr="006676A3">
                <w:rPr>
                  <w:rFonts w:ascii="Times New Roman" w:hAnsi="Times New Roman" w:cs="Times New Roman"/>
                  <w:sz w:val="24"/>
                  <w:szCs w:val="24"/>
                </w:rPr>
                <w:t>ОКТМО</w:t>
              </w:r>
            </w:hyperlink>
          </w:p>
          <w:p w14:paraId="24773DC8"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Место нахождения</w:t>
            </w:r>
          </w:p>
          <w:p w14:paraId="0D89E2B3"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ИНН/КПП</w:t>
            </w:r>
          </w:p>
          <w:p w14:paraId="7DCA939D"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lastRenderedPageBreak/>
              <w:t>Платежные реквизиты:</w:t>
            </w:r>
          </w:p>
          <w:p w14:paraId="5F8DDCC7"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Наименование учреждения банка России, БИК</w:t>
            </w:r>
          </w:p>
          <w:p w14:paraId="605BAA1D"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Наименование органа, в котором открыт лицевой счет</w:t>
            </w:r>
          </w:p>
          <w:p w14:paraId="379A02FC"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Единый казначейский счет</w:t>
            </w:r>
          </w:p>
          <w:p w14:paraId="2A715F54"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Казначейский счет</w:t>
            </w:r>
          </w:p>
          <w:p w14:paraId="5A62F4ED" w14:textId="77777777" w:rsidR="00091B44" w:rsidRPr="006676A3" w:rsidRDefault="00091B44">
            <w:pPr>
              <w:autoSpaceDE w:val="0"/>
              <w:autoSpaceDN w:val="0"/>
              <w:adjustRightInd w:val="0"/>
              <w:spacing w:after="0" w:line="240" w:lineRule="auto"/>
              <w:rPr>
                <w:rFonts w:ascii="Times New Roman" w:hAnsi="Times New Roman" w:cs="Times New Roman"/>
                <w:sz w:val="24"/>
                <w:szCs w:val="24"/>
              </w:rPr>
            </w:pPr>
            <w:r w:rsidRPr="006676A3">
              <w:rPr>
                <w:rFonts w:ascii="Times New Roman" w:hAnsi="Times New Roman" w:cs="Times New Roman"/>
                <w:sz w:val="24"/>
                <w:szCs w:val="24"/>
              </w:rPr>
              <w:t>Лицевой счет</w:t>
            </w:r>
          </w:p>
        </w:tc>
      </w:tr>
    </w:tbl>
    <w:p w14:paraId="3EDB7E07"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057EA8A4" w14:textId="77777777" w:rsidR="00091B44" w:rsidRDefault="00091B44" w:rsidP="00091B4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 Подписи Сторон</w:t>
      </w:r>
    </w:p>
    <w:p w14:paraId="671843BD"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3"/>
        <w:gridCol w:w="2954"/>
        <w:gridCol w:w="1574"/>
        <w:gridCol w:w="2954"/>
      </w:tblGrid>
      <w:tr w:rsidR="00091B44" w14:paraId="35F06842" w14:textId="77777777">
        <w:tc>
          <w:tcPr>
            <w:tcW w:w="4527" w:type="dxa"/>
            <w:gridSpan w:val="2"/>
          </w:tcPr>
          <w:p w14:paraId="28EB914A"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Сокращенное наименование Учредителя</w:t>
            </w:r>
          </w:p>
        </w:tc>
        <w:tc>
          <w:tcPr>
            <w:tcW w:w="4528" w:type="dxa"/>
            <w:gridSpan w:val="2"/>
          </w:tcPr>
          <w:p w14:paraId="70317F60"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Сокращенное наименование Учреждения</w:t>
            </w:r>
          </w:p>
        </w:tc>
      </w:tr>
      <w:tr w:rsidR="00091B44" w14:paraId="0CBD332F" w14:textId="77777777">
        <w:tc>
          <w:tcPr>
            <w:tcW w:w="4527" w:type="dxa"/>
            <w:gridSpan w:val="2"/>
          </w:tcPr>
          <w:p w14:paraId="62DC727B"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____________________</w:t>
            </w:r>
          </w:p>
        </w:tc>
        <w:tc>
          <w:tcPr>
            <w:tcW w:w="4528" w:type="dxa"/>
            <w:gridSpan w:val="2"/>
          </w:tcPr>
          <w:p w14:paraId="3E20D5F7"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_____________________</w:t>
            </w:r>
          </w:p>
        </w:tc>
      </w:tr>
      <w:tr w:rsidR="00091B44" w14:paraId="3F066064" w14:textId="77777777">
        <w:tc>
          <w:tcPr>
            <w:tcW w:w="1573" w:type="dxa"/>
          </w:tcPr>
          <w:p w14:paraId="51614C5E"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2954" w:type="dxa"/>
          </w:tcPr>
          <w:p w14:paraId="1CBB9821"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1574" w:type="dxa"/>
          </w:tcPr>
          <w:p w14:paraId="63C7E5A1"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2954" w:type="dxa"/>
          </w:tcPr>
          <w:p w14:paraId="06C141CF"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r>
      <w:tr w:rsidR="00091B44" w14:paraId="1573DCFA" w14:textId="77777777">
        <w:tc>
          <w:tcPr>
            <w:tcW w:w="4527" w:type="dxa"/>
            <w:gridSpan w:val="2"/>
          </w:tcPr>
          <w:p w14:paraId="72ACAD06"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4528" w:type="dxa"/>
            <w:gridSpan w:val="2"/>
          </w:tcPr>
          <w:p w14:paraId="6576B112"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bl>
    <w:p w14:paraId="18F129B5"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76D9B1C8"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18864C3B"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73272F99"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4159FB51"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057B1068"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4185B4EC"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1758EBF5"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2254B764"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1B0C18E7"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17AB09C6"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582A9D31"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42450114"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03D97123"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79F63216"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2EEC68FF"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09F5CC0C"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14292F50"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6C9DFBA5"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3D74A7F4"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4807A001"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6E7C7EF2"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73503B32"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46A8A2A7"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6DB10F94"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37DC05FC"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0338606E"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0F2B74FF"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14A10520"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57CB4276"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3A7271CB"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178C08B8"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48EA9D9E"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6FDFD3A7" w14:textId="77777777" w:rsidR="003F4A32" w:rsidRDefault="003F4A32" w:rsidP="00091B44">
      <w:pPr>
        <w:autoSpaceDE w:val="0"/>
        <w:autoSpaceDN w:val="0"/>
        <w:adjustRightInd w:val="0"/>
        <w:spacing w:after="0" w:line="240" w:lineRule="auto"/>
        <w:jc w:val="right"/>
        <w:outlineLvl w:val="0"/>
        <w:rPr>
          <w:rFonts w:ascii="Times New Roman" w:hAnsi="Times New Roman" w:cs="Times New Roman"/>
          <w:sz w:val="24"/>
          <w:szCs w:val="24"/>
        </w:rPr>
      </w:pPr>
    </w:p>
    <w:p w14:paraId="340B1A48" w14:textId="6359854E" w:rsidR="00091B44" w:rsidRDefault="00091B44" w:rsidP="00091B44">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D83EB7">
        <w:rPr>
          <w:rFonts w:ascii="Times New Roman" w:hAnsi="Times New Roman" w:cs="Times New Roman"/>
          <w:sz w:val="24"/>
          <w:szCs w:val="24"/>
        </w:rPr>
        <w:t>№</w:t>
      </w:r>
      <w:r>
        <w:rPr>
          <w:rFonts w:ascii="Times New Roman" w:hAnsi="Times New Roman" w:cs="Times New Roman"/>
          <w:sz w:val="24"/>
          <w:szCs w:val="24"/>
        </w:rPr>
        <w:t>1</w:t>
      </w:r>
    </w:p>
    <w:p w14:paraId="28FC1D6A" w14:textId="77777777" w:rsidR="00091B44" w:rsidRDefault="00091B44" w:rsidP="00091B4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Соглашению</w:t>
      </w:r>
    </w:p>
    <w:p w14:paraId="6B013C81"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p w14:paraId="297B0844" w14:textId="77777777" w:rsidR="00091B44" w:rsidRDefault="00091B44" w:rsidP="00091B44">
      <w:pPr>
        <w:autoSpaceDE w:val="0"/>
        <w:autoSpaceDN w:val="0"/>
        <w:adjustRightInd w:val="0"/>
        <w:spacing w:after="0" w:line="240" w:lineRule="auto"/>
        <w:jc w:val="center"/>
        <w:rPr>
          <w:rFonts w:ascii="Times New Roman" w:hAnsi="Times New Roman" w:cs="Times New Roman"/>
          <w:sz w:val="24"/>
          <w:szCs w:val="24"/>
        </w:rPr>
      </w:pPr>
      <w:bookmarkStart w:id="21" w:name="Par164"/>
      <w:bookmarkEnd w:id="21"/>
      <w:r>
        <w:rPr>
          <w:rFonts w:ascii="Times New Roman" w:hAnsi="Times New Roman" w:cs="Times New Roman"/>
          <w:sz w:val="24"/>
          <w:szCs w:val="24"/>
        </w:rPr>
        <w:t>График</w:t>
      </w:r>
    </w:p>
    <w:p w14:paraId="6FF8E5A7" w14:textId="77777777" w:rsidR="00091B44" w:rsidRDefault="00091B44" w:rsidP="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перечисления субсидии</w:t>
      </w:r>
    </w:p>
    <w:p w14:paraId="3A8F266A" w14:textId="77777777" w:rsidR="00091B44" w:rsidRDefault="00091B44" w:rsidP="00091B4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850"/>
        <w:gridCol w:w="1361"/>
        <w:gridCol w:w="1020"/>
        <w:gridCol w:w="1247"/>
        <w:gridCol w:w="1699"/>
        <w:gridCol w:w="1814"/>
      </w:tblGrid>
      <w:tr w:rsidR="00091B44" w14:paraId="01BB3BFF" w14:textId="77777777">
        <w:tc>
          <w:tcPr>
            <w:tcW w:w="1077" w:type="dxa"/>
            <w:vMerge w:val="restart"/>
            <w:tcBorders>
              <w:top w:val="single" w:sz="4" w:space="0" w:color="auto"/>
              <w:left w:val="single" w:sz="4" w:space="0" w:color="auto"/>
              <w:bottom w:val="single" w:sz="4" w:space="0" w:color="auto"/>
              <w:right w:val="single" w:sz="4" w:space="0" w:color="auto"/>
            </w:tcBorders>
          </w:tcPr>
          <w:p w14:paraId="20C175F8"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4478" w:type="dxa"/>
            <w:gridSpan w:val="4"/>
            <w:tcBorders>
              <w:top w:val="single" w:sz="4" w:space="0" w:color="auto"/>
              <w:left w:val="single" w:sz="4" w:space="0" w:color="auto"/>
              <w:bottom w:val="single" w:sz="4" w:space="0" w:color="auto"/>
              <w:right w:val="single" w:sz="4" w:space="0" w:color="auto"/>
            </w:tcBorders>
          </w:tcPr>
          <w:p w14:paraId="38D76D2E" w14:textId="7B44CD04"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классификации расходов бюджета </w:t>
            </w:r>
            <w:r w:rsidR="00403FF7">
              <w:rPr>
                <w:rFonts w:ascii="Times New Roman" w:hAnsi="Times New Roman" w:cs="Times New Roman"/>
                <w:sz w:val="24"/>
                <w:szCs w:val="24"/>
              </w:rPr>
              <w:t>Павлово-Посадского</w:t>
            </w:r>
            <w:r w:rsidR="00693899">
              <w:rPr>
                <w:rFonts w:ascii="Times New Roman" w:hAnsi="Times New Roman" w:cs="Times New Roman"/>
                <w:sz w:val="24"/>
                <w:szCs w:val="24"/>
              </w:rPr>
              <w:t xml:space="preserve"> </w:t>
            </w:r>
            <w:r>
              <w:rPr>
                <w:rFonts w:ascii="Times New Roman" w:hAnsi="Times New Roman" w:cs="Times New Roman"/>
                <w:sz w:val="24"/>
                <w:szCs w:val="24"/>
              </w:rPr>
              <w:t>городского округа Московской области (по расходам областного бюджета на предоставление субсидии)</w:t>
            </w:r>
          </w:p>
        </w:tc>
        <w:tc>
          <w:tcPr>
            <w:tcW w:w="1699" w:type="dxa"/>
            <w:vMerge w:val="restart"/>
            <w:tcBorders>
              <w:top w:val="single" w:sz="4" w:space="0" w:color="auto"/>
              <w:left w:val="single" w:sz="4" w:space="0" w:color="auto"/>
              <w:bottom w:val="single" w:sz="4" w:space="0" w:color="auto"/>
              <w:right w:val="single" w:sz="4" w:space="0" w:color="auto"/>
            </w:tcBorders>
          </w:tcPr>
          <w:p w14:paraId="3B845F7E"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перечисления субсидии</w:t>
            </w:r>
          </w:p>
        </w:tc>
        <w:tc>
          <w:tcPr>
            <w:tcW w:w="1814" w:type="dxa"/>
            <w:vMerge w:val="restart"/>
            <w:tcBorders>
              <w:top w:val="single" w:sz="4" w:space="0" w:color="auto"/>
              <w:left w:val="single" w:sz="4" w:space="0" w:color="auto"/>
              <w:bottom w:val="single" w:sz="4" w:space="0" w:color="auto"/>
              <w:right w:val="single" w:sz="4" w:space="0" w:color="auto"/>
            </w:tcBorders>
          </w:tcPr>
          <w:p w14:paraId="6050402F"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 подлежащая перечислению, рублей</w:t>
            </w:r>
          </w:p>
        </w:tc>
      </w:tr>
      <w:tr w:rsidR="00091B44" w14:paraId="365CEC76" w14:textId="77777777">
        <w:tc>
          <w:tcPr>
            <w:tcW w:w="1077" w:type="dxa"/>
            <w:vMerge/>
            <w:tcBorders>
              <w:top w:val="single" w:sz="4" w:space="0" w:color="auto"/>
              <w:left w:val="single" w:sz="4" w:space="0" w:color="auto"/>
              <w:bottom w:val="single" w:sz="4" w:space="0" w:color="auto"/>
              <w:right w:val="single" w:sz="4" w:space="0" w:color="auto"/>
            </w:tcBorders>
          </w:tcPr>
          <w:p w14:paraId="06F94EDA"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552B0EE"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главы</w:t>
            </w:r>
          </w:p>
        </w:tc>
        <w:tc>
          <w:tcPr>
            <w:tcW w:w="1361" w:type="dxa"/>
            <w:tcBorders>
              <w:top w:val="single" w:sz="4" w:space="0" w:color="auto"/>
              <w:left w:val="single" w:sz="4" w:space="0" w:color="auto"/>
              <w:bottom w:val="single" w:sz="4" w:space="0" w:color="auto"/>
              <w:right w:val="single" w:sz="4" w:space="0" w:color="auto"/>
            </w:tcBorders>
          </w:tcPr>
          <w:p w14:paraId="705A599D"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раздел, подраздел</w:t>
            </w:r>
          </w:p>
        </w:tc>
        <w:tc>
          <w:tcPr>
            <w:tcW w:w="1020" w:type="dxa"/>
            <w:tcBorders>
              <w:top w:val="single" w:sz="4" w:space="0" w:color="auto"/>
              <w:left w:val="single" w:sz="4" w:space="0" w:color="auto"/>
              <w:bottom w:val="single" w:sz="4" w:space="0" w:color="auto"/>
              <w:right w:val="single" w:sz="4" w:space="0" w:color="auto"/>
            </w:tcBorders>
          </w:tcPr>
          <w:p w14:paraId="552CD1B6"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целевая статья</w:t>
            </w:r>
          </w:p>
        </w:tc>
        <w:tc>
          <w:tcPr>
            <w:tcW w:w="1247" w:type="dxa"/>
            <w:tcBorders>
              <w:top w:val="single" w:sz="4" w:space="0" w:color="auto"/>
              <w:left w:val="single" w:sz="4" w:space="0" w:color="auto"/>
              <w:bottom w:val="single" w:sz="4" w:space="0" w:color="auto"/>
              <w:right w:val="single" w:sz="4" w:space="0" w:color="auto"/>
            </w:tcBorders>
          </w:tcPr>
          <w:p w14:paraId="3376041E"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расходов</w:t>
            </w:r>
          </w:p>
        </w:tc>
        <w:tc>
          <w:tcPr>
            <w:tcW w:w="1699" w:type="dxa"/>
            <w:vMerge/>
            <w:tcBorders>
              <w:top w:val="single" w:sz="4" w:space="0" w:color="auto"/>
              <w:left w:val="single" w:sz="4" w:space="0" w:color="auto"/>
              <w:bottom w:val="single" w:sz="4" w:space="0" w:color="auto"/>
              <w:right w:val="single" w:sz="4" w:space="0" w:color="auto"/>
            </w:tcBorders>
          </w:tcPr>
          <w:p w14:paraId="5188B3EF"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14:paraId="046BCB25"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p>
        </w:tc>
      </w:tr>
      <w:tr w:rsidR="00091B44" w14:paraId="23EA9653" w14:textId="77777777">
        <w:tc>
          <w:tcPr>
            <w:tcW w:w="1077" w:type="dxa"/>
            <w:tcBorders>
              <w:top w:val="single" w:sz="4" w:space="0" w:color="auto"/>
              <w:left w:val="single" w:sz="4" w:space="0" w:color="auto"/>
              <w:bottom w:val="single" w:sz="4" w:space="0" w:color="auto"/>
              <w:right w:val="single" w:sz="4" w:space="0" w:color="auto"/>
            </w:tcBorders>
          </w:tcPr>
          <w:p w14:paraId="25E8302E"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578D08DC"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5899C9F2"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tcPr>
          <w:p w14:paraId="1EE52394"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tcPr>
          <w:p w14:paraId="5792B65D"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9" w:type="dxa"/>
            <w:tcBorders>
              <w:top w:val="single" w:sz="4" w:space="0" w:color="auto"/>
              <w:left w:val="single" w:sz="4" w:space="0" w:color="auto"/>
              <w:bottom w:val="single" w:sz="4" w:space="0" w:color="auto"/>
              <w:right w:val="single" w:sz="4" w:space="0" w:color="auto"/>
            </w:tcBorders>
          </w:tcPr>
          <w:p w14:paraId="326AE035"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14" w:type="dxa"/>
            <w:tcBorders>
              <w:top w:val="single" w:sz="4" w:space="0" w:color="auto"/>
              <w:left w:val="single" w:sz="4" w:space="0" w:color="auto"/>
              <w:bottom w:val="single" w:sz="4" w:space="0" w:color="auto"/>
              <w:right w:val="single" w:sz="4" w:space="0" w:color="auto"/>
            </w:tcBorders>
          </w:tcPr>
          <w:p w14:paraId="4928239A"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91B44" w14:paraId="7CBE670A" w14:textId="77777777">
        <w:tc>
          <w:tcPr>
            <w:tcW w:w="1077" w:type="dxa"/>
            <w:tcBorders>
              <w:top w:val="single" w:sz="4" w:space="0" w:color="auto"/>
              <w:left w:val="single" w:sz="4" w:space="0" w:color="auto"/>
              <w:bottom w:val="single" w:sz="4" w:space="0" w:color="auto"/>
              <w:right w:val="single" w:sz="4" w:space="0" w:color="auto"/>
            </w:tcBorders>
          </w:tcPr>
          <w:p w14:paraId="7995BDA6"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0997ECC"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BA2046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18F579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631FB9A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5321CE36"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2F0D8EA"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031446D7" w14:textId="77777777">
        <w:tc>
          <w:tcPr>
            <w:tcW w:w="1077" w:type="dxa"/>
            <w:tcBorders>
              <w:top w:val="single" w:sz="4" w:space="0" w:color="auto"/>
              <w:left w:val="single" w:sz="4" w:space="0" w:color="auto"/>
              <w:bottom w:val="single" w:sz="4" w:space="0" w:color="auto"/>
              <w:right w:val="single" w:sz="4" w:space="0" w:color="auto"/>
            </w:tcBorders>
          </w:tcPr>
          <w:p w14:paraId="2F83E943"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72988847"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0B0FCEF"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0E4417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FAFD6CE"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27D08A9C"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6624596"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2FDC1B72" w14:textId="77777777">
        <w:tc>
          <w:tcPr>
            <w:tcW w:w="1077" w:type="dxa"/>
            <w:tcBorders>
              <w:top w:val="single" w:sz="4" w:space="0" w:color="auto"/>
              <w:left w:val="single" w:sz="4" w:space="0" w:color="auto"/>
              <w:bottom w:val="single" w:sz="4" w:space="0" w:color="auto"/>
              <w:right w:val="single" w:sz="4" w:space="0" w:color="auto"/>
            </w:tcBorders>
          </w:tcPr>
          <w:p w14:paraId="3BEE5430"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4120841D"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77932BD"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F9C4D36"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4A4ACE3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32D5ACEF"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A5812F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5AA9E86E" w14:textId="77777777">
        <w:tc>
          <w:tcPr>
            <w:tcW w:w="1077" w:type="dxa"/>
            <w:tcBorders>
              <w:top w:val="single" w:sz="4" w:space="0" w:color="auto"/>
              <w:left w:val="single" w:sz="4" w:space="0" w:color="auto"/>
              <w:bottom w:val="single" w:sz="4" w:space="0" w:color="auto"/>
              <w:right w:val="single" w:sz="4" w:space="0" w:color="auto"/>
            </w:tcBorders>
          </w:tcPr>
          <w:p w14:paraId="2A15A11C"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КБК</w:t>
            </w:r>
          </w:p>
        </w:tc>
        <w:tc>
          <w:tcPr>
            <w:tcW w:w="850" w:type="dxa"/>
            <w:tcBorders>
              <w:top w:val="single" w:sz="4" w:space="0" w:color="auto"/>
              <w:left w:val="single" w:sz="4" w:space="0" w:color="auto"/>
              <w:bottom w:val="single" w:sz="4" w:space="0" w:color="auto"/>
              <w:right w:val="single" w:sz="4" w:space="0" w:color="auto"/>
            </w:tcBorders>
          </w:tcPr>
          <w:p w14:paraId="1AD26798"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4DD0372"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DD9DBFD"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9D9863A"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18FF28BA"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814" w:type="dxa"/>
            <w:tcBorders>
              <w:top w:val="single" w:sz="4" w:space="0" w:color="auto"/>
              <w:left w:val="single" w:sz="4" w:space="0" w:color="auto"/>
              <w:bottom w:val="single" w:sz="4" w:space="0" w:color="auto"/>
              <w:right w:val="single" w:sz="4" w:space="0" w:color="auto"/>
            </w:tcBorders>
          </w:tcPr>
          <w:p w14:paraId="0FCA3041"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265BB43A" w14:textId="77777777">
        <w:tc>
          <w:tcPr>
            <w:tcW w:w="1077" w:type="dxa"/>
            <w:tcBorders>
              <w:top w:val="single" w:sz="4" w:space="0" w:color="auto"/>
              <w:left w:val="single" w:sz="4" w:space="0" w:color="auto"/>
              <w:bottom w:val="single" w:sz="4" w:space="0" w:color="auto"/>
              <w:right w:val="single" w:sz="4" w:space="0" w:color="auto"/>
            </w:tcBorders>
          </w:tcPr>
          <w:p w14:paraId="4346B45A"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0A81CC39"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0844CEC"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E87C5A3"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9B5D822"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703142A0"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2CD5EFC2"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33A17429" w14:textId="77777777">
        <w:tc>
          <w:tcPr>
            <w:tcW w:w="1077" w:type="dxa"/>
            <w:tcBorders>
              <w:top w:val="single" w:sz="4" w:space="0" w:color="auto"/>
              <w:left w:val="single" w:sz="4" w:space="0" w:color="auto"/>
              <w:bottom w:val="single" w:sz="4" w:space="0" w:color="auto"/>
              <w:right w:val="single" w:sz="4" w:space="0" w:color="auto"/>
            </w:tcBorders>
          </w:tcPr>
          <w:p w14:paraId="271DEB3D"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41D658A7"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5713E22C"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0D89437"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7FBAE0D6"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3F50704C"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BF0E582"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0A334D54" w14:textId="77777777">
        <w:tc>
          <w:tcPr>
            <w:tcW w:w="1077" w:type="dxa"/>
            <w:tcBorders>
              <w:top w:val="single" w:sz="4" w:space="0" w:color="auto"/>
              <w:left w:val="single" w:sz="4" w:space="0" w:color="auto"/>
              <w:bottom w:val="single" w:sz="4" w:space="0" w:color="auto"/>
              <w:right w:val="single" w:sz="4" w:space="0" w:color="auto"/>
            </w:tcBorders>
          </w:tcPr>
          <w:p w14:paraId="53F20AC1"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14:paraId="0793815B"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40D64179"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69A8862"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216F181B"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3DFC8B11"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C6FDB0D"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1AFB999B" w14:textId="77777777">
        <w:tc>
          <w:tcPr>
            <w:tcW w:w="1077" w:type="dxa"/>
            <w:tcBorders>
              <w:top w:val="single" w:sz="4" w:space="0" w:color="auto"/>
              <w:left w:val="single" w:sz="4" w:space="0" w:color="auto"/>
              <w:bottom w:val="single" w:sz="4" w:space="0" w:color="auto"/>
              <w:right w:val="single" w:sz="4" w:space="0" w:color="auto"/>
            </w:tcBorders>
          </w:tcPr>
          <w:p w14:paraId="6D2A4D8E" w14:textId="77777777" w:rsidR="00091B44" w:rsidRDefault="00091B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КБК</w:t>
            </w:r>
          </w:p>
        </w:tc>
        <w:tc>
          <w:tcPr>
            <w:tcW w:w="850" w:type="dxa"/>
            <w:tcBorders>
              <w:top w:val="single" w:sz="4" w:space="0" w:color="auto"/>
              <w:left w:val="single" w:sz="4" w:space="0" w:color="auto"/>
              <w:bottom w:val="single" w:sz="4" w:space="0" w:color="auto"/>
              <w:right w:val="single" w:sz="4" w:space="0" w:color="auto"/>
            </w:tcBorders>
          </w:tcPr>
          <w:p w14:paraId="0AEE29B7"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14:paraId="6DC2FEF6"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CBC0705"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4663B23"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60F76BFB" w14:textId="77777777" w:rsidR="00091B44" w:rsidRDefault="00091B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814" w:type="dxa"/>
            <w:tcBorders>
              <w:top w:val="single" w:sz="4" w:space="0" w:color="auto"/>
              <w:left w:val="single" w:sz="4" w:space="0" w:color="auto"/>
              <w:bottom w:val="single" w:sz="4" w:space="0" w:color="auto"/>
              <w:right w:val="single" w:sz="4" w:space="0" w:color="auto"/>
            </w:tcBorders>
          </w:tcPr>
          <w:p w14:paraId="0EF653DA"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r w:rsidR="00091B44" w14:paraId="07948DE6" w14:textId="77777777">
        <w:tc>
          <w:tcPr>
            <w:tcW w:w="7254" w:type="dxa"/>
            <w:gridSpan w:val="6"/>
            <w:tcBorders>
              <w:top w:val="single" w:sz="4" w:space="0" w:color="auto"/>
              <w:left w:val="single" w:sz="4" w:space="0" w:color="auto"/>
              <w:bottom w:val="single" w:sz="4" w:space="0" w:color="auto"/>
              <w:right w:val="single" w:sz="4" w:space="0" w:color="auto"/>
            </w:tcBorders>
          </w:tcPr>
          <w:p w14:paraId="414086C1" w14:textId="77777777" w:rsidR="00091B44" w:rsidRDefault="00091B4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Всего</w:t>
            </w:r>
          </w:p>
        </w:tc>
        <w:tc>
          <w:tcPr>
            <w:tcW w:w="1814" w:type="dxa"/>
            <w:tcBorders>
              <w:top w:val="single" w:sz="4" w:space="0" w:color="auto"/>
              <w:left w:val="single" w:sz="4" w:space="0" w:color="auto"/>
              <w:bottom w:val="single" w:sz="4" w:space="0" w:color="auto"/>
              <w:right w:val="single" w:sz="4" w:space="0" w:color="auto"/>
            </w:tcBorders>
          </w:tcPr>
          <w:p w14:paraId="637E83D6" w14:textId="77777777" w:rsidR="00091B44" w:rsidRDefault="00091B44">
            <w:pPr>
              <w:autoSpaceDE w:val="0"/>
              <w:autoSpaceDN w:val="0"/>
              <w:adjustRightInd w:val="0"/>
              <w:spacing w:after="0" w:line="240" w:lineRule="auto"/>
              <w:rPr>
                <w:rFonts w:ascii="Times New Roman" w:hAnsi="Times New Roman" w:cs="Times New Roman"/>
                <w:sz w:val="24"/>
                <w:szCs w:val="24"/>
              </w:rPr>
            </w:pPr>
          </w:p>
        </w:tc>
      </w:tr>
    </w:tbl>
    <w:p w14:paraId="2FEDCEEE" w14:textId="77777777" w:rsidR="003F4A32" w:rsidRDefault="006E1AAA" w:rsidP="0022335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w:t>
      </w:r>
      <w:r w:rsidR="00D0490E">
        <w:rPr>
          <w:rFonts w:ascii="Times New Roman" w:hAnsi="Times New Roman" w:cs="Times New Roman"/>
          <w:sz w:val="24"/>
          <w:szCs w:val="24"/>
        </w:rPr>
        <w:tab/>
      </w:r>
      <w:r w:rsidR="00D0490E">
        <w:rPr>
          <w:rFonts w:ascii="Times New Roman" w:hAnsi="Times New Roman" w:cs="Times New Roman"/>
          <w:sz w:val="24"/>
          <w:szCs w:val="24"/>
        </w:rPr>
        <w:tab/>
      </w:r>
      <w:r w:rsidR="00D0490E">
        <w:rPr>
          <w:rFonts w:ascii="Times New Roman" w:hAnsi="Times New Roman" w:cs="Times New Roman"/>
          <w:sz w:val="24"/>
          <w:szCs w:val="24"/>
        </w:rPr>
        <w:tab/>
      </w:r>
      <w:r w:rsidR="00D0490E">
        <w:rPr>
          <w:rFonts w:ascii="Times New Roman" w:hAnsi="Times New Roman" w:cs="Times New Roman"/>
          <w:sz w:val="24"/>
          <w:szCs w:val="24"/>
        </w:rPr>
        <w:tab/>
        <w:t xml:space="preserve">   </w:t>
      </w:r>
      <w:r w:rsidR="00F34A6E">
        <w:rPr>
          <w:rFonts w:ascii="Times New Roman" w:hAnsi="Times New Roman" w:cs="Times New Roman"/>
          <w:sz w:val="24"/>
          <w:szCs w:val="24"/>
        </w:rPr>
        <w:tab/>
      </w:r>
      <w:r w:rsidR="00F34A6E">
        <w:rPr>
          <w:rFonts w:ascii="Times New Roman" w:hAnsi="Times New Roman" w:cs="Times New Roman"/>
          <w:sz w:val="24"/>
          <w:szCs w:val="24"/>
        </w:rPr>
        <w:tab/>
      </w:r>
      <w:r w:rsidR="00F34A6E">
        <w:rPr>
          <w:rFonts w:ascii="Times New Roman" w:hAnsi="Times New Roman" w:cs="Times New Roman"/>
          <w:sz w:val="24"/>
          <w:szCs w:val="24"/>
        </w:rPr>
        <w:tab/>
      </w:r>
      <w:r w:rsidR="00F34A6E">
        <w:rPr>
          <w:rFonts w:ascii="Times New Roman" w:hAnsi="Times New Roman" w:cs="Times New Roman"/>
          <w:sz w:val="24"/>
          <w:szCs w:val="24"/>
        </w:rPr>
        <w:tab/>
      </w:r>
      <w:r w:rsidR="00F34A6E">
        <w:rPr>
          <w:rFonts w:ascii="Times New Roman" w:hAnsi="Times New Roman" w:cs="Times New Roman"/>
          <w:sz w:val="24"/>
          <w:szCs w:val="24"/>
        </w:rPr>
        <w:tab/>
      </w:r>
    </w:p>
    <w:p w14:paraId="10687853" w14:textId="77777777" w:rsidR="003F4A32" w:rsidRDefault="003F4A32" w:rsidP="00223355">
      <w:pPr>
        <w:pStyle w:val="ConsPlusNonformat"/>
        <w:jc w:val="right"/>
        <w:rPr>
          <w:rFonts w:ascii="Times New Roman" w:hAnsi="Times New Roman" w:cs="Times New Roman"/>
          <w:sz w:val="24"/>
          <w:szCs w:val="24"/>
        </w:rPr>
      </w:pPr>
    </w:p>
    <w:p w14:paraId="3B9AC431" w14:textId="77777777" w:rsidR="003F4A32" w:rsidRDefault="003F4A32" w:rsidP="00223355">
      <w:pPr>
        <w:pStyle w:val="ConsPlusNonformat"/>
        <w:jc w:val="right"/>
        <w:rPr>
          <w:rFonts w:ascii="Times New Roman" w:hAnsi="Times New Roman" w:cs="Times New Roman"/>
          <w:sz w:val="24"/>
          <w:szCs w:val="24"/>
        </w:rPr>
      </w:pPr>
    </w:p>
    <w:p w14:paraId="3B8BDB2A" w14:textId="77777777" w:rsidR="003F4A32" w:rsidRDefault="003F4A32" w:rsidP="00223355">
      <w:pPr>
        <w:pStyle w:val="ConsPlusNonformat"/>
        <w:jc w:val="right"/>
        <w:rPr>
          <w:rFonts w:ascii="Times New Roman" w:hAnsi="Times New Roman" w:cs="Times New Roman"/>
          <w:sz w:val="24"/>
          <w:szCs w:val="24"/>
        </w:rPr>
      </w:pPr>
    </w:p>
    <w:p w14:paraId="2F687019" w14:textId="77777777" w:rsidR="003F4A32" w:rsidRDefault="003F4A32" w:rsidP="00223355">
      <w:pPr>
        <w:pStyle w:val="ConsPlusNonformat"/>
        <w:jc w:val="right"/>
        <w:rPr>
          <w:rFonts w:ascii="Times New Roman" w:hAnsi="Times New Roman" w:cs="Times New Roman"/>
          <w:sz w:val="24"/>
          <w:szCs w:val="24"/>
        </w:rPr>
      </w:pPr>
    </w:p>
    <w:p w14:paraId="4B2F4F21" w14:textId="77777777" w:rsidR="003F4A32" w:rsidRDefault="003F4A32" w:rsidP="00223355">
      <w:pPr>
        <w:pStyle w:val="ConsPlusNonformat"/>
        <w:jc w:val="right"/>
        <w:rPr>
          <w:rFonts w:ascii="Times New Roman" w:hAnsi="Times New Roman" w:cs="Times New Roman"/>
          <w:sz w:val="24"/>
          <w:szCs w:val="24"/>
        </w:rPr>
      </w:pPr>
    </w:p>
    <w:p w14:paraId="7BE4152F" w14:textId="77777777" w:rsidR="003F4A32" w:rsidRDefault="003F4A32" w:rsidP="00223355">
      <w:pPr>
        <w:pStyle w:val="ConsPlusNonformat"/>
        <w:jc w:val="right"/>
        <w:rPr>
          <w:rFonts w:ascii="Times New Roman" w:hAnsi="Times New Roman" w:cs="Times New Roman"/>
          <w:sz w:val="24"/>
          <w:szCs w:val="24"/>
        </w:rPr>
      </w:pPr>
    </w:p>
    <w:p w14:paraId="3E328194" w14:textId="77777777" w:rsidR="003F4A32" w:rsidRDefault="003F4A32" w:rsidP="00223355">
      <w:pPr>
        <w:pStyle w:val="ConsPlusNonformat"/>
        <w:jc w:val="right"/>
        <w:rPr>
          <w:rFonts w:ascii="Times New Roman" w:hAnsi="Times New Roman" w:cs="Times New Roman"/>
          <w:sz w:val="24"/>
          <w:szCs w:val="24"/>
        </w:rPr>
      </w:pPr>
    </w:p>
    <w:p w14:paraId="04E0819C" w14:textId="77777777" w:rsidR="003F4A32" w:rsidRDefault="003F4A32" w:rsidP="00223355">
      <w:pPr>
        <w:pStyle w:val="ConsPlusNonformat"/>
        <w:jc w:val="right"/>
        <w:rPr>
          <w:rFonts w:ascii="Times New Roman" w:hAnsi="Times New Roman" w:cs="Times New Roman"/>
          <w:sz w:val="24"/>
          <w:szCs w:val="24"/>
        </w:rPr>
      </w:pPr>
    </w:p>
    <w:p w14:paraId="242F55E9" w14:textId="77777777" w:rsidR="003F4A32" w:rsidRDefault="003F4A32" w:rsidP="00223355">
      <w:pPr>
        <w:pStyle w:val="ConsPlusNonformat"/>
        <w:jc w:val="right"/>
        <w:rPr>
          <w:rFonts w:ascii="Times New Roman" w:hAnsi="Times New Roman" w:cs="Times New Roman"/>
          <w:sz w:val="24"/>
          <w:szCs w:val="24"/>
        </w:rPr>
      </w:pPr>
    </w:p>
    <w:p w14:paraId="559C78D3" w14:textId="77777777" w:rsidR="003F4A32" w:rsidRDefault="003F4A32" w:rsidP="00223355">
      <w:pPr>
        <w:pStyle w:val="ConsPlusNonformat"/>
        <w:jc w:val="right"/>
        <w:rPr>
          <w:rFonts w:ascii="Times New Roman" w:hAnsi="Times New Roman" w:cs="Times New Roman"/>
          <w:sz w:val="24"/>
          <w:szCs w:val="24"/>
        </w:rPr>
      </w:pPr>
    </w:p>
    <w:p w14:paraId="5B58231D" w14:textId="77777777" w:rsidR="003F4A32" w:rsidRDefault="003F4A32" w:rsidP="00223355">
      <w:pPr>
        <w:pStyle w:val="ConsPlusNonformat"/>
        <w:jc w:val="right"/>
        <w:rPr>
          <w:rFonts w:ascii="Times New Roman" w:hAnsi="Times New Roman" w:cs="Times New Roman"/>
          <w:sz w:val="24"/>
          <w:szCs w:val="24"/>
        </w:rPr>
      </w:pPr>
    </w:p>
    <w:p w14:paraId="659450C0" w14:textId="77777777" w:rsidR="003F4A32" w:rsidRDefault="003F4A32" w:rsidP="00223355">
      <w:pPr>
        <w:pStyle w:val="ConsPlusNonformat"/>
        <w:jc w:val="right"/>
        <w:rPr>
          <w:rFonts w:ascii="Times New Roman" w:hAnsi="Times New Roman" w:cs="Times New Roman"/>
          <w:sz w:val="24"/>
          <w:szCs w:val="24"/>
        </w:rPr>
      </w:pPr>
    </w:p>
    <w:p w14:paraId="1B4D1844" w14:textId="77777777" w:rsidR="003F4A32" w:rsidRDefault="003F4A32" w:rsidP="00223355">
      <w:pPr>
        <w:pStyle w:val="ConsPlusNonformat"/>
        <w:jc w:val="right"/>
        <w:rPr>
          <w:rFonts w:ascii="Times New Roman" w:hAnsi="Times New Roman" w:cs="Times New Roman"/>
          <w:sz w:val="24"/>
          <w:szCs w:val="24"/>
        </w:rPr>
      </w:pPr>
    </w:p>
    <w:p w14:paraId="1CBB4885" w14:textId="77777777" w:rsidR="003F4A32" w:rsidRDefault="003F4A32" w:rsidP="00223355">
      <w:pPr>
        <w:pStyle w:val="ConsPlusNonformat"/>
        <w:jc w:val="right"/>
        <w:rPr>
          <w:rFonts w:ascii="Times New Roman" w:hAnsi="Times New Roman" w:cs="Times New Roman"/>
          <w:sz w:val="24"/>
          <w:szCs w:val="24"/>
        </w:rPr>
      </w:pPr>
    </w:p>
    <w:p w14:paraId="5C0AA0CB" w14:textId="77777777" w:rsidR="003F4A32" w:rsidRDefault="003F4A32" w:rsidP="00223355">
      <w:pPr>
        <w:pStyle w:val="ConsPlusNonformat"/>
        <w:jc w:val="right"/>
        <w:rPr>
          <w:rFonts w:ascii="Times New Roman" w:hAnsi="Times New Roman" w:cs="Times New Roman"/>
          <w:sz w:val="24"/>
          <w:szCs w:val="24"/>
        </w:rPr>
      </w:pPr>
    </w:p>
    <w:p w14:paraId="62E73948" w14:textId="77777777" w:rsidR="003F4A32" w:rsidRDefault="003F4A32" w:rsidP="00223355">
      <w:pPr>
        <w:pStyle w:val="ConsPlusNonformat"/>
        <w:jc w:val="right"/>
        <w:rPr>
          <w:rFonts w:ascii="Times New Roman" w:hAnsi="Times New Roman" w:cs="Times New Roman"/>
          <w:sz w:val="24"/>
          <w:szCs w:val="24"/>
        </w:rPr>
      </w:pPr>
    </w:p>
    <w:p w14:paraId="5D02CD9D" w14:textId="77777777" w:rsidR="003F4A32" w:rsidRDefault="003F4A32" w:rsidP="00223355">
      <w:pPr>
        <w:pStyle w:val="ConsPlusNonformat"/>
        <w:jc w:val="right"/>
        <w:rPr>
          <w:rFonts w:ascii="Times New Roman" w:hAnsi="Times New Roman" w:cs="Times New Roman"/>
          <w:sz w:val="24"/>
          <w:szCs w:val="24"/>
        </w:rPr>
      </w:pPr>
    </w:p>
    <w:p w14:paraId="0C689E44" w14:textId="2A3E3A7A" w:rsidR="00FA5557" w:rsidRDefault="00865306" w:rsidP="00865306">
      <w:pPr>
        <w:pStyle w:val="ConsPlusNonformat"/>
        <w:ind w:left="637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34A6E">
        <w:rPr>
          <w:rFonts w:ascii="Times New Roman" w:hAnsi="Times New Roman" w:cs="Times New Roman"/>
          <w:sz w:val="24"/>
          <w:szCs w:val="24"/>
        </w:rPr>
        <w:t>Приложение №</w:t>
      </w:r>
      <w:r>
        <w:rPr>
          <w:rFonts w:ascii="Times New Roman" w:hAnsi="Times New Roman" w:cs="Times New Roman"/>
          <w:sz w:val="24"/>
          <w:szCs w:val="24"/>
        </w:rPr>
        <w:t>4</w:t>
      </w:r>
    </w:p>
    <w:p w14:paraId="615DE8BF" w14:textId="3BC29EA7" w:rsidR="00127B69" w:rsidRPr="00C60EE8" w:rsidRDefault="00F34A6E" w:rsidP="00127B69">
      <w:pPr>
        <w:pStyle w:val="ConsPlusNormal"/>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7B69">
        <w:rPr>
          <w:rFonts w:ascii="Times New Roman" w:hAnsi="Times New Roman" w:cs="Times New Roman"/>
          <w:sz w:val="24"/>
          <w:szCs w:val="24"/>
        </w:rPr>
        <w:t>к</w:t>
      </w:r>
      <w:r>
        <w:rPr>
          <w:rFonts w:ascii="Times New Roman" w:hAnsi="Times New Roman" w:cs="Times New Roman"/>
          <w:sz w:val="24"/>
          <w:szCs w:val="24"/>
        </w:rPr>
        <w:t xml:space="preserve"> Порядку</w:t>
      </w:r>
      <w:r w:rsidR="00127B69">
        <w:rPr>
          <w:rFonts w:ascii="Times New Roman" w:hAnsi="Times New Roman" w:cs="Times New Roman"/>
          <w:sz w:val="24"/>
          <w:szCs w:val="24"/>
        </w:rPr>
        <w:t xml:space="preserve"> </w:t>
      </w:r>
      <w:r w:rsidR="00127B69" w:rsidRPr="00C60EE8">
        <w:rPr>
          <w:rFonts w:ascii="Times New Roman" w:hAnsi="Times New Roman" w:cs="Times New Roman"/>
          <w:sz w:val="24"/>
          <w:szCs w:val="24"/>
        </w:rPr>
        <w:t>формирования и финансового обеспечения</w:t>
      </w:r>
    </w:p>
    <w:p w14:paraId="3411A67F" w14:textId="77777777" w:rsidR="00127B69" w:rsidRDefault="00127B69" w:rsidP="00127B69">
      <w:pPr>
        <w:pStyle w:val="ConsPlusNormal"/>
        <w:jc w:val="right"/>
        <w:rPr>
          <w:rFonts w:ascii="Times New Roman" w:hAnsi="Times New Roman" w:cs="Times New Roman"/>
          <w:sz w:val="24"/>
          <w:szCs w:val="24"/>
        </w:rPr>
      </w:pPr>
      <w:r w:rsidRPr="00C60EE8">
        <w:rPr>
          <w:rFonts w:ascii="Times New Roman" w:hAnsi="Times New Roman" w:cs="Times New Roman"/>
          <w:sz w:val="24"/>
          <w:szCs w:val="24"/>
        </w:rPr>
        <w:t>выполнения муниципального задания муниципальн</w:t>
      </w:r>
      <w:r>
        <w:rPr>
          <w:rFonts w:ascii="Times New Roman" w:hAnsi="Times New Roman" w:cs="Times New Roman"/>
          <w:sz w:val="24"/>
          <w:szCs w:val="24"/>
        </w:rPr>
        <w:t>ыми</w:t>
      </w:r>
    </w:p>
    <w:p w14:paraId="01840FB6" w14:textId="0A09C686" w:rsidR="00127B69" w:rsidRPr="00C60EE8" w:rsidRDefault="00127B69" w:rsidP="00127B69">
      <w:pPr>
        <w:pStyle w:val="ConsPlusNormal"/>
        <w:jc w:val="right"/>
        <w:rPr>
          <w:rFonts w:ascii="Times New Roman" w:hAnsi="Times New Roman" w:cs="Times New Roman"/>
          <w:sz w:val="24"/>
          <w:szCs w:val="24"/>
        </w:rPr>
      </w:pPr>
      <w:r w:rsidRPr="00C60EE8">
        <w:rPr>
          <w:rFonts w:ascii="Times New Roman" w:hAnsi="Times New Roman" w:cs="Times New Roman"/>
          <w:sz w:val="24"/>
          <w:szCs w:val="24"/>
        </w:rPr>
        <w:t xml:space="preserve">учреждениями Павлово-Посадского городского округа </w:t>
      </w:r>
    </w:p>
    <w:p w14:paraId="425B5FDB" w14:textId="744C3409" w:rsidR="00127B69" w:rsidRPr="00C60EE8" w:rsidRDefault="00127B69" w:rsidP="00127B69">
      <w:pPr>
        <w:pStyle w:val="ConsPlusNormal"/>
        <w:ind w:left="7080"/>
        <w:rPr>
          <w:rFonts w:ascii="Times New Roman" w:hAnsi="Times New Roman" w:cs="Times New Roman"/>
          <w:sz w:val="24"/>
          <w:szCs w:val="24"/>
        </w:rPr>
      </w:pPr>
      <w:r>
        <w:rPr>
          <w:rFonts w:ascii="Times New Roman" w:hAnsi="Times New Roman" w:cs="Times New Roman"/>
          <w:sz w:val="24"/>
          <w:szCs w:val="24"/>
        </w:rPr>
        <w:t xml:space="preserve">  </w:t>
      </w:r>
      <w:r w:rsidRPr="00C60EE8">
        <w:rPr>
          <w:rFonts w:ascii="Times New Roman" w:hAnsi="Times New Roman" w:cs="Times New Roman"/>
          <w:sz w:val="24"/>
          <w:szCs w:val="24"/>
        </w:rPr>
        <w:t>Московской области</w:t>
      </w:r>
    </w:p>
    <w:p w14:paraId="2047F8D3" w14:textId="46792AE1" w:rsidR="00F34A6E" w:rsidRDefault="00F34A6E" w:rsidP="00D0490E">
      <w:pPr>
        <w:pStyle w:val="ConsPlusNonformat"/>
        <w:jc w:val="both"/>
        <w:rPr>
          <w:rFonts w:ascii="Times New Roman" w:hAnsi="Times New Roman" w:cs="Times New Roman"/>
          <w:sz w:val="24"/>
          <w:szCs w:val="24"/>
        </w:rPr>
      </w:pPr>
    </w:p>
    <w:p w14:paraId="368D86CC" w14:textId="77777777" w:rsidR="00FA5557" w:rsidRDefault="00FA5557" w:rsidP="00D0490E">
      <w:pPr>
        <w:pStyle w:val="ConsPlusNonformat"/>
        <w:jc w:val="both"/>
        <w:rPr>
          <w:rFonts w:ascii="Times New Roman" w:hAnsi="Times New Roman" w:cs="Times New Roman"/>
          <w:sz w:val="24"/>
          <w:szCs w:val="24"/>
        </w:rPr>
      </w:pPr>
    </w:p>
    <w:p w14:paraId="33533A13" w14:textId="77777777" w:rsidR="00FA5557" w:rsidRDefault="00FA5557" w:rsidP="00D0490E">
      <w:pPr>
        <w:pStyle w:val="ConsPlusNonformat"/>
        <w:jc w:val="both"/>
        <w:rPr>
          <w:rFonts w:ascii="Times New Roman" w:hAnsi="Times New Roman" w:cs="Times New Roman"/>
          <w:sz w:val="24"/>
          <w:szCs w:val="24"/>
        </w:rPr>
      </w:pPr>
    </w:p>
    <w:p w14:paraId="4E3DFDF3" w14:textId="77777777" w:rsidR="00F34A6E" w:rsidRDefault="00FA5557" w:rsidP="00D049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50EF7A8B" w14:textId="79FF326A" w:rsidR="006E1AAA" w:rsidRPr="0061677C" w:rsidRDefault="006E1AAA" w:rsidP="00F34A6E">
      <w:pPr>
        <w:pStyle w:val="ConsPlusNonformat"/>
        <w:ind w:left="3540" w:firstLine="708"/>
        <w:jc w:val="both"/>
        <w:rPr>
          <w:rFonts w:ascii="Times New Roman" w:hAnsi="Times New Roman" w:cs="Times New Roman"/>
          <w:sz w:val="24"/>
          <w:szCs w:val="24"/>
        </w:rPr>
      </w:pPr>
      <w:r w:rsidRPr="0061677C">
        <w:rPr>
          <w:rFonts w:ascii="Times New Roman" w:hAnsi="Times New Roman" w:cs="Times New Roman"/>
          <w:sz w:val="24"/>
          <w:szCs w:val="24"/>
        </w:rPr>
        <w:t>УТВЕРЖДАЮ</w:t>
      </w:r>
    </w:p>
    <w:p w14:paraId="0E3D1279"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Руководитель (уполномоченное лицо)</w:t>
      </w:r>
    </w:p>
    <w:p w14:paraId="57FA559E" w14:textId="77777777" w:rsidR="006E1AAA" w:rsidRPr="0061677C" w:rsidRDefault="006E1AAA" w:rsidP="006E1AAA">
      <w:pPr>
        <w:pStyle w:val="ConsPlusNonformat"/>
        <w:jc w:val="both"/>
        <w:rPr>
          <w:rFonts w:ascii="Times New Roman" w:hAnsi="Times New Roman" w:cs="Times New Roman"/>
          <w:sz w:val="24"/>
          <w:szCs w:val="24"/>
        </w:rPr>
      </w:pPr>
    </w:p>
    <w:p w14:paraId="39B367F0" w14:textId="77777777" w:rsidR="006E1AAA" w:rsidRPr="0061677C" w:rsidRDefault="006E1AAA" w:rsidP="006E1AAA">
      <w:pPr>
        <w:pStyle w:val="ConsPlusNonformat"/>
        <w:jc w:val="both"/>
        <w:rPr>
          <w:rFonts w:ascii="Times New Roman" w:hAnsi="Times New Roman" w:cs="Times New Roman"/>
          <w:sz w:val="24"/>
          <w:szCs w:val="24"/>
        </w:rPr>
      </w:pPr>
      <w:bookmarkStart w:id="22" w:name="P1161"/>
      <w:bookmarkEnd w:id="22"/>
      <w:r w:rsidRPr="0061677C">
        <w:rPr>
          <w:rFonts w:ascii="Times New Roman" w:hAnsi="Times New Roman" w:cs="Times New Roman"/>
          <w:sz w:val="24"/>
          <w:szCs w:val="24"/>
        </w:rPr>
        <w:t xml:space="preserve">                                                            ____________________________________</w:t>
      </w:r>
    </w:p>
    <w:p w14:paraId="32A73E5A"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наименование органа, осуществляющего</w:t>
      </w:r>
    </w:p>
    <w:p w14:paraId="550FC634"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функции и полномочия учредителя,</w:t>
      </w:r>
    </w:p>
    <w:p w14:paraId="5933ABFB"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главного распорядителя средств</w:t>
      </w:r>
    </w:p>
    <w:p w14:paraId="2E599606"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бюджета городского округа</w:t>
      </w:r>
    </w:p>
    <w:p w14:paraId="3DDD35DA"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Павловский Посад</w:t>
      </w:r>
    </w:p>
    <w:p w14:paraId="6A67C595"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Московской области</w:t>
      </w:r>
    </w:p>
    <w:p w14:paraId="2A13D9B8"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_____________ ___________ __________</w:t>
      </w:r>
    </w:p>
    <w:p w14:paraId="56943398"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w:t>
      </w:r>
      <w:proofErr w:type="gramStart"/>
      <w:r w:rsidRPr="0061677C">
        <w:rPr>
          <w:rFonts w:ascii="Times New Roman" w:hAnsi="Times New Roman" w:cs="Times New Roman"/>
          <w:sz w:val="24"/>
          <w:szCs w:val="24"/>
        </w:rPr>
        <w:t xml:space="preserve">должность)   </w:t>
      </w:r>
      <w:proofErr w:type="gramEnd"/>
      <w:r w:rsidRPr="0061677C">
        <w:rPr>
          <w:rFonts w:ascii="Times New Roman" w:hAnsi="Times New Roman" w:cs="Times New Roman"/>
          <w:sz w:val="24"/>
          <w:szCs w:val="24"/>
        </w:rPr>
        <w:t>(подпись)   (Ф.И.О.)</w:t>
      </w:r>
    </w:p>
    <w:p w14:paraId="0E8C4090" w14:textId="77777777" w:rsidR="006E1AAA" w:rsidRPr="0061677C" w:rsidRDefault="006E1AAA" w:rsidP="006E1AA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"___" _______ 201__ г.</w:t>
      </w:r>
    </w:p>
    <w:p w14:paraId="35958ED5" w14:textId="77777777" w:rsidR="006E1AAA" w:rsidRPr="0061677C" w:rsidRDefault="006E1AAA" w:rsidP="006E1AAA">
      <w:pPr>
        <w:pStyle w:val="ConsPlusNonformat"/>
        <w:jc w:val="both"/>
        <w:rPr>
          <w:rFonts w:ascii="Times New Roman" w:hAnsi="Times New Roman" w:cs="Times New Roman"/>
          <w:sz w:val="24"/>
          <w:szCs w:val="24"/>
        </w:rPr>
      </w:pPr>
    </w:p>
    <w:p w14:paraId="459555E6" w14:textId="77777777" w:rsidR="006E1AAA" w:rsidRPr="0061677C" w:rsidRDefault="006E1AAA" w:rsidP="006E1AAA">
      <w:pPr>
        <w:pStyle w:val="ConsPlusNonformat"/>
        <w:jc w:val="both"/>
        <w:rPr>
          <w:rFonts w:ascii="Times New Roman" w:hAnsi="Times New Roman" w:cs="Times New Roman"/>
          <w:sz w:val="24"/>
          <w:szCs w:val="24"/>
        </w:rPr>
      </w:pPr>
    </w:p>
    <w:p w14:paraId="0D0D2E33" w14:textId="77777777" w:rsidR="00C3610A" w:rsidRPr="0061677C" w:rsidRDefault="00C3610A" w:rsidP="0061677C">
      <w:pPr>
        <w:pStyle w:val="ConsPlusNonformat"/>
        <w:jc w:val="center"/>
        <w:rPr>
          <w:rFonts w:ascii="Times New Roman" w:hAnsi="Times New Roman" w:cs="Times New Roman"/>
          <w:sz w:val="24"/>
          <w:szCs w:val="24"/>
        </w:rPr>
      </w:pPr>
      <w:r w:rsidRPr="0061677C">
        <w:rPr>
          <w:rFonts w:ascii="Times New Roman" w:hAnsi="Times New Roman" w:cs="Times New Roman"/>
          <w:sz w:val="24"/>
          <w:szCs w:val="24"/>
        </w:rPr>
        <w:t>ОТЧЕТ О ВЫПОЛНЕНИИ</w:t>
      </w:r>
    </w:p>
    <w:p w14:paraId="4DB2259B" w14:textId="77777777" w:rsidR="00C3610A" w:rsidRPr="0061677C" w:rsidRDefault="00C3610A" w:rsidP="0061677C">
      <w:pPr>
        <w:pStyle w:val="ConsPlusNonformat"/>
        <w:jc w:val="center"/>
        <w:rPr>
          <w:rFonts w:ascii="Times New Roman" w:hAnsi="Times New Roman" w:cs="Times New Roman"/>
          <w:sz w:val="24"/>
          <w:szCs w:val="24"/>
        </w:rPr>
      </w:pPr>
    </w:p>
    <w:p w14:paraId="4659854C" w14:textId="77777777" w:rsidR="00C3610A" w:rsidRPr="00D724C9" w:rsidRDefault="00FE47A5" w:rsidP="0061677C">
      <w:pPr>
        <w:pStyle w:val="ConsPlusNonformat"/>
        <w:jc w:val="center"/>
        <w:rPr>
          <w:rFonts w:ascii="Times New Roman" w:hAnsi="Times New Roman" w:cs="Times New Roman"/>
          <w:sz w:val="24"/>
          <w:szCs w:val="24"/>
        </w:rPr>
      </w:pPr>
      <w:r w:rsidRPr="00FE47A5">
        <w:rPr>
          <w:rFonts w:ascii="Times New Roman" w:hAnsi="Times New Roman" w:cs="Times New Roman"/>
          <w:sz w:val="24"/>
          <w:szCs w:val="24"/>
        </w:rPr>
        <w:t>МУНИЦИПАЛЬНОГО</w:t>
      </w:r>
      <w:r w:rsidR="00C3610A" w:rsidRPr="00FE47A5">
        <w:rPr>
          <w:rFonts w:ascii="Times New Roman" w:hAnsi="Times New Roman" w:cs="Times New Roman"/>
          <w:sz w:val="24"/>
          <w:szCs w:val="24"/>
        </w:rPr>
        <w:t xml:space="preserve"> ЗАДАНИЯ </w:t>
      </w:r>
      <w:r w:rsidR="00C3610A" w:rsidRPr="0061677C">
        <w:rPr>
          <w:rFonts w:ascii="Times New Roman" w:hAnsi="Times New Roman" w:cs="Times New Roman"/>
          <w:sz w:val="24"/>
          <w:szCs w:val="24"/>
        </w:rPr>
        <w:t xml:space="preserve">N </w:t>
      </w:r>
      <w:hyperlink w:anchor="P1816">
        <w:r w:rsidR="00C3610A" w:rsidRPr="00D724C9">
          <w:rPr>
            <w:rFonts w:ascii="Times New Roman" w:hAnsi="Times New Roman" w:cs="Times New Roman"/>
            <w:sz w:val="24"/>
            <w:szCs w:val="24"/>
          </w:rPr>
          <w:t>&lt;1&gt;</w:t>
        </w:r>
      </w:hyperlink>
      <w:r w:rsidR="00C3610A" w:rsidRPr="00D724C9">
        <w:rPr>
          <w:rFonts w:ascii="Times New Roman" w:hAnsi="Times New Roman" w:cs="Times New Roman"/>
          <w:sz w:val="24"/>
          <w:szCs w:val="24"/>
        </w:rPr>
        <w:t xml:space="preserve">     </w:t>
      </w:r>
    </w:p>
    <w:p w14:paraId="735B9437" w14:textId="77777777" w:rsidR="0061677C" w:rsidRPr="00D724C9" w:rsidRDefault="00C3610A" w:rsidP="00C3610A">
      <w:pPr>
        <w:pStyle w:val="ConsPlusNonformat"/>
        <w:jc w:val="both"/>
        <w:rPr>
          <w:rFonts w:ascii="Times New Roman" w:hAnsi="Times New Roman" w:cs="Times New Roman"/>
          <w:sz w:val="24"/>
          <w:szCs w:val="24"/>
        </w:rPr>
      </w:pPr>
      <w:r w:rsidRPr="00D724C9">
        <w:rPr>
          <w:rFonts w:ascii="Times New Roman" w:hAnsi="Times New Roman" w:cs="Times New Roman"/>
          <w:sz w:val="24"/>
          <w:szCs w:val="24"/>
        </w:rPr>
        <w:t xml:space="preserve">                                                    </w:t>
      </w:r>
    </w:p>
    <w:p w14:paraId="1B51F97E" w14:textId="77777777" w:rsidR="00C3610A" w:rsidRPr="00D724C9" w:rsidRDefault="00C3610A" w:rsidP="0061677C">
      <w:pPr>
        <w:pStyle w:val="ConsPlusNonformat"/>
        <w:jc w:val="center"/>
        <w:rPr>
          <w:rFonts w:ascii="Times New Roman" w:hAnsi="Times New Roman" w:cs="Times New Roman"/>
          <w:sz w:val="24"/>
          <w:szCs w:val="24"/>
        </w:rPr>
      </w:pPr>
      <w:r w:rsidRPr="00D724C9">
        <w:rPr>
          <w:rFonts w:ascii="Times New Roman" w:hAnsi="Times New Roman" w:cs="Times New Roman"/>
          <w:sz w:val="24"/>
          <w:szCs w:val="24"/>
        </w:rPr>
        <w:t>на 20__ год и на плановый период 20__ и 20__ годов</w:t>
      </w:r>
    </w:p>
    <w:p w14:paraId="32DD25D3" w14:textId="77777777" w:rsidR="00C3610A" w:rsidRPr="00D724C9" w:rsidRDefault="00C3610A" w:rsidP="00C3610A">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
        <w:gridCol w:w="4365"/>
        <w:gridCol w:w="285"/>
        <w:gridCol w:w="1189"/>
        <w:gridCol w:w="1077"/>
      </w:tblGrid>
      <w:tr w:rsidR="00D724C9" w:rsidRPr="00D724C9" w14:paraId="051F04BE" w14:textId="77777777" w:rsidTr="00F34A6E">
        <w:tc>
          <w:tcPr>
            <w:tcW w:w="6519" w:type="dxa"/>
            <w:gridSpan w:val="3"/>
            <w:tcBorders>
              <w:top w:val="nil"/>
              <w:left w:val="nil"/>
              <w:bottom w:val="nil"/>
              <w:right w:val="nil"/>
            </w:tcBorders>
          </w:tcPr>
          <w:p w14:paraId="6900DB54"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60EB10E3" w14:textId="77777777" w:rsidR="00C3610A" w:rsidRPr="00D724C9" w:rsidRDefault="00C3610A" w:rsidP="00A912F6">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34F3B978" w14:textId="77777777" w:rsidR="00C3610A" w:rsidRPr="00D724C9" w:rsidRDefault="00C3610A"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Коды</w:t>
            </w:r>
          </w:p>
        </w:tc>
      </w:tr>
      <w:tr w:rsidR="00D724C9" w:rsidRPr="00D724C9" w14:paraId="2ED844E1" w14:textId="77777777" w:rsidTr="00F34A6E">
        <w:tc>
          <w:tcPr>
            <w:tcW w:w="2154" w:type="dxa"/>
            <w:gridSpan w:val="2"/>
            <w:vMerge w:val="restart"/>
            <w:tcBorders>
              <w:top w:val="nil"/>
              <w:left w:val="nil"/>
              <w:bottom w:val="nil"/>
              <w:right w:val="nil"/>
            </w:tcBorders>
          </w:tcPr>
          <w:p w14:paraId="12059FD4" w14:textId="77777777" w:rsidR="00C3610A" w:rsidRPr="00D724C9" w:rsidRDefault="00C3610A" w:rsidP="00A912F6">
            <w:pPr>
              <w:pStyle w:val="ConsPlusNormal"/>
              <w:rPr>
                <w:rFonts w:ascii="Times New Roman" w:hAnsi="Times New Roman" w:cs="Times New Roman"/>
                <w:sz w:val="24"/>
                <w:szCs w:val="24"/>
              </w:rPr>
            </w:pPr>
          </w:p>
        </w:tc>
        <w:tc>
          <w:tcPr>
            <w:tcW w:w="4365" w:type="dxa"/>
            <w:tcBorders>
              <w:top w:val="nil"/>
              <w:left w:val="nil"/>
              <w:bottom w:val="nil"/>
              <w:right w:val="nil"/>
            </w:tcBorders>
          </w:tcPr>
          <w:p w14:paraId="7CD14155"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02C4585D" w14:textId="77777777" w:rsidR="00C3610A" w:rsidRPr="00D724C9" w:rsidRDefault="00C3610A" w:rsidP="00A912F6">
            <w:pPr>
              <w:pStyle w:val="ConsPlusNormal"/>
              <w:jc w:val="right"/>
              <w:rPr>
                <w:rFonts w:ascii="Times New Roman" w:hAnsi="Times New Roman" w:cs="Times New Roman"/>
                <w:sz w:val="24"/>
                <w:szCs w:val="24"/>
              </w:rPr>
            </w:pPr>
            <w:r w:rsidRPr="00D724C9">
              <w:rPr>
                <w:rFonts w:ascii="Times New Roman" w:hAnsi="Times New Roman" w:cs="Times New Roman"/>
                <w:sz w:val="24"/>
                <w:szCs w:val="24"/>
              </w:rPr>
              <w:t xml:space="preserve">Форма по </w:t>
            </w:r>
            <w:hyperlink r:id="rId94">
              <w:r w:rsidRPr="00D724C9">
                <w:rPr>
                  <w:rFonts w:ascii="Times New Roman" w:hAnsi="Times New Roman" w:cs="Times New Roman"/>
                  <w:sz w:val="24"/>
                  <w:szCs w:val="24"/>
                </w:rPr>
                <w:t>ОКУД</w:t>
              </w:r>
            </w:hyperlink>
          </w:p>
        </w:tc>
        <w:tc>
          <w:tcPr>
            <w:tcW w:w="1077" w:type="dxa"/>
            <w:tcBorders>
              <w:top w:val="single" w:sz="4" w:space="0" w:color="auto"/>
              <w:left w:val="single" w:sz="4" w:space="0" w:color="auto"/>
              <w:bottom w:val="single" w:sz="4" w:space="0" w:color="auto"/>
              <w:right w:val="single" w:sz="4" w:space="0" w:color="auto"/>
            </w:tcBorders>
            <w:vAlign w:val="center"/>
          </w:tcPr>
          <w:p w14:paraId="417E8C47" w14:textId="77777777" w:rsidR="00C3610A" w:rsidRPr="00D724C9" w:rsidRDefault="00C3610A"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0506501</w:t>
            </w:r>
          </w:p>
        </w:tc>
      </w:tr>
      <w:tr w:rsidR="00D724C9" w:rsidRPr="00D724C9" w14:paraId="47D1C941" w14:textId="77777777" w:rsidTr="00F34A6E">
        <w:tc>
          <w:tcPr>
            <w:tcW w:w="2154" w:type="dxa"/>
            <w:gridSpan w:val="2"/>
            <w:vMerge/>
            <w:tcBorders>
              <w:top w:val="nil"/>
              <w:left w:val="nil"/>
              <w:bottom w:val="nil"/>
              <w:right w:val="nil"/>
            </w:tcBorders>
          </w:tcPr>
          <w:p w14:paraId="39D7485A" w14:textId="77777777" w:rsidR="00C3610A" w:rsidRPr="00D724C9" w:rsidRDefault="00C3610A" w:rsidP="00A912F6">
            <w:pPr>
              <w:pStyle w:val="ConsPlusNormal"/>
              <w:rPr>
                <w:rFonts w:ascii="Times New Roman" w:hAnsi="Times New Roman" w:cs="Times New Roman"/>
                <w:sz w:val="24"/>
                <w:szCs w:val="24"/>
              </w:rPr>
            </w:pPr>
          </w:p>
        </w:tc>
        <w:tc>
          <w:tcPr>
            <w:tcW w:w="4365" w:type="dxa"/>
            <w:tcBorders>
              <w:top w:val="nil"/>
              <w:left w:val="nil"/>
              <w:bottom w:val="nil"/>
              <w:right w:val="nil"/>
            </w:tcBorders>
          </w:tcPr>
          <w:p w14:paraId="12FF6BA8" w14:textId="77777777" w:rsidR="00C3610A" w:rsidRPr="00D724C9" w:rsidRDefault="00C3610A"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 "__" ________ 20__ г. </w:t>
            </w:r>
            <w:hyperlink w:anchor="P1817">
              <w:r w:rsidRPr="00D724C9">
                <w:rPr>
                  <w:rFonts w:ascii="Times New Roman" w:hAnsi="Times New Roman" w:cs="Times New Roman"/>
                  <w:sz w:val="24"/>
                  <w:szCs w:val="24"/>
                </w:rPr>
                <w:t>&lt;2&gt;</w:t>
              </w:r>
            </w:hyperlink>
          </w:p>
        </w:tc>
        <w:tc>
          <w:tcPr>
            <w:tcW w:w="1474" w:type="dxa"/>
            <w:gridSpan w:val="2"/>
            <w:tcBorders>
              <w:top w:val="nil"/>
              <w:left w:val="nil"/>
              <w:bottom w:val="nil"/>
              <w:right w:val="single" w:sz="4" w:space="0" w:color="auto"/>
            </w:tcBorders>
          </w:tcPr>
          <w:p w14:paraId="6BD1C007" w14:textId="77777777" w:rsidR="00C3610A" w:rsidRPr="00D724C9" w:rsidRDefault="00C3610A" w:rsidP="00A912F6">
            <w:pPr>
              <w:pStyle w:val="ConsPlusNormal"/>
              <w:jc w:val="right"/>
              <w:rPr>
                <w:rFonts w:ascii="Times New Roman" w:hAnsi="Times New Roman" w:cs="Times New Roman"/>
                <w:sz w:val="24"/>
                <w:szCs w:val="24"/>
              </w:rPr>
            </w:pPr>
            <w:r w:rsidRPr="00D724C9">
              <w:rPr>
                <w:rFonts w:ascii="Times New Roman" w:hAnsi="Times New Roman" w:cs="Times New Roman"/>
                <w:sz w:val="24"/>
                <w:szCs w:val="24"/>
              </w:rPr>
              <w:t>Дата</w:t>
            </w:r>
          </w:p>
        </w:tc>
        <w:tc>
          <w:tcPr>
            <w:tcW w:w="1077" w:type="dxa"/>
            <w:tcBorders>
              <w:top w:val="single" w:sz="4" w:space="0" w:color="auto"/>
              <w:left w:val="single" w:sz="4" w:space="0" w:color="auto"/>
              <w:bottom w:val="single" w:sz="4" w:space="0" w:color="auto"/>
              <w:right w:val="single" w:sz="4" w:space="0" w:color="auto"/>
            </w:tcBorders>
          </w:tcPr>
          <w:p w14:paraId="68C0CEFE" w14:textId="77777777" w:rsidR="00C3610A" w:rsidRPr="00D724C9" w:rsidRDefault="00C3610A" w:rsidP="00A912F6">
            <w:pPr>
              <w:pStyle w:val="ConsPlusNormal"/>
              <w:rPr>
                <w:rFonts w:ascii="Times New Roman" w:hAnsi="Times New Roman" w:cs="Times New Roman"/>
                <w:sz w:val="24"/>
                <w:szCs w:val="24"/>
              </w:rPr>
            </w:pPr>
          </w:p>
        </w:tc>
      </w:tr>
      <w:tr w:rsidR="00D724C9" w:rsidRPr="00D724C9" w14:paraId="5511FE70" w14:textId="77777777" w:rsidTr="00F34A6E">
        <w:tc>
          <w:tcPr>
            <w:tcW w:w="2154" w:type="dxa"/>
            <w:gridSpan w:val="2"/>
            <w:vMerge w:val="restart"/>
            <w:tcBorders>
              <w:top w:val="nil"/>
              <w:left w:val="nil"/>
              <w:bottom w:val="nil"/>
              <w:right w:val="nil"/>
            </w:tcBorders>
            <w:vAlign w:val="center"/>
          </w:tcPr>
          <w:p w14:paraId="56229A6E" w14:textId="77777777" w:rsidR="00C3610A" w:rsidRPr="00D724C9" w:rsidRDefault="00C3610A" w:rsidP="00A912F6">
            <w:pPr>
              <w:pStyle w:val="ConsPlusNormal"/>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w:t>
            </w:r>
            <w:proofErr w:type="gramStart"/>
            <w:r w:rsidRPr="00D724C9">
              <w:rPr>
                <w:rFonts w:ascii="Times New Roman" w:hAnsi="Times New Roman" w:cs="Times New Roman"/>
                <w:sz w:val="24"/>
                <w:szCs w:val="24"/>
              </w:rPr>
              <w:t>муниципального  учреждения</w:t>
            </w:r>
            <w:proofErr w:type="gramEnd"/>
            <w:r w:rsidRPr="00D724C9">
              <w:rPr>
                <w:rFonts w:ascii="Times New Roman" w:hAnsi="Times New Roman" w:cs="Times New Roman"/>
                <w:sz w:val="24"/>
                <w:szCs w:val="24"/>
              </w:rPr>
              <w:t>)</w:t>
            </w:r>
          </w:p>
        </w:tc>
        <w:tc>
          <w:tcPr>
            <w:tcW w:w="4365" w:type="dxa"/>
            <w:vMerge w:val="restart"/>
            <w:tcBorders>
              <w:top w:val="nil"/>
              <w:left w:val="nil"/>
              <w:bottom w:val="single" w:sz="4" w:space="0" w:color="auto"/>
              <w:right w:val="nil"/>
            </w:tcBorders>
          </w:tcPr>
          <w:p w14:paraId="088B434F"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61A1DCE7" w14:textId="77777777" w:rsidR="00C3610A" w:rsidRPr="00D724C9" w:rsidRDefault="00C3610A" w:rsidP="00A912F6">
            <w:pPr>
              <w:pStyle w:val="ConsPlusNormal"/>
              <w:jc w:val="right"/>
              <w:rPr>
                <w:rFonts w:ascii="Times New Roman" w:hAnsi="Times New Roman" w:cs="Times New Roman"/>
                <w:sz w:val="24"/>
                <w:szCs w:val="24"/>
              </w:rPr>
            </w:pPr>
            <w:r w:rsidRPr="00D724C9">
              <w:rPr>
                <w:rFonts w:ascii="Times New Roman" w:hAnsi="Times New Roman" w:cs="Times New Roman"/>
                <w:sz w:val="24"/>
                <w:szCs w:val="24"/>
              </w:rPr>
              <w:t>Код по сводному реестру</w:t>
            </w:r>
          </w:p>
        </w:tc>
        <w:tc>
          <w:tcPr>
            <w:tcW w:w="1077" w:type="dxa"/>
            <w:tcBorders>
              <w:top w:val="single" w:sz="4" w:space="0" w:color="auto"/>
              <w:left w:val="single" w:sz="4" w:space="0" w:color="auto"/>
              <w:bottom w:val="nil"/>
              <w:right w:val="single" w:sz="4" w:space="0" w:color="auto"/>
            </w:tcBorders>
          </w:tcPr>
          <w:p w14:paraId="19A47465" w14:textId="77777777" w:rsidR="00C3610A" w:rsidRPr="00D724C9" w:rsidRDefault="00C3610A" w:rsidP="00A912F6">
            <w:pPr>
              <w:pStyle w:val="ConsPlusNormal"/>
              <w:rPr>
                <w:rFonts w:ascii="Times New Roman" w:hAnsi="Times New Roman" w:cs="Times New Roman"/>
                <w:sz w:val="24"/>
                <w:szCs w:val="24"/>
              </w:rPr>
            </w:pPr>
          </w:p>
        </w:tc>
      </w:tr>
      <w:tr w:rsidR="00D724C9" w:rsidRPr="00D724C9" w14:paraId="65B9E86D" w14:textId="77777777" w:rsidTr="00F34A6E">
        <w:tc>
          <w:tcPr>
            <w:tcW w:w="2154" w:type="dxa"/>
            <w:gridSpan w:val="2"/>
            <w:vMerge/>
            <w:tcBorders>
              <w:top w:val="nil"/>
              <w:left w:val="nil"/>
              <w:bottom w:val="nil"/>
              <w:right w:val="nil"/>
            </w:tcBorders>
          </w:tcPr>
          <w:p w14:paraId="2E5AEDEC" w14:textId="77777777" w:rsidR="00C3610A" w:rsidRPr="00D724C9" w:rsidRDefault="00C3610A" w:rsidP="00A912F6">
            <w:pPr>
              <w:pStyle w:val="ConsPlusNormal"/>
              <w:rPr>
                <w:rFonts w:ascii="Times New Roman" w:hAnsi="Times New Roman" w:cs="Times New Roman"/>
                <w:sz w:val="24"/>
                <w:szCs w:val="24"/>
              </w:rPr>
            </w:pPr>
          </w:p>
        </w:tc>
        <w:tc>
          <w:tcPr>
            <w:tcW w:w="4365" w:type="dxa"/>
            <w:vMerge/>
            <w:tcBorders>
              <w:top w:val="nil"/>
              <w:left w:val="nil"/>
              <w:bottom w:val="single" w:sz="4" w:space="0" w:color="auto"/>
              <w:right w:val="nil"/>
            </w:tcBorders>
          </w:tcPr>
          <w:p w14:paraId="71664B67"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7C6791FF" w14:textId="77777777" w:rsidR="00C3610A" w:rsidRPr="00D724C9" w:rsidRDefault="00C3610A" w:rsidP="00A912F6">
            <w:pPr>
              <w:pStyle w:val="ConsPlusNormal"/>
              <w:rPr>
                <w:rFonts w:ascii="Times New Roman" w:hAnsi="Times New Roman" w:cs="Times New Roman"/>
                <w:sz w:val="24"/>
                <w:szCs w:val="24"/>
              </w:rPr>
            </w:pPr>
          </w:p>
        </w:tc>
        <w:tc>
          <w:tcPr>
            <w:tcW w:w="1077" w:type="dxa"/>
            <w:tcBorders>
              <w:top w:val="nil"/>
              <w:left w:val="single" w:sz="4" w:space="0" w:color="auto"/>
              <w:bottom w:val="single" w:sz="4" w:space="0" w:color="auto"/>
              <w:right w:val="single" w:sz="4" w:space="0" w:color="auto"/>
            </w:tcBorders>
          </w:tcPr>
          <w:p w14:paraId="2C58CCEA" w14:textId="77777777" w:rsidR="00C3610A" w:rsidRPr="00D724C9" w:rsidRDefault="00C3610A" w:rsidP="00A912F6">
            <w:pPr>
              <w:pStyle w:val="ConsPlusNormal"/>
              <w:rPr>
                <w:rFonts w:ascii="Times New Roman" w:hAnsi="Times New Roman" w:cs="Times New Roman"/>
                <w:sz w:val="24"/>
                <w:szCs w:val="24"/>
              </w:rPr>
            </w:pPr>
          </w:p>
        </w:tc>
      </w:tr>
      <w:tr w:rsidR="00D724C9" w:rsidRPr="00D724C9" w14:paraId="15EB975A" w14:textId="77777777" w:rsidTr="00F34A6E">
        <w:tc>
          <w:tcPr>
            <w:tcW w:w="2154" w:type="dxa"/>
            <w:gridSpan w:val="2"/>
            <w:tcBorders>
              <w:top w:val="nil"/>
              <w:left w:val="nil"/>
              <w:bottom w:val="nil"/>
              <w:right w:val="nil"/>
            </w:tcBorders>
            <w:vAlign w:val="bottom"/>
          </w:tcPr>
          <w:p w14:paraId="28167903" w14:textId="77777777" w:rsidR="00C3610A" w:rsidRPr="00D724C9" w:rsidRDefault="00C3610A" w:rsidP="00A912F6">
            <w:pPr>
              <w:pStyle w:val="ConsPlusNormal"/>
              <w:rPr>
                <w:rFonts w:ascii="Times New Roman" w:hAnsi="Times New Roman" w:cs="Times New Roman"/>
                <w:sz w:val="24"/>
                <w:szCs w:val="24"/>
              </w:rPr>
            </w:pPr>
            <w:r w:rsidRPr="00D724C9">
              <w:rPr>
                <w:rFonts w:ascii="Times New Roman" w:hAnsi="Times New Roman" w:cs="Times New Roman"/>
                <w:sz w:val="24"/>
                <w:szCs w:val="24"/>
              </w:rPr>
              <w:t xml:space="preserve">Вид деятельности муниципального учреждения </w:t>
            </w:r>
          </w:p>
        </w:tc>
        <w:tc>
          <w:tcPr>
            <w:tcW w:w="4365" w:type="dxa"/>
            <w:tcBorders>
              <w:top w:val="single" w:sz="4" w:space="0" w:color="auto"/>
              <w:left w:val="nil"/>
              <w:bottom w:val="single" w:sz="4" w:space="0" w:color="auto"/>
              <w:right w:val="nil"/>
            </w:tcBorders>
          </w:tcPr>
          <w:p w14:paraId="012D32A6"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vAlign w:val="bottom"/>
          </w:tcPr>
          <w:p w14:paraId="3DFCB384" w14:textId="77777777" w:rsidR="00C3610A" w:rsidRPr="00D724C9" w:rsidRDefault="00C3610A" w:rsidP="00A912F6">
            <w:pPr>
              <w:pStyle w:val="ConsPlusNormal"/>
              <w:jc w:val="right"/>
              <w:rPr>
                <w:rFonts w:ascii="Times New Roman" w:hAnsi="Times New Roman" w:cs="Times New Roman"/>
                <w:sz w:val="24"/>
                <w:szCs w:val="24"/>
              </w:rPr>
            </w:pPr>
            <w:r w:rsidRPr="00D724C9">
              <w:rPr>
                <w:rFonts w:ascii="Times New Roman" w:hAnsi="Times New Roman" w:cs="Times New Roman"/>
                <w:sz w:val="24"/>
                <w:szCs w:val="24"/>
              </w:rPr>
              <w:t xml:space="preserve">По </w:t>
            </w:r>
            <w:hyperlink r:id="rId95">
              <w:r w:rsidRPr="00D724C9">
                <w:rPr>
                  <w:rFonts w:ascii="Times New Roman" w:hAnsi="Times New Roman" w:cs="Times New Roman"/>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14:paraId="227FA50D" w14:textId="77777777" w:rsidR="00C3610A" w:rsidRPr="00D724C9" w:rsidRDefault="00C3610A" w:rsidP="00A912F6">
            <w:pPr>
              <w:pStyle w:val="ConsPlusNormal"/>
              <w:rPr>
                <w:rFonts w:ascii="Times New Roman" w:hAnsi="Times New Roman" w:cs="Times New Roman"/>
                <w:sz w:val="24"/>
                <w:szCs w:val="24"/>
              </w:rPr>
            </w:pPr>
          </w:p>
        </w:tc>
      </w:tr>
      <w:tr w:rsidR="00D724C9" w:rsidRPr="00D724C9" w14:paraId="73F6E908" w14:textId="77777777" w:rsidTr="00F34A6E">
        <w:tc>
          <w:tcPr>
            <w:tcW w:w="2154" w:type="dxa"/>
            <w:gridSpan w:val="2"/>
            <w:tcBorders>
              <w:top w:val="nil"/>
              <w:left w:val="nil"/>
              <w:bottom w:val="nil"/>
              <w:right w:val="nil"/>
            </w:tcBorders>
          </w:tcPr>
          <w:p w14:paraId="0A1A10F2" w14:textId="77777777" w:rsidR="00C3610A" w:rsidRPr="00D724C9" w:rsidRDefault="00C3610A" w:rsidP="00A912F6">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14:paraId="2508BEB3"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5B88A800" w14:textId="77777777" w:rsidR="00C3610A" w:rsidRPr="00D724C9" w:rsidRDefault="00C3610A" w:rsidP="00A912F6">
            <w:pPr>
              <w:pStyle w:val="ConsPlusNormal"/>
              <w:jc w:val="right"/>
              <w:rPr>
                <w:rFonts w:ascii="Times New Roman" w:hAnsi="Times New Roman" w:cs="Times New Roman"/>
                <w:sz w:val="24"/>
                <w:szCs w:val="24"/>
              </w:rPr>
            </w:pPr>
            <w:r w:rsidRPr="00D724C9">
              <w:rPr>
                <w:rFonts w:ascii="Times New Roman" w:hAnsi="Times New Roman" w:cs="Times New Roman"/>
                <w:sz w:val="24"/>
                <w:szCs w:val="24"/>
              </w:rPr>
              <w:t xml:space="preserve">По </w:t>
            </w:r>
            <w:hyperlink r:id="rId96">
              <w:r w:rsidRPr="00D724C9">
                <w:rPr>
                  <w:rFonts w:ascii="Times New Roman" w:hAnsi="Times New Roman" w:cs="Times New Roman"/>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14:paraId="24A1F313" w14:textId="77777777" w:rsidR="00C3610A" w:rsidRPr="00D724C9" w:rsidRDefault="00C3610A" w:rsidP="00A912F6">
            <w:pPr>
              <w:pStyle w:val="ConsPlusNormal"/>
              <w:rPr>
                <w:rFonts w:ascii="Times New Roman" w:hAnsi="Times New Roman" w:cs="Times New Roman"/>
                <w:sz w:val="24"/>
                <w:szCs w:val="24"/>
              </w:rPr>
            </w:pPr>
          </w:p>
        </w:tc>
      </w:tr>
      <w:tr w:rsidR="00D724C9" w:rsidRPr="00D724C9" w14:paraId="07C4BA0C" w14:textId="77777777" w:rsidTr="00F34A6E">
        <w:tc>
          <w:tcPr>
            <w:tcW w:w="2154" w:type="dxa"/>
            <w:gridSpan w:val="2"/>
            <w:tcBorders>
              <w:top w:val="nil"/>
              <w:left w:val="nil"/>
              <w:bottom w:val="nil"/>
              <w:right w:val="nil"/>
            </w:tcBorders>
          </w:tcPr>
          <w:p w14:paraId="6256BC88" w14:textId="77777777" w:rsidR="00C3610A" w:rsidRPr="00D724C9" w:rsidRDefault="00C3610A" w:rsidP="00A912F6">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14:paraId="348BAB83" w14:textId="77777777" w:rsidR="00C3610A" w:rsidRPr="00D724C9"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6D3F8EF6" w14:textId="77777777" w:rsidR="00C3610A" w:rsidRPr="00D724C9" w:rsidRDefault="00C3610A" w:rsidP="00A912F6">
            <w:pPr>
              <w:pStyle w:val="ConsPlusNormal"/>
              <w:jc w:val="right"/>
              <w:rPr>
                <w:rFonts w:ascii="Times New Roman" w:hAnsi="Times New Roman" w:cs="Times New Roman"/>
                <w:sz w:val="24"/>
                <w:szCs w:val="24"/>
              </w:rPr>
            </w:pPr>
            <w:r w:rsidRPr="00D724C9">
              <w:rPr>
                <w:rFonts w:ascii="Times New Roman" w:hAnsi="Times New Roman" w:cs="Times New Roman"/>
                <w:sz w:val="24"/>
                <w:szCs w:val="24"/>
              </w:rPr>
              <w:t xml:space="preserve">По </w:t>
            </w:r>
            <w:hyperlink r:id="rId97">
              <w:r w:rsidRPr="00D724C9">
                <w:rPr>
                  <w:rFonts w:ascii="Times New Roman" w:hAnsi="Times New Roman" w:cs="Times New Roman"/>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A5C736C" w14:textId="77777777" w:rsidR="00C3610A" w:rsidRPr="00D724C9" w:rsidRDefault="00C3610A" w:rsidP="00A912F6">
            <w:pPr>
              <w:pStyle w:val="ConsPlusNormal"/>
              <w:rPr>
                <w:rFonts w:ascii="Times New Roman" w:hAnsi="Times New Roman" w:cs="Times New Roman"/>
                <w:sz w:val="24"/>
                <w:szCs w:val="24"/>
              </w:rPr>
            </w:pPr>
          </w:p>
        </w:tc>
      </w:tr>
      <w:tr w:rsidR="00D724C9" w:rsidRPr="00D724C9" w14:paraId="31D7B41A" w14:textId="77777777" w:rsidTr="00F34A6E">
        <w:tc>
          <w:tcPr>
            <w:tcW w:w="2154" w:type="dxa"/>
            <w:gridSpan w:val="2"/>
            <w:tcBorders>
              <w:top w:val="nil"/>
              <w:left w:val="nil"/>
              <w:bottom w:val="nil"/>
              <w:right w:val="nil"/>
            </w:tcBorders>
          </w:tcPr>
          <w:p w14:paraId="21222099" w14:textId="77777777" w:rsidR="00C3610A" w:rsidRPr="00D724C9" w:rsidRDefault="00C3610A" w:rsidP="00A912F6">
            <w:pPr>
              <w:pStyle w:val="ConsPlusNormal"/>
              <w:rPr>
                <w:rFonts w:ascii="Times New Roman" w:hAnsi="Times New Roman" w:cs="Times New Roman"/>
                <w:sz w:val="24"/>
                <w:szCs w:val="24"/>
              </w:rPr>
            </w:pPr>
          </w:p>
        </w:tc>
        <w:tc>
          <w:tcPr>
            <w:tcW w:w="4365" w:type="dxa"/>
            <w:tcBorders>
              <w:top w:val="single" w:sz="4" w:space="0" w:color="auto"/>
              <w:left w:val="nil"/>
              <w:bottom w:val="nil"/>
              <w:right w:val="nil"/>
            </w:tcBorders>
          </w:tcPr>
          <w:p w14:paraId="354956F0" w14:textId="77777777" w:rsidR="00C3610A" w:rsidRPr="00D724C9" w:rsidRDefault="00C3610A"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(указываются виды деятельности </w:t>
            </w:r>
            <w:r w:rsidR="006A1C15" w:rsidRPr="00D724C9">
              <w:rPr>
                <w:rFonts w:ascii="Times New Roman" w:hAnsi="Times New Roman" w:cs="Times New Roman"/>
                <w:sz w:val="24"/>
                <w:szCs w:val="24"/>
              </w:rPr>
              <w:lastRenderedPageBreak/>
              <w:t>муниципального</w:t>
            </w:r>
            <w:r w:rsidRPr="00D724C9">
              <w:rPr>
                <w:rFonts w:ascii="Times New Roman" w:hAnsi="Times New Roman" w:cs="Times New Roman"/>
                <w:sz w:val="24"/>
                <w:szCs w:val="24"/>
              </w:rPr>
              <w:t xml:space="preserve"> учреждения, по которым ему утверждено </w:t>
            </w:r>
            <w:r w:rsidR="006A1C15" w:rsidRPr="00D724C9">
              <w:rPr>
                <w:rFonts w:ascii="Times New Roman" w:hAnsi="Times New Roman" w:cs="Times New Roman"/>
                <w:sz w:val="24"/>
                <w:szCs w:val="24"/>
              </w:rPr>
              <w:t>муниципальное</w:t>
            </w:r>
            <w:r w:rsidRPr="00D724C9">
              <w:rPr>
                <w:rFonts w:ascii="Times New Roman" w:hAnsi="Times New Roman" w:cs="Times New Roman"/>
                <w:sz w:val="24"/>
                <w:szCs w:val="24"/>
              </w:rPr>
              <w:t xml:space="preserve"> задание)</w:t>
            </w:r>
          </w:p>
        </w:tc>
        <w:tc>
          <w:tcPr>
            <w:tcW w:w="1474" w:type="dxa"/>
            <w:gridSpan w:val="2"/>
            <w:tcBorders>
              <w:top w:val="nil"/>
              <w:left w:val="nil"/>
              <w:bottom w:val="nil"/>
              <w:right w:val="single" w:sz="4" w:space="0" w:color="auto"/>
            </w:tcBorders>
          </w:tcPr>
          <w:p w14:paraId="5999085B" w14:textId="77777777" w:rsidR="00C3610A" w:rsidRPr="00D724C9" w:rsidRDefault="00C3610A" w:rsidP="00A912F6">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nil"/>
              <w:right w:val="single" w:sz="4" w:space="0" w:color="auto"/>
            </w:tcBorders>
          </w:tcPr>
          <w:p w14:paraId="5EE27CB9" w14:textId="77777777" w:rsidR="00C3610A" w:rsidRPr="00D724C9" w:rsidRDefault="00C3610A" w:rsidP="00A912F6">
            <w:pPr>
              <w:pStyle w:val="ConsPlusNormal"/>
              <w:rPr>
                <w:rFonts w:ascii="Times New Roman" w:hAnsi="Times New Roman" w:cs="Times New Roman"/>
                <w:sz w:val="24"/>
                <w:szCs w:val="24"/>
              </w:rPr>
            </w:pPr>
          </w:p>
        </w:tc>
      </w:tr>
      <w:tr w:rsidR="00C3610A" w:rsidRPr="0061677C" w14:paraId="792E73D2" w14:textId="77777777" w:rsidTr="00F34A6E">
        <w:tc>
          <w:tcPr>
            <w:tcW w:w="2154" w:type="dxa"/>
            <w:gridSpan w:val="2"/>
            <w:tcBorders>
              <w:top w:val="nil"/>
              <w:left w:val="nil"/>
              <w:bottom w:val="nil"/>
              <w:right w:val="nil"/>
            </w:tcBorders>
          </w:tcPr>
          <w:p w14:paraId="3B251CB1" w14:textId="77777777" w:rsidR="00C3610A" w:rsidRPr="0061677C" w:rsidRDefault="00C3610A" w:rsidP="00A912F6">
            <w:pPr>
              <w:pStyle w:val="ConsPlusNormal"/>
              <w:jc w:val="both"/>
              <w:rPr>
                <w:rFonts w:ascii="Times New Roman" w:hAnsi="Times New Roman" w:cs="Times New Roman"/>
                <w:sz w:val="24"/>
                <w:szCs w:val="24"/>
              </w:rPr>
            </w:pPr>
            <w:r w:rsidRPr="0061677C">
              <w:rPr>
                <w:rFonts w:ascii="Times New Roman" w:hAnsi="Times New Roman" w:cs="Times New Roman"/>
                <w:sz w:val="24"/>
                <w:szCs w:val="24"/>
              </w:rPr>
              <w:t>Периодичность</w:t>
            </w:r>
          </w:p>
        </w:tc>
        <w:tc>
          <w:tcPr>
            <w:tcW w:w="4365" w:type="dxa"/>
            <w:tcBorders>
              <w:top w:val="nil"/>
              <w:left w:val="nil"/>
              <w:bottom w:val="single" w:sz="4" w:space="0" w:color="auto"/>
              <w:right w:val="nil"/>
            </w:tcBorders>
          </w:tcPr>
          <w:p w14:paraId="19CA8493" w14:textId="77777777" w:rsidR="00C3610A" w:rsidRPr="0061677C" w:rsidRDefault="00C3610A" w:rsidP="00A912F6">
            <w:pPr>
              <w:pStyle w:val="ConsPlusNormal"/>
              <w:rPr>
                <w:rFonts w:ascii="Times New Roman" w:hAnsi="Times New Roman" w:cs="Times New Roman"/>
                <w:sz w:val="24"/>
                <w:szCs w:val="24"/>
              </w:rPr>
            </w:pPr>
          </w:p>
        </w:tc>
        <w:tc>
          <w:tcPr>
            <w:tcW w:w="1474" w:type="dxa"/>
            <w:gridSpan w:val="2"/>
            <w:tcBorders>
              <w:top w:val="nil"/>
              <w:left w:val="nil"/>
              <w:bottom w:val="nil"/>
              <w:right w:val="single" w:sz="4" w:space="0" w:color="auto"/>
            </w:tcBorders>
          </w:tcPr>
          <w:p w14:paraId="094CBFD1" w14:textId="77777777" w:rsidR="00C3610A" w:rsidRPr="0061677C" w:rsidRDefault="00C3610A" w:rsidP="00A912F6">
            <w:pPr>
              <w:pStyle w:val="ConsPlusNormal"/>
              <w:rPr>
                <w:rFonts w:ascii="Times New Roman" w:hAnsi="Times New Roman" w:cs="Times New Roman"/>
                <w:sz w:val="24"/>
                <w:szCs w:val="24"/>
              </w:rPr>
            </w:pPr>
          </w:p>
        </w:tc>
        <w:tc>
          <w:tcPr>
            <w:tcW w:w="1077" w:type="dxa"/>
            <w:tcBorders>
              <w:top w:val="nil"/>
              <w:left w:val="single" w:sz="4" w:space="0" w:color="auto"/>
              <w:bottom w:val="single" w:sz="4" w:space="0" w:color="auto"/>
              <w:right w:val="single" w:sz="4" w:space="0" w:color="auto"/>
            </w:tcBorders>
          </w:tcPr>
          <w:p w14:paraId="6067622E" w14:textId="77777777" w:rsidR="00C3610A" w:rsidRPr="0061677C" w:rsidRDefault="00C3610A" w:rsidP="00A912F6">
            <w:pPr>
              <w:pStyle w:val="ConsPlusNormal"/>
              <w:rPr>
                <w:rFonts w:ascii="Times New Roman" w:hAnsi="Times New Roman" w:cs="Times New Roman"/>
                <w:sz w:val="24"/>
                <w:szCs w:val="24"/>
              </w:rPr>
            </w:pPr>
          </w:p>
        </w:tc>
      </w:tr>
      <w:tr w:rsidR="00C3610A" w:rsidRPr="0061677C" w14:paraId="0B213DE5" w14:textId="77777777" w:rsidTr="00F34A6E">
        <w:tblPrEx>
          <w:tblBorders>
            <w:right w:val="nil"/>
          </w:tblBorders>
        </w:tblPrEx>
        <w:tc>
          <w:tcPr>
            <w:tcW w:w="2154" w:type="dxa"/>
            <w:gridSpan w:val="2"/>
            <w:tcBorders>
              <w:top w:val="nil"/>
              <w:left w:val="nil"/>
              <w:bottom w:val="nil"/>
              <w:right w:val="nil"/>
            </w:tcBorders>
          </w:tcPr>
          <w:p w14:paraId="061E3BD3" w14:textId="77777777" w:rsidR="00C3610A" w:rsidRPr="0061677C" w:rsidRDefault="00C3610A" w:rsidP="00A912F6">
            <w:pPr>
              <w:pStyle w:val="ConsPlusNormal"/>
              <w:rPr>
                <w:rFonts w:ascii="Times New Roman" w:hAnsi="Times New Roman" w:cs="Times New Roman"/>
                <w:sz w:val="24"/>
                <w:szCs w:val="24"/>
              </w:rPr>
            </w:pPr>
          </w:p>
        </w:tc>
        <w:tc>
          <w:tcPr>
            <w:tcW w:w="4365" w:type="dxa"/>
            <w:tcBorders>
              <w:top w:val="single" w:sz="4" w:space="0" w:color="auto"/>
              <w:left w:val="nil"/>
              <w:bottom w:val="nil"/>
              <w:right w:val="nil"/>
            </w:tcBorders>
            <w:vAlign w:val="center"/>
          </w:tcPr>
          <w:p w14:paraId="50E9BCEE" w14:textId="77777777" w:rsidR="00C3610A" w:rsidRPr="0061677C" w:rsidRDefault="00C3610A" w:rsidP="00A912F6">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 xml:space="preserve">(указывается в соответствии с периодичностью представления отчета о выполнении </w:t>
            </w:r>
            <w:r w:rsidR="006A1C15" w:rsidRPr="0061677C">
              <w:rPr>
                <w:rFonts w:ascii="Times New Roman" w:hAnsi="Times New Roman" w:cs="Times New Roman"/>
                <w:sz w:val="24"/>
                <w:szCs w:val="24"/>
              </w:rPr>
              <w:t>муниципального</w:t>
            </w:r>
            <w:r w:rsidRPr="0061677C">
              <w:rPr>
                <w:rFonts w:ascii="Times New Roman" w:hAnsi="Times New Roman" w:cs="Times New Roman"/>
                <w:sz w:val="24"/>
                <w:szCs w:val="24"/>
              </w:rPr>
              <w:t xml:space="preserve"> задания, установленной в </w:t>
            </w:r>
            <w:r w:rsidR="006A1C15" w:rsidRPr="0061677C">
              <w:rPr>
                <w:rFonts w:ascii="Times New Roman" w:hAnsi="Times New Roman" w:cs="Times New Roman"/>
                <w:sz w:val="24"/>
                <w:szCs w:val="24"/>
              </w:rPr>
              <w:t>муниципальном</w:t>
            </w:r>
            <w:r w:rsidRPr="0061677C">
              <w:rPr>
                <w:rFonts w:ascii="Times New Roman" w:hAnsi="Times New Roman" w:cs="Times New Roman"/>
                <w:sz w:val="24"/>
                <w:szCs w:val="24"/>
              </w:rPr>
              <w:t xml:space="preserve"> задании)</w:t>
            </w:r>
          </w:p>
        </w:tc>
        <w:tc>
          <w:tcPr>
            <w:tcW w:w="1474" w:type="dxa"/>
            <w:gridSpan w:val="2"/>
            <w:tcBorders>
              <w:top w:val="nil"/>
              <w:left w:val="nil"/>
              <w:bottom w:val="nil"/>
              <w:right w:val="nil"/>
            </w:tcBorders>
          </w:tcPr>
          <w:p w14:paraId="3201E7E7" w14:textId="77777777" w:rsidR="00C3610A" w:rsidRPr="0061677C" w:rsidRDefault="00C3610A" w:rsidP="00A912F6">
            <w:pPr>
              <w:pStyle w:val="ConsPlusNormal"/>
              <w:rPr>
                <w:rFonts w:ascii="Times New Roman" w:hAnsi="Times New Roman" w:cs="Times New Roman"/>
                <w:sz w:val="24"/>
                <w:szCs w:val="24"/>
              </w:rPr>
            </w:pPr>
          </w:p>
        </w:tc>
        <w:tc>
          <w:tcPr>
            <w:tcW w:w="1077" w:type="dxa"/>
            <w:tcBorders>
              <w:top w:val="single" w:sz="4" w:space="0" w:color="auto"/>
              <w:left w:val="nil"/>
              <w:bottom w:val="nil"/>
              <w:right w:val="nil"/>
            </w:tcBorders>
          </w:tcPr>
          <w:p w14:paraId="0E2A62E9" w14:textId="77777777" w:rsidR="00C3610A" w:rsidRPr="0061677C" w:rsidRDefault="00C3610A" w:rsidP="00A912F6">
            <w:pPr>
              <w:pStyle w:val="ConsPlusNormal"/>
              <w:rPr>
                <w:rFonts w:ascii="Times New Roman" w:hAnsi="Times New Roman" w:cs="Times New Roman"/>
                <w:sz w:val="24"/>
                <w:szCs w:val="24"/>
              </w:rPr>
            </w:pPr>
          </w:p>
        </w:tc>
      </w:tr>
      <w:tr w:rsidR="00F34A6E" w14:paraId="3B0AAA51" w14:textId="77777777" w:rsidTr="00F34A6E">
        <w:tblPrEx>
          <w:tblBorders>
            <w:right w:val="none" w:sz="0" w:space="0" w:color="auto"/>
          </w:tblBorders>
          <w:tblLook w:val="0000" w:firstRow="0" w:lastRow="0" w:firstColumn="0" w:lastColumn="0" w:noHBand="0" w:noVBand="0"/>
        </w:tblPrEx>
        <w:trPr>
          <w:gridAfter w:val="2"/>
          <w:wAfter w:w="2266" w:type="dxa"/>
        </w:trPr>
        <w:tc>
          <w:tcPr>
            <w:tcW w:w="2098" w:type="dxa"/>
          </w:tcPr>
          <w:p w14:paraId="49B2D68F" w14:textId="77777777" w:rsidR="00F34A6E" w:rsidRDefault="00F34A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Период предоставления</w:t>
            </w:r>
          </w:p>
        </w:tc>
        <w:tc>
          <w:tcPr>
            <w:tcW w:w="4706" w:type="dxa"/>
            <w:gridSpan w:val="3"/>
          </w:tcPr>
          <w:p w14:paraId="6CDE0B7B" w14:textId="77777777" w:rsidR="00F34A6E" w:rsidRDefault="00F34A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14:paraId="1D6B5E3A" w14:textId="77777777" w:rsidR="00F34A6E" w:rsidRDefault="00F34A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(указывается период, за который предоставляется отчет о выполнении муниципального задания)</w:t>
            </w:r>
          </w:p>
        </w:tc>
      </w:tr>
    </w:tbl>
    <w:p w14:paraId="155024FA" w14:textId="77777777" w:rsidR="00C3610A" w:rsidRPr="0061677C" w:rsidRDefault="00C3610A" w:rsidP="00C3610A">
      <w:pPr>
        <w:pStyle w:val="ConsPlusNormal"/>
        <w:jc w:val="both"/>
        <w:rPr>
          <w:rFonts w:ascii="Times New Roman" w:hAnsi="Times New Roman" w:cs="Times New Roman"/>
          <w:sz w:val="24"/>
          <w:szCs w:val="24"/>
        </w:rPr>
      </w:pPr>
    </w:p>
    <w:p w14:paraId="3EA759CC" w14:textId="14B5BA6B" w:rsidR="00C3610A" w:rsidRPr="00D724C9" w:rsidRDefault="00C3610A" w:rsidP="00C3610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Часть I. Сведения об оказываемых </w:t>
      </w:r>
      <w:r w:rsidR="006A1C15" w:rsidRPr="0061677C">
        <w:rPr>
          <w:rFonts w:ascii="Times New Roman" w:hAnsi="Times New Roman" w:cs="Times New Roman"/>
          <w:sz w:val="24"/>
          <w:szCs w:val="24"/>
        </w:rPr>
        <w:t>муниципальных</w:t>
      </w:r>
      <w:r w:rsidRPr="0061677C">
        <w:rPr>
          <w:rFonts w:ascii="Times New Roman" w:hAnsi="Times New Roman" w:cs="Times New Roman"/>
          <w:sz w:val="24"/>
          <w:szCs w:val="24"/>
        </w:rPr>
        <w:t xml:space="preserve"> услугах </w:t>
      </w:r>
      <w:hyperlink w:anchor="P1818">
        <w:r w:rsidRPr="00D724C9">
          <w:rPr>
            <w:rFonts w:ascii="Times New Roman" w:hAnsi="Times New Roman" w:cs="Times New Roman"/>
            <w:sz w:val="24"/>
            <w:szCs w:val="24"/>
          </w:rPr>
          <w:t>&lt;</w:t>
        </w:r>
        <w:r w:rsidR="00E426CE" w:rsidRPr="00D724C9">
          <w:rPr>
            <w:rFonts w:ascii="Times New Roman" w:hAnsi="Times New Roman" w:cs="Times New Roman"/>
            <w:sz w:val="24"/>
            <w:szCs w:val="24"/>
          </w:rPr>
          <w:t>1</w:t>
        </w:r>
        <w:r w:rsidRPr="00D724C9">
          <w:rPr>
            <w:rFonts w:ascii="Times New Roman" w:hAnsi="Times New Roman" w:cs="Times New Roman"/>
            <w:sz w:val="24"/>
            <w:szCs w:val="24"/>
          </w:rPr>
          <w:t>&gt;</w:t>
        </w:r>
      </w:hyperlink>
    </w:p>
    <w:p w14:paraId="352CABD2" w14:textId="77777777" w:rsidR="00C3610A" w:rsidRPr="0061677C" w:rsidRDefault="00C3610A" w:rsidP="00C3610A">
      <w:pPr>
        <w:pStyle w:val="ConsPlusNonformat"/>
        <w:jc w:val="both"/>
        <w:rPr>
          <w:rFonts w:ascii="Times New Roman" w:hAnsi="Times New Roman" w:cs="Times New Roman"/>
          <w:sz w:val="24"/>
          <w:szCs w:val="24"/>
        </w:rPr>
      </w:pPr>
    </w:p>
    <w:p w14:paraId="0DC8606C" w14:textId="77777777" w:rsidR="00C3610A" w:rsidRPr="0061677C" w:rsidRDefault="00C3610A" w:rsidP="00C3610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Раздел ______</w:t>
      </w:r>
    </w:p>
    <w:p w14:paraId="5B27CD80" w14:textId="77777777" w:rsidR="00C3610A" w:rsidRPr="0061677C" w:rsidRDefault="00C3610A" w:rsidP="00C3610A">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061"/>
        <w:gridCol w:w="2608"/>
        <w:gridCol w:w="1417"/>
      </w:tblGrid>
      <w:tr w:rsidR="00C3610A" w:rsidRPr="0061677C" w14:paraId="3B628206" w14:textId="77777777" w:rsidTr="00A912F6">
        <w:tc>
          <w:tcPr>
            <w:tcW w:w="1984" w:type="dxa"/>
            <w:tcBorders>
              <w:top w:val="nil"/>
              <w:left w:val="nil"/>
              <w:bottom w:val="nil"/>
              <w:right w:val="nil"/>
            </w:tcBorders>
          </w:tcPr>
          <w:p w14:paraId="21037F2B" w14:textId="77777777" w:rsidR="00C3610A" w:rsidRPr="0061677C" w:rsidRDefault="00C3610A" w:rsidP="00A912F6">
            <w:pPr>
              <w:pStyle w:val="ConsPlusNormal"/>
              <w:rPr>
                <w:rFonts w:ascii="Times New Roman" w:hAnsi="Times New Roman" w:cs="Times New Roman"/>
                <w:sz w:val="24"/>
                <w:szCs w:val="24"/>
              </w:rPr>
            </w:pPr>
            <w:r w:rsidRPr="0061677C">
              <w:rPr>
                <w:rFonts w:ascii="Times New Roman" w:hAnsi="Times New Roman" w:cs="Times New Roman"/>
                <w:sz w:val="24"/>
                <w:szCs w:val="24"/>
              </w:rPr>
              <w:t xml:space="preserve">1. Наименование </w:t>
            </w:r>
            <w:r w:rsidR="006A1C15" w:rsidRPr="0061677C">
              <w:rPr>
                <w:rFonts w:ascii="Times New Roman" w:hAnsi="Times New Roman" w:cs="Times New Roman"/>
                <w:sz w:val="24"/>
                <w:szCs w:val="24"/>
              </w:rPr>
              <w:t xml:space="preserve">муниципальной </w:t>
            </w:r>
            <w:r w:rsidRPr="0061677C">
              <w:rPr>
                <w:rFonts w:ascii="Times New Roman" w:hAnsi="Times New Roman" w:cs="Times New Roman"/>
                <w:sz w:val="24"/>
                <w:szCs w:val="24"/>
              </w:rPr>
              <w:t>услуги</w:t>
            </w:r>
          </w:p>
        </w:tc>
        <w:tc>
          <w:tcPr>
            <w:tcW w:w="3061" w:type="dxa"/>
            <w:tcBorders>
              <w:top w:val="nil"/>
              <w:left w:val="nil"/>
              <w:bottom w:val="single" w:sz="4" w:space="0" w:color="auto"/>
              <w:right w:val="nil"/>
            </w:tcBorders>
          </w:tcPr>
          <w:p w14:paraId="1E325C08" w14:textId="77777777" w:rsidR="00C3610A" w:rsidRPr="0061677C" w:rsidRDefault="00C3610A" w:rsidP="00A912F6">
            <w:pPr>
              <w:pStyle w:val="ConsPlusNormal"/>
              <w:rPr>
                <w:rFonts w:ascii="Times New Roman" w:hAnsi="Times New Roman" w:cs="Times New Roman"/>
                <w:sz w:val="24"/>
                <w:szCs w:val="24"/>
              </w:rPr>
            </w:pPr>
          </w:p>
        </w:tc>
        <w:tc>
          <w:tcPr>
            <w:tcW w:w="2608" w:type="dxa"/>
            <w:tcBorders>
              <w:top w:val="nil"/>
              <w:left w:val="nil"/>
              <w:bottom w:val="nil"/>
              <w:right w:val="single" w:sz="4" w:space="0" w:color="auto"/>
            </w:tcBorders>
          </w:tcPr>
          <w:p w14:paraId="0D01565B" w14:textId="77777777" w:rsidR="00C3610A" w:rsidRPr="0061677C" w:rsidRDefault="00C3610A" w:rsidP="00A912F6">
            <w:pPr>
              <w:pStyle w:val="ConsPlusNormal"/>
              <w:jc w:val="right"/>
              <w:rPr>
                <w:rFonts w:ascii="Times New Roman" w:hAnsi="Times New Roman" w:cs="Times New Roman"/>
                <w:sz w:val="24"/>
                <w:szCs w:val="24"/>
              </w:rPr>
            </w:pPr>
            <w:r w:rsidRPr="0061677C">
              <w:rPr>
                <w:rFonts w:ascii="Times New Roman" w:hAnsi="Times New Roman" w:cs="Times New Roman"/>
                <w:sz w:val="24"/>
                <w:szCs w:val="24"/>
              </w:rPr>
              <w:t xml:space="preserve">Код по общероссийскому базовому перечню или </w:t>
            </w:r>
            <w:r w:rsidR="006A1C15" w:rsidRPr="0061677C">
              <w:rPr>
                <w:rFonts w:ascii="Times New Roman" w:hAnsi="Times New Roman" w:cs="Times New Roman"/>
                <w:sz w:val="24"/>
                <w:szCs w:val="24"/>
              </w:rPr>
              <w:t xml:space="preserve">региональному </w:t>
            </w:r>
            <w:r w:rsidRPr="0061677C">
              <w:rPr>
                <w:rFonts w:ascii="Times New Roman" w:hAnsi="Times New Roman" w:cs="Times New Roman"/>
                <w:sz w:val="24"/>
                <w:szCs w:val="24"/>
              </w:rPr>
              <w:t>перечню</w:t>
            </w:r>
          </w:p>
        </w:tc>
        <w:tc>
          <w:tcPr>
            <w:tcW w:w="1417" w:type="dxa"/>
            <w:tcBorders>
              <w:top w:val="single" w:sz="4" w:space="0" w:color="auto"/>
              <w:left w:val="single" w:sz="4" w:space="0" w:color="auto"/>
              <w:bottom w:val="single" w:sz="4" w:space="0" w:color="auto"/>
              <w:right w:val="single" w:sz="4" w:space="0" w:color="auto"/>
            </w:tcBorders>
          </w:tcPr>
          <w:p w14:paraId="075AA46C" w14:textId="77777777" w:rsidR="00C3610A" w:rsidRPr="0061677C" w:rsidRDefault="00C3610A" w:rsidP="00A912F6">
            <w:pPr>
              <w:pStyle w:val="ConsPlusNormal"/>
              <w:rPr>
                <w:rFonts w:ascii="Times New Roman" w:hAnsi="Times New Roman" w:cs="Times New Roman"/>
                <w:sz w:val="24"/>
                <w:szCs w:val="24"/>
              </w:rPr>
            </w:pPr>
          </w:p>
        </w:tc>
      </w:tr>
      <w:tr w:rsidR="00C3610A" w:rsidRPr="0061677C" w14:paraId="46AFD758" w14:textId="77777777" w:rsidTr="00A912F6">
        <w:tblPrEx>
          <w:tblBorders>
            <w:right w:val="none" w:sz="0" w:space="0" w:color="auto"/>
          </w:tblBorders>
        </w:tblPrEx>
        <w:tc>
          <w:tcPr>
            <w:tcW w:w="1984" w:type="dxa"/>
            <w:tcBorders>
              <w:top w:val="nil"/>
              <w:left w:val="nil"/>
              <w:bottom w:val="nil"/>
              <w:right w:val="nil"/>
            </w:tcBorders>
          </w:tcPr>
          <w:p w14:paraId="4D230243" w14:textId="77777777" w:rsidR="006A1C15" w:rsidRPr="0061677C" w:rsidRDefault="00C3610A" w:rsidP="00A912F6">
            <w:pPr>
              <w:pStyle w:val="ConsPlusNormal"/>
              <w:rPr>
                <w:rFonts w:ascii="Times New Roman" w:hAnsi="Times New Roman" w:cs="Times New Roman"/>
                <w:sz w:val="24"/>
                <w:szCs w:val="24"/>
              </w:rPr>
            </w:pPr>
            <w:r w:rsidRPr="0061677C">
              <w:rPr>
                <w:rFonts w:ascii="Times New Roman" w:hAnsi="Times New Roman" w:cs="Times New Roman"/>
                <w:sz w:val="24"/>
                <w:szCs w:val="24"/>
              </w:rPr>
              <w:t xml:space="preserve">2. Категории потребителей </w:t>
            </w:r>
            <w:r w:rsidR="006A1C15" w:rsidRPr="0061677C">
              <w:rPr>
                <w:rFonts w:ascii="Times New Roman" w:hAnsi="Times New Roman" w:cs="Times New Roman"/>
                <w:sz w:val="24"/>
                <w:szCs w:val="24"/>
              </w:rPr>
              <w:t>муниципальной</w:t>
            </w:r>
          </w:p>
          <w:p w14:paraId="531A9543" w14:textId="77777777" w:rsidR="00C3610A" w:rsidRPr="0061677C" w:rsidRDefault="00C3610A" w:rsidP="00A912F6">
            <w:pPr>
              <w:pStyle w:val="ConsPlusNormal"/>
              <w:rPr>
                <w:rFonts w:ascii="Times New Roman" w:hAnsi="Times New Roman" w:cs="Times New Roman"/>
                <w:sz w:val="24"/>
                <w:szCs w:val="24"/>
              </w:rPr>
            </w:pPr>
            <w:r w:rsidRPr="0061677C">
              <w:rPr>
                <w:rFonts w:ascii="Times New Roman" w:hAnsi="Times New Roman" w:cs="Times New Roman"/>
                <w:sz w:val="24"/>
                <w:szCs w:val="24"/>
              </w:rPr>
              <w:t>услуги</w:t>
            </w:r>
          </w:p>
        </w:tc>
        <w:tc>
          <w:tcPr>
            <w:tcW w:w="3061" w:type="dxa"/>
            <w:tcBorders>
              <w:top w:val="single" w:sz="4" w:space="0" w:color="auto"/>
              <w:left w:val="nil"/>
              <w:bottom w:val="single" w:sz="4" w:space="0" w:color="auto"/>
              <w:right w:val="nil"/>
            </w:tcBorders>
          </w:tcPr>
          <w:p w14:paraId="3DDD0BC6" w14:textId="77777777" w:rsidR="00C3610A" w:rsidRPr="0061677C" w:rsidRDefault="00C3610A" w:rsidP="00A912F6">
            <w:pPr>
              <w:pStyle w:val="ConsPlusNormal"/>
              <w:rPr>
                <w:rFonts w:ascii="Times New Roman" w:hAnsi="Times New Roman" w:cs="Times New Roman"/>
                <w:sz w:val="24"/>
                <w:szCs w:val="24"/>
              </w:rPr>
            </w:pPr>
          </w:p>
        </w:tc>
        <w:tc>
          <w:tcPr>
            <w:tcW w:w="2608" w:type="dxa"/>
            <w:tcBorders>
              <w:top w:val="nil"/>
              <w:left w:val="nil"/>
              <w:bottom w:val="nil"/>
              <w:right w:val="nil"/>
            </w:tcBorders>
          </w:tcPr>
          <w:p w14:paraId="64197C00" w14:textId="77777777" w:rsidR="00C3610A" w:rsidRPr="0061677C" w:rsidRDefault="00C3610A" w:rsidP="00A912F6">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14:paraId="40B6FA5F" w14:textId="77777777" w:rsidR="00C3610A" w:rsidRPr="0061677C" w:rsidRDefault="00C3610A" w:rsidP="00A912F6">
            <w:pPr>
              <w:pStyle w:val="ConsPlusNormal"/>
              <w:rPr>
                <w:rFonts w:ascii="Times New Roman" w:hAnsi="Times New Roman" w:cs="Times New Roman"/>
                <w:sz w:val="24"/>
                <w:szCs w:val="24"/>
              </w:rPr>
            </w:pPr>
          </w:p>
        </w:tc>
      </w:tr>
    </w:tbl>
    <w:p w14:paraId="62E513B9" w14:textId="77777777" w:rsidR="00C3610A" w:rsidRPr="0061677C" w:rsidRDefault="00C3610A" w:rsidP="00C3610A">
      <w:pPr>
        <w:pStyle w:val="ConsPlusNormal"/>
        <w:jc w:val="both"/>
        <w:rPr>
          <w:rFonts w:ascii="Times New Roman" w:hAnsi="Times New Roman" w:cs="Times New Roman"/>
          <w:sz w:val="24"/>
          <w:szCs w:val="24"/>
        </w:rPr>
      </w:pPr>
    </w:p>
    <w:p w14:paraId="0932885C" w14:textId="77777777" w:rsidR="00C3610A" w:rsidRPr="0061677C" w:rsidRDefault="00C3610A" w:rsidP="00C3610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3. Сведения о </w:t>
      </w:r>
      <w:proofErr w:type="gramStart"/>
      <w:r w:rsidRPr="0061677C">
        <w:rPr>
          <w:rFonts w:ascii="Times New Roman" w:hAnsi="Times New Roman" w:cs="Times New Roman"/>
          <w:sz w:val="24"/>
          <w:szCs w:val="24"/>
        </w:rPr>
        <w:t>фактическом  достижении</w:t>
      </w:r>
      <w:proofErr w:type="gramEnd"/>
      <w:r w:rsidRPr="0061677C">
        <w:rPr>
          <w:rFonts w:ascii="Times New Roman" w:hAnsi="Times New Roman" w:cs="Times New Roman"/>
          <w:sz w:val="24"/>
          <w:szCs w:val="24"/>
        </w:rPr>
        <w:t xml:space="preserve">  показателей,  характеризующих  объем</w:t>
      </w:r>
    </w:p>
    <w:p w14:paraId="72A5F754" w14:textId="77777777" w:rsidR="00C3610A" w:rsidRPr="0061677C" w:rsidRDefault="00C3610A" w:rsidP="00C3610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и (или) качество </w:t>
      </w:r>
      <w:bookmarkStart w:id="23" w:name="_Hlk146030833"/>
      <w:r w:rsidR="006A1C15" w:rsidRPr="0061677C">
        <w:rPr>
          <w:rFonts w:ascii="Times New Roman" w:hAnsi="Times New Roman" w:cs="Times New Roman"/>
          <w:sz w:val="24"/>
          <w:szCs w:val="24"/>
        </w:rPr>
        <w:t>муниципальной</w:t>
      </w:r>
      <w:bookmarkEnd w:id="23"/>
      <w:r w:rsidRPr="0061677C">
        <w:rPr>
          <w:rFonts w:ascii="Times New Roman" w:hAnsi="Times New Roman" w:cs="Times New Roman"/>
          <w:sz w:val="24"/>
          <w:szCs w:val="24"/>
        </w:rPr>
        <w:t xml:space="preserve"> услуги</w:t>
      </w:r>
    </w:p>
    <w:p w14:paraId="640E3D69" w14:textId="77777777" w:rsidR="00C3610A" w:rsidRPr="0061677C" w:rsidRDefault="00C3610A" w:rsidP="00C3610A">
      <w:pPr>
        <w:pStyle w:val="ConsPlusNonformat"/>
        <w:jc w:val="both"/>
        <w:rPr>
          <w:rFonts w:ascii="Times New Roman" w:hAnsi="Times New Roman" w:cs="Times New Roman"/>
          <w:sz w:val="24"/>
          <w:szCs w:val="24"/>
        </w:rPr>
      </w:pPr>
    </w:p>
    <w:p w14:paraId="1156D491" w14:textId="77777777" w:rsidR="00C3610A" w:rsidRPr="0061677C" w:rsidRDefault="00C3610A" w:rsidP="00C3610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3.1. </w:t>
      </w:r>
      <w:proofErr w:type="gramStart"/>
      <w:r w:rsidRPr="0061677C">
        <w:rPr>
          <w:rFonts w:ascii="Times New Roman" w:hAnsi="Times New Roman" w:cs="Times New Roman"/>
          <w:sz w:val="24"/>
          <w:szCs w:val="24"/>
        </w:rPr>
        <w:t>Сведения  о</w:t>
      </w:r>
      <w:proofErr w:type="gramEnd"/>
      <w:r w:rsidRPr="0061677C">
        <w:rPr>
          <w:rFonts w:ascii="Times New Roman" w:hAnsi="Times New Roman" w:cs="Times New Roman"/>
          <w:sz w:val="24"/>
          <w:szCs w:val="24"/>
        </w:rPr>
        <w:t xml:space="preserve">   фактическом  достижении   показателей,   характеризующих</w:t>
      </w:r>
    </w:p>
    <w:p w14:paraId="4B2575F9" w14:textId="77777777" w:rsidR="00C3610A" w:rsidRPr="0061677C" w:rsidRDefault="00C3610A" w:rsidP="00C3610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качество </w:t>
      </w:r>
      <w:r w:rsidR="006A1C15" w:rsidRPr="0061677C">
        <w:rPr>
          <w:rFonts w:ascii="Times New Roman" w:hAnsi="Times New Roman" w:cs="Times New Roman"/>
          <w:sz w:val="24"/>
          <w:szCs w:val="24"/>
        </w:rPr>
        <w:t>муниципальной</w:t>
      </w:r>
      <w:r w:rsidRPr="0061677C">
        <w:rPr>
          <w:rFonts w:ascii="Times New Roman" w:hAnsi="Times New Roman" w:cs="Times New Roman"/>
          <w:sz w:val="24"/>
          <w:szCs w:val="24"/>
        </w:rPr>
        <w:t xml:space="preserve"> услуги</w:t>
      </w:r>
    </w:p>
    <w:p w14:paraId="772BAD3E" w14:textId="77777777" w:rsidR="00C3610A" w:rsidRPr="0061677C" w:rsidRDefault="00C3610A" w:rsidP="00C3610A">
      <w:pPr>
        <w:pStyle w:val="ConsPlusNormal"/>
        <w:jc w:val="both"/>
        <w:rPr>
          <w:rFonts w:ascii="Times New Roman" w:hAnsi="Times New Roman" w:cs="Times New Roman"/>
          <w:sz w:val="24"/>
          <w:szCs w:val="24"/>
        </w:rPr>
      </w:pPr>
    </w:p>
    <w:p w14:paraId="61A210EB" w14:textId="77777777" w:rsidR="006E1AAA" w:rsidRPr="0061677C" w:rsidRDefault="006E1AAA" w:rsidP="006E1AAA">
      <w:pPr>
        <w:rPr>
          <w:rFonts w:ascii="Times New Roman" w:hAnsi="Times New Roman" w:cs="Times New Roman"/>
          <w:sz w:val="24"/>
          <w:szCs w:val="24"/>
        </w:rPr>
      </w:pPr>
    </w:p>
    <w:p w14:paraId="216FE8B5" w14:textId="77777777" w:rsidR="00DD4CDD" w:rsidRPr="0061677C" w:rsidRDefault="00DD4CDD" w:rsidP="006E1AAA">
      <w:pPr>
        <w:rPr>
          <w:rFonts w:ascii="Times New Roman" w:hAnsi="Times New Roman" w:cs="Times New Roman"/>
          <w:sz w:val="24"/>
          <w:szCs w:val="24"/>
        </w:rPr>
        <w:sectPr w:rsidR="00DD4CDD" w:rsidRPr="0061677C" w:rsidSect="006B6520">
          <w:footerReference w:type="default" r:id="rId98"/>
          <w:pgSz w:w="11905" w:h="16838"/>
          <w:pgMar w:top="1134" w:right="848" w:bottom="1134" w:left="1701" w:header="0" w:footer="0" w:gutter="0"/>
          <w:cols w:space="720"/>
        </w:sectPr>
      </w:pPr>
    </w:p>
    <w:p w14:paraId="5D3F195B" w14:textId="77777777" w:rsidR="00DD4CDD" w:rsidRPr="0061677C" w:rsidRDefault="006E1AAA" w:rsidP="006E1AAA">
      <w:pPr>
        <w:pStyle w:val="ConsPlusNormal"/>
        <w:jc w:val="both"/>
        <w:rPr>
          <w:rFonts w:ascii="Times New Roman" w:hAnsi="Times New Roman" w:cs="Times New Roman"/>
          <w:sz w:val="24"/>
          <w:szCs w:val="24"/>
        </w:rPr>
      </w:pPr>
      <w:r w:rsidRPr="0061677C">
        <w:rPr>
          <w:rFonts w:ascii="Times New Roman" w:hAnsi="Times New Roman" w:cs="Times New Roman"/>
          <w:sz w:val="24"/>
          <w:szCs w:val="24"/>
        </w:rPr>
        <w:lastRenderedPageBreak/>
        <w:t xml:space="preserve">        </w:t>
      </w:r>
    </w:p>
    <w:tbl>
      <w:tblPr>
        <w:tblW w:w="1428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7"/>
        <w:gridCol w:w="985"/>
        <w:gridCol w:w="990"/>
        <w:gridCol w:w="992"/>
        <w:gridCol w:w="14"/>
        <w:gridCol w:w="1148"/>
        <w:gridCol w:w="1222"/>
        <w:gridCol w:w="1159"/>
        <w:gridCol w:w="993"/>
        <w:gridCol w:w="707"/>
        <w:gridCol w:w="19"/>
        <w:gridCol w:w="1544"/>
        <w:gridCol w:w="1279"/>
        <w:gridCol w:w="1421"/>
        <w:gridCol w:w="936"/>
        <w:gridCol w:w="13"/>
        <w:gridCol w:w="17"/>
      </w:tblGrid>
      <w:tr w:rsidR="00DD4CDD" w:rsidRPr="0061677C" w14:paraId="73E4F5F6" w14:textId="77777777" w:rsidTr="00334C16">
        <w:tc>
          <w:tcPr>
            <w:tcW w:w="847" w:type="dxa"/>
            <w:vMerge w:val="restart"/>
            <w:tcBorders>
              <w:left w:val="single" w:sz="4" w:space="0" w:color="auto"/>
            </w:tcBorders>
          </w:tcPr>
          <w:p w14:paraId="58BC9B56" w14:textId="6F533162" w:rsidR="00DD4CDD" w:rsidRPr="00D724C9" w:rsidRDefault="00DD4CDD"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Уникальный номер реестровой записи </w:t>
            </w:r>
            <w:hyperlink w:anchor="P1819">
              <w:r w:rsidRPr="00D724C9">
                <w:rPr>
                  <w:rFonts w:ascii="Times New Roman" w:hAnsi="Times New Roman" w:cs="Times New Roman"/>
                  <w:sz w:val="24"/>
                  <w:szCs w:val="24"/>
                </w:rPr>
                <w:t>&lt;</w:t>
              </w:r>
              <w:r w:rsidR="00E426CE" w:rsidRPr="00D724C9">
                <w:rPr>
                  <w:rFonts w:ascii="Times New Roman" w:hAnsi="Times New Roman" w:cs="Times New Roman"/>
                  <w:sz w:val="24"/>
                  <w:szCs w:val="24"/>
                </w:rPr>
                <w:t>2</w:t>
              </w:r>
              <w:r w:rsidRPr="00D724C9">
                <w:rPr>
                  <w:rFonts w:ascii="Times New Roman" w:hAnsi="Times New Roman" w:cs="Times New Roman"/>
                  <w:sz w:val="24"/>
                  <w:szCs w:val="24"/>
                </w:rPr>
                <w:t>&gt;</w:t>
              </w:r>
            </w:hyperlink>
          </w:p>
        </w:tc>
        <w:tc>
          <w:tcPr>
            <w:tcW w:w="2981" w:type="dxa"/>
            <w:gridSpan w:val="4"/>
            <w:vMerge w:val="restart"/>
          </w:tcPr>
          <w:p w14:paraId="56A025EE" w14:textId="77777777" w:rsidR="00DD4CDD" w:rsidRPr="00D724C9" w:rsidRDefault="00DD4CDD"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Показатель, характеризующий содержание муниципальной услуги</w:t>
            </w:r>
          </w:p>
        </w:tc>
        <w:tc>
          <w:tcPr>
            <w:tcW w:w="2370" w:type="dxa"/>
            <w:gridSpan w:val="2"/>
            <w:vMerge w:val="restart"/>
          </w:tcPr>
          <w:p w14:paraId="58DC06AF" w14:textId="77777777" w:rsidR="00DD4CDD" w:rsidRPr="00D724C9" w:rsidRDefault="00DD4CDD"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Показатель, характеризующий условия (формы) оказания муниципальной услуги</w:t>
            </w:r>
          </w:p>
        </w:tc>
        <w:tc>
          <w:tcPr>
            <w:tcW w:w="8088" w:type="dxa"/>
            <w:gridSpan w:val="10"/>
            <w:tcBorders>
              <w:right w:val="single" w:sz="4" w:space="0" w:color="auto"/>
            </w:tcBorders>
          </w:tcPr>
          <w:p w14:paraId="0BF93EA5" w14:textId="77777777" w:rsidR="00DD4CDD" w:rsidRPr="00D724C9" w:rsidRDefault="00DD4CDD"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Показатель качества муниципальной услуги</w:t>
            </w:r>
          </w:p>
        </w:tc>
      </w:tr>
      <w:tr w:rsidR="00334C16" w:rsidRPr="0061677C" w14:paraId="71F384EE" w14:textId="77777777" w:rsidTr="00334C16">
        <w:trPr>
          <w:gridAfter w:val="1"/>
          <w:wAfter w:w="17" w:type="dxa"/>
        </w:trPr>
        <w:tc>
          <w:tcPr>
            <w:tcW w:w="847" w:type="dxa"/>
            <w:vMerge/>
            <w:tcBorders>
              <w:left w:val="single" w:sz="4" w:space="0" w:color="auto"/>
            </w:tcBorders>
          </w:tcPr>
          <w:p w14:paraId="31BCDD26" w14:textId="77777777" w:rsidR="00334C16" w:rsidRPr="00D724C9" w:rsidRDefault="00334C16" w:rsidP="00A912F6">
            <w:pPr>
              <w:pStyle w:val="ConsPlusNormal"/>
              <w:rPr>
                <w:rFonts w:ascii="Times New Roman" w:hAnsi="Times New Roman" w:cs="Times New Roman"/>
                <w:sz w:val="24"/>
                <w:szCs w:val="24"/>
              </w:rPr>
            </w:pPr>
          </w:p>
        </w:tc>
        <w:tc>
          <w:tcPr>
            <w:tcW w:w="2981" w:type="dxa"/>
            <w:gridSpan w:val="4"/>
            <w:vMerge/>
          </w:tcPr>
          <w:p w14:paraId="357CBB2B" w14:textId="77777777" w:rsidR="00334C16" w:rsidRPr="00D724C9" w:rsidRDefault="00334C16" w:rsidP="00A912F6">
            <w:pPr>
              <w:pStyle w:val="ConsPlusNormal"/>
              <w:rPr>
                <w:rFonts w:ascii="Times New Roman" w:hAnsi="Times New Roman" w:cs="Times New Roman"/>
                <w:sz w:val="24"/>
                <w:szCs w:val="24"/>
              </w:rPr>
            </w:pPr>
          </w:p>
        </w:tc>
        <w:tc>
          <w:tcPr>
            <w:tcW w:w="2370" w:type="dxa"/>
            <w:gridSpan w:val="2"/>
            <w:vMerge/>
          </w:tcPr>
          <w:p w14:paraId="0D253B96" w14:textId="77777777" w:rsidR="00334C16" w:rsidRPr="00D724C9" w:rsidRDefault="00334C16" w:rsidP="00A912F6">
            <w:pPr>
              <w:pStyle w:val="ConsPlusNormal"/>
              <w:rPr>
                <w:rFonts w:ascii="Times New Roman" w:hAnsi="Times New Roman" w:cs="Times New Roman"/>
                <w:sz w:val="24"/>
                <w:szCs w:val="24"/>
              </w:rPr>
            </w:pPr>
          </w:p>
        </w:tc>
        <w:tc>
          <w:tcPr>
            <w:tcW w:w="1159" w:type="dxa"/>
            <w:vMerge w:val="restart"/>
          </w:tcPr>
          <w:p w14:paraId="686BB099" w14:textId="7006F30A" w:rsidR="00334C16" w:rsidRPr="00D724C9" w:rsidRDefault="00334C16"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показателя </w:t>
            </w:r>
            <w:hyperlink w:anchor="P1819">
              <w:r w:rsidRPr="00D724C9">
                <w:rPr>
                  <w:rFonts w:ascii="Times New Roman" w:hAnsi="Times New Roman" w:cs="Times New Roman"/>
                  <w:sz w:val="24"/>
                  <w:szCs w:val="24"/>
                </w:rPr>
                <w:t>&lt;2&gt;</w:t>
              </w:r>
            </w:hyperlink>
          </w:p>
        </w:tc>
        <w:tc>
          <w:tcPr>
            <w:tcW w:w="1719" w:type="dxa"/>
            <w:gridSpan w:val="3"/>
          </w:tcPr>
          <w:p w14:paraId="0662C5E3" w14:textId="77777777" w:rsidR="00334C16" w:rsidRPr="00D724C9" w:rsidRDefault="00334C16"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единица измерения</w:t>
            </w:r>
          </w:p>
        </w:tc>
        <w:tc>
          <w:tcPr>
            <w:tcW w:w="2823" w:type="dxa"/>
            <w:gridSpan w:val="2"/>
          </w:tcPr>
          <w:p w14:paraId="164E42F3" w14:textId="17D29DFD" w:rsidR="00334C16" w:rsidRPr="00D724C9" w:rsidRDefault="00334C16"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значение показателя</w:t>
            </w:r>
          </w:p>
        </w:tc>
        <w:tc>
          <w:tcPr>
            <w:tcW w:w="1421" w:type="dxa"/>
          </w:tcPr>
          <w:p w14:paraId="32AB76E4" w14:textId="5B1ECDE1" w:rsidR="00334C16" w:rsidRPr="00D724C9" w:rsidRDefault="00334C16" w:rsidP="00A912F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допустимое (возможное) отклонение </w:t>
            </w:r>
            <w:hyperlink w:anchor="P1822">
              <w:r w:rsidRPr="00D724C9">
                <w:rPr>
                  <w:rFonts w:ascii="Times New Roman" w:hAnsi="Times New Roman" w:cs="Times New Roman"/>
                  <w:sz w:val="24"/>
                  <w:szCs w:val="24"/>
                </w:rPr>
                <w:t>&lt;</w:t>
              </w:r>
              <w:r>
                <w:rPr>
                  <w:rFonts w:ascii="Times New Roman" w:hAnsi="Times New Roman" w:cs="Times New Roman"/>
                  <w:sz w:val="24"/>
                  <w:szCs w:val="24"/>
                </w:rPr>
                <w:t>4</w:t>
              </w:r>
              <w:r w:rsidRPr="00D724C9">
                <w:rPr>
                  <w:rFonts w:ascii="Times New Roman" w:hAnsi="Times New Roman" w:cs="Times New Roman"/>
                  <w:sz w:val="24"/>
                  <w:szCs w:val="24"/>
                </w:rPr>
                <w:t>&gt;</w:t>
              </w:r>
            </w:hyperlink>
          </w:p>
          <w:p w14:paraId="4FF3A7D8" w14:textId="5D8257F3" w:rsidR="00334C16" w:rsidRPr="00D724C9" w:rsidRDefault="00334C16" w:rsidP="00A912F6">
            <w:pPr>
              <w:pStyle w:val="ConsPlusNormal"/>
              <w:jc w:val="center"/>
              <w:rPr>
                <w:rFonts w:ascii="Times New Roman" w:hAnsi="Times New Roman" w:cs="Times New Roman"/>
                <w:sz w:val="24"/>
                <w:szCs w:val="24"/>
              </w:rPr>
            </w:pPr>
          </w:p>
        </w:tc>
        <w:tc>
          <w:tcPr>
            <w:tcW w:w="949" w:type="dxa"/>
            <w:gridSpan w:val="2"/>
            <w:tcBorders>
              <w:right w:val="single" w:sz="4" w:space="0" w:color="auto"/>
            </w:tcBorders>
          </w:tcPr>
          <w:p w14:paraId="517AE016" w14:textId="77777777" w:rsidR="00334C16" w:rsidRPr="0061677C" w:rsidRDefault="00334C16" w:rsidP="00A912F6">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причина отклонения</w:t>
            </w:r>
          </w:p>
        </w:tc>
      </w:tr>
      <w:tr w:rsidR="00334C16" w:rsidRPr="0061677C" w14:paraId="5506BB9E" w14:textId="77777777" w:rsidTr="00334C16">
        <w:trPr>
          <w:gridAfter w:val="2"/>
          <w:wAfter w:w="30" w:type="dxa"/>
          <w:trHeight w:val="489"/>
        </w:trPr>
        <w:tc>
          <w:tcPr>
            <w:tcW w:w="847" w:type="dxa"/>
            <w:vMerge/>
            <w:tcBorders>
              <w:left w:val="single" w:sz="4" w:space="0" w:color="auto"/>
            </w:tcBorders>
          </w:tcPr>
          <w:p w14:paraId="263F8F9B" w14:textId="77777777" w:rsidR="00334C16" w:rsidRPr="00D724C9" w:rsidRDefault="00334C16" w:rsidP="00334C16">
            <w:pPr>
              <w:pStyle w:val="ConsPlusNormal"/>
              <w:rPr>
                <w:rFonts w:ascii="Times New Roman" w:hAnsi="Times New Roman" w:cs="Times New Roman"/>
                <w:sz w:val="24"/>
                <w:szCs w:val="24"/>
              </w:rPr>
            </w:pPr>
          </w:p>
        </w:tc>
        <w:tc>
          <w:tcPr>
            <w:tcW w:w="2981" w:type="dxa"/>
            <w:gridSpan w:val="4"/>
            <w:vMerge/>
          </w:tcPr>
          <w:p w14:paraId="6F74EB92" w14:textId="77777777" w:rsidR="00334C16" w:rsidRPr="00D724C9" w:rsidRDefault="00334C16" w:rsidP="00334C16">
            <w:pPr>
              <w:pStyle w:val="ConsPlusNormal"/>
              <w:rPr>
                <w:rFonts w:ascii="Times New Roman" w:hAnsi="Times New Roman" w:cs="Times New Roman"/>
                <w:sz w:val="24"/>
                <w:szCs w:val="24"/>
              </w:rPr>
            </w:pPr>
          </w:p>
        </w:tc>
        <w:tc>
          <w:tcPr>
            <w:tcW w:w="2370" w:type="dxa"/>
            <w:gridSpan w:val="2"/>
            <w:vMerge/>
          </w:tcPr>
          <w:p w14:paraId="737E3E11" w14:textId="77777777" w:rsidR="00334C16" w:rsidRPr="00D724C9" w:rsidRDefault="00334C16" w:rsidP="00334C16">
            <w:pPr>
              <w:pStyle w:val="ConsPlusNormal"/>
              <w:rPr>
                <w:rFonts w:ascii="Times New Roman" w:hAnsi="Times New Roman" w:cs="Times New Roman"/>
                <w:sz w:val="24"/>
                <w:szCs w:val="24"/>
              </w:rPr>
            </w:pPr>
          </w:p>
        </w:tc>
        <w:tc>
          <w:tcPr>
            <w:tcW w:w="1159" w:type="dxa"/>
            <w:vMerge/>
          </w:tcPr>
          <w:p w14:paraId="4D200018" w14:textId="77777777" w:rsidR="00334C16" w:rsidRPr="00D724C9" w:rsidRDefault="00334C16" w:rsidP="00334C16">
            <w:pPr>
              <w:pStyle w:val="ConsPlusNormal"/>
              <w:rPr>
                <w:rFonts w:ascii="Times New Roman" w:hAnsi="Times New Roman" w:cs="Times New Roman"/>
                <w:sz w:val="24"/>
                <w:szCs w:val="24"/>
              </w:rPr>
            </w:pPr>
          </w:p>
        </w:tc>
        <w:tc>
          <w:tcPr>
            <w:tcW w:w="993" w:type="dxa"/>
            <w:vMerge w:val="restart"/>
          </w:tcPr>
          <w:p w14:paraId="5FB0848A" w14:textId="75D4235A"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w:t>
            </w:r>
            <w:hyperlink w:anchor="P1819">
              <w:r w:rsidRPr="00D724C9">
                <w:rPr>
                  <w:rFonts w:ascii="Times New Roman" w:hAnsi="Times New Roman" w:cs="Times New Roman"/>
                  <w:sz w:val="24"/>
                  <w:szCs w:val="24"/>
                </w:rPr>
                <w:t>&lt;2&gt;</w:t>
              </w:r>
            </w:hyperlink>
          </w:p>
        </w:tc>
        <w:tc>
          <w:tcPr>
            <w:tcW w:w="707" w:type="dxa"/>
            <w:vMerge w:val="restart"/>
          </w:tcPr>
          <w:p w14:paraId="11D98A96" w14:textId="1EF083A6"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код по </w:t>
            </w:r>
            <w:hyperlink r:id="rId99">
              <w:r w:rsidRPr="00D724C9">
                <w:rPr>
                  <w:rFonts w:ascii="Times New Roman" w:hAnsi="Times New Roman" w:cs="Times New Roman"/>
                  <w:sz w:val="24"/>
                  <w:szCs w:val="24"/>
                </w:rPr>
                <w:t>ОКЕИ</w:t>
              </w:r>
            </w:hyperlink>
            <w:r w:rsidRPr="00D724C9">
              <w:rPr>
                <w:rFonts w:ascii="Times New Roman" w:hAnsi="Times New Roman" w:cs="Times New Roman"/>
                <w:sz w:val="24"/>
                <w:szCs w:val="24"/>
              </w:rPr>
              <w:t xml:space="preserve"> </w:t>
            </w:r>
            <w:hyperlink w:anchor="P1819">
              <w:r w:rsidRPr="00D724C9">
                <w:rPr>
                  <w:rFonts w:ascii="Times New Roman" w:hAnsi="Times New Roman" w:cs="Times New Roman"/>
                  <w:sz w:val="24"/>
                  <w:szCs w:val="24"/>
                </w:rPr>
                <w:t>&lt;2&gt;</w:t>
              </w:r>
            </w:hyperlink>
          </w:p>
        </w:tc>
        <w:tc>
          <w:tcPr>
            <w:tcW w:w="1563" w:type="dxa"/>
            <w:gridSpan w:val="2"/>
            <w:vMerge w:val="restart"/>
          </w:tcPr>
          <w:p w14:paraId="4CE64F5C"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утверждено в муниципальном задании на год </w:t>
            </w:r>
            <w:hyperlink w:anchor="P1819">
              <w:r w:rsidRPr="00D724C9">
                <w:rPr>
                  <w:rFonts w:ascii="Times New Roman" w:hAnsi="Times New Roman" w:cs="Times New Roman"/>
                  <w:sz w:val="24"/>
                  <w:szCs w:val="24"/>
                </w:rPr>
                <w:t>&lt;2&gt;</w:t>
              </w:r>
            </w:hyperlink>
          </w:p>
          <w:p w14:paraId="4587610F" w14:textId="3A7F6639" w:rsidR="00334C16" w:rsidRPr="00D724C9" w:rsidRDefault="00334C16" w:rsidP="00334C16">
            <w:pPr>
              <w:pStyle w:val="ConsPlusNormal"/>
              <w:jc w:val="center"/>
              <w:rPr>
                <w:rFonts w:ascii="Times New Roman" w:hAnsi="Times New Roman" w:cs="Times New Roman"/>
                <w:sz w:val="24"/>
                <w:szCs w:val="24"/>
              </w:rPr>
            </w:pPr>
          </w:p>
        </w:tc>
        <w:tc>
          <w:tcPr>
            <w:tcW w:w="1279" w:type="dxa"/>
            <w:vMerge w:val="restart"/>
          </w:tcPr>
          <w:p w14:paraId="75A34700" w14:textId="433CBCBF"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исполнено на отчетную дату </w:t>
            </w:r>
            <w:hyperlink w:anchor="P1821">
              <w:r w:rsidRPr="00D724C9">
                <w:rPr>
                  <w:rFonts w:ascii="Times New Roman" w:hAnsi="Times New Roman" w:cs="Times New Roman"/>
                  <w:sz w:val="24"/>
                  <w:szCs w:val="24"/>
                </w:rPr>
                <w:t>&lt;</w:t>
              </w:r>
              <w:r>
                <w:rPr>
                  <w:rFonts w:ascii="Times New Roman" w:hAnsi="Times New Roman" w:cs="Times New Roman"/>
                  <w:sz w:val="24"/>
                  <w:szCs w:val="24"/>
                </w:rPr>
                <w:t>3</w:t>
              </w:r>
              <w:r w:rsidRPr="00D724C9">
                <w:rPr>
                  <w:rFonts w:ascii="Times New Roman" w:hAnsi="Times New Roman" w:cs="Times New Roman"/>
                  <w:sz w:val="24"/>
                  <w:szCs w:val="24"/>
                </w:rPr>
                <w:t>&gt;</w:t>
              </w:r>
            </w:hyperlink>
          </w:p>
        </w:tc>
        <w:tc>
          <w:tcPr>
            <w:tcW w:w="1421" w:type="dxa"/>
            <w:vMerge w:val="restart"/>
          </w:tcPr>
          <w:p w14:paraId="3CE18D6E" w14:textId="77777777" w:rsidR="00334C16" w:rsidRPr="00D724C9" w:rsidRDefault="00334C16" w:rsidP="00334C16">
            <w:pPr>
              <w:pStyle w:val="ConsPlusNormal"/>
              <w:rPr>
                <w:rFonts w:ascii="Times New Roman" w:hAnsi="Times New Roman" w:cs="Times New Roman"/>
                <w:sz w:val="24"/>
                <w:szCs w:val="24"/>
              </w:rPr>
            </w:pPr>
          </w:p>
        </w:tc>
        <w:tc>
          <w:tcPr>
            <w:tcW w:w="936" w:type="dxa"/>
            <w:vMerge w:val="restart"/>
            <w:tcBorders>
              <w:right w:val="single" w:sz="4" w:space="0" w:color="auto"/>
            </w:tcBorders>
          </w:tcPr>
          <w:p w14:paraId="33FB916C" w14:textId="77777777" w:rsidR="00334C16" w:rsidRPr="0061677C" w:rsidRDefault="00334C16" w:rsidP="00334C16">
            <w:pPr>
              <w:pStyle w:val="ConsPlusNormal"/>
              <w:rPr>
                <w:rFonts w:ascii="Times New Roman" w:hAnsi="Times New Roman" w:cs="Times New Roman"/>
                <w:sz w:val="24"/>
                <w:szCs w:val="24"/>
              </w:rPr>
            </w:pPr>
          </w:p>
        </w:tc>
      </w:tr>
      <w:tr w:rsidR="00334C16" w:rsidRPr="0061677C" w14:paraId="7FE01F65" w14:textId="77777777" w:rsidTr="00334C16">
        <w:trPr>
          <w:gridAfter w:val="2"/>
          <w:wAfter w:w="30" w:type="dxa"/>
        </w:trPr>
        <w:tc>
          <w:tcPr>
            <w:tcW w:w="847" w:type="dxa"/>
            <w:vMerge/>
            <w:tcBorders>
              <w:left w:val="single" w:sz="4" w:space="0" w:color="auto"/>
            </w:tcBorders>
          </w:tcPr>
          <w:p w14:paraId="7E587F00" w14:textId="77777777" w:rsidR="00334C16" w:rsidRPr="00D724C9" w:rsidRDefault="00334C16" w:rsidP="00334C16">
            <w:pPr>
              <w:pStyle w:val="ConsPlusNormal"/>
              <w:rPr>
                <w:rFonts w:ascii="Times New Roman" w:hAnsi="Times New Roman" w:cs="Times New Roman"/>
                <w:sz w:val="24"/>
                <w:szCs w:val="24"/>
              </w:rPr>
            </w:pPr>
          </w:p>
        </w:tc>
        <w:tc>
          <w:tcPr>
            <w:tcW w:w="985" w:type="dxa"/>
          </w:tcPr>
          <w:p w14:paraId="240D24B4" w14:textId="72486171"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показателя </w:t>
            </w:r>
            <w:hyperlink w:anchor="P1819">
              <w:r w:rsidRPr="00D724C9">
                <w:rPr>
                  <w:rFonts w:ascii="Times New Roman" w:hAnsi="Times New Roman" w:cs="Times New Roman"/>
                  <w:sz w:val="24"/>
                  <w:szCs w:val="24"/>
                </w:rPr>
                <w:t>&lt;2&gt;</w:t>
              </w:r>
            </w:hyperlink>
          </w:p>
        </w:tc>
        <w:tc>
          <w:tcPr>
            <w:tcW w:w="990" w:type="dxa"/>
          </w:tcPr>
          <w:p w14:paraId="2745D10D" w14:textId="6C01D80D"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показателя </w:t>
            </w:r>
            <w:hyperlink w:anchor="P1819">
              <w:r w:rsidRPr="00D724C9">
                <w:rPr>
                  <w:rFonts w:ascii="Times New Roman" w:hAnsi="Times New Roman" w:cs="Times New Roman"/>
                  <w:sz w:val="24"/>
                  <w:szCs w:val="24"/>
                </w:rPr>
                <w:t>&lt;2&gt;</w:t>
              </w:r>
            </w:hyperlink>
          </w:p>
        </w:tc>
        <w:tc>
          <w:tcPr>
            <w:tcW w:w="992" w:type="dxa"/>
          </w:tcPr>
          <w:p w14:paraId="3C71BA63" w14:textId="76139ED8"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показателя </w:t>
            </w:r>
            <w:hyperlink w:anchor="P1819">
              <w:r w:rsidRPr="00D724C9">
                <w:rPr>
                  <w:rFonts w:ascii="Times New Roman" w:hAnsi="Times New Roman" w:cs="Times New Roman"/>
                  <w:sz w:val="24"/>
                  <w:szCs w:val="24"/>
                </w:rPr>
                <w:t>&lt;2&gt;</w:t>
              </w:r>
            </w:hyperlink>
          </w:p>
        </w:tc>
        <w:tc>
          <w:tcPr>
            <w:tcW w:w="1162" w:type="dxa"/>
            <w:gridSpan w:val="2"/>
          </w:tcPr>
          <w:p w14:paraId="7208398F" w14:textId="47D40121"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показателя </w:t>
            </w:r>
            <w:hyperlink w:anchor="P1819">
              <w:r w:rsidRPr="00D724C9">
                <w:rPr>
                  <w:rFonts w:ascii="Times New Roman" w:hAnsi="Times New Roman" w:cs="Times New Roman"/>
                  <w:sz w:val="24"/>
                  <w:szCs w:val="24"/>
                </w:rPr>
                <w:t>&lt;2&gt;</w:t>
              </w:r>
            </w:hyperlink>
          </w:p>
        </w:tc>
        <w:tc>
          <w:tcPr>
            <w:tcW w:w="1222" w:type="dxa"/>
          </w:tcPr>
          <w:p w14:paraId="40951BBC" w14:textId="3BEED619"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 xml:space="preserve">наименование показателя </w:t>
            </w:r>
            <w:hyperlink w:anchor="P1819">
              <w:r w:rsidRPr="00D724C9">
                <w:rPr>
                  <w:rFonts w:ascii="Times New Roman" w:hAnsi="Times New Roman" w:cs="Times New Roman"/>
                  <w:sz w:val="24"/>
                  <w:szCs w:val="24"/>
                </w:rPr>
                <w:t>&lt;2&gt;</w:t>
              </w:r>
            </w:hyperlink>
          </w:p>
        </w:tc>
        <w:tc>
          <w:tcPr>
            <w:tcW w:w="1159" w:type="dxa"/>
            <w:vMerge/>
          </w:tcPr>
          <w:p w14:paraId="3355CDA5" w14:textId="77777777" w:rsidR="00334C16" w:rsidRPr="00D724C9" w:rsidRDefault="00334C16" w:rsidP="00334C16">
            <w:pPr>
              <w:pStyle w:val="ConsPlusNormal"/>
              <w:rPr>
                <w:rFonts w:ascii="Times New Roman" w:hAnsi="Times New Roman" w:cs="Times New Roman"/>
                <w:sz w:val="24"/>
                <w:szCs w:val="24"/>
              </w:rPr>
            </w:pPr>
          </w:p>
        </w:tc>
        <w:tc>
          <w:tcPr>
            <w:tcW w:w="993" w:type="dxa"/>
            <w:vMerge/>
          </w:tcPr>
          <w:p w14:paraId="7DBEFE51" w14:textId="77777777" w:rsidR="00334C16" w:rsidRPr="00D724C9" w:rsidRDefault="00334C16" w:rsidP="00334C16">
            <w:pPr>
              <w:pStyle w:val="ConsPlusNormal"/>
              <w:rPr>
                <w:rFonts w:ascii="Times New Roman" w:hAnsi="Times New Roman" w:cs="Times New Roman"/>
                <w:sz w:val="24"/>
                <w:szCs w:val="24"/>
              </w:rPr>
            </w:pPr>
          </w:p>
        </w:tc>
        <w:tc>
          <w:tcPr>
            <w:tcW w:w="707" w:type="dxa"/>
            <w:vMerge/>
          </w:tcPr>
          <w:p w14:paraId="232F5F4A" w14:textId="77777777" w:rsidR="00334C16" w:rsidRPr="00D724C9" w:rsidRDefault="00334C16" w:rsidP="00334C16">
            <w:pPr>
              <w:pStyle w:val="ConsPlusNormal"/>
              <w:rPr>
                <w:rFonts w:ascii="Times New Roman" w:hAnsi="Times New Roman" w:cs="Times New Roman"/>
                <w:sz w:val="24"/>
                <w:szCs w:val="24"/>
              </w:rPr>
            </w:pPr>
          </w:p>
        </w:tc>
        <w:tc>
          <w:tcPr>
            <w:tcW w:w="1563" w:type="dxa"/>
            <w:gridSpan w:val="2"/>
            <w:vMerge/>
          </w:tcPr>
          <w:p w14:paraId="7937243D" w14:textId="77777777" w:rsidR="00334C16" w:rsidRPr="00D724C9" w:rsidRDefault="00334C16" w:rsidP="00334C16">
            <w:pPr>
              <w:pStyle w:val="ConsPlusNormal"/>
              <w:rPr>
                <w:rFonts w:ascii="Times New Roman" w:hAnsi="Times New Roman" w:cs="Times New Roman"/>
                <w:sz w:val="24"/>
                <w:szCs w:val="24"/>
              </w:rPr>
            </w:pPr>
          </w:p>
        </w:tc>
        <w:tc>
          <w:tcPr>
            <w:tcW w:w="1279" w:type="dxa"/>
            <w:vMerge/>
          </w:tcPr>
          <w:p w14:paraId="537641A7" w14:textId="77777777" w:rsidR="00334C16" w:rsidRPr="00D724C9" w:rsidRDefault="00334C16" w:rsidP="00334C16">
            <w:pPr>
              <w:pStyle w:val="ConsPlusNormal"/>
              <w:rPr>
                <w:rFonts w:ascii="Times New Roman" w:hAnsi="Times New Roman" w:cs="Times New Roman"/>
                <w:sz w:val="24"/>
                <w:szCs w:val="24"/>
              </w:rPr>
            </w:pPr>
          </w:p>
        </w:tc>
        <w:tc>
          <w:tcPr>
            <w:tcW w:w="1421" w:type="dxa"/>
            <w:vMerge/>
          </w:tcPr>
          <w:p w14:paraId="6DC4A134" w14:textId="77777777" w:rsidR="00334C16" w:rsidRPr="00D724C9" w:rsidRDefault="00334C16" w:rsidP="00334C16">
            <w:pPr>
              <w:pStyle w:val="ConsPlusNormal"/>
              <w:rPr>
                <w:rFonts w:ascii="Times New Roman" w:hAnsi="Times New Roman" w:cs="Times New Roman"/>
                <w:sz w:val="24"/>
                <w:szCs w:val="24"/>
              </w:rPr>
            </w:pPr>
          </w:p>
        </w:tc>
        <w:tc>
          <w:tcPr>
            <w:tcW w:w="936" w:type="dxa"/>
            <w:vMerge/>
            <w:tcBorders>
              <w:right w:val="single" w:sz="4" w:space="0" w:color="auto"/>
            </w:tcBorders>
          </w:tcPr>
          <w:p w14:paraId="2B69409A" w14:textId="77777777" w:rsidR="00334C16" w:rsidRPr="0061677C" w:rsidRDefault="00334C16" w:rsidP="00334C16">
            <w:pPr>
              <w:pStyle w:val="ConsPlusNormal"/>
              <w:rPr>
                <w:rFonts w:ascii="Times New Roman" w:hAnsi="Times New Roman" w:cs="Times New Roman"/>
                <w:sz w:val="24"/>
                <w:szCs w:val="24"/>
              </w:rPr>
            </w:pPr>
          </w:p>
        </w:tc>
      </w:tr>
      <w:tr w:rsidR="00334C16" w:rsidRPr="0061677C" w14:paraId="14BC820D" w14:textId="77777777" w:rsidTr="00334C16">
        <w:trPr>
          <w:gridAfter w:val="2"/>
          <w:wAfter w:w="30" w:type="dxa"/>
        </w:trPr>
        <w:tc>
          <w:tcPr>
            <w:tcW w:w="847" w:type="dxa"/>
            <w:tcBorders>
              <w:left w:val="single" w:sz="4" w:space="0" w:color="auto"/>
            </w:tcBorders>
          </w:tcPr>
          <w:p w14:paraId="54216285"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1</w:t>
            </w:r>
          </w:p>
        </w:tc>
        <w:tc>
          <w:tcPr>
            <w:tcW w:w="985" w:type="dxa"/>
          </w:tcPr>
          <w:p w14:paraId="1FCD79D6"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2</w:t>
            </w:r>
          </w:p>
        </w:tc>
        <w:tc>
          <w:tcPr>
            <w:tcW w:w="990" w:type="dxa"/>
          </w:tcPr>
          <w:p w14:paraId="28C7C156"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3</w:t>
            </w:r>
          </w:p>
        </w:tc>
        <w:tc>
          <w:tcPr>
            <w:tcW w:w="992" w:type="dxa"/>
          </w:tcPr>
          <w:p w14:paraId="1250DBBC"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4</w:t>
            </w:r>
          </w:p>
        </w:tc>
        <w:tc>
          <w:tcPr>
            <w:tcW w:w="1162" w:type="dxa"/>
            <w:gridSpan w:val="2"/>
          </w:tcPr>
          <w:p w14:paraId="430A6675"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5</w:t>
            </w:r>
          </w:p>
        </w:tc>
        <w:tc>
          <w:tcPr>
            <w:tcW w:w="1222" w:type="dxa"/>
          </w:tcPr>
          <w:p w14:paraId="010961F6"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6</w:t>
            </w:r>
          </w:p>
        </w:tc>
        <w:tc>
          <w:tcPr>
            <w:tcW w:w="1159" w:type="dxa"/>
          </w:tcPr>
          <w:p w14:paraId="5FFFCA78"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7</w:t>
            </w:r>
          </w:p>
        </w:tc>
        <w:tc>
          <w:tcPr>
            <w:tcW w:w="993" w:type="dxa"/>
          </w:tcPr>
          <w:p w14:paraId="73074EF5" w14:textId="77777777" w:rsidR="00334C16" w:rsidRPr="00D724C9" w:rsidRDefault="00334C16" w:rsidP="00334C16">
            <w:pPr>
              <w:pStyle w:val="ConsPlusNormal"/>
              <w:jc w:val="center"/>
              <w:rPr>
                <w:rFonts w:ascii="Times New Roman" w:hAnsi="Times New Roman" w:cs="Times New Roman"/>
                <w:sz w:val="24"/>
                <w:szCs w:val="24"/>
              </w:rPr>
            </w:pPr>
            <w:bookmarkStart w:id="24" w:name="P1496"/>
            <w:bookmarkEnd w:id="24"/>
            <w:r w:rsidRPr="00D724C9">
              <w:rPr>
                <w:rFonts w:ascii="Times New Roman" w:hAnsi="Times New Roman" w:cs="Times New Roman"/>
                <w:sz w:val="24"/>
                <w:szCs w:val="24"/>
              </w:rPr>
              <w:t>8</w:t>
            </w:r>
          </w:p>
        </w:tc>
        <w:tc>
          <w:tcPr>
            <w:tcW w:w="707" w:type="dxa"/>
          </w:tcPr>
          <w:p w14:paraId="7A6D11D9" w14:textId="77777777" w:rsidR="00334C16" w:rsidRPr="00D724C9" w:rsidRDefault="00334C16" w:rsidP="00334C16">
            <w:pPr>
              <w:pStyle w:val="ConsPlusNormal"/>
              <w:jc w:val="center"/>
              <w:rPr>
                <w:rFonts w:ascii="Times New Roman" w:hAnsi="Times New Roman" w:cs="Times New Roman"/>
                <w:sz w:val="24"/>
                <w:szCs w:val="24"/>
              </w:rPr>
            </w:pPr>
            <w:r w:rsidRPr="00D724C9">
              <w:rPr>
                <w:rFonts w:ascii="Times New Roman" w:hAnsi="Times New Roman" w:cs="Times New Roman"/>
                <w:sz w:val="24"/>
                <w:szCs w:val="24"/>
              </w:rPr>
              <w:t>9</w:t>
            </w:r>
          </w:p>
        </w:tc>
        <w:tc>
          <w:tcPr>
            <w:tcW w:w="1563" w:type="dxa"/>
            <w:gridSpan w:val="2"/>
          </w:tcPr>
          <w:p w14:paraId="10CF91A8" w14:textId="433B7D48" w:rsidR="00334C16" w:rsidRPr="00D724C9" w:rsidRDefault="00334C16" w:rsidP="00334C16">
            <w:pPr>
              <w:pStyle w:val="ConsPlusNormal"/>
              <w:jc w:val="center"/>
              <w:rPr>
                <w:rFonts w:ascii="Times New Roman" w:hAnsi="Times New Roman" w:cs="Times New Roman"/>
                <w:sz w:val="24"/>
                <w:szCs w:val="24"/>
              </w:rPr>
            </w:pPr>
            <w:bookmarkStart w:id="25" w:name="P1498"/>
            <w:bookmarkEnd w:id="25"/>
            <w:r w:rsidRPr="00D724C9">
              <w:rPr>
                <w:rFonts w:ascii="Times New Roman" w:hAnsi="Times New Roman" w:cs="Times New Roman"/>
                <w:sz w:val="24"/>
                <w:szCs w:val="24"/>
              </w:rPr>
              <w:t>10</w:t>
            </w:r>
          </w:p>
        </w:tc>
        <w:tc>
          <w:tcPr>
            <w:tcW w:w="1279" w:type="dxa"/>
          </w:tcPr>
          <w:p w14:paraId="06139BF9" w14:textId="77777777" w:rsidR="00334C16" w:rsidRPr="00D724C9" w:rsidRDefault="00334C16" w:rsidP="00334C16">
            <w:pPr>
              <w:pStyle w:val="ConsPlusNormal"/>
              <w:jc w:val="center"/>
              <w:rPr>
                <w:rFonts w:ascii="Times New Roman" w:hAnsi="Times New Roman" w:cs="Times New Roman"/>
                <w:sz w:val="24"/>
                <w:szCs w:val="24"/>
              </w:rPr>
            </w:pPr>
            <w:bookmarkStart w:id="26" w:name="P1500"/>
            <w:bookmarkEnd w:id="26"/>
            <w:r w:rsidRPr="00D724C9">
              <w:rPr>
                <w:rFonts w:ascii="Times New Roman" w:hAnsi="Times New Roman" w:cs="Times New Roman"/>
                <w:sz w:val="24"/>
                <w:szCs w:val="24"/>
              </w:rPr>
              <w:t>12</w:t>
            </w:r>
          </w:p>
        </w:tc>
        <w:tc>
          <w:tcPr>
            <w:tcW w:w="1421" w:type="dxa"/>
          </w:tcPr>
          <w:p w14:paraId="4BBB76D7" w14:textId="2FC92695" w:rsidR="00334C16" w:rsidRPr="00D724C9" w:rsidRDefault="00334C16" w:rsidP="00334C16">
            <w:pPr>
              <w:pStyle w:val="ConsPlusNormal"/>
              <w:jc w:val="center"/>
              <w:rPr>
                <w:rFonts w:ascii="Times New Roman" w:hAnsi="Times New Roman" w:cs="Times New Roman"/>
                <w:sz w:val="24"/>
                <w:szCs w:val="24"/>
              </w:rPr>
            </w:pPr>
            <w:bookmarkStart w:id="27" w:name="P1501"/>
            <w:bookmarkEnd w:id="27"/>
            <w:r w:rsidRPr="00D724C9">
              <w:rPr>
                <w:rFonts w:ascii="Times New Roman" w:hAnsi="Times New Roman" w:cs="Times New Roman"/>
                <w:sz w:val="24"/>
                <w:szCs w:val="24"/>
              </w:rPr>
              <w:t>13</w:t>
            </w:r>
          </w:p>
        </w:tc>
        <w:tc>
          <w:tcPr>
            <w:tcW w:w="936" w:type="dxa"/>
            <w:tcBorders>
              <w:right w:val="single" w:sz="4" w:space="0" w:color="auto"/>
            </w:tcBorders>
          </w:tcPr>
          <w:p w14:paraId="71CB0645" w14:textId="40BAD2F9" w:rsidR="00334C16" w:rsidRPr="0061677C" w:rsidRDefault="00334C16" w:rsidP="00334C16">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r>
              <w:rPr>
                <w:rFonts w:ascii="Times New Roman" w:hAnsi="Times New Roman" w:cs="Times New Roman"/>
                <w:sz w:val="24"/>
                <w:szCs w:val="24"/>
              </w:rPr>
              <w:t>4</w:t>
            </w:r>
          </w:p>
        </w:tc>
      </w:tr>
      <w:tr w:rsidR="00334C16" w:rsidRPr="0061677C" w14:paraId="7B695890" w14:textId="77777777" w:rsidTr="00334C16">
        <w:trPr>
          <w:gridAfter w:val="2"/>
          <w:wAfter w:w="30" w:type="dxa"/>
        </w:trPr>
        <w:tc>
          <w:tcPr>
            <w:tcW w:w="847" w:type="dxa"/>
            <w:vMerge w:val="restart"/>
            <w:tcBorders>
              <w:left w:val="single" w:sz="4" w:space="0" w:color="auto"/>
            </w:tcBorders>
          </w:tcPr>
          <w:p w14:paraId="1ED5DF4D" w14:textId="77777777" w:rsidR="00334C16" w:rsidRPr="0061677C" w:rsidRDefault="00334C16" w:rsidP="00334C16">
            <w:pPr>
              <w:pStyle w:val="ConsPlusNormal"/>
              <w:rPr>
                <w:rFonts w:ascii="Times New Roman" w:hAnsi="Times New Roman" w:cs="Times New Roman"/>
                <w:sz w:val="24"/>
                <w:szCs w:val="24"/>
              </w:rPr>
            </w:pPr>
          </w:p>
        </w:tc>
        <w:tc>
          <w:tcPr>
            <w:tcW w:w="985" w:type="dxa"/>
            <w:vMerge w:val="restart"/>
          </w:tcPr>
          <w:p w14:paraId="0DE457C1" w14:textId="77777777" w:rsidR="00334C16" w:rsidRPr="0061677C" w:rsidRDefault="00334C16" w:rsidP="00334C16">
            <w:pPr>
              <w:pStyle w:val="ConsPlusNormal"/>
              <w:rPr>
                <w:rFonts w:ascii="Times New Roman" w:hAnsi="Times New Roman" w:cs="Times New Roman"/>
                <w:sz w:val="24"/>
                <w:szCs w:val="24"/>
              </w:rPr>
            </w:pPr>
          </w:p>
        </w:tc>
        <w:tc>
          <w:tcPr>
            <w:tcW w:w="990" w:type="dxa"/>
            <w:vMerge w:val="restart"/>
          </w:tcPr>
          <w:p w14:paraId="0C07453B" w14:textId="77777777" w:rsidR="00334C16" w:rsidRPr="0061677C" w:rsidRDefault="00334C16" w:rsidP="00334C16">
            <w:pPr>
              <w:pStyle w:val="ConsPlusNormal"/>
              <w:rPr>
                <w:rFonts w:ascii="Times New Roman" w:hAnsi="Times New Roman" w:cs="Times New Roman"/>
                <w:sz w:val="24"/>
                <w:szCs w:val="24"/>
              </w:rPr>
            </w:pPr>
          </w:p>
        </w:tc>
        <w:tc>
          <w:tcPr>
            <w:tcW w:w="992" w:type="dxa"/>
            <w:vMerge w:val="restart"/>
          </w:tcPr>
          <w:p w14:paraId="0DF7B22B" w14:textId="77777777" w:rsidR="00334C16" w:rsidRPr="0061677C" w:rsidRDefault="00334C16" w:rsidP="00334C16">
            <w:pPr>
              <w:pStyle w:val="ConsPlusNormal"/>
              <w:rPr>
                <w:rFonts w:ascii="Times New Roman" w:hAnsi="Times New Roman" w:cs="Times New Roman"/>
                <w:sz w:val="24"/>
                <w:szCs w:val="24"/>
              </w:rPr>
            </w:pPr>
          </w:p>
        </w:tc>
        <w:tc>
          <w:tcPr>
            <w:tcW w:w="1162" w:type="dxa"/>
            <w:gridSpan w:val="2"/>
            <w:vMerge w:val="restart"/>
          </w:tcPr>
          <w:p w14:paraId="727AC4E7" w14:textId="77777777" w:rsidR="00334C16" w:rsidRPr="0061677C" w:rsidRDefault="00334C16" w:rsidP="00334C16">
            <w:pPr>
              <w:pStyle w:val="ConsPlusNormal"/>
              <w:rPr>
                <w:rFonts w:ascii="Times New Roman" w:hAnsi="Times New Roman" w:cs="Times New Roman"/>
                <w:sz w:val="24"/>
                <w:szCs w:val="24"/>
              </w:rPr>
            </w:pPr>
          </w:p>
        </w:tc>
        <w:tc>
          <w:tcPr>
            <w:tcW w:w="1222" w:type="dxa"/>
            <w:vMerge w:val="restart"/>
          </w:tcPr>
          <w:p w14:paraId="6AE0D557" w14:textId="77777777" w:rsidR="00334C16" w:rsidRPr="0061677C" w:rsidRDefault="00334C16" w:rsidP="00334C16">
            <w:pPr>
              <w:pStyle w:val="ConsPlusNormal"/>
              <w:rPr>
                <w:rFonts w:ascii="Times New Roman" w:hAnsi="Times New Roman" w:cs="Times New Roman"/>
                <w:sz w:val="24"/>
                <w:szCs w:val="24"/>
              </w:rPr>
            </w:pPr>
          </w:p>
        </w:tc>
        <w:tc>
          <w:tcPr>
            <w:tcW w:w="1159" w:type="dxa"/>
          </w:tcPr>
          <w:p w14:paraId="4E655B86" w14:textId="77777777" w:rsidR="00334C16" w:rsidRPr="0061677C" w:rsidRDefault="00334C16" w:rsidP="00334C16">
            <w:pPr>
              <w:pStyle w:val="ConsPlusNormal"/>
              <w:rPr>
                <w:rFonts w:ascii="Times New Roman" w:hAnsi="Times New Roman" w:cs="Times New Roman"/>
                <w:sz w:val="24"/>
                <w:szCs w:val="24"/>
              </w:rPr>
            </w:pPr>
          </w:p>
        </w:tc>
        <w:tc>
          <w:tcPr>
            <w:tcW w:w="993" w:type="dxa"/>
          </w:tcPr>
          <w:p w14:paraId="2174F355" w14:textId="77777777" w:rsidR="00334C16" w:rsidRPr="0061677C" w:rsidRDefault="00334C16" w:rsidP="00334C16">
            <w:pPr>
              <w:pStyle w:val="ConsPlusNormal"/>
              <w:rPr>
                <w:rFonts w:ascii="Times New Roman" w:hAnsi="Times New Roman" w:cs="Times New Roman"/>
                <w:sz w:val="24"/>
                <w:szCs w:val="24"/>
              </w:rPr>
            </w:pPr>
          </w:p>
        </w:tc>
        <w:tc>
          <w:tcPr>
            <w:tcW w:w="707" w:type="dxa"/>
          </w:tcPr>
          <w:p w14:paraId="1EA7BA94" w14:textId="77777777" w:rsidR="00334C16" w:rsidRPr="0061677C" w:rsidRDefault="00334C16" w:rsidP="00334C16">
            <w:pPr>
              <w:pStyle w:val="ConsPlusNormal"/>
              <w:rPr>
                <w:rFonts w:ascii="Times New Roman" w:hAnsi="Times New Roman" w:cs="Times New Roman"/>
                <w:sz w:val="24"/>
                <w:szCs w:val="24"/>
              </w:rPr>
            </w:pPr>
          </w:p>
        </w:tc>
        <w:tc>
          <w:tcPr>
            <w:tcW w:w="1563" w:type="dxa"/>
            <w:gridSpan w:val="2"/>
          </w:tcPr>
          <w:p w14:paraId="539A7B9F" w14:textId="77777777" w:rsidR="00334C16" w:rsidRPr="0061677C" w:rsidRDefault="00334C16" w:rsidP="00334C16">
            <w:pPr>
              <w:pStyle w:val="ConsPlusNormal"/>
              <w:rPr>
                <w:rFonts w:ascii="Times New Roman" w:hAnsi="Times New Roman" w:cs="Times New Roman"/>
                <w:sz w:val="24"/>
                <w:szCs w:val="24"/>
              </w:rPr>
            </w:pPr>
          </w:p>
        </w:tc>
        <w:tc>
          <w:tcPr>
            <w:tcW w:w="1279" w:type="dxa"/>
          </w:tcPr>
          <w:p w14:paraId="68856118" w14:textId="77777777" w:rsidR="00334C16" w:rsidRPr="0061677C" w:rsidRDefault="00334C16" w:rsidP="00334C16">
            <w:pPr>
              <w:pStyle w:val="ConsPlusNormal"/>
              <w:rPr>
                <w:rFonts w:ascii="Times New Roman" w:hAnsi="Times New Roman" w:cs="Times New Roman"/>
                <w:sz w:val="24"/>
                <w:szCs w:val="24"/>
              </w:rPr>
            </w:pPr>
          </w:p>
        </w:tc>
        <w:tc>
          <w:tcPr>
            <w:tcW w:w="1421" w:type="dxa"/>
          </w:tcPr>
          <w:p w14:paraId="4D4EC53A" w14:textId="77777777" w:rsidR="00334C16" w:rsidRPr="0061677C" w:rsidRDefault="00334C16" w:rsidP="00334C16">
            <w:pPr>
              <w:pStyle w:val="ConsPlusNormal"/>
              <w:rPr>
                <w:rFonts w:ascii="Times New Roman" w:hAnsi="Times New Roman" w:cs="Times New Roman"/>
                <w:sz w:val="24"/>
                <w:szCs w:val="24"/>
              </w:rPr>
            </w:pPr>
          </w:p>
        </w:tc>
        <w:tc>
          <w:tcPr>
            <w:tcW w:w="936" w:type="dxa"/>
            <w:tcBorders>
              <w:right w:val="single" w:sz="4" w:space="0" w:color="auto"/>
            </w:tcBorders>
          </w:tcPr>
          <w:p w14:paraId="61F126C6" w14:textId="77777777" w:rsidR="00334C16" w:rsidRPr="0061677C" w:rsidRDefault="00334C16" w:rsidP="00334C16">
            <w:pPr>
              <w:pStyle w:val="ConsPlusNormal"/>
              <w:rPr>
                <w:rFonts w:ascii="Times New Roman" w:hAnsi="Times New Roman" w:cs="Times New Roman"/>
                <w:sz w:val="24"/>
                <w:szCs w:val="24"/>
              </w:rPr>
            </w:pPr>
          </w:p>
        </w:tc>
      </w:tr>
      <w:tr w:rsidR="00334C16" w:rsidRPr="0061677C" w14:paraId="62645FC1" w14:textId="77777777" w:rsidTr="00334C16">
        <w:trPr>
          <w:gridAfter w:val="2"/>
          <w:wAfter w:w="30" w:type="dxa"/>
        </w:trPr>
        <w:tc>
          <w:tcPr>
            <w:tcW w:w="847" w:type="dxa"/>
            <w:vMerge/>
            <w:tcBorders>
              <w:left w:val="single" w:sz="4" w:space="0" w:color="auto"/>
            </w:tcBorders>
          </w:tcPr>
          <w:p w14:paraId="137775F7" w14:textId="77777777" w:rsidR="00334C16" w:rsidRPr="0061677C" w:rsidRDefault="00334C16" w:rsidP="00334C16">
            <w:pPr>
              <w:pStyle w:val="ConsPlusNormal"/>
              <w:rPr>
                <w:rFonts w:ascii="Times New Roman" w:hAnsi="Times New Roman" w:cs="Times New Roman"/>
                <w:sz w:val="24"/>
                <w:szCs w:val="24"/>
              </w:rPr>
            </w:pPr>
          </w:p>
        </w:tc>
        <w:tc>
          <w:tcPr>
            <w:tcW w:w="985" w:type="dxa"/>
            <w:vMerge/>
          </w:tcPr>
          <w:p w14:paraId="68F53CB3" w14:textId="77777777" w:rsidR="00334C16" w:rsidRPr="0061677C" w:rsidRDefault="00334C16" w:rsidP="00334C16">
            <w:pPr>
              <w:pStyle w:val="ConsPlusNormal"/>
              <w:rPr>
                <w:rFonts w:ascii="Times New Roman" w:hAnsi="Times New Roman" w:cs="Times New Roman"/>
                <w:sz w:val="24"/>
                <w:szCs w:val="24"/>
              </w:rPr>
            </w:pPr>
          </w:p>
        </w:tc>
        <w:tc>
          <w:tcPr>
            <w:tcW w:w="990" w:type="dxa"/>
            <w:vMerge/>
          </w:tcPr>
          <w:p w14:paraId="2326932B" w14:textId="77777777" w:rsidR="00334C16" w:rsidRPr="0061677C" w:rsidRDefault="00334C16" w:rsidP="00334C16">
            <w:pPr>
              <w:pStyle w:val="ConsPlusNormal"/>
              <w:rPr>
                <w:rFonts w:ascii="Times New Roman" w:hAnsi="Times New Roman" w:cs="Times New Roman"/>
                <w:sz w:val="24"/>
                <w:szCs w:val="24"/>
              </w:rPr>
            </w:pPr>
          </w:p>
        </w:tc>
        <w:tc>
          <w:tcPr>
            <w:tcW w:w="992" w:type="dxa"/>
            <w:vMerge/>
          </w:tcPr>
          <w:p w14:paraId="19E8A0EE" w14:textId="77777777" w:rsidR="00334C16" w:rsidRPr="0061677C" w:rsidRDefault="00334C16" w:rsidP="00334C16">
            <w:pPr>
              <w:pStyle w:val="ConsPlusNormal"/>
              <w:rPr>
                <w:rFonts w:ascii="Times New Roman" w:hAnsi="Times New Roman" w:cs="Times New Roman"/>
                <w:sz w:val="24"/>
                <w:szCs w:val="24"/>
              </w:rPr>
            </w:pPr>
          </w:p>
        </w:tc>
        <w:tc>
          <w:tcPr>
            <w:tcW w:w="1162" w:type="dxa"/>
            <w:gridSpan w:val="2"/>
            <w:vMerge/>
          </w:tcPr>
          <w:p w14:paraId="0C7288CE" w14:textId="77777777" w:rsidR="00334C16" w:rsidRPr="0061677C" w:rsidRDefault="00334C16" w:rsidP="00334C16">
            <w:pPr>
              <w:pStyle w:val="ConsPlusNormal"/>
              <w:rPr>
                <w:rFonts w:ascii="Times New Roman" w:hAnsi="Times New Roman" w:cs="Times New Roman"/>
                <w:sz w:val="24"/>
                <w:szCs w:val="24"/>
              </w:rPr>
            </w:pPr>
          </w:p>
        </w:tc>
        <w:tc>
          <w:tcPr>
            <w:tcW w:w="1222" w:type="dxa"/>
            <w:vMerge/>
          </w:tcPr>
          <w:p w14:paraId="20F6FF1C" w14:textId="77777777" w:rsidR="00334C16" w:rsidRPr="0061677C" w:rsidRDefault="00334C16" w:rsidP="00334C16">
            <w:pPr>
              <w:pStyle w:val="ConsPlusNormal"/>
              <w:rPr>
                <w:rFonts w:ascii="Times New Roman" w:hAnsi="Times New Roman" w:cs="Times New Roman"/>
                <w:sz w:val="24"/>
                <w:szCs w:val="24"/>
              </w:rPr>
            </w:pPr>
          </w:p>
        </w:tc>
        <w:tc>
          <w:tcPr>
            <w:tcW w:w="1159" w:type="dxa"/>
          </w:tcPr>
          <w:p w14:paraId="3EA59875" w14:textId="77777777" w:rsidR="00334C16" w:rsidRPr="0061677C" w:rsidRDefault="00334C16" w:rsidP="00334C16">
            <w:pPr>
              <w:pStyle w:val="ConsPlusNormal"/>
              <w:rPr>
                <w:rFonts w:ascii="Times New Roman" w:hAnsi="Times New Roman" w:cs="Times New Roman"/>
                <w:sz w:val="24"/>
                <w:szCs w:val="24"/>
              </w:rPr>
            </w:pPr>
          </w:p>
        </w:tc>
        <w:tc>
          <w:tcPr>
            <w:tcW w:w="993" w:type="dxa"/>
          </w:tcPr>
          <w:p w14:paraId="71D69EB0" w14:textId="77777777" w:rsidR="00334C16" w:rsidRPr="0061677C" w:rsidRDefault="00334C16" w:rsidP="00334C16">
            <w:pPr>
              <w:pStyle w:val="ConsPlusNormal"/>
              <w:rPr>
                <w:rFonts w:ascii="Times New Roman" w:hAnsi="Times New Roman" w:cs="Times New Roman"/>
                <w:sz w:val="24"/>
                <w:szCs w:val="24"/>
              </w:rPr>
            </w:pPr>
          </w:p>
        </w:tc>
        <w:tc>
          <w:tcPr>
            <w:tcW w:w="707" w:type="dxa"/>
          </w:tcPr>
          <w:p w14:paraId="5192AC24" w14:textId="77777777" w:rsidR="00334C16" w:rsidRPr="0061677C" w:rsidRDefault="00334C16" w:rsidP="00334C16">
            <w:pPr>
              <w:pStyle w:val="ConsPlusNormal"/>
              <w:rPr>
                <w:rFonts w:ascii="Times New Roman" w:hAnsi="Times New Roman" w:cs="Times New Roman"/>
                <w:sz w:val="24"/>
                <w:szCs w:val="24"/>
              </w:rPr>
            </w:pPr>
          </w:p>
        </w:tc>
        <w:tc>
          <w:tcPr>
            <w:tcW w:w="1563" w:type="dxa"/>
            <w:gridSpan w:val="2"/>
          </w:tcPr>
          <w:p w14:paraId="4DC52B14" w14:textId="77777777" w:rsidR="00334C16" w:rsidRPr="0061677C" w:rsidRDefault="00334C16" w:rsidP="00334C16">
            <w:pPr>
              <w:pStyle w:val="ConsPlusNormal"/>
              <w:rPr>
                <w:rFonts w:ascii="Times New Roman" w:hAnsi="Times New Roman" w:cs="Times New Roman"/>
                <w:sz w:val="24"/>
                <w:szCs w:val="24"/>
              </w:rPr>
            </w:pPr>
          </w:p>
        </w:tc>
        <w:tc>
          <w:tcPr>
            <w:tcW w:w="1279" w:type="dxa"/>
          </w:tcPr>
          <w:p w14:paraId="201283F3" w14:textId="77777777" w:rsidR="00334C16" w:rsidRPr="0061677C" w:rsidRDefault="00334C16" w:rsidP="00334C16">
            <w:pPr>
              <w:pStyle w:val="ConsPlusNormal"/>
              <w:rPr>
                <w:rFonts w:ascii="Times New Roman" w:hAnsi="Times New Roman" w:cs="Times New Roman"/>
                <w:sz w:val="24"/>
                <w:szCs w:val="24"/>
              </w:rPr>
            </w:pPr>
          </w:p>
        </w:tc>
        <w:tc>
          <w:tcPr>
            <w:tcW w:w="1421" w:type="dxa"/>
          </w:tcPr>
          <w:p w14:paraId="5D0D9C18" w14:textId="77777777" w:rsidR="00334C16" w:rsidRPr="0061677C" w:rsidRDefault="00334C16" w:rsidP="00334C16">
            <w:pPr>
              <w:pStyle w:val="ConsPlusNormal"/>
              <w:rPr>
                <w:rFonts w:ascii="Times New Roman" w:hAnsi="Times New Roman" w:cs="Times New Roman"/>
                <w:sz w:val="24"/>
                <w:szCs w:val="24"/>
              </w:rPr>
            </w:pPr>
          </w:p>
        </w:tc>
        <w:tc>
          <w:tcPr>
            <w:tcW w:w="936" w:type="dxa"/>
            <w:tcBorders>
              <w:right w:val="single" w:sz="4" w:space="0" w:color="auto"/>
            </w:tcBorders>
          </w:tcPr>
          <w:p w14:paraId="6E2A2899" w14:textId="77777777" w:rsidR="00334C16" w:rsidRPr="0061677C" w:rsidRDefault="00334C16" w:rsidP="00334C16">
            <w:pPr>
              <w:pStyle w:val="ConsPlusNormal"/>
              <w:rPr>
                <w:rFonts w:ascii="Times New Roman" w:hAnsi="Times New Roman" w:cs="Times New Roman"/>
                <w:sz w:val="24"/>
                <w:szCs w:val="24"/>
              </w:rPr>
            </w:pPr>
          </w:p>
        </w:tc>
      </w:tr>
      <w:tr w:rsidR="00334C16" w:rsidRPr="0061677C" w14:paraId="3FD5F162" w14:textId="77777777" w:rsidTr="00334C16">
        <w:trPr>
          <w:gridAfter w:val="2"/>
          <w:wAfter w:w="30" w:type="dxa"/>
        </w:trPr>
        <w:tc>
          <w:tcPr>
            <w:tcW w:w="847" w:type="dxa"/>
            <w:tcBorders>
              <w:left w:val="single" w:sz="4" w:space="0" w:color="auto"/>
            </w:tcBorders>
          </w:tcPr>
          <w:p w14:paraId="3FBA57CA" w14:textId="77777777" w:rsidR="00334C16" w:rsidRPr="0061677C" w:rsidRDefault="00334C16" w:rsidP="00334C16">
            <w:pPr>
              <w:pStyle w:val="ConsPlusNormal"/>
              <w:rPr>
                <w:rFonts w:ascii="Times New Roman" w:hAnsi="Times New Roman" w:cs="Times New Roman"/>
                <w:sz w:val="24"/>
                <w:szCs w:val="24"/>
              </w:rPr>
            </w:pPr>
          </w:p>
        </w:tc>
        <w:tc>
          <w:tcPr>
            <w:tcW w:w="985" w:type="dxa"/>
          </w:tcPr>
          <w:p w14:paraId="6AC6B0B4" w14:textId="77777777" w:rsidR="00334C16" w:rsidRPr="0061677C" w:rsidRDefault="00334C16" w:rsidP="00334C16">
            <w:pPr>
              <w:pStyle w:val="ConsPlusNormal"/>
              <w:rPr>
                <w:rFonts w:ascii="Times New Roman" w:hAnsi="Times New Roman" w:cs="Times New Roman"/>
                <w:sz w:val="24"/>
                <w:szCs w:val="24"/>
              </w:rPr>
            </w:pPr>
          </w:p>
        </w:tc>
        <w:tc>
          <w:tcPr>
            <w:tcW w:w="990" w:type="dxa"/>
          </w:tcPr>
          <w:p w14:paraId="6375DECD" w14:textId="77777777" w:rsidR="00334C16" w:rsidRPr="0061677C" w:rsidRDefault="00334C16" w:rsidP="00334C16">
            <w:pPr>
              <w:pStyle w:val="ConsPlusNormal"/>
              <w:rPr>
                <w:rFonts w:ascii="Times New Roman" w:hAnsi="Times New Roman" w:cs="Times New Roman"/>
                <w:sz w:val="24"/>
                <w:szCs w:val="24"/>
              </w:rPr>
            </w:pPr>
          </w:p>
        </w:tc>
        <w:tc>
          <w:tcPr>
            <w:tcW w:w="992" w:type="dxa"/>
          </w:tcPr>
          <w:p w14:paraId="3BF15097" w14:textId="77777777" w:rsidR="00334C16" w:rsidRPr="0061677C" w:rsidRDefault="00334C16" w:rsidP="00334C16">
            <w:pPr>
              <w:pStyle w:val="ConsPlusNormal"/>
              <w:rPr>
                <w:rFonts w:ascii="Times New Roman" w:hAnsi="Times New Roman" w:cs="Times New Roman"/>
                <w:sz w:val="24"/>
                <w:szCs w:val="24"/>
              </w:rPr>
            </w:pPr>
          </w:p>
        </w:tc>
        <w:tc>
          <w:tcPr>
            <w:tcW w:w="1162" w:type="dxa"/>
            <w:gridSpan w:val="2"/>
          </w:tcPr>
          <w:p w14:paraId="33AD7CD5" w14:textId="77777777" w:rsidR="00334C16" w:rsidRPr="0061677C" w:rsidRDefault="00334C16" w:rsidP="00334C16">
            <w:pPr>
              <w:pStyle w:val="ConsPlusNormal"/>
              <w:rPr>
                <w:rFonts w:ascii="Times New Roman" w:hAnsi="Times New Roman" w:cs="Times New Roman"/>
                <w:sz w:val="24"/>
                <w:szCs w:val="24"/>
              </w:rPr>
            </w:pPr>
          </w:p>
        </w:tc>
        <w:tc>
          <w:tcPr>
            <w:tcW w:w="1222" w:type="dxa"/>
          </w:tcPr>
          <w:p w14:paraId="219AD843" w14:textId="77777777" w:rsidR="00334C16" w:rsidRPr="0061677C" w:rsidRDefault="00334C16" w:rsidP="00334C16">
            <w:pPr>
              <w:pStyle w:val="ConsPlusNormal"/>
              <w:rPr>
                <w:rFonts w:ascii="Times New Roman" w:hAnsi="Times New Roman" w:cs="Times New Roman"/>
                <w:sz w:val="24"/>
                <w:szCs w:val="24"/>
              </w:rPr>
            </w:pPr>
          </w:p>
        </w:tc>
        <w:tc>
          <w:tcPr>
            <w:tcW w:w="1159" w:type="dxa"/>
          </w:tcPr>
          <w:p w14:paraId="4C6756DC" w14:textId="77777777" w:rsidR="00334C16" w:rsidRPr="0061677C" w:rsidRDefault="00334C16" w:rsidP="00334C16">
            <w:pPr>
              <w:pStyle w:val="ConsPlusNormal"/>
              <w:rPr>
                <w:rFonts w:ascii="Times New Roman" w:hAnsi="Times New Roman" w:cs="Times New Roman"/>
                <w:sz w:val="24"/>
                <w:szCs w:val="24"/>
              </w:rPr>
            </w:pPr>
          </w:p>
        </w:tc>
        <w:tc>
          <w:tcPr>
            <w:tcW w:w="993" w:type="dxa"/>
          </w:tcPr>
          <w:p w14:paraId="337C0B91" w14:textId="77777777" w:rsidR="00334C16" w:rsidRPr="0061677C" w:rsidRDefault="00334C16" w:rsidP="00334C16">
            <w:pPr>
              <w:pStyle w:val="ConsPlusNormal"/>
              <w:rPr>
                <w:rFonts w:ascii="Times New Roman" w:hAnsi="Times New Roman" w:cs="Times New Roman"/>
                <w:sz w:val="24"/>
                <w:szCs w:val="24"/>
              </w:rPr>
            </w:pPr>
          </w:p>
        </w:tc>
        <w:tc>
          <w:tcPr>
            <w:tcW w:w="707" w:type="dxa"/>
          </w:tcPr>
          <w:p w14:paraId="38D484C1" w14:textId="77777777" w:rsidR="00334C16" w:rsidRPr="0061677C" w:rsidRDefault="00334C16" w:rsidP="00334C16">
            <w:pPr>
              <w:pStyle w:val="ConsPlusNormal"/>
              <w:rPr>
                <w:rFonts w:ascii="Times New Roman" w:hAnsi="Times New Roman" w:cs="Times New Roman"/>
                <w:sz w:val="24"/>
                <w:szCs w:val="24"/>
              </w:rPr>
            </w:pPr>
          </w:p>
        </w:tc>
        <w:tc>
          <w:tcPr>
            <w:tcW w:w="1563" w:type="dxa"/>
            <w:gridSpan w:val="2"/>
          </w:tcPr>
          <w:p w14:paraId="2CF1570E" w14:textId="77777777" w:rsidR="00334C16" w:rsidRPr="0061677C" w:rsidRDefault="00334C16" w:rsidP="00334C16">
            <w:pPr>
              <w:pStyle w:val="ConsPlusNormal"/>
              <w:rPr>
                <w:rFonts w:ascii="Times New Roman" w:hAnsi="Times New Roman" w:cs="Times New Roman"/>
                <w:sz w:val="24"/>
                <w:szCs w:val="24"/>
              </w:rPr>
            </w:pPr>
          </w:p>
        </w:tc>
        <w:tc>
          <w:tcPr>
            <w:tcW w:w="1279" w:type="dxa"/>
          </w:tcPr>
          <w:p w14:paraId="41A5853C" w14:textId="77777777" w:rsidR="00334C16" w:rsidRPr="0061677C" w:rsidRDefault="00334C16" w:rsidP="00334C16">
            <w:pPr>
              <w:pStyle w:val="ConsPlusNormal"/>
              <w:rPr>
                <w:rFonts w:ascii="Times New Roman" w:hAnsi="Times New Roman" w:cs="Times New Roman"/>
                <w:sz w:val="24"/>
                <w:szCs w:val="24"/>
              </w:rPr>
            </w:pPr>
          </w:p>
        </w:tc>
        <w:tc>
          <w:tcPr>
            <w:tcW w:w="1421" w:type="dxa"/>
          </w:tcPr>
          <w:p w14:paraId="2783F9A4" w14:textId="77777777" w:rsidR="00334C16" w:rsidRPr="0061677C" w:rsidRDefault="00334C16" w:rsidP="00334C16">
            <w:pPr>
              <w:pStyle w:val="ConsPlusNormal"/>
              <w:rPr>
                <w:rFonts w:ascii="Times New Roman" w:hAnsi="Times New Roman" w:cs="Times New Roman"/>
                <w:sz w:val="24"/>
                <w:szCs w:val="24"/>
              </w:rPr>
            </w:pPr>
          </w:p>
        </w:tc>
        <w:tc>
          <w:tcPr>
            <w:tcW w:w="936" w:type="dxa"/>
            <w:tcBorders>
              <w:right w:val="single" w:sz="4" w:space="0" w:color="auto"/>
            </w:tcBorders>
          </w:tcPr>
          <w:p w14:paraId="0D0CD1B6" w14:textId="77777777" w:rsidR="00334C16" w:rsidRPr="0061677C" w:rsidRDefault="00334C16" w:rsidP="00334C16">
            <w:pPr>
              <w:pStyle w:val="ConsPlusNormal"/>
              <w:rPr>
                <w:rFonts w:ascii="Times New Roman" w:hAnsi="Times New Roman" w:cs="Times New Roman"/>
                <w:sz w:val="24"/>
                <w:szCs w:val="24"/>
              </w:rPr>
            </w:pPr>
          </w:p>
        </w:tc>
      </w:tr>
    </w:tbl>
    <w:p w14:paraId="0D9A1445" w14:textId="77777777" w:rsidR="00DD4CDD" w:rsidRPr="0061677C" w:rsidRDefault="00DD4CDD" w:rsidP="00DD4CDD">
      <w:pPr>
        <w:pStyle w:val="ConsPlusNormal"/>
        <w:jc w:val="both"/>
        <w:rPr>
          <w:rFonts w:ascii="Times New Roman" w:hAnsi="Times New Roman" w:cs="Times New Roman"/>
          <w:sz w:val="24"/>
          <w:szCs w:val="24"/>
        </w:rPr>
      </w:pPr>
    </w:p>
    <w:p w14:paraId="6B086279" w14:textId="77777777" w:rsidR="00964977" w:rsidRPr="0061677C" w:rsidRDefault="00964977" w:rsidP="00DD4CDD">
      <w:pPr>
        <w:pStyle w:val="ConsPlusNonformat"/>
        <w:jc w:val="both"/>
        <w:rPr>
          <w:rFonts w:ascii="Times New Roman" w:hAnsi="Times New Roman" w:cs="Times New Roman"/>
          <w:sz w:val="24"/>
          <w:szCs w:val="24"/>
        </w:rPr>
      </w:pPr>
    </w:p>
    <w:p w14:paraId="3BB699C5" w14:textId="77777777" w:rsidR="004078EF" w:rsidRPr="0061677C" w:rsidRDefault="004078EF" w:rsidP="00DD4CDD">
      <w:pPr>
        <w:pStyle w:val="ConsPlusNonformat"/>
        <w:jc w:val="both"/>
        <w:rPr>
          <w:rFonts w:ascii="Times New Roman" w:hAnsi="Times New Roman" w:cs="Times New Roman"/>
          <w:sz w:val="24"/>
          <w:szCs w:val="24"/>
        </w:rPr>
      </w:pPr>
    </w:p>
    <w:p w14:paraId="757644CC" w14:textId="77777777" w:rsidR="00DD4CDD" w:rsidRPr="0061677C" w:rsidRDefault="00DD4CDD" w:rsidP="00DD4CDD">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3.2.  </w:t>
      </w:r>
      <w:proofErr w:type="gramStart"/>
      <w:r w:rsidRPr="0061677C">
        <w:rPr>
          <w:rFonts w:ascii="Times New Roman" w:hAnsi="Times New Roman" w:cs="Times New Roman"/>
          <w:sz w:val="24"/>
          <w:szCs w:val="24"/>
        </w:rPr>
        <w:t>Сведения  о</w:t>
      </w:r>
      <w:proofErr w:type="gramEnd"/>
      <w:r w:rsidRPr="0061677C">
        <w:rPr>
          <w:rFonts w:ascii="Times New Roman" w:hAnsi="Times New Roman" w:cs="Times New Roman"/>
          <w:sz w:val="24"/>
          <w:szCs w:val="24"/>
        </w:rPr>
        <w:t xml:space="preserve"> фактическом достижении показателей, характеризующих объем</w:t>
      </w:r>
    </w:p>
    <w:p w14:paraId="553A4CE8" w14:textId="77777777" w:rsidR="00DD4CDD" w:rsidRPr="0061677C" w:rsidRDefault="00DD4CDD" w:rsidP="00DD4CDD">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государственной услуги</w:t>
      </w:r>
    </w:p>
    <w:p w14:paraId="38A5316E" w14:textId="77777777" w:rsidR="00DD4CDD" w:rsidRPr="0061677C" w:rsidRDefault="00DD4CDD" w:rsidP="00DD4CDD">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80"/>
        <w:gridCol w:w="680"/>
        <w:gridCol w:w="680"/>
        <w:gridCol w:w="794"/>
        <w:gridCol w:w="794"/>
        <w:gridCol w:w="680"/>
        <w:gridCol w:w="680"/>
        <w:gridCol w:w="707"/>
        <w:gridCol w:w="1932"/>
        <w:gridCol w:w="879"/>
        <w:gridCol w:w="1412"/>
        <w:gridCol w:w="1418"/>
        <w:gridCol w:w="1134"/>
      </w:tblGrid>
      <w:tr w:rsidR="00964977" w:rsidRPr="0061677C" w14:paraId="13E2D35C" w14:textId="77777777" w:rsidTr="00373B6E">
        <w:tc>
          <w:tcPr>
            <w:tcW w:w="850" w:type="dxa"/>
            <w:vMerge w:val="restart"/>
            <w:tcBorders>
              <w:left w:val="single" w:sz="4" w:space="0" w:color="auto"/>
            </w:tcBorders>
          </w:tcPr>
          <w:p w14:paraId="346617F0" w14:textId="12EB6FE2" w:rsidR="00964977" w:rsidRPr="00816B67" w:rsidRDefault="00964977"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Уникальный номер реестр</w:t>
            </w:r>
            <w:r w:rsidRPr="00816B67">
              <w:rPr>
                <w:rFonts w:ascii="Times New Roman" w:hAnsi="Times New Roman" w:cs="Times New Roman"/>
                <w:sz w:val="24"/>
                <w:szCs w:val="24"/>
              </w:rPr>
              <w:lastRenderedPageBreak/>
              <w:t xml:space="preserve">овой записи </w:t>
            </w:r>
            <w:hyperlink w:anchor="P1819">
              <w:r w:rsidRPr="00816B67">
                <w:rPr>
                  <w:rFonts w:ascii="Times New Roman" w:hAnsi="Times New Roman" w:cs="Times New Roman"/>
                  <w:sz w:val="24"/>
                  <w:szCs w:val="24"/>
                </w:rPr>
                <w:t>&lt;</w:t>
              </w:r>
              <w:r w:rsidR="004D5CF5" w:rsidRPr="00816B67">
                <w:rPr>
                  <w:rFonts w:ascii="Times New Roman" w:hAnsi="Times New Roman" w:cs="Times New Roman"/>
                  <w:sz w:val="24"/>
                  <w:szCs w:val="24"/>
                </w:rPr>
                <w:t>2</w:t>
              </w:r>
              <w:r w:rsidRPr="00816B67">
                <w:rPr>
                  <w:rFonts w:ascii="Times New Roman" w:hAnsi="Times New Roman" w:cs="Times New Roman"/>
                  <w:sz w:val="24"/>
                  <w:szCs w:val="24"/>
                </w:rPr>
                <w:t>&gt;</w:t>
              </w:r>
            </w:hyperlink>
          </w:p>
        </w:tc>
        <w:tc>
          <w:tcPr>
            <w:tcW w:w="2040" w:type="dxa"/>
            <w:gridSpan w:val="3"/>
            <w:vMerge w:val="restart"/>
          </w:tcPr>
          <w:p w14:paraId="4BB116E5" w14:textId="77777777" w:rsidR="00964977" w:rsidRPr="00816B67" w:rsidRDefault="00964977"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lastRenderedPageBreak/>
              <w:t xml:space="preserve">Показатель, характеризующий содержание муниципальной </w:t>
            </w:r>
            <w:r w:rsidRPr="00816B67">
              <w:rPr>
                <w:rFonts w:ascii="Times New Roman" w:hAnsi="Times New Roman" w:cs="Times New Roman"/>
                <w:sz w:val="24"/>
                <w:szCs w:val="24"/>
              </w:rPr>
              <w:lastRenderedPageBreak/>
              <w:t>услуги</w:t>
            </w:r>
          </w:p>
        </w:tc>
        <w:tc>
          <w:tcPr>
            <w:tcW w:w="1588" w:type="dxa"/>
            <w:gridSpan w:val="2"/>
            <w:vMerge w:val="restart"/>
          </w:tcPr>
          <w:p w14:paraId="63C83EAF" w14:textId="77777777" w:rsidR="00964977" w:rsidRPr="00816B67" w:rsidRDefault="00964977"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lastRenderedPageBreak/>
              <w:t xml:space="preserve">Показатель, характеризующий условия (формы) </w:t>
            </w:r>
            <w:r w:rsidRPr="00816B67">
              <w:rPr>
                <w:rFonts w:ascii="Times New Roman" w:hAnsi="Times New Roman" w:cs="Times New Roman"/>
                <w:sz w:val="24"/>
                <w:szCs w:val="24"/>
              </w:rPr>
              <w:lastRenderedPageBreak/>
              <w:t>оказания муниципальной услуги</w:t>
            </w:r>
          </w:p>
        </w:tc>
        <w:tc>
          <w:tcPr>
            <w:tcW w:w="7708" w:type="dxa"/>
            <w:gridSpan w:val="7"/>
          </w:tcPr>
          <w:p w14:paraId="1419A435" w14:textId="77777777" w:rsidR="00964977" w:rsidRPr="00816B67" w:rsidRDefault="00964977"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lastRenderedPageBreak/>
              <w:t>Показатель объема муниципальной услуги</w:t>
            </w:r>
          </w:p>
        </w:tc>
        <w:tc>
          <w:tcPr>
            <w:tcW w:w="1134" w:type="dxa"/>
            <w:tcBorders>
              <w:right w:val="single" w:sz="4" w:space="0" w:color="auto"/>
            </w:tcBorders>
          </w:tcPr>
          <w:p w14:paraId="36BD368F" w14:textId="77777777" w:rsidR="00964977" w:rsidRPr="00816B67" w:rsidRDefault="00964977"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Размер платы (цена, тариф)</w:t>
            </w:r>
          </w:p>
        </w:tc>
      </w:tr>
      <w:tr w:rsidR="00334C16" w:rsidRPr="0061677C" w14:paraId="25DEA94C" w14:textId="77777777" w:rsidTr="00373B6E">
        <w:tc>
          <w:tcPr>
            <w:tcW w:w="850" w:type="dxa"/>
            <w:vMerge/>
            <w:tcBorders>
              <w:left w:val="single" w:sz="4" w:space="0" w:color="auto"/>
            </w:tcBorders>
          </w:tcPr>
          <w:p w14:paraId="7FD327DE" w14:textId="77777777" w:rsidR="00334C16" w:rsidRPr="00816B67" w:rsidRDefault="00334C16" w:rsidP="00735A53">
            <w:pPr>
              <w:pStyle w:val="ConsPlusNormal"/>
              <w:rPr>
                <w:rFonts w:ascii="Times New Roman" w:hAnsi="Times New Roman" w:cs="Times New Roman"/>
                <w:sz w:val="24"/>
                <w:szCs w:val="24"/>
              </w:rPr>
            </w:pPr>
          </w:p>
        </w:tc>
        <w:tc>
          <w:tcPr>
            <w:tcW w:w="2040" w:type="dxa"/>
            <w:gridSpan w:val="3"/>
            <w:vMerge/>
          </w:tcPr>
          <w:p w14:paraId="62AD595F" w14:textId="77777777" w:rsidR="00334C16" w:rsidRPr="00816B67" w:rsidRDefault="00334C16" w:rsidP="00735A53">
            <w:pPr>
              <w:pStyle w:val="ConsPlusNormal"/>
              <w:rPr>
                <w:rFonts w:ascii="Times New Roman" w:hAnsi="Times New Roman" w:cs="Times New Roman"/>
                <w:sz w:val="24"/>
                <w:szCs w:val="24"/>
              </w:rPr>
            </w:pPr>
          </w:p>
        </w:tc>
        <w:tc>
          <w:tcPr>
            <w:tcW w:w="1588" w:type="dxa"/>
            <w:gridSpan w:val="2"/>
            <w:vMerge/>
          </w:tcPr>
          <w:p w14:paraId="2F4A76BE" w14:textId="77777777" w:rsidR="00334C16" w:rsidRPr="00816B67" w:rsidRDefault="00334C16" w:rsidP="00735A53">
            <w:pPr>
              <w:pStyle w:val="ConsPlusNormal"/>
              <w:rPr>
                <w:rFonts w:ascii="Times New Roman" w:hAnsi="Times New Roman" w:cs="Times New Roman"/>
                <w:sz w:val="24"/>
                <w:szCs w:val="24"/>
              </w:rPr>
            </w:pPr>
          </w:p>
        </w:tc>
        <w:tc>
          <w:tcPr>
            <w:tcW w:w="680" w:type="dxa"/>
            <w:vMerge w:val="restart"/>
          </w:tcPr>
          <w:p w14:paraId="56BA19B5" w14:textId="7BC5EE42" w:rsidR="00334C16" w:rsidRPr="00816B67" w:rsidRDefault="00334C16"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показателя </w:t>
            </w:r>
            <w:hyperlink w:anchor="P1819">
              <w:r w:rsidRPr="00816B67">
                <w:rPr>
                  <w:rFonts w:ascii="Times New Roman" w:hAnsi="Times New Roman" w:cs="Times New Roman"/>
                  <w:sz w:val="24"/>
                  <w:szCs w:val="24"/>
                </w:rPr>
                <w:t>&lt;2&gt;</w:t>
              </w:r>
            </w:hyperlink>
          </w:p>
        </w:tc>
        <w:tc>
          <w:tcPr>
            <w:tcW w:w="1387" w:type="dxa"/>
            <w:gridSpan w:val="2"/>
          </w:tcPr>
          <w:p w14:paraId="3C7927EB" w14:textId="77777777" w:rsidR="00334C16" w:rsidRPr="00816B67" w:rsidRDefault="00334C16"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единица измерения</w:t>
            </w:r>
          </w:p>
        </w:tc>
        <w:tc>
          <w:tcPr>
            <w:tcW w:w="2811" w:type="dxa"/>
            <w:gridSpan w:val="2"/>
          </w:tcPr>
          <w:p w14:paraId="0EFD432F" w14:textId="77777777" w:rsidR="00334C16" w:rsidRPr="00816B67" w:rsidRDefault="00334C16"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значение</w:t>
            </w:r>
          </w:p>
        </w:tc>
        <w:tc>
          <w:tcPr>
            <w:tcW w:w="1412" w:type="dxa"/>
            <w:vMerge w:val="restart"/>
          </w:tcPr>
          <w:p w14:paraId="791DEF16" w14:textId="545C2179" w:rsidR="00334C16" w:rsidRPr="00816B67" w:rsidRDefault="00334C16"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допустимое (возможное) отклонение </w:t>
            </w:r>
            <w:hyperlink w:anchor="P1822">
              <w:r w:rsidRPr="00816B67">
                <w:rPr>
                  <w:rFonts w:ascii="Times New Roman" w:hAnsi="Times New Roman" w:cs="Times New Roman"/>
                  <w:sz w:val="24"/>
                  <w:szCs w:val="24"/>
                </w:rPr>
                <w:t>&lt;</w:t>
              </w:r>
              <w:r w:rsidR="00726ED1">
                <w:rPr>
                  <w:rFonts w:ascii="Times New Roman" w:hAnsi="Times New Roman" w:cs="Times New Roman"/>
                  <w:sz w:val="24"/>
                  <w:szCs w:val="24"/>
                </w:rPr>
                <w:t>4</w:t>
              </w:r>
              <w:r w:rsidRPr="00816B67">
                <w:rPr>
                  <w:rFonts w:ascii="Times New Roman" w:hAnsi="Times New Roman" w:cs="Times New Roman"/>
                  <w:sz w:val="24"/>
                  <w:szCs w:val="24"/>
                </w:rPr>
                <w:t>&gt;</w:t>
              </w:r>
            </w:hyperlink>
          </w:p>
          <w:p w14:paraId="19FB291B" w14:textId="0C6A17EE" w:rsidR="00334C16" w:rsidRPr="00816B67" w:rsidRDefault="00334C16" w:rsidP="00735A53">
            <w:pPr>
              <w:pStyle w:val="ConsPlusNormal"/>
              <w:jc w:val="center"/>
              <w:rPr>
                <w:rFonts w:ascii="Times New Roman" w:hAnsi="Times New Roman" w:cs="Times New Roman"/>
                <w:sz w:val="24"/>
                <w:szCs w:val="24"/>
              </w:rPr>
            </w:pPr>
          </w:p>
        </w:tc>
        <w:tc>
          <w:tcPr>
            <w:tcW w:w="1418" w:type="dxa"/>
            <w:vMerge w:val="restart"/>
          </w:tcPr>
          <w:p w14:paraId="5364BB83" w14:textId="77777777" w:rsidR="00334C16" w:rsidRPr="00816B67" w:rsidRDefault="00334C16"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причина отклонения</w:t>
            </w:r>
          </w:p>
        </w:tc>
        <w:tc>
          <w:tcPr>
            <w:tcW w:w="1134" w:type="dxa"/>
            <w:vMerge w:val="restart"/>
            <w:tcBorders>
              <w:right w:val="single" w:sz="4" w:space="0" w:color="auto"/>
            </w:tcBorders>
          </w:tcPr>
          <w:p w14:paraId="5A7A6E19" w14:textId="77777777" w:rsidR="00334C16" w:rsidRPr="00816B67" w:rsidRDefault="00334C16" w:rsidP="00735A53">
            <w:pPr>
              <w:pStyle w:val="ConsPlusNormal"/>
              <w:rPr>
                <w:rFonts w:ascii="Times New Roman" w:hAnsi="Times New Roman" w:cs="Times New Roman"/>
                <w:sz w:val="24"/>
                <w:szCs w:val="24"/>
              </w:rPr>
            </w:pPr>
          </w:p>
        </w:tc>
      </w:tr>
      <w:tr w:rsidR="00726ED1" w:rsidRPr="0061677C" w14:paraId="5FC0E0F7" w14:textId="77777777" w:rsidTr="009B7DCE">
        <w:trPr>
          <w:trHeight w:val="276"/>
        </w:trPr>
        <w:tc>
          <w:tcPr>
            <w:tcW w:w="850" w:type="dxa"/>
            <w:vMerge/>
            <w:tcBorders>
              <w:left w:val="single" w:sz="4" w:space="0" w:color="auto"/>
            </w:tcBorders>
          </w:tcPr>
          <w:p w14:paraId="6A1197E2" w14:textId="77777777" w:rsidR="00726ED1" w:rsidRPr="00816B67" w:rsidRDefault="00726ED1" w:rsidP="00735A53">
            <w:pPr>
              <w:pStyle w:val="ConsPlusNormal"/>
              <w:rPr>
                <w:rFonts w:ascii="Times New Roman" w:hAnsi="Times New Roman" w:cs="Times New Roman"/>
                <w:sz w:val="24"/>
                <w:szCs w:val="24"/>
              </w:rPr>
            </w:pPr>
          </w:p>
        </w:tc>
        <w:tc>
          <w:tcPr>
            <w:tcW w:w="2040" w:type="dxa"/>
            <w:gridSpan w:val="3"/>
            <w:vMerge/>
          </w:tcPr>
          <w:p w14:paraId="3FFC99AF" w14:textId="77777777" w:rsidR="00726ED1" w:rsidRPr="00816B67" w:rsidRDefault="00726ED1" w:rsidP="00735A53">
            <w:pPr>
              <w:pStyle w:val="ConsPlusNormal"/>
              <w:rPr>
                <w:rFonts w:ascii="Times New Roman" w:hAnsi="Times New Roman" w:cs="Times New Roman"/>
                <w:sz w:val="24"/>
                <w:szCs w:val="24"/>
              </w:rPr>
            </w:pPr>
          </w:p>
        </w:tc>
        <w:tc>
          <w:tcPr>
            <w:tcW w:w="1588" w:type="dxa"/>
            <w:gridSpan w:val="2"/>
            <w:vMerge/>
          </w:tcPr>
          <w:p w14:paraId="58A0AD95" w14:textId="77777777" w:rsidR="00726ED1" w:rsidRPr="00816B67" w:rsidRDefault="00726ED1" w:rsidP="00735A53">
            <w:pPr>
              <w:pStyle w:val="ConsPlusNormal"/>
              <w:rPr>
                <w:rFonts w:ascii="Times New Roman" w:hAnsi="Times New Roman" w:cs="Times New Roman"/>
                <w:sz w:val="24"/>
                <w:szCs w:val="24"/>
              </w:rPr>
            </w:pPr>
          </w:p>
        </w:tc>
        <w:tc>
          <w:tcPr>
            <w:tcW w:w="680" w:type="dxa"/>
            <w:vMerge/>
          </w:tcPr>
          <w:p w14:paraId="27301342" w14:textId="77777777" w:rsidR="00726ED1" w:rsidRPr="00816B67" w:rsidRDefault="00726ED1" w:rsidP="00735A53">
            <w:pPr>
              <w:pStyle w:val="ConsPlusNormal"/>
              <w:rPr>
                <w:rFonts w:ascii="Times New Roman" w:hAnsi="Times New Roman" w:cs="Times New Roman"/>
                <w:sz w:val="24"/>
                <w:szCs w:val="24"/>
              </w:rPr>
            </w:pPr>
          </w:p>
        </w:tc>
        <w:tc>
          <w:tcPr>
            <w:tcW w:w="680" w:type="dxa"/>
            <w:vMerge w:val="restart"/>
          </w:tcPr>
          <w:p w14:paraId="7A5F948E" w14:textId="3B293390"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w:t>
            </w:r>
            <w:hyperlink w:anchor="P1819">
              <w:r w:rsidRPr="00816B67">
                <w:rPr>
                  <w:rFonts w:ascii="Times New Roman" w:hAnsi="Times New Roman" w:cs="Times New Roman"/>
                  <w:sz w:val="24"/>
                  <w:szCs w:val="24"/>
                </w:rPr>
                <w:t>&lt;2&gt;</w:t>
              </w:r>
            </w:hyperlink>
          </w:p>
        </w:tc>
        <w:tc>
          <w:tcPr>
            <w:tcW w:w="707" w:type="dxa"/>
            <w:vMerge w:val="restart"/>
          </w:tcPr>
          <w:p w14:paraId="3FD2F3A9" w14:textId="7C283F03"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код по </w:t>
            </w:r>
            <w:hyperlink r:id="rId100">
              <w:r w:rsidRPr="00816B67">
                <w:rPr>
                  <w:rFonts w:ascii="Times New Roman" w:hAnsi="Times New Roman" w:cs="Times New Roman"/>
                  <w:sz w:val="24"/>
                  <w:szCs w:val="24"/>
                </w:rPr>
                <w:t>ОКЕИ</w:t>
              </w:r>
            </w:hyperlink>
            <w:r w:rsidRPr="00816B67">
              <w:rPr>
                <w:rFonts w:ascii="Times New Roman" w:hAnsi="Times New Roman" w:cs="Times New Roman"/>
                <w:sz w:val="24"/>
                <w:szCs w:val="24"/>
              </w:rPr>
              <w:t xml:space="preserve"> </w:t>
            </w:r>
            <w:hyperlink w:anchor="P1819">
              <w:r w:rsidRPr="00816B67">
                <w:rPr>
                  <w:rFonts w:ascii="Times New Roman" w:hAnsi="Times New Roman" w:cs="Times New Roman"/>
                  <w:sz w:val="24"/>
                  <w:szCs w:val="24"/>
                </w:rPr>
                <w:t>&lt;2&gt;</w:t>
              </w:r>
            </w:hyperlink>
          </w:p>
        </w:tc>
        <w:tc>
          <w:tcPr>
            <w:tcW w:w="1932" w:type="dxa"/>
            <w:vMerge w:val="restart"/>
          </w:tcPr>
          <w:p w14:paraId="4A785578"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утверждено в муниципальном задании на год </w:t>
            </w:r>
            <w:hyperlink w:anchor="P1819">
              <w:r w:rsidRPr="00816B67">
                <w:rPr>
                  <w:rFonts w:ascii="Times New Roman" w:hAnsi="Times New Roman" w:cs="Times New Roman"/>
                  <w:sz w:val="24"/>
                  <w:szCs w:val="24"/>
                </w:rPr>
                <w:t>&lt;2&gt;</w:t>
              </w:r>
            </w:hyperlink>
          </w:p>
          <w:p w14:paraId="4B649F8D" w14:textId="0573BA1C" w:rsidR="00726ED1" w:rsidRPr="00816B67" w:rsidRDefault="00726ED1" w:rsidP="00735A53">
            <w:pPr>
              <w:pStyle w:val="ConsPlusNormal"/>
              <w:jc w:val="center"/>
              <w:rPr>
                <w:rFonts w:ascii="Times New Roman" w:hAnsi="Times New Roman" w:cs="Times New Roman"/>
                <w:sz w:val="24"/>
                <w:szCs w:val="24"/>
              </w:rPr>
            </w:pPr>
          </w:p>
        </w:tc>
        <w:tc>
          <w:tcPr>
            <w:tcW w:w="879" w:type="dxa"/>
            <w:vMerge w:val="restart"/>
          </w:tcPr>
          <w:p w14:paraId="6E49CF25" w14:textId="6EAA01AB"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исполнено на отчетную дату </w:t>
            </w:r>
            <w:hyperlink w:anchor="P1821">
              <w:r w:rsidRPr="00816B67">
                <w:rPr>
                  <w:rFonts w:ascii="Times New Roman" w:hAnsi="Times New Roman" w:cs="Times New Roman"/>
                  <w:sz w:val="24"/>
                  <w:szCs w:val="24"/>
                </w:rPr>
                <w:t>&lt;</w:t>
              </w:r>
              <w:r>
                <w:rPr>
                  <w:rFonts w:ascii="Times New Roman" w:hAnsi="Times New Roman" w:cs="Times New Roman"/>
                  <w:sz w:val="24"/>
                  <w:szCs w:val="24"/>
                </w:rPr>
                <w:t>3</w:t>
              </w:r>
              <w:r w:rsidRPr="00816B67">
                <w:rPr>
                  <w:rFonts w:ascii="Times New Roman" w:hAnsi="Times New Roman" w:cs="Times New Roman"/>
                  <w:sz w:val="24"/>
                  <w:szCs w:val="24"/>
                </w:rPr>
                <w:t>&gt;</w:t>
              </w:r>
            </w:hyperlink>
          </w:p>
        </w:tc>
        <w:tc>
          <w:tcPr>
            <w:tcW w:w="1412" w:type="dxa"/>
            <w:vMerge/>
          </w:tcPr>
          <w:p w14:paraId="33B2E6A9" w14:textId="77777777" w:rsidR="00726ED1" w:rsidRPr="00816B67" w:rsidRDefault="00726ED1" w:rsidP="00735A53">
            <w:pPr>
              <w:pStyle w:val="ConsPlusNormal"/>
              <w:rPr>
                <w:rFonts w:ascii="Times New Roman" w:hAnsi="Times New Roman" w:cs="Times New Roman"/>
                <w:sz w:val="24"/>
                <w:szCs w:val="24"/>
              </w:rPr>
            </w:pPr>
          </w:p>
        </w:tc>
        <w:tc>
          <w:tcPr>
            <w:tcW w:w="1418" w:type="dxa"/>
            <w:vMerge/>
          </w:tcPr>
          <w:p w14:paraId="71479FE2" w14:textId="77777777" w:rsidR="00726ED1" w:rsidRPr="00816B67" w:rsidRDefault="00726ED1" w:rsidP="00735A53">
            <w:pPr>
              <w:pStyle w:val="ConsPlusNormal"/>
              <w:rPr>
                <w:rFonts w:ascii="Times New Roman" w:hAnsi="Times New Roman" w:cs="Times New Roman"/>
                <w:sz w:val="24"/>
                <w:szCs w:val="24"/>
              </w:rPr>
            </w:pPr>
          </w:p>
        </w:tc>
        <w:tc>
          <w:tcPr>
            <w:tcW w:w="1134" w:type="dxa"/>
            <w:vMerge/>
            <w:tcBorders>
              <w:right w:val="single" w:sz="4" w:space="0" w:color="auto"/>
            </w:tcBorders>
          </w:tcPr>
          <w:p w14:paraId="63CD8DAC" w14:textId="77777777" w:rsidR="00726ED1" w:rsidRPr="00816B67" w:rsidRDefault="00726ED1" w:rsidP="00735A53">
            <w:pPr>
              <w:pStyle w:val="ConsPlusNormal"/>
              <w:rPr>
                <w:rFonts w:ascii="Times New Roman" w:hAnsi="Times New Roman" w:cs="Times New Roman"/>
                <w:sz w:val="24"/>
                <w:szCs w:val="24"/>
              </w:rPr>
            </w:pPr>
          </w:p>
        </w:tc>
      </w:tr>
      <w:tr w:rsidR="00726ED1" w:rsidRPr="0061677C" w14:paraId="2D827211" w14:textId="77777777" w:rsidTr="009B7DCE">
        <w:tc>
          <w:tcPr>
            <w:tcW w:w="850" w:type="dxa"/>
            <w:vMerge/>
            <w:tcBorders>
              <w:left w:val="single" w:sz="4" w:space="0" w:color="auto"/>
            </w:tcBorders>
          </w:tcPr>
          <w:p w14:paraId="058349A3" w14:textId="77777777" w:rsidR="00726ED1" w:rsidRPr="00816B67" w:rsidRDefault="00726ED1" w:rsidP="00735A53">
            <w:pPr>
              <w:pStyle w:val="ConsPlusNormal"/>
              <w:rPr>
                <w:rFonts w:ascii="Times New Roman" w:hAnsi="Times New Roman" w:cs="Times New Roman"/>
                <w:sz w:val="24"/>
                <w:szCs w:val="24"/>
              </w:rPr>
            </w:pPr>
          </w:p>
        </w:tc>
        <w:tc>
          <w:tcPr>
            <w:tcW w:w="680" w:type="dxa"/>
          </w:tcPr>
          <w:p w14:paraId="18ACA6E4" w14:textId="634F3D31"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показателя </w:t>
            </w:r>
            <w:hyperlink w:anchor="P1819">
              <w:r w:rsidRPr="00816B67">
                <w:rPr>
                  <w:rFonts w:ascii="Times New Roman" w:hAnsi="Times New Roman" w:cs="Times New Roman"/>
                  <w:sz w:val="24"/>
                  <w:szCs w:val="24"/>
                </w:rPr>
                <w:t>&lt;2&gt;</w:t>
              </w:r>
            </w:hyperlink>
          </w:p>
        </w:tc>
        <w:tc>
          <w:tcPr>
            <w:tcW w:w="680" w:type="dxa"/>
          </w:tcPr>
          <w:p w14:paraId="328B46E8" w14:textId="6FF7F51B"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показателя </w:t>
            </w:r>
            <w:hyperlink w:anchor="P1819">
              <w:r w:rsidRPr="00816B67">
                <w:rPr>
                  <w:rFonts w:ascii="Times New Roman" w:hAnsi="Times New Roman" w:cs="Times New Roman"/>
                  <w:sz w:val="24"/>
                  <w:szCs w:val="24"/>
                </w:rPr>
                <w:t>&lt;2&gt;</w:t>
              </w:r>
            </w:hyperlink>
          </w:p>
        </w:tc>
        <w:tc>
          <w:tcPr>
            <w:tcW w:w="680" w:type="dxa"/>
          </w:tcPr>
          <w:p w14:paraId="242BF019" w14:textId="3A7A962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показателя </w:t>
            </w:r>
            <w:hyperlink w:anchor="P1819">
              <w:r w:rsidRPr="00816B67">
                <w:rPr>
                  <w:rFonts w:ascii="Times New Roman" w:hAnsi="Times New Roman" w:cs="Times New Roman"/>
                  <w:sz w:val="24"/>
                  <w:szCs w:val="24"/>
                </w:rPr>
                <w:t>&lt;2&gt;</w:t>
              </w:r>
            </w:hyperlink>
          </w:p>
        </w:tc>
        <w:tc>
          <w:tcPr>
            <w:tcW w:w="794" w:type="dxa"/>
          </w:tcPr>
          <w:p w14:paraId="44A6C34D" w14:textId="089B586F"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показателя </w:t>
            </w:r>
            <w:hyperlink w:anchor="P1819">
              <w:r w:rsidRPr="00816B67">
                <w:rPr>
                  <w:rFonts w:ascii="Times New Roman" w:hAnsi="Times New Roman" w:cs="Times New Roman"/>
                  <w:sz w:val="24"/>
                  <w:szCs w:val="24"/>
                </w:rPr>
                <w:t>&lt;2&gt;</w:t>
              </w:r>
            </w:hyperlink>
          </w:p>
        </w:tc>
        <w:tc>
          <w:tcPr>
            <w:tcW w:w="794" w:type="dxa"/>
          </w:tcPr>
          <w:p w14:paraId="4C9F411B" w14:textId="68CEE9BD"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 xml:space="preserve">наименование показателя </w:t>
            </w:r>
            <w:hyperlink w:anchor="P1819">
              <w:r w:rsidRPr="00816B67">
                <w:rPr>
                  <w:rFonts w:ascii="Times New Roman" w:hAnsi="Times New Roman" w:cs="Times New Roman"/>
                  <w:sz w:val="24"/>
                  <w:szCs w:val="24"/>
                </w:rPr>
                <w:t>&lt;2&gt;</w:t>
              </w:r>
            </w:hyperlink>
          </w:p>
        </w:tc>
        <w:tc>
          <w:tcPr>
            <w:tcW w:w="680" w:type="dxa"/>
            <w:vMerge/>
          </w:tcPr>
          <w:p w14:paraId="14918460" w14:textId="77777777" w:rsidR="00726ED1" w:rsidRPr="00816B67" w:rsidRDefault="00726ED1" w:rsidP="00735A53">
            <w:pPr>
              <w:pStyle w:val="ConsPlusNormal"/>
              <w:rPr>
                <w:rFonts w:ascii="Times New Roman" w:hAnsi="Times New Roman" w:cs="Times New Roman"/>
                <w:sz w:val="24"/>
                <w:szCs w:val="24"/>
              </w:rPr>
            </w:pPr>
          </w:p>
        </w:tc>
        <w:tc>
          <w:tcPr>
            <w:tcW w:w="680" w:type="dxa"/>
            <w:vMerge/>
          </w:tcPr>
          <w:p w14:paraId="2D900901" w14:textId="77777777" w:rsidR="00726ED1" w:rsidRPr="00816B67" w:rsidRDefault="00726ED1" w:rsidP="00735A53">
            <w:pPr>
              <w:pStyle w:val="ConsPlusNormal"/>
              <w:rPr>
                <w:rFonts w:ascii="Times New Roman" w:hAnsi="Times New Roman" w:cs="Times New Roman"/>
                <w:sz w:val="24"/>
                <w:szCs w:val="24"/>
              </w:rPr>
            </w:pPr>
          </w:p>
        </w:tc>
        <w:tc>
          <w:tcPr>
            <w:tcW w:w="707" w:type="dxa"/>
            <w:vMerge/>
          </w:tcPr>
          <w:p w14:paraId="09B632B3" w14:textId="77777777" w:rsidR="00726ED1" w:rsidRPr="00816B67" w:rsidRDefault="00726ED1" w:rsidP="00735A53">
            <w:pPr>
              <w:pStyle w:val="ConsPlusNormal"/>
              <w:rPr>
                <w:rFonts w:ascii="Times New Roman" w:hAnsi="Times New Roman" w:cs="Times New Roman"/>
                <w:sz w:val="24"/>
                <w:szCs w:val="24"/>
              </w:rPr>
            </w:pPr>
          </w:p>
        </w:tc>
        <w:tc>
          <w:tcPr>
            <w:tcW w:w="1932" w:type="dxa"/>
            <w:vMerge/>
          </w:tcPr>
          <w:p w14:paraId="46E41BB5" w14:textId="77777777" w:rsidR="00726ED1" w:rsidRPr="00816B67" w:rsidRDefault="00726ED1" w:rsidP="00735A53">
            <w:pPr>
              <w:pStyle w:val="ConsPlusNormal"/>
              <w:rPr>
                <w:rFonts w:ascii="Times New Roman" w:hAnsi="Times New Roman" w:cs="Times New Roman"/>
                <w:sz w:val="24"/>
                <w:szCs w:val="24"/>
              </w:rPr>
            </w:pPr>
          </w:p>
        </w:tc>
        <w:tc>
          <w:tcPr>
            <w:tcW w:w="879" w:type="dxa"/>
            <w:vMerge/>
          </w:tcPr>
          <w:p w14:paraId="3807D389" w14:textId="77777777" w:rsidR="00726ED1" w:rsidRPr="00816B67" w:rsidRDefault="00726ED1" w:rsidP="00735A53">
            <w:pPr>
              <w:pStyle w:val="ConsPlusNormal"/>
              <w:rPr>
                <w:rFonts w:ascii="Times New Roman" w:hAnsi="Times New Roman" w:cs="Times New Roman"/>
                <w:sz w:val="24"/>
                <w:szCs w:val="24"/>
              </w:rPr>
            </w:pPr>
          </w:p>
        </w:tc>
        <w:tc>
          <w:tcPr>
            <w:tcW w:w="1412" w:type="dxa"/>
            <w:vMerge/>
          </w:tcPr>
          <w:p w14:paraId="1899A842" w14:textId="77777777" w:rsidR="00726ED1" w:rsidRPr="00816B67" w:rsidRDefault="00726ED1" w:rsidP="00735A53">
            <w:pPr>
              <w:pStyle w:val="ConsPlusNormal"/>
              <w:rPr>
                <w:rFonts w:ascii="Times New Roman" w:hAnsi="Times New Roman" w:cs="Times New Roman"/>
                <w:sz w:val="24"/>
                <w:szCs w:val="24"/>
              </w:rPr>
            </w:pPr>
          </w:p>
        </w:tc>
        <w:tc>
          <w:tcPr>
            <w:tcW w:w="1418" w:type="dxa"/>
            <w:vMerge/>
          </w:tcPr>
          <w:p w14:paraId="59D8A42C" w14:textId="77777777" w:rsidR="00726ED1" w:rsidRPr="00816B67" w:rsidRDefault="00726ED1" w:rsidP="00735A53">
            <w:pPr>
              <w:pStyle w:val="ConsPlusNormal"/>
              <w:rPr>
                <w:rFonts w:ascii="Times New Roman" w:hAnsi="Times New Roman" w:cs="Times New Roman"/>
                <w:sz w:val="24"/>
                <w:szCs w:val="24"/>
              </w:rPr>
            </w:pPr>
          </w:p>
        </w:tc>
        <w:tc>
          <w:tcPr>
            <w:tcW w:w="1134" w:type="dxa"/>
            <w:vMerge/>
            <w:tcBorders>
              <w:right w:val="single" w:sz="4" w:space="0" w:color="auto"/>
            </w:tcBorders>
          </w:tcPr>
          <w:p w14:paraId="671F0EAA" w14:textId="77777777" w:rsidR="00726ED1" w:rsidRPr="00816B67" w:rsidRDefault="00726ED1" w:rsidP="00735A53">
            <w:pPr>
              <w:pStyle w:val="ConsPlusNormal"/>
              <w:rPr>
                <w:rFonts w:ascii="Times New Roman" w:hAnsi="Times New Roman" w:cs="Times New Roman"/>
                <w:sz w:val="24"/>
                <w:szCs w:val="24"/>
              </w:rPr>
            </w:pPr>
          </w:p>
        </w:tc>
      </w:tr>
      <w:tr w:rsidR="00726ED1" w:rsidRPr="0061677C" w14:paraId="2F867C11" w14:textId="77777777" w:rsidTr="00860BC0">
        <w:tc>
          <w:tcPr>
            <w:tcW w:w="850" w:type="dxa"/>
            <w:tcBorders>
              <w:left w:val="single" w:sz="4" w:space="0" w:color="auto"/>
            </w:tcBorders>
          </w:tcPr>
          <w:p w14:paraId="005EB5A5"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1</w:t>
            </w:r>
          </w:p>
        </w:tc>
        <w:tc>
          <w:tcPr>
            <w:tcW w:w="680" w:type="dxa"/>
          </w:tcPr>
          <w:p w14:paraId="4C6B28A6"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2</w:t>
            </w:r>
          </w:p>
        </w:tc>
        <w:tc>
          <w:tcPr>
            <w:tcW w:w="680" w:type="dxa"/>
          </w:tcPr>
          <w:p w14:paraId="46033A81"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3</w:t>
            </w:r>
          </w:p>
        </w:tc>
        <w:tc>
          <w:tcPr>
            <w:tcW w:w="680" w:type="dxa"/>
          </w:tcPr>
          <w:p w14:paraId="04E832B2"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4</w:t>
            </w:r>
          </w:p>
        </w:tc>
        <w:tc>
          <w:tcPr>
            <w:tcW w:w="794" w:type="dxa"/>
          </w:tcPr>
          <w:p w14:paraId="5AED833F"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5</w:t>
            </w:r>
          </w:p>
        </w:tc>
        <w:tc>
          <w:tcPr>
            <w:tcW w:w="794" w:type="dxa"/>
          </w:tcPr>
          <w:p w14:paraId="64D0E4A5"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6</w:t>
            </w:r>
          </w:p>
        </w:tc>
        <w:tc>
          <w:tcPr>
            <w:tcW w:w="680" w:type="dxa"/>
          </w:tcPr>
          <w:p w14:paraId="3CE08933"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7</w:t>
            </w:r>
          </w:p>
        </w:tc>
        <w:tc>
          <w:tcPr>
            <w:tcW w:w="680" w:type="dxa"/>
          </w:tcPr>
          <w:p w14:paraId="0CFC3BA7"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8</w:t>
            </w:r>
          </w:p>
        </w:tc>
        <w:tc>
          <w:tcPr>
            <w:tcW w:w="707" w:type="dxa"/>
          </w:tcPr>
          <w:p w14:paraId="43892C24" w14:textId="7777777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9</w:t>
            </w:r>
          </w:p>
        </w:tc>
        <w:tc>
          <w:tcPr>
            <w:tcW w:w="1932" w:type="dxa"/>
          </w:tcPr>
          <w:p w14:paraId="4681B78D" w14:textId="37099AC7" w:rsidR="00726ED1" w:rsidRPr="00816B67" w:rsidRDefault="00726ED1" w:rsidP="00726ED1">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10</w:t>
            </w:r>
          </w:p>
        </w:tc>
        <w:tc>
          <w:tcPr>
            <w:tcW w:w="879" w:type="dxa"/>
          </w:tcPr>
          <w:p w14:paraId="796B796E" w14:textId="02678F40"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1</w:t>
            </w:r>
            <w:r>
              <w:rPr>
                <w:rFonts w:ascii="Times New Roman" w:hAnsi="Times New Roman" w:cs="Times New Roman"/>
                <w:sz w:val="24"/>
                <w:szCs w:val="24"/>
              </w:rPr>
              <w:t>1</w:t>
            </w:r>
          </w:p>
        </w:tc>
        <w:tc>
          <w:tcPr>
            <w:tcW w:w="1412" w:type="dxa"/>
          </w:tcPr>
          <w:p w14:paraId="4B6678BB" w14:textId="4C19C37C" w:rsidR="00726ED1" w:rsidRPr="00816B67" w:rsidRDefault="00726ED1" w:rsidP="00334C16">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1</w:t>
            </w:r>
            <w:r>
              <w:rPr>
                <w:rFonts w:ascii="Times New Roman" w:hAnsi="Times New Roman" w:cs="Times New Roman"/>
                <w:sz w:val="24"/>
                <w:szCs w:val="24"/>
              </w:rPr>
              <w:t>2</w:t>
            </w:r>
          </w:p>
        </w:tc>
        <w:tc>
          <w:tcPr>
            <w:tcW w:w="1418" w:type="dxa"/>
          </w:tcPr>
          <w:p w14:paraId="35326C4F" w14:textId="604A5C37"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1</w:t>
            </w:r>
            <w:r>
              <w:rPr>
                <w:rFonts w:ascii="Times New Roman" w:hAnsi="Times New Roman" w:cs="Times New Roman"/>
                <w:sz w:val="24"/>
                <w:szCs w:val="24"/>
              </w:rPr>
              <w:t>3</w:t>
            </w:r>
          </w:p>
        </w:tc>
        <w:tc>
          <w:tcPr>
            <w:tcW w:w="1134" w:type="dxa"/>
            <w:tcBorders>
              <w:right w:val="single" w:sz="4" w:space="0" w:color="auto"/>
            </w:tcBorders>
          </w:tcPr>
          <w:p w14:paraId="6A71EC63" w14:textId="3A6ADFFC" w:rsidR="00726ED1" w:rsidRPr="00816B67" w:rsidRDefault="00726ED1" w:rsidP="00735A53">
            <w:pPr>
              <w:pStyle w:val="ConsPlusNormal"/>
              <w:jc w:val="center"/>
              <w:rPr>
                <w:rFonts w:ascii="Times New Roman" w:hAnsi="Times New Roman" w:cs="Times New Roman"/>
                <w:sz w:val="24"/>
                <w:szCs w:val="24"/>
              </w:rPr>
            </w:pPr>
            <w:r w:rsidRPr="00816B67">
              <w:rPr>
                <w:rFonts w:ascii="Times New Roman" w:hAnsi="Times New Roman" w:cs="Times New Roman"/>
                <w:sz w:val="24"/>
                <w:szCs w:val="24"/>
              </w:rPr>
              <w:t>1</w:t>
            </w:r>
            <w:r>
              <w:rPr>
                <w:rFonts w:ascii="Times New Roman" w:hAnsi="Times New Roman" w:cs="Times New Roman"/>
                <w:sz w:val="24"/>
                <w:szCs w:val="24"/>
              </w:rPr>
              <w:t>4</w:t>
            </w:r>
          </w:p>
        </w:tc>
      </w:tr>
      <w:tr w:rsidR="00726ED1" w:rsidRPr="0061677C" w14:paraId="316DE694" w14:textId="77777777" w:rsidTr="00F172A6">
        <w:tc>
          <w:tcPr>
            <w:tcW w:w="850" w:type="dxa"/>
            <w:vMerge w:val="restart"/>
            <w:tcBorders>
              <w:left w:val="single" w:sz="4" w:space="0" w:color="auto"/>
            </w:tcBorders>
          </w:tcPr>
          <w:p w14:paraId="55525371" w14:textId="77777777" w:rsidR="00726ED1" w:rsidRPr="0061677C" w:rsidRDefault="00726ED1" w:rsidP="00735A53">
            <w:pPr>
              <w:pStyle w:val="ConsPlusNormal"/>
              <w:rPr>
                <w:rFonts w:ascii="Times New Roman" w:hAnsi="Times New Roman" w:cs="Times New Roman"/>
                <w:sz w:val="24"/>
                <w:szCs w:val="24"/>
              </w:rPr>
            </w:pPr>
          </w:p>
        </w:tc>
        <w:tc>
          <w:tcPr>
            <w:tcW w:w="680" w:type="dxa"/>
            <w:vMerge w:val="restart"/>
          </w:tcPr>
          <w:p w14:paraId="525809E4" w14:textId="77777777" w:rsidR="00726ED1" w:rsidRPr="0061677C" w:rsidRDefault="00726ED1" w:rsidP="00735A53">
            <w:pPr>
              <w:pStyle w:val="ConsPlusNormal"/>
              <w:rPr>
                <w:rFonts w:ascii="Times New Roman" w:hAnsi="Times New Roman" w:cs="Times New Roman"/>
                <w:sz w:val="24"/>
                <w:szCs w:val="24"/>
              </w:rPr>
            </w:pPr>
          </w:p>
        </w:tc>
        <w:tc>
          <w:tcPr>
            <w:tcW w:w="680" w:type="dxa"/>
            <w:vMerge w:val="restart"/>
          </w:tcPr>
          <w:p w14:paraId="168042A0" w14:textId="77777777" w:rsidR="00726ED1" w:rsidRPr="0061677C" w:rsidRDefault="00726ED1" w:rsidP="00735A53">
            <w:pPr>
              <w:pStyle w:val="ConsPlusNormal"/>
              <w:rPr>
                <w:rFonts w:ascii="Times New Roman" w:hAnsi="Times New Roman" w:cs="Times New Roman"/>
                <w:sz w:val="24"/>
                <w:szCs w:val="24"/>
              </w:rPr>
            </w:pPr>
          </w:p>
        </w:tc>
        <w:tc>
          <w:tcPr>
            <w:tcW w:w="680" w:type="dxa"/>
            <w:vMerge w:val="restart"/>
          </w:tcPr>
          <w:p w14:paraId="5188C2F3" w14:textId="77777777" w:rsidR="00726ED1" w:rsidRPr="0061677C" w:rsidRDefault="00726ED1" w:rsidP="00735A53">
            <w:pPr>
              <w:pStyle w:val="ConsPlusNormal"/>
              <w:rPr>
                <w:rFonts w:ascii="Times New Roman" w:hAnsi="Times New Roman" w:cs="Times New Roman"/>
                <w:sz w:val="24"/>
                <w:szCs w:val="24"/>
              </w:rPr>
            </w:pPr>
          </w:p>
        </w:tc>
        <w:tc>
          <w:tcPr>
            <w:tcW w:w="794" w:type="dxa"/>
            <w:vMerge w:val="restart"/>
          </w:tcPr>
          <w:p w14:paraId="06ABC16B" w14:textId="77777777" w:rsidR="00726ED1" w:rsidRPr="0061677C" w:rsidRDefault="00726ED1" w:rsidP="00735A53">
            <w:pPr>
              <w:pStyle w:val="ConsPlusNormal"/>
              <w:rPr>
                <w:rFonts w:ascii="Times New Roman" w:hAnsi="Times New Roman" w:cs="Times New Roman"/>
                <w:sz w:val="24"/>
                <w:szCs w:val="24"/>
              </w:rPr>
            </w:pPr>
          </w:p>
        </w:tc>
        <w:tc>
          <w:tcPr>
            <w:tcW w:w="794" w:type="dxa"/>
            <w:vMerge w:val="restart"/>
          </w:tcPr>
          <w:p w14:paraId="0627D0E2"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40852B9E"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4FE72B1B" w14:textId="77777777" w:rsidR="00726ED1" w:rsidRPr="0061677C" w:rsidRDefault="00726ED1" w:rsidP="00735A53">
            <w:pPr>
              <w:pStyle w:val="ConsPlusNormal"/>
              <w:rPr>
                <w:rFonts w:ascii="Times New Roman" w:hAnsi="Times New Roman" w:cs="Times New Roman"/>
                <w:sz w:val="24"/>
                <w:szCs w:val="24"/>
              </w:rPr>
            </w:pPr>
          </w:p>
        </w:tc>
        <w:tc>
          <w:tcPr>
            <w:tcW w:w="707" w:type="dxa"/>
          </w:tcPr>
          <w:p w14:paraId="726D9B6C" w14:textId="77777777" w:rsidR="00726ED1" w:rsidRPr="0061677C" w:rsidRDefault="00726ED1" w:rsidP="00735A53">
            <w:pPr>
              <w:pStyle w:val="ConsPlusNormal"/>
              <w:rPr>
                <w:rFonts w:ascii="Times New Roman" w:hAnsi="Times New Roman" w:cs="Times New Roman"/>
                <w:sz w:val="24"/>
                <w:szCs w:val="24"/>
              </w:rPr>
            </w:pPr>
          </w:p>
        </w:tc>
        <w:tc>
          <w:tcPr>
            <w:tcW w:w="1932" w:type="dxa"/>
          </w:tcPr>
          <w:p w14:paraId="3238001F" w14:textId="77777777" w:rsidR="00726ED1" w:rsidRPr="0061677C" w:rsidRDefault="00726ED1" w:rsidP="00735A53">
            <w:pPr>
              <w:pStyle w:val="ConsPlusNormal"/>
              <w:rPr>
                <w:rFonts w:ascii="Times New Roman" w:hAnsi="Times New Roman" w:cs="Times New Roman"/>
                <w:sz w:val="24"/>
                <w:szCs w:val="24"/>
              </w:rPr>
            </w:pPr>
          </w:p>
        </w:tc>
        <w:tc>
          <w:tcPr>
            <w:tcW w:w="879" w:type="dxa"/>
          </w:tcPr>
          <w:p w14:paraId="2969804D" w14:textId="77777777" w:rsidR="00726ED1" w:rsidRPr="0061677C" w:rsidRDefault="00726ED1" w:rsidP="00735A53">
            <w:pPr>
              <w:pStyle w:val="ConsPlusNormal"/>
              <w:rPr>
                <w:rFonts w:ascii="Times New Roman" w:hAnsi="Times New Roman" w:cs="Times New Roman"/>
                <w:sz w:val="24"/>
                <w:szCs w:val="24"/>
              </w:rPr>
            </w:pPr>
          </w:p>
        </w:tc>
        <w:tc>
          <w:tcPr>
            <w:tcW w:w="1412" w:type="dxa"/>
          </w:tcPr>
          <w:p w14:paraId="774C2889" w14:textId="77777777" w:rsidR="00726ED1" w:rsidRPr="0061677C" w:rsidRDefault="00726ED1" w:rsidP="00735A53">
            <w:pPr>
              <w:pStyle w:val="ConsPlusNormal"/>
              <w:rPr>
                <w:rFonts w:ascii="Times New Roman" w:hAnsi="Times New Roman" w:cs="Times New Roman"/>
                <w:sz w:val="24"/>
                <w:szCs w:val="24"/>
              </w:rPr>
            </w:pPr>
          </w:p>
        </w:tc>
        <w:tc>
          <w:tcPr>
            <w:tcW w:w="1418" w:type="dxa"/>
          </w:tcPr>
          <w:p w14:paraId="3FBC0A5A" w14:textId="77777777" w:rsidR="00726ED1" w:rsidRPr="0061677C" w:rsidRDefault="00726ED1" w:rsidP="00735A53">
            <w:pPr>
              <w:pStyle w:val="ConsPlusNormal"/>
              <w:rPr>
                <w:rFonts w:ascii="Times New Roman" w:hAnsi="Times New Roman" w:cs="Times New Roman"/>
                <w:sz w:val="24"/>
                <w:szCs w:val="24"/>
              </w:rPr>
            </w:pPr>
          </w:p>
        </w:tc>
        <w:tc>
          <w:tcPr>
            <w:tcW w:w="1134" w:type="dxa"/>
            <w:tcBorders>
              <w:bottom w:val="single" w:sz="4" w:space="0" w:color="auto"/>
              <w:right w:val="single" w:sz="4" w:space="0" w:color="auto"/>
            </w:tcBorders>
          </w:tcPr>
          <w:p w14:paraId="2BE5FED4" w14:textId="77777777" w:rsidR="00726ED1" w:rsidRPr="0061677C" w:rsidRDefault="00726ED1" w:rsidP="00735A53">
            <w:pPr>
              <w:pStyle w:val="ConsPlusNormal"/>
              <w:rPr>
                <w:rFonts w:ascii="Times New Roman" w:hAnsi="Times New Roman" w:cs="Times New Roman"/>
                <w:sz w:val="24"/>
                <w:szCs w:val="24"/>
              </w:rPr>
            </w:pPr>
          </w:p>
        </w:tc>
      </w:tr>
      <w:tr w:rsidR="00726ED1" w:rsidRPr="0061677C" w14:paraId="54B29114" w14:textId="77777777" w:rsidTr="00575DFB">
        <w:tc>
          <w:tcPr>
            <w:tcW w:w="850" w:type="dxa"/>
            <w:vMerge/>
            <w:tcBorders>
              <w:left w:val="single" w:sz="4" w:space="0" w:color="auto"/>
            </w:tcBorders>
          </w:tcPr>
          <w:p w14:paraId="60339441" w14:textId="77777777" w:rsidR="00726ED1" w:rsidRPr="0061677C" w:rsidRDefault="00726ED1" w:rsidP="00735A53">
            <w:pPr>
              <w:pStyle w:val="ConsPlusNormal"/>
              <w:rPr>
                <w:rFonts w:ascii="Times New Roman" w:hAnsi="Times New Roman" w:cs="Times New Roman"/>
                <w:sz w:val="24"/>
                <w:szCs w:val="24"/>
              </w:rPr>
            </w:pPr>
          </w:p>
        </w:tc>
        <w:tc>
          <w:tcPr>
            <w:tcW w:w="680" w:type="dxa"/>
            <w:vMerge/>
          </w:tcPr>
          <w:p w14:paraId="35CB6F4F" w14:textId="77777777" w:rsidR="00726ED1" w:rsidRPr="0061677C" w:rsidRDefault="00726ED1" w:rsidP="00735A53">
            <w:pPr>
              <w:pStyle w:val="ConsPlusNormal"/>
              <w:rPr>
                <w:rFonts w:ascii="Times New Roman" w:hAnsi="Times New Roman" w:cs="Times New Roman"/>
                <w:sz w:val="24"/>
                <w:szCs w:val="24"/>
              </w:rPr>
            </w:pPr>
          </w:p>
        </w:tc>
        <w:tc>
          <w:tcPr>
            <w:tcW w:w="680" w:type="dxa"/>
            <w:vMerge/>
          </w:tcPr>
          <w:p w14:paraId="587A008A" w14:textId="77777777" w:rsidR="00726ED1" w:rsidRPr="0061677C" w:rsidRDefault="00726ED1" w:rsidP="00735A53">
            <w:pPr>
              <w:pStyle w:val="ConsPlusNormal"/>
              <w:rPr>
                <w:rFonts w:ascii="Times New Roman" w:hAnsi="Times New Roman" w:cs="Times New Roman"/>
                <w:sz w:val="24"/>
                <w:szCs w:val="24"/>
              </w:rPr>
            </w:pPr>
          </w:p>
        </w:tc>
        <w:tc>
          <w:tcPr>
            <w:tcW w:w="680" w:type="dxa"/>
            <w:vMerge/>
          </w:tcPr>
          <w:p w14:paraId="5B739BFA" w14:textId="77777777" w:rsidR="00726ED1" w:rsidRPr="0061677C" w:rsidRDefault="00726ED1" w:rsidP="00735A53">
            <w:pPr>
              <w:pStyle w:val="ConsPlusNormal"/>
              <w:rPr>
                <w:rFonts w:ascii="Times New Roman" w:hAnsi="Times New Roman" w:cs="Times New Roman"/>
                <w:sz w:val="24"/>
                <w:szCs w:val="24"/>
              </w:rPr>
            </w:pPr>
          </w:p>
        </w:tc>
        <w:tc>
          <w:tcPr>
            <w:tcW w:w="794" w:type="dxa"/>
            <w:vMerge/>
          </w:tcPr>
          <w:p w14:paraId="7D33AA98" w14:textId="77777777" w:rsidR="00726ED1" w:rsidRPr="0061677C" w:rsidRDefault="00726ED1" w:rsidP="00735A53">
            <w:pPr>
              <w:pStyle w:val="ConsPlusNormal"/>
              <w:rPr>
                <w:rFonts w:ascii="Times New Roman" w:hAnsi="Times New Roman" w:cs="Times New Roman"/>
                <w:sz w:val="24"/>
                <w:szCs w:val="24"/>
              </w:rPr>
            </w:pPr>
          </w:p>
        </w:tc>
        <w:tc>
          <w:tcPr>
            <w:tcW w:w="794" w:type="dxa"/>
            <w:vMerge/>
          </w:tcPr>
          <w:p w14:paraId="4224952F"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107C119B"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02BC1F82" w14:textId="77777777" w:rsidR="00726ED1" w:rsidRPr="0061677C" w:rsidRDefault="00726ED1" w:rsidP="00735A53">
            <w:pPr>
              <w:pStyle w:val="ConsPlusNormal"/>
              <w:rPr>
                <w:rFonts w:ascii="Times New Roman" w:hAnsi="Times New Roman" w:cs="Times New Roman"/>
                <w:sz w:val="24"/>
                <w:szCs w:val="24"/>
              </w:rPr>
            </w:pPr>
          </w:p>
        </w:tc>
        <w:tc>
          <w:tcPr>
            <w:tcW w:w="707" w:type="dxa"/>
          </w:tcPr>
          <w:p w14:paraId="06117A8C" w14:textId="77777777" w:rsidR="00726ED1" w:rsidRPr="0061677C" w:rsidRDefault="00726ED1" w:rsidP="00735A53">
            <w:pPr>
              <w:pStyle w:val="ConsPlusNormal"/>
              <w:rPr>
                <w:rFonts w:ascii="Times New Roman" w:hAnsi="Times New Roman" w:cs="Times New Roman"/>
                <w:sz w:val="24"/>
                <w:szCs w:val="24"/>
              </w:rPr>
            </w:pPr>
          </w:p>
        </w:tc>
        <w:tc>
          <w:tcPr>
            <w:tcW w:w="1932" w:type="dxa"/>
          </w:tcPr>
          <w:p w14:paraId="28399D4C" w14:textId="77777777" w:rsidR="00726ED1" w:rsidRPr="0061677C" w:rsidRDefault="00726ED1" w:rsidP="00735A53">
            <w:pPr>
              <w:pStyle w:val="ConsPlusNormal"/>
              <w:rPr>
                <w:rFonts w:ascii="Times New Roman" w:hAnsi="Times New Roman" w:cs="Times New Roman"/>
                <w:sz w:val="24"/>
                <w:szCs w:val="24"/>
              </w:rPr>
            </w:pPr>
          </w:p>
        </w:tc>
        <w:tc>
          <w:tcPr>
            <w:tcW w:w="879" w:type="dxa"/>
          </w:tcPr>
          <w:p w14:paraId="45542854" w14:textId="77777777" w:rsidR="00726ED1" w:rsidRPr="0061677C" w:rsidRDefault="00726ED1" w:rsidP="00735A53">
            <w:pPr>
              <w:pStyle w:val="ConsPlusNormal"/>
              <w:rPr>
                <w:rFonts w:ascii="Times New Roman" w:hAnsi="Times New Roman" w:cs="Times New Roman"/>
                <w:sz w:val="24"/>
                <w:szCs w:val="24"/>
              </w:rPr>
            </w:pPr>
          </w:p>
        </w:tc>
        <w:tc>
          <w:tcPr>
            <w:tcW w:w="1412" w:type="dxa"/>
          </w:tcPr>
          <w:p w14:paraId="213D7C1F" w14:textId="77777777" w:rsidR="00726ED1" w:rsidRPr="0061677C" w:rsidRDefault="00726ED1" w:rsidP="00735A53">
            <w:pPr>
              <w:pStyle w:val="ConsPlusNormal"/>
              <w:rPr>
                <w:rFonts w:ascii="Times New Roman" w:hAnsi="Times New Roman" w:cs="Times New Roman"/>
                <w:sz w:val="24"/>
                <w:szCs w:val="24"/>
              </w:rPr>
            </w:pPr>
          </w:p>
        </w:tc>
        <w:tc>
          <w:tcPr>
            <w:tcW w:w="1418" w:type="dxa"/>
          </w:tcPr>
          <w:p w14:paraId="4ECF8255" w14:textId="77777777" w:rsidR="00726ED1" w:rsidRPr="0061677C" w:rsidRDefault="00726ED1" w:rsidP="00735A53">
            <w:pPr>
              <w:pStyle w:val="ConsPlusNormal"/>
              <w:rPr>
                <w:rFonts w:ascii="Times New Roman" w:hAnsi="Times New Roman" w:cs="Times New Roman"/>
                <w:sz w:val="24"/>
                <w:szCs w:val="24"/>
              </w:rPr>
            </w:pPr>
          </w:p>
        </w:tc>
        <w:tc>
          <w:tcPr>
            <w:tcW w:w="1134" w:type="dxa"/>
            <w:tcBorders>
              <w:right w:val="single" w:sz="4" w:space="0" w:color="auto"/>
            </w:tcBorders>
          </w:tcPr>
          <w:p w14:paraId="09C7E540" w14:textId="77777777" w:rsidR="00726ED1" w:rsidRPr="0061677C" w:rsidRDefault="00726ED1" w:rsidP="00735A53">
            <w:pPr>
              <w:pStyle w:val="ConsPlusNormal"/>
              <w:rPr>
                <w:rFonts w:ascii="Times New Roman" w:hAnsi="Times New Roman" w:cs="Times New Roman"/>
                <w:sz w:val="24"/>
                <w:szCs w:val="24"/>
              </w:rPr>
            </w:pPr>
          </w:p>
        </w:tc>
      </w:tr>
      <w:tr w:rsidR="00726ED1" w:rsidRPr="0061677C" w14:paraId="0863E1AA" w14:textId="77777777" w:rsidTr="00E20E38">
        <w:tc>
          <w:tcPr>
            <w:tcW w:w="850" w:type="dxa"/>
            <w:tcBorders>
              <w:left w:val="single" w:sz="4" w:space="0" w:color="auto"/>
            </w:tcBorders>
          </w:tcPr>
          <w:p w14:paraId="61749B62"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5179E6C0"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4C964005"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3B22EBB7" w14:textId="77777777" w:rsidR="00726ED1" w:rsidRPr="0061677C" w:rsidRDefault="00726ED1" w:rsidP="00735A53">
            <w:pPr>
              <w:pStyle w:val="ConsPlusNormal"/>
              <w:rPr>
                <w:rFonts w:ascii="Times New Roman" w:hAnsi="Times New Roman" w:cs="Times New Roman"/>
                <w:sz w:val="24"/>
                <w:szCs w:val="24"/>
              </w:rPr>
            </w:pPr>
          </w:p>
        </w:tc>
        <w:tc>
          <w:tcPr>
            <w:tcW w:w="794" w:type="dxa"/>
          </w:tcPr>
          <w:p w14:paraId="45B99489" w14:textId="77777777" w:rsidR="00726ED1" w:rsidRPr="0061677C" w:rsidRDefault="00726ED1" w:rsidP="00735A53">
            <w:pPr>
              <w:pStyle w:val="ConsPlusNormal"/>
              <w:rPr>
                <w:rFonts w:ascii="Times New Roman" w:hAnsi="Times New Roman" w:cs="Times New Roman"/>
                <w:sz w:val="24"/>
                <w:szCs w:val="24"/>
              </w:rPr>
            </w:pPr>
          </w:p>
        </w:tc>
        <w:tc>
          <w:tcPr>
            <w:tcW w:w="794" w:type="dxa"/>
          </w:tcPr>
          <w:p w14:paraId="7B84296D"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18363CC0" w14:textId="77777777" w:rsidR="00726ED1" w:rsidRPr="0061677C" w:rsidRDefault="00726ED1" w:rsidP="00735A53">
            <w:pPr>
              <w:pStyle w:val="ConsPlusNormal"/>
              <w:rPr>
                <w:rFonts w:ascii="Times New Roman" w:hAnsi="Times New Roman" w:cs="Times New Roman"/>
                <w:sz w:val="24"/>
                <w:szCs w:val="24"/>
              </w:rPr>
            </w:pPr>
          </w:p>
        </w:tc>
        <w:tc>
          <w:tcPr>
            <w:tcW w:w="680" w:type="dxa"/>
          </w:tcPr>
          <w:p w14:paraId="73C558DB" w14:textId="77777777" w:rsidR="00726ED1" w:rsidRPr="0061677C" w:rsidRDefault="00726ED1" w:rsidP="00735A53">
            <w:pPr>
              <w:pStyle w:val="ConsPlusNormal"/>
              <w:rPr>
                <w:rFonts w:ascii="Times New Roman" w:hAnsi="Times New Roman" w:cs="Times New Roman"/>
                <w:sz w:val="24"/>
                <w:szCs w:val="24"/>
              </w:rPr>
            </w:pPr>
          </w:p>
        </w:tc>
        <w:tc>
          <w:tcPr>
            <w:tcW w:w="707" w:type="dxa"/>
          </w:tcPr>
          <w:p w14:paraId="74EEB1DB" w14:textId="77777777" w:rsidR="00726ED1" w:rsidRPr="0061677C" w:rsidRDefault="00726ED1" w:rsidP="00735A53">
            <w:pPr>
              <w:pStyle w:val="ConsPlusNormal"/>
              <w:rPr>
                <w:rFonts w:ascii="Times New Roman" w:hAnsi="Times New Roman" w:cs="Times New Roman"/>
                <w:sz w:val="24"/>
                <w:szCs w:val="24"/>
              </w:rPr>
            </w:pPr>
          </w:p>
        </w:tc>
        <w:tc>
          <w:tcPr>
            <w:tcW w:w="1932" w:type="dxa"/>
          </w:tcPr>
          <w:p w14:paraId="5E04FAEE" w14:textId="77777777" w:rsidR="00726ED1" w:rsidRPr="0061677C" w:rsidRDefault="00726ED1" w:rsidP="00735A53">
            <w:pPr>
              <w:pStyle w:val="ConsPlusNormal"/>
              <w:rPr>
                <w:rFonts w:ascii="Times New Roman" w:hAnsi="Times New Roman" w:cs="Times New Roman"/>
                <w:sz w:val="24"/>
                <w:szCs w:val="24"/>
              </w:rPr>
            </w:pPr>
          </w:p>
        </w:tc>
        <w:tc>
          <w:tcPr>
            <w:tcW w:w="879" w:type="dxa"/>
          </w:tcPr>
          <w:p w14:paraId="001B739A" w14:textId="77777777" w:rsidR="00726ED1" w:rsidRPr="0061677C" w:rsidRDefault="00726ED1" w:rsidP="00735A53">
            <w:pPr>
              <w:pStyle w:val="ConsPlusNormal"/>
              <w:rPr>
                <w:rFonts w:ascii="Times New Roman" w:hAnsi="Times New Roman" w:cs="Times New Roman"/>
                <w:sz w:val="24"/>
                <w:szCs w:val="24"/>
              </w:rPr>
            </w:pPr>
          </w:p>
        </w:tc>
        <w:tc>
          <w:tcPr>
            <w:tcW w:w="1412" w:type="dxa"/>
          </w:tcPr>
          <w:p w14:paraId="6C00E394" w14:textId="77777777" w:rsidR="00726ED1" w:rsidRPr="0061677C" w:rsidRDefault="00726ED1" w:rsidP="00735A53">
            <w:pPr>
              <w:pStyle w:val="ConsPlusNormal"/>
              <w:rPr>
                <w:rFonts w:ascii="Times New Roman" w:hAnsi="Times New Roman" w:cs="Times New Roman"/>
                <w:sz w:val="24"/>
                <w:szCs w:val="24"/>
              </w:rPr>
            </w:pPr>
          </w:p>
        </w:tc>
        <w:tc>
          <w:tcPr>
            <w:tcW w:w="1418" w:type="dxa"/>
          </w:tcPr>
          <w:p w14:paraId="7927A0C5" w14:textId="77777777" w:rsidR="00726ED1" w:rsidRPr="0061677C" w:rsidRDefault="00726ED1" w:rsidP="00735A53">
            <w:pPr>
              <w:pStyle w:val="ConsPlusNormal"/>
              <w:rPr>
                <w:rFonts w:ascii="Times New Roman" w:hAnsi="Times New Roman" w:cs="Times New Roman"/>
                <w:sz w:val="24"/>
                <w:szCs w:val="24"/>
              </w:rPr>
            </w:pPr>
          </w:p>
        </w:tc>
        <w:tc>
          <w:tcPr>
            <w:tcW w:w="1134" w:type="dxa"/>
            <w:tcBorders>
              <w:right w:val="single" w:sz="4" w:space="0" w:color="auto"/>
            </w:tcBorders>
          </w:tcPr>
          <w:p w14:paraId="004F9716" w14:textId="77777777" w:rsidR="00726ED1" w:rsidRPr="0061677C" w:rsidRDefault="00726ED1" w:rsidP="00735A53">
            <w:pPr>
              <w:pStyle w:val="ConsPlusNormal"/>
              <w:rPr>
                <w:rFonts w:ascii="Times New Roman" w:hAnsi="Times New Roman" w:cs="Times New Roman"/>
                <w:sz w:val="24"/>
                <w:szCs w:val="24"/>
              </w:rPr>
            </w:pPr>
          </w:p>
        </w:tc>
      </w:tr>
    </w:tbl>
    <w:p w14:paraId="7AD4F2D9" w14:textId="77777777" w:rsidR="00DD4CDD" w:rsidRPr="0061677C" w:rsidRDefault="00DD4CDD" w:rsidP="00DD4CDD">
      <w:pPr>
        <w:pStyle w:val="ConsPlusNormal"/>
        <w:rPr>
          <w:rFonts w:ascii="Times New Roman" w:hAnsi="Times New Roman" w:cs="Times New Roman"/>
          <w:sz w:val="24"/>
          <w:szCs w:val="24"/>
        </w:rPr>
        <w:sectPr w:rsidR="00DD4CDD" w:rsidRPr="0061677C">
          <w:pgSz w:w="16838" w:h="11905" w:orient="landscape"/>
          <w:pgMar w:top="1701" w:right="1134" w:bottom="850" w:left="1134" w:header="0" w:footer="0" w:gutter="0"/>
          <w:cols w:space="720"/>
          <w:titlePg/>
        </w:sectPr>
      </w:pPr>
    </w:p>
    <w:p w14:paraId="567570F9" w14:textId="39C79315" w:rsidR="003E59DA" w:rsidRPr="00726ED1" w:rsidRDefault="003E59DA" w:rsidP="003E59D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lastRenderedPageBreak/>
        <w:t xml:space="preserve">Часть II. Сведения о выполняемых работах </w:t>
      </w:r>
      <w:hyperlink w:anchor="P1818">
        <w:r w:rsidRPr="00726ED1">
          <w:rPr>
            <w:rFonts w:ascii="Times New Roman" w:hAnsi="Times New Roman" w:cs="Times New Roman"/>
            <w:sz w:val="24"/>
            <w:szCs w:val="24"/>
          </w:rPr>
          <w:t>&lt;</w:t>
        </w:r>
        <w:r w:rsidR="00980EDC" w:rsidRPr="00726ED1">
          <w:rPr>
            <w:rFonts w:ascii="Times New Roman" w:hAnsi="Times New Roman" w:cs="Times New Roman"/>
            <w:sz w:val="24"/>
            <w:szCs w:val="24"/>
          </w:rPr>
          <w:t>1</w:t>
        </w:r>
        <w:r w:rsidRPr="00726ED1">
          <w:rPr>
            <w:rFonts w:ascii="Times New Roman" w:hAnsi="Times New Roman" w:cs="Times New Roman"/>
            <w:sz w:val="24"/>
            <w:szCs w:val="24"/>
          </w:rPr>
          <w:t>&gt;</w:t>
        </w:r>
      </w:hyperlink>
    </w:p>
    <w:p w14:paraId="727BDEA4" w14:textId="77777777" w:rsidR="003E59DA" w:rsidRPr="0061677C" w:rsidRDefault="003E59DA" w:rsidP="003E59DA">
      <w:pPr>
        <w:pStyle w:val="ConsPlusNonformat"/>
        <w:jc w:val="both"/>
        <w:rPr>
          <w:rFonts w:ascii="Times New Roman" w:hAnsi="Times New Roman" w:cs="Times New Roman"/>
          <w:sz w:val="24"/>
          <w:szCs w:val="24"/>
        </w:rPr>
      </w:pPr>
    </w:p>
    <w:p w14:paraId="15191FC9" w14:textId="77777777" w:rsidR="003E59DA" w:rsidRPr="0061677C" w:rsidRDefault="003E59DA" w:rsidP="003E59D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Раздел ______</w:t>
      </w:r>
    </w:p>
    <w:p w14:paraId="7FE50C33" w14:textId="77777777" w:rsidR="003E59DA" w:rsidRPr="0061677C" w:rsidRDefault="003E59DA" w:rsidP="003E59DA">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134"/>
        <w:gridCol w:w="2438"/>
        <w:gridCol w:w="2694"/>
        <w:gridCol w:w="985"/>
      </w:tblGrid>
      <w:tr w:rsidR="003E59DA" w:rsidRPr="0061677C" w14:paraId="50A21754" w14:textId="77777777" w:rsidTr="003E59DA">
        <w:tc>
          <w:tcPr>
            <w:tcW w:w="2665" w:type="dxa"/>
            <w:tcBorders>
              <w:top w:val="nil"/>
              <w:left w:val="nil"/>
              <w:bottom w:val="nil"/>
              <w:right w:val="nil"/>
            </w:tcBorders>
            <w:vAlign w:val="bottom"/>
          </w:tcPr>
          <w:p w14:paraId="11120AD9" w14:textId="77777777" w:rsidR="003E59DA" w:rsidRPr="0061677C" w:rsidRDefault="003E59DA" w:rsidP="00735A53">
            <w:pPr>
              <w:pStyle w:val="ConsPlusNormal"/>
              <w:jc w:val="both"/>
              <w:rPr>
                <w:rFonts w:ascii="Times New Roman" w:hAnsi="Times New Roman" w:cs="Times New Roman"/>
                <w:sz w:val="24"/>
                <w:szCs w:val="24"/>
              </w:rPr>
            </w:pPr>
            <w:r w:rsidRPr="0061677C">
              <w:rPr>
                <w:rFonts w:ascii="Times New Roman" w:hAnsi="Times New Roman" w:cs="Times New Roman"/>
                <w:sz w:val="24"/>
                <w:szCs w:val="24"/>
              </w:rPr>
              <w:t>1. Наименование работы</w:t>
            </w:r>
          </w:p>
        </w:tc>
        <w:tc>
          <w:tcPr>
            <w:tcW w:w="3572" w:type="dxa"/>
            <w:gridSpan w:val="2"/>
            <w:tcBorders>
              <w:top w:val="nil"/>
              <w:left w:val="nil"/>
              <w:bottom w:val="single" w:sz="4" w:space="0" w:color="auto"/>
              <w:right w:val="nil"/>
            </w:tcBorders>
            <w:vAlign w:val="bottom"/>
          </w:tcPr>
          <w:p w14:paraId="7C36E64B" w14:textId="77777777" w:rsidR="003E59DA" w:rsidRPr="0061677C" w:rsidRDefault="003E59DA" w:rsidP="00735A53">
            <w:pPr>
              <w:pStyle w:val="ConsPlusNormal"/>
              <w:rPr>
                <w:rFonts w:ascii="Times New Roman" w:hAnsi="Times New Roman" w:cs="Times New Roman"/>
                <w:sz w:val="24"/>
                <w:szCs w:val="24"/>
              </w:rPr>
            </w:pPr>
          </w:p>
        </w:tc>
        <w:tc>
          <w:tcPr>
            <w:tcW w:w="2694" w:type="dxa"/>
            <w:vMerge w:val="restart"/>
            <w:tcBorders>
              <w:top w:val="nil"/>
              <w:left w:val="nil"/>
              <w:bottom w:val="nil"/>
              <w:right w:val="nil"/>
            </w:tcBorders>
          </w:tcPr>
          <w:p w14:paraId="612DC5AD" w14:textId="77777777" w:rsidR="003E59DA" w:rsidRPr="0061677C" w:rsidRDefault="003E59DA" w:rsidP="00735A53">
            <w:pPr>
              <w:pStyle w:val="ConsPlusNormal"/>
              <w:jc w:val="right"/>
              <w:rPr>
                <w:rFonts w:ascii="Times New Roman" w:hAnsi="Times New Roman" w:cs="Times New Roman"/>
                <w:sz w:val="24"/>
                <w:szCs w:val="24"/>
              </w:rPr>
            </w:pPr>
            <w:r w:rsidRPr="0061677C">
              <w:rPr>
                <w:rFonts w:ascii="Times New Roman" w:hAnsi="Times New Roman" w:cs="Times New Roman"/>
                <w:sz w:val="24"/>
                <w:szCs w:val="24"/>
              </w:rPr>
              <w:t>Код по общероссийскому базовому перечню или региональному перечню</w:t>
            </w:r>
          </w:p>
        </w:tc>
        <w:tc>
          <w:tcPr>
            <w:tcW w:w="985" w:type="dxa"/>
            <w:vMerge w:val="restart"/>
            <w:tcBorders>
              <w:top w:val="single" w:sz="4" w:space="0" w:color="auto"/>
              <w:left w:val="single" w:sz="4" w:space="0" w:color="auto"/>
              <w:bottom w:val="single" w:sz="4" w:space="0" w:color="auto"/>
              <w:right w:val="single" w:sz="4" w:space="0" w:color="auto"/>
            </w:tcBorders>
            <w:vAlign w:val="bottom"/>
          </w:tcPr>
          <w:p w14:paraId="3405768F" w14:textId="77777777" w:rsidR="003E59DA" w:rsidRPr="0061677C" w:rsidRDefault="003E59DA" w:rsidP="00735A53">
            <w:pPr>
              <w:pStyle w:val="ConsPlusNormal"/>
              <w:rPr>
                <w:rFonts w:ascii="Times New Roman" w:hAnsi="Times New Roman" w:cs="Times New Roman"/>
                <w:sz w:val="24"/>
                <w:szCs w:val="24"/>
              </w:rPr>
            </w:pPr>
          </w:p>
        </w:tc>
      </w:tr>
      <w:tr w:rsidR="003E59DA" w:rsidRPr="0061677C" w14:paraId="7B6CD811" w14:textId="77777777" w:rsidTr="003E59DA">
        <w:tblPrEx>
          <w:tblBorders>
            <w:insideH w:val="single" w:sz="4" w:space="0" w:color="auto"/>
          </w:tblBorders>
        </w:tblPrEx>
        <w:tc>
          <w:tcPr>
            <w:tcW w:w="2665" w:type="dxa"/>
            <w:tcBorders>
              <w:top w:val="nil"/>
              <w:left w:val="nil"/>
              <w:bottom w:val="nil"/>
              <w:right w:val="nil"/>
            </w:tcBorders>
            <w:vAlign w:val="bottom"/>
          </w:tcPr>
          <w:p w14:paraId="7565C103" w14:textId="77777777" w:rsidR="003E59DA" w:rsidRPr="0061677C" w:rsidRDefault="003E59DA" w:rsidP="00735A53">
            <w:pPr>
              <w:pStyle w:val="ConsPlusNormal"/>
              <w:rPr>
                <w:rFonts w:ascii="Times New Roman" w:hAnsi="Times New Roman" w:cs="Times New Roman"/>
                <w:sz w:val="24"/>
                <w:szCs w:val="24"/>
              </w:rPr>
            </w:pPr>
          </w:p>
        </w:tc>
        <w:tc>
          <w:tcPr>
            <w:tcW w:w="3572" w:type="dxa"/>
            <w:gridSpan w:val="2"/>
            <w:tcBorders>
              <w:top w:val="single" w:sz="4" w:space="0" w:color="auto"/>
              <w:left w:val="nil"/>
              <w:bottom w:val="single" w:sz="4" w:space="0" w:color="auto"/>
              <w:right w:val="nil"/>
            </w:tcBorders>
            <w:vAlign w:val="bottom"/>
          </w:tcPr>
          <w:p w14:paraId="5BAA8593" w14:textId="77777777" w:rsidR="003E59DA" w:rsidRPr="0061677C" w:rsidRDefault="003E59DA" w:rsidP="00735A53">
            <w:pPr>
              <w:pStyle w:val="ConsPlusNormal"/>
              <w:rPr>
                <w:rFonts w:ascii="Times New Roman" w:hAnsi="Times New Roman" w:cs="Times New Roman"/>
                <w:sz w:val="24"/>
                <w:szCs w:val="24"/>
              </w:rPr>
            </w:pPr>
          </w:p>
        </w:tc>
        <w:tc>
          <w:tcPr>
            <w:tcW w:w="2694" w:type="dxa"/>
            <w:vMerge/>
            <w:tcBorders>
              <w:top w:val="nil"/>
              <w:left w:val="nil"/>
              <w:bottom w:val="nil"/>
              <w:right w:val="nil"/>
            </w:tcBorders>
          </w:tcPr>
          <w:p w14:paraId="37D3516A" w14:textId="77777777" w:rsidR="003E59DA" w:rsidRPr="0061677C" w:rsidRDefault="003E59DA" w:rsidP="00735A53">
            <w:pPr>
              <w:pStyle w:val="ConsPlusNormal"/>
              <w:rPr>
                <w:rFonts w:ascii="Times New Roman" w:hAnsi="Times New Roman" w:cs="Times New Roman"/>
                <w:sz w:val="24"/>
                <w:szCs w:val="24"/>
              </w:rPr>
            </w:pPr>
          </w:p>
        </w:tc>
        <w:tc>
          <w:tcPr>
            <w:tcW w:w="985" w:type="dxa"/>
            <w:vMerge/>
            <w:tcBorders>
              <w:top w:val="single" w:sz="4" w:space="0" w:color="auto"/>
              <w:left w:val="single" w:sz="4" w:space="0" w:color="auto"/>
              <w:bottom w:val="single" w:sz="4" w:space="0" w:color="auto"/>
              <w:right w:val="single" w:sz="4" w:space="0" w:color="auto"/>
            </w:tcBorders>
          </w:tcPr>
          <w:p w14:paraId="40E71065" w14:textId="77777777" w:rsidR="003E59DA" w:rsidRPr="0061677C" w:rsidRDefault="003E59DA" w:rsidP="00735A53">
            <w:pPr>
              <w:pStyle w:val="ConsPlusNormal"/>
              <w:rPr>
                <w:rFonts w:ascii="Times New Roman" w:hAnsi="Times New Roman" w:cs="Times New Roman"/>
                <w:sz w:val="24"/>
                <w:szCs w:val="24"/>
              </w:rPr>
            </w:pPr>
          </w:p>
        </w:tc>
      </w:tr>
      <w:tr w:rsidR="003E59DA" w:rsidRPr="0061677C" w14:paraId="213D6E81" w14:textId="77777777" w:rsidTr="003E59DA">
        <w:tblPrEx>
          <w:tblBorders>
            <w:right w:val="none" w:sz="0" w:space="0" w:color="auto"/>
          </w:tblBorders>
        </w:tblPrEx>
        <w:tc>
          <w:tcPr>
            <w:tcW w:w="3799" w:type="dxa"/>
            <w:gridSpan w:val="2"/>
            <w:tcBorders>
              <w:top w:val="nil"/>
              <w:left w:val="nil"/>
              <w:bottom w:val="nil"/>
              <w:right w:val="nil"/>
            </w:tcBorders>
            <w:vAlign w:val="center"/>
          </w:tcPr>
          <w:p w14:paraId="19A9FB2A" w14:textId="77777777" w:rsidR="003E59DA" w:rsidRPr="0061677C" w:rsidRDefault="003E59DA" w:rsidP="00735A53">
            <w:pPr>
              <w:pStyle w:val="ConsPlusNormal"/>
              <w:jc w:val="both"/>
              <w:rPr>
                <w:rFonts w:ascii="Times New Roman" w:hAnsi="Times New Roman" w:cs="Times New Roman"/>
                <w:sz w:val="24"/>
                <w:szCs w:val="24"/>
              </w:rPr>
            </w:pPr>
            <w:r w:rsidRPr="0061677C">
              <w:rPr>
                <w:rFonts w:ascii="Times New Roman" w:hAnsi="Times New Roman" w:cs="Times New Roman"/>
                <w:sz w:val="24"/>
                <w:szCs w:val="24"/>
              </w:rPr>
              <w:t>2. Категории потребителей работы</w:t>
            </w:r>
          </w:p>
        </w:tc>
        <w:tc>
          <w:tcPr>
            <w:tcW w:w="2438" w:type="dxa"/>
            <w:tcBorders>
              <w:top w:val="single" w:sz="4" w:space="0" w:color="auto"/>
              <w:left w:val="nil"/>
              <w:bottom w:val="single" w:sz="4" w:space="0" w:color="auto"/>
              <w:right w:val="nil"/>
            </w:tcBorders>
            <w:vAlign w:val="center"/>
          </w:tcPr>
          <w:p w14:paraId="29153ED2" w14:textId="77777777" w:rsidR="003E59DA" w:rsidRPr="0061677C" w:rsidRDefault="003E59DA" w:rsidP="00735A53">
            <w:pPr>
              <w:pStyle w:val="ConsPlusNormal"/>
              <w:rPr>
                <w:rFonts w:ascii="Times New Roman" w:hAnsi="Times New Roman" w:cs="Times New Roman"/>
                <w:sz w:val="24"/>
                <w:szCs w:val="24"/>
              </w:rPr>
            </w:pPr>
          </w:p>
        </w:tc>
        <w:tc>
          <w:tcPr>
            <w:tcW w:w="2694" w:type="dxa"/>
            <w:vMerge/>
            <w:tcBorders>
              <w:top w:val="nil"/>
              <w:left w:val="nil"/>
              <w:bottom w:val="nil"/>
              <w:right w:val="nil"/>
            </w:tcBorders>
          </w:tcPr>
          <w:p w14:paraId="2F17B97C" w14:textId="77777777" w:rsidR="003E59DA" w:rsidRPr="0061677C" w:rsidRDefault="003E59DA" w:rsidP="00735A53">
            <w:pPr>
              <w:pStyle w:val="ConsPlusNormal"/>
              <w:rPr>
                <w:rFonts w:ascii="Times New Roman" w:hAnsi="Times New Roman" w:cs="Times New Roman"/>
                <w:sz w:val="24"/>
                <w:szCs w:val="24"/>
              </w:rPr>
            </w:pPr>
          </w:p>
        </w:tc>
        <w:tc>
          <w:tcPr>
            <w:tcW w:w="985" w:type="dxa"/>
            <w:tcBorders>
              <w:top w:val="single" w:sz="4" w:space="0" w:color="auto"/>
              <w:left w:val="nil"/>
              <w:bottom w:val="nil"/>
              <w:right w:val="nil"/>
            </w:tcBorders>
            <w:vAlign w:val="center"/>
          </w:tcPr>
          <w:p w14:paraId="3C33908E" w14:textId="77777777" w:rsidR="003E59DA" w:rsidRPr="0061677C" w:rsidRDefault="003E59DA" w:rsidP="00735A53">
            <w:pPr>
              <w:pStyle w:val="ConsPlusNormal"/>
              <w:rPr>
                <w:rFonts w:ascii="Times New Roman" w:hAnsi="Times New Roman" w:cs="Times New Roman"/>
                <w:sz w:val="24"/>
                <w:szCs w:val="24"/>
              </w:rPr>
            </w:pPr>
          </w:p>
        </w:tc>
      </w:tr>
      <w:tr w:rsidR="003E59DA" w:rsidRPr="0061677C" w14:paraId="000BD191" w14:textId="77777777" w:rsidTr="003E59DA">
        <w:tblPrEx>
          <w:tblBorders>
            <w:right w:val="none" w:sz="0" w:space="0" w:color="auto"/>
          </w:tblBorders>
        </w:tblPrEx>
        <w:tc>
          <w:tcPr>
            <w:tcW w:w="3799" w:type="dxa"/>
            <w:gridSpan w:val="2"/>
            <w:tcBorders>
              <w:top w:val="nil"/>
              <w:left w:val="nil"/>
              <w:bottom w:val="nil"/>
              <w:right w:val="nil"/>
            </w:tcBorders>
            <w:vAlign w:val="center"/>
          </w:tcPr>
          <w:p w14:paraId="4CC51950" w14:textId="77777777" w:rsidR="003E59DA" w:rsidRPr="0061677C" w:rsidRDefault="003E59DA" w:rsidP="00735A53">
            <w:pPr>
              <w:pStyle w:val="ConsPlusNormal"/>
              <w:rPr>
                <w:rFonts w:ascii="Times New Roman" w:hAnsi="Times New Roman" w:cs="Times New Roman"/>
                <w:sz w:val="24"/>
                <w:szCs w:val="24"/>
              </w:rPr>
            </w:pPr>
          </w:p>
        </w:tc>
        <w:tc>
          <w:tcPr>
            <w:tcW w:w="2438" w:type="dxa"/>
            <w:tcBorders>
              <w:top w:val="single" w:sz="4" w:space="0" w:color="auto"/>
              <w:left w:val="nil"/>
              <w:bottom w:val="single" w:sz="4" w:space="0" w:color="auto"/>
              <w:right w:val="nil"/>
            </w:tcBorders>
            <w:vAlign w:val="center"/>
          </w:tcPr>
          <w:p w14:paraId="4068F2B8" w14:textId="77777777" w:rsidR="003E59DA" w:rsidRPr="0061677C" w:rsidRDefault="003E59DA" w:rsidP="00735A53">
            <w:pPr>
              <w:pStyle w:val="ConsPlusNormal"/>
              <w:rPr>
                <w:rFonts w:ascii="Times New Roman" w:hAnsi="Times New Roman" w:cs="Times New Roman"/>
                <w:sz w:val="24"/>
                <w:szCs w:val="24"/>
              </w:rPr>
            </w:pPr>
          </w:p>
        </w:tc>
        <w:tc>
          <w:tcPr>
            <w:tcW w:w="2694" w:type="dxa"/>
            <w:tcBorders>
              <w:top w:val="nil"/>
              <w:left w:val="nil"/>
              <w:bottom w:val="nil"/>
              <w:right w:val="nil"/>
            </w:tcBorders>
            <w:vAlign w:val="center"/>
          </w:tcPr>
          <w:p w14:paraId="153462D3" w14:textId="77777777" w:rsidR="003E59DA" w:rsidRPr="0061677C" w:rsidRDefault="003E59DA" w:rsidP="00735A53">
            <w:pPr>
              <w:pStyle w:val="ConsPlusNormal"/>
              <w:rPr>
                <w:rFonts w:ascii="Times New Roman" w:hAnsi="Times New Roman" w:cs="Times New Roman"/>
                <w:sz w:val="24"/>
                <w:szCs w:val="24"/>
              </w:rPr>
            </w:pPr>
          </w:p>
        </w:tc>
        <w:tc>
          <w:tcPr>
            <w:tcW w:w="985" w:type="dxa"/>
            <w:tcBorders>
              <w:top w:val="nil"/>
              <w:left w:val="nil"/>
              <w:bottom w:val="nil"/>
              <w:right w:val="nil"/>
            </w:tcBorders>
            <w:vAlign w:val="center"/>
          </w:tcPr>
          <w:p w14:paraId="15BFF44C" w14:textId="77777777" w:rsidR="003E59DA" w:rsidRPr="0061677C" w:rsidRDefault="003E59DA" w:rsidP="00735A53">
            <w:pPr>
              <w:pStyle w:val="ConsPlusNormal"/>
              <w:rPr>
                <w:rFonts w:ascii="Times New Roman" w:hAnsi="Times New Roman" w:cs="Times New Roman"/>
                <w:sz w:val="24"/>
                <w:szCs w:val="24"/>
              </w:rPr>
            </w:pPr>
          </w:p>
        </w:tc>
      </w:tr>
    </w:tbl>
    <w:p w14:paraId="607365DD" w14:textId="77777777" w:rsidR="003E59DA" w:rsidRPr="0061677C" w:rsidRDefault="003E59DA" w:rsidP="003E59DA">
      <w:pPr>
        <w:pStyle w:val="ConsPlusNormal"/>
        <w:jc w:val="both"/>
        <w:rPr>
          <w:rFonts w:ascii="Times New Roman" w:hAnsi="Times New Roman" w:cs="Times New Roman"/>
          <w:sz w:val="24"/>
          <w:szCs w:val="24"/>
        </w:rPr>
      </w:pPr>
    </w:p>
    <w:p w14:paraId="4617C659" w14:textId="77777777" w:rsidR="003E59DA" w:rsidRPr="0061677C" w:rsidRDefault="003E59DA" w:rsidP="003E59D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3.  </w:t>
      </w:r>
      <w:proofErr w:type="gramStart"/>
      <w:r w:rsidRPr="0061677C">
        <w:rPr>
          <w:rFonts w:ascii="Times New Roman" w:hAnsi="Times New Roman" w:cs="Times New Roman"/>
          <w:sz w:val="24"/>
          <w:szCs w:val="24"/>
        </w:rPr>
        <w:t>Сведения  о</w:t>
      </w:r>
      <w:proofErr w:type="gramEnd"/>
      <w:r w:rsidRPr="0061677C">
        <w:rPr>
          <w:rFonts w:ascii="Times New Roman" w:hAnsi="Times New Roman" w:cs="Times New Roman"/>
          <w:sz w:val="24"/>
          <w:szCs w:val="24"/>
        </w:rPr>
        <w:t xml:space="preserve"> фактическом достижении показателей, характеризующих объем и</w:t>
      </w:r>
    </w:p>
    <w:p w14:paraId="19211D80" w14:textId="77777777" w:rsidR="003E59DA" w:rsidRPr="0061677C" w:rsidRDefault="003E59DA" w:rsidP="003E59D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(или) качество работы</w:t>
      </w:r>
    </w:p>
    <w:p w14:paraId="267570D2" w14:textId="77777777" w:rsidR="003E59DA" w:rsidRPr="0061677C" w:rsidRDefault="003E59DA" w:rsidP="003E59DA">
      <w:pPr>
        <w:pStyle w:val="ConsPlusNonformat"/>
        <w:jc w:val="both"/>
        <w:rPr>
          <w:rFonts w:ascii="Times New Roman" w:hAnsi="Times New Roman" w:cs="Times New Roman"/>
          <w:sz w:val="24"/>
          <w:szCs w:val="24"/>
        </w:rPr>
      </w:pPr>
    </w:p>
    <w:p w14:paraId="02760069" w14:textId="77777777" w:rsidR="003E59DA" w:rsidRPr="0061677C" w:rsidRDefault="003E59DA" w:rsidP="003E59D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3.1.   Сведения   </w:t>
      </w:r>
      <w:proofErr w:type="gramStart"/>
      <w:r w:rsidRPr="0061677C">
        <w:rPr>
          <w:rFonts w:ascii="Times New Roman" w:hAnsi="Times New Roman" w:cs="Times New Roman"/>
          <w:sz w:val="24"/>
          <w:szCs w:val="24"/>
        </w:rPr>
        <w:t>о  фактическом</w:t>
      </w:r>
      <w:proofErr w:type="gramEnd"/>
      <w:r w:rsidRPr="0061677C">
        <w:rPr>
          <w:rFonts w:ascii="Times New Roman" w:hAnsi="Times New Roman" w:cs="Times New Roman"/>
          <w:sz w:val="24"/>
          <w:szCs w:val="24"/>
        </w:rPr>
        <w:t xml:space="preserve">  достижении  показателей,  характеризующих</w:t>
      </w:r>
    </w:p>
    <w:p w14:paraId="03FA60A3" w14:textId="77777777" w:rsidR="003E59DA" w:rsidRPr="0061677C" w:rsidRDefault="003E59DA" w:rsidP="003E59DA">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качество работы</w:t>
      </w:r>
    </w:p>
    <w:p w14:paraId="375A124D" w14:textId="77777777" w:rsidR="00CD002B" w:rsidRPr="0061677C" w:rsidRDefault="00CD002B" w:rsidP="003E59DA">
      <w:pPr>
        <w:pStyle w:val="ConsPlusNonformat"/>
        <w:jc w:val="both"/>
        <w:rPr>
          <w:rFonts w:ascii="Times New Roman" w:hAnsi="Times New Roman" w:cs="Times New Roman"/>
          <w:sz w:val="24"/>
          <w:szCs w:val="24"/>
        </w:rPr>
      </w:pPr>
    </w:p>
    <w:tbl>
      <w:tblPr>
        <w:tblW w:w="1446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987"/>
        <w:gridCol w:w="989"/>
        <w:gridCol w:w="959"/>
        <w:gridCol w:w="27"/>
        <w:gridCol w:w="971"/>
        <w:gridCol w:w="1029"/>
        <w:gridCol w:w="993"/>
        <w:gridCol w:w="850"/>
        <w:gridCol w:w="992"/>
        <w:gridCol w:w="1700"/>
        <w:gridCol w:w="1000"/>
        <w:gridCol w:w="11"/>
        <w:gridCol w:w="1683"/>
        <w:gridCol w:w="11"/>
        <w:gridCol w:w="908"/>
        <w:gridCol w:w="357"/>
        <w:gridCol w:w="11"/>
      </w:tblGrid>
      <w:tr w:rsidR="005A7D9D" w:rsidRPr="0061677C" w14:paraId="34354CE9" w14:textId="77777777" w:rsidTr="00C64BD8">
        <w:trPr>
          <w:gridAfter w:val="2"/>
          <w:wAfter w:w="368" w:type="dxa"/>
        </w:trPr>
        <w:tc>
          <w:tcPr>
            <w:tcW w:w="988" w:type="dxa"/>
            <w:vMerge w:val="restart"/>
            <w:tcBorders>
              <w:left w:val="single" w:sz="4" w:space="0" w:color="auto"/>
            </w:tcBorders>
          </w:tcPr>
          <w:p w14:paraId="157CF094" w14:textId="4D041E74" w:rsidR="00CD002B" w:rsidRPr="00726ED1" w:rsidRDefault="00CD002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Уникальный номер реестровой записи </w:t>
            </w:r>
            <w:hyperlink w:anchor="P1819">
              <w:r w:rsidRPr="00726ED1">
                <w:rPr>
                  <w:rFonts w:ascii="Times New Roman" w:hAnsi="Times New Roman" w:cs="Times New Roman"/>
                  <w:sz w:val="24"/>
                  <w:szCs w:val="24"/>
                </w:rPr>
                <w:t>&lt;</w:t>
              </w:r>
              <w:r w:rsidR="00BA6745" w:rsidRPr="00726ED1">
                <w:rPr>
                  <w:rFonts w:ascii="Times New Roman" w:hAnsi="Times New Roman" w:cs="Times New Roman"/>
                  <w:sz w:val="24"/>
                  <w:szCs w:val="24"/>
                </w:rPr>
                <w:t>2</w:t>
              </w:r>
              <w:r w:rsidRPr="00726ED1">
                <w:rPr>
                  <w:rFonts w:ascii="Times New Roman" w:hAnsi="Times New Roman" w:cs="Times New Roman"/>
                  <w:sz w:val="24"/>
                  <w:szCs w:val="24"/>
                </w:rPr>
                <w:t>&gt;</w:t>
              </w:r>
            </w:hyperlink>
          </w:p>
        </w:tc>
        <w:tc>
          <w:tcPr>
            <w:tcW w:w="2962" w:type="dxa"/>
            <w:gridSpan w:val="4"/>
            <w:vMerge w:val="restart"/>
          </w:tcPr>
          <w:p w14:paraId="7526156F" w14:textId="77777777" w:rsidR="00CD002B" w:rsidRPr="00726ED1" w:rsidRDefault="00CD002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Показатель, характеризующий содержание работы</w:t>
            </w:r>
          </w:p>
        </w:tc>
        <w:tc>
          <w:tcPr>
            <w:tcW w:w="2000" w:type="dxa"/>
            <w:gridSpan w:val="2"/>
            <w:vMerge w:val="restart"/>
          </w:tcPr>
          <w:p w14:paraId="511141F4" w14:textId="77777777" w:rsidR="00CD002B" w:rsidRPr="00726ED1" w:rsidRDefault="00CD002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Показатель, характеризующий условия (формы) выполнения работы</w:t>
            </w:r>
          </w:p>
        </w:tc>
        <w:tc>
          <w:tcPr>
            <w:tcW w:w="8148" w:type="dxa"/>
            <w:gridSpan w:val="9"/>
            <w:tcBorders>
              <w:right w:val="nil"/>
            </w:tcBorders>
          </w:tcPr>
          <w:p w14:paraId="1E1C0695" w14:textId="77777777" w:rsidR="00CD002B" w:rsidRPr="00726ED1" w:rsidRDefault="00CD002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Показатель качества работы</w:t>
            </w:r>
          </w:p>
        </w:tc>
      </w:tr>
      <w:tr w:rsidR="0086245B" w:rsidRPr="0061677C" w14:paraId="08C18953" w14:textId="77777777" w:rsidTr="00C64BD8">
        <w:trPr>
          <w:trHeight w:val="1474"/>
        </w:trPr>
        <w:tc>
          <w:tcPr>
            <w:tcW w:w="988" w:type="dxa"/>
            <w:vMerge/>
            <w:tcBorders>
              <w:left w:val="single" w:sz="4" w:space="0" w:color="auto"/>
            </w:tcBorders>
          </w:tcPr>
          <w:p w14:paraId="7BD444C2" w14:textId="77777777" w:rsidR="0086245B" w:rsidRPr="00726ED1" w:rsidRDefault="0086245B" w:rsidP="00735A53">
            <w:pPr>
              <w:pStyle w:val="ConsPlusNormal"/>
              <w:rPr>
                <w:rFonts w:ascii="Times New Roman" w:hAnsi="Times New Roman" w:cs="Times New Roman"/>
                <w:sz w:val="24"/>
                <w:szCs w:val="24"/>
              </w:rPr>
            </w:pPr>
          </w:p>
        </w:tc>
        <w:tc>
          <w:tcPr>
            <w:tcW w:w="2962" w:type="dxa"/>
            <w:gridSpan w:val="4"/>
            <w:vMerge/>
          </w:tcPr>
          <w:p w14:paraId="195EB692" w14:textId="77777777" w:rsidR="0086245B" w:rsidRPr="00726ED1" w:rsidRDefault="0086245B" w:rsidP="00735A53">
            <w:pPr>
              <w:pStyle w:val="ConsPlusNormal"/>
              <w:rPr>
                <w:rFonts w:ascii="Times New Roman" w:hAnsi="Times New Roman" w:cs="Times New Roman"/>
                <w:sz w:val="24"/>
                <w:szCs w:val="24"/>
              </w:rPr>
            </w:pPr>
          </w:p>
        </w:tc>
        <w:tc>
          <w:tcPr>
            <w:tcW w:w="2000" w:type="dxa"/>
            <w:gridSpan w:val="2"/>
            <w:vMerge/>
          </w:tcPr>
          <w:p w14:paraId="618ECEB0" w14:textId="77777777" w:rsidR="0086245B" w:rsidRPr="00726ED1" w:rsidRDefault="0086245B" w:rsidP="00735A53">
            <w:pPr>
              <w:pStyle w:val="ConsPlusNormal"/>
              <w:rPr>
                <w:rFonts w:ascii="Times New Roman" w:hAnsi="Times New Roman" w:cs="Times New Roman"/>
                <w:sz w:val="24"/>
                <w:szCs w:val="24"/>
              </w:rPr>
            </w:pPr>
          </w:p>
        </w:tc>
        <w:tc>
          <w:tcPr>
            <w:tcW w:w="993" w:type="dxa"/>
            <w:vMerge w:val="restart"/>
          </w:tcPr>
          <w:p w14:paraId="3E9C1300" w14:textId="003D7CB3" w:rsidR="0086245B" w:rsidRPr="00726ED1" w:rsidRDefault="0086245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наименование показателя </w:t>
            </w:r>
            <w:hyperlink w:anchor="P1819">
              <w:r w:rsidRPr="00726ED1">
                <w:rPr>
                  <w:rFonts w:ascii="Times New Roman" w:hAnsi="Times New Roman" w:cs="Times New Roman"/>
                  <w:sz w:val="24"/>
                  <w:szCs w:val="24"/>
                </w:rPr>
                <w:t>&lt;2&gt;</w:t>
              </w:r>
            </w:hyperlink>
          </w:p>
        </w:tc>
        <w:tc>
          <w:tcPr>
            <w:tcW w:w="1842" w:type="dxa"/>
            <w:gridSpan w:val="2"/>
          </w:tcPr>
          <w:p w14:paraId="0491B168" w14:textId="77777777" w:rsidR="0086245B" w:rsidRPr="00726ED1" w:rsidRDefault="0086245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единица измерения</w:t>
            </w:r>
          </w:p>
        </w:tc>
        <w:tc>
          <w:tcPr>
            <w:tcW w:w="2711" w:type="dxa"/>
            <w:gridSpan w:val="3"/>
          </w:tcPr>
          <w:p w14:paraId="644FA46B" w14:textId="77777777" w:rsidR="0086245B" w:rsidRPr="00726ED1" w:rsidRDefault="0086245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значение</w:t>
            </w:r>
          </w:p>
        </w:tc>
        <w:tc>
          <w:tcPr>
            <w:tcW w:w="1694" w:type="dxa"/>
            <w:gridSpan w:val="2"/>
          </w:tcPr>
          <w:p w14:paraId="6CA925CD" w14:textId="579BA9FC" w:rsidR="0086245B" w:rsidRPr="00726ED1" w:rsidRDefault="0086245B"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допустимое (возможное) отклонение </w:t>
            </w:r>
            <w:hyperlink w:anchor="P1822">
              <w:r w:rsidRPr="00726ED1">
                <w:rPr>
                  <w:rFonts w:ascii="Times New Roman" w:hAnsi="Times New Roman" w:cs="Times New Roman"/>
                  <w:sz w:val="24"/>
                  <w:szCs w:val="24"/>
                </w:rPr>
                <w:t>&lt;</w:t>
              </w:r>
              <w:r w:rsidR="00726ED1">
                <w:rPr>
                  <w:rFonts w:ascii="Times New Roman" w:hAnsi="Times New Roman" w:cs="Times New Roman"/>
                  <w:sz w:val="24"/>
                  <w:szCs w:val="24"/>
                </w:rPr>
                <w:t>4</w:t>
              </w:r>
              <w:r w:rsidRPr="00726ED1">
                <w:rPr>
                  <w:rFonts w:ascii="Times New Roman" w:hAnsi="Times New Roman" w:cs="Times New Roman"/>
                  <w:sz w:val="24"/>
                  <w:szCs w:val="24"/>
                </w:rPr>
                <w:t>&gt;</w:t>
              </w:r>
            </w:hyperlink>
          </w:p>
          <w:p w14:paraId="297A6E08" w14:textId="301C0BDB" w:rsidR="0086245B" w:rsidRPr="00726ED1" w:rsidRDefault="0086245B" w:rsidP="00735A53">
            <w:pPr>
              <w:pStyle w:val="ConsPlusNormal"/>
              <w:jc w:val="center"/>
              <w:rPr>
                <w:rFonts w:ascii="Times New Roman" w:hAnsi="Times New Roman" w:cs="Times New Roman"/>
                <w:sz w:val="24"/>
                <w:szCs w:val="24"/>
              </w:rPr>
            </w:pPr>
          </w:p>
        </w:tc>
        <w:tc>
          <w:tcPr>
            <w:tcW w:w="1276" w:type="dxa"/>
            <w:gridSpan w:val="3"/>
            <w:tcBorders>
              <w:right w:val="single" w:sz="4" w:space="0" w:color="auto"/>
            </w:tcBorders>
          </w:tcPr>
          <w:p w14:paraId="58DBF136" w14:textId="77777777" w:rsidR="0086245B" w:rsidRPr="0061677C" w:rsidRDefault="0086245B"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причина отклонения</w:t>
            </w:r>
          </w:p>
        </w:tc>
      </w:tr>
      <w:tr w:rsidR="00726ED1" w:rsidRPr="0061677C" w14:paraId="17B4C58F" w14:textId="77777777" w:rsidTr="00C64BD8">
        <w:trPr>
          <w:gridAfter w:val="1"/>
          <w:wAfter w:w="11" w:type="dxa"/>
          <w:trHeight w:val="1143"/>
        </w:trPr>
        <w:tc>
          <w:tcPr>
            <w:tcW w:w="988" w:type="dxa"/>
            <w:vMerge/>
            <w:tcBorders>
              <w:left w:val="single" w:sz="4" w:space="0" w:color="auto"/>
            </w:tcBorders>
          </w:tcPr>
          <w:p w14:paraId="03BDED6D" w14:textId="77777777" w:rsidR="00726ED1" w:rsidRPr="00726ED1" w:rsidRDefault="00726ED1" w:rsidP="00735A53">
            <w:pPr>
              <w:pStyle w:val="ConsPlusNormal"/>
              <w:rPr>
                <w:rFonts w:ascii="Times New Roman" w:hAnsi="Times New Roman" w:cs="Times New Roman"/>
                <w:sz w:val="24"/>
                <w:szCs w:val="24"/>
              </w:rPr>
            </w:pPr>
          </w:p>
        </w:tc>
        <w:tc>
          <w:tcPr>
            <w:tcW w:w="2962" w:type="dxa"/>
            <w:gridSpan w:val="4"/>
            <w:vMerge/>
          </w:tcPr>
          <w:p w14:paraId="284A31E3" w14:textId="77777777" w:rsidR="00726ED1" w:rsidRPr="00726ED1" w:rsidRDefault="00726ED1" w:rsidP="00735A53">
            <w:pPr>
              <w:pStyle w:val="ConsPlusNormal"/>
              <w:rPr>
                <w:rFonts w:ascii="Times New Roman" w:hAnsi="Times New Roman" w:cs="Times New Roman"/>
                <w:sz w:val="24"/>
                <w:szCs w:val="24"/>
              </w:rPr>
            </w:pPr>
          </w:p>
        </w:tc>
        <w:tc>
          <w:tcPr>
            <w:tcW w:w="2000" w:type="dxa"/>
            <w:gridSpan w:val="2"/>
            <w:vMerge/>
          </w:tcPr>
          <w:p w14:paraId="41688949" w14:textId="77777777" w:rsidR="00726ED1" w:rsidRPr="00726ED1" w:rsidRDefault="00726ED1" w:rsidP="00735A53">
            <w:pPr>
              <w:pStyle w:val="ConsPlusNormal"/>
              <w:rPr>
                <w:rFonts w:ascii="Times New Roman" w:hAnsi="Times New Roman" w:cs="Times New Roman"/>
                <w:sz w:val="24"/>
                <w:szCs w:val="24"/>
              </w:rPr>
            </w:pPr>
          </w:p>
        </w:tc>
        <w:tc>
          <w:tcPr>
            <w:tcW w:w="993" w:type="dxa"/>
            <w:vMerge/>
          </w:tcPr>
          <w:p w14:paraId="62679BB8" w14:textId="77777777" w:rsidR="00726ED1" w:rsidRPr="00726ED1" w:rsidRDefault="00726ED1" w:rsidP="00735A53">
            <w:pPr>
              <w:pStyle w:val="ConsPlusNormal"/>
              <w:rPr>
                <w:rFonts w:ascii="Times New Roman" w:hAnsi="Times New Roman" w:cs="Times New Roman"/>
                <w:sz w:val="24"/>
                <w:szCs w:val="24"/>
              </w:rPr>
            </w:pPr>
          </w:p>
        </w:tc>
        <w:tc>
          <w:tcPr>
            <w:tcW w:w="850" w:type="dxa"/>
            <w:vMerge w:val="restart"/>
          </w:tcPr>
          <w:p w14:paraId="3BCDD8C1" w14:textId="70AD9F77"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наименование </w:t>
            </w:r>
            <w:hyperlink w:anchor="P1819">
              <w:r w:rsidRPr="00726ED1">
                <w:rPr>
                  <w:rFonts w:ascii="Times New Roman" w:hAnsi="Times New Roman" w:cs="Times New Roman"/>
                  <w:sz w:val="24"/>
                  <w:szCs w:val="24"/>
                </w:rPr>
                <w:t>&lt;2&gt;</w:t>
              </w:r>
            </w:hyperlink>
          </w:p>
        </w:tc>
        <w:tc>
          <w:tcPr>
            <w:tcW w:w="992" w:type="dxa"/>
            <w:vMerge w:val="restart"/>
          </w:tcPr>
          <w:p w14:paraId="63014811" w14:textId="4BF22221"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код по </w:t>
            </w:r>
            <w:hyperlink r:id="rId101">
              <w:r w:rsidRPr="00726ED1">
                <w:rPr>
                  <w:rFonts w:ascii="Times New Roman" w:hAnsi="Times New Roman" w:cs="Times New Roman"/>
                  <w:sz w:val="24"/>
                  <w:szCs w:val="24"/>
                </w:rPr>
                <w:t>ОКЕИ</w:t>
              </w:r>
            </w:hyperlink>
            <w:r w:rsidRPr="00726ED1">
              <w:rPr>
                <w:rFonts w:ascii="Times New Roman" w:hAnsi="Times New Roman" w:cs="Times New Roman"/>
                <w:sz w:val="24"/>
                <w:szCs w:val="24"/>
              </w:rPr>
              <w:t xml:space="preserve"> </w:t>
            </w:r>
            <w:hyperlink w:anchor="P1819">
              <w:r w:rsidRPr="00726ED1">
                <w:rPr>
                  <w:rFonts w:ascii="Times New Roman" w:hAnsi="Times New Roman" w:cs="Times New Roman"/>
                  <w:sz w:val="24"/>
                  <w:szCs w:val="24"/>
                </w:rPr>
                <w:t>&lt;2&gt;</w:t>
              </w:r>
            </w:hyperlink>
          </w:p>
          <w:p w14:paraId="433699DB" w14:textId="77777777" w:rsidR="00726ED1" w:rsidRPr="00726ED1" w:rsidRDefault="00726ED1" w:rsidP="00735A53">
            <w:pPr>
              <w:pStyle w:val="ConsPlusNormal"/>
              <w:rPr>
                <w:rFonts w:ascii="Times New Roman" w:hAnsi="Times New Roman" w:cs="Times New Roman"/>
                <w:sz w:val="24"/>
                <w:szCs w:val="24"/>
              </w:rPr>
            </w:pPr>
          </w:p>
          <w:p w14:paraId="20B92CB2" w14:textId="77777777" w:rsidR="00726ED1" w:rsidRPr="00726ED1" w:rsidRDefault="00726ED1" w:rsidP="005A7D9D">
            <w:pPr>
              <w:rPr>
                <w:rFonts w:ascii="Times New Roman" w:eastAsia="Times New Roman" w:hAnsi="Times New Roman" w:cs="Times New Roman"/>
                <w:sz w:val="24"/>
                <w:szCs w:val="24"/>
                <w:lang w:eastAsia="ru-RU"/>
              </w:rPr>
            </w:pPr>
          </w:p>
          <w:p w14:paraId="7AF45CBC" w14:textId="77777777" w:rsidR="00726ED1" w:rsidRPr="00726ED1" w:rsidRDefault="00726ED1" w:rsidP="005A7D9D">
            <w:pPr>
              <w:rPr>
                <w:rFonts w:ascii="Times New Roman" w:hAnsi="Times New Roman" w:cs="Times New Roman"/>
                <w:sz w:val="24"/>
                <w:szCs w:val="24"/>
              </w:rPr>
            </w:pPr>
          </w:p>
        </w:tc>
        <w:tc>
          <w:tcPr>
            <w:tcW w:w="1700" w:type="dxa"/>
            <w:vMerge w:val="restart"/>
          </w:tcPr>
          <w:p w14:paraId="2CC6C86B" w14:textId="7EDA0F71" w:rsidR="00726ED1" w:rsidRPr="00726ED1" w:rsidRDefault="00726ED1" w:rsidP="00726ED1">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утверждено в муниципальном задании на год </w:t>
            </w:r>
            <w:hyperlink w:anchor="P1819">
              <w:r w:rsidRPr="00726ED1">
                <w:rPr>
                  <w:rFonts w:ascii="Times New Roman" w:hAnsi="Times New Roman" w:cs="Times New Roman"/>
                  <w:sz w:val="24"/>
                  <w:szCs w:val="24"/>
                </w:rPr>
                <w:t>&lt;2&gt;</w:t>
              </w:r>
            </w:hyperlink>
          </w:p>
        </w:tc>
        <w:tc>
          <w:tcPr>
            <w:tcW w:w="1000" w:type="dxa"/>
            <w:vMerge w:val="restart"/>
          </w:tcPr>
          <w:p w14:paraId="610369AA" w14:textId="2C91169B"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 xml:space="preserve">исполнено на отчетную дату </w:t>
            </w:r>
            <w:hyperlink w:anchor="P1821">
              <w:r w:rsidRPr="00726ED1">
                <w:rPr>
                  <w:rFonts w:ascii="Times New Roman" w:hAnsi="Times New Roman" w:cs="Times New Roman"/>
                  <w:sz w:val="24"/>
                  <w:szCs w:val="24"/>
                </w:rPr>
                <w:t>&lt;</w:t>
              </w:r>
              <w:r>
                <w:rPr>
                  <w:rFonts w:ascii="Times New Roman" w:hAnsi="Times New Roman" w:cs="Times New Roman"/>
                  <w:sz w:val="24"/>
                  <w:szCs w:val="24"/>
                </w:rPr>
                <w:t>3</w:t>
              </w:r>
              <w:r w:rsidRPr="00726ED1">
                <w:rPr>
                  <w:rFonts w:ascii="Times New Roman" w:hAnsi="Times New Roman" w:cs="Times New Roman"/>
                  <w:sz w:val="24"/>
                  <w:szCs w:val="24"/>
                </w:rPr>
                <w:t>&gt;</w:t>
              </w:r>
            </w:hyperlink>
          </w:p>
        </w:tc>
        <w:tc>
          <w:tcPr>
            <w:tcW w:w="1694" w:type="dxa"/>
            <w:gridSpan w:val="2"/>
            <w:vMerge w:val="restart"/>
          </w:tcPr>
          <w:p w14:paraId="338269FE" w14:textId="77777777" w:rsidR="00726ED1" w:rsidRPr="00726ED1" w:rsidRDefault="00726ED1" w:rsidP="00735A53">
            <w:pPr>
              <w:pStyle w:val="ConsPlusNormal"/>
              <w:rPr>
                <w:rFonts w:ascii="Times New Roman" w:hAnsi="Times New Roman" w:cs="Times New Roman"/>
                <w:sz w:val="24"/>
                <w:szCs w:val="24"/>
              </w:rPr>
            </w:pPr>
          </w:p>
        </w:tc>
        <w:tc>
          <w:tcPr>
            <w:tcW w:w="1276" w:type="dxa"/>
            <w:gridSpan w:val="3"/>
            <w:vMerge w:val="restart"/>
            <w:tcBorders>
              <w:right w:val="single" w:sz="4" w:space="0" w:color="auto"/>
            </w:tcBorders>
          </w:tcPr>
          <w:p w14:paraId="2D28F7BC" w14:textId="77777777" w:rsidR="00726ED1" w:rsidRPr="0061677C" w:rsidRDefault="00726ED1" w:rsidP="00735A53">
            <w:pPr>
              <w:pStyle w:val="ConsPlusNormal"/>
              <w:rPr>
                <w:rFonts w:ascii="Times New Roman" w:hAnsi="Times New Roman" w:cs="Times New Roman"/>
                <w:sz w:val="24"/>
                <w:szCs w:val="24"/>
              </w:rPr>
            </w:pPr>
          </w:p>
        </w:tc>
      </w:tr>
      <w:tr w:rsidR="00726ED1" w:rsidRPr="0061677C" w14:paraId="3DBE66D4" w14:textId="77777777" w:rsidTr="00C64BD8">
        <w:trPr>
          <w:gridAfter w:val="1"/>
          <w:wAfter w:w="11" w:type="dxa"/>
        </w:trPr>
        <w:tc>
          <w:tcPr>
            <w:tcW w:w="988" w:type="dxa"/>
            <w:vMerge/>
            <w:tcBorders>
              <w:left w:val="single" w:sz="4" w:space="0" w:color="auto"/>
            </w:tcBorders>
          </w:tcPr>
          <w:p w14:paraId="0D0BC5C3" w14:textId="77777777" w:rsidR="00726ED1" w:rsidRPr="0061677C" w:rsidRDefault="00726ED1" w:rsidP="00735A53">
            <w:pPr>
              <w:pStyle w:val="ConsPlusNormal"/>
              <w:rPr>
                <w:rFonts w:ascii="Times New Roman" w:hAnsi="Times New Roman" w:cs="Times New Roman"/>
                <w:sz w:val="24"/>
                <w:szCs w:val="24"/>
              </w:rPr>
            </w:pPr>
          </w:p>
        </w:tc>
        <w:tc>
          <w:tcPr>
            <w:tcW w:w="987" w:type="dxa"/>
          </w:tcPr>
          <w:p w14:paraId="17AE6FE8" w14:textId="56098F16"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t>наименование показат</w:t>
            </w:r>
            <w:r w:rsidRPr="00726ED1">
              <w:rPr>
                <w:rFonts w:ascii="Times New Roman" w:hAnsi="Times New Roman" w:cs="Times New Roman"/>
                <w:sz w:val="24"/>
                <w:szCs w:val="24"/>
              </w:rPr>
              <w:lastRenderedPageBreak/>
              <w:t xml:space="preserve">еля </w:t>
            </w:r>
            <w:hyperlink w:anchor="P1819">
              <w:r w:rsidRPr="00726ED1">
                <w:rPr>
                  <w:rFonts w:ascii="Times New Roman" w:hAnsi="Times New Roman" w:cs="Times New Roman"/>
                  <w:sz w:val="24"/>
                  <w:szCs w:val="24"/>
                </w:rPr>
                <w:t>&lt;2&gt;</w:t>
              </w:r>
            </w:hyperlink>
          </w:p>
        </w:tc>
        <w:tc>
          <w:tcPr>
            <w:tcW w:w="989" w:type="dxa"/>
          </w:tcPr>
          <w:p w14:paraId="1A07D540" w14:textId="267C286F"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lastRenderedPageBreak/>
              <w:t>наименование показат</w:t>
            </w:r>
            <w:r w:rsidRPr="00726ED1">
              <w:rPr>
                <w:rFonts w:ascii="Times New Roman" w:hAnsi="Times New Roman" w:cs="Times New Roman"/>
                <w:sz w:val="24"/>
                <w:szCs w:val="24"/>
              </w:rPr>
              <w:lastRenderedPageBreak/>
              <w:t xml:space="preserve">еля </w:t>
            </w:r>
            <w:hyperlink w:anchor="P1819">
              <w:r w:rsidRPr="00726ED1">
                <w:rPr>
                  <w:rFonts w:ascii="Times New Roman" w:hAnsi="Times New Roman" w:cs="Times New Roman"/>
                  <w:sz w:val="24"/>
                  <w:szCs w:val="24"/>
                </w:rPr>
                <w:t>&lt;2&gt;</w:t>
              </w:r>
            </w:hyperlink>
          </w:p>
        </w:tc>
        <w:tc>
          <w:tcPr>
            <w:tcW w:w="959" w:type="dxa"/>
          </w:tcPr>
          <w:p w14:paraId="398CB40B" w14:textId="0DCA35B8"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lastRenderedPageBreak/>
              <w:t>наименование показат</w:t>
            </w:r>
            <w:r w:rsidRPr="00726ED1">
              <w:rPr>
                <w:rFonts w:ascii="Times New Roman" w:hAnsi="Times New Roman" w:cs="Times New Roman"/>
                <w:sz w:val="24"/>
                <w:szCs w:val="24"/>
              </w:rPr>
              <w:lastRenderedPageBreak/>
              <w:t xml:space="preserve">еля </w:t>
            </w:r>
            <w:hyperlink w:anchor="P1819">
              <w:r w:rsidRPr="00726ED1">
                <w:rPr>
                  <w:rFonts w:ascii="Times New Roman" w:hAnsi="Times New Roman" w:cs="Times New Roman"/>
                  <w:sz w:val="24"/>
                  <w:szCs w:val="24"/>
                </w:rPr>
                <w:t>&lt;2&gt;</w:t>
              </w:r>
            </w:hyperlink>
          </w:p>
        </w:tc>
        <w:tc>
          <w:tcPr>
            <w:tcW w:w="998" w:type="dxa"/>
            <w:gridSpan w:val="2"/>
          </w:tcPr>
          <w:p w14:paraId="65E3E1E3" w14:textId="1ACC88EC"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lastRenderedPageBreak/>
              <w:t>наименование показат</w:t>
            </w:r>
            <w:r w:rsidRPr="00726ED1">
              <w:rPr>
                <w:rFonts w:ascii="Times New Roman" w:hAnsi="Times New Roman" w:cs="Times New Roman"/>
                <w:sz w:val="24"/>
                <w:szCs w:val="24"/>
              </w:rPr>
              <w:lastRenderedPageBreak/>
              <w:t xml:space="preserve">еля </w:t>
            </w:r>
            <w:hyperlink w:anchor="P1819">
              <w:r w:rsidRPr="00726ED1">
                <w:rPr>
                  <w:rFonts w:ascii="Times New Roman" w:hAnsi="Times New Roman" w:cs="Times New Roman"/>
                  <w:sz w:val="24"/>
                  <w:szCs w:val="24"/>
                </w:rPr>
                <w:t>&lt;2&gt;</w:t>
              </w:r>
            </w:hyperlink>
          </w:p>
        </w:tc>
        <w:tc>
          <w:tcPr>
            <w:tcW w:w="1029" w:type="dxa"/>
          </w:tcPr>
          <w:p w14:paraId="725D9DC6" w14:textId="213AFC5A" w:rsidR="00726ED1" w:rsidRPr="00726ED1" w:rsidRDefault="00726ED1" w:rsidP="00735A53">
            <w:pPr>
              <w:pStyle w:val="ConsPlusNormal"/>
              <w:jc w:val="center"/>
              <w:rPr>
                <w:rFonts w:ascii="Times New Roman" w:hAnsi="Times New Roman" w:cs="Times New Roman"/>
                <w:sz w:val="24"/>
                <w:szCs w:val="24"/>
              </w:rPr>
            </w:pPr>
            <w:r w:rsidRPr="00726ED1">
              <w:rPr>
                <w:rFonts w:ascii="Times New Roman" w:hAnsi="Times New Roman" w:cs="Times New Roman"/>
                <w:sz w:val="24"/>
                <w:szCs w:val="24"/>
              </w:rPr>
              <w:lastRenderedPageBreak/>
              <w:t>наименование показате</w:t>
            </w:r>
            <w:r w:rsidRPr="00726ED1">
              <w:rPr>
                <w:rFonts w:ascii="Times New Roman" w:hAnsi="Times New Roman" w:cs="Times New Roman"/>
                <w:sz w:val="24"/>
                <w:szCs w:val="24"/>
              </w:rPr>
              <w:lastRenderedPageBreak/>
              <w:t xml:space="preserve">ля </w:t>
            </w:r>
            <w:hyperlink w:anchor="P1819">
              <w:r w:rsidRPr="00726ED1">
                <w:rPr>
                  <w:rFonts w:ascii="Times New Roman" w:hAnsi="Times New Roman" w:cs="Times New Roman"/>
                  <w:sz w:val="24"/>
                  <w:szCs w:val="24"/>
                </w:rPr>
                <w:t>&lt;2&gt;</w:t>
              </w:r>
            </w:hyperlink>
          </w:p>
        </w:tc>
        <w:tc>
          <w:tcPr>
            <w:tcW w:w="993" w:type="dxa"/>
          </w:tcPr>
          <w:p w14:paraId="0C7AACBE" w14:textId="77777777" w:rsidR="00726ED1" w:rsidRPr="0061677C" w:rsidRDefault="00726ED1" w:rsidP="00CD002B">
            <w:pPr>
              <w:pStyle w:val="ConsPlusNormal"/>
              <w:ind w:right="-87"/>
              <w:rPr>
                <w:rFonts w:ascii="Times New Roman" w:hAnsi="Times New Roman" w:cs="Times New Roman"/>
                <w:sz w:val="24"/>
                <w:szCs w:val="24"/>
              </w:rPr>
            </w:pPr>
          </w:p>
        </w:tc>
        <w:tc>
          <w:tcPr>
            <w:tcW w:w="850" w:type="dxa"/>
            <w:vMerge/>
          </w:tcPr>
          <w:p w14:paraId="5941B995" w14:textId="77777777" w:rsidR="00726ED1" w:rsidRPr="0061677C" w:rsidRDefault="00726ED1" w:rsidP="00735A53">
            <w:pPr>
              <w:pStyle w:val="ConsPlusNormal"/>
              <w:rPr>
                <w:rFonts w:ascii="Times New Roman" w:hAnsi="Times New Roman" w:cs="Times New Roman"/>
                <w:sz w:val="24"/>
                <w:szCs w:val="24"/>
              </w:rPr>
            </w:pPr>
          </w:p>
        </w:tc>
        <w:tc>
          <w:tcPr>
            <w:tcW w:w="992" w:type="dxa"/>
            <w:vMerge/>
          </w:tcPr>
          <w:p w14:paraId="49796AAF" w14:textId="77777777" w:rsidR="00726ED1" w:rsidRPr="005A7D9D" w:rsidRDefault="00726ED1" w:rsidP="005A7D9D">
            <w:pPr>
              <w:rPr>
                <w:lang w:eastAsia="ru-RU"/>
              </w:rPr>
            </w:pPr>
          </w:p>
        </w:tc>
        <w:tc>
          <w:tcPr>
            <w:tcW w:w="1700" w:type="dxa"/>
            <w:vMerge/>
          </w:tcPr>
          <w:p w14:paraId="3190F455" w14:textId="77777777" w:rsidR="00726ED1" w:rsidRPr="0061677C" w:rsidRDefault="00726ED1" w:rsidP="00735A53">
            <w:pPr>
              <w:pStyle w:val="ConsPlusNormal"/>
              <w:rPr>
                <w:rFonts w:ascii="Times New Roman" w:hAnsi="Times New Roman" w:cs="Times New Roman"/>
                <w:sz w:val="24"/>
                <w:szCs w:val="24"/>
              </w:rPr>
            </w:pPr>
          </w:p>
        </w:tc>
        <w:tc>
          <w:tcPr>
            <w:tcW w:w="1000" w:type="dxa"/>
            <w:vMerge/>
          </w:tcPr>
          <w:p w14:paraId="20FA2F55" w14:textId="77777777" w:rsidR="00726ED1" w:rsidRPr="0061677C" w:rsidRDefault="00726ED1" w:rsidP="00735A53">
            <w:pPr>
              <w:pStyle w:val="ConsPlusNormal"/>
              <w:rPr>
                <w:rFonts w:ascii="Times New Roman" w:hAnsi="Times New Roman" w:cs="Times New Roman"/>
                <w:sz w:val="24"/>
                <w:szCs w:val="24"/>
              </w:rPr>
            </w:pPr>
          </w:p>
        </w:tc>
        <w:tc>
          <w:tcPr>
            <w:tcW w:w="1694" w:type="dxa"/>
            <w:gridSpan w:val="2"/>
            <w:vMerge/>
          </w:tcPr>
          <w:p w14:paraId="651F9FF6" w14:textId="77777777" w:rsidR="00726ED1" w:rsidRPr="0061677C" w:rsidRDefault="00726ED1" w:rsidP="00735A53">
            <w:pPr>
              <w:pStyle w:val="ConsPlusNormal"/>
              <w:rPr>
                <w:rFonts w:ascii="Times New Roman" w:hAnsi="Times New Roman" w:cs="Times New Roman"/>
                <w:sz w:val="24"/>
                <w:szCs w:val="24"/>
              </w:rPr>
            </w:pPr>
          </w:p>
        </w:tc>
        <w:tc>
          <w:tcPr>
            <w:tcW w:w="1276" w:type="dxa"/>
            <w:gridSpan w:val="3"/>
            <w:vMerge/>
            <w:tcBorders>
              <w:right w:val="single" w:sz="4" w:space="0" w:color="auto"/>
            </w:tcBorders>
          </w:tcPr>
          <w:p w14:paraId="09488261" w14:textId="77777777" w:rsidR="00726ED1" w:rsidRPr="0061677C" w:rsidRDefault="00726ED1" w:rsidP="00735A53">
            <w:pPr>
              <w:pStyle w:val="ConsPlusNormal"/>
              <w:rPr>
                <w:rFonts w:ascii="Times New Roman" w:hAnsi="Times New Roman" w:cs="Times New Roman"/>
                <w:sz w:val="24"/>
                <w:szCs w:val="24"/>
              </w:rPr>
            </w:pPr>
          </w:p>
        </w:tc>
      </w:tr>
      <w:tr w:rsidR="00726ED1" w:rsidRPr="0061677C" w14:paraId="6E73F106" w14:textId="77777777" w:rsidTr="00C64BD8">
        <w:trPr>
          <w:gridAfter w:val="1"/>
          <w:wAfter w:w="11" w:type="dxa"/>
        </w:trPr>
        <w:tc>
          <w:tcPr>
            <w:tcW w:w="988" w:type="dxa"/>
            <w:tcBorders>
              <w:left w:val="single" w:sz="4" w:space="0" w:color="auto"/>
            </w:tcBorders>
          </w:tcPr>
          <w:p w14:paraId="4C7BB792"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p>
        </w:tc>
        <w:tc>
          <w:tcPr>
            <w:tcW w:w="987" w:type="dxa"/>
          </w:tcPr>
          <w:p w14:paraId="413E2CBD"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2</w:t>
            </w:r>
          </w:p>
        </w:tc>
        <w:tc>
          <w:tcPr>
            <w:tcW w:w="989" w:type="dxa"/>
          </w:tcPr>
          <w:p w14:paraId="09471A31"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3</w:t>
            </w:r>
          </w:p>
        </w:tc>
        <w:tc>
          <w:tcPr>
            <w:tcW w:w="959" w:type="dxa"/>
          </w:tcPr>
          <w:p w14:paraId="07C480E0"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4</w:t>
            </w:r>
          </w:p>
        </w:tc>
        <w:tc>
          <w:tcPr>
            <w:tcW w:w="998" w:type="dxa"/>
            <w:gridSpan w:val="2"/>
          </w:tcPr>
          <w:p w14:paraId="1890D843"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5</w:t>
            </w:r>
          </w:p>
        </w:tc>
        <w:tc>
          <w:tcPr>
            <w:tcW w:w="1029" w:type="dxa"/>
          </w:tcPr>
          <w:p w14:paraId="07C52F60"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6</w:t>
            </w:r>
          </w:p>
        </w:tc>
        <w:tc>
          <w:tcPr>
            <w:tcW w:w="993" w:type="dxa"/>
          </w:tcPr>
          <w:p w14:paraId="32B72FB9"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7</w:t>
            </w:r>
          </w:p>
        </w:tc>
        <w:tc>
          <w:tcPr>
            <w:tcW w:w="850" w:type="dxa"/>
          </w:tcPr>
          <w:p w14:paraId="38AE8860"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8</w:t>
            </w:r>
          </w:p>
        </w:tc>
        <w:tc>
          <w:tcPr>
            <w:tcW w:w="992" w:type="dxa"/>
          </w:tcPr>
          <w:p w14:paraId="1AB29F3F" w14:textId="77777777"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9</w:t>
            </w:r>
          </w:p>
        </w:tc>
        <w:tc>
          <w:tcPr>
            <w:tcW w:w="1700" w:type="dxa"/>
          </w:tcPr>
          <w:p w14:paraId="3527C98A" w14:textId="20EB5240" w:rsidR="00726ED1" w:rsidRPr="0061677C" w:rsidRDefault="00726ED1" w:rsidP="00726ED1">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10</w:t>
            </w:r>
          </w:p>
        </w:tc>
        <w:tc>
          <w:tcPr>
            <w:tcW w:w="1000" w:type="dxa"/>
          </w:tcPr>
          <w:p w14:paraId="526B8C5F" w14:textId="05204303"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r>
              <w:rPr>
                <w:rFonts w:ascii="Times New Roman" w:hAnsi="Times New Roman" w:cs="Times New Roman"/>
                <w:sz w:val="24"/>
                <w:szCs w:val="24"/>
              </w:rPr>
              <w:t>1</w:t>
            </w:r>
          </w:p>
        </w:tc>
        <w:tc>
          <w:tcPr>
            <w:tcW w:w="1694" w:type="dxa"/>
            <w:gridSpan w:val="2"/>
          </w:tcPr>
          <w:p w14:paraId="0BEDC242" w14:textId="3672FFB2" w:rsidR="00726ED1" w:rsidRPr="0061677C" w:rsidRDefault="00726ED1" w:rsidP="0086245B">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r>
              <w:rPr>
                <w:rFonts w:ascii="Times New Roman" w:hAnsi="Times New Roman" w:cs="Times New Roman"/>
                <w:sz w:val="24"/>
                <w:szCs w:val="24"/>
              </w:rPr>
              <w:t>2</w:t>
            </w:r>
          </w:p>
        </w:tc>
        <w:tc>
          <w:tcPr>
            <w:tcW w:w="1276" w:type="dxa"/>
            <w:gridSpan w:val="3"/>
            <w:tcBorders>
              <w:right w:val="single" w:sz="4" w:space="0" w:color="auto"/>
            </w:tcBorders>
          </w:tcPr>
          <w:p w14:paraId="3B4202D8" w14:textId="7E0AC7B9" w:rsidR="00726ED1" w:rsidRPr="0061677C" w:rsidRDefault="00726ED1"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r>
              <w:rPr>
                <w:rFonts w:ascii="Times New Roman" w:hAnsi="Times New Roman" w:cs="Times New Roman"/>
                <w:sz w:val="24"/>
                <w:szCs w:val="24"/>
              </w:rPr>
              <w:t>3</w:t>
            </w:r>
          </w:p>
        </w:tc>
      </w:tr>
      <w:tr w:rsidR="00726ED1" w:rsidRPr="0061677C" w14:paraId="35048F53" w14:textId="77777777" w:rsidTr="00C64BD8">
        <w:trPr>
          <w:gridAfter w:val="1"/>
          <w:wAfter w:w="11" w:type="dxa"/>
          <w:trHeight w:val="512"/>
        </w:trPr>
        <w:tc>
          <w:tcPr>
            <w:tcW w:w="988" w:type="dxa"/>
            <w:vMerge w:val="restart"/>
            <w:tcBorders>
              <w:left w:val="single" w:sz="4" w:space="0" w:color="auto"/>
            </w:tcBorders>
          </w:tcPr>
          <w:p w14:paraId="70F2588E" w14:textId="77777777" w:rsidR="00726ED1" w:rsidRPr="0061677C" w:rsidRDefault="00726ED1" w:rsidP="00735A53">
            <w:pPr>
              <w:pStyle w:val="ConsPlusNormal"/>
              <w:rPr>
                <w:rFonts w:ascii="Times New Roman" w:hAnsi="Times New Roman" w:cs="Times New Roman"/>
                <w:sz w:val="24"/>
                <w:szCs w:val="24"/>
              </w:rPr>
            </w:pPr>
          </w:p>
        </w:tc>
        <w:tc>
          <w:tcPr>
            <w:tcW w:w="987" w:type="dxa"/>
            <w:vMerge w:val="restart"/>
          </w:tcPr>
          <w:p w14:paraId="1C3C36A6" w14:textId="77777777" w:rsidR="00726ED1" w:rsidRPr="0061677C" w:rsidRDefault="00726ED1" w:rsidP="00735A53">
            <w:pPr>
              <w:pStyle w:val="ConsPlusNormal"/>
              <w:rPr>
                <w:rFonts w:ascii="Times New Roman" w:hAnsi="Times New Roman" w:cs="Times New Roman"/>
                <w:sz w:val="24"/>
                <w:szCs w:val="24"/>
              </w:rPr>
            </w:pPr>
          </w:p>
        </w:tc>
        <w:tc>
          <w:tcPr>
            <w:tcW w:w="989" w:type="dxa"/>
            <w:vMerge w:val="restart"/>
          </w:tcPr>
          <w:p w14:paraId="4D0949E8" w14:textId="77777777" w:rsidR="00726ED1" w:rsidRPr="0061677C" w:rsidRDefault="00726ED1" w:rsidP="00735A53">
            <w:pPr>
              <w:pStyle w:val="ConsPlusNormal"/>
              <w:rPr>
                <w:rFonts w:ascii="Times New Roman" w:hAnsi="Times New Roman" w:cs="Times New Roman"/>
                <w:sz w:val="24"/>
                <w:szCs w:val="24"/>
              </w:rPr>
            </w:pPr>
          </w:p>
        </w:tc>
        <w:tc>
          <w:tcPr>
            <w:tcW w:w="959" w:type="dxa"/>
            <w:vMerge w:val="restart"/>
          </w:tcPr>
          <w:p w14:paraId="78652DAF" w14:textId="77777777" w:rsidR="00726ED1" w:rsidRPr="0061677C" w:rsidRDefault="00726ED1" w:rsidP="00735A53">
            <w:pPr>
              <w:pStyle w:val="ConsPlusNormal"/>
              <w:rPr>
                <w:rFonts w:ascii="Times New Roman" w:hAnsi="Times New Roman" w:cs="Times New Roman"/>
                <w:sz w:val="24"/>
                <w:szCs w:val="24"/>
              </w:rPr>
            </w:pPr>
          </w:p>
        </w:tc>
        <w:tc>
          <w:tcPr>
            <w:tcW w:w="998" w:type="dxa"/>
            <w:gridSpan w:val="2"/>
            <w:vMerge w:val="restart"/>
          </w:tcPr>
          <w:p w14:paraId="5C967BB2" w14:textId="77777777" w:rsidR="00726ED1" w:rsidRPr="0061677C" w:rsidRDefault="00726ED1" w:rsidP="00735A53">
            <w:pPr>
              <w:pStyle w:val="ConsPlusNormal"/>
              <w:rPr>
                <w:rFonts w:ascii="Times New Roman" w:hAnsi="Times New Roman" w:cs="Times New Roman"/>
                <w:sz w:val="24"/>
                <w:szCs w:val="24"/>
              </w:rPr>
            </w:pPr>
          </w:p>
        </w:tc>
        <w:tc>
          <w:tcPr>
            <w:tcW w:w="1029" w:type="dxa"/>
            <w:vMerge w:val="restart"/>
          </w:tcPr>
          <w:p w14:paraId="141455E0" w14:textId="77777777" w:rsidR="00726ED1" w:rsidRPr="0061677C" w:rsidRDefault="00726ED1" w:rsidP="00735A53">
            <w:pPr>
              <w:pStyle w:val="ConsPlusNormal"/>
              <w:rPr>
                <w:rFonts w:ascii="Times New Roman" w:hAnsi="Times New Roman" w:cs="Times New Roman"/>
                <w:sz w:val="24"/>
                <w:szCs w:val="24"/>
              </w:rPr>
            </w:pPr>
          </w:p>
        </w:tc>
        <w:tc>
          <w:tcPr>
            <w:tcW w:w="993" w:type="dxa"/>
          </w:tcPr>
          <w:p w14:paraId="6B2F2FAA" w14:textId="77777777" w:rsidR="00726ED1" w:rsidRPr="0061677C" w:rsidRDefault="00726ED1" w:rsidP="00735A53">
            <w:pPr>
              <w:pStyle w:val="ConsPlusNormal"/>
              <w:rPr>
                <w:rFonts w:ascii="Times New Roman" w:hAnsi="Times New Roman" w:cs="Times New Roman"/>
                <w:sz w:val="24"/>
                <w:szCs w:val="24"/>
              </w:rPr>
            </w:pPr>
          </w:p>
        </w:tc>
        <w:tc>
          <w:tcPr>
            <w:tcW w:w="850" w:type="dxa"/>
          </w:tcPr>
          <w:p w14:paraId="0C447CEE" w14:textId="77777777" w:rsidR="00726ED1" w:rsidRPr="0061677C" w:rsidRDefault="00726ED1" w:rsidP="00735A53">
            <w:pPr>
              <w:pStyle w:val="ConsPlusNormal"/>
              <w:rPr>
                <w:rFonts w:ascii="Times New Roman" w:hAnsi="Times New Roman" w:cs="Times New Roman"/>
                <w:sz w:val="24"/>
                <w:szCs w:val="24"/>
              </w:rPr>
            </w:pPr>
          </w:p>
        </w:tc>
        <w:tc>
          <w:tcPr>
            <w:tcW w:w="992" w:type="dxa"/>
          </w:tcPr>
          <w:p w14:paraId="3A7966CA" w14:textId="77777777" w:rsidR="00726ED1" w:rsidRPr="0061677C" w:rsidRDefault="00726ED1" w:rsidP="00735A53">
            <w:pPr>
              <w:pStyle w:val="ConsPlusNormal"/>
              <w:rPr>
                <w:rFonts w:ascii="Times New Roman" w:hAnsi="Times New Roman" w:cs="Times New Roman"/>
                <w:sz w:val="24"/>
                <w:szCs w:val="24"/>
              </w:rPr>
            </w:pPr>
          </w:p>
        </w:tc>
        <w:tc>
          <w:tcPr>
            <w:tcW w:w="1700" w:type="dxa"/>
          </w:tcPr>
          <w:p w14:paraId="04E18AE8" w14:textId="77777777" w:rsidR="00726ED1" w:rsidRPr="0061677C" w:rsidRDefault="00726ED1" w:rsidP="00735A53">
            <w:pPr>
              <w:pStyle w:val="ConsPlusNormal"/>
              <w:rPr>
                <w:rFonts w:ascii="Times New Roman" w:hAnsi="Times New Roman" w:cs="Times New Roman"/>
                <w:sz w:val="24"/>
                <w:szCs w:val="24"/>
              </w:rPr>
            </w:pPr>
          </w:p>
        </w:tc>
        <w:tc>
          <w:tcPr>
            <w:tcW w:w="1000" w:type="dxa"/>
          </w:tcPr>
          <w:p w14:paraId="5B9AA4C5" w14:textId="77777777" w:rsidR="00726ED1" w:rsidRPr="0061677C" w:rsidRDefault="00726ED1" w:rsidP="00735A53">
            <w:pPr>
              <w:pStyle w:val="ConsPlusNormal"/>
              <w:rPr>
                <w:rFonts w:ascii="Times New Roman" w:hAnsi="Times New Roman" w:cs="Times New Roman"/>
                <w:sz w:val="24"/>
                <w:szCs w:val="24"/>
              </w:rPr>
            </w:pPr>
          </w:p>
        </w:tc>
        <w:tc>
          <w:tcPr>
            <w:tcW w:w="1694" w:type="dxa"/>
            <w:gridSpan w:val="2"/>
          </w:tcPr>
          <w:p w14:paraId="39E84E1F" w14:textId="77777777" w:rsidR="00726ED1" w:rsidRPr="0061677C" w:rsidRDefault="00726ED1" w:rsidP="00735A53">
            <w:pPr>
              <w:pStyle w:val="ConsPlusNormal"/>
              <w:rPr>
                <w:rFonts w:ascii="Times New Roman" w:hAnsi="Times New Roman" w:cs="Times New Roman"/>
                <w:sz w:val="24"/>
                <w:szCs w:val="24"/>
              </w:rPr>
            </w:pPr>
          </w:p>
        </w:tc>
        <w:tc>
          <w:tcPr>
            <w:tcW w:w="1276" w:type="dxa"/>
            <w:gridSpan w:val="3"/>
            <w:tcBorders>
              <w:right w:val="single" w:sz="4" w:space="0" w:color="auto"/>
            </w:tcBorders>
          </w:tcPr>
          <w:p w14:paraId="2009DA33" w14:textId="77777777" w:rsidR="00726ED1" w:rsidRPr="0061677C" w:rsidRDefault="00726ED1" w:rsidP="00735A53">
            <w:pPr>
              <w:pStyle w:val="ConsPlusNormal"/>
              <w:rPr>
                <w:rFonts w:ascii="Times New Roman" w:hAnsi="Times New Roman" w:cs="Times New Roman"/>
                <w:sz w:val="24"/>
                <w:szCs w:val="24"/>
              </w:rPr>
            </w:pPr>
          </w:p>
        </w:tc>
      </w:tr>
      <w:tr w:rsidR="00726ED1" w:rsidRPr="0061677C" w14:paraId="2B3E08A0" w14:textId="77777777" w:rsidTr="00C64BD8">
        <w:trPr>
          <w:gridAfter w:val="1"/>
          <w:wAfter w:w="11" w:type="dxa"/>
        </w:trPr>
        <w:tc>
          <w:tcPr>
            <w:tcW w:w="988" w:type="dxa"/>
            <w:vMerge/>
            <w:tcBorders>
              <w:left w:val="single" w:sz="4" w:space="0" w:color="auto"/>
              <w:bottom w:val="single" w:sz="4" w:space="0" w:color="auto"/>
            </w:tcBorders>
          </w:tcPr>
          <w:p w14:paraId="0AFB30DB" w14:textId="77777777" w:rsidR="00726ED1" w:rsidRPr="0061677C" w:rsidRDefault="00726ED1" w:rsidP="00735A53">
            <w:pPr>
              <w:pStyle w:val="ConsPlusNormal"/>
              <w:rPr>
                <w:rFonts w:ascii="Times New Roman" w:hAnsi="Times New Roman" w:cs="Times New Roman"/>
                <w:sz w:val="24"/>
                <w:szCs w:val="24"/>
              </w:rPr>
            </w:pPr>
          </w:p>
        </w:tc>
        <w:tc>
          <w:tcPr>
            <w:tcW w:w="987" w:type="dxa"/>
            <w:vMerge/>
          </w:tcPr>
          <w:p w14:paraId="618E02E5" w14:textId="77777777" w:rsidR="00726ED1" w:rsidRPr="0061677C" w:rsidRDefault="00726ED1" w:rsidP="00735A53">
            <w:pPr>
              <w:pStyle w:val="ConsPlusNormal"/>
              <w:rPr>
                <w:rFonts w:ascii="Times New Roman" w:hAnsi="Times New Roman" w:cs="Times New Roman"/>
                <w:sz w:val="24"/>
                <w:szCs w:val="24"/>
              </w:rPr>
            </w:pPr>
          </w:p>
        </w:tc>
        <w:tc>
          <w:tcPr>
            <w:tcW w:w="989" w:type="dxa"/>
            <w:vMerge/>
          </w:tcPr>
          <w:p w14:paraId="2011F405" w14:textId="77777777" w:rsidR="00726ED1" w:rsidRPr="0061677C" w:rsidRDefault="00726ED1" w:rsidP="00735A53">
            <w:pPr>
              <w:pStyle w:val="ConsPlusNormal"/>
              <w:rPr>
                <w:rFonts w:ascii="Times New Roman" w:hAnsi="Times New Roman" w:cs="Times New Roman"/>
                <w:sz w:val="24"/>
                <w:szCs w:val="24"/>
              </w:rPr>
            </w:pPr>
          </w:p>
        </w:tc>
        <w:tc>
          <w:tcPr>
            <w:tcW w:w="959" w:type="dxa"/>
            <w:vMerge/>
          </w:tcPr>
          <w:p w14:paraId="6BCB1BB6" w14:textId="77777777" w:rsidR="00726ED1" w:rsidRPr="0061677C" w:rsidRDefault="00726ED1" w:rsidP="00735A53">
            <w:pPr>
              <w:pStyle w:val="ConsPlusNormal"/>
              <w:rPr>
                <w:rFonts w:ascii="Times New Roman" w:hAnsi="Times New Roman" w:cs="Times New Roman"/>
                <w:sz w:val="24"/>
                <w:szCs w:val="24"/>
              </w:rPr>
            </w:pPr>
          </w:p>
        </w:tc>
        <w:tc>
          <w:tcPr>
            <w:tcW w:w="998" w:type="dxa"/>
            <w:gridSpan w:val="2"/>
            <w:vMerge/>
          </w:tcPr>
          <w:p w14:paraId="69F30249" w14:textId="77777777" w:rsidR="00726ED1" w:rsidRPr="0061677C" w:rsidRDefault="00726ED1" w:rsidP="00735A53">
            <w:pPr>
              <w:pStyle w:val="ConsPlusNormal"/>
              <w:rPr>
                <w:rFonts w:ascii="Times New Roman" w:hAnsi="Times New Roman" w:cs="Times New Roman"/>
                <w:sz w:val="24"/>
                <w:szCs w:val="24"/>
              </w:rPr>
            </w:pPr>
          </w:p>
        </w:tc>
        <w:tc>
          <w:tcPr>
            <w:tcW w:w="1029" w:type="dxa"/>
            <w:vMerge/>
          </w:tcPr>
          <w:p w14:paraId="2AAB9D63" w14:textId="77777777" w:rsidR="00726ED1" w:rsidRPr="0061677C" w:rsidRDefault="00726ED1" w:rsidP="00735A53">
            <w:pPr>
              <w:pStyle w:val="ConsPlusNormal"/>
              <w:rPr>
                <w:rFonts w:ascii="Times New Roman" w:hAnsi="Times New Roman" w:cs="Times New Roman"/>
                <w:sz w:val="24"/>
                <w:szCs w:val="24"/>
              </w:rPr>
            </w:pPr>
          </w:p>
        </w:tc>
        <w:tc>
          <w:tcPr>
            <w:tcW w:w="993" w:type="dxa"/>
          </w:tcPr>
          <w:p w14:paraId="14C1A3E7" w14:textId="77777777" w:rsidR="00726ED1" w:rsidRPr="0061677C" w:rsidRDefault="00726ED1" w:rsidP="00735A53">
            <w:pPr>
              <w:pStyle w:val="ConsPlusNormal"/>
              <w:rPr>
                <w:rFonts w:ascii="Times New Roman" w:hAnsi="Times New Roman" w:cs="Times New Roman"/>
                <w:sz w:val="24"/>
                <w:szCs w:val="24"/>
              </w:rPr>
            </w:pPr>
          </w:p>
        </w:tc>
        <w:tc>
          <w:tcPr>
            <w:tcW w:w="850" w:type="dxa"/>
          </w:tcPr>
          <w:p w14:paraId="63B98C96" w14:textId="77777777" w:rsidR="00726ED1" w:rsidRPr="0061677C" w:rsidRDefault="00726ED1" w:rsidP="00735A53">
            <w:pPr>
              <w:pStyle w:val="ConsPlusNormal"/>
              <w:rPr>
                <w:rFonts w:ascii="Times New Roman" w:hAnsi="Times New Roman" w:cs="Times New Roman"/>
                <w:sz w:val="24"/>
                <w:szCs w:val="24"/>
              </w:rPr>
            </w:pPr>
          </w:p>
        </w:tc>
        <w:tc>
          <w:tcPr>
            <w:tcW w:w="992" w:type="dxa"/>
          </w:tcPr>
          <w:p w14:paraId="6053551F" w14:textId="77777777" w:rsidR="00726ED1" w:rsidRPr="0061677C" w:rsidRDefault="00726ED1" w:rsidP="00735A53">
            <w:pPr>
              <w:pStyle w:val="ConsPlusNormal"/>
              <w:rPr>
                <w:rFonts w:ascii="Times New Roman" w:hAnsi="Times New Roman" w:cs="Times New Roman"/>
                <w:sz w:val="24"/>
                <w:szCs w:val="24"/>
              </w:rPr>
            </w:pPr>
          </w:p>
        </w:tc>
        <w:tc>
          <w:tcPr>
            <w:tcW w:w="1700" w:type="dxa"/>
          </w:tcPr>
          <w:p w14:paraId="1B4C58EE" w14:textId="77777777" w:rsidR="00726ED1" w:rsidRPr="0061677C" w:rsidRDefault="00726ED1" w:rsidP="00735A53">
            <w:pPr>
              <w:pStyle w:val="ConsPlusNormal"/>
              <w:rPr>
                <w:rFonts w:ascii="Times New Roman" w:hAnsi="Times New Roman" w:cs="Times New Roman"/>
                <w:sz w:val="24"/>
                <w:szCs w:val="24"/>
              </w:rPr>
            </w:pPr>
          </w:p>
        </w:tc>
        <w:tc>
          <w:tcPr>
            <w:tcW w:w="1000" w:type="dxa"/>
          </w:tcPr>
          <w:p w14:paraId="5AFC68D1" w14:textId="77777777" w:rsidR="00726ED1" w:rsidRPr="0061677C" w:rsidRDefault="00726ED1" w:rsidP="00735A53">
            <w:pPr>
              <w:pStyle w:val="ConsPlusNormal"/>
              <w:rPr>
                <w:rFonts w:ascii="Times New Roman" w:hAnsi="Times New Roman" w:cs="Times New Roman"/>
                <w:sz w:val="24"/>
                <w:szCs w:val="24"/>
              </w:rPr>
            </w:pPr>
          </w:p>
        </w:tc>
        <w:tc>
          <w:tcPr>
            <w:tcW w:w="1694" w:type="dxa"/>
            <w:gridSpan w:val="2"/>
          </w:tcPr>
          <w:p w14:paraId="6CC672C2" w14:textId="77777777" w:rsidR="00726ED1" w:rsidRPr="0061677C" w:rsidRDefault="00726ED1" w:rsidP="00735A53">
            <w:pPr>
              <w:pStyle w:val="ConsPlusNormal"/>
              <w:rPr>
                <w:rFonts w:ascii="Times New Roman" w:hAnsi="Times New Roman" w:cs="Times New Roman"/>
                <w:sz w:val="24"/>
                <w:szCs w:val="24"/>
              </w:rPr>
            </w:pPr>
          </w:p>
        </w:tc>
        <w:tc>
          <w:tcPr>
            <w:tcW w:w="1276" w:type="dxa"/>
            <w:gridSpan w:val="3"/>
            <w:tcBorders>
              <w:bottom w:val="single" w:sz="4" w:space="0" w:color="auto"/>
              <w:right w:val="single" w:sz="4" w:space="0" w:color="auto"/>
            </w:tcBorders>
          </w:tcPr>
          <w:p w14:paraId="142D5C63" w14:textId="77777777" w:rsidR="00726ED1" w:rsidRPr="0061677C" w:rsidRDefault="00726ED1" w:rsidP="00735A53">
            <w:pPr>
              <w:pStyle w:val="ConsPlusNormal"/>
              <w:rPr>
                <w:rFonts w:ascii="Times New Roman" w:hAnsi="Times New Roman" w:cs="Times New Roman"/>
                <w:sz w:val="24"/>
                <w:szCs w:val="24"/>
              </w:rPr>
            </w:pPr>
          </w:p>
        </w:tc>
      </w:tr>
      <w:tr w:rsidR="00726ED1" w:rsidRPr="0061677C" w14:paraId="160186BC" w14:textId="77777777" w:rsidTr="00C64BD8">
        <w:trPr>
          <w:gridAfter w:val="1"/>
          <w:wAfter w:w="11" w:type="dxa"/>
        </w:trPr>
        <w:tc>
          <w:tcPr>
            <w:tcW w:w="988" w:type="dxa"/>
            <w:tcBorders>
              <w:left w:val="single" w:sz="4" w:space="0" w:color="auto"/>
            </w:tcBorders>
          </w:tcPr>
          <w:p w14:paraId="05DDA09E" w14:textId="77777777" w:rsidR="00726ED1" w:rsidRPr="0061677C" w:rsidRDefault="00726ED1" w:rsidP="00735A53">
            <w:pPr>
              <w:pStyle w:val="ConsPlusNormal"/>
              <w:rPr>
                <w:rFonts w:ascii="Times New Roman" w:hAnsi="Times New Roman" w:cs="Times New Roman"/>
                <w:sz w:val="24"/>
                <w:szCs w:val="24"/>
              </w:rPr>
            </w:pPr>
          </w:p>
        </w:tc>
        <w:tc>
          <w:tcPr>
            <w:tcW w:w="987" w:type="dxa"/>
          </w:tcPr>
          <w:p w14:paraId="2267939C" w14:textId="77777777" w:rsidR="00726ED1" w:rsidRPr="0061677C" w:rsidRDefault="00726ED1" w:rsidP="00735A53">
            <w:pPr>
              <w:pStyle w:val="ConsPlusNormal"/>
              <w:rPr>
                <w:rFonts w:ascii="Times New Roman" w:hAnsi="Times New Roman" w:cs="Times New Roman"/>
                <w:sz w:val="24"/>
                <w:szCs w:val="24"/>
              </w:rPr>
            </w:pPr>
          </w:p>
        </w:tc>
        <w:tc>
          <w:tcPr>
            <w:tcW w:w="989" w:type="dxa"/>
          </w:tcPr>
          <w:p w14:paraId="7A9682B6" w14:textId="77777777" w:rsidR="00726ED1" w:rsidRPr="0061677C" w:rsidRDefault="00726ED1" w:rsidP="00735A53">
            <w:pPr>
              <w:pStyle w:val="ConsPlusNormal"/>
              <w:rPr>
                <w:rFonts w:ascii="Times New Roman" w:hAnsi="Times New Roman" w:cs="Times New Roman"/>
                <w:sz w:val="24"/>
                <w:szCs w:val="24"/>
              </w:rPr>
            </w:pPr>
          </w:p>
        </w:tc>
        <w:tc>
          <w:tcPr>
            <w:tcW w:w="959" w:type="dxa"/>
          </w:tcPr>
          <w:p w14:paraId="7B218569" w14:textId="77777777" w:rsidR="00726ED1" w:rsidRPr="0061677C" w:rsidRDefault="00726ED1" w:rsidP="00735A53">
            <w:pPr>
              <w:pStyle w:val="ConsPlusNormal"/>
              <w:rPr>
                <w:rFonts w:ascii="Times New Roman" w:hAnsi="Times New Roman" w:cs="Times New Roman"/>
                <w:sz w:val="24"/>
                <w:szCs w:val="24"/>
              </w:rPr>
            </w:pPr>
          </w:p>
        </w:tc>
        <w:tc>
          <w:tcPr>
            <w:tcW w:w="998" w:type="dxa"/>
            <w:gridSpan w:val="2"/>
          </w:tcPr>
          <w:p w14:paraId="500812BE" w14:textId="77777777" w:rsidR="00726ED1" w:rsidRPr="0061677C" w:rsidRDefault="00726ED1" w:rsidP="00735A53">
            <w:pPr>
              <w:pStyle w:val="ConsPlusNormal"/>
              <w:rPr>
                <w:rFonts w:ascii="Times New Roman" w:hAnsi="Times New Roman" w:cs="Times New Roman"/>
                <w:sz w:val="24"/>
                <w:szCs w:val="24"/>
              </w:rPr>
            </w:pPr>
          </w:p>
        </w:tc>
        <w:tc>
          <w:tcPr>
            <w:tcW w:w="1029" w:type="dxa"/>
          </w:tcPr>
          <w:p w14:paraId="60C3D7C4" w14:textId="77777777" w:rsidR="00726ED1" w:rsidRPr="0061677C" w:rsidRDefault="00726ED1" w:rsidP="00735A53">
            <w:pPr>
              <w:pStyle w:val="ConsPlusNormal"/>
              <w:rPr>
                <w:rFonts w:ascii="Times New Roman" w:hAnsi="Times New Roman" w:cs="Times New Roman"/>
                <w:sz w:val="24"/>
                <w:szCs w:val="24"/>
              </w:rPr>
            </w:pPr>
          </w:p>
        </w:tc>
        <w:tc>
          <w:tcPr>
            <w:tcW w:w="993" w:type="dxa"/>
          </w:tcPr>
          <w:p w14:paraId="543964C0" w14:textId="77777777" w:rsidR="00726ED1" w:rsidRPr="0061677C" w:rsidRDefault="00726ED1" w:rsidP="00735A53">
            <w:pPr>
              <w:pStyle w:val="ConsPlusNormal"/>
              <w:rPr>
                <w:rFonts w:ascii="Times New Roman" w:hAnsi="Times New Roman" w:cs="Times New Roman"/>
                <w:sz w:val="24"/>
                <w:szCs w:val="24"/>
              </w:rPr>
            </w:pPr>
          </w:p>
        </w:tc>
        <w:tc>
          <w:tcPr>
            <w:tcW w:w="850" w:type="dxa"/>
          </w:tcPr>
          <w:p w14:paraId="38DAFED4" w14:textId="77777777" w:rsidR="00726ED1" w:rsidRPr="0061677C" w:rsidRDefault="00726ED1" w:rsidP="00735A53">
            <w:pPr>
              <w:pStyle w:val="ConsPlusNormal"/>
              <w:rPr>
                <w:rFonts w:ascii="Times New Roman" w:hAnsi="Times New Roman" w:cs="Times New Roman"/>
                <w:sz w:val="24"/>
                <w:szCs w:val="24"/>
              </w:rPr>
            </w:pPr>
          </w:p>
        </w:tc>
        <w:tc>
          <w:tcPr>
            <w:tcW w:w="992" w:type="dxa"/>
          </w:tcPr>
          <w:p w14:paraId="446EE621" w14:textId="77777777" w:rsidR="00726ED1" w:rsidRPr="0061677C" w:rsidRDefault="00726ED1" w:rsidP="00735A53">
            <w:pPr>
              <w:pStyle w:val="ConsPlusNormal"/>
              <w:rPr>
                <w:rFonts w:ascii="Times New Roman" w:hAnsi="Times New Roman" w:cs="Times New Roman"/>
                <w:sz w:val="24"/>
                <w:szCs w:val="24"/>
              </w:rPr>
            </w:pPr>
          </w:p>
        </w:tc>
        <w:tc>
          <w:tcPr>
            <w:tcW w:w="1700" w:type="dxa"/>
          </w:tcPr>
          <w:p w14:paraId="48EDF3F7" w14:textId="77777777" w:rsidR="00726ED1" w:rsidRPr="0061677C" w:rsidRDefault="00726ED1" w:rsidP="00735A53">
            <w:pPr>
              <w:pStyle w:val="ConsPlusNormal"/>
              <w:rPr>
                <w:rFonts w:ascii="Times New Roman" w:hAnsi="Times New Roman" w:cs="Times New Roman"/>
                <w:sz w:val="24"/>
                <w:szCs w:val="24"/>
              </w:rPr>
            </w:pPr>
          </w:p>
        </w:tc>
        <w:tc>
          <w:tcPr>
            <w:tcW w:w="1000" w:type="dxa"/>
          </w:tcPr>
          <w:p w14:paraId="6BB51F79" w14:textId="77777777" w:rsidR="00726ED1" w:rsidRPr="0061677C" w:rsidRDefault="00726ED1" w:rsidP="00735A53">
            <w:pPr>
              <w:pStyle w:val="ConsPlusNormal"/>
              <w:rPr>
                <w:rFonts w:ascii="Times New Roman" w:hAnsi="Times New Roman" w:cs="Times New Roman"/>
                <w:sz w:val="24"/>
                <w:szCs w:val="24"/>
              </w:rPr>
            </w:pPr>
          </w:p>
        </w:tc>
        <w:tc>
          <w:tcPr>
            <w:tcW w:w="1694" w:type="dxa"/>
            <w:gridSpan w:val="2"/>
          </w:tcPr>
          <w:p w14:paraId="7B47ED17" w14:textId="77777777" w:rsidR="00726ED1" w:rsidRPr="0061677C" w:rsidRDefault="00726ED1" w:rsidP="00735A53">
            <w:pPr>
              <w:pStyle w:val="ConsPlusNormal"/>
              <w:rPr>
                <w:rFonts w:ascii="Times New Roman" w:hAnsi="Times New Roman" w:cs="Times New Roman"/>
                <w:sz w:val="24"/>
                <w:szCs w:val="24"/>
              </w:rPr>
            </w:pPr>
          </w:p>
        </w:tc>
        <w:tc>
          <w:tcPr>
            <w:tcW w:w="1276" w:type="dxa"/>
            <w:gridSpan w:val="3"/>
            <w:tcBorders>
              <w:right w:val="single" w:sz="4" w:space="0" w:color="auto"/>
            </w:tcBorders>
          </w:tcPr>
          <w:p w14:paraId="115F7468" w14:textId="77777777" w:rsidR="00726ED1" w:rsidRPr="0061677C" w:rsidRDefault="00726ED1" w:rsidP="00735A53">
            <w:pPr>
              <w:pStyle w:val="ConsPlusNormal"/>
              <w:rPr>
                <w:rFonts w:ascii="Times New Roman" w:hAnsi="Times New Roman" w:cs="Times New Roman"/>
                <w:sz w:val="24"/>
                <w:szCs w:val="24"/>
              </w:rPr>
            </w:pPr>
          </w:p>
        </w:tc>
      </w:tr>
    </w:tbl>
    <w:p w14:paraId="539AA2AD" w14:textId="77777777" w:rsidR="00CD002B" w:rsidRPr="0061677C" w:rsidRDefault="00CD002B" w:rsidP="00CD002B">
      <w:pPr>
        <w:pStyle w:val="ConsPlusNormal"/>
        <w:jc w:val="both"/>
        <w:rPr>
          <w:rFonts w:ascii="Times New Roman" w:hAnsi="Times New Roman" w:cs="Times New Roman"/>
          <w:sz w:val="24"/>
          <w:szCs w:val="24"/>
        </w:rPr>
      </w:pPr>
    </w:p>
    <w:p w14:paraId="6E5FB284" w14:textId="77777777" w:rsidR="00595A3D" w:rsidRDefault="00595A3D" w:rsidP="00CD002B">
      <w:pPr>
        <w:pStyle w:val="ConsPlusNonformat"/>
        <w:jc w:val="both"/>
        <w:rPr>
          <w:rFonts w:ascii="Times New Roman" w:hAnsi="Times New Roman" w:cs="Times New Roman"/>
          <w:sz w:val="24"/>
          <w:szCs w:val="24"/>
        </w:rPr>
      </w:pPr>
    </w:p>
    <w:p w14:paraId="685072D4" w14:textId="77777777" w:rsidR="00CD002B" w:rsidRPr="0061677C" w:rsidRDefault="00CD002B" w:rsidP="00CD002B">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3.2.  </w:t>
      </w:r>
      <w:proofErr w:type="gramStart"/>
      <w:r w:rsidRPr="0061677C">
        <w:rPr>
          <w:rFonts w:ascii="Times New Roman" w:hAnsi="Times New Roman" w:cs="Times New Roman"/>
          <w:sz w:val="24"/>
          <w:szCs w:val="24"/>
        </w:rPr>
        <w:t>Сведения  о</w:t>
      </w:r>
      <w:proofErr w:type="gramEnd"/>
      <w:r w:rsidRPr="0061677C">
        <w:rPr>
          <w:rFonts w:ascii="Times New Roman" w:hAnsi="Times New Roman" w:cs="Times New Roman"/>
          <w:sz w:val="24"/>
          <w:szCs w:val="24"/>
        </w:rPr>
        <w:t xml:space="preserve"> фактическом достижении показателей, характеризующих объем</w:t>
      </w:r>
    </w:p>
    <w:p w14:paraId="71521909" w14:textId="77777777" w:rsidR="00CD002B" w:rsidRPr="0061677C" w:rsidRDefault="00CD002B" w:rsidP="00CD002B">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работы</w:t>
      </w:r>
    </w:p>
    <w:p w14:paraId="75976F4B" w14:textId="77777777" w:rsidR="00CD002B" w:rsidRPr="0061677C" w:rsidRDefault="00CD002B" w:rsidP="00CD002B">
      <w:pPr>
        <w:pStyle w:val="ConsPlusNormal"/>
        <w:jc w:val="both"/>
        <w:rPr>
          <w:rFonts w:ascii="Times New Roman" w:hAnsi="Times New Roman" w:cs="Times New Roman"/>
          <w:sz w:val="24"/>
          <w:szCs w:val="24"/>
        </w:rPr>
      </w:pPr>
    </w:p>
    <w:tbl>
      <w:tblPr>
        <w:tblW w:w="1530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7"/>
        <w:gridCol w:w="678"/>
        <w:gridCol w:w="680"/>
        <w:gridCol w:w="767"/>
        <w:gridCol w:w="794"/>
        <w:gridCol w:w="794"/>
        <w:gridCol w:w="1101"/>
        <w:gridCol w:w="847"/>
        <w:gridCol w:w="1016"/>
        <w:gridCol w:w="12"/>
        <w:gridCol w:w="2536"/>
        <w:gridCol w:w="980"/>
        <w:gridCol w:w="993"/>
        <w:gridCol w:w="1139"/>
        <w:gridCol w:w="845"/>
        <w:gridCol w:w="1277"/>
      </w:tblGrid>
      <w:tr w:rsidR="00CB7E8C" w:rsidRPr="0061677C" w14:paraId="401A94B9" w14:textId="77777777" w:rsidTr="00CB7E8C">
        <w:tc>
          <w:tcPr>
            <w:tcW w:w="847" w:type="dxa"/>
            <w:vMerge w:val="restart"/>
            <w:tcBorders>
              <w:left w:val="single" w:sz="4" w:space="0" w:color="auto"/>
            </w:tcBorders>
          </w:tcPr>
          <w:p w14:paraId="4D95885B" w14:textId="082215CC" w:rsidR="00CB7E8C" w:rsidRPr="009A3218" w:rsidRDefault="00CB7E8C"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Уникальный номер реестровой записи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2125" w:type="dxa"/>
            <w:gridSpan w:val="3"/>
            <w:vMerge w:val="restart"/>
          </w:tcPr>
          <w:p w14:paraId="7C9CEB7D" w14:textId="77777777" w:rsidR="00CB7E8C" w:rsidRPr="009A3218" w:rsidRDefault="00CB7E8C"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Показатель, характеризующий содержание работы</w:t>
            </w:r>
          </w:p>
        </w:tc>
        <w:tc>
          <w:tcPr>
            <w:tcW w:w="1588" w:type="dxa"/>
            <w:gridSpan w:val="2"/>
            <w:vMerge w:val="restart"/>
          </w:tcPr>
          <w:p w14:paraId="2B0311D9" w14:textId="77777777" w:rsidR="00CB7E8C" w:rsidRPr="009A3218" w:rsidRDefault="00CB7E8C"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Показатель, характеризующий условия (формы) выполнения работы</w:t>
            </w:r>
          </w:p>
        </w:tc>
        <w:tc>
          <w:tcPr>
            <w:tcW w:w="9469" w:type="dxa"/>
            <w:gridSpan w:val="9"/>
          </w:tcPr>
          <w:p w14:paraId="2FD079FD" w14:textId="77777777" w:rsidR="00CB7E8C" w:rsidRPr="009A3218" w:rsidRDefault="00CB7E8C"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Показатель объема работы</w:t>
            </w:r>
          </w:p>
        </w:tc>
        <w:tc>
          <w:tcPr>
            <w:tcW w:w="1277" w:type="dxa"/>
            <w:vMerge w:val="restart"/>
            <w:tcBorders>
              <w:right w:val="single" w:sz="4" w:space="0" w:color="auto"/>
            </w:tcBorders>
          </w:tcPr>
          <w:p w14:paraId="6BE4B5AD" w14:textId="77777777" w:rsidR="00CB7E8C" w:rsidRPr="00CB7E8C" w:rsidRDefault="00CB7E8C" w:rsidP="00592C73">
            <w:pPr>
              <w:pStyle w:val="af4"/>
              <w:rPr>
                <w:rFonts w:ascii="Times New Roman" w:hAnsi="Times New Roman" w:cs="Times New Roman"/>
              </w:rPr>
            </w:pPr>
            <w:r w:rsidRPr="00CB7E8C">
              <w:rPr>
                <w:rFonts w:ascii="Times New Roman" w:hAnsi="Times New Roman" w:cs="Times New Roman"/>
              </w:rPr>
              <w:t>Размер платы (цена, тариф)</w:t>
            </w:r>
          </w:p>
        </w:tc>
      </w:tr>
      <w:tr w:rsidR="0086245B" w:rsidRPr="0061677C" w14:paraId="1979E0FC" w14:textId="77777777" w:rsidTr="00B4513F">
        <w:tc>
          <w:tcPr>
            <w:tcW w:w="847" w:type="dxa"/>
            <w:vMerge/>
            <w:tcBorders>
              <w:left w:val="single" w:sz="4" w:space="0" w:color="auto"/>
            </w:tcBorders>
          </w:tcPr>
          <w:p w14:paraId="56C8662E" w14:textId="77777777" w:rsidR="0086245B" w:rsidRPr="009A3218" w:rsidRDefault="0086245B" w:rsidP="00735A53">
            <w:pPr>
              <w:pStyle w:val="ConsPlusNormal"/>
              <w:rPr>
                <w:rFonts w:ascii="Times New Roman" w:hAnsi="Times New Roman" w:cs="Times New Roman"/>
                <w:sz w:val="24"/>
                <w:szCs w:val="24"/>
              </w:rPr>
            </w:pPr>
          </w:p>
        </w:tc>
        <w:tc>
          <w:tcPr>
            <w:tcW w:w="2125" w:type="dxa"/>
            <w:gridSpan w:val="3"/>
            <w:vMerge/>
          </w:tcPr>
          <w:p w14:paraId="6104DEE8" w14:textId="77777777" w:rsidR="0086245B" w:rsidRPr="009A3218" w:rsidRDefault="0086245B" w:rsidP="00735A53">
            <w:pPr>
              <w:pStyle w:val="ConsPlusNormal"/>
              <w:rPr>
                <w:rFonts w:ascii="Times New Roman" w:hAnsi="Times New Roman" w:cs="Times New Roman"/>
                <w:sz w:val="24"/>
                <w:szCs w:val="24"/>
              </w:rPr>
            </w:pPr>
          </w:p>
        </w:tc>
        <w:tc>
          <w:tcPr>
            <w:tcW w:w="1588" w:type="dxa"/>
            <w:gridSpan w:val="2"/>
            <w:vMerge/>
          </w:tcPr>
          <w:p w14:paraId="12E84F36" w14:textId="77777777" w:rsidR="0086245B" w:rsidRPr="009A3218" w:rsidRDefault="0086245B" w:rsidP="00735A53">
            <w:pPr>
              <w:pStyle w:val="ConsPlusNormal"/>
              <w:rPr>
                <w:rFonts w:ascii="Times New Roman" w:hAnsi="Times New Roman" w:cs="Times New Roman"/>
                <w:sz w:val="24"/>
                <w:szCs w:val="24"/>
              </w:rPr>
            </w:pPr>
          </w:p>
        </w:tc>
        <w:tc>
          <w:tcPr>
            <w:tcW w:w="1101" w:type="dxa"/>
            <w:vMerge w:val="restart"/>
          </w:tcPr>
          <w:p w14:paraId="753397CA" w14:textId="5E7ADBFD"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показателя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1875" w:type="dxa"/>
            <w:gridSpan w:val="3"/>
          </w:tcPr>
          <w:p w14:paraId="57532408"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единица измерения</w:t>
            </w:r>
          </w:p>
        </w:tc>
        <w:tc>
          <w:tcPr>
            <w:tcW w:w="3516" w:type="dxa"/>
            <w:gridSpan w:val="2"/>
          </w:tcPr>
          <w:p w14:paraId="2B9A264B"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значение</w:t>
            </w:r>
          </w:p>
        </w:tc>
        <w:tc>
          <w:tcPr>
            <w:tcW w:w="2132" w:type="dxa"/>
            <w:gridSpan w:val="2"/>
            <w:vMerge w:val="restart"/>
          </w:tcPr>
          <w:p w14:paraId="37877ABB" w14:textId="4899F4C3"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допустимое (возможное) отклонение </w:t>
            </w:r>
            <w:hyperlink w:anchor="P1822">
              <w:r w:rsidRPr="009A3218">
                <w:rPr>
                  <w:rFonts w:ascii="Times New Roman" w:hAnsi="Times New Roman" w:cs="Times New Roman"/>
                  <w:sz w:val="24"/>
                  <w:szCs w:val="24"/>
                </w:rPr>
                <w:t>&lt;</w:t>
              </w:r>
              <w:r w:rsidR="009A3218">
                <w:rPr>
                  <w:rFonts w:ascii="Times New Roman" w:hAnsi="Times New Roman" w:cs="Times New Roman"/>
                  <w:sz w:val="24"/>
                  <w:szCs w:val="24"/>
                </w:rPr>
                <w:t>4</w:t>
              </w:r>
              <w:r w:rsidRPr="009A3218">
                <w:rPr>
                  <w:rFonts w:ascii="Times New Roman" w:hAnsi="Times New Roman" w:cs="Times New Roman"/>
                  <w:sz w:val="24"/>
                  <w:szCs w:val="24"/>
                </w:rPr>
                <w:t>&gt;</w:t>
              </w:r>
            </w:hyperlink>
          </w:p>
          <w:p w14:paraId="65E0E1BF" w14:textId="637C3943" w:rsidR="0086245B" w:rsidRPr="009A3218" w:rsidRDefault="0086245B" w:rsidP="00735A53">
            <w:pPr>
              <w:pStyle w:val="ConsPlusNormal"/>
              <w:jc w:val="center"/>
              <w:rPr>
                <w:rFonts w:ascii="Times New Roman" w:hAnsi="Times New Roman" w:cs="Times New Roman"/>
                <w:sz w:val="24"/>
                <w:szCs w:val="24"/>
              </w:rPr>
            </w:pPr>
          </w:p>
        </w:tc>
        <w:tc>
          <w:tcPr>
            <w:tcW w:w="845" w:type="dxa"/>
            <w:vMerge w:val="restart"/>
          </w:tcPr>
          <w:p w14:paraId="7F414655" w14:textId="77777777" w:rsidR="0086245B" w:rsidRPr="0061677C" w:rsidRDefault="0086245B"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причина отклонения</w:t>
            </w:r>
          </w:p>
        </w:tc>
        <w:tc>
          <w:tcPr>
            <w:tcW w:w="1277" w:type="dxa"/>
            <w:vMerge/>
            <w:tcBorders>
              <w:right w:val="single" w:sz="4" w:space="0" w:color="auto"/>
            </w:tcBorders>
          </w:tcPr>
          <w:p w14:paraId="063424F1" w14:textId="77777777" w:rsidR="0086245B" w:rsidRPr="0061677C" w:rsidRDefault="0086245B" w:rsidP="00735A53">
            <w:pPr>
              <w:pStyle w:val="ConsPlusNormal"/>
              <w:rPr>
                <w:rFonts w:ascii="Times New Roman" w:hAnsi="Times New Roman" w:cs="Times New Roman"/>
                <w:sz w:val="24"/>
                <w:szCs w:val="24"/>
              </w:rPr>
            </w:pPr>
          </w:p>
        </w:tc>
      </w:tr>
      <w:tr w:rsidR="0086245B" w:rsidRPr="0061677C" w14:paraId="254141AC" w14:textId="77777777" w:rsidTr="007D1353">
        <w:tc>
          <w:tcPr>
            <w:tcW w:w="847" w:type="dxa"/>
            <w:vMerge/>
            <w:tcBorders>
              <w:left w:val="single" w:sz="4" w:space="0" w:color="auto"/>
            </w:tcBorders>
          </w:tcPr>
          <w:p w14:paraId="73B8D632" w14:textId="77777777" w:rsidR="0086245B" w:rsidRPr="009A3218" w:rsidRDefault="0086245B" w:rsidP="00735A53">
            <w:pPr>
              <w:pStyle w:val="ConsPlusNormal"/>
              <w:rPr>
                <w:rFonts w:ascii="Times New Roman" w:hAnsi="Times New Roman" w:cs="Times New Roman"/>
                <w:sz w:val="24"/>
                <w:szCs w:val="24"/>
              </w:rPr>
            </w:pPr>
          </w:p>
        </w:tc>
        <w:tc>
          <w:tcPr>
            <w:tcW w:w="678" w:type="dxa"/>
          </w:tcPr>
          <w:p w14:paraId="14FE3447" w14:textId="1F45842E"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показателя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680" w:type="dxa"/>
          </w:tcPr>
          <w:p w14:paraId="772841DC" w14:textId="39F82F00"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показателя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767" w:type="dxa"/>
          </w:tcPr>
          <w:p w14:paraId="5E738C5B" w14:textId="26C603F8"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показателя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794" w:type="dxa"/>
          </w:tcPr>
          <w:p w14:paraId="11DC6D95" w14:textId="44864224"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показателя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794" w:type="dxa"/>
          </w:tcPr>
          <w:p w14:paraId="50649D88" w14:textId="4E9A42FE"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показателя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1101" w:type="dxa"/>
            <w:vMerge/>
          </w:tcPr>
          <w:p w14:paraId="3EFC5148" w14:textId="77777777" w:rsidR="0086245B" w:rsidRPr="009A3218" w:rsidRDefault="0086245B" w:rsidP="00735A53">
            <w:pPr>
              <w:pStyle w:val="ConsPlusNormal"/>
              <w:rPr>
                <w:rFonts w:ascii="Times New Roman" w:hAnsi="Times New Roman" w:cs="Times New Roman"/>
                <w:sz w:val="24"/>
                <w:szCs w:val="24"/>
              </w:rPr>
            </w:pPr>
          </w:p>
        </w:tc>
        <w:tc>
          <w:tcPr>
            <w:tcW w:w="847" w:type="dxa"/>
          </w:tcPr>
          <w:p w14:paraId="70C7200E" w14:textId="14056D9C"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наименование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1016" w:type="dxa"/>
          </w:tcPr>
          <w:p w14:paraId="22259E51" w14:textId="62EF0DCA"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код по </w:t>
            </w:r>
            <w:hyperlink r:id="rId102">
              <w:r w:rsidRPr="009A3218">
                <w:rPr>
                  <w:rFonts w:ascii="Times New Roman" w:hAnsi="Times New Roman" w:cs="Times New Roman"/>
                  <w:sz w:val="24"/>
                  <w:szCs w:val="24"/>
                </w:rPr>
                <w:t>ОКЕИ</w:t>
              </w:r>
            </w:hyperlink>
            <w:r w:rsidRPr="009A3218">
              <w:rPr>
                <w:rFonts w:ascii="Times New Roman" w:hAnsi="Times New Roman" w:cs="Times New Roman"/>
                <w:sz w:val="24"/>
                <w:szCs w:val="24"/>
              </w:rPr>
              <w:t xml:space="preserve">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tc>
        <w:tc>
          <w:tcPr>
            <w:tcW w:w="2548" w:type="dxa"/>
            <w:gridSpan w:val="2"/>
          </w:tcPr>
          <w:p w14:paraId="035DD408" w14:textId="3ED7668B"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утверждено в муниципальном задании на год </w:t>
            </w:r>
            <w:hyperlink w:anchor="P1819">
              <w:r w:rsidRPr="009A3218">
                <w:rPr>
                  <w:rFonts w:ascii="Times New Roman" w:hAnsi="Times New Roman" w:cs="Times New Roman"/>
                  <w:sz w:val="24"/>
                  <w:szCs w:val="24"/>
                </w:rPr>
                <w:t>&lt;</w:t>
              </w:r>
              <w:r w:rsidR="009A3218">
                <w:rPr>
                  <w:rFonts w:ascii="Times New Roman" w:hAnsi="Times New Roman" w:cs="Times New Roman"/>
                  <w:sz w:val="24"/>
                  <w:szCs w:val="24"/>
                </w:rPr>
                <w:t>2</w:t>
              </w:r>
              <w:r w:rsidRPr="009A3218">
                <w:rPr>
                  <w:rFonts w:ascii="Times New Roman" w:hAnsi="Times New Roman" w:cs="Times New Roman"/>
                  <w:sz w:val="24"/>
                  <w:szCs w:val="24"/>
                </w:rPr>
                <w:t>&gt;</w:t>
              </w:r>
            </w:hyperlink>
          </w:p>
          <w:p w14:paraId="1C72A136" w14:textId="419BE8F5" w:rsidR="0086245B" w:rsidRPr="009A3218" w:rsidRDefault="0086245B" w:rsidP="00735A53">
            <w:pPr>
              <w:pStyle w:val="ConsPlusNormal"/>
              <w:jc w:val="center"/>
              <w:rPr>
                <w:rFonts w:ascii="Times New Roman" w:hAnsi="Times New Roman" w:cs="Times New Roman"/>
                <w:sz w:val="24"/>
                <w:szCs w:val="24"/>
              </w:rPr>
            </w:pPr>
          </w:p>
        </w:tc>
        <w:tc>
          <w:tcPr>
            <w:tcW w:w="980" w:type="dxa"/>
          </w:tcPr>
          <w:p w14:paraId="749F4AF0" w14:textId="6AAE8268"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 xml:space="preserve">исполнено на отчетную дату </w:t>
            </w:r>
            <w:hyperlink w:anchor="P1821">
              <w:r w:rsidRPr="009A3218">
                <w:rPr>
                  <w:rFonts w:ascii="Times New Roman" w:hAnsi="Times New Roman" w:cs="Times New Roman"/>
                  <w:sz w:val="24"/>
                  <w:szCs w:val="24"/>
                </w:rPr>
                <w:t>&lt;</w:t>
              </w:r>
              <w:r w:rsidR="009A3218">
                <w:rPr>
                  <w:rFonts w:ascii="Times New Roman" w:hAnsi="Times New Roman" w:cs="Times New Roman"/>
                  <w:sz w:val="24"/>
                  <w:szCs w:val="24"/>
                </w:rPr>
                <w:t>3</w:t>
              </w:r>
              <w:r w:rsidRPr="009A3218">
                <w:rPr>
                  <w:rFonts w:ascii="Times New Roman" w:hAnsi="Times New Roman" w:cs="Times New Roman"/>
                  <w:sz w:val="24"/>
                  <w:szCs w:val="24"/>
                </w:rPr>
                <w:t>&gt;</w:t>
              </w:r>
            </w:hyperlink>
          </w:p>
        </w:tc>
        <w:tc>
          <w:tcPr>
            <w:tcW w:w="2132" w:type="dxa"/>
            <w:gridSpan w:val="2"/>
            <w:vMerge/>
          </w:tcPr>
          <w:p w14:paraId="1F799791" w14:textId="77777777" w:rsidR="0086245B" w:rsidRPr="009A3218" w:rsidRDefault="0086245B" w:rsidP="00735A53">
            <w:pPr>
              <w:pStyle w:val="ConsPlusNormal"/>
              <w:rPr>
                <w:rFonts w:ascii="Times New Roman" w:hAnsi="Times New Roman" w:cs="Times New Roman"/>
                <w:sz w:val="24"/>
                <w:szCs w:val="24"/>
              </w:rPr>
            </w:pPr>
          </w:p>
        </w:tc>
        <w:tc>
          <w:tcPr>
            <w:tcW w:w="845" w:type="dxa"/>
            <w:vMerge/>
          </w:tcPr>
          <w:p w14:paraId="16B84BC7" w14:textId="77777777" w:rsidR="0086245B" w:rsidRPr="0061677C" w:rsidRDefault="0086245B" w:rsidP="00735A53">
            <w:pPr>
              <w:pStyle w:val="ConsPlusNormal"/>
              <w:rPr>
                <w:rFonts w:ascii="Times New Roman" w:hAnsi="Times New Roman" w:cs="Times New Roman"/>
                <w:sz w:val="24"/>
                <w:szCs w:val="24"/>
              </w:rPr>
            </w:pPr>
          </w:p>
        </w:tc>
        <w:tc>
          <w:tcPr>
            <w:tcW w:w="1277" w:type="dxa"/>
            <w:vMerge/>
            <w:tcBorders>
              <w:right w:val="single" w:sz="4" w:space="0" w:color="auto"/>
            </w:tcBorders>
          </w:tcPr>
          <w:p w14:paraId="373FCA50" w14:textId="77777777" w:rsidR="0086245B" w:rsidRPr="0061677C" w:rsidRDefault="0086245B" w:rsidP="00735A53">
            <w:pPr>
              <w:pStyle w:val="ConsPlusNormal"/>
              <w:rPr>
                <w:rFonts w:ascii="Times New Roman" w:hAnsi="Times New Roman" w:cs="Times New Roman"/>
                <w:sz w:val="24"/>
                <w:szCs w:val="24"/>
              </w:rPr>
            </w:pPr>
          </w:p>
        </w:tc>
      </w:tr>
      <w:tr w:rsidR="0086245B" w:rsidRPr="0061677C" w14:paraId="228147AF" w14:textId="77777777" w:rsidTr="00E44A0D">
        <w:tc>
          <w:tcPr>
            <w:tcW w:w="847" w:type="dxa"/>
            <w:tcBorders>
              <w:left w:val="single" w:sz="4" w:space="0" w:color="auto"/>
            </w:tcBorders>
          </w:tcPr>
          <w:p w14:paraId="53811875"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1</w:t>
            </w:r>
          </w:p>
        </w:tc>
        <w:tc>
          <w:tcPr>
            <w:tcW w:w="678" w:type="dxa"/>
          </w:tcPr>
          <w:p w14:paraId="1A942A75"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2</w:t>
            </w:r>
          </w:p>
        </w:tc>
        <w:tc>
          <w:tcPr>
            <w:tcW w:w="680" w:type="dxa"/>
          </w:tcPr>
          <w:p w14:paraId="412D77D6"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3</w:t>
            </w:r>
          </w:p>
        </w:tc>
        <w:tc>
          <w:tcPr>
            <w:tcW w:w="767" w:type="dxa"/>
          </w:tcPr>
          <w:p w14:paraId="085B2277"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4</w:t>
            </w:r>
          </w:p>
        </w:tc>
        <w:tc>
          <w:tcPr>
            <w:tcW w:w="794" w:type="dxa"/>
          </w:tcPr>
          <w:p w14:paraId="2B45DAEA"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5</w:t>
            </w:r>
          </w:p>
        </w:tc>
        <w:tc>
          <w:tcPr>
            <w:tcW w:w="794" w:type="dxa"/>
          </w:tcPr>
          <w:p w14:paraId="31EC18E0"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6</w:t>
            </w:r>
          </w:p>
        </w:tc>
        <w:tc>
          <w:tcPr>
            <w:tcW w:w="1101" w:type="dxa"/>
          </w:tcPr>
          <w:p w14:paraId="4983295C"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7</w:t>
            </w:r>
          </w:p>
        </w:tc>
        <w:tc>
          <w:tcPr>
            <w:tcW w:w="847" w:type="dxa"/>
          </w:tcPr>
          <w:p w14:paraId="47D67C0C"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8</w:t>
            </w:r>
          </w:p>
        </w:tc>
        <w:tc>
          <w:tcPr>
            <w:tcW w:w="1016" w:type="dxa"/>
          </w:tcPr>
          <w:p w14:paraId="0A61B918" w14:textId="77777777"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9</w:t>
            </w:r>
          </w:p>
        </w:tc>
        <w:tc>
          <w:tcPr>
            <w:tcW w:w="2548" w:type="dxa"/>
            <w:gridSpan w:val="2"/>
          </w:tcPr>
          <w:p w14:paraId="31742BDC" w14:textId="6FFE8892" w:rsidR="0086245B" w:rsidRPr="009A3218" w:rsidRDefault="0086245B" w:rsidP="0086245B">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10</w:t>
            </w:r>
          </w:p>
        </w:tc>
        <w:tc>
          <w:tcPr>
            <w:tcW w:w="980" w:type="dxa"/>
          </w:tcPr>
          <w:p w14:paraId="50C36140" w14:textId="75969F33" w:rsidR="0086245B" w:rsidRPr="009A3218" w:rsidRDefault="0086245B" w:rsidP="00735A53">
            <w:pPr>
              <w:pStyle w:val="ConsPlusNormal"/>
              <w:jc w:val="center"/>
              <w:rPr>
                <w:rFonts w:ascii="Times New Roman" w:hAnsi="Times New Roman" w:cs="Times New Roman"/>
                <w:sz w:val="24"/>
                <w:szCs w:val="24"/>
              </w:rPr>
            </w:pPr>
            <w:r w:rsidRPr="009A3218">
              <w:rPr>
                <w:rFonts w:ascii="Times New Roman" w:hAnsi="Times New Roman" w:cs="Times New Roman"/>
                <w:sz w:val="24"/>
                <w:szCs w:val="24"/>
              </w:rPr>
              <w:t>11</w:t>
            </w:r>
          </w:p>
        </w:tc>
        <w:tc>
          <w:tcPr>
            <w:tcW w:w="993" w:type="dxa"/>
          </w:tcPr>
          <w:p w14:paraId="7276B548" w14:textId="267E8719" w:rsidR="0086245B" w:rsidRPr="009A3218" w:rsidRDefault="0086245B" w:rsidP="00735A53">
            <w:pPr>
              <w:pStyle w:val="ConsPlusNormal"/>
              <w:jc w:val="center"/>
              <w:rPr>
                <w:rFonts w:ascii="Times New Roman" w:hAnsi="Times New Roman" w:cs="Times New Roman"/>
                <w:sz w:val="24"/>
                <w:szCs w:val="24"/>
              </w:rPr>
            </w:pPr>
            <w:bookmarkStart w:id="28" w:name="P1762"/>
            <w:bookmarkEnd w:id="28"/>
            <w:r w:rsidRPr="009A3218">
              <w:rPr>
                <w:rFonts w:ascii="Times New Roman" w:hAnsi="Times New Roman" w:cs="Times New Roman"/>
                <w:sz w:val="24"/>
                <w:szCs w:val="24"/>
              </w:rPr>
              <w:t>12</w:t>
            </w:r>
          </w:p>
        </w:tc>
        <w:tc>
          <w:tcPr>
            <w:tcW w:w="1139" w:type="dxa"/>
          </w:tcPr>
          <w:p w14:paraId="4F156D9D" w14:textId="4021250F" w:rsidR="0086245B" w:rsidRPr="0061677C" w:rsidRDefault="0086245B" w:rsidP="00735A53">
            <w:pPr>
              <w:pStyle w:val="ConsPlusNormal"/>
              <w:jc w:val="center"/>
              <w:rPr>
                <w:rFonts w:ascii="Times New Roman" w:hAnsi="Times New Roman" w:cs="Times New Roman"/>
                <w:sz w:val="24"/>
                <w:szCs w:val="24"/>
              </w:rPr>
            </w:pPr>
            <w:bookmarkStart w:id="29" w:name="P1763"/>
            <w:bookmarkEnd w:id="29"/>
            <w:r w:rsidRPr="0061677C">
              <w:rPr>
                <w:rFonts w:ascii="Times New Roman" w:hAnsi="Times New Roman" w:cs="Times New Roman"/>
                <w:sz w:val="24"/>
                <w:szCs w:val="24"/>
              </w:rPr>
              <w:t>1</w:t>
            </w:r>
            <w:r>
              <w:rPr>
                <w:rFonts w:ascii="Times New Roman" w:hAnsi="Times New Roman" w:cs="Times New Roman"/>
                <w:sz w:val="24"/>
                <w:szCs w:val="24"/>
              </w:rPr>
              <w:t>3</w:t>
            </w:r>
          </w:p>
        </w:tc>
        <w:tc>
          <w:tcPr>
            <w:tcW w:w="845" w:type="dxa"/>
          </w:tcPr>
          <w:p w14:paraId="041AED97" w14:textId="17738F28" w:rsidR="0086245B" w:rsidRPr="0061677C" w:rsidRDefault="0086245B"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r>
              <w:rPr>
                <w:rFonts w:ascii="Times New Roman" w:hAnsi="Times New Roman" w:cs="Times New Roman"/>
                <w:sz w:val="24"/>
                <w:szCs w:val="24"/>
              </w:rPr>
              <w:t>4</w:t>
            </w:r>
          </w:p>
        </w:tc>
        <w:tc>
          <w:tcPr>
            <w:tcW w:w="1277" w:type="dxa"/>
            <w:tcBorders>
              <w:right w:val="single" w:sz="4" w:space="0" w:color="auto"/>
            </w:tcBorders>
          </w:tcPr>
          <w:p w14:paraId="18196D42" w14:textId="24CE15AA" w:rsidR="0086245B" w:rsidRPr="0061677C" w:rsidRDefault="0086245B" w:rsidP="00735A53">
            <w:pPr>
              <w:pStyle w:val="ConsPlusNormal"/>
              <w:jc w:val="center"/>
              <w:rPr>
                <w:rFonts w:ascii="Times New Roman" w:hAnsi="Times New Roman" w:cs="Times New Roman"/>
                <w:sz w:val="24"/>
                <w:szCs w:val="24"/>
              </w:rPr>
            </w:pPr>
            <w:r w:rsidRPr="0061677C">
              <w:rPr>
                <w:rFonts w:ascii="Times New Roman" w:hAnsi="Times New Roman" w:cs="Times New Roman"/>
                <w:sz w:val="24"/>
                <w:szCs w:val="24"/>
              </w:rPr>
              <w:t>1</w:t>
            </w:r>
            <w:r>
              <w:rPr>
                <w:rFonts w:ascii="Times New Roman" w:hAnsi="Times New Roman" w:cs="Times New Roman"/>
                <w:sz w:val="24"/>
                <w:szCs w:val="24"/>
              </w:rPr>
              <w:t>5</w:t>
            </w:r>
          </w:p>
        </w:tc>
      </w:tr>
      <w:tr w:rsidR="0086245B" w:rsidRPr="0061677C" w14:paraId="6ABE9598" w14:textId="77777777" w:rsidTr="008B4E6D">
        <w:tc>
          <w:tcPr>
            <w:tcW w:w="847" w:type="dxa"/>
            <w:vMerge w:val="restart"/>
            <w:tcBorders>
              <w:left w:val="single" w:sz="4" w:space="0" w:color="auto"/>
            </w:tcBorders>
          </w:tcPr>
          <w:p w14:paraId="54A7BBB8" w14:textId="77777777" w:rsidR="0086245B" w:rsidRPr="0061677C" w:rsidRDefault="0086245B" w:rsidP="00735A53">
            <w:pPr>
              <w:pStyle w:val="ConsPlusNormal"/>
              <w:rPr>
                <w:rFonts w:ascii="Times New Roman" w:hAnsi="Times New Roman" w:cs="Times New Roman"/>
                <w:sz w:val="24"/>
                <w:szCs w:val="24"/>
              </w:rPr>
            </w:pPr>
          </w:p>
        </w:tc>
        <w:tc>
          <w:tcPr>
            <w:tcW w:w="678" w:type="dxa"/>
            <w:vMerge w:val="restart"/>
          </w:tcPr>
          <w:p w14:paraId="41D9760F" w14:textId="77777777" w:rsidR="0086245B" w:rsidRPr="0061677C" w:rsidRDefault="0086245B" w:rsidP="00735A53">
            <w:pPr>
              <w:pStyle w:val="ConsPlusNormal"/>
              <w:rPr>
                <w:rFonts w:ascii="Times New Roman" w:hAnsi="Times New Roman" w:cs="Times New Roman"/>
                <w:sz w:val="24"/>
                <w:szCs w:val="24"/>
              </w:rPr>
            </w:pPr>
          </w:p>
        </w:tc>
        <w:tc>
          <w:tcPr>
            <w:tcW w:w="680" w:type="dxa"/>
            <w:vMerge w:val="restart"/>
          </w:tcPr>
          <w:p w14:paraId="4E92ECB9" w14:textId="77777777" w:rsidR="0086245B" w:rsidRPr="0061677C" w:rsidRDefault="0086245B" w:rsidP="00735A53">
            <w:pPr>
              <w:pStyle w:val="ConsPlusNormal"/>
              <w:rPr>
                <w:rFonts w:ascii="Times New Roman" w:hAnsi="Times New Roman" w:cs="Times New Roman"/>
                <w:sz w:val="24"/>
                <w:szCs w:val="24"/>
              </w:rPr>
            </w:pPr>
          </w:p>
        </w:tc>
        <w:tc>
          <w:tcPr>
            <w:tcW w:w="767" w:type="dxa"/>
            <w:vMerge w:val="restart"/>
          </w:tcPr>
          <w:p w14:paraId="759055C9" w14:textId="77777777" w:rsidR="0086245B" w:rsidRPr="0061677C" w:rsidRDefault="0086245B" w:rsidP="00735A53">
            <w:pPr>
              <w:pStyle w:val="ConsPlusNormal"/>
              <w:rPr>
                <w:rFonts w:ascii="Times New Roman" w:hAnsi="Times New Roman" w:cs="Times New Roman"/>
                <w:sz w:val="24"/>
                <w:szCs w:val="24"/>
              </w:rPr>
            </w:pPr>
          </w:p>
        </w:tc>
        <w:tc>
          <w:tcPr>
            <w:tcW w:w="794" w:type="dxa"/>
            <w:vMerge w:val="restart"/>
          </w:tcPr>
          <w:p w14:paraId="3D380564" w14:textId="77777777" w:rsidR="0086245B" w:rsidRPr="0061677C" w:rsidRDefault="0086245B" w:rsidP="00735A53">
            <w:pPr>
              <w:pStyle w:val="ConsPlusNormal"/>
              <w:rPr>
                <w:rFonts w:ascii="Times New Roman" w:hAnsi="Times New Roman" w:cs="Times New Roman"/>
                <w:sz w:val="24"/>
                <w:szCs w:val="24"/>
              </w:rPr>
            </w:pPr>
          </w:p>
        </w:tc>
        <w:tc>
          <w:tcPr>
            <w:tcW w:w="794" w:type="dxa"/>
            <w:vMerge w:val="restart"/>
          </w:tcPr>
          <w:p w14:paraId="2933B375" w14:textId="77777777" w:rsidR="0086245B" w:rsidRPr="0061677C" w:rsidRDefault="0086245B" w:rsidP="00735A53">
            <w:pPr>
              <w:pStyle w:val="ConsPlusNormal"/>
              <w:rPr>
                <w:rFonts w:ascii="Times New Roman" w:hAnsi="Times New Roman" w:cs="Times New Roman"/>
                <w:sz w:val="24"/>
                <w:szCs w:val="24"/>
              </w:rPr>
            </w:pPr>
          </w:p>
        </w:tc>
        <w:tc>
          <w:tcPr>
            <w:tcW w:w="1101" w:type="dxa"/>
          </w:tcPr>
          <w:p w14:paraId="3F785915" w14:textId="77777777" w:rsidR="0086245B" w:rsidRPr="0061677C" w:rsidRDefault="0086245B" w:rsidP="00735A53">
            <w:pPr>
              <w:pStyle w:val="ConsPlusNormal"/>
              <w:rPr>
                <w:rFonts w:ascii="Times New Roman" w:hAnsi="Times New Roman" w:cs="Times New Roman"/>
                <w:sz w:val="24"/>
                <w:szCs w:val="24"/>
              </w:rPr>
            </w:pPr>
          </w:p>
        </w:tc>
        <w:tc>
          <w:tcPr>
            <w:tcW w:w="847" w:type="dxa"/>
          </w:tcPr>
          <w:p w14:paraId="06FE62B5" w14:textId="77777777" w:rsidR="0086245B" w:rsidRPr="0061677C" w:rsidRDefault="0086245B" w:rsidP="00735A53">
            <w:pPr>
              <w:pStyle w:val="ConsPlusNormal"/>
              <w:rPr>
                <w:rFonts w:ascii="Times New Roman" w:hAnsi="Times New Roman" w:cs="Times New Roman"/>
                <w:sz w:val="24"/>
                <w:szCs w:val="24"/>
              </w:rPr>
            </w:pPr>
          </w:p>
        </w:tc>
        <w:tc>
          <w:tcPr>
            <w:tcW w:w="1016" w:type="dxa"/>
          </w:tcPr>
          <w:p w14:paraId="681D78B1" w14:textId="77777777" w:rsidR="0086245B" w:rsidRPr="0061677C" w:rsidRDefault="0086245B" w:rsidP="00735A53">
            <w:pPr>
              <w:pStyle w:val="ConsPlusNormal"/>
              <w:rPr>
                <w:rFonts w:ascii="Times New Roman" w:hAnsi="Times New Roman" w:cs="Times New Roman"/>
                <w:sz w:val="24"/>
                <w:szCs w:val="24"/>
              </w:rPr>
            </w:pPr>
          </w:p>
        </w:tc>
        <w:tc>
          <w:tcPr>
            <w:tcW w:w="2548" w:type="dxa"/>
            <w:gridSpan w:val="2"/>
          </w:tcPr>
          <w:p w14:paraId="5CAE2878" w14:textId="77777777" w:rsidR="0086245B" w:rsidRPr="0061677C" w:rsidRDefault="0086245B" w:rsidP="00735A53">
            <w:pPr>
              <w:pStyle w:val="ConsPlusNormal"/>
              <w:rPr>
                <w:rFonts w:ascii="Times New Roman" w:hAnsi="Times New Roman" w:cs="Times New Roman"/>
                <w:sz w:val="24"/>
                <w:szCs w:val="24"/>
              </w:rPr>
            </w:pPr>
          </w:p>
        </w:tc>
        <w:tc>
          <w:tcPr>
            <w:tcW w:w="980" w:type="dxa"/>
          </w:tcPr>
          <w:p w14:paraId="205364C7" w14:textId="77777777" w:rsidR="0086245B" w:rsidRPr="0061677C" w:rsidRDefault="0086245B" w:rsidP="00735A53">
            <w:pPr>
              <w:pStyle w:val="ConsPlusNormal"/>
              <w:rPr>
                <w:rFonts w:ascii="Times New Roman" w:hAnsi="Times New Roman" w:cs="Times New Roman"/>
                <w:sz w:val="24"/>
                <w:szCs w:val="24"/>
              </w:rPr>
            </w:pPr>
          </w:p>
        </w:tc>
        <w:tc>
          <w:tcPr>
            <w:tcW w:w="993" w:type="dxa"/>
          </w:tcPr>
          <w:p w14:paraId="3A4DF053" w14:textId="77777777" w:rsidR="0086245B" w:rsidRPr="0061677C" w:rsidRDefault="0086245B" w:rsidP="00735A53">
            <w:pPr>
              <w:pStyle w:val="ConsPlusNormal"/>
              <w:rPr>
                <w:rFonts w:ascii="Times New Roman" w:hAnsi="Times New Roman" w:cs="Times New Roman"/>
                <w:sz w:val="24"/>
                <w:szCs w:val="24"/>
              </w:rPr>
            </w:pPr>
          </w:p>
        </w:tc>
        <w:tc>
          <w:tcPr>
            <w:tcW w:w="1139" w:type="dxa"/>
          </w:tcPr>
          <w:p w14:paraId="5B09654F" w14:textId="77777777" w:rsidR="0086245B" w:rsidRPr="0061677C" w:rsidRDefault="0086245B" w:rsidP="00735A53">
            <w:pPr>
              <w:pStyle w:val="ConsPlusNormal"/>
              <w:rPr>
                <w:rFonts w:ascii="Times New Roman" w:hAnsi="Times New Roman" w:cs="Times New Roman"/>
                <w:sz w:val="24"/>
                <w:szCs w:val="24"/>
              </w:rPr>
            </w:pPr>
          </w:p>
        </w:tc>
        <w:tc>
          <w:tcPr>
            <w:tcW w:w="845" w:type="dxa"/>
          </w:tcPr>
          <w:p w14:paraId="12807AA4" w14:textId="77777777" w:rsidR="0086245B" w:rsidRPr="0061677C" w:rsidRDefault="0086245B" w:rsidP="00735A53">
            <w:pPr>
              <w:pStyle w:val="ConsPlusNormal"/>
              <w:rPr>
                <w:rFonts w:ascii="Times New Roman" w:hAnsi="Times New Roman" w:cs="Times New Roman"/>
                <w:sz w:val="24"/>
                <w:szCs w:val="24"/>
              </w:rPr>
            </w:pPr>
          </w:p>
        </w:tc>
        <w:tc>
          <w:tcPr>
            <w:tcW w:w="1277" w:type="dxa"/>
            <w:tcBorders>
              <w:right w:val="single" w:sz="4" w:space="0" w:color="auto"/>
            </w:tcBorders>
          </w:tcPr>
          <w:p w14:paraId="65EDB17A" w14:textId="77777777" w:rsidR="0086245B" w:rsidRPr="0061677C" w:rsidRDefault="0086245B" w:rsidP="00735A53">
            <w:pPr>
              <w:pStyle w:val="ConsPlusNormal"/>
              <w:rPr>
                <w:rFonts w:ascii="Times New Roman" w:hAnsi="Times New Roman" w:cs="Times New Roman"/>
                <w:sz w:val="24"/>
                <w:szCs w:val="24"/>
              </w:rPr>
            </w:pPr>
          </w:p>
        </w:tc>
      </w:tr>
      <w:tr w:rsidR="0086245B" w:rsidRPr="0061677C" w14:paraId="39FE04FD" w14:textId="77777777" w:rsidTr="00B0067C">
        <w:tc>
          <w:tcPr>
            <w:tcW w:w="847" w:type="dxa"/>
            <w:vMerge/>
            <w:tcBorders>
              <w:left w:val="single" w:sz="4" w:space="0" w:color="auto"/>
              <w:bottom w:val="single" w:sz="4" w:space="0" w:color="auto"/>
            </w:tcBorders>
          </w:tcPr>
          <w:p w14:paraId="2C7DE739" w14:textId="77777777" w:rsidR="0086245B" w:rsidRPr="0061677C" w:rsidRDefault="0086245B" w:rsidP="00735A53">
            <w:pPr>
              <w:pStyle w:val="ConsPlusNormal"/>
              <w:rPr>
                <w:rFonts w:ascii="Times New Roman" w:hAnsi="Times New Roman" w:cs="Times New Roman"/>
                <w:sz w:val="24"/>
                <w:szCs w:val="24"/>
              </w:rPr>
            </w:pPr>
          </w:p>
        </w:tc>
        <w:tc>
          <w:tcPr>
            <w:tcW w:w="678" w:type="dxa"/>
            <w:vMerge/>
          </w:tcPr>
          <w:p w14:paraId="751C4AF9" w14:textId="77777777" w:rsidR="0086245B" w:rsidRPr="0061677C" w:rsidRDefault="0086245B" w:rsidP="00735A53">
            <w:pPr>
              <w:pStyle w:val="ConsPlusNormal"/>
              <w:rPr>
                <w:rFonts w:ascii="Times New Roman" w:hAnsi="Times New Roman" w:cs="Times New Roman"/>
                <w:sz w:val="24"/>
                <w:szCs w:val="24"/>
              </w:rPr>
            </w:pPr>
          </w:p>
        </w:tc>
        <w:tc>
          <w:tcPr>
            <w:tcW w:w="680" w:type="dxa"/>
            <w:vMerge/>
          </w:tcPr>
          <w:p w14:paraId="5975276B" w14:textId="77777777" w:rsidR="0086245B" w:rsidRPr="0061677C" w:rsidRDefault="0086245B" w:rsidP="00735A53">
            <w:pPr>
              <w:pStyle w:val="ConsPlusNormal"/>
              <w:rPr>
                <w:rFonts w:ascii="Times New Roman" w:hAnsi="Times New Roman" w:cs="Times New Roman"/>
                <w:sz w:val="24"/>
                <w:szCs w:val="24"/>
              </w:rPr>
            </w:pPr>
          </w:p>
        </w:tc>
        <w:tc>
          <w:tcPr>
            <w:tcW w:w="767" w:type="dxa"/>
            <w:vMerge/>
          </w:tcPr>
          <w:p w14:paraId="7E762289" w14:textId="77777777" w:rsidR="0086245B" w:rsidRPr="0061677C" w:rsidRDefault="0086245B" w:rsidP="00735A53">
            <w:pPr>
              <w:pStyle w:val="ConsPlusNormal"/>
              <w:rPr>
                <w:rFonts w:ascii="Times New Roman" w:hAnsi="Times New Roman" w:cs="Times New Roman"/>
                <w:sz w:val="24"/>
                <w:szCs w:val="24"/>
              </w:rPr>
            </w:pPr>
          </w:p>
        </w:tc>
        <w:tc>
          <w:tcPr>
            <w:tcW w:w="794" w:type="dxa"/>
            <w:vMerge/>
          </w:tcPr>
          <w:p w14:paraId="1517ECD7" w14:textId="77777777" w:rsidR="0086245B" w:rsidRPr="0061677C" w:rsidRDefault="0086245B" w:rsidP="00735A53">
            <w:pPr>
              <w:pStyle w:val="ConsPlusNormal"/>
              <w:rPr>
                <w:rFonts w:ascii="Times New Roman" w:hAnsi="Times New Roman" w:cs="Times New Roman"/>
                <w:sz w:val="24"/>
                <w:szCs w:val="24"/>
              </w:rPr>
            </w:pPr>
          </w:p>
        </w:tc>
        <w:tc>
          <w:tcPr>
            <w:tcW w:w="794" w:type="dxa"/>
            <w:vMerge/>
          </w:tcPr>
          <w:p w14:paraId="51E5AC60" w14:textId="77777777" w:rsidR="0086245B" w:rsidRPr="0061677C" w:rsidRDefault="0086245B" w:rsidP="00735A53">
            <w:pPr>
              <w:pStyle w:val="ConsPlusNormal"/>
              <w:rPr>
                <w:rFonts w:ascii="Times New Roman" w:hAnsi="Times New Roman" w:cs="Times New Roman"/>
                <w:sz w:val="24"/>
                <w:szCs w:val="24"/>
              </w:rPr>
            </w:pPr>
          </w:p>
        </w:tc>
        <w:tc>
          <w:tcPr>
            <w:tcW w:w="1101" w:type="dxa"/>
          </w:tcPr>
          <w:p w14:paraId="7312C885" w14:textId="77777777" w:rsidR="0086245B" w:rsidRPr="0061677C" w:rsidRDefault="0086245B" w:rsidP="00735A53">
            <w:pPr>
              <w:pStyle w:val="ConsPlusNormal"/>
              <w:rPr>
                <w:rFonts w:ascii="Times New Roman" w:hAnsi="Times New Roman" w:cs="Times New Roman"/>
                <w:sz w:val="24"/>
                <w:szCs w:val="24"/>
              </w:rPr>
            </w:pPr>
          </w:p>
        </w:tc>
        <w:tc>
          <w:tcPr>
            <w:tcW w:w="847" w:type="dxa"/>
          </w:tcPr>
          <w:p w14:paraId="32A39ADE" w14:textId="77777777" w:rsidR="0086245B" w:rsidRPr="0061677C" w:rsidRDefault="0086245B" w:rsidP="00735A53">
            <w:pPr>
              <w:pStyle w:val="ConsPlusNormal"/>
              <w:rPr>
                <w:rFonts w:ascii="Times New Roman" w:hAnsi="Times New Roman" w:cs="Times New Roman"/>
                <w:sz w:val="24"/>
                <w:szCs w:val="24"/>
              </w:rPr>
            </w:pPr>
          </w:p>
        </w:tc>
        <w:tc>
          <w:tcPr>
            <w:tcW w:w="1016" w:type="dxa"/>
          </w:tcPr>
          <w:p w14:paraId="4978F690" w14:textId="77777777" w:rsidR="0086245B" w:rsidRPr="0061677C" w:rsidRDefault="0086245B" w:rsidP="00735A53">
            <w:pPr>
              <w:pStyle w:val="ConsPlusNormal"/>
              <w:rPr>
                <w:rFonts w:ascii="Times New Roman" w:hAnsi="Times New Roman" w:cs="Times New Roman"/>
                <w:sz w:val="24"/>
                <w:szCs w:val="24"/>
              </w:rPr>
            </w:pPr>
          </w:p>
        </w:tc>
        <w:tc>
          <w:tcPr>
            <w:tcW w:w="2548" w:type="dxa"/>
            <w:gridSpan w:val="2"/>
          </w:tcPr>
          <w:p w14:paraId="1A26A9DA" w14:textId="77777777" w:rsidR="0086245B" w:rsidRPr="0061677C" w:rsidRDefault="0086245B" w:rsidP="00735A53">
            <w:pPr>
              <w:pStyle w:val="ConsPlusNormal"/>
              <w:rPr>
                <w:rFonts w:ascii="Times New Roman" w:hAnsi="Times New Roman" w:cs="Times New Roman"/>
                <w:sz w:val="24"/>
                <w:szCs w:val="24"/>
              </w:rPr>
            </w:pPr>
          </w:p>
        </w:tc>
        <w:tc>
          <w:tcPr>
            <w:tcW w:w="980" w:type="dxa"/>
          </w:tcPr>
          <w:p w14:paraId="584ECFE2" w14:textId="77777777" w:rsidR="0086245B" w:rsidRPr="0061677C" w:rsidRDefault="0086245B" w:rsidP="00735A53">
            <w:pPr>
              <w:pStyle w:val="ConsPlusNormal"/>
              <w:rPr>
                <w:rFonts w:ascii="Times New Roman" w:hAnsi="Times New Roman" w:cs="Times New Roman"/>
                <w:sz w:val="24"/>
                <w:szCs w:val="24"/>
              </w:rPr>
            </w:pPr>
          </w:p>
        </w:tc>
        <w:tc>
          <w:tcPr>
            <w:tcW w:w="993" w:type="dxa"/>
          </w:tcPr>
          <w:p w14:paraId="6289FA13" w14:textId="77777777" w:rsidR="0086245B" w:rsidRPr="0061677C" w:rsidRDefault="0086245B" w:rsidP="00735A53">
            <w:pPr>
              <w:pStyle w:val="ConsPlusNormal"/>
              <w:rPr>
                <w:rFonts w:ascii="Times New Roman" w:hAnsi="Times New Roman" w:cs="Times New Roman"/>
                <w:sz w:val="24"/>
                <w:szCs w:val="24"/>
              </w:rPr>
            </w:pPr>
          </w:p>
        </w:tc>
        <w:tc>
          <w:tcPr>
            <w:tcW w:w="1139" w:type="dxa"/>
          </w:tcPr>
          <w:p w14:paraId="624B9719" w14:textId="77777777" w:rsidR="0086245B" w:rsidRPr="0061677C" w:rsidRDefault="0086245B" w:rsidP="00735A53">
            <w:pPr>
              <w:pStyle w:val="ConsPlusNormal"/>
              <w:rPr>
                <w:rFonts w:ascii="Times New Roman" w:hAnsi="Times New Roman" w:cs="Times New Roman"/>
                <w:sz w:val="24"/>
                <w:szCs w:val="24"/>
              </w:rPr>
            </w:pPr>
          </w:p>
        </w:tc>
        <w:tc>
          <w:tcPr>
            <w:tcW w:w="845" w:type="dxa"/>
          </w:tcPr>
          <w:p w14:paraId="08F07F04" w14:textId="77777777" w:rsidR="0086245B" w:rsidRPr="0061677C" w:rsidRDefault="0086245B" w:rsidP="00735A53">
            <w:pPr>
              <w:pStyle w:val="ConsPlusNormal"/>
              <w:rPr>
                <w:rFonts w:ascii="Times New Roman" w:hAnsi="Times New Roman" w:cs="Times New Roman"/>
                <w:sz w:val="24"/>
                <w:szCs w:val="24"/>
              </w:rPr>
            </w:pPr>
          </w:p>
        </w:tc>
        <w:tc>
          <w:tcPr>
            <w:tcW w:w="1277" w:type="dxa"/>
            <w:tcBorders>
              <w:right w:val="single" w:sz="4" w:space="0" w:color="auto"/>
            </w:tcBorders>
          </w:tcPr>
          <w:p w14:paraId="0D456345" w14:textId="77777777" w:rsidR="0086245B" w:rsidRPr="0061677C" w:rsidRDefault="0086245B" w:rsidP="00735A53">
            <w:pPr>
              <w:pStyle w:val="ConsPlusNormal"/>
              <w:rPr>
                <w:rFonts w:ascii="Times New Roman" w:hAnsi="Times New Roman" w:cs="Times New Roman"/>
                <w:sz w:val="24"/>
                <w:szCs w:val="24"/>
              </w:rPr>
            </w:pPr>
          </w:p>
        </w:tc>
      </w:tr>
      <w:tr w:rsidR="0086245B" w:rsidRPr="0061677C" w14:paraId="610DA769" w14:textId="77777777" w:rsidTr="00A47E0D">
        <w:tc>
          <w:tcPr>
            <w:tcW w:w="847" w:type="dxa"/>
            <w:tcBorders>
              <w:left w:val="single" w:sz="4" w:space="0" w:color="auto"/>
            </w:tcBorders>
          </w:tcPr>
          <w:p w14:paraId="61123D38" w14:textId="77777777" w:rsidR="0086245B" w:rsidRPr="0061677C" w:rsidRDefault="0086245B" w:rsidP="00735A53">
            <w:pPr>
              <w:pStyle w:val="ConsPlusNormal"/>
              <w:rPr>
                <w:rFonts w:ascii="Times New Roman" w:hAnsi="Times New Roman" w:cs="Times New Roman"/>
                <w:sz w:val="24"/>
                <w:szCs w:val="24"/>
              </w:rPr>
            </w:pPr>
          </w:p>
        </w:tc>
        <w:tc>
          <w:tcPr>
            <w:tcW w:w="678" w:type="dxa"/>
          </w:tcPr>
          <w:p w14:paraId="13C368FC" w14:textId="77777777" w:rsidR="0086245B" w:rsidRPr="0061677C" w:rsidRDefault="0086245B" w:rsidP="00735A53">
            <w:pPr>
              <w:pStyle w:val="ConsPlusNormal"/>
              <w:rPr>
                <w:rFonts w:ascii="Times New Roman" w:hAnsi="Times New Roman" w:cs="Times New Roman"/>
                <w:sz w:val="24"/>
                <w:szCs w:val="24"/>
              </w:rPr>
            </w:pPr>
          </w:p>
        </w:tc>
        <w:tc>
          <w:tcPr>
            <w:tcW w:w="680" w:type="dxa"/>
          </w:tcPr>
          <w:p w14:paraId="4A9F44A4" w14:textId="77777777" w:rsidR="0086245B" w:rsidRPr="0061677C" w:rsidRDefault="0086245B" w:rsidP="00735A53">
            <w:pPr>
              <w:pStyle w:val="ConsPlusNormal"/>
              <w:rPr>
                <w:rFonts w:ascii="Times New Roman" w:hAnsi="Times New Roman" w:cs="Times New Roman"/>
                <w:sz w:val="24"/>
                <w:szCs w:val="24"/>
              </w:rPr>
            </w:pPr>
          </w:p>
        </w:tc>
        <w:tc>
          <w:tcPr>
            <w:tcW w:w="767" w:type="dxa"/>
          </w:tcPr>
          <w:p w14:paraId="5B193127" w14:textId="77777777" w:rsidR="0086245B" w:rsidRPr="0061677C" w:rsidRDefault="0086245B" w:rsidP="00735A53">
            <w:pPr>
              <w:pStyle w:val="ConsPlusNormal"/>
              <w:rPr>
                <w:rFonts w:ascii="Times New Roman" w:hAnsi="Times New Roman" w:cs="Times New Roman"/>
                <w:sz w:val="24"/>
                <w:szCs w:val="24"/>
              </w:rPr>
            </w:pPr>
          </w:p>
        </w:tc>
        <w:tc>
          <w:tcPr>
            <w:tcW w:w="794" w:type="dxa"/>
          </w:tcPr>
          <w:p w14:paraId="707F7C62" w14:textId="77777777" w:rsidR="0086245B" w:rsidRPr="0061677C" w:rsidRDefault="0086245B" w:rsidP="00735A53">
            <w:pPr>
              <w:pStyle w:val="ConsPlusNormal"/>
              <w:rPr>
                <w:rFonts w:ascii="Times New Roman" w:hAnsi="Times New Roman" w:cs="Times New Roman"/>
                <w:sz w:val="24"/>
                <w:szCs w:val="24"/>
              </w:rPr>
            </w:pPr>
          </w:p>
        </w:tc>
        <w:tc>
          <w:tcPr>
            <w:tcW w:w="794" w:type="dxa"/>
          </w:tcPr>
          <w:p w14:paraId="65D3A5EC" w14:textId="77777777" w:rsidR="0086245B" w:rsidRPr="0061677C" w:rsidRDefault="0086245B" w:rsidP="00735A53">
            <w:pPr>
              <w:pStyle w:val="ConsPlusNormal"/>
              <w:rPr>
                <w:rFonts w:ascii="Times New Roman" w:hAnsi="Times New Roman" w:cs="Times New Roman"/>
                <w:sz w:val="24"/>
                <w:szCs w:val="24"/>
              </w:rPr>
            </w:pPr>
          </w:p>
        </w:tc>
        <w:tc>
          <w:tcPr>
            <w:tcW w:w="1101" w:type="dxa"/>
          </w:tcPr>
          <w:p w14:paraId="0391455A" w14:textId="77777777" w:rsidR="0086245B" w:rsidRPr="0061677C" w:rsidRDefault="0086245B" w:rsidP="00735A53">
            <w:pPr>
              <w:pStyle w:val="ConsPlusNormal"/>
              <w:rPr>
                <w:rFonts w:ascii="Times New Roman" w:hAnsi="Times New Roman" w:cs="Times New Roman"/>
                <w:sz w:val="24"/>
                <w:szCs w:val="24"/>
              </w:rPr>
            </w:pPr>
          </w:p>
        </w:tc>
        <w:tc>
          <w:tcPr>
            <w:tcW w:w="847" w:type="dxa"/>
          </w:tcPr>
          <w:p w14:paraId="771E2F69" w14:textId="77777777" w:rsidR="0086245B" w:rsidRPr="0061677C" w:rsidRDefault="0086245B" w:rsidP="00735A53">
            <w:pPr>
              <w:pStyle w:val="ConsPlusNormal"/>
              <w:rPr>
                <w:rFonts w:ascii="Times New Roman" w:hAnsi="Times New Roman" w:cs="Times New Roman"/>
                <w:sz w:val="24"/>
                <w:szCs w:val="24"/>
              </w:rPr>
            </w:pPr>
          </w:p>
        </w:tc>
        <w:tc>
          <w:tcPr>
            <w:tcW w:w="1016" w:type="dxa"/>
          </w:tcPr>
          <w:p w14:paraId="5C0DC54E" w14:textId="77777777" w:rsidR="0086245B" w:rsidRPr="0061677C" w:rsidRDefault="0086245B" w:rsidP="00735A53">
            <w:pPr>
              <w:pStyle w:val="ConsPlusNormal"/>
              <w:rPr>
                <w:rFonts w:ascii="Times New Roman" w:hAnsi="Times New Roman" w:cs="Times New Roman"/>
                <w:sz w:val="24"/>
                <w:szCs w:val="24"/>
              </w:rPr>
            </w:pPr>
          </w:p>
        </w:tc>
        <w:tc>
          <w:tcPr>
            <w:tcW w:w="2548" w:type="dxa"/>
            <w:gridSpan w:val="2"/>
          </w:tcPr>
          <w:p w14:paraId="064F8147" w14:textId="77777777" w:rsidR="0086245B" w:rsidRPr="0061677C" w:rsidRDefault="0086245B" w:rsidP="00735A53">
            <w:pPr>
              <w:pStyle w:val="ConsPlusNormal"/>
              <w:rPr>
                <w:rFonts w:ascii="Times New Roman" w:hAnsi="Times New Roman" w:cs="Times New Roman"/>
                <w:sz w:val="24"/>
                <w:szCs w:val="24"/>
              </w:rPr>
            </w:pPr>
          </w:p>
        </w:tc>
        <w:tc>
          <w:tcPr>
            <w:tcW w:w="980" w:type="dxa"/>
          </w:tcPr>
          <w:p w14:paraId="331F3F0F" w14:textId="77777777" w:rsidR="0086245B" w:rsidRPr="0061677C" w:rsidRDefault="0086245B" w:rsidP="00735A53">
            <w:pPr>
              <w:pStyle w:val="ConsPlusNormal"/>
              <w:rPr>
                <w:rFonts w:ascii="Times New Roman" w:hAnsi="Times New Roman" w:cs="Times New Roman"/>
                <w:sz w:val="24"/>
                <w:szCs w:val="24"/>
              </w:rPr>
            </w:pPr>
          </w:p>
        </w:tc>
        <w:tc>
          <w:tcPr>
            <w:tcW w:w="993" w:type="dxa"/>
          </w:tcPr>
          <w:p w14:paraId="50C2FA1D" w14:textId="77777777" w:rsidR="0086245B" w:rsidRPr="0061677C" w:rsidRDefault="0086245B" w:rsidP="00735A53">
            <w:pPr>
              <w:pStyle w:val="ConsPlusNormal"/>
              <w:rPr>
                <w:rFonts w:ascii="Times New Roman" w:hAnsi="Times New Roman" w:cs="Times New Roman"/>
                <w:sz w:val="24"/>
                <w:szCs w:val="24"/>
              </w:rPr>
            </w:pPr>
          </w:p>
        </w:tc>
        <w:tc>
          <w:tcPr>
            <w:tcW w:w="1139" w:type="dxa"/>
          </w:tcPr>
          <w:p w14:paraId="6302184E" w14:textId="77777777" w:rsidR="0086245B" w:rsidRPr="0061677C" w:rsidRDefault="0086245B" w:rsidP="00735A53">
            <w:pPr>
              <w:pStyle w:val="ConsPlusNormal"/>
              <w:rPr>
                <w:rFonts w:ascii="Times New Roman" w:hAnsi="Times New Roman" w:cs="Times New Roman"/>
                <w:sz w:val="24"/>
                <w:szCs w:val="24"/>
              </w:rPr>
            </w:pPr>
          </w:p>
        </w:tc>
        <w:tc>
          <w:tcPr>
            <w:tcW w:w="845" w:type="dxa"/>
          </w:tcPr>
          <w:p w14:paraId="626B4625" w14:textId="77777777" w:rsidR="0086245B" w:rsidRPr="0061677C" w:rsidRDefault="0086245B" w:rsidP="00735A53">
            <w:pPr>
              <w:pStyle w:val="ConsPlusNormal"/>
              <w:rPr>
                <w:rFonts w:ascii="Times New Roman" w:hAnsi="Times New Roman" w:cs="Times New Roman"/>
                <w:sz w:val="24"/>
                <w:szCs w:val="24"/>
              </w:rPr>
            </w:pPr>
          </w:p>
        </w:tc>
        <w:tc>
          <w:tcPr>
            <w:tcW w:w="1277" w:type="dxa"/>
            <w:tcBorders>
              <w:right w:val="single" w:sz="4" w:space="0" w:color="auto"/>
            </w:tcBorders>
          </w:tcPr>
          <w:p w14:paraId="486EE32A" w14:textId="77777777" w:rsidR="0086245B" w:rsidRPr="0061677C" w:rsidRDefault="0086245B" w:rsidP="00735A53">
            <w:pPr>
              <w:pStyle w:val="ConsPlusNormal"/>
              <w:rPr>
                <w:rFonts w:ascii="Times New Roman" w:hAnsi="Times New Roman" w:cs="Times New Roman"/>
                <w:sz w:val="24"/>
                <w:szCs w:val="24"/>
              </w:rPr>
            </w:pPr>
          </w:p>
        </w:tc>
      </w:tr>
    </w:tbl>
    <w:p w14:paraId="63DC4939" w14:textId="77777777" w:rsidR="00AC1CC3" w:rsidRPr="0061677C" w:rsidRDefault="00AC1CC3" w:rsidP="00AC1CC3">
      <w:pPr>
        <w:pStyle w:val="ConsPlusNonformat"/>
        <w:jc w:val="both"/>
        <w:rPr>
          <w:rFonts w:ascii="Times New Roman" w:hAnsi="Times New Roman" w:cs="Times New Roman"/>
          <w:sz w:val="24"/>
          <w:szCs w:val="24"/>
        </w:rPr>
      </w:pPr>
    </w:p>
    <w:p w14:paraId="14F206FF" w14:textId="77777777" w:rsidR="00093318" w:rsidRPr="0061677C" w:rsidRDefault="00093318" w:rsidP="00AC1CC3">
      <w:pPr>
        <w:pStyle w:val="ConsPlusNonformat"/>
        <w:jc w:val="both"/>
        <w:rPr>
          <w:rFonts w:ascii="Times New Roman" w:hAnsi="Times New Roman" w:cs="Times New Roman"/>
          <w:sz w:val="24"/>
          <w:szCs w:val="24"/>
        </w:rPr>
      </w:pPr>
    </w:p>
    <w:p w14:paraId="24031EB5" w14:textId="77777777" w:rsidR="00AC1CC3" w:rsidRPr="0061677C" w:rsidRDefault="00AC1CC3" w:rsidP="00AC1CC3">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Руководитель</w:t>
      </w:r>
    </w:p>
    <w:p w14:paraId="26BDD6D4" w14:textId="77777777" w:rsidR="00AC1CC3" w:rsidRPr="0061677C" w:rsidRDefault="00AC1CC3" w:rsidP="00AC1CC3">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(уполномоченное лицо) _______________ ___________ _________________________</w:t>
      </w:r>
    </w:p>
    <w:p w14:paraId="5BE74B05" w14:textId="77777777" w:rsidR="00AC1CC3" w:rsidRPr="0061677C" w:rsidRDefault="00AC1CC3" w:rsidP="00AC1CC3">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w:t>
      </w:r>
      <w:proofErr w:type="gramStart"/>
      <w:r w:rsidRPr="0061677C">
        <w:rPr>
          <w:rFonts w:ascii="Times New Roman" w:hAnsi="Times New Roman" w:cs="Times New Roman"/>
          <w:sz w:val="24"/>
          <w:szCs w:val="24"/>
        </w:rPr>
        <w:t xml:space="preserve">должность)   </w:t>
      </w:r>
      <w:proofErr w:type="gramEnd"/>
      <w:r w:rsidRPr="0061677C">
        <w:rPr>
          <w:rFonts w:ascii="Times New Roman" w:hAnsi="Times New Roman" w:cs="Times New Roman"/>
          <w:sz w:val="24"/>
          <w:szCs w:val="24"/>
        </w:rPr>
        <w:t xml:space="preserve"> (подпись)    (расшифровка подписи)</w:t>
      </w:r>
    </w:p>
    <w:p w14:paraId="5335EE02" w14:textId="77777777" w:rsidR="00AC1CC3" w:rsidRPr="0061677C" w:rsidRDefault="00AC1CC3" w:rsidP="00AC1CC3">
      <w:pPr>
        <w:pStyle w:val="ConsPlusNonformat"/>
        <w:jc w:val="both"/>
        <w:rPr>
          <w:rFonts w:ascii="Times New Roman" w:hAnsi="Times New Roman" w:cs="Times New Roman"/>
          <w:sz w:val="24"/>
          <w:szCs w:val="24"/>
        </w:rPr>
      </w:pPr>
    </w:p>
    <w:p w14:paraId="56F8B1D8" w14:textId="77777777" w:rsidR="00AC1CC3" w:rsidRPr="0061677C" w:rsidRDefault="00AC1CC3" w:rsidP="00AC1CC3">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"__" ___________ 20__ г.</w:t>
      </w:r>
    </w:p>
    <w:p w14:paraId="1DCB939F" w14:textId="77777777" w:rsidR="00AC1CC3" w:rsidRPr="0061677C" w:rsidRDefault="00AC1CC3" w:rsidP="00AC1CC3">
      <w:pPr>
        <w:pStyle w:val="ConsPlusNormal"/>
        <w:jc w:val="both"/>
        <w:rPr>
          <w:rFonts w:ascii="Times New Roman" w:hAnsi="Times New Roman" w:cs="Times New Roman"/>
          <w:sz w:val="24"/>
          <w:szCs w:val="24"/>
        </w:rPr>
      </w:pPr>
    </w:p>
    <w:p w14:paraId="25EB00AC" w14:textId="77777777" w:rsidR="00AC1CC3" w:rsidRPr="0061677C" w:rsidRDefault="00AC1CC3" w:rsidP="00AC1CC3">
      <w:pPr>
        <w:pStyle w:val="ConsPlusNormal"/>
        <w:ind w:firstLine="540"/>
        <w:jc w:val="both"/>
        <w:rPr>
          <w:rFonts w:ascii="Times New Roman" w:hAnsi="Times New Roman" w:cs="Times New Roman"/>
          <w:sz w:val="24"/>
          <w:szCs w:val="24"/>
        </w:rPr>
      </w:pPr>
      <w:r w:rsidRPr="0061677C">
        <w:rPr>
          <w:rFonts w:ascii="Times New Roman" w:hAnsi="Times New Roman" w:cs="Times New Roman"/>
          <w:sz w:val="24"/>
          <w:szCs w:val="24"/>
        </w:rPr>
        <w:t>--------------------------------</w:t>
      </w:r>
    </w:p>
    <w:p w14:paraId="0C59471E" w14:textId="77777777" w:rsidR="00310D30" w:rsidRDefault="00AC1CC3" w:rsidP="00310D30">
      <w:pPr>
        <w:autoSpaceDE w:val="0"/>
        <w:autoSpaceDN w:val="0"/>
        <w:adjustRightInd w:val="0"/>
        <w:spacing w:after="0" w:line="240" w:lineRule="auto"/>
        <w:ind w:firstLine="540"/>
        <w:jc w:val="both"/>
        <w:rPr>
          <w:rFonts w:ascii="Times New Roman" w:hAnsi="Times New Roman" w:cs="Times New Roman"/>
          <w:sz w:val="24"/>
          <w:szCs w:val="24"/>
        </w:rPr>
      </w:pPr>
      <w:bookmarkStart w:id="30" w:name="P1816"/>
      <w:bookmarkEnd w:id="30"/>
      <w:r w:rsidRPr="0061677C">
        <w:rPr>
          <w:rFonts w:ascii="Times New Roman" w:hAnsi="Times New Roman" w:cs="Times New Roman"/>
          <w:sz w:val="24"/>
          <w:szCs w:val="24"/>
        </w:rPr>
        <w:t>&lt;</w:t>
      </w:r>
      <w:bookmarkStart w:id="31" w:name="P1822"/>
      <w:bookmarkEnd w:id="31"/>
      <w:r w:rsidR="00310D30">
        <w:rPr>
          <w:rFonts w:ascii="Times New Roman" w:hAnsi="Times New Roman" w:cs="Times New Roman"/>
          <w:sz w:val="24"/>
          <w:szCs w:val="24"/>
        </w:rPr>
        <w:t>&lt;1&gt;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(работ) с указанием порядкового номера раздела.</w:t>
      </w:r>
    </w:p>
    <w:p w14:paraId="5809FBCD" w14:textId="77777777" w:rsidR="00310D30" w:rsidRDefault="00310D30" w:rsidP="00310D3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&lt;2&gt; Формируется в соответствии с муниципальным заданием.</w:t>
      </w:r>
    </w:p>
    <w:p w14:paraId="120DC044" w14:textId="69045473" w:rsidR="00310D30" w:rsidRDefault="00310D30" w:rsidP="00310D3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&lt;3&gt; </w:t>
      </w:r>
      <w:r w:rsidR="009A3218">
        <w:rPr>
          <w:rFonts w:ascii="Times New Roman" w:hAnsi="Times New Roman" w:cs="Times New Roman"/>
          <w:sz w:val="24"/>
          <w:szCs w:val="24"/>
        </w:rPr>
        <w:t>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14:paraId="7F26110E" w14:textId="77777777" w:rsidR="009A3218" w:rsidRDefault="00310D30" w:rsidP="009A321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&lt;4&gt; </w:t>
      </w:r>
      <w:r w:rsidR="009A3218">
        <w:rPr>
          <w:rFonts w:ascii="Times New Roman" w:hAnsi="Times New Roman" w:cs="Times New Roman"/>
          <w:sz w:val="24"/>
          <w:szCs w:val="24"/>
        </w:rPr>
        <w:t>Рассчитывается при формировании отчета за год как разница показателей граф 10, 12 и 13.</w:t>
      </w:r>
    </w:p>
    <w:p w14:paraId="726948E8" w14:textId="77777777" w:rsidR="009A3218" w:rsidRDefault="009A3218" w:rsidP="009A3218">
      <w:pPr>
        <w:autoSpaceDE w:val="0"/>
        <w:autoSpaceDN w:val="0"/>
        <w:adjustRightInd w:val="0"/>
        <w:spacing w:after="0" w:line="240" w:lineRule="auto"/>
        <w:jc w:val="both"/>
        <w:outlineLvl w:val="0"/>
        <w:rPr>
          <w:rFonts w:ascii="Times New Roman" w:hAnsi="Times New Roman" w:cs="Times New Roman"/>
          <w:sz w:val="24"/>
          <w:szCs w:val="24"/>
        </w:rPr>
      </w:pPr>
    </w:p>
    <w:p w14:paraId="6C363AAD" w14:textId="77777777" w:rsidR="00310D30" w:rsidRDefault="00310D30" w:rsidP="00310D30">
      <w:pPr>
        <w:autoSpaceDE w:val="0"/>
        <w:autoSpaceDN w:val="0"/>
        <w:adjustRightInd w:val="0"/>
        <w:spacing w:after="0" w:line="240" w:lineRule="auto"/>
        <w:jc w:val="both"/>
        <w:rPr>
          <w:rFonts w:ascii="Times New Roman" w:hAnsi="Times New Roman" w:cs="Times New Roman"/>
          <w:sz w:val="24"/>
          <w:szCs w:val="24"/>
        </w:rPr>
      </w:pPr>
    </w:p>
    <w:p w14:paraId="7775E486" w14:textId="77777777" w:rsidR="00310D30" w:rsidRDefault="00310D30" w:rsidP="00310D30">
      <w:pPr>
        <w:autoSpaceDE w:val="0"/>
        <w:autoSpaceDN w:val="0"/>
        <w:adjustRightInd w:val="0"/>
        <w:spacing w:after="0" w:line="240" w:lineRule="auto"/>
        <w:jc w:val="both"/>
        <w:rPr>
          <w:rFonts w:ascii="Times New Roman" w:hAnsi="Times New Roman" w:cs="Times New Roman"/>
          <w:sz w:val="24"/>
          <w:szCs w:val="24"/>
        </w:rPr>
      </w:pPr>
    </w:p>
    <w:p w14:paraId="00CCD541" w14:textId="77777777" w:rsidR="00310D30" w:rsidRDefault="00310D30" w:rsidP="00310D30">
      <w:pPr>
        <w:autoSpaceDE w:val="0"/>
        <w:autoSpaceDN w:val="0"/>
        <w:adjustRightInd w:val="0"/>
        <w:spacing w:after="0" w:line="240" w:lineRule="auto"/>
        <w:jc w:val="both"/>
        <w:rPr>
          <w:rFonts w:ascii="Times New Roman" w:hAnsi="Times New Roman" w:cs="Times New Roman"/>
          <w:sz w:val="24"/>
          <w:szCs w:val="24"/>
        </w:rPr>
      </w:pPr>
    </w:p>
    <w:p w14:paraId="45BB2A8D"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43D6550C"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07791CAD"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60F4AEB1"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699CB8F1"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2D95A5E6"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61099537"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05B1D4D4"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0517BE79"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4F85FDC4" w14:textId="77777777" w:rsidR="00E37734" w:rsidRDefault="00E37734" w:rsidP="00310D30">
      <w:pPr>
        <w:autoSpaceDE w:val="0"/>
        <w:autoSpaceDN w:val="0"/>
        <w:adjustRightInd w:val="0"/>
        <w:spacing w:after="0" w:line="240" w:lineRule="auto"/>
        <w:jc w:val="right"/>
        <w:outlineLvl w:val="0"/>
        <w:rPr>
          <w:rFonts w:ascii="Times New Roman" w:hAnsi="Times New Roman" w:cs="Times New Roman"/>
          <w:sz w:val="24"/>
          <w:szCs w:val="24"/>
        </w:rPr>
      </w:pPr>
    </w:p>
    <w:p w14:paraId="7CE7B758" w14:textId="77777777" w:rsidR="0097322A" w:rsidRDefault="0097322A" w:rsidP="0097322A">
      <w:pPr>
        <w:autoSpaceDE w:val="0"/>
        <w:autoSpaceDN w:val="0"/>
        <w:adjustRightInd w:val="0"/>
        <w:spacing w:after="0" w:line="240" w:lineRule="auto"/>
        <w:outlineLvl w:val="0"/>
        <w:rPr>
          <w:rFonts w:ascii="Times New Roman" w:hAnsi="Times New Roman" w:cs="Times New Roman"/>
          <w:sz w:val="24"/>
          <w:szCs w:val="24"/>
        </w:rPr>
      </w:pPr>
    </w:p>
    <w:p w14:paraId="4D1DD9BB" w14:textId="362027EF" w:rsidR="00310D30" w:rsidRDefault="00310D30" w:rsidP="0097322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414222">
        <w:rPr>
          <w:rFonts w:ascii="Times New Roman" w:hAnsi="Times New Roman" w:cs="Times New Roman"/>
          <w:sz w:val="24"/>
          <w:szCs w:val="24"/>
        </w:rPr>
        <w:t xml:space="preserve"> №5</w:t>
      </w:r>
    </w:p>
    <w:p w14:paraId="5CAD157B" w14:textId="000A8ED3" w:rsidR="00121572" w:rsidRPr="00C60EE8" w:rsidRDefault="00310D30" w:rsidP="00121572">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r w:rsidR="00121572" w:rsidRPr="00121572">
        <w:rPr>
          <w:rFonts w:ascii="Times New Roman" w:hAnsi="Times New Roman" w:cs="Times New Roman"/>
          <w:sz w:val="24"/>
          <w:szCs w:val="24"/>
        </w:rPr>
        <w:t xml:space="preserve"> </w:t>
      </w:r>
      <w:r w:rsidR="00121572" w:rsidRPr="00C60EE8">
        <w:rPr>
          <w:rFonts w:ascii="Times New Roman" w:hAnsi="Times New Roman" w:cs="Times New Roman"/>
          <w:sz w:val="24"/>
          <w:szCs w:val="24"/>
        </w:rPr>
        <w:t>формирования и финансового обеспечения</w:t>
      </w:r>
    </w:p>
    <w:p w14:paraId="771DFC8D" w14:textId="77777777" w:rsidR="00121572" w:rsidRPr="00C60EE8" w:rsidRDefault="00121572" w:rsidP="00121572">
      <w:pPr>
        <w:pStyle w:val="ConsPlusNormal"/>
        <w:jc w:val="right"/>
        <w:rPr>
          <w:rFonts w:ascii="Times New Roman" w:hAnsi="Times New Roman" w:cs="Times New Roman"/>
          <w:sz w:val="24"/>
          <w:szCs w:val="24"/>
        </w:rPr>
      </w:pPr>
      <w:r w:rsidRPr="00C60EE8">
        <w:rPr>
          <w:rFonts w:ascii="Times New Roman" w:hAnsi="Times New Roman" w:cs="Times New Roman"/>
          <w:sz w:val="24"/>
          <w:szCs w:val="24"/>
        </w:rPr>
        <w:t>выполнения муниципального задания муниципальными</w:t>
      </w:r>
    </w:p>
    <w:p w14:paraId="546EAA80" w14:textId="77777777" w:rsidR="00121572" w:rsidRPr="00C60EE8" w:rsidRDefault="00121572" w:rsidP="00121572">
      <w:pPr>
        <w:pStyle w:val="ConsPlusNormal"/>
        <w:ind w:left="4956" w:firstLine="2946"/>
        <w:jc w:val="right"/>
        <w:rPr>
          <w:rFonts w:ascii="Times New Roman" w:hAnsi="Times New Roman" w:cs="Times New Roman"/>
          <w:sz w:val="24"/>
          <w:szCs w:val="24"/>
        </w:rPr>
      </w:pPr>
      <w:r w:rsidRPr="00C60EE8">
        <w:rPr>
          <w:rFonts w:ascii="Times New Roman" w:hAnsi="Times New Roman" w:cs="Times New Roman"/>
          <w:sz w:val="24"/>
          <w:szCs w:val="24"/>
        </w:rPr>
        <w:t xml:space="preserve">   учреждениями Павлово-Посадского городского округа </w:t>
      </w:r>
    </w:p>
    <w:p w14:paraId="348FE550" w14:textId="77777777" w:rsidR="00121572" w:rsidRPr="00C60EE8" w:rsidRDefault="00121572" w:rsidP="00121572">
      <w:pPr>
        <w:pStyle w:val="ConsPlusNormal"/>
        <w:ind w:left="4956" w:firstLine="2946"/>
        <w:jc w:val="right"/>
        <w:rPr>
          <w:rFonts w:ascii="Times New Roman" w:hAnsi="Times New Roman" w:cs="Times New Roman"/>
          <w:sz w:val="24"/>
          <w:szCs w:val="24"/>
        </w:rPr>
      </w:pPr>
      <w:r w:rsidRPr="00C60EE8">
        <w:rPr>
          <w:rFonts w:ascii="Times New Roman" w:hAnsi="Times New Roman" w:cs="Times New Roman"/>
          <w:sz w:val="24"/>
          <w:szCs w:val="24"/>
        </w:rPr>
        <w:t xml:space="preserve">            Московской области</w:t>
      </w:r>
    </w:p>
    <w:p w14:paraId="0D36C0D7" w14:textId="0F5D0EB9" w:rsidR="00310D30" w:rsidRDefault="00310D30" w:rsidP="00310D30">
      <w:pPr>
        <w:autoSpaceDE w:val="0"/>
        <w:autoSpaceDN w:val="0"/>
        <w:adjustRightInd w:val="0"/>
        <w:spacing w:after="0" w:line="240" w:lineRule="auto"/>
        <w:jc w:val="right"/>
        <w:rPr>
          <w:rFonts w:ascii="Times New Roman" w:hAnsi="Times New Roman" w:cs="Times New Roman"/>
          <w:sz w:val="24"/>
          <w:szCs w:val="24"/>
        </w:rPr>
      </w:pPr>
    </w:p>
    <w:p w14:paraId="593FA31F" w14:textId="77777777" w:rsidR="00AC1CC3" w:rsidRDefault="00AC1CC3" w:rsidP="00AC1CC3"/>
    <w:p w14:paraId="7961D08C" w14:textId="77777777" w:rsidR="003E59DA" w:rsidRDefault="003E59DA" w:rsidP="003E59DA">
      <w:pPr>
        <w:pStyle w:val="ConsPlusNormal"/>
        <w:jc w:val="both"/>
      </w:pPr>
    </w:p>
    <w:p w14:paraId="40FA5EDB" w14:textId="07E806FC" w:rsidR="006D7275" w:rsidRPr="0061677C" w:rsidRDefault="006D7275" w:rsidP="00E37734">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УТВЕРЖДАЮ</w:t>
      </w:r>
    </w:p>
    <w:p w14:paraId="6015C93B"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Руководитель (уполномоченное лицо)</w:t>
      </w:r>
    </w:p>
    <w:p w14:paraId="3ED5B5D3" w14:textId="77777777" w:rsidR="006D7275" w:rsidRPr="0061677C" w:rsidRDefault="006D7275" w:rsidP="006D7275">
      <w:pPr>
        <w:pStyle w:val="ConsPlusNonformat"/>
        <w:jc w:val="right"/>
        <w:rPr>
          <w:rFonts w:ascii="Times New Roman" w:hAnsi="Times New Roman" w:cs="Times New Roman"/>
          <w:sz w:val="24"/>
          <w:szCs w:val="24"/>
        </w:rPr>
      </w:pPr>
    </w:p>
    <w:p w14:paraId="27AD2DE1"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____________________________________</w:t>
      </w:r>
    </w:p>
    <w:p w14:paraId="39C5DC7E"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наименование органа, осуществляющего</w:t>
      </w:r>
    </w:p>
    <w:p w14:paraId="76A899BF"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функции и полномочия учредителя,</w:t>
      </w:r>
    </w:p>
    <w:p w14:paraId="3D1F3BA2"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главного распорядителя средств</w:t>
      </w:r>
    </w:p>
    <w:p w14:paraId="723F8A71"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бюджета </w:t>
      </w:r>
      <w:r>
        <w:rPr>
          <w:rFonts w:ascii="Times New Roman" w:hAnsi="Times New Roman" w:cs="Times New Roman"/>
          <w:sz w:val="24"/>
          <w:szCs w:val="24"/>
        </w:rPr>
        <w:t>Павлово-Посадского городского округа</w:t>
      </w:r>
    </w:p>
    <w:p w14:paraId="0AAF1407"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Московской области</w:t>
      </w:r>
    </w:p>
    <w:p w14:paraId="79A0177F"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_____________ ___________ __________</w:t>
      </w:r>
    </w:p>
    <w:p w14:paraId="0DB263DE" w14:textId="77777777" w:rsidR="006D7275" w:rsidRPr="0061677C"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w:t>
      </w:r>
      <w:proofErr w:type="gramStart"/>
      <w:r w:rsidRPr="0061677C">
        <w:rPr>
          <w:rFonts w:ascii="Times New Roman" w:hAnsi="Times New Roman" w:cs="Times New Roman"/>
          <w:sz w:val="24"/>
          <w:szCs w:val="24"/>
        </w:rPr>
        <w:t xml:space="preserve">должность)   </w:t>
      </w:r>
      <w:proofErr w:type="gramEnd"/>
      <w:r w:rsidRPr="0061677C">
        <w:rPr>
          <w:rFonts w:ascii="Times New Roman" w:hAnsi="Times New Roman" w:cs="Times New Roman"/>
          <w:sz w:val="24"/>
          <w:szCs w:val="24"/>
        </w:rPr>
        <w:t>(подпись)   (Ф.И.О.)</w:t>
      </w:r>
    </w:p>
    <w:p w14:paraId="0FADF186" w14:textId="77777777" w:rsidR="006D7275" w:rsidRDefault="006D7275" w:rsidP="006D7275">
      <w:pPr>
        <w:pStyle w:val="ConsPlusNonformat"/>
        <w:jc w:val="right"/>
        <w:rPr>
          <w:rFonts w:ascii="Times New Roman" w:hAnsi="Times New Roman" w:cs="Times New Roman"/>
          <w:sz w:val="24"/>
          <w:szCs w:val="24"/>
        </w:rPr>
      </w:pPr>
      <w:r w:rsidRPr="0061677C">
        <w:rPr>
          <w:rFonts w:ascii="Times New Roman" w:hAnsi="Times New Roman" w:cs="Times New Roman"/>
          <w:sz w:val="24"/>
          <w:szCs w:val="24"/>
        </w:rPr>
        <w:t xml:space="preserve">                                                                  "___" _______ 20__ г.</w:t>
      </w:r>
    </w:p>
    <w:p w14:paraId="1F176C29" w14:textId="77777777" w:rsidR="00670A2B" w:rsidRDefault="00670A2B" w:rsidP="006D7275">
      <w:pPr>
        <w:pStyle w:val="ConsPlusNonformat"/>
        <w:jc w:val="right"/>
        <w:rPr>
          <w:rFonts w:ascii="Times New Roman" w:hAnsi="Times New Roman" w:cs="Times New Roman"/>
          <w:sz w:val="24"/>
          <w:szCs w:val="24"/>
        </w:rPr>
      </w:pPr>
    </w:p>
    <w:p w14:paraId="609D2980" w14:textId="6D1B9413" w:rsidR="00670A2B" w:rsidRDefault="00670A2B" w:rsidP="00670A2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СВОДНЫЙ </w:t>
      </w:r>
      <w:proofErr w:type="gramStart"/>
      <w:r>
        <w:rPr>
          <w:rFonts w:ascii="Times New Roman" w:hAnsi="Times New Roman" w:cs="Times New Roman"/>
          <w:sz w:val="24"/>
          <w:szCs w:val="24"/>
        </w:rPr>
        <w:t>ОТЧЕТ</w:t>
      </w:r>
      <w:r w:rsidR="00844CEB">
        <w:rPr>
          <w:rFonts w:ascii="Times New Roman" w:hAnsi="Times New Roman" w:cs="Times New Roman"/>
          <w:sz w:val="24"/>
          <w:szCs w:val="24"/>
        </w:rPr>
        <w:t>&lt;</w:t>
      </w:r>
      <w:proofErr w:type="gramEnd"/>
      <w:r w:rsidR="00844CEB">
        <w:rPr>
          <w:rFonts w:ascii="Times New Roman" w:hAnsi="Times New Roman" w:cs="Times New Roman"/>
          <w:sz w:val="24"/>
          <w:szCs w:val="24"/>
        </w:rPr>
        <w:t>1&gt;</w:t>
      </w:r>
    </w:p>
    <w:p w14:paraId="084DEDB8" w14:textId="77777777" w:rsidR="00AA75B9" w:rsidRDefault="00AA75B9" w:rsidP="00AA75B9">
      <w:pPr>
        <w:pStyle w:val="ConsPlusNonformat"/>
        <w:jc w:val="center"/>
        <w:rPr>
          <w:rFonts w:ascii="Times New Roman" w:hAnsi="Times New Roman" w:cs="Times New Roman"/>
          <w:sz w:val="24"/>
          <w:szCs w:val="24"/>
        </w:rPr>
      </w:pPr>
    </w:p>
    <w:p w14:paraId="30A553A2" w14:textId="5069CC86" w:rsidR="00AA75B9" w:rsidRPr="0061677C" w:rsidRDefault="00AA75B9" w:rsidP="00AA75B9">
      <w:pPr>
        <w:pStyle w:val="ConsPlusNonformat"/>
        <w:jc w:val="center"/>
        <w:rPr>
          <w:rFonts w:ascii="Times New Roman" w:hAnsi="Times New Roman" w:cs="Times New Roman"/>
          <w:sz w:val="24"/>
          <w:szCs w:val="24"/>
        </w:rPr>
      </w:pPr>
      <w:r w:rsidRPr="0061677C">
        <w:rPr>
          <w:rFonts w:ascii="Times New Roman" w:hAnsi="Times New Roman" w:cs="Times New Roman"/>
          <w:sz w:val="24"/>
          <w:szCs w:val="24"/>
        </w:rPr>
        <w:t>О ВЫПОЛНЕНИИ</w:t>
      </w:r>
      <w:r>
        <w:rPr>
          <w:rFonts w:ascii="Times New Roman" w:hAnsi="Times New Roman" w:cs="Times New Roman"/>
          <w:sz w:val="24"/>
          <w:szCs w:val="24"/>
        </w:rPr>
        <w:t xml:space="preserve"> МУНИЦИПАЛЬНОГО</w:t>
      </w:r>
      <w:r w:rsidRPr="0061677C">
        <w:rPr>
          <w:rFonts w:ascii="Times New Roman" w:hAnsi="Times New Roman" w:cs="Times New Roman"/>
          <w:sz w:val="24"/>
          <w:szCs w:val="24"/>
        </w:rPr>
        <w:t xml:space="preserve"> ЗАДАНИЯ </w:t>
      </w:r>
    </w:p>
    <w:p w14:paraId="518632A3" w14:textId="77777777" w:rsidR="00AA75B9" w:rsidRDefault="00AA75B9" w:rsidP="00AA75B9">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w:t>
      </w:r>
    </w:p>
    <w:p w14:paraId="24516751" w14:textId="77777777" w:rsidR="00AA75B9" w:rsidRDefault="00AA75B9" w:rsidP="00AA75B9">
      <w:pPr>
        <w:pStyle w:val="ConsPlusNonformat"/>
        <w:jc w:val="center"/>
        <w:rPr>
          <w:rFonts w:ascii="Times New Roman" w:hAnsi="Times New Roman" w:cs="Times New Roman"/>
          <w:sz w:val="24"/>
          <w:szCs w:val="24"/>
        </w:rPr>
      </w:pPr>
      <w:r w:rsidRPr="0061677C">
        <w:rPr>
          <w:rFonts w:ascii="Times New Roman" w:hAnsi="Times New Roman" w:cs="Times New Roman"/>
          <w:sz w:val="24"/>
          <w:szCs w:val="24"/>
        </w:rPr>
        <w:t>на 20__ год и на плановый период 20__ и 20__ годов</w:t>
      </w:r>
    </w:p>
    <w:p w14:paraId="61F54892" w14:textId="77777777" w:rsidR="00AA75B9" w:rsidRDefault="00AA75B9" w:rsidP="00AA75B9">
      <w:pPr>
        <w:pStyle w:val="ConsPlusNonformat"/>
        <w:jc w:val="center"/>
        <w:rPr>
          <w:rFonts w:ascii="Times New Roman" w:hAnsi="Times New Roman" w:cs="Times New Roman"/>
          <w:sz w:val="24"/>
          <w:szCs w:val="24"/>
        </w:rPr>
      </w:pPr>
    </w:p>
    <w:p w14:paraId="19EDE115" w14:textId="77777777" w:rsidR="00AA75B9" w:rsidRDefault="00AA75B9" w:rsidP="00AA75B9">
      <w:pPr>
        <w:pStyle w:val="ConsPlusNonformat"/>
        <w:jc w:val="center"/>
        <w:rPr>
          <w:rFonts w:ascii="Times New Roman" w:hAnsi="Times New Roman" w:cs="Times New Roman"/>
          <w:sz w:val="24"/>
          <w:szCs w:val="24"/>
        </w:rPr>
      </w:pPr>
    </w:p>
    <w:p w14:paraId="55E0A683"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t>___________________________________________________________________________</w:t>
      </w:r>
    </w:p>
    <w:p w14:paraId="2660DF29"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t>Наименование органа, осуществляющего функции и полномочия учредителя</w:t>
      </w:r>
    </w:p>
    <w:p w14:paraId="6D5DED20" w14:textId="77777777" w:rsidR="00AA75B9" w:rsidRPr="00AA75B9" w:rsidRDefault="00AA75B9" w:rsidP="00AA75B9">
      <w:pPr>
        <w:pStyle w:val="ConsPlusNonformat"/>
        <w:jc w:val="center"/>
        <w:rPr>
          <w:rFonts w:ascii="Times New Roman" w:hAnsi="Times New Roman" w:cs="Times New Roman"/>
          <w:sz w:val="24"/>
          <w:szCs w:val="24"/>
        </w:rPr>
      </w:pPr>
    </w:p>
    <w:p w14:paraId="475EDE89"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t>Период предоставления _____________________________________________________</w:t>
      </w:r>
    </w:p>
    <w:p w14:paraId="1D8BF5A1"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t>(указывается период, за который предоставляется отчет</w:t>
      </w:r>
    </w:p>
    <w:p w14:paraId="1D5ADC62"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t>о выполнении муниципального задания (1 квартал;</w:t>
      </w:r>
    </w:p>
    <w:p w14:paraId="41C56C99"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lastRenderedPageBreak/>
        <w:t>полугодие; 9 месяцев (предварительный за год);</w:t>
      </w:r>
    </w:p>
    <w:p w14:paraId="4DE410FC" w14:textId="77777777" w:rsidR="00AA75B9" w:rsidRPr="00AA75B9" w:rsidRDefault="00AA75B9" w:rsidP="00AA75B9">
      <w:pPr>
        <w:pStyle w:val="ConsPlusNonformat"/>
        <w:jc w:val="center"/>
        <w:rPr>
          <w:rFonts w:ascii="Times New Roman" w:hAnsi="Times New Roman" w:cs="Times New Roman"/>
          <w:sz w:val="24"/>
          <w:szCs w:val="24"/>
        </w:rPr>
      </w:pPr>
      <w:r w:rsidRPr="00AA75B9">
        <w:rPr>
          <w:rFonts w:ascii="Times New Roman" w:hAnsi="Times New Roman" w:cs="Times New Roman"/>
          <w:sz w:val="24"/>
          <w:szCs w:val="24"/>
        </w:rPr>
        <w:t>год (итоговый)</w:t>
      </w:r>
    </w:p>
    <w:p w14:paraId="416C6080" w14:textId="77777777" w:rsidR="00AA75B9" w:rsidRPr="00AA75B9" w:rsidRDefault="00AA75B9" w:rsidP="00AA75B9">
      <w:pPr>
        <w:pStyle w:val="ConsPlusNonformat"/>
        <w:jc w:val="center"/>
        <w:rPr>
          <w:rFonts w:ascii="Times New Roman" w:hAnsi="Times New Roman" w:cs="Times New Roman"/>
          <w:sz w:val="24"/>
          <w:szCs w:val="24"/>
        </w:rPr>
      </w:pPr>
    </w:p>
    <w:p w14:paraId="75BED6E1" w14:textId="77777777" w:rsidR="00AA75B9" w:rsidRPr="00AA75B9" w:rsidRDefault="00AA75B9" w:rsidP="00AA75B9">
      <w:pPr>
        <w:pStyle w:val="ConsPlusNonformat"/>
        <w:jc w:val="center"/>
        <w:rPr>
          <w:rFonts w:ascii="Times New Roman" w:hAnsi="Times New Roman" w:cs="Times New Roman"/>
          <w:sz w:val="24"/>
          <w:szCs w:val="24"/>
        </w:rPr>
      </w:pPr>
    </w:p>
    <w:p w14:paraId="35466169" w14:textId="79EA4914" w:rsidR="00AA75B9" w:rsidRPr="0061677C" w:rsidRDefault="00AA75B9" w:rsidP="00AA75B9">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Часть I. Сведения об оказываемых муниципальных услугах</w:t>
      </w:r>
      <w:r w:rsidR="003135D1">
        <w:rPr>
          <w:rFonts w:ascii="Times New Roman" w:hAnsi="Times New Roman" w:cs="Times New Roman"/>
          <w:sz w:val="24"/>
          <w:szCs w:val="24"/>
        </w:rPr>
        <w:t xml:space="preserve"> </w:t>
      </w:r>
      <w:r w:rsidR="00844CEB">
        <w:rPr>
          <w:rFonts w:ascii="Times New Roman" w:hAnsi="Times New Roman" w:cs="Times New Roman"/>
          <w:sz w:val="24"/>
          <w:szCs w:val="24"/>
        </w:rPr>
        <w:t>&lt;2&gt;</w:t>
      </w:r>
      <w:r w:rsidRPr="0061677C">
        <w:rPr>
          <w:rFonts w:ascii="Times New Roman" w:hAnsi="Times New Roman" w:cs="Times New Roman"/>
          <w:sz w:val="24"/>
          <w:szCs w:val="24"/>
        </w:rPr>
        <w:t xml:space="preserve"> </w:t>
      </w:r>
    </w:p>
    <w:p w14:paraId="6813D3BB" w14:textId="77777777" w:rsidR="00AA75B9" w:rsidRPr="0061677C" w:rsidRDefault="00AA75B9" w:rsidP="00AA75B9">
      <w:pPr>
        <w:pStyle w:val="ConsPlusNonformat"/>
        <w:jc w:val="both"/>
        <w:rPr>
          <w:rFonts w:ascii="Times New Roman" w:hAnsi="Times New Roman" w:cs="Times New Roman"/>
          <w:sz w:val="24"/>
          <w:szCs w:val="24"/>
        </w:rPr>
      </w:pPr>
    </w:p>
    <w:p w14:paraId="5BAE9DED" w14:textId="77777777" w:rsidR="00AA75B9" w:rsidRPr="0061677C" w:rsidRDefault="00AA75B9" w:rsidP="00AA75B9">
      <w:pPr>
        <w:pStyle w:val="ConsPlusNonformat"/>
        <w:jc w:val="both"/>
        <w:rPr>
          <w:rFonts w:ascii="Times New Roman" w:hAnsi="Times New Roman" w:cs="Times New Roman"/>
          <w:sz w:val="24"/>
          <w:szCs w:val="24"/>
        </w:rPr>
      </w:pPr>
      <w:r w:rsidRPr="0061677C">
        <w:rPr>
          <w:rFonts w:ascii="Times New Roman" w:hAnsi="Times New Roman" w:cs="Times New Roman"/>
          <w:sz w:val="24"/>
          <w:szCs w:val="24"/>
        </w:rPr>
        <w:t xml:space="preserve">                               Раздел ______</w:t>
      </w:r>
    </w:p>
    <w:p w14:paraId="54ED63A4" w14:textId="77777777" w:rsidR="00AA75B9" w:rsidRPr="0061677C" w:rsidRDefault="00AA75B9" w:rsidP="00AA75B9">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671"/>
        <w:gridCol w:w="2608"/>
        <w:gridCol w:w="1417"/>
      </w:tblGrid>
      <w:tr w:rsidR="00AA75B9" w:rsidRPr="0061677C" w14:paraId="4A490162" w14:textId="77777777" w:rsidTr="00AA75B9">
        <w:tc>
          <w:tcPr>
            <w:tcW w:w="1984" w:type="dxa"/>
            <w:tcBorders>
              <w:top w:val="nil"/>
              <w:left w:val="nil"/>
              <w:bottom w:val="nil"/>
              <w:right w:val="nil"/>
            </w:tcBorders>
          </w:tcPr>
          <w:p w14:paraId="32145C8D" w14:textId="77777777" w:rsidR="00AA75B9" w:rsidRPr="0061677C" w:rsidRDefault="00AA75B9" w:rsidP="005B069D">
            <w:pPr>
              <w:pStyle w:val="ConsPlusNormal"/>
              <w:rPr>
                <w:rFonts w:ascii="Times New Roman" w:hAnsi="Times New Roman" w:cs="Times New Roman"/>
                <w:sz w:val="24"/>
                <w:szCs w:val="24"/>
              </w:rPr>
            </w:pPr>
            <w:r w:rsidRPr="0061677C">
              <w:rPr>
                <w:rFonts w:ascii="Times New Roman" w:hAnsi="Times New Roman" w:cs="Times New Roman"/>
                <w:sz w:val="24"/>
                <w:szCs w:val="24"/>
              </w:rPr>
              <w:t>1. Наименование муниципальной услуги</w:t>
            </w:r>
          </w:p>
        </w:tc>
        <w:tc>
          <w:tcPr>
            <w:tcW w:w="5671" w:type="dxa"/>
            <w:tcBorders>
              <w:top w:val="nil"/>
              <w:left w:val="nil"/>
              <w:bottom w:val="single" w:sz="4" w:space="0" w:color="auto"/>
              <w:right w:val="nil"/>
            </w:tcBorders>
          </w:tcPr>
          <w:p w14:paraId="522F5C1F" w14:textId="77777777" w:rsidR="00AA75B9" w:rsidRPr="0061677C" w:rsidRDefault="00AA75B9" w:rsidP="005B069D">
            <w:pPr>
              <w:pStyle w:val="ConsPlusNormal"/>
              <w:rPr>
                <w:rFonts w:ascii="Times New Roman" w:hAnsi="Times New Roman" w:cs="Times New Roman"/>
                <w:sz w:val="24"/>
                <w:szCs w:val="24"/>
              </w:rPr>
            </w:pPr>
          </w:p>
        </w:tc>
        <w:tc>
          <w:tcPr>
            <w:tcW w:w="2608" w:type="dxa"/>
            <w:tcBorders>
              <w:top w:val="nil"/>
              <w:left w:val="nil"/>
              <w:bottom w:val="nil"/>
              <w:right w:val="single" w:sz="4" w:space="0" w:color="auto"/>
            </w:tcBorders>
          </w:tcPr>
          <w:p w14:paraId="7DEDF55D" w14:textId="77777777" w:rsidR="00AA75B9" w:rsidRPr="0061677C" w:rsidRDefault="00AA75B9" w:rsidP="005B069D">
            <w:pPr>
              <w:pStyle w:val="ConsPlusNormal"/>
              <w:jc w:val="right"/>
              <w:rPr>
                <w:rFonts w:ascii="Times New Roman" w:hAnsi="Times New Roman" w:cs="Times New Roman"/>
                <w:sz w:val="24"/>
                <w:szCs w:val="24"/>
              </w:rPr>
            </w:pPr>
            <w:r w:rsidRPr="0061677C">
              <w:rPr>
                <w:rFonts w:ascii="Times New Roman" w:hAnsi="Times New Roman" w:cs="Times New Roman"/>
                <w:sz w:val="24"/>
                <w:szCs w:val="24"/>
              </w:rPr>
              <w:t>Код по общероссийскому базовому перечню или региональному перечню</w:t>
            </w:r>
          </w:p>
        </w:tc>
        <w:tc>
          <w:tcPr>
            <w:tcW w:w="1417" w:type="dxa"/>
            <w:tcBorders>
              <w:top w:val="single" w:sz="4" w:space="0" w:color="auto"/>
              <w:left w:val="single" w:sz="4" w:space="0" w:color="auto"/>
              <w:bottom w:val="single" w:sz="4" w:space="0" w:color="auto"/>
              <w:right w:val="single" w:sz="4" w:space="0" w:color="auto"/>
            </w:tcBorders>
          </w:tcPr>
          <w:p w14:paraId="2CEAE467" w14:textId="77777777" w:rsidR="00AA75B9" w:rsidRPr="0061677C" w:rsidRDefault="00AA75B9" w:rsidP="005B069D">
            <w:pPr>
              <w:pStyle w:val="ConsPlusNormal"/>
              <w:rPr>
                <w:rFonts w:ascii="Times New Roman" w:hAnsi="Times New Roman" w:cs="Times New Roman"/>
                <w:sz w:val="24"/>
                <w:szCs w:val="24"/>
              </w:rPr>
            </w:pPr>
          </w:p>
        </w:tc>
      </w:tr>
      <w:tr w:rsidR="00AA75B9" w:rsidRPr="0061677C" w14:paraId="492B9A6F" w14:textId="77777777" w:rsidTr="00AA75B9">
        <w:tblPrEx>
          <w:tblBorders>
            <w:right w:val="none" w:sz="0" w:space="0" w:color="auto"/>
          </w:tblBorders>
        </w:tblPrEx>
        <w:tc>
          <w:tcPr>
            <w:tcW w:w="1984" w:type="dxa"/>
            <w:tcBorders>
              <w:top w:val="nil"/>
              <w:left w:val="nil"/>
              <w:bottom w:val="nil"/>
              <w:right w:val="nil"/>
            </w:tcBorders>
          </w:tcPr>
          <w:p w14:paraId="6DC6EEC1" w14:textId="77777777" w:rsidR="00AA75B9" w:rsidRPr="0061677C" w:rsidRDefault="00AA75B9" w:rsidP="005B069D">
            <w:pPr>
              <w:pStyle w:val="ConsPlusNormal"/>
              <w:rPr>
                <w:rFonts w:ascii="Times New Roman" w:hAnsi="Times New Roman" w:cs="Times New Roman"/>
                <w:sz w:val="24"/>
                <w:szCs w:val="24"/>
              </w:rPr>
            </w:pPr>
            <w:r w:rsidRPr="0061677C">
              <w:rPr>
                <w:rFonts w:ascii="Times New Roman" w:hAnsi="Times New Roman" w:cs="Times New Roman"/>
                <w:sz w:val="24"/>
                <w:szCs w:val="24"/>
              </w:rPr>
              <w:t>2. Категории потребителей муниципальной</w:t>
            </w:r>
          </w:p>
          <w:p w14:paraId="03C2605F" w14:textId="77777777" w:rsidR="00AA75B9" w:rsidRPr="0061677C" w:rsidRDefault="00AA75B9" w:rsidP="005B069D">
            <w:pPr>
              <w:pStyle w:val="ConsPlusNormal"/>
              <w:rPr>
                <w:rFonts w:ascii="Times New Roman" w:hAnsi="Times New Roman" w:cs="Times New Roman"/>
                <w:sz w:val="24"/>
                <w:szCs w:val="24"/>
              </w:rPr>
            </w:pPr>
            <w:r w:rsidRPr="0061677C">
              <w:rPr>
                <w:rFonts w:ascii="Times New Roman" w:hAnsi="Times New Roman" w:cs="Times New Roman"/>
                <w:sz w:val="24"/>
                <w:szCs w:val="24"/>
              </w:rPr>
              <w:t>услуги</w:t>
            </w:r>
          </w:p>
        </w:tc>
        <w:tc>
          <w:tcPr>
            <w:tcW w:w="5671" w:type="dxa"/>
            <w:tcBorders>
              <w:top w:val="single" w:sz="4" w:space="0" w:color="auto"/>
              <w:left w:val="nil"/>
              <w:bottom w:val="single" w:sz="4" w:space="0" w:color="auto"/>
              <w:right w:val="nil"/>
            </w:tcBorders>
          </w:tcPr>
          <w:p w14:paraId="52F7D289" w14:textId="77777777" w:rsidR="00AA75B9" w:rsidRPr="0061677C" w:rsidRDefault="00AA75B9" w:rsidP="005B069D">
            <w:pPr>
              <w:pStyle w:val="ConsPlusNormal"/>
              <w:rPr>
                <w:rFonts w:ascii="Times New Roman" w:hAnsi="Times New Roman" w:cs="Times New Roman"/>
                <w:sz w:val="24"/>
                <w:szCs w:val="24"/>
              </w:rPr>
            </w:pPr>
          </w:p>
        </w:tc>
        <w:tc>
          <w:tcPr>
            <w:tcW w:w="2608" w:type="dxa"/>
            <w:tcBorders>
              <w:top w:val="nil"/>
              <w:left w:val="nil"/>
              <w:bottom w:val="nil"/>
              <w:right w:val="nil"/>
            </w:tcBorders>
          </w:tcPr>
          <w:p w14:paraId="0854AA30" w14:textId="77777777" w:rsidR="00AA75B9" w:rsidRPr="0061677C" w:rsidRDefault="00AA75B9" w:rsidP="005B069D">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14:paraId="3311B3CD" w14:textId="77777777" w:rsidR="00AA75B9" w:rsidRPr="0061677C" w:rsidRDefault="00AA75B9" w:rsidP="005B069D">
            <w:pPr>
              <w:pStyle w:val="ConsPlusNormal"/>
              <w:rPr>
                <w:rFonts w:ascii="Times New Roman" w:hAnsi="Times New Roman" w:cs="Times New Roman"/>
                <w:sz w:val="24"/>
                <w:szCs w:val="24"/>
              </w:rPr>
            </w:pPr>
          </w:p>
        </w:tc>
      </w:tr>
    </w:tbl>
    <w:p w14:paraId="28D081CC" w14:textId="77777777" w:rsidR="00AA75B9" w:rsidRPr="0061677C" w:rsidRDefault="00AA75B9" w:rsidP="00AA75B9">
      <w:pPr>
        <w:pStyle w:val="ConsPlusNormal"/>
        <w:jc w:val="both"/>
        <w:rPr>
          <w:rFonts w:ascii="Times New Roman" w:hAnsi="Times New Roman" w:cs="Times New Roman"/>
          <w:sz w:val="24"/>
          <w:szCs w:val="24"/>
        </w:rPr>
      </w:pPr>
    </w:p>
    <w:p w14:paraId="6210310B" w14:textId="77777777" w:rsidR="00AA75B9" w:rsidRPr="0061677C" w:rsidRDefault="00AA75B9" w:rsidP="00670A2B">
      <w:pPr>
        <w:pStyle w:val="ConsPlusNonformat"/>
        <w:jc w:val="center"/>
        <w:rPr>
          <w:rFonts w:ascii="Times New Roman" w:hAnsi="Times New Roman" w:cs="Times New Roman"/>
          <w:sz w:val="24"/>
          <w:szCs w:val="24"/>
        </w:rPr>
      </w:pPr>
    </w:p>
    <w:p w14:paraId="22366D35" w14:textId="77777777" w:rsidR="00613B48" w:rsidRDefault="00613B48" w:rsidP="00DD4CDD">
      <w:pPr>
        <w:pStyle w:val="ConsPlusNormal"/>
        <w:jc w:val="both"/>
      </w:pPr>
    </w:p>
    <w:p w14:paraId="1D08478C" w14:textId="77777777" w:rsidR="00613B48" w:rsidRDefault="00613B48" w:rsidP="00DD4CDD">
      <w:pPr>
        <w:pStyle w:val="ConsPlusNormal"/>
        <w:jc w:val="both"/>
      </w:pPr>
    </w:p>
    <w:p w14:paraId="61AD8FA9" w14:textId="77777777" w:rsidR="00AA75B9" w:rsidRPr="00AA75B9" w:rsidRDefault="00AA75B9" w:rsidP="00AA75B9">
      <w:pPr>
        <w:pStyle w:val="ConsPlusNormal"/>
        <w:ind w:left="360"/>
        <w:jc w:val="both"/>
        <w:rPr>
          <w:rFonts w:ascii="Times New Roman" w:hAnsi="Times New Roman" w:cs="Times New Roman"/>
          <w:sz w:val="24"/>
          <w:szCs w:val="24"/>
        </w:rPr>
      </w:pPr>
      <w:r>
        <w:rPr>
          <w:rFonts w:ascii="Times New Roman" w:hAnsi="Times New Roman" w:cs="Times New Roman"/>
          <w:sz w:val="24"/>
          <w:szCs w:val="24"/>
        </w:rPr>
        <w:t>3.</w:t>
      </w:r>
      <w:r w:rsidRPr="00AA75B9">
        <w:rPr>
          <w:rFonts w:ascii="Times New Roman" w:hAnsi="Times New Roman" w:cs="Times New Roman"/>
          <w:sz w:val="24"/>
          <w:szCs w:val="24"/>
        </w:rPr>
        <w:t>Сведения о фактическом достижении показателей, характеризующих объем и (или) качество муниципальной услуги:</w:t>
      </w:r>
    </w:p>
    <w:p w14:paraId="5A6D4360" w14:textId="77777777" w:rsidR="0044790D" w:rsidRDefault="0044790D" w:rsidP="0044790D">
      <w:pPr>
        <w:pStyle w:val="ConsPlusNormal"/>
        <w:jc w:val="both"/>
        <w:rPr>
          <w:sz w:val="14"/>
          <w:szCs w:val="14"/>
        </w:rPr>
      </w:pPr>
    </w:p>
    <w:p w14:paraId="2CBE92D1" w14:textId="50967798" w:rsidR="00613B48" w:rsidRDefault="0044790D" w:rsidP="00464A1D">
      <w:pPr>
        <w:pStyle w:val="ConsPlusNormal"/>
        <w:numPr>
          <w:ilvl w:val="1"/>
          <w:numId w:val="14"/>
        </w:numPr>
        <w:jc w:val="both"/>
        <w:rPr>
          <w:rFonts w:ascii="Times New Roman" w:hAnsi="Times New Roman" w:cs="Times New Roman"/>
          <w:sz w:val="24"/>
          <w:szCs w:val="24"/>
        </w:rPr>
      </w:pPr>
      <w:r w:rsidRPr="0001736A">
        <w:rPr>
          <w:rFonts w:ascii="Times New Roman" w:hAnsi="Times New Roman" w:cs="Times New Roman"/>
          <w:sz w:val="24"/>
          <w:szCs w:val="24"/>
        </w:rPr>
        <w:t>Сведения о фактическом достижении показателей, характеризующих качество муниципальной услуги</w:t>
      </w:r>
    </w:p>
    <w:p w14:paraId="261326B5" w14:textId="77777777" w:rsidR="0001736A" w:rsidRDefault="0001736A" w:rsidP="0001736A">
      <w:pPr>
        <w:pStyle w:val="ConsPlusNormal"/>
        <w:ind w:left="1429"/>
        <w:jc w:val="both"/>
        <w:rPr>
          <w:rFonts w:ascii="Times New Roman" w:hAnsi="Times New Roman" w:cs="Times New Roman"/>
          <w:sz w:val="24"/>
          <w:szCs w:val="24"/>
        </w:rPr>
      </w:pPr>
    </w:p>
    <w:tbl>
      <w:tblPr>
        <w:tblStyle w:val="a7"/>
        <w:tblW w:w="15228" w:type="dxa"/>
        <w:tblLayout w:type="fixed"/>
        <w:tblLook w:val="01E0" w:firstRow="1" w:lastRow="1" w:firstColumn="1" w:lastColumn="1" w:noHBand="0" w:noVBand="0"/>
      </w:tblPr>
      <w:tblGrid>
        <w:gridCol w:w="965"/>
        <w:gridCol w:w="984"/>
        <w:gridCol w:w="997"/>
        <w:gridCol w:w="997"/>
        <w:gridCol w:w="997"/>
        <w:gridCol w:w="997"/>
        <w:gridCol w:w="1011"/>
        <w:gridCol w:w="1080"/>
        <w:gridCol w:w="720"/>
        <w:gridCol w:w="1080"/>
        <w:gridCol w:w="1080"/>
        <w:gridCol w:w="900"/>
        <w:gridCol w:w="900"/>
        <w:gridCol w:w="1080"/>
        <w:gridCol w:w="1440"/>
      </w:tblGrid>
      <w:tr w:rsidR="0001736A" w:rsidRPr="00810FF0" w14:paraId="17E1B8CA" w14:textId="77777777" w:rsidTr="005B069D">
        <w:tc>
          <w:tcPr>
            <w:tcW w:w="965" w:type="dxa"/>
            <w:vMerge w:val="restart"/>
          </w:tcPr>
          <w:p w14:paraId="47C0ABDF"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Уникальный номер</w:t>
            </w:r>
          </w:p>
          <w:p w14:paraId="458E53BE"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реестровой</w:t>
            </w:r>
          </w:p>
          <w:p w14:paraId="002F6FAD"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 xml:space="preserve">записи   </w:t>
            </w:r>
          </w:p>
        </w:tc>
        <w:tc>
          <w:tcPr>
            <w:tcW w:w="2978" w:type="dxa"/>
            <w:gridSpan w:val="3"/>
          </w:tcPr>
          <w:p w14:paraId="36DBF68C"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Показатель, характеризующий содержание муниципальной услуги</w:t>
            </w:r>
          </w:p>
        </w:tc>
        <w:tc>
          <w:tcPr>
            <w:tcW w:w="1994" w:type="dxa"/>
            <w:gridSpan w:val="2"/>
          </w:tcPr>
          <w:p w14:paraId="2F8E2344"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Показатель, характеризующий условия (формы) оказания</w:t>
            </w:r>
          </w:p>
          <w:p w14:paraId="7AEBB7B9"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муниципальной услуги</w:t>
            </w:r>
          </w:p>
        </w:tc>
        <w:tc>
          <w:tcPr>
            <w:tcW w:w="7851" w:type="dxa"/>
            <w:gridSpan w:val="8"/>
          </w:tcPr>
          <w:p w14:paraId="3FF4341C"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Показатель качества муниципальной услуги</w:t>
            </w:r>
          </w:p>
        </w:tc>
        <w:tc>
          <w:tcPr>
            <w:tcW w:w="1440" w:type="dxa"/>
            <w:vMerge w:val="restart"/>
          </w:tcPr>
          <w:p w14:paraId="165361F5" w14:textId="6751AD2C" w:rsidR="0001736A" w:rsidRPr="0001736A" w:rsidRDefault="00203DAE"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01736A" w:rsidRPr="00810FF0" w14:paraId="654DFD69" w14:textId="77777777" w:rsidTr="005B069D">
        <w:tc>
          <w:tcPr>
            <w:tcW w:w="965" w:type="dxa"/>
            <w:vMerge/>
          </w:tcPr>
          <w:p w14:paraId="497AED7B" w14:textId="77777777" w:rsidR="0001736A" w:rsidRPr="0001736A" w:rsidRDefault="0001736A" w:rsidP="005B069D">
            <w:pPr>
              <w:pStyle w:val="ConsPlusNormal"/>
              <w:jc w:val="both"/>
              <w:rPr>
                <w:rFonts w:ascii="Times New Roman" w:hAnsi="Times New Roman" w:cs="Times New Roman"/>
                <w:sz w:val="24"/>
                <w:szCs w:val="24"/>
              </w:rPr>
            </w:pPr>
          </w:p>
        </w:tc>
        <w:tc>
          <w:tcPr>
            <w:tcW w:w="984" w:type="dxa"/>
          </w:tcPr>
          <w:p w14:paraId="0BF56832" w14:textId="77777777" w:rsidR="0001736A" w:rsidRPr="0001736A" w:rsidRDefault="0001736A" w:rsidP="005B069D">
            <w:pPr>
              <w:pStyle w:val="ConsPlusNormal"/>
              <w:jc w:val="both"/>
              <w:rPr>
                <w:rFonts w:ascii="Times New Roman" w:hAnsi="Times New Roman" w:cs="Times New Roman"/>
                <w:sz w:val="24"/>
                <w:szCs w:val="24"/>
                <w:highlight w:val="yellow"/>
              </w:rPr>
            </w:pPr>
          </w:p>
        </w:tc>
        <w:tc>
          <w:tcPr>
            <w:tcW w:w="997" w:type="dxa"/>
          </w:tcPr>
          <w:p w14:paraId="60AAF7D7" w14:textId="77777777" w:rsidR="0001736A" w:rsidRPr="0001736A" w:rsidRDefault="0001736A" w:rsidP="005B069D">
            <w:pPr>
              <w:pStyle w:val="ConsPlusNormal"/>
              <w:jc w:val="both"/>
              <w:rPr>
                <w:rFonts w:ascii="Times New Roman" w:hAnsi="Times New Roman" w:cs="Times New Roman"/>
                <w:sz w:val="24"/>
                <w:szCs w:val="24"/>
                <w:highlight w:val="yellow"/>
              </w:rPr>
            </w:pPr>
          </w:p>
        </w:tc>
        <w:tc>
          <w:tcPr>
            <w:tcW w:w="997" w:type="dxa"/>
          </w:tcPr>
          <w:p w14:paraId="19F2DD5B" w14:textId="77777777" w:rsidR="0001736A" w:rsidRPr="0001736A" w:rsidRDefault="0001736A" w:rsidP="005B069D">
            <w:pPr>
              <w:pStyle w:val="ConsPlusNormal"/>
              <w:jc w:val="both"/>
              <w:rPr>
                <w:rFonts w:ascii="Times New Roman" w:hAnsi="Times New Roman" w:cs="Times New Roman"/>
                <w:sz w:val="24"/>
                <w:szCs w:val="24"/>
                <w:highlight w:val="yellow"/>
              </w:rPr>
            </w:pPr>
          </w:p>
        </w:tc>
        <w:tc>
          <w:tcPr>
            <w:tcW w:w="997" w:type="dxa"/>
          </w:tcPr>
          <w:p w14:paraId="1522B544" w14:textId="77777777" w:rsidR="0001736A" w:rsidRPr="0001736A" w:rsidRDefault="0001736A" w:rsidP="005B069D">
            <w:pPr>
              <w:pStyle w:val="ConsPlusNormal"/>
              <w:jc w:val="both"/>
              <w:rPr>
                <w:rFonts w:ascii="Times New Roman" w:hAnsi="Times New Roman" w:cs="Times New Roman"/>
                <w:sz w:val="24"/>
                <w:szCs w:val="24"/>
              </w:rPr>
            </w:pPr>
          </w:p>
        </w:tc>
        <w:tc>
          <w:tcPr>
            <w:tcW w:w="997" w:type="dxa"/>
          </w:tcPr>
          <w:p w14:paraId="6F90B6EF" w14:textId="77777777" w:rsidR="0001736A" w:rsidRPr="0001736A" w:rsidRDefault="0001736A" w:rsidP="005B069D">
            <w:pPr>
              <w:pStyle w:val="ConsPlusNormal"/>
              <w:jc w:val="both"/>
              <w:rPr>
                <w:rFonts w:ascii="Times New Roman" w:hAnsi="Times New Roman" w:cs="Times New Roman"/>
                <w:sz w:val="24"/>
                <w:szCs w:val="24"/>
              </w:rPr>
            </w:pPr>
          </w:p>
        </w:tc>
        <w:tc>
          <w:tcPr>
            <w:tcW w:w="1011" w:type="dxa"/>
            <w:vMerge w:val="restart"/>
          </w:tcPr>
          <w:p w14:paraId="1DC6E8BC"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72DB3C26"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показателя</w:t>
            </w:r>
          </w:p>
        </w:tc>
        <w:tc>
          <w:tcPr>
            <w:tcW w:w="1800" w:type="dxa"/>
            <w:gridSpan w:val="2"/>
          </w:tcPr>
          <w:p w14:paraId="5F9F856C"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 xml:space="preserve">единица измерения по </w:t>
            </w:r>
            <w:r w:rsidRPr="0001736A">
              <w:rPr>
                <w:rFonts w:ascii="Times New Roman" w:hAnsi="Times New Roman" w:cs="Times New Roman"/>
                <w:sz w:val="24"/>
                <w:szCs w:val="24"/>
              </w:rPr>
              <w:lastRenderedPageBreak/>
              <w:t>ОКЕИ</w:t>
            </w:r>
          </w:p>
        </w:tc>
        <w:tc>
          <w:tcPr>
            <w:tcW w:w="1080" w:type="dxa"/>
            <w:vMerge w:val="restart"/>
          </w:tcPr>
          <w:p w14:paraId="05CE77C0"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утверждено в</w:t>
            </w:r>
          </w:p>
          <w:p w14:paraId="5CD4A95C" w14:textId="6AFA11BB"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муниципальном задании на год</w:t>
            </w:r>
          </w:p>
        </w:tc>
        <w:tc>
          <w:tcPr>
            <w:tcW w:w="1080" w:type="dxa"/>
            <w:vMerge w:val="restart"/>
          </w:tcPr>
          <w:p w14:paraId="6572197E"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исполнено на</w:t>
            </w:r>
          </w:p>
          <w:p w14:paraId="6548E644"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отчетную</w:t>
            </w:r>
          </w:p>
          <w:p w14:paraId="38B6A355"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дату</w:t>
            </w:r>
          </w:p>
        </w:tc>
        <w:tc>
          <w:tcPr>
            <w:tcW w:w="900" w:type="dxa"/>
            <w:vMerge w:val="restart"/>
          </w:tcPr>
          <w:p w14:paraId="51A4CB8B"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ожидаемое</w:t>
            </w:r>
          </w:p>
          <w:p w14:paraId="3A218144"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исполнение</w:t>
            </w:r>
          </w:p>
          <w:p w14:paraId="3268EB84" w14:textId="60719969" w:rsidR="0001736A" w:rsidRPr="0001736A" w:rsidRDefault="0001736A" w:rsidP="0001736A">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за год</w:t>
            </w:r>
          </w:p>
        </w:tc>
        <w:tc>
          <w:tcPr>
            <w:tcW w:w="900" w:type="dxa"/>
            <w:vMerge w:val="restart"/>
          </w:tcPr>
          <w:p w14:paraId="296CE438" w14:textId="52A4F82B" w:rsidR="0001736A" w:rsidRPr="0001736A" w:rsidRDefault="00F14C82"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допустимое </w:t>
            </w:r>
            <w:r>
              <w:rPr>
                <w:rFonts w:ascii="Times New Roman" w:hAnsi="Times New Roman" w:cs="Times New Roman"/>
                <w:sz w:val="24"/>
                <w:szCs w:val="24"/>
              </w:rPr>
              <w:lastRenderedPageBreak/>
              <w:t xml:space="preserve">(возможное) отклонение </w:t>
            </w:r>
          </w:p>
        </w:tc>
        <w:tc>
          <w:tcPr>
            <w:tcW w:w="1080" w:type="dxa"/>
            <w:vMerge w:val="restart"/>
          </w:tcPr>
          <w:p w14:paraId="1B549A7B" w14:textId="6B83F393" w:rsidR="0001736A" w:rsidRPr="0001736A" w:rsidRDefault="00F14C82"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отклонение, </w:t>
            </w:r>
            <w:r>
              <w:rPr>
                <w:rFonts w:ascii="Times New Roman" w:hAnsi="Times New Roman" w:cs="Times New Roman"/>
                <w:sz w:val="24"/>
                <w:szCs w:val="24"/>
              </w:rPr>
              <w:lastRenderedPageBreak/>
              <w:t>превышающее допустимое (возможное) отклонение</w:t>
            </w:r>
          </w:p>
        </w:tc>
        <w:tc>
          <w:tcPr>
            <w:tcW w:w="1440" w:type="dxa"/>
            <w:vMerge/>
          </w:tcPr>
          <w:p w14:paraId="17B71284" w14:textId="77777777" w:rsidR="0001736A" w:rsidRPr="0001736A" w:rsidRDefault="0001736A" w:rsidP="005B069D">
            <w:pPr>
              <w:pStyle w:val="ConsPlusNormal"/>
              <w:jc w:val="both"/>
              <w:rPr>
                <w:rFonts w:ascii="Times New Roman" w:hAnsi="Times New Roman" w:cs="Times New Roman"/>
                <w:sz w:val="24"/>
                <w:szCs w:val="24"/>
              </w:rPr>
            </w:pPr>
          </w:p>
        </w:tc>
      </w:tr>
      <w:tr w:rsidR="0001736A" w:rsidRPr="00810FF0" w14:paraId="56242FFF" w14:textId="77777777" w:rsidTr="005B069D">
        <w:tc>
          <w:tcPr>
            <w:tcW w:w="965" w:type="dxa"/>
            <w:vMerge/>
          </w:tcPr>
          <w:p w14:paraId="7BFF8C78" w14:textId="77777777" w:rsidR="0001736A" w:rsidRPr="0001736A" w:rsidRDefault="0001736A" w:rsidP="005B069D">
            <w:pPr>
              <w:pStyle w:val="ConsPlusNormal"/>
              <w:jc w:val="both"/>
              <w:rPr>
                <w:rFonts w:ascii="Times New Roman" w:hAnsi="Times New Roman" w:cs="Times New Roman"/>
                <w:sz w:val="24"/>
                <w:szCs w:val="24"/>
              </w:rPr>
            </w:pPr>
          </w:p>
        </w:tc>
        <w:tc>
          <w:tcPr>
            <w:tcW w:w="984" w:type="dxa"/>
          </w:tcPr>
          <w:p w14:paraId="15BCC3F1"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05B5C135"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97" w:type="dxa"/>
          </w:tcPr>
          <w:p w14:paraId="28C1BAC3"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2B26A0A2"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97" w:type="dxa"/>
          </w:tcPr>
          <w:p w14:paraId="03ED3FDF"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3FB7F965"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97" w:type="dxa"/>
          </w:tcPr>
          <w:p w14:paraId="0FE7780D"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3DF554D4"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97" w:type="dxa"/>
          </w:tcPr>
          <w:p w14:paraId="07C41526"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086BF4E7"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1011" w:type="dxa"/>
            <w:vMerge/>
          </w:tcPr>
          <w:p w14:paraId="309EE7D5" w14:textId="77777777" w:rsidR="0001736A" w:rsidRPr="0001736A" w:rsidRDefault="0001736A" w:rsidP="005B069D">
            <w:pPr>
              <w:pStyle w:val="ConsPlusNormal"/>
              <w:jc w:val="both"/>
              <w:rPr>
                <w:rFonts w:ascii="Times New Roman" w:hAnsi="Times New Roman" w:cs="Times New Roman"/>
                <w:sz w:val="24"/>
                <w:szCs w:val="24"/>
              </w:rPr>
            </w:pPr>
          </w:p>
        </w:tc>
        <w:tc>
          <w:tcPr>
            <w:tcW w:w="1080" w:type="dxa"/>
          </w:tcPr>
          <w:p w14:paraId="5B30ACC5"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tc>
        <w:tc>
          <w:tcPr>
            <w:tcW w:w="720" w:type="dxa"/>
          </w:tcPr>
          <w:p w14:paraId="7560EBF6" w14:textId="77777777" w:rsidR="0001736A" w:rsidRPr="0001736A" w:rsidRDefault="0001736A"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код</w:t>
            </w:r>
          </w:p>
        </w:tc>
        <w:tc>
          <w:tcPr>
            <w:tcW w:w="1080" w:type="dxa"/>
            <w:vMerge/>
          </w:tcPr>
          <w:p w14:paraId="224939E0" w14:textId="77777777" w:rsidR="0001736A" w:rsidRPr="0001736A" w:rsidRDefault="0001736A" w:rsidP="005B069D">
            <w:pPr>
              <w:pStyle w:val="ConsPlusNormal"/>
              <w:jc w:val="both"/>
              <w:rPr>
                <w:rFonts w:ascii="Times New Roman" w:hAnsi="Times New Roman" w:cs="Times New Roman"/>
                <w:sz w:val="24"/>
                <w:szCs w:val="24"/>
              </w:rPr>
            </w:pPr>
          </w:p>
        </w:tc>
        <w:tc>
          <w:tcPr>
            <w:tcW w:w="1080" w:type="dxa"/>
            <w:vMerge/>
          </w:tcPr>
          <w:p w14:paraId="6E3E0370" w14:textId="77777777" w:rsidR="0001736A" w:rsidRPr="0001736A" w:rsidRDefault="0001736A" w:rsidP="005B069D">
            <w:pPr>
              <w:pStyle w:val="ConsPlusNormal"/>
              <w:jc w:val="both"/>
              <w:rPr>
                <w:rFonts w:ascii="Times New Roman" w:hAnsi="Times New Roman" w:cs="Times New Roman"/>
                <w:sz w:val="24"/>
                <w:szCs w:val="24"/>
              </w:rPr>
            </w:pPr>
          </w:p>
        </w:tc>
        <w:tc>
          <w:tcPr>
            <w:tcW w:w="900" w:type="dxa"/>
            <w:vMerge/>
          </w:tcPr>
          <w:p w14:paraId="5C16E150" w14:textId="77777777" w:rsidR="0001736A" w:rsidRPr="0001736A" w:rsidRDefault="0001736A" w:rsidP="005B069D">
            <w:pPr>
              <w:pStyle w:val="ConsPlusNormal"/>
              <w:jc w:val="both"/>
              <w:rPr>
                <w:rFonts w:ascii="Times New Roman" w:hAnsi="Times New Roman" w:cs="Times New Roman"/>
                <w:sz w:val="24"/>
                <w:szCs w:val="24"/>
              </w:rPr>
            </w:pPr>
          </w:p>
        </w:tc>
        <w:tc>
          <w:tcPr>
            <w:tcW w:w="900" w:type="dxa"/>
            <w:vMerge/>
          </w:tcPr>
          <w:p w14:paraId="74CE9D31" w14:textId="77777777" w:rsidR="0001736A" w:rsidRPr="0001736A" w:rsidRDefault="0001736A" w:rsidP="005B069D">
            <w:pPr>
              <w:pStyle w:val="ConsPlusNormal"/>
              <w:jc w:val="both"/>
              <w:rPr>
                <w:rFonts w:ascii="Times New Roman" w:hAnsi="Times New Roman" w:cs="Times New Roman"/>
                <w:sz w:val="24"/>
                <w:szCs w:val="24"/>
              </w:rPr>
            </w:pPr>
          </w:p>
        </w:tc>
        <w:tc>
          <w:tcPr>
            <w:tcW w:w="1080" w:type="dxa"/>
            <w:vMerge/>
          </w:tcPr>
          <w:p w14:paraId="3571468E" w14:textId="77777777" w:rsidR="0001736A" w:rsidRPr="0001736A" w:rsidRDefault="0001736A" w:rsidP="005B069D">
            <w:pPr>
              <w:pStyle w:val="ConsPlusNormal"/>
              <w:jc w:val="both"/>
              <w:rPr>
                <w:rFonts w:ascii="Times New Roman" w:hAnsi="Times New Roman" w:cs="Times New Roman"/>
                <w:sz w:val="24"/>
                <w:szCs w:val="24"/>
              </w:rPr>
            </w:pPr>
          </w:p>
        </w:tc>
        <w:tc>
          <w:tcPr>
            <w:tcW w:w="1440" w:type="dxa"/>
            <w:vMerge/>
          </w:tcPr>
          <w:p w14:paraId="55AC82D6" w14:textId="77777777" w:rsidR="0001736A" w:rsidRPr="0001736A" w:rsidRDefault="0001736A" w:rsidP="005B069D">
            <w:pPr>
              <w:pStyle w:val="ConsPlusNormal"/>
              <w:jc w:val="both"/>
              <w:rPr>
                <w:rFonts w:ascii="Times New Roman" w:hAnsi="Times New Roman" w:cs="Times New Roman"/>
                <w:sz w:val="24"/>
                <w:szCs w:val="24"/>
              </w:rPr>
            </w:pPr>
          </w:p>
        </w:tc>
      </w:tr>
      <w:tr w:rsidR="0001736A" w:rsidRPr="00810FF0" w14:paraId="2861E554" w14:textId="77777777" w:rsidTr="005B069D">
        <w:tc>
          <w:tcPr>
            <w:tcW w:w="965" w:type="dxa"/>
          </w:tcPr>
          <w:p w14:paraId="455224D3"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w:t>
            </w:r>
          </w:p>
        </w:tc>
        <w:tc>
          <w:tcPr>
            <w:tcW w:w="984" w:type="dxa"/>
          </w:tcPr>
          <w:p w14:paraId="7B5B8EA9"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2</w:t>
            </w:r>
          </w:p>
        </w:tc>
        <w:tc>
          <w:tcPr>
            <w:tcW w:w="997" w:type="dxa"/>
          </w:tcPr>
          <w:p w14:paraId="027CEBB3"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3</w:t>
            </w:r>
          </w:p>
        </w:tc>
        <w:tc>
          <w:tcPr>
            <w:tcW w:w="997" w:type="dxa"/>
          </w:tcPr>
          <w:p w14:paraId="0D6AE0B6"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4</w:t>
            </w:r>
          </w:p>
        </w:tc>
        <w:tc>
          <w:tcPr>
            <w:tcW w:w="997" w:type="dxa"/>
          </w:tcPr>
          <w:p w14:paraId="583B5FD0"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5</w:t>
            </w:r>
          </w:p>
        </w:tc>
        <w:tc>
          <w:tcPr>
            <w:tcW w:w="997" w:type="dxa"/>
          </w:tcPr>
          <w:p w14:paraId="78D79A28"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6</w:t>
            </w:r>
          </w:p>
        </w:tc>
        <w:tc>
          <w:tcPr>
            <w:tcW w:w="1011" w:type="dxa"/>
          </w:tcPr>
          <w:p w14:paraId="0241EA72"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7</w:t>
            </w:r>
          </w:p>
        </w:tc>
        <w:tc>
          <w:tcPr>
            <w:tcW w:w="1080" w:type="dxa"/>
          </w:tcPr>
          <w:p w14:paraId="35CBB8E8"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8</w:t>
            </w:r>
          </w:p>
        </w:tc>
        <w:tc>
          <w:tcPr>
            <w:tcW w:w="720" w:type="dxa"/>
          </w:tcPr>
          <w:p w14:paraId="63817D8A"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9</w:t>
            </w:r>
          </w:p>
        </w:tc>
        <w:tc>
          <w:tcPr>
            <w:tcW w:w="1080" w:type="dxa"/>
          </w:tcPr>
          <w:p w14:paraId="79B9FF21"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10</w:t>
            </w:r>
          </w:p>
        </w:tc>
        <w:tc>
          <w:tcPr>
            <w:tcW w:w="1080" w:type="dxa"/>
          </w:tcPr>
          <w:p w14:paraId="6F7D99AF"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11</w:t>
            </w:r>
          </w:p>
        </w:tc>
        <w:tc>
          <w:tcPr>
            <w:tcW w:w="900" w:type="dxa"/>
          </w:tcPr>
          <w:p w14:paraId="407DC2CA"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12</w:t>
            </w:r>
          </w:p>
        </w:tc>
        <w:tc>
          <w:tcPr>
            <w:tcW w:w="900" w:type="dxa"/>
          </w:tcPr>
          <w:p w14:paraId="33A68EBC"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13</w:t>
            </w:r>
          </w:p>
        </w:tc>
        <w:tc>
          <w:tcPr>
            <w:tcW w:w="1080" w:type="dxa"/>
          </w:tcPr>
          <w:p w14:paraId="17BE837D"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14</w:t>
            </w:r>
          </w:p>
        </w:tc>
        <w:tc>
          <w:tcPr>
            <w:tcW w:w="1440" w:type="dxa"/>
          </w:tcPr>
          <w:p w14:paraId="02C706F0" w14:textId="77777777" w:rsidR="0001736A" w:rsidRPr="0001736A" w:rsidRDefault="0001736A"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15</w:t>
            </w:r>
          </w:p>
        </w:tc>
      </w:tr>
      <w:tr w:rsidR="0001736A" w:rsidRPr="00FE222E" w14:paraId="72F63C79" w14:textId="77777777" w:rsidTr="005B069D">
        <w:trPr>
          <w:trHeight w:val="390"/>
        </w:trPr>
        <w:tc>
          <w:tcPr>
            <w:tcW w:w="965" w:type="dxa"/>
          </w:tcPr>
          <w:p w14:paraId="4EA78D93" w14:textId="77777777" w:rsidR="0001736A" w:rsidRPr="0001736A" w:rsidRDefault="0001736A" w:rsidP="005B069D">
            <w:pPr>
              <w:pStyle w:val="ConsPlusNormal"/>
              <w:jc w:val="center"/>
              <w:rPr>
                <w:rFonts w:ascii="Times New Roman" w:hAnsi="Times New Roman" w:cs="Times New Roman"/>
                <w:sz w:val="24"/>
                <w:szCs w:val="24"/>
              </w:rPr>
            </w:pPr>
          </w:p>
        </w:tc>
        <w:tc>
          <w:tcPr>
            <w:tcW w:w="984" w:type="dxa"/>
          </w:tcPr>
          <w:p w14:paraId="0CEF2AE1" w14:textId="77777777" w:rsidR="0001736A" w:rsidRPr="0001736A" w:rsidRDefault="0001736A" w:rsidP="005B069D">
            <w:pPr>
              <w:pStyle w:val="ConsPlusNormal"/>
              <w:jc w:val="center"/>
              <w:rPr>
                <w:rFonts w:ascii="Times New Roman" w:hAnsi="Times New Roman" w:cs="Times New Roman"/>
                <w:sz w:val="24"/>
                <w:szCs w:val="24"/>
              </w:rPr>
            </w:pPr>
          </w:p>
        </w:tc>
        <w:tc>
          <w:tcPr>
            <w:tcW w:w="997" w:type="dxa"/>
          </w:tcPr>
          <w:p w14:paraId="4E4CB17C" w14:textId="77777777" w:rsidR="0001736A" w:rsidRPr="0001736A" w:rsidRDefault="0001736A" w:rsidP="005B069D">
            <w:pPr>
              <w:pStyle w:val="ConsPlusNormal"/>
              <w:jc w:val="center"/>
              <w:rPr>
                <w:rFonts w:ascii="Times New Roman" w:hAnsi="Times New Roman" w:cs="Times New Roman"/>
                <w:sz w:val="24"/>
                <w:szCs w:val="24"/>
              </w:rPr>
            </w:pPr>
          </w:p>
        </w:tc>
        <w:tc>
          <w:tcPr>
            <w:tcW w:w="997" w:type="dxa"/>
          </w:tcPr>
          <w:p w14:paraId="6F41C147" w14:textId="77777777" w:rsidR="0001736A" w:rsidRPr="0001736A" w:rsidRDefault="0001736A" w:rsidP="005B069D">
            <w:pPr>
              <w:pStyle w:val="ConsPlusNormal"/>
              <w:jc w:val="center"/>
              <w:rPr>
                <w:rFonts w:ascii="Times New Roman" w:hAnsi="Times New Roman" w:cs="Times New Roman"/>
                <w:sz w:val="24"/>
                <w:szCs w:val="24"/>
              </w:rPr>
            </w:pPr>
          </w:p>
        </w:tc>
        <w:tc>
          <w:tcPr>
            <w:tcW w:w="997" w:type="dxa"/>
          </w:tcPr>
          <w:p w14:paraId="48A0BBD3" w14:textId="77777777" w:rsidR="0001736A" w:rsidRPr="0001736A" w:rsidRDefault="0001736A" w:rsidP="005B069D">
            <w:pPr>
              <w:pStyle w:val="ConsPlusNormal"/>
              <w:jc w:val="center"/>
              <w:rPr>
                <w:rFonts w:ascii="Times New Roman" w:hAnsi="Times New Roman" w:cs="Times New Roman"/>
                <w:sz w:val="24"/>
                <w:szCs w:val="24"/>
              </w:rPr>
            </w:pPr>
          </w:p>
        </w:tc>
        <w:tc>
          <w:tcPr>
            <w:tcW w:w="997" w:type="dxa"/>
          </w:tcPr>
          <w:p w14:paraId="59527161" w14:textId="77777777" w:rsidR="0001736A" w:rsidRPr="0001736A" w:rsidRDefault="0001736A" w:rsidP="005B069D">
            <w:pPr>
              <w:pStyle w:val="ConsPlusNormal"/>
              <w:jc w:val="center"/>
              <w:rPr>
                <w:rFonts w:ascii="Times New Roman" w:hAnsi="Times New Roman" w:cs="Times New Roman"/>
                <w:sz w:val="24"/>
                <w:szCs w:val="24"/>
              </w:rPr>
            </w:pPr>
          </w:p>
        </w:tc>
        <w:tc>
          <w:tcPr>
            <w:tcW w:w="1011" w:type="dxa"/>
          </w:tcPr>
          <w:p w14:paraId="4AD48D60" w14:textId="77777777" w:rsidR="0001736A" w:rsidRPr="0001736A" w:rsidRDefault="0001736A" w:rsidP="005B069D">
            <w:pPr>
              <w:pStyle w:val="ConsPlusNormal"/>
              <w:jc w:val="center"/>
              <w:rPr>
                <w:rFonts w:ascii="Times New Roman" w:hAnsi="Times New Roman" w:cs="Times New Roman"/>
                <w:sz w:val="24"/>
                <w:szCs w:val="24"/>
              </w:rPr>
            </w:pPr>
          </w:p>
        </w:tc>
        <w:tc>
          <w:tcPr>
            <w:tcW w:w="1080" w:type="dxa"/>
          </w:tcPr>
          <w:p w14:paraId="57406E5F" w14:textId="77777777" w:rsidR="0001736A" w:rsidRPr="0001736A" w:rsidRDefault="0001736A" w:rsidP="005B069D">
            <w:pPr>
              <w:pStyle w:val="ConsPlusNormal"/>
              <w:jc w:val="center"/>
              <w:rPr>
                <w:rFonts w:ascii="Times New Roman" w:hAnsi="Times New Roman" w:cs="Times New Roman"/>
                <w:sz w:val="24"/>
                <w:szCs w:val="24"/>
              </w:rPr>
            </w:pPr>
          </w:p>
        </w:tc>
        <w:tc>
          <w:tcPr>
            <w:tcW w:w="720" w:type="dxa"/>
          </w:tcPr>
          <w:p w14:paraId="5DD70BD3" w14:textId="77777777" w:rsidR="0001736A" w:rsidRPr="0001736A" w:rsidRDefault="0001736A" w:rsidP="005B069D">
            <w:pPr>
              <w:pStyle w:val="ConsPlusNormal"/>
              <w:jc w:val="center"/>
              <w:rPr>
                <w:rFonts w:ascii="Times New Roman" w:hAnsi="Times New Roman" w:cs="Times New Roman"/>
                <w:sz w:val="24"/>
                <w:szCs w:val="24"/>
              </w:rPr>
            </w:pPr>
          </w:p>
        </w:tc>
        <w:tc>
          <w:tcPr>
            <w:tcW w:w="1080" w:type="dxa"/>
          </w:tcPr>
          <w:p w14:paraId="1DED8B46" w14:textId="77777777" w:rsidR="0001736A" w:rsidRPr="0001736A" w:rsidRDefault="0001736A" w:rsidP="005B069D">
            <w:pPr>
              <w:pStyle w:val="ConsPlusNormal"/>
              <w:jc w:val="center"/>
              <w:rPr>
                <w:rFonts w:ascii="Times New Roman" w:hAnsi="Times New Roman" w:cs="Times New Roman"/>
                <w:sz w:val="24"/>
                <w:szCs w:val="24"/>
              </w:rPr>
            </w:pPr>
          </w:p>
        </w:tc>
        <w:tc>
          <w:tcPr>
            <w:tcW w:w="1080" w:type="dxa"/>
          </w:tcPr>
          <w:p w14:paraId="3D04CC4E" w14:textId="77777777" w:rsidR="0001736A" w:rsidRPr="0001736A" w:rsidRDefault="0001736A" w:rsidP="005B069D">
            <w:pPr>
              <w:pStyle w:val="ConsPlusNormal"/>
              <w:jc w:val="center"/>
              <w:rPr>
                <w:rFonts w:ascii="Times New Roman" w:hAnsi="Times New Roman" w:cs="Times New Roman"/>
                <w:sz w:val="24"/>
                <w:szCs w:val="24"/>
              </w:rPr>
            </w:pPr>
          </w:p>
        </w:tc>
        <w:tc>
          <w:tcPr>
            <w:tcW w:w="900" w:type="dxa"/>
          </w:tcPr>
          <w:p w14:paraId="7C1E97EF" w14:textId="77777777" w:rsidR="0001736A" w:rsidRPr="0001736A" w:rsidRDefault="0001736A" w:rsidP="005B069D">
            <w:pPr>
              <w:pStyle w:val="ConsPlusNormal"/>
              <w:jc w:val="center"/>
              <w:rPr>
                <w:rFonts w:ascii="Times New Roman" w:hAnsi="Times New Roman" w:cs="Times New Roman"/>
                <w:sz w:val="24"/>
                <w:szCs w:val="24"/>
              </w:rPr>
            </w:pPr>
          </w:p>
        </w:tc>
        <w:tc>
          <w:tcPr>
            <w:tcW w:w="900" w:type="dxa"/>
          </w:tcPr>
          <w:p w14:paraId="3CB7B698" w14:textId="77777777" w:rsidR="0001736A" w:rsidRPr="0001736A" w:rsidRDefault="0001736A" w:rsidP="005B069D">
            <w:pPr>
              <w:pStyle w:val="ConsPlusNormal"/>
              <w:jc w:val="center"/>
              <w:rPr>
                <w:rFonts w:ascii="Times New Roman" w:hAnsi="Times New Roman" w:cs="Times New Roman"/>
                <w:sz w:val="24"/>
                <w:szCs w:val="24"/>
              </w:rPr>
            </w:pPr>
          </w:p>
        </w:tc>
        <w:tc>
          <w:tcPr>
            <w:tcW w:w="1080" w:type="dxa"/>
          </w:tcPr>
          <w:p w14:paraId="6EE4A7FA" w14:textId="77777777" w:rsidR="0001736A" w:rsidRPr="0001736A" w:rsidRDefault="0001736A" w:rsidP="005B069D">
            <w:pPr>
              <w:pStyle w:val="ConsPlusNormal"/>
              <w:jc w:val="center"/>
              <w:rPr>
                <w:rFonts w:ascii="Times New Roman" w:hAnsi="Times New Roman" w:cs="Times New Roman"/>
                <w:sz w:val="24"/>
                <w:szCs w:val="24"/>
              </w:rPr>
            </w:pPr>
          </w:p>
        </w:tc>
        <w:tc>
          <w:tcPr>
            <w:tcW w:w="1440" w:type="dxa"/>
          </w:tcPr>
          <w:p w14:paraId="550D1BF4" w14:textId="77777777" w:rsidR="0001736A" w:rsidRPr="0001736A" w:rsidRDefault="0001736A" w:rsidP="005B069D">
            <w:pPr>
              <w:pStyle w:val="ConsPlusNormal"/>
              <w:jc w:val="center"/>
              <w:rPr>
                <w:rFonts w:ascii="Times New Roman" w:hAnsi="Times New Roman" w:cs="Times New Roman"/>
                <w:sz w:val="24"/>
                <w:szCs w:val="24"/>
              </w:rPr>
            </w:pPr>
          </w:p>
        </w:tc>
      </w:tr>
    </w:tbl>
    <w:p w14:paraId="6B7AF02E" w14:textId="77777777" w:rsidR="0001736A" w:rsidRDefault="0001736A" w:rsidP="0001736A">
      <w:pPr>
        <w:pStyle w:val="ConsPlusNormal"/>
        <w:jc w:val="both"/>
      </w:pPr>
    </w:p>
    <w:p w14:paraId="665D0939" w14:textId="77777777" w:rsidR="0001736A" w:rsidRDefault="0001736A" w:rsidP="0001736A">
      <w:pPr>
        <w:pStyle w:val="ConsPlusNormal"/>
        <w:jc w:val="both"/>
      </w:pPr>
    </w:p>
    <w:p w14:paraId="1A37BAEF" w14:textId="77777777" w:rsidR="0001736A" w:rsidRDefault="0001736A" w:rsidP="0001736A">
      <w:pPr>
        <w:pStyle w:val="ConsPlusNormal"/>
        <w:jc w:val="both"/>
      </w:pPr>
    </w:p>
    <w:p w14:paraId="670B1387" w14:textId="77777777" w:rsidR="0001736A" w:rsidRDefault="0001736A" w:rsidP="0001736A">
      <w:pPr>
        <w:pStyle w:val="ConsPlusNormal"/>
        <w:jc w:val="both"/>
        <w:rPr>
          <w:rFonts w:ascii="Times New Roman" w:hAnsi="Times New Roman" w:cs="Times New Roman"/>
          <w:sz w:val="24"/>
          <w:szCs w:val="24"/>
        </w:rPr>
      </w:pPr>
    </w:p>
    <w:p w14:paraId="2EF8FE6E" w14:textId="77777777" w:rsidR="0001736A" w:rsidRDefault="0001736A" w:rsidP="0001736A">
      <w:pPr>
        <w:pStyle w:val="ConsPlusNormal"/>
        <w:jc w:val="both"/>
        <w:rPr>
          <w:rFonts w:ascii="Times New Roman" w:hAnsi="Times New Roman" w:cs="Times New Roman"/>
          <w:sz w:val="24"/>
          <w:szCs w:val="24"/>
        </w:rPr>
      </w:pPr>
    </w:p>
    <w:p w14:paraId="21459A61" w14:textId="77777777" w:rsidR="0001736A" w:rsidRDefault="0001736A" w:rsidP="0001736A">
      <w:pPr>
        <w:pStyle w:val="ConsPlusNormal"/>
        <w:jc w:val="both"/>
        <w:rPr>
          <w:rFonts w:ascii="Times New Roman" w:hAnsi="Times New Roman" w:cs="Times New Roman"/>
          <w:sz w:val="24"/>
          <w:szCs w:val="24"/>
        </w:rPr>
      </w:pPr>
    </w:p>
    <w:p w14:paraId="06403B9B" w14:textId="77777777" w:rsidR="0001736A" w:rsidRPr="0001736A" w:rsidRDefault="0001736A" w:rsidP="0001736A">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3.2. Сведения о фактическом достижении показателей, характеризующих объем муниципальной услуги:</w:t>
      </w:r>
    </w:p>
    <w:p w14:paraId="693B5DE8" w14:textId="77777777" w:rsidR="0001736A" w:rsidRPr="0001736A" w:rsidRDefault="0001736A" w:rsidP="0001736A">
      <w:pPr>
        <w:pStyle w:val="ConsPlusNormal"/>
        <w:jc w:val="both"/>
        <w:rPr>
          <w:rFonts w:ascii="Times New Roman" w:hAnsi="Times New Roman" w:cs="Times New Roman"/>
          <w:sz w:val="24"/>
          <w:szCs w:val="24"/>
        </w:rPr>
      </w:pPr>
    </w:p>
    <w:tbl>
      <w:tblPr>
        <w:tblStyle w:val="a7"/>
        <w:tblW w:w="15249" w:type="dxa"/>
        <w:tblLayout w:type="fixed"/>
        <w:tblLook w:val="01E0" w:firstRow="1" w:lastRow="1" w:firstColumn="1" w:lastColumn="1" w:noHBand="0" w:noVBand="0"/>
      </w:tblPr>
      <w:tblGrid>
        <w:gridCol w:w="988"/>
        <w:gridCol w:w="900"/>
        <w:gridCol w:w="1226"/>
        <w:gridCol w:w="900"/>
        <w:gridCol w:w="900"/>
        <w:gridCol w:w="900"/>
        <w:gridCol w:w="900"/>
        <w:gridCol w:w="720"/>
        <w:gridCol w:w="918"/>
        <w:gridCol w:w="900"/>
        <w:gridCol w:w="949"/>
        <w:gridCol w:w="938"/>
        <w:gridCol w:w="720"/>
        <w:gridCol w:w="894"/>
        <w:gridCol w:w="1209"/>
        <w:gridCol w:w="11"/>
        <w:gridCol w:w="1265"/>
        <w:gridCol w:w="11"/>
      </w:tblGrid>
      <w:tr w:rsidR="00583EA7" w:rsidRPr="0001736A" w14:paraId="7E80F15A" w14:textId="77777777" w:rsidTr="00C4709C">
        <w:trPr>
          <w:gridAfter w:val="1"/>
          <w:wAfter w:w="11" w:type="dxa"/>
        </w:trPr>
        <w:tc>
          <w:tcPr>
            <w:tcW w:w="988" w:type="dxa"/>
            <w:vMerge w:val="restart"/>
          </w:tcPr>
          <w:p w14:paraId="258E7AC1"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Уникальный номер</w:t>
            </w:r>
          </w:p>
          <w:p w14:paraId="6608000C"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реестровой</w:t>
            </w:r>
          </w:p>
          <w:p w14:paraId="5BF6C691"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 xml:space="preserve">записи     </w:t>
            </w:r>
          </w:p>
        </w:tc>
        <w:tc>
          <w:tcPr>
            <w:tcW w:w="2126" w:type="dxa"/>
            <w:gridSpan w:val="2"/>
          </w:tcPr>
          <w:p w14:paraId="252C8C55"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Показатель, характеризующий содержание муниципальной услуги</w:t>
            </w:r>
          </w:p>
        </w:tc>
        <w:tc>
          <w:tcPr>
            <w:tcW w:w="1800" w:type="dxa"/>
            <w:gridSpan w:val="2"/>
          </w:tcPr>
          <w:p w14:paraId="391062AF" w14:textId="77777777" w:rsidR="00583EA7" w:rsidRPr="0001736A" w:rsidRDefault="00583EA7" w:rsidP="005B069D">
            <w:pPr>
              <w:pStyle w:val="ConsPlusNormal"/>
              <w:jc w:val="both"/>
              <w:rPr>
                <w:rFonts w:ascii="Times New Roman" w:hAnsi="Times New Roman" w:cs="Times New Roman"/>
                <w:sz w:val="24"/>
                <w:szCs w:val="24"/>
              </w:rPr>
            </w:pPr>
            <w:proofErr w:type="gramStart"/>
            <w:r w:rsidRPr="0001736A">
              <w:rPr>
                <w:rFonts w:ascii="Times New Roman" w:hAnsi="Times New Roman" w:cs="Times New Roman"/>
                <w:sz w:val="24"/>
                <w:szCs w:val="24"/>
              </w:rPr>
              <w:t>Показатель,  характеризующий</w:t>
            </w:r>
            <w:proofErr w:type="gramEnd"/>
            <w:r w:rsidRPr="0001736A">
              <w:rPr>
                <w:rFonts w:ascii="Times New Roman" w:hAnsi="Times New Roman" w:cs="Times New Roman"/>
                <w:sz w:val="24"/>
                <w:szCs w:val="24"/>
              </w:rPr>
              <w:t xml:space="preserve"> условия (формы) оказания</w:t>
            </w:r>
          </w:p>
          <w:p w14:paraId="44A6AA31"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муниципальной услуги</w:t>
            </w:r>
          </w:p>
        </w:tc>
        <w:tc>
          <w:tcPr>
            <w:tcW w:w="7839" w:type="dxa"/>
            <w:gridSpan w:val="9"/>
          </w:tcPr>
          <w:p w14:paraId="48DBF2BE"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Показатель объема муниципальной услуги</w:t>
            </w:r>
          </w:p>
        </w:tc>
        <w:tc>
          <w:tcPr>
            <w:tcW w:w="1209" w:type="dxa"/>
          </w:tcPr>
          <w:p w14:paraId="38FC2DCD"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Средний размер платы (цена, тариф)</w:t>
            </w:r>
          </w:p>
          <w:p w14:paraId="68C00ED0" w14:textId="77777777" w:rsidR="00583EA7" w:rsidRDefault="00583EA7" w:rsidP="009709E3">
            <w:pPr>
              <w:autoSpaceDE w:val="0"/>
              <w:autoSpaceDN w:val="0"/>
              <w:adjustRightInd w:val="0"/>
              <w:rPr>
                <w:sz w:val="24"/>
                <w:szCs w:val="24"/>
              </w:rPr>
            </w:pPr>
            <w:r>
              <w:rPr>
                <w:sz w:val="24"/>
                <w:szCs w:val="24"/>
              </w:rPr>
              <w:t>утвержденный МЗ, тыс. руб.</w:t>
            </w:r>
          </w:p>
          <w:p w14:paraId="3D75F5F4" w14:textId="6CE35851" w:rsidR="00583EA7" w:rsidRPr="0001736A" w:rsidRDefault="00583EA7" w:rsidP="005B069D">
            <w:pPr>
              <w:pStyle w:val="ConsPlusNormal"/>
              <w:jc w:val="both"/>
              <w:rPr>
                <w:rFonts w:ascii="Times New Roman" w:hAnsi="Times New Roman" w:cs="Times New Roman"/>
                <w:sz w:val="24"/>
                <w:szCs w:val="24"/>
              </w:rPr>
            </w:pPr>
          </w:p>
        </w:tc>
        <w:tc>
          <w:tcPr>
            <w:tcW w:w="1276" w:type="dxa"/>
            <w:gridSpan w:val="2"/>
          </w:tcPr>
          <w:p w14:paraId="379F2B0F" w14:textId="77777777" w:rsidR="00583EA7" w:rsidRDefault="00583EA7" w:rsidP="009709E3">
            <w:pPr>
              <w:autoSpaceDE w:val="0"/>
              <w:autoSpaceDN w:val="0"/>
              <w:adjustRightInd w:val="0"/>
              <w:rPr>
                <w:sz w:val="24"/>
                <w:szCs w:val="24"/>
              </w:rPr>
            </w:pPr>
            <w:r>
              <w:rPr>
                <w:sz w:val="24"/>
                <w:szCs w:val="24"/>
              </w:rPr>
              <w:t>Средний размер платы (цена, тариф), сложившийся по итогам года, тыс. руб.</w:t>
            </w:r>
          </w:p>
          <w:p w14:paraId="14BA4BF2" w14:textId="77777777" w:rsidR="00583EA7" w:rsidRPr="0001736A" w:rsidRDefault="00583EA7" w:rsidP="005B069D">
            <w:pPr>
              <w:pStyle w:val="ConsPlusNormal"/>
              <w:jc w:val="center"/>
              <w:rPr>
                <w:rFonts w:ascii="Times New Roman" w:hAnsi="Times New Roman" w:cs="Times New Roman"/>
                <w:sz w:val="24"/>
                <w:szCs w:val="24"/>
              </w:rPr>
            </w:pPr>
          </w:p>
        </w:tc>
      </w:tr>
      <w:tr w:rsidR="00583EA7" w:rsidRPr="0001736A" w14:paraId="04603DD4" w14:textId="77777777" w:rsidTr="00C4709C">
        <w:tc>
          <w:tcPr>
            <w:tcW w:w="988" w:type="dxa"/>
            <w:vMerge/>
          </w:tcPr>
          <w:p w14:paraId="33B7F48B" w14:textId="77777777" w:rsidR="00583EA7" w:rsidRPr="0001736A" w:rsidRDefault="00583EA7" w:rsidP="009F6C4C">
            <w:pPr>
              <w:pStyle w:val="ConsPlusNormal"/>
              <w:jc w:val="both"/>
              <w:rPr>
                <w:rFonts w:ascii="Times New Roman" w:hAnsi="Times New Roman" w:cs="Times New Roman"/>
                <w:sz w:val="24"/>
                <w:szCs w:val="24"/>
              </w:rPr>
            </w:pPr>
          </w:p>
        </w:tc>
        <w:tc>
          <w:tcPr>
            <w:tcW w:w="900" w:type="dxa"/>
          </w:tcPr>
          <w:p w14:paraId="332D533C" w14:textId="77777777" w:rsidR="00583EA7" w:rsidRPr="0001736A" w:rsidRDefault="00583EA7" w:rsidP="009F6C4C">
            <w:pPr>
              <w:pStyle w:val="ConsPlusNormal"/>
              <w:jc w:val="both"/>
              <w:rPr>
                <w:rFonts w:ascii="Times New Roman" w:hAnsi="Times New Roman" w:cs="Times New Roman"/>
                <w:sz w:val="24"/>
                <w:szCs w:val="24"/>
              </w:rPr>
            </w:pPr>
          </w:p>
        </w:tc>
        <w:tc>
          <w:tcPr>
            <w:tcW w:w="1226" w:type="dxa"/>
          </w:tcPr>
          <w:p w14:paraId="41AAA716" w14:textId="77777777" w:rsidR="00583EA7" w:rsidRPr="0001736A" w:rsidRDefault="00583EA7" w:rsidP="009F6C4C">
            <w:pPr>
              <w:pStyle w:val="ConsPlusNormal"/>
              <w:jc w:val="both"/>
              <w:rPr>
                <w:rFonts w:ascii="Times New Roman" w:hAnsi="Times New Roman" w:cs="Times New Roman"/>
                <w:sz w:val="24"/>
                <w:szCs w:val="24"/>
              </w:rPr>
            </w:pPr>
          </w:p>
        </w:tc>
        <w:tc>
          <w:tcPr>
            <w:tcW w:w="900" w:type="dxa"/>
          </w:tcPr>
          <w:p w14:paraId="4AD8C9CA" w14:textId="77777777" w:rsidR="00583EA7" w:rsidRPr="0001736A" w:rsidRDefault="00583EA7" w:rsidP="009F6C4C">
            <w:pPr>
              <w:pStyle w:val="ConsPlusNormal"/>
              <w:jc w:val="both"/>
              <w:rPr>
                <w:rFonts w:ascii="Times New Roman" w:hAnsi="Times New Roman" w:cs="Times New Roman"/>
                <w:sz w:val="24"/>
                <w:szCs w:val="24"/>
              </w:rPr>
            </w:pPr>
          </w:p>
        </w:tc>
        <w:tc>
          <w:tcPr>
            <w:tcW w:w="900" w:type="dxa"/>
          </w:tcPr>
          <w:p w14:paraId="79C21934" w14:textId="77777777" w:rsidR="00583EA7" w:rsidRPr="0001736A" w:rsidRDefault="00583EA7" w:rsidP="009F6C4C">
            <w:pPr>
              <w:pStyle w:val="ConsPlusNormal"/>
              <w:jc w:val="both"/>
              <w:rPr>
                <w:rFonts w:ascii="Times New Roman" w:hAnsi="Times New Roman" w:cs="Times New Roman"/>
                <w:sz w:val="24"/>
                <w:szCs w:val="24"/>
              </w:rPr>
            </w:pPr>
          </w:p>
        </w:tc>
        <w:tc>
          <w:tcPr>
            <w:tcW w:w="900" w:type="dxa"/>
            <w:vMerge w:val="restart"/>
          </w:tcPr>
          <w:p w14:paraId="264DE364"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151944C7"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1620" w:type="dxa"/>
            <w:gridSpan w:val="2"/>
          </w:tcPr>
          <w:p w14:paraId="05704AC8"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единица измерения по ОКЕИ</w:t>
            </w:r>
          </w:p>
        </w:tc>
        <w:tc>
          <w:tcPr>
            <w:tcW w:w="918" w:type="dxa"/>
            <w:vMerge w:val="restart"/>
          </w:tcPr>
          <w:p w14:paraId="3FF18EE2"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утверждено в муниципаль</w:t>
            </w:r>
            <w:r w:rsidRPr="0001736A">
              <w:rPr>
                <w:rFonts w:ascii="Times New Roman" w:hAnsi="Times New Roman" w:cs="Times New Roman"/>
                <w:sz w:val="24"/>
                <w:szCs w:val="24"/>
              </w:rPr>
              <w:lastRenderedPageBreak/>
              <w:t>ном</w:t>
            </w:r>
          </w:p>
          <w:p w14:paraId="31033EBB"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задании на год</w:t>
            </w:r>
          </w:p>
        </w:tc>
        <w:tc>
          <w:tcPr>
            <w:tcW w:w="900" w:type="dxa"/>
            <w:vMerge w:val="restart"/>
          </w:tcPr>
          <w:p w14:paraId="648A6279"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утверждено в муниципаль</w:t>
            </w:r>
            <w:r w:rsidRPr="0001736A">
              <w:rPr>
                <w:rFonts w:ascii="Times New Roman" w:hAnsi="Times New Roman" w:cs="Times New Roman"/>
                <w:sz w:val="24"/>
                <w:szCs w:val="24"/>
              </w:rPr>
              <w:lastRenderedPageBreak/>
              <w:t>ном</w:t>
            </w:r>
          </w:p>
          <w:p w14:paraId="2BF0B44B"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 xml:space="preserve">задании </w:t>
            </w:r>
            <w:r>
              <w:rPr>
                <w:rFonts w:ascii="Times New Roman" w:hAnsi="Times New Roman" w:cs="Times New Roman"/>
                <w:sz w:val="24"/>
                <w:szCs w:val="24"/>
              </w:rPr>
              <w:t xml:space="preserve">на </w:t>
            </w:r>
            <w:r w:rsidRPr="0001736A">
              <w:rPr>
                <w:rFonts w:ascii="Times New Roman" w:hAnsi="Times New Roman" w:cs="Times New Roman"/>
                <w:sz w:val="24"/>
                <w:szCs w:val="24"/>
              </w:rPr>
              <w:t>отчетную дату</w:t>
            </w:r>
          </w:p>
        </w:tc>
        <w:tc>
          <w:tcPr>
            <w:tcW w:w="949" w:type="dxa"/>
            <w:vMerge w:val="restart"/>
          </w:tcPr>
          <w:p w14:paraId="4C417025"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исполнено на</w:t>
            </w:r>
          </w:p>
          <w:p w14:paraId="05781F8D" w14:textId="53268FAF"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отчетную дату</w:t>
            </w:r>
          </w:p>
        </w:tc>
        <w:tc>
          <w:tcPr>
            <w:tcW w:w="938" w:type="dxa"/>
            <w:vMerge w:val="restart"/>
          </w:tcPr>
          <w:p w14:paraId="6C5F0B1C"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ожидаемое</w:t>
            </w:r>
          </w:p>
          <w:p w14:paraId="153A156E" w14:textId="244FCFB4"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исполнение</w:t>
            </w:r>
            <w:r w:rsidR="00EE427E">
              <w:rPr>
                <w:rFonts w:ascii="Times New Roman" w:hAnsi="Times New Roman" w:cs="Times New Roman"/>
                <w:sz w:val="24"/>
                <w:szCs w:val="24"/>
              </w:rPr>
              <w:t xml:space="preserve"> </w:t>
            </w:r>
          </w:p>
          <w:p w14:paraId="7054D1EF"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 xml:space="preserve">за год </w:t>
            </w:r>
          </w:p>
          <w:p w14:paraId="0106A7C7" w14:textId="77777777" w:rsidR="00583EA7" w:rsidRPr="0001736A" w:rsidRDefault="00583EA7" w:rsidP="009F6C4C">
            <w:pPr>
              <w:pStyle w:val="ConsPlusNormal"/>
              <w:jc w:val="both"/>
              <w:rPr>
                <w:rFonts w:ascii="Times New Roman" w:hAnsi="Times New Roman" w:cs="Times New Roman"/>
                <w:sz w:val="24"/>
                <w:szCs w:val="24"/>
              </w:rPr>
            </w:pPr>
          </w:p>
        </w:tc>
        <w:tc>
          <w:tcPr>
            <w:tcW w:w="720" w:type="dxa"/>
            <w:vMerge w:val="restart"/>
          </w:tcPr>
          <w:p w14:paraId="775F2AC5" w14:textId="77777777" w:rsidR="00583EA7" w:rsidRPr="0001736A" w:rsidRDefault="00583EA7" w:rsidP="009F6C4C">
            <w:pPr>
              <w:pStyle w:val="ConsPlusNormal"/>
              <w:jc w:val="both"/>
              <w:rPr>
                <w:rFonts w:ascii="Times New Roman" w:hAnsi="Times New Roman" w:cs="Times New Roman"/>
                <w:sz w:val="24"/>
                <w:szCs w:val="24"/>
              </w:rPr>
            </w:pPr>
          </w:p>
          <w:p w14:paraId="18F8D197"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отклонение</w:t>
            </w:r>
          </w:p>
        </w:tc>
        <w:tc>
          <w:tcPr>
            <w:tcW w:w="894" w:type="dxa"/>
            <w:vMerge w:val="restart"/>
          </w:tcPr>
          <w:p w14:paraId="1C8D3CD7"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причина</w:t>
            </w:r>
          </w:p>
          <w:p w14:paraId="7163B34F" w14:textId="77777777" w:rsidR="00583EA7" w:rsidRPr="0001736A" w:rsidRDefault="00583EA7" w:rsidP="009F6C4C">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отклонения</w:t>
            </w:r>
          </w:p>
        </w:tc>
        <w:tc>
          <w:tcPr>
            <w:tcW w:w="1220" w:type="dxa"/>
            <w:gridSpan w:val="2"/>
            <w:vMerge w:val="restart"/>
          </w:tcPr>
          <w:p w14:paraId="18E2C82D" w14:textId="77777777" w:rsidR="00583EA7" w:rsidRPr="0001736A" w:rsidRDefault="00583EA7" w:rsidP="009F6C4C">
            <w:pPr>
              <w:pStyle w:val="ConsPlusNormal"/>
              <w:jc w:val="both"/>
              <w:rPr>
                <w:rFonts w:ascii="Times New Roman" w:hAnsi="Times New Roman" w:cs="Times New Roman"/>
                <w:sz w:val="24"/>
                <w:szCs w:val="24"/>
              </w:rPr>
            </w:pPr>
          </w:p>
        </w:tc>
        <w:tc>
          <w:tcPr>
            <w:tcW w:w="1276" w:type="dxa"/>
            <w:gridSpan w:val="2"/>
            <w:vMerge w:val="restart"/>
          </w:tcPr>
          <w:p w14:paraId="04367762" w14:textId="77777777" w:rsidR="00583EA7" w:rsidRPr="0001736A" w:rsidRDefault="00583EA7" w:rsidP="009F6C4C">
            <w:pPr>
              <w:pStyle w:val="ConsPlusNormal"/>
              <w:jc w:val="center"/>
              <w:rPr>
                <w:rFonts w:ascii="Times New Roman" w:hAnsi="Times New Roman" w:cs="Times New Roman"/>
                <w:sz w:val="24"/>
                <w:szCs w:val="24"/>
              </w:rPr>
            </w:pPr>
          </w:p>
        </w:tc>
      </w:tr>
      <w:tr w:rsidR="00583EA7" w:rsidRPr="0001736A" w14:paraId="6725FC13" w14:textId="77777777" w:rsidTr="00C4709C">
        <w:tc>
          <w:tcPr>
            <w:tcW w:w="988" w:type="dxa"/>
            <w:vMerge/>
          </w:tcPr>
          <w:p w14:paraId="7B309832" w14:textId="77777777" w:rsidR="00583EA7" w:rsidRPr="0001736A" w:rsidRDefault="00583EA7" w:rsidP="005B069D">
            <w:pPr>
              <w:pStyle w:val="ConsPlusNormal"/>
              <w:jc w:val="both"/>
              <w:rPr>
                <w:rFonts w:ascii="Times New Roman" w:hAnsi="Times New Roman" w:cs="Times New Roman"/>
                <w:sz w:val="24"/>
                <w:szCs w:val="24"/>
              </w:rPr>
            </w:pPr>
          </w:p>
        </w:tc>
        <w:tc>
          <w:tcPr>
            <w:tcW w:w="900" w:type="dxa"/>
          </w:tcPr>
          <w:p w14:paraId="124BC07C"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w:t>
            </w:r>
            <w:r w:rsidRPr="0001736A">
              <w:rPr>
                <w:rFonts w:ascii="Times New Roman" w:hAnsi="Times New Roman" w:cs="Times New Roman"/>
                <w:sz w:val="24"/>
                <w:szCs w:val="24"/>
              </w:rPr>
              <w:lastRenderedPageBreak/>
              <w:t>ние</w:t>
            </w:r>
          </w:p>
          <w:p w14:paraId="7F241482"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1226" w:type="dxa"/>
          </w:tcPr>
          <w:p w14:paraId="07C67C08"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(наименование</w:t>
            </w:r>
          </w:p>
          <w:p w14:paraId="27844D37"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показателя)</w:t>
            </w:r>
          </w:p>
          <w:p w14:paraId="56B3F666" w14:textId="6490F142"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(наименование</w:t>
            </w:r>
          </w:p>
          <w:p w14:paraId="51009CEB"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00" w:type="dxa"/>
          </w:tcPr>
          <w:p w14:paraId="1F90B27F"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(наименова</w:t>
            </w:r>
            <w:r w:rsidRPr="0001736A">
              <w:rPr>
                <w:rFonts w:ascii="Times New Roman" w:hAnsi="Times New Roman" w:cs="Times New Roman"/>
                <w:sz w:val="24"/>
                <w:szCs w:val="24"/>
              </w:rPr>
              <w:lastRenderedPageBreak/>
              <w:t>ние</w:t>
            </w:r>
          </w:p>
          <w:p w14:paraId="0D1C84C9"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00" w:type="dxa"/>
          </w:tcPr>
          <w:p w14:paraId="1A1ED3E9"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(наименова</w:t>
            </w:r>
            <w:r w:rsidRPr="0001736A">
              <w:rPr>
                <w:rFonts w:ascii="Times New Roman" w:hAnsi="Times New Roman" w:cs="Times New Roman"/>
                <w:sz w:val="24"/>
                <w:szCs w:val="24"/>
              </w:rPr>
              <w:lastRenderedPageBreak/>
              <w:t>ние</w:t>
            </w:r>
          </w:p>
          <w:p w14:paraId="2BB450A9"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показателя)</w:t>
            </w:r>
          </w:p>
        </w:tc>
        <w:tc>
          <w:tcPr>
            <w:tcW w:w="900" w:type="dxa"/>
            <w:vMerge/>
          </w:tcPr>
          <w:p w14:paraId="3F873405" w14:textId="77777777" w:rsidR="00583EA7" w:rsidRPr="0001736A" w:rsidRDefault="00583EA7" w:rsidP="005B069D">
            <w:pPr>
              <w:pStyle w:val="ConsPlusNormal"/>
              <w:jc w:val="both"/>
              <w:rPr>
                <w:rFonts w:ascii="Times New Roman" w:hAnsi="Times New Roman" w:cs="Times New Roman"/>
                <w:sz w:val="24"/>
                <w:szCs w:val="24"/>
              </w:rPr>
            </w:pPr>
          </w:p>
        </w:tc>
        <w:tc>
          <w:tcPr>
            <w:tcW w:w="900" w:type="dxa"/>
          </w:tcPr>
          <w:p w14:paraId="40E36860"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наименован</w:t>
            </w:r>
            <w:r w:rsidRPr="0001736A">
              <w:rPr>
                <w:rFonts w:ascii="Times New Roman" w:hAnsi="Times New Roman" w:cs="Times New Roman"/>
                <w:sz w:val="24"/>
                <w:szCs w:val="24"/>
              </w:rPr>
              <w:lastRenderedPageBreak/>
              <w:t>ие</w:t>
            </w:r>
          </w:p>
        </w:tc>
        <w:tc>
          <w:tcPr>
            <w:tcW w:w="720" w:type="dxa"/>
          </w:tcPr>
          <w:p w14:paraId="6F280C6E" w14:textId="77777777" w:rsidR="00583EA7" w:rsidRPr="0001736A" w:rsidRDefault="00583EA7" w:rsidP="005B069D">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lastRenderedPageBreak/>
              <w:t>код</w:t>
            </w:r>
          </w:p>
        </w:tc>
        <w:tc>
          <w:tcPr>
            <w:tcW w:w="918" w:type="dxa"/>
            <w:vMerge/>
          </w:tcPr>
          <w:p w14:paraId="6E71C4D4" w14:textId="77777777" w:rsidR="00583EA7" w:rsidRPr="0001736A" w:rsidRDefault="00583EA7" w:rsidP="005B069D">
            <w:pPr>
              <w:pStyle w:val="ConsPlusNormal"/>
              <w:jc w:val="both"/>
              <w:rPr>
                <w:rFonts w:ascii="Times New Roman" w:hAnsi="Times New Roman" w:cs="Times New Roman"/>
                <w:sz w:val="24"/>
                <w:szCs w:val="24"/>
              </w:rPr>
            </w:pPr>
          </w:p>
        </w:tc>
        <w:tc>
          <w:tcPr>
            <w:tcW w:w="900" w:type="dxa"/>
            <w:vMerge/>
          </w:tcPr>
          <w:p w14:paraId="1D98F660" w14:textId="77777777" w:rsidR="00583EA7" w:rsidRPr="0001736A" w:rsidRDefault="00583EA7" w:rsidP="005B069D">
            <w:pPr>
              <w:pStyle w:val="ConsPlusNormal"/>
              <w:jc w:val="both"/>
              <w:rPr>
                <w:rFonts w:ascii="Times New Roman" w:hAnsi="Times New Roman" w:cs="Times New Roman"/>
                <w:sz w:val="24"/>
                <w:szCs w:val="24"/>
              </w:rPr>
            </w:pPr>
          </w:p>
        </w:tc>
        <w:tc>
          <w:tcPr>
            <w:tcW w:w="949" w:type="dxa"/>
            <w:vMerge/>
          </w:tcPr>
          <w:p w14:paraId="10307002" w14:textId="77777777" w:rsidR="00583EA7" w:rsidRPr="0001736A" w:rsidRDefault="00583EA7" w:rsidP="005B069D">
            <w:pPr>
              <w:pStyle w:val="ConsPlusNormal"/>
              <w:jc w:val="both"/>
              <w:rPr>
                <w:rFonts w:ascii="Times New Roman" w:hAnsi="Times New Roman" w:cs="Times New Roman"/>
                <w:sz w:val="24"/>
                <w:szCs w:val="24"/>
              </w:rPr>
            </w:pPr>
          </w:p>
        </w:tc>
        <w:tc>
          <w:tcPr>
            <w:tcW w:w="938" w:type="dxa"/>
            <w:vMerge/>
          </w:tcPr>
          <w:p w14:paraId="2D45B9DF" w14:textId="77777777" w:rsidR="00583EA7" w:rsidRPr="0001736A" w:rsidRDefault="00583EA7" w:rsidP="005B069D">
            <w:pPr>
              <w:pStyle w:val="ConsPlusNormal"/>
              <w:jc w:val="both"/>
              <w:rPr>
                <w:rFonts w:ascii="Times New Roman" w:hAnsi="Times New Roman" w:cs="Times New Roman"/>
                <w:sz w:val="24"/>
                <w:szCs w:val="24"/>
              </w:rPr>
            </w:pPr>
          </w:p>
        </w:tc>
        <w:tc>
          <w:tcPr>
            <w:tcW w:w="720" w:type="dxa"/>
            <w:vMerge/>
          </w:tcPr>
          <w:p w14:paraId="66F85BE1" w14:textId="77777777" w:rsidR="00583EA7" w:rsidRPr="0001736A" w:rsidRDefault="00583EA7" w:rsidP="005B069D">
            <w:pPr>
              <w:pStyle w:val="ConsPlusNormal"/>
              <w:jc w:val="both"/>
              <w:rPr>
                <w:rFonts w:ascii="Times New Roman" w:hAnsi="Times New Roman" w:cs="Times New Roman"/>
                <w:sz w:val="24"/>
                <w:szCs w:val="24"/>
              </w:rPr>
            </w:pPr>
          </w:p>
        </w:tc>
        <w:tc>
          <w:tcPr>
            <w:tcW w:w="894" w:type="dxa"/>
            <w:vMerge/>
          </w:tcPr>
          <w:p w14:paraId="60E9A599" w14:textId="77777777" w:rsidR="00583EA7" w:rsidRPr="0001736A" w:rsidRDefault="00583EA7" w:rsidP="005B069D">
            <w:pPr>
              <w:pStyle w:val="ConsPlusNormal"/>
              <w:jc w:val="both"/>
              <w:rPr>
                <w:rFonts w:ascii="Times New Roman" w:hAnsi="Times New Roman" w:cs="Times New Roman"/>
                <w:sz w:val="24"/>
                <w:szCs w:val="24"/>
              </w:rPr>
            </w:pPr>
          </w:p>
        </w:tc>
        <w:tc>
          <w:tcPr>
            <w:tcW w:w="1220" w:type="dxa"/>
            <w:gridSpan w:val="2"/>
            <w:vMerge/>
          </w:tcPr>
          <w:p w14:paraId="7E82B6C5" w14:textId="77777777" w:rsidR="00583EA7" w:rsidRPr="0001736A" w:rsidRDefault="00583EA7" w:rsidP="005B069D">
            <w:pPr>
              <w:pStyle w:val="ConsPlusNormal"/>
              <w:jc w:val="both"/>
              <w:rPr>
                <w:rFonts w:ascii="Times New Roman" w:hAnsi="Times New Roman" w:cs="Times New Roman"/>
                <w:sz w:val="24"/>
                <w:szCs w:val="24"/>
              </w:rPr>
            </w:pPr>
          </w:p>
        </w:tc>
        <w:tc>
          <w:tcPr>
            <w:tcW w:w="1276" w:type="dxa"/>
            <w:gridSpan w:val="2"/>
            <w:vMerge/>
          </w:tcPr>
          <w:p w14:paraId="54DCD9B5" w14:textId="77777777" w:rsidR="00583EA7" w:rsidRPr="0001736A" w:rsidRDefault="00583EA7" w:rsidP="005B069D">
            <w:pPr>
              <w:pStyle w:val="ConsPlusNormal"/>
              <w:jc w:val="center"/>
              <w:rPr>
                <w:rFonts w:ascii="Times New Roman" w:hAnsi="Times New Roman" w:cs="Times New Roman"/>
                <w:sz w:val="24"/>
                <w:szCs w:val="24"/>
              </w:rPr>
            </w:pPr>
          </w:p>
        </w:tc>
      </w:tr>
      <w:tr w:rsidR="00583EA7" w:rsidRPr="0001736A" w14:paraId="16FAD663" w14:textId="77777777" w:rsidTr="00C4709C">
        <w:tc>
          <w:tcPr>
            <w:tcW w:w="988" w:type="dxa"/>
          </w:tcPr>
          <w:p w14:paraId="37445153" w14:textId="77777777" w:rsidR="00583EA7" w:rsidRPr="0001736A" w:rsidRDefault="00583EA7"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w:t>
            </w:r>
          </w:p>
        </w:tc>
        <w:tc>
          <w:tcPr>
            <w:tcW w:w="900" w:type="dxa"/>
          </w:tcPr>
          <w:p w14:paraId="52F0B09F" w14:textId="77777777" w:rsidR="00583EA7" w:rsidRPr="0001736A" w:rsidRDefault="00583EA7"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2</w:t>
            </w:r>
          </w:p>
        </w:tc>
        <w:tc>
          <w:tcPr>
            <w:tcW w:w="1226" w:type="dxa"/>
          </w:tcPr>
          <w:p w14:paraId="0C0E979A" w14:textId="44A3E365" w:rsidR="00583EA7" w:rsidRPr="0001736A" w:rsidRDefault="00583EA7" w:rsidP="00000A87">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3</w:t>
            </w:r>
          </w:p>
        </w:tc>
        <w:tc>
          <w:tcPr>
            <w:tcW w:w="900" w:type="dxa"/>
          </w:tcPr>
          <w:p w14:paraId="26DA9D54" w14:textId="7A61812F"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900" w:type="dxa"/>
          </w:tcPr>
          <w:p w14:paraId="2BD263B4" w14:textId="3C512307"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900" w:type="dxa"/>
          </w:tcPr>
          <w:p w14:paraId="4147AF1B" w14:textId="5C95C444"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Pr>
          <w:p w14:paraId="761579EB" w14:textId="609CE5C2"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tcPr>
          <w:p w14:paraId="30F327C7" w14:textId="3E1AF868"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918" w:type="dxa"/>
          </w:tcPr>
          <w:p w14:paraId="7B49DD6C" w14:textId="62BE9ED8"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900" w:type="dxa"/>
          </w:tcPr>
          <w:p w14:paraId="5BC07A29" w14:textId="415E6AB1"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949" w:type="dxa"/>
          </w:tcPr>
          <w:p w14:paraId="021B4F8A" w14:textId="6BAA8BC7" w:rsidR="00583EA7" w:rsidRPr="0001736A" w:rsidRDefault="00583EA7"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w:t>
            </w:r>
            <w:r>
              <w:rPr>
                <w:rFonts w:ascii="Times New Roman" w:hAnsi="Times New Roman" w:cs="Times New Roman"/>
                <w:sz w:val="24"/>
                <w:szCs w:val="24"/>
              </w:rPr>
              <w:t>1</w:t>
            </w:r>
          </w:p>
        </w:tc>
        <w:tc>
          <w:tcPr>
            <w:tcW w:w="938" w:type="dxa"/>
          </w:tcPr>
          <w:p w14:paraId="6CC71009" w14:textId="78274BEC" w:rsidR="00583EA7" w:rsidRPr="0001736A" w:rsidRDefault="00583EA7"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w:t>
            </w:r>
            <w:r>
              <w:rPr>
                <w:rFonts w:ascii="Times New Roman" w:hAnsi="Times New Roman" w:cs="Times New Roman"/>
                <w:sz w:val="24"/>
                <w:szCs w:val="24"/>
              </w:rPr>
              <w:t>2</w:t>
            </w:r>
          </w:p>
        </w:tc>
        <w:tc>
          <w:tcPr>
            <w:tcW w:w="720" w:type="dxa"/>
          </w:tcPr>
          <w:p w14:paraId="2BBF1E3D" w14:textId="76BE2109" w:rsidR="00583EA7" w:rsidRPr="0001736A" w:rsidRDefault="00583EA7"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w:t>
            </w:r>
            <w:r>
              <w:rPr>
                <w:rFonts w:ascii="Times New Roman" w:hAnsi="Times New Roman" w:cs="Times New Roman"/>
                <w:sz w:val="24"/>
                <w:szCs w:val="24"/>
              </w:rPr>
              <w:t>3</w:t>
            </w:r>
          </w:p>
        </w:tc>
        <w:tc>
          <w:tcPr>
            <w:tcW w:w="894" w:type="dxa"/>
          </w:tcPr>
          <w:p w14:paraId="5DF7C307" w14:textId="45677D5D"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220" w:type="dxa"/>
            <w:gridSpan w:val="2"/>
          </w:tcPr>
          <w:p w14:paraId="0501DE94" w14:textId="13B09349" w:rsidR="00583EA7" w:rsidRPr="0001736A" w:rsidRDefault="00583EA7" w:rsidP="005B069D">
            <w:pPr>
              <w:pStyle w:val="ConsPlusNormal"/>
              <w:jc w:val="center"/>
              <w:rPr>
                <w:rFonts w:ascii="Times New Roman" w:hAnsi="Times New Roman" w:cs="Times New Roman"/>
                <w:sz w:val="24"/>
                <w:szCs w:val="24"/>
              </w:rPr>
            </w:pPr>
            <w:r w:rsidRPr="0001736A">
              <w:rPr>
                <w:rFonts w:ascii="Times New Roman" w:hAnsi="Times New Roman" w:cs="Times New Roman"/>
                <w:sz w:val="24"/>
                <w:szCs w:val="24"/>
              </w:rPr>
              <w:t>1</w:t>
            </w:r>
            <w:r>
              <w:rPr>
                <w:rFonts w:ascii="Times New Roman" w:hAnsi="Times New Roman" w:cs="Times New Roman"/>
                <w:sz w:val="24"/>
                <w:szCs w:val="24"/>
              </w:rPr>
              <w:t>5</w:t>
            </w:r>
          </w:p>
        </w:tc>
        <w:tc>
          <w:tcPr>
            <w:tcW w:w="1276" w:type="dxa"/>
            <w:gridSpan w:val="2"/>
          </w:tcPr>
          <w:p w14:paraId="0050BFD2" w14:textId="76E8CA7E" w:rsidR="00583EA7" w:rsidRPr="0001736A" w:rsidRDefault="00583EA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583EA7" w:rsidRPr="0001736A" w14:paraId="6D493F32" w14:textId="77777777" w:rsidTr="00C4709C">
        <w:trPr>
          <w:trHeight w:val="390"/>
        </w:trPr>
        <w:tc>
          <w:tcPr>
            <w:tcW w:w="988" w:type="dxa"/>
          </w:tcPr>
          <w:p w14:paraId="2FFF4857" w14:textId="77777777" w:rsidR="00583EA7" w:rsidRPr="0001736A" w:rsidRDefault="00583EA7" w:rsidP="005B069D">
            <w:pPr>
              <w:pStyle w:val="ConsPlusNormal"/>
              <w:jc w:val="center"/>
              <w:rPr>
                <w:rFonts w:ascii="Times New Roman" w:hAnsi="Times New Roman" w:cs="Times New Roman"/>
                <w:sz w:val="24"/>
                <w:szCs w:val="24"/>
              </w:rPr>
            </w:pPr>
          </w:p>
        </w:tc>
        <w:tc>
          <w:tcPr>
            <w:tcW w:w="900" w:type="dxa"/>
          </w:tcPr>
          <w:p w14:paraId="6F870A2B" w14:textId="77777777" w:rsidR="00583EA7" w:rsidRPr="0001736A" w:rsidRDefault="00583EA7" w:rsidP="005B069D">
            <w:pPr>
              <w:pStyle w:val="ConsPlusNormal"/>
              <w:jc w:val="center"/>
              <w:rPr>
                <w:rFonts w:ascii="Times New Roman" w:hAnsi="Times New Roman" w:cs="Times New Roman"/>
                <w:sz w:val="24"/>
                <w:szCs w:val="24"/>
              </w:rPr>
            </w:pPr>
          </w:p>
        </w:tc>
        <w:tc>
          <w:tcPr>
            <w:tcW w:w="1226" w:type="dxa"/>
          </w:tcPr>
          <w:p w14:paraId="0BB0AB52" w14:textId="77777777" w:rsidR="00583EA7" w:rsidRPr="0001736A" w:rsidRDefault="00583EA7" w:rsidP="005B069D">
            <w:pPr>
              <w:pStyle w:val="ConsPlusNormal"/>
              <w:jc w:val="center"/>
              <w:rPr>
                <w:rFonts w:ascii="Times New Roman" w:hAnsi="Times New Roman" w:cs="Times New Roman"/>
                <w:sz w:val="24"/>
                <w:szCs w:val="24"/>
              </w:rPr>
            </w:pPr>
          </w:p>
        </w:tc>
        <w:tc>
          <w:tcPr>
            <w:tcW w:w="900" w:type="dxa"/>
          </w:tcPr>
          <w:p w14:paraId="13A91141" w14:textId="77777777" w:rsidR="00583EA7" w:rsidRPr="0001736A" w:rsidRDefault="00583EA7" w:rsidP="005B069D">
            <w:pPr>
              <w:pStyle w:val="ConsPlusNormal"/>
              <w:jc w:val="center"/>
              <w:rPr>
                <w:rFonts w:ascii="Times New Roman" w:hAnsi="Times New Roman" w:cs="Times New Roman"/>
                <w:sz w:val="24"/>
                <w:szCs w:val="24"/>
              </w:rPr>
            </w:pPr>
          </w:p>
        </w:tc>
        <w:tc>
          <w:tcPr>
            <w:tcW w:w="900" w:type="dxa"/>
          </w:tcPr>
          <w:p w14:paraId="5807A162" w14:textId="77777777" w:rsidR="00583EA7" w:rsidRPr="0001736A" w:rsidRDefault="00583EA7" w:rsidP="005B069D">
            <w:pPr>
              <w:pStyle w:val="ConsPlusNormal"/>
              <w:jc w:val="center"/>
              <w:rPr>
                <w:rFonts w:ascii="Times New Roman" w:hAnsi="Times New Roman" w:cs="Times New Roman"/>
                <w:sz w:val="24"/>
                <w:szCs w:val="24"/>
              </w:rPr>
            </w:pPr>
          </w:p>
        </w:tc>
        <w:tc>
          <w:tcPr>
            <w:tcW w:w="900" w:type="dxa"/>
          </w:tcPr>
          <w:p w14:paraId="37C72456" w14:textId="77777777" w:rsidR="00583EA7" w:rsidRPr="0001736A" w:rsidRDefault="00583EA7" w:rsidP="005B069D">
            <w:pPr>
              <w:pStyle w:val="ConsPlusNormal"/>
              <w:jc w:val="center"/>
              <w:rPr>
                <w:rFonts w:ascii="Times New Roman" w:hAnsi="Times New Roman" w:cs="Times New Roman"/>
                <w:sz w:val="24"/>
                <w:szCs w:val="24"/>
              </w:rPr>
            </w:pPr>
          </w:p>
        </w:tc>
        <w:tc>
          <w:tcPr>
            <w:tcW w:w="900" w:type="dxa"/>
          </w:tcPr>
          <w:p w14:paraId="6DC9DB1E" w14:textId="77777777" w:rsidR="00583EA7" w:rsidRPr="0001736A" w:rsidRDefault="00583EA7" w:rsidP="005B069D">
            <w:pPr>
              <w:pStyle w:val="ConsPlusNormal"/>
              <w:jc w:val="center"/>
              <w:rPr>
                <w:rFonts w:ascii="Times New Roman" w:hAnsi="Times New Roman" w:cs="Times New Roman"/>
                <w:sz w:val="24"/>
                <w:szCs w:val="24"/>
              </w:rPr>
            </w:pPr>
          </w:p>
        </w:tc>
        <w:tc>
          <w:tcPr>
            <w:tcW w:w="720" w:type="dxa"/>
          </w:tcPr>
          <w:p w14:paraId="73E812F8" w14:textId="77777777" w:rsidR="00583EA7" w:rsidRPr="0001736A" w:rsidRDefault="00583EA7" w:rsidP="005B069D">
            <w:pPr>
              <w:pStyle w:val="ConsPlusNormal"/>
              <w:jc w:val="center"/>
              <w:rPr>
                <w:rFonts w:ascii="Times New Roman" w:hAnsi="Times New Roman" w:cs="Times New Roman"/>
                <w:sz w:val="24"/>
                <w:szCs w:val="24"/>
              </w:rPr>
            </w:pPr>
          </w:p>
        </w:tc>
        <w:tc>
          <w:tcPr>
            <w:tcW w:w="918" w:type="dxa"/>
          </w:tcPr>
          <w:p w14:paraId="292CA4B6" w14:textId="77777777" w:rsidR="00583EA7" w:rsidRPr="0001736A" w:rsidRDefault="00583EA7" w:rsidP="005B069D">
            <w:pPr>
              <w:pStyle w:val="ConsPlusNormal"/>
              <w:jc w:val="center"/>
              <w:rPr>
                <w:rFonts w:ascii="Times New Roman" w:hAnsi="Times New Roman" w:cs="Times New Roman"/>
                <w:sz w:val="24"/>
                <w:szCs w:val="24"/>
              </w:rPr>
            </w:pPr>
          </w:p>
        </w:tc>
        <w:tc>
          <w:tcPr>
            <w:tcW w:w="900" w:type="dxa"/>
          </w:tcPr>
          <w:p w14:paraId="30B7B442" w14:textId="77777777" w:rsidR="00583EA7" w:rsidRPr="0001736A" w:rsidRDefault="00583EA7" w:rsidP="005B069D">
            <w:pPr>
              <w:pStyle w:val="ConsPlusNormal"/>
              <w:jc w:val="center"/>
              <w:rPr>
                <w:rFonts w:ascii="Times New Roman" w:hAnsi="Times New Roman" w:cs="Times New Roman"/>
                <w:sz w:val="24"/>
                <w:szCs w:val="24"/>
              </w:rPr>
            </w:pPr>
          </w:p>
        </w:tc>
        <w:tc>
          <w:tcPr>
            <w:tcW w:w="949" w:type="dxa"/>
          </w:tcPr>
          <w:p w14:paraId="128B0F29" w14:textId="77777777" w:rsidR="00583EA7" w:rsidRPr="0001736A" w:rsidRDefault="00583EA7" w:rsidP="005B069D">
            <w:pPr>
              <w:pStyle w:val="ConsPlusNormal"/>
              <w:jc w:val="center"/>
              <w:rPr>
                <w:rFonts w:ascii="Times New Roman" w:hAnsi="Times New Roman" w:cs="Times New Roman"/>
                <w:sz w:val="24"/>
                <w:szCs w:val="24"/>
              </w:rPr>
            </w:pPr>
          </w:p>
        </w:tc>
        <w:tc>
          <w:tcPr>
            <w:tcW w:w="938" w:type="dxa"/>
          </w:tcPr>
          <w:p w14:paraId="7BD160CC" w14:textId="77777777" w:rsidR="00583EA7" w:rsidRPr="0001736A" w:rsidRDefault="00583EA7" w:rsidP="005B069D">
            <w:pPr>
              <w:pStyle w:val="ConsPlusNormal"/>
              <w:jc w:val="center"/>
              <w:rPr>
                <w:rFonts w:ascii="Times New Roman" w:hAnsi="Times New Roman" w:cs="Times New Roman"/>
                <w:sz w:val="24"/>
                <w:szCs w:val="24"/>
              </w:rPr>
            </w:pPr>
          </w:p>
        </w:tc>
        <w:tc>
          <w:tcPr>
            <w:tcW w:w="720" w:type="dxa"/>
          </w:tcPr>
          <w:p w14:paraId="2A7B6833" w14:textId="77777777" w:rsidR="00583EA7" w:rsidRPr="0001736A" w:rsidRDefault="00583EA7" w:rsidP="005B069D">
            <w:pPr>
              <w:pStyle w:val="ConsPlusNormal"/>
              <w:jc w:val="center"/>
              <w:rPr>
                <w:rFonts w:ascii="Times New Roman" w:hAnsi="Times New Roman" w:cs="Times New Roman"/>
                <w:sz w:val="24"/>
                <w:szCs w:val="24"/>
              </w:rPr>
            </w:pPr>
          </w:p>
        </w:tc>
        <w:tc>
          <w:tcPr>
            <w:tcW w:w="894" w:type="dxa"/>
          </w:tcPr>
          <w:p w14:paraId="5B592A31" w14:textId="77777777" w:rsidR="00583EA7" w:rsidRPr="0001736A" w:rsidRDefault="00583EA7" w:rsidP="005B069D">
            <w:pPr>
              <w:pStyle w:val="ConsPlusNormal"/>
              <w:jc w:val="center"/>
              <w:rPr>
                <w:rFonts w:ascii="Times New Roman" w:hAnsi="Times New Roman" w:cs="Times New Roman"/>
                <w:sz w:val="24"/>
                <w:szCs w:val="24"/>
              </w:rPr>
            </w:pPr>
          </w:p>
        </w:tc>
        <w:tc>
          <w:tcPr>
            <w:tcW w:w="1220" w:type="dxa"/>
            <w:gridSpan w:val="2"/>
          </w:tcPr>
          <w:p w14:paraId="06B48673" w14:textId="77777777" w:rsidR="00583EA7" w:rsidRPr="0001736A" w:rsidRDefault="00583EA7" w:rsidP="005B069D">
            <w:pPr>
              <w:pStyle w:val="ConsPlusNormal"/>
              <w:jc w:val="center"/>
              <w:rPr>
                <w:rFonts w:ascii="Times New Roman" w:hAnsi="Times New Roman" w:cs="Times New Roman"/>
                <w:sz w:val="24"/>
                <w:szCs w:val="24"/>
              </w:rPr>
            </w:pPr>
          </w:p>
        </w:tc>
        <w:tc>
          <w:tcPr>
            <w:tcW w:w="1276" w:type="dxa"/>
            <w:gridSpan w:val="2"/>
          </w:tcPr>
          <w:p w14:paraId="655A0E60" w14:textId="77777777" w:rsidR="00583EA7" w:rsidRPr="0001736A" w:rsidRDefault="00583EA7" w:rsidP="005B069D">
            <w:pPr>
              <w:pStyle w:val="ConsPlusNormal"/>
              <w:jc w:val="center"/>
              <w:rPr>
                <w:rFonts w:ascii="Times New Roman" w:hAnsi="Times New Roman" w:cs="Times New Roman"/>
                <w:sz w:val="24"/>
                <w:szCs w:val="24"/>
              </w:rPr>
            </w:pPr>
          </w:p>
        </w:tc>
      </w:tr>
    </w:tbl>
    <w:p w14:paraId="2E0A40B3" w14:textId="77777777" w:rsidR="0001736A" w:rsidRDefault="0001736A" w:rsidP="0001736A">
      <w:pPr>
        <w:pStyle w:val="ConsPlusNormal"/>
        <w:ind w:left="1429"/>
        <w:jc w:val="both"/>
        <w:rPr>
          <w:rFonts w:ascii="Times New Roman" w:hAnsi="Times New Roman" w:cs="Times New Roman"/>
          <w:sz w:val="24"/>
          <w:szCs w:val="24"/>
        </w:rPr>
      </w:pPr>
    </w:p>
    <w:p w14:paraId="5A60DD48" w14:textId="77777777" w:rsidR="0046419D" w:rsidRPr="00823B95" w:rsidRDefault="0046419D" w:rsidP="0046419D">
      <w:pPr>
        <w:pStyle w:val="ConsPlusNonformat"/>
        <w:jc w:val="both"/>
        <w:rPr>
          <w:color w:val="000080"/>
        </w:rPr>
      </w:pPr>
      <w:r>
        <w:rPr>
          <w:sz w:val="14"/>
        </w:rPr>
        <w:t xml:space="preserve">                                                        </w:t>
      </w:r>
    </w:p>
    <w:p w14:paraId="5115ED38"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                 Часть 2. Сведения о выполняемых работах</w:t>
      </w:r>
    </w:p>
    <w:p w14:paraId="513A63EB" w14:textId="77777777" w:rsidR="0046419D" w:rsidRPr="0046419D" w:rsidRDefault="0046419D" w:rsidP="0046419D">
      <w:pPr>
        <w:pStyle w:val="ConsPlusNonformat"/>
        <w:jc w:val="both"/>
        <w:rPr>
          <w:rFonts w:ascii="Times New Roman" w:hAnsi="Times New Roman" w:cs="Times New Roman"/>
          <w:sz w:val="24"/>
          <w:szCs w:val="24"/>
        </w:rPr>
      </w:pPr>
    </w:p>
    <w:p w14:paraId="481821C3"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                             Раздел __________</w:t>
      </w:r>
    </w:p>
    <w:p w14:paraId="60D40530" w14:textId="77777777" w:rsidR="0046419D" w:rsidRPr="0046419D" w:rsidRDefault="0046419D" w:rsidP="0046419D">
      <w:pPr>
        <w:pStyle w:val="ConsPlusNonformat"/>
        <w:jc w:val="both"/>
        <w:rPr>
          <w:rFonts w:ascii="Times New Roman" w:hAnsi="Times New Roman" w:cs="Times New Roman"/>
          <w:sz w:val="24"/>
          <w:szCs w:val="24"/>
        </w:rPr>
      </w:pPr>
    </w:p>
    <w:p w14:paraId="40D7E9FD"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419D">
        <w:rPr>
          <w:rFonts w:ascii="Times New Roman" w:hAnsi="Times New Roman" w:cs="Times New Roman"/>
          <w:sz w:val="24"/>
          <w:szCs w:val="24"/>
        </w:rPr>
        <w:t>┌──────┐</w:t>
      </w:r>
    </w:p>
    <w:p w14:paraId="363869CD"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1. Наименование работы ______________________________________     Код по общероссийскому    │      </w:t>
      </w:r>
      <w:r>
        <w:rPr>
          <w:rFonts w:ascii="Times New Roman" w:hAnsi="Times New Roman" w:cs="Times New Roman"/>
          <w:sz w:val="24"/>
          <w:szCs w:val="24"/>
        </w:rPr>
        <w:t xml:space="preserve">           </w:t>
      </w:r>
      <w:r w:rsidRPr="0046419D">
        <w:rPr>
          <w:rFonts w:ascii="Times New Roman" w:hAnsi="Times New Roman" w:cs="Times New Roman"/>
          <w:sz w:val="24"/>
          <w:szCs w:val="24"/>
        </w:rPr>
        <w:t>│</w:t>
      </w:r>
    </w:p>
    <w:p w14:paraId="2D3F9D9D"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_____________________________________________________________     базовому (</w:t>
      </w:r>
      <w:proofErr w:type="gramStart"/>
      <w:r w:rsidRPr="0046419D">
        <w:rPr>
          <w:rFonts w:ascii="Times New Roman" w:hAnsi="Times New Roman" w:cs="Times New Roman"/>
          <w:sz w:val="24"/>
          <w:szCs w:val="24"/>
        </w:rPr>
        <w:t xml:space="preserve">отраслевому)   </w:t>
      </w:r>
      <w:proofErr w:type="gramEnd"/>
      <w:r w:rsidRPr="0046419D">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46419D">
        <w:rPr>
          <w:rFonts w:ascii="Times New Roman" w:hAnsi="Times New Roman" w:cs="Times New Roman"/>
          <w:sz w:val="24"/>
          <w:szCs w:val="24"/>
        </w:rPr>
        <w:t>│</w:t>
      </w:r>
    </w:p>
    <w:p w14:paraId="7C8E5617" w14:textId="55C1C7C6"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2. Категории потребителей работы ____________________________     </w:t>
      </w:r>
      <w:proofErr w:type="gramStart"/>
      <w:r w:rsidRPr="0046419D">
        <w:rPr>
          <w:rFonts w:ascii="Times New Roman" w:hAnsi="Times New Roman" w:cs="Times New Roman"/>
          <w:sz w:val="24"/>
          <w:szCs w:val="24"/>
        </w:rPr>
        <w:t>перечню  (</w:t>
      </w:r>
      <w:proofErr w:type="gramEnd"/>
      <w:r w:rsidRPr="0046419D">
        <w:rPr>
          <w:rFonts w:ascii="Times New Roman" w:hAnsi="Times New Roman" w:cs="Times New Roman"/>
          <w:sz w:val="24"/>
          <w:szCs w:val="24"/>
        </w:rPr>
        <w:t>классификатору),</w:t>
      </w:r>
      <w:r>
        <w:rPr>
          <w:rFonts w:ascii="Times New Roman" w:hAnsi="Times New Roman" w:cs="Times New Roman"/>
          <w:sz w:val="24"/>
          <w:szCs w:val="24"/>
        </w:rPr>
        <w:t xml:space="preserve">  </w:t>
      </w:r>
      <w:r w:rsidRPr="004641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419D">
        <w:rPr>
          <w:rFonts w:ascii="Times New Roman" w:hAnsi="Times New Roman" w:cs="Times New Roman"/>
          <w:sz w:val="24"/>
          <w:szCs w:val="24"/>
        </w:rPr>
        <w:t>│</w:t>
      </w:r>
    </w:p>
    <w:p w14:paraId="7B89AA30"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_____________________________________________________________     региональному перечню   └──────┘</w:t>
      </w:r>
    </w:p>
    <w:p w14:paraId="6B52DAC3"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                                                                  (классификатору)</w:t>
      </w:r>
    </w:p>
    <w:p w14:paraId="649F5742"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3.  </w:t>
      </w:r>
      <w:proofErr w:type="gramStart"/>
      <w:r w:rsidRPr="0046419D">
        <w:rPr>
          <w:rFonts w:ascii="Times New Roman" w:hAnsi="Times New Roman" w:cs="Times New Roman"/>
          <w:sz w:val="24"/>
          <w:szCs w:val="24"/>
        </w:rPr>
        <w:t>Сведения  о</w:t>
      </w:r>
      <w:proofErr w:type="gramEnd"/>
      <w:r w:rsidRPr="0046419D">
        <w:rPr>
          <w:rFonts w:ascii="Times New Roman" w:hAnsi="Times New Roman" w:cs="Times New Roman"/>
          <w:sz w:val="24"/>
          <w:szCs w:val="24"/>
        </w:rPr>
        <w:t xml:space="preserve"> фактическом достижении показателей, характеризующих объем и</w:t>
      </w:r>
    </w:p>
    <w:p w14:paraId="4FE378E2"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(или) качество работы:</w:t>
      </w:r>
    </w:p>
    <w:p w14:paraId="64A1643F"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 xml:space="preserve">3.1.   Сведения   </w:t>
      </w:r>
      <w:proofErr w:type="gramStart"/>
      <w:r w:rsidRPr="0046419D">
        <w:rPr>
          <w:rFonts w:ascii="Times New Roman" w:hAnsi="Times New Roman" w:cs="Times New Roman"/>
          <w:sz w:val="24"/>
          <w:szCs w:val="24"/>
        </w:rPr>
        <w:t>о  фактическом</w:t>
      </w:r>
      <w:proofErr w:type="gramEnd"/>
      <w:r w:rsidRPr="0046419D">
        <w:rPr>
          <w:rFonts w:ascii="Times New Roman" w:hAnsi="Times New Roman" w:cs="Times New Roman"/>
          <w:sz w:val="24"/>
          <w:szCs w:val="24"/>
        </w:rPr>
        <w:t xml:space="preserve">  достижении  показателей,  характеризующих</w:t>
      </w:r>
    </w:p>
    <w:p w14:paraId="1E8F9F2D" w14:textId="77777777" w:rsidR="0046419D" w:rsidRPr="0046419D" w:rsidRDefault="0046419D" w:rsidP="0046419D">
      <w:pPr>
        <w:pStyle w:val="ConsPlusNonformat"/>
        <w:jc w:val="both"/>
        <w:rPr>
          <w:rFonts w:ascii="Times New Roman" w:hAnsi="Times New Roman" w:cs="Times New Roman"/>
          <w:sz w:val="24"/>
          <w:szCs w:val="24"/>
        </w:rPr>
      </w:pPr>
      <w:r w:rsidRPr="0046419D">
        <w:rPr>
          <w:rFonts w:ascii="Times New Roman" w:hAnsi="Times New Roman" w:cs="Times New Roman"/>
          <w:sz w:val="24"/>
          <w:szCs w:val="24"/>
        </w:rPr>
        <w:t>качество работы:</w:t>
      </w:r>
    </w:p>
    <w:p w14:paraId="06DA5678" w14:textId="1E522CB7" w:rsidR="0046419D" w:rsidRDefault="0046419D" w:rsidP="0046419D">
      <w:pPr>
        <w:pStyle w:val="ConsPlusNormal"/>
        <w:jc w:val="both"/>
        <w:rPr>
          <w:rFonts w:ascii="Times New Roman" w:hAnsi="Times New Roman" w:cs="Times New Roman"/>
          <w:sz w:val="24"/>
          <w:szCs w:val="24"/>
        </w:rPr>
      </w:pPr>
    </w:p>
    <w:p w14:paraId="518A30C9" w14:textId="77777777" w:rsidR="007C47B8" w:rsidRPr="0046419D" w:rsidRDefault="007C47B8" w:rsidP="0046419D">
      <w:pPr>
        <w:pStyle w:val="ConsPlusNormal"/>
        <w:jc w:val="both"/>
        <w:rPr>
          <w:rFonts w:ascii="Times New Roman" w:hAnsi="Times New Roman" w:cs="Times New Roman"/>
          <w:sz w:val="24"/>
          <w:szCs w:val="24"/>
        </w:rPr>
      </w:pPr>
    </w:p>
    <w:tbl>
      <w:tblPr>
        <w:tblStyle w:val="a7"/>
        <w:tblW w:w="14529" w:type="dxa"/>
        <w:tblLayout w:type="fixed"/>
        <w:tblLook w:val="01E0" w:firstRow="1" w:lastRow="1" w:firstColumn="1" w:lastColumn="1" w:noHBand="0" w:noVBand="0"/>
      </w:tblPr>
      <w:tblGrid>
        <w:gridCol w:w="965"/>
        <w:gridCol w:w="984"/>
        <w:gridCol w:w="997"/>
        <w:gridCol w:w="997"/>
        <w:gridCol w:w="997"/>
        <w:gridCol w:w="1292"/>
        <w:gridCol w:w="1011"/>
        <w:gridCol w:w="1080"/>
        <w:gridCol w:w="720"/>
        <w:gridCol w:w="1158"/>
        <w:gridCol w:w="1276"/>
        <w:gridCol w:w="1046"/>
        <w:gridCol w:w="900"/>
        <w:gridCol w:w="1092"/>
        <w:gridCol w:w="14"/>
      </w:tblGrid>
      <w:tr w:rsidR="00BD3034" w:rsidRPr="0046419D" w14:paraId="5DB479EA" w14:textId="77777777" w:rsidTr="007C47B8">
        <w:tc>
          <w:tcPr>
            <w:tcW w:w="965" w:type="dxa"/>
            <w:vMerge w:val="restart"/>
          </w:tcPr>
          <w:p w14:paraId="0133FA43"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Уникальный номер</w:t>
            </w:r>
          </w:p>
          <w:p w14:paraId="2876C6C4" w14:textId="540C29A8"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реестровой</w:t>
            </w:r>
          </w:p>
          <w:p w14:paraId="6FB41C1A"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 xml:space="preserve">записи   </w:t>
            </w:r>
          </w:p>
        </w:tc>
        <w:tc>
          <w:tcPr>
            <w:tcW w:w="2978" w:type="dxa"/>
            <w:gridSpan w:val="3"/>
          </w:tcPr>
          <w:p w14:paraId="6BA6F58C"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Показатель, характеризующий содержание работы</w:t>
            </w:r>
          </w:p>
        </w:tc>
        <w:tc>
          <w:tcPr>
            <w:tcW w:w="2289" w:type="dxa"/>
            <w:gridSpan w:val="2"/>
          </w:tcPr>
          <w:p w14:paraId="7F26EF78"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Показатель, характеризующий условия (формы) выполнения работы</w:t>
            </w:r>
          </w:p>
        </w:tc>
        <w:tc>
          <w:tcPr>
            <w:tcW w:w="8297" w:type="dxa"/>
            <w:gridSpan w:val="9"/>
          </w:tcPr>
          <w:p w14:paraId="13BDD94A"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Показатель качества работы</w:t>
            </w:r>
          </w:p>
        </w:tc>
      </w:tr>
      <w:tr w:rsidR="00BD3034" w:rsidRPr="0046419D" w14:paraId="6E72141D" w14:textId="77777777" w:rsidTr="007C47B8">
        <w:trPr>
          <w:gridAfter w:val="1"/>
          <w:wAfter w:w="14" w:type="dxa"/>
        </w:trPr>
        <w:tc>
          <w:tcPr>
            <w:tcW w:w="965" w:type="dxa"/>
            <w:vMerge/>
          </w:tcPr>
          <w:p w14:paraId="6FB5F31A" w14:textId="77777777" w:rsidR="00BD3034" w:rsidRPr="0046419D" w:rsidRDefault="00BD3034" w:rsidP="005B069D">
            <w:pPr>
              <w:pStyle w:val="ConsPlusNormal"/>
              <w:jc w:val="both"/>
              <w:rPr>
                <w:rFonts w:ascii="Times New Roman" w:hAnsi="Times New Roman" w:cs="Times New Roman"/>
                <w:sz w:val="24"/>
                <w:szCs w:val="24"/>
              </w:rPr>
            </w:pPr>
          </w:p>
        </w:tc>
        <w:tc>
          <w:tcPr>
            <w:tcW w:w="984" w:type="dxa"/>
          </w:tcPr>
          <w:p w14:paraId="323C1845" w14:textId="77777777" w:rsidR="00BD3034" w:rsidRPr="0046419D" w:rsidRDefault="00BD3034" w:rsidP="005B069D">
            <w:pPr>
              <w:pStyle w:val="ConsPlusNormal"/>
              <w:jc w:val="both"/>
              <w:rPr>
                <w:rFonts w:ascii="Times New Roman" w:hAnsi="Times New Roman" w:cs="Times New Roman"/>
                <w:sz w:val="24"/>
                <w:szCs w:val="24"/>
                <w:highlight w:val="yellow"/>
              </w:rPr>
            </w:pPr>
          </w:p>
        </w:tc>
        <w:tc>
          <w:tcPr>
            <w:tcW w:w="997" w:type="dxa"/>
          </w:tcPr>
          <w:p w14:paraId="467BD13A" w14:textId="77777777" w:rsidR="00BD3034" w:rsidRPr="0046419D" w:rsidRDefault="00BD3034" w:rsidP="005B069D">
            <w:pPr>
              <w:pStyle w:val="ConsPlusNormal"/>
              <w:jc w:val="both"/>
              <w:rPr>
                <w:rFonts w:ascii="Times New Roman" w:hAnsi="Times New Roman" w:cs="Times New Roman"/>
                <w:sz w:val="24"/>
                <w:szCs w:val="24"/>
                <w:highlight w:val="yellow"/>
              </w:rPr>
            </w:pPr>
          </w:p>
        </w:tc>
        <w:tc>
          <w:tcPr>
            <w:tcW w:w="997" w:type="dxa"/>
          </w:tcPr>
          <w:p w14:paraId="171686D3" w14:textId="77777777" w:rsidR="00BD3034" w:rsidRPr="0046419D" w:rsidRDefault="00BD3034" w:rsidP="005B069D">
            <w:pPr>
              <w:pStyle w:val="ConsPlusNormal"/>
              <w:jc w:val="both"/>
              <w:rPr>
                <w:rFonts w:ascii="Times New Roman" w:hAnsi="Times New Roman" w:cs="Times New Roman"/>
                <w:sz w:val="24"/>
                <w:szCs w:val="24"/>
                <w:highlight w:val="yellow"/>
              </w:rPr>
            </w:pPr>
          </w:p>
        </w:tc>
        <w:tc>
          <w:tcPr>
            <w:tcW w:w="997" w:type="dxa"/>
          </w:tcPr>
          <w:p w14:paraId="563EFD94" w14:textId="77777777" w:rsidR="00BD3034" w:rsidRPr="0046419D" w:rsidRDefault="00BD3034" w:rsidP="005B069D">
            <w:pPr>
              <w:pStyle w:val="ConsPlusNormal"/>
              <w:jc w:val="both"/>
              <w:rPr>
                <w:rFonts w:ascii="Times New Roman" w:hAnsi="Times New Roman" w:cs="Times New Roman"/>
                <w:sz w:val="24"/>
                <w:szCs w:val="24"/>
              </w:rPr>
            </w:pPr>
          </w:p>
        </w:tc>
        <w:tc>
          <w:tcPr>
            <w:tcW w:w="1292" w:type="dxa"/>
          </w:tcPr>
          <w:p w14:paraId="4993080F" w14:textId="77777777" w:rsidR="00BD3034" w:rsidRPr="0046419D" w:rsidRDefault="00BD3034" w:rsidP="005B069D">
            <w:pPr>
              <w:pStyle w:val="ConsPlusNormal"/>
              <w:jc w:val="both"/>
              <w:rPr>
                <w:rFonts w:ascii="Times New Roman" w:hAnsi="Times New Roman" w:cs="Times New Roman"/>
                <w:sz w:val="24"/>
                <w:szCs w:val="24"/>
              </w:rPr>
            </w:pPr>
          </w:p>
        </w:tc>
        <w:tc>
          <w:tcPr>
            <w:tcW w:w="1011" w:type="dxa"/>
            <w:vMerge w:val="restart"/>
          </w:tcPr>
          <w:p w14:paraId="28A8F381"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74925D59"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tc>
        <w:tc>
          <w:tcPr>
            <w:tcW w:w="1800" w:type="dxa"/>
            <w:gridSpan w:val="2"/>
          </w:tcPr>
          <w:p w14:paraId="2E141618"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единица измерения по ОКЕИ</w:t>
            </w:r>
          </w:p>
        </w:tc>
        <w:tc>
          <w:tcPr>
            <w:tcW w:w="1158" w:type="dxa"/>
            <w:vMerge w:val="restart"/>
          </w:tcPr>
          <w:p w14:paraId="53A06CCF"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утверждено в</w:t>
            </w:r>
          </w:p>
          <w:p w14:paraId="4C7B3616" w14:textId="0619EBF9"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 xml:space="preserve">муниципальном </w:t>
            </w:r>
            <w:r w:rsidRPr="0046419D">
              <w:rPr>
                <w:rFonts w:ascii="Times New Roman" w:hAnsi="Times New Roman" w:cs="Times New Roman"/>
                <w:sz w:val="24"/>
                <w:szCs w:val="24"/>
              </w:rPr>
              <w:lastRenderedPageBreak/>
              <w:t>задании на год</w:t>
            </w:r>
          </w:p>
        </w:tc>
        <w:tc>
          <w:tcPr>
            <w:tcW w:w="1276" w:type="dxa"/>
            <w:vMerge w:val="restart"/>
          </w:tcPr>
          <w:p w14:paraId="2DD6D19F"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исполнено на</w:t>
            </w:r>
          </w:p>
          <w:p w14:paraId="25347C42"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отчетную</w:t>
            </w:r>
          </w:p>
          <w:p w14:paraId="698FABFE"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дату</w:t>
            </w:r>
          </w:p>
        </w:tc>
        <w:tc>
          <w:tcPr>
            <w:tcW w:w="1046" w:type="dxa"/>
            <w:vMerge w:val="restart"/>
          </w:tcPr>
          <w:p w14:paraId="47C61C12"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ожидаемое</w:t>
            </w:r>
          </w:p>
          <w:p w14:paraId="162FAE7E" w14:textId="563F2A86"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исполнение</w:t>
            </w:r>
            <w:r w:rsidR="00227083">
              <w:rPr>
                <w:rFonts w:ascii="Times New Roman" w:hAnsi="Times New Roman" w:cs="Times New Roman"/>
                <w:sz w:val="24"/>
                <w:szCs w:val="24"/>
              </w:rPr>
              <w:t xml:space="preserve"> </w:t>
            </w:r>
          </w:p>
          <w:p w14:paraId="157C5478" w14:textId="49E5501F"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за год</w:t>
            </w:r>
            <w:r>
              <w:rPr>
                <w:rFonts w:ascii="Times New Roman" w:hAnsi="Times New Roman" w:cs="Times New Roman"/>
                <w:sz w:val="24"/>
                <w:szCs w:val="24"/>
              </w:rPr>
              <w:t xml:space="preserve"> </w:t>
            </w:r>
          </w:p>
        </w:tc>
        <w:tc>
          <w:tcPr>
            <w:tcW w:w="900" w:type="dxa"/>
            <w:vMerge w:val="restart"/>
          </w:tcPr>
          <w:p w14:paraId="5DC142BA"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 xml:space="preserve">отклонение </w:t>
            </w:r>
          </w:p>
          <w:p w14:paraId="5A29D02E" w14:textId="77777777" w:rsidR="00BD3034" w:rsidRPr="0046419D" w:rsidRDefault="00BD3034" w:rsidP="005B069D">
            <w:pPr>
              <w:pStyle w:val="ConsPlusNormal"/>
              <w:jc w:val="both"/>
              <w:rPr>
                <w:rFonts w:ascii="Times New Roman" w:hAnsi="Times New Roman" w:cs="Times New Roman"/>
                <w:sz w:val="24"/>
                <w:szCs w:val="24"/>
              </w:rPr>
            </w:pPr>
          </w:p>
        </w:tc>
        <w:tc>
          <w:tcPr>
            <w:tcW w:w="1092" w:type="dxa"/>
            <w:vMerge w:val="restart"/>
          </w:tcPr>
          <w:p w14:paraId="11246329"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причина</w:t>
            </w:r>
          </w:p>
          <w:p w14:paraId="3BFCC555"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отклонения</w:t>
            </w:r>
          </w:p>
        </w:tc>
      </w:tr>
      <w:tr w:rsidR="00BD3034" w:rsidRPr="0046419D" w14:paraId="30F5E847" w14:textId="77777777" w:rsidTr="007C47B8">
        <w:trPr>
          <w:gridAfter w:val="1"/>
          <w:wAfter w:w="14" w:type="dxa"/>
        </w:trPr>
        <w:tc>
          <w:tcPr>
            <w:tcW w:w="965" w:type="dxa"/>
            <w:vMerge/>
          </w:tcPr>
          <w:p w14:paraId="297A855D" w14:textId="77777777" w:rsidR="00BD3034" w:rsidRPr="0046419D" w:rsidRDefault="00BD3034" w:rsidP="005B069D">
            <w:pPr>
              <w:pStyle w:val="ConsPlusNormal"/>
              <w:jc w:val="both"/>
              <w:rPr>
                <w:rFonts w:ascii="Times New Roman" w:hAnsi="Times New Roman" w:cs="Times New Roman"/>
                <w:sz w:val="24"/>
                <w:szCs w:val="24"/>
              </w:rPr>
            </w:pPr>
          </w:p>
        </w:tc>
        <w:tc>
          <w:tcPr>
            <w:tcW w:w="984" w:type="dxa"/>
          </w:tcPr>
          <w:p w14:paraId="5C5AF8C1"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w:t>
            </w:r>
            <w:r w:rsidRPr="0046419D">
              <w:rPr>
                <w:rFonts w:ascii="Times New Roman" w:hAnsi="Times New Roman" w:cs="Times New Roman"/>
                <w:sz w:val="24"/>
                <w:szCs w:val="24"/>
              </w:rPr>
              <w:lastRenderedPageBreak/>
              <w:t>нование</w:t>
            </w:r>
          </w:p>
          <w:p w14:paraId="2905F841"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tc>
        <w:tc>
          <w:tcPr>
            <w:tcW w:w="997" w:type="dxa"/>
          </w:tcPr>
          <w:p w14:paraId="65119DEB"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(наиме</w:t>
            </w:r>
            <w:r w:rsidRPr="0046419D">
              <w:rPr>
                <w:rFonts w:ascii="Times New Roman" w:hAnsi="Times New Roman" w:cs="Times New Roman"/>
                <w:sz w:val="24"/>
                <w:szCs w:val="24"/>
              </w:rPr>
              <w:lastRenderedPageBreak/>
              <w:t>нование</w:t>
            </w:r>
          </w:p>
          <w:p w14:paraId="6FE42512"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tc>
        <w:tc>
          <w:tcPr>
            <w:tcW w:w="997" w:type="dxa"/>
          </w:tcPr>
          <w:p w14:paraId="1E6F288A"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(наиме</w:t>
            </w:r>
            <w:r w:rsidRPr="0046419D">
              <w:rPr>
                <w:rFonts w:ascii="Times New Roman" w:hAnsi="Times New Roman" w:cs="Times New Roman"/>
                <w:sz w:val="24"/>
                <w:szCs w:val="24"/>
              </w:rPr>
              <w:lastRenderedPageBreak/>
              <w:t>нование</w:t>
            </w:r>
          </w:p>
          <w:p w14:paraId="2972F97F"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tc>
        <w:tc>
          <w:tcPr>
            <w:tcW w:w="997" w:type="dxa"/>
          </w:tcPr>
          <w:p w14:paraId="3ADA3BED"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(наиме</w:t>
            </w:r>
            <w:r w:rsidRPr="0046419D">
              <w:rPr>
                <w:rFonts w:ascii="Times New Roman" w:hAnsi="Times New Roman" w:cs="Times New Roman"/>
                <w:sz w:val="24"/>
                <w:szCs w:val="24"/>
              </w:rPr>
              <w:lastRenderedPageBreak/>
              <w:t>нование</w:t>
            </w:r>
          </w:p>
          <w:p w14:paraId="6139D52D"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tc>
        <w:tc>
          <w:tcPr>
            <w:tcW w:w="1292" w:type="dxa"/>
          </w:tcPr>
          <w:p w14:paraId="02B416A3"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(наименов</w:t>
            </w:r>
            <w:r w:rsidRPr="0046419D">
              <w:rPr>
                <w:rFonts w:ascii="Times New Roman" w:hAnsi="Times New Roman" w:cs="Times New Roman"/>
                <w:sz w:val="24"/>
                <w:szCs w:val="24"/>
              </w:rPr>
              <w:lastRenderedPageBreak/>
              <w:t>ание</w:t>
            </w:r>
          </w:p>
          <w:p w14:paraId="51D52549"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tc>
        <w:tc>
          <w:tcPr>
            <w:tcW w:w="1011" w:type="dxa"/>
            <w:vMerge/>
          </w:tcPr>
          <w:p w14:paraId="79043297" w14:textId="77777777" w:rsidR="00BD3034" w:rsidRPr="0046419D" w:rsidRDefault="00BD3034" w:rsidP="005B069D">
            <w:pPr>
              <w:pStyle w:val="ConsPlusNormal"/>
              <w:jc w:val="both"/>
              <w:rPr>
                <w:rFonts w:ascii="Times New Roman" w:hAnsi="Times New Roman" w:cs="Times New Roman"/>
                <w:sz w:val="24"/>
                <w:szCs w:val="24"/>
              </w:rPr>
            </w:pPr>
          </w:p>
        </w:tc>
        <w:tc>
          <w:tcPr>
            <w:tcW w:w="1080" w:type="dxa"/>
          </w:tcPr>
          <w:p w14:paraId="3115D03B"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w:t>
            </w:r>
            <w:r w:rsidRPr="0046419D">
              <w:rPr>
                <w:rFonts w:ascii="Times New Roman" w:hAnsi="Times New Roman" w:cs="Times New Roman"/>
                <w:sz w:val="24"/>
                <w:szCs w:val="24"/>
              </w:rPr>
              <w:lastRenderedPageBreak/>
              <w:t>ование</w:t>
            </w:r>
          </w:p>
        </w:tc>
        <w:tc>
          <w:tcPr>
            <w:tcW w:w="720" w:type="dxa"/>
          </w:tcPr>
          <w:p w14:paraId="2CE22733" w14:textId="77777777" w:rsidR="00BD3034" w:rsidRPr="0046419D" w:rsidRDefault="00BD3034"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lastRenderedPageBreak/>
              <w:t>код</w:t>
            </w:r>
          </w:p>
        </w:tc>
        <w:tc>
          <w:tcPr>
            <w:tcW w:w="1158" w:type="dxa"/>
            <w:vMerge/>
          </w:tcPr>
          <w:p w14:paraId="7B06991B" w14:textId="77777777" w:rsidR="00BD3034" w:rsidRPr="0046419D" w:rsidRDefault="00BD3034" w:rsidP="005B069D">
            <w:pPr>
              <w:pStyle w:val="ConsPlusNormal"/>
              <w:jc w:val="both"/>
              <w:rPr>
                <w:rFonts w:ascii="Times New Roman" w:hAnsi="Times New Roman" w:cs="Times New Roman"/>
                <w:sz w:val="24"/>
                <w:szCs w:val="24"/>
              </w:rPr>
            </w:pPr>
          </w:p>
        </w:tc>
        <w:tc>
          <w:tcPr>
            <w:tcW w:w="1276" w:type="dxa"/>
            <w:vMerge/>
          </w:tcPr>
          <w:p w14:paraId="472C88E2" w14:textId="77777777" w:rsidR="00BD3034" w:rsidRPr="0046419D" w:rsidRDefault="00BD3034" w:rsidP="005B069D">
            <w:pPr>
              <w:pStyle w:val="ConsPlusNormal"/>
              <w:jc w:val="both"/>
              <w:rPr>
                <w:rFonts w:ascii="Times New Roman" w:hAnsi="Times New Roman" w:cs="Times New Roman"/>
                <w:sz w:val="24"/>
                <w:szCs w:val="24"/>
              </w:rPr>
            </w:pPr>
          </w:p>
        </w:tc>
        <w:tc>
          <w:tcPr>
            <w:tcW w:w="1046" w:type="dxa"/>
            <w:vMerge/>
          </w:tcPr>
          <w:p w14:paraId="128C2B7C" w14:textId="77777777" w:rsidR="00BD3034" w:rsidRPr="0046419D" w:rsidRDefault="00BD3034" w:rsidP="005B069D">
            <w:pPr>
              <w:pStyle w:val="ConsPlusNormal"/>
              <w:jc w:val="both"/>
              <w:rPr>
                <w:rFonts w:ascii="Times New Roman" w:hAnsi="Times New Roman" w:cs="Times New Roman"/>
                <w:sz w:val="24"/>
                <w:szCs w:val="24"/>
              </w:rPr>
            </w:pPr>
          </w:p>
        </w:tc>
        <w:tc>
          <w:tcPr>
            <w:tcW w:w="900" w:type="dxa"/>
            <w:vMerge/>
          </w:tcPr>
          <w:p w14:paraId="266CDE4F" w14:textId="77777777" w:rsidR="00BD3034" w:rsidRPr="0046419D" w:rsidRDefault="00BD3034" w:rsidP="005B069D">
            <w:pPr>
              <w:pStyle w:val="ConsPlusNormal"/>
              <w:jc w:val="both"/>
              <w:rPr>
                <w:rFonts w:ascii="Times New Roman" w:hAnsi="Times New Roman" w:cs="Times New Roman"/>
                <w:sz w:val="24"/>
                <w:szCs w:val="24"/>
              </w:rPr>
            </w:pPr>
          </w:p>
        </w:tc>
        <w:tc>
          <w:tcPr>
            <w:tcW w:w="1092" w:type="dxa"/>
            <w:vMerge/>
          </w:tcPr>
          <w:p w14:paraId="39994142" w14:textId="77777777" w:rsidR="00BD3034" w:rsidRPr="0046419D" w:rsidRDefault="00BD3034" w:rsidP="005B069D">
            <w:pPr>
              <w:pStyle w:val="ConsPlusNormal"/>
              <w:jc w:val="both"/>
              <w:rPr>
                <w:rFonts w:ascii="Times New Roman" w:hAnsi="Times New Roman" w:cs="Times New Roman"/>
                <w:sz w:val="24"/>
                <w:szCs w:val="24"/>
              </w:rPr>
            </w:pPr>
          </w:p>
        </w:tc>
      </w:tr>
      <w:tr w:rsidR="00BD3034" w:rsidRPr="0046419D" w14:paraId="1E7CD000" w14:textId="77777777" w:rsidTr="007C47B8">
        <w:trPr>
          <w:gridAfter w:val="1"/>
          <w:wAfter w:w="14" w:type="dxa"/>
        </w:trPr>
        <w:tc>
          <w:tcPr>
            <w:tcW w:w="965" w:type="dxa"/>
          </w:tcPr>
          <w:p w14:paraId="64DCC2B5"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w:t>
            </w:r>
          </w:p>
        </w:tc>
        <w:tc>
          <w:tcPr>
            <w:tcW w:w="984" w:type="dxa"/>
          </w:tcPr>
          <w:p w14:paraId="04268E92"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2</w:t>
            </w:r>
          </w:p>
        </w:tc>
        <w:tc>
          <w:tcPr>
            <w:tcW w:w="997" w:type="dxa"/>
          </w:tcPr>
          <w:p w14:paraId="56383155"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3</w:t>
            </w:r>
          </w:p>
        </w:tc>
        <w:tc>
          <w:tcPr>
            <w:tcW w:w="997" w:type="dxa"/>
          </w:tcPr>
          <w:p w14:paraId="44C96FDB"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4</w:t>
            </w:r>
          </w:p>
        </w:tc>
        <w:tc>
          <w:tcPr>
            <w:tcW w:w="997" w:type="dxa"/>
          </w:tcPr>
          <w:p w14:paraId="7ED50690"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5</w:t>
            </w:r>
          </w:p>
        </w:tc>
        <w:tc>
          <w:tcPr>
            <w:tcW w:w="1292" w:type="dxa"/>
          </w:tcPr>
          <w:p w14:paraId="4D69B2A1"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6</w:t>
            </w:r>
          </w:p>
        </w:tc>
        <w:tc>
          <w:tcPr>
            <w:tcW w:w="1011" w:type="dxa"/>
          </w:tcPr>
          <w:p w14:paraId="6AF6AF1D"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7</w:t>
            </w:r>
          </w:p>
        </w:tc>
        <w:tc>
          <w:tcPr>
            <w:tcW w:w="1080" w:type="dxa"/>
          </w:tcPr>
          <w:p w14:paraId="14A8E991"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8</w:t>
            </w:r>
          </w:p>
        </w:tc>
        <w:tc>
          <w:tcPr>
            <w:tcW w:w="720" w:type="dxa"/>
          </w:tcPr>
          <w:p w14:paraId="2F15273C"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9</w:t>
            </w:r>
          </w:p>
        </w:tc>
        <w:tc>
          <w:tcPr>
            <w:tcW w:w="1158" w:type="dxa"/>
          </w:tcPr>
          <w:p w14:paraId="598EEE2E"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10</w:t>
            </w:r>
          </w:p>
        </w:tc>
        <w:tc>
          <w:tcPr>
            <w:tcW w:w="1276" w:type="dxa"/>
          </w:tcPr>
          <w:p w14:paraId="5B543C31"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11</w:t>
            </w:r>
          </w:p>
        </w:tc>
        <w:tc>
          <w:tcPr>
            <w:tcW w:w="1046" w:type="dxa"/>
          </w:tcPr>
          <w:p w14:paraId="499609B4"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12</w:t>
            </w:r>
          </w:p>
        </w:tc>
        <w:tc>
          <w:tcPr>
            <w:tcW w:w="900" w:type="dxa"/>
          </w:tcPr>
          <w:p w14:paraId="1BFF196E"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13</w:t>
            </w:r>
          </w:p>
        </w:tc>
        <w:tc>
          <w:tcPr>
            <w:tcW w:w="1092" w:type="dxa"/>
          </w:tcPr>
          <w:p w14:paraId="247F5F0A" w14:textId="77777777" w:rsidR="00BD3034" w:rsidRPr="0046419D" w:rsidRDefault="00BD3034"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14</w:t>
            </w:r>
          </w:p>
        </w:tc>
      </w:tr>
      <w:tr w:rsidR="00BD3034" w:rsidRPr="0046419D" w14:paraId="31794143" w14:textId="77777777" w:rsidTr="007C47B8">
        <w:trPr>
          <w:gridAfter w:val="1"/>
          <w:wAfter w:w="14" w:type="dxa"/>
          <w:trHeight w:val="390"/>
        </w:trPr>
        <w:tc>
          <w:tcPr>
            <w:tcW w:w="965" w:type="dxa"/>
          </w:tcPr>
          <w:p w14:paraId="354449C5" w14:textId="77777777" w:rsidR="00BD3034" w:rsidRPr="0046419D" w:rsidRDefault="00BD3034" w:rsidP="005B069D">
            <w:pPr>
              <w:pStyle w:val="ConsPlusNormal"/>
              <w:jc w:val="center"/>
              <w:rPr>
                <w:rFonts w:ascii="Times New Roman" w:hAnsi="Times New Roman" w:cs="Times New Roman"/>
                <w:sz w:val="24"/>
                <w:szCs w:val="24"/>
              </w:rPr>
            </w:pPr>
          </w:p>
        </w:tc>
        <w:tc>
          <w:tcPr>
            <w:tcW w:w="984" w:type="dxa"/>
          </w:tcPr>
          <w:p w14:paraId="17CEE622" w14:textId="77777777" w:rsidR="00BD3034" w:rsidRPr="0046419D" w:rsidRDefault="00BD3034" w:rsidP="005B069D">
            <w:pPr>
              <w:pStyle w:val="ConsPlusNormal"/>
              <w:jc w:val="center"/>
              <w:rPr>
                <w:rFonts w:ascii="Times New Roman" w:hAnsi="Times New Roman" w:cs="Times New Roman"/>
                <w:sz w:val="24"/>
                <w:szCs w:val="24"/>
              </w:rPr>
            </w:pPr>
          </w:p>
        </w:tc>
        <w:tc>
          <w:tcPr>
            <w:tcW w:w="997" w:type="dxa"/>
          </w:tcPr>
          <w:p w14:paraId="775F587A" w14:textId="77777777" w:rsidR="00BD3034" w:rsidRPr="0046419D" w:rsidRDefault="00BD3034" w:rsidP="005B069D">
            <w:pPr>
              <w:pStyle w:val="ConsPlusNormal"/>
              <w:jc w:val="center"/>
              <w:rPr>
                <w:rFonts w:ascii="Times New Roman" w:hAnsi="Times New Roman" w:cs="Times New Roman"/>
                <w:sz w:val="24"/>
                <w:szCs w:val="24"/>
              </w:rPr>
            </w:pPr>
          </w:p>
        </w:tc>
        <w:tc>
          <w:tcPr>
            <w:tcW w:w="997" w:type="dxa"/>
          </w:tcPr>
          <w:p w14:paraId="1FD22E05" w14:textId="77777777" w:rsidR="00BD3034" w:rsidRPr="0046419D" w:rsidRDefault="00BD3034" w:rsidP="005B069D">
            <w:pPr>
              <w:pStyle w:val="ConsPlusNormal"/>
              <w:jc w:val="center"/>
              <w:rPr>
                <w:rFonts w:ascii="Times New Roman" w:hAnsi="Times New Roman" w:cs="Times New Roman"/>
                <w:sz w:val="24"/>
                <w:szCs w:val="24"/>
              </w:rPr>
            </w:pPr>
          </w:p>
        </w:tc>
        <w:tc>
          <w:tcPr>
            <w:tcW w:w="997" w:type="dxa"/>
          </w:tcPr>
          <w:p w14:paraId="5D3C264B" w14:textId="77777777" w:rsidR="00BD3034" w:rsidRPr="0046419D" w:rsidRDefault="00BD3034" w:rsidP="005B069D">
            <w:pPr>
              <w:pStyle w:val="ConsPlusNormal"/>
              <w:jc w:val="center"/>
              <w:rPr>
                <w:rFonts w:ascii="Times New Roman" w:hAnsi="Times New Roman" w:cs="Times New Roman"/>
                <w:sz w:val="24"/>
                <w:szCs w:val="24"/>
              </w:rPr>
            </w:pPr>
          </w:p>
        </w:tc>
        <w:tc>
          <w:tcPr>
            <w:tcW w:w="1292" w:type="dxa"/>
          </w:tcPr>
          <w:p w14:paraId="6795F917" w14:textId="77777777" w:rsidR="00BD3034" w:rsidRPr="0046419D" w:rsidRDefault="00BD3034" w:rsidP="005B069D">
            <w:pPr>
              <w:pStyle w:val="ConsPlusNormal"/>
              <w:jc w:val="center"/>
              <w:rPr>
                <w:rFonts w:ascii="Times New Roman" w:hAnsi="Times New Roman" w:cs="Times New Roman"/>
                <w:sz w:val="24"/>
                <w:szCs w:val="24"/>
              </w:rPr>
            </w:pPr>
          </w:p>
        </w:tc>
        <w:tc>
          <w:tcPr>
            <w:tcW w:w="1011" w:type="dxa"/>
          </w:tcPr>
          <w:p w14:paraId="7F81CC21" w14:textId="77777777" w:rsidR="00BD3034" w:rsidRPr="0046419D" w:rsidRDefault="00BD3034" w:rsidP="005B069D">
            <w:pPr>
              <w:pStyle w:val="ConsPlusNormal"/>
              <w:jc w:val="center"/>
              <w:rPr>
                <w:rFonts w:ascii="Times New Roman" w:hAnsi="Times New Roman" w:cs="Times New Roman"/>
                <w:sz w:val="24"/>
                <w:szCs w:val="24"/>
              </w:rPr>
            </w:pPr>
          </w:p>
        </w:tc>
        <w:tc>
          <w:tcPr>
            <w:tcW w:w="1080" w:type="dxa"/>
          </w:tcPr>
          <w:p w14:paraId="318119F5" w14:textId="77777777" w:rsidR="00BD3034" w:rsidRPr="0046419D" w:rsidRDefault="00BD3034" w:rsidP="005B069D">
            <w:pPr>
              <w:pStyle w:val="ConsPlusNormal"/>
              <w:jc w:val="center"/>
              <w:rPr>
                <w:rFonts w:ascii="Times New Roman" w:hAnsi="Times New Roman" w:cs="Times New Roman"/>
                <w:sz w:val="24"/>
                <w:szCs w:val="24"/>
              </w:rPr>
            </w:pPr>
          </w:p>
        </w:tc>
        <w:tc>
          <w:tcPr>
            <w:tcW w:w="720" w:type="dxa"/>
          </w:tcPr>
          <w:p w14:paraId="40CD8B2B" w14:textId="77777777" w:rsidR="00BD3034" w:rsidRPr="0046419D" w:rsidRDefault="00BD3034" w:rsidP="005B069D">
            <w:pPr>
              <w:pStyle w:val="ConsPlusNormal"/>
              <w:jc w:val="center"/>
              <w:rPr>
                <w:rFonts w:ascii="Times New Roman" w:hAnsi="Times New Roman" w:cs="Times New Roman"/>
                <w:sz w:val="24"/>
                <w:szCs w:val="24"/>
              </w:rPr>
            </w:pPr>
          </w:p>
        </w:tc>
        <w:tc>
          <w:tcPr>
            <w:tcW w:w="1158" w:type="dxa"/>
          </w:tcPr>
          <w:p w14:paraId="2860CF2F" w14:textId="77777777" w:rsidR="00BD3034" w:rsidRPr="0046419D" w:rsidRDefault="00BD3034" w:rsidP="005B069D">
            <w:pPr>
              <w:pStyle w:val="ConsPlusNormal"/>
              <w:jc w:val="center"/>
              <w:rPr>
                <w:rFonts w:ascii="Times New Roman" w:hAnsi="Times New Roman" w:cs="Times New Roman"/>
                <w:sz w:val="24"/>
                <w:szCs w:val="24"/>
              </w:rPr>
            </w:pPr>
          </w:p>
        </w:tc>
        <w:tc>
          <w:tcPr>
            <w:tcW w:w="1276" w:type="dxa"/>
          </w:tcPr>
          <w:p w14:paraId="24F8FA65" w14:textId="77777777" w:rsidR="00BD3034" w:rsidRPr="0046419D" w:rsidRDefault="00BD3034" w:rsidP="005B069D">
            <w:pPr>
              <w:pStyle w:val="ConsPlusNormal"/>
              <w:jc w:val="center"/>
              <w:rPr>
                <w:rFonts w:ascii="Times New Roman" w:hAnsi="Times New Roman" w:cs="Times New Roman"/>
                <w:sz w:val="24"/>
                <w:szCs w:val="24"/>
              </w:rPr>
            </w:pPr>
          </w:p>
        </w:tc>
        <w:tc>
          <w:tcPr>
            <w:tcW w:w="1046" w:type="dxa"/>
          </w:tcPr>
          <w:p w14:paraId="7EAAB0A1" w14:textId="77777777" w:rsidR="00BD3034" w:rsidRPr="0046419D" w:rsidRDefault="00BD3034" w:rsidP="005B069D">
            <w:pPr>
              <w:pStyle w:val="ConsPlusNormal"/>
              <w:jc w:val="center"/>
              <w:rPr>
                <w:rFonts w:ascii="Times New Roman" w:hAnsi="Times New Roman" w:cs="Times New Roman"/>
                <w:sz w:val="24"/>
                <w:szCs w:val="24"/>
              </w:rPr>
            </w:pPr>
          </w:p>
        </w:tc>
        <w:tc>
          <w:tcPr>
            <w:tcW w:w="900" w:type="dxa"/>
          </w:tcPr>
          <w:p w14:paraId="75471CAD" w14:textId="77777777" w:rsidR="00BD3034" w:rsidRPr="0046419D" w:rsidRDefault="00BD3034" w:rsidP="005B069D">
            <w:pPr>
              <w:pStyle w:val="ConsPlusNormal"/>
              <w:jc w:val="center"/>
              <w:rPr>
                <w:rFonts w:ascii="Times New Roman" w:hAnsi="Times New Roman" w:cs="Times New Roman"/>
                <w:sz w:val="24"/>
                <w:szCs w:val="24"/>
              </w:rPr>
            </w:pPr>
          </w:p>
        </w:tc>
        <w:tc>
          <w:tcPr>
            <w:tcW w:w="1092" w:type="dxa"/>
          </w:tcPr>
          <w:p w14:paraId="4424135B" w14:textId="77777777" w:rsidR="00BD3034" w:rsidRPr="0046419D" w:rsidRDefault="00BD3034" w:rsidP="005B069D">
            <w:pPr>
              <w:pStyle w:val="ConsPlusNormal"/>
              <w:jc w:val="center"/>
              <w:rPr>
                <w:rFonts w:ascii="Times New Roman" w:hAnsi="Times New Roman" w:cs="Times New Roman"/>
                <w:sz w:val="24"/>
                <w:szCs w:val="24"/>
              </w:rPr>
            </w:pPr>
          </w:p>
        </w:tc>
      </w:tr>
    </w:tbl>
    <w:p w14:paraId="13C97B56" w14:textId="77777777" w:rsidR="0046419D" w:rsidRPr="0046419D" w:rsidRDefault="0046419D" w:rsidP="0046419D">
      <w:pPr>
        <w:pStyle w:val="ConsPlusNormal"/>
        <w:jc w:val="both"/>
        <w:rPr>
          <w:rFonts w:ascii="Times New Roman" w:hAnsi="Times New Roman" w:cs="Times New Roman"/>
          <w:sz w:val="24"/>
          <w:szCs w:val="24"/>
        </w:rPr>
      </w:pPr>
    </w:p>
    <w:p w14:paraId="338D5D79" w14:textId="77777777" w:rsidR="0046419D" w:rsidRDefault="0046419D" w:rsidP="0046419D">
      <w:pPr>
        <w:pStyle w:val="ConsPlusNormal"/>
        <w:jc w:val="both"/>
        <w:rPr>
          <w:rFonts w:ascii="Times New Roman" w:hAnsi="Times New Roman" w:cs="Times New Roman"/>
          <w:sz w:val="24"/>
          <w:szCs w:val="24"/>
        </w:rPr>
      </w:pPr>
    </w:p>
    <w:p w14:paraId="5147AC85"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3.2. Сведения о фактическом достижении показателей, характеризующих объем работы:</w:t>
      </w:r>
    </w:p>
    <w:p w14:paraId="45B241AF" w14:textId="77777777" w:rsidR="0046419D" w:rsidRPr="0046419D" w:rsidRDefault="0046419D" w:rsidP="0046419D">
      <w:pPr>
        <w:pStyle w:val="ConsPlusNormal"/>
        <w:jc w:val="both"/>
        <w:rPr>
          <w:rFonts w:ascii="Times New Roman" w:hAnsi="Times New Roman" w:cs="Times New Roman"/>
          <w:sz w:val="24"/>
          <w:szCs w:val="24"/>
        </w:rPr>
      </w:pPr>
    </w:p>
    <w:tbl>
      <w:tblPr>
        <w:tblStyle w:val="a7"/>
        <w:tblW w:w="15536" w:type="dxa"/>
        <w:tblInd w:w="-431" w:type="dxa"/>
        <w:tblLayout w:type="fixed"/>
        <w:tblLook w:val="01E0" w:firstRow="1" w:lastRow="1" w:firstColumn="1" w:lastColumn="1" w:noHBand="0" w:noVBand="0"/>
      </w:tblPr>
      <w:tblGrid>
        <w:gridCol w:w="988"/>
        <w:gridCol w:w="900"/>
        <w:gridCol w:w="900"/>
        <w:gridCol w:w="900"/>
        <w:gridCol w:w="900"/>
        <w:gridCol w:w="900"/>
        <w:gridCol w:w="900"/>
        <w:gridCol w:w="900"/>
        <w:gridCol w:w="720"/>
        <w:gridCol w:w="1080"/>
        <w:gridCol w:w="900"/>
        <w:gridCol w:w="720"/>
        <w:gridCol w:w="853"/>
        <w:gridCol w:w="983"/>
        <w:gridCol w:w="832"/>
        <w:gridCol w:w="1080"/>
        <w:gridCol w:w="1080"/>
      </w:tblGrid>
      <w:tr w:rsidR="00B76711" w:rsidRPr="0046419D" w14:paraId="6B823C8A" w14:textId="77777777" w:rsidTr="00E06277">
        <w:tc>
          <w:tcPr>
            <w:tcW w:w="988" w:type="dxa"/>
            <w:vMerge w:val="restart"/>
          </w:tcPr>
          <w:p w14:paraId="628EA878" w14:textId="77777777"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Уникальный номер</w:t>
            </w:r>
          </w:p>
          <w:p w14:paraId="15E1F1E4" w14:textId="77777777"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реестровой</w:t>
            </w:r>
          </w:p>
          <w:p w14:paraId="5286E899" w14:textId="77777777" w:rsidR="00AB5390"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записи</w:t>
            </w:r>
          </w:p>
          <w:p w14:paraId="180979B1" w14:textId="15ADB01C"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 xml:space="preserve">     </w:t>
            </w:r>
            <w:r w:rsidR="00266107">
              <w:rPr>
                <w:rFonts w:ascii="Times New Roman" w:hAnsi="Times New Roman" w:cs="Times New Roman"/>
                <w:sz w:val="24"/>
                <w:szCs w:val="24"/>
              </w:rPr>
              <w:t>&lt;2&gt;</w:t>
            </w:r>
          </w:p>
        </w:tc>
        <w:tc>
          <w:tcPr>
            <w:tcW w:w="2700" w:type="dxa"/>
            <w:gridSpan w:val="3"/>
          </w:tcPr>
          <w:p w14:paraId="3E8E482D" w14:textId="77777777"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Показатель, характеризующий содержание</w:t>
            </w:r>
          </w:p>
          <w:p w14:paraId="7373CE1F" w14:textId="77777777"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 xml:space="preserve"> работы</w:t>
            </w:r>
          </w:p>
        </w:tc>
        <w:tc>
          <w:tcPr>
            <w:tcW w:w="1800" w:type="dxa"/>
            <w:gridSpan w:val="2"/>
          </w:tcPr>
          <w:p w14:paraId="3CB76B0E" w14:textId="77777777" w:rsidR="00B76711" w:rsidRPr="0046419D" w:rsidRDefault="00B76711" w:rsidP="00B76711">
            <w:pPr>
              <w:pStyle w:val="ConsPlusNormal"/>
              <w:jc w:val="both"/>
              <w:rPr>
                <w:rFonts w:ascii="Times New Roman" w:hAnsi="Times New Roman" w:cs="Times New Roman"/>
                <w:sz w:val="24"/>
                <w:szCs w:val="24"/>
              </w:rPr>
            </w:pPr>
            <w:proofErr w:type="gramStart"/>
            <w:r w:rsidRPr="0046419D">
              <w:rPr>
                <w:rFonts w:ascii="Times New Roman" w:hAnsi="Times New Roman" w:cs="Times New Roman"/>
                <w:sz w:val="24"/>
                <w:szCs w:val="24"/>
              </w:rPr>
              <w:t>Показатель,  характеризующий</w:t>
            </w:r>
            <w:proofErr w:type="gramEnd"/>
            <w:r w:rsidRPr="0046419D">
              <w:rPr>
                <w:rFonts w:ascii="Times New Roman" w:hAnsi="Times New Roman" w:cs="Times New Roman"/>
                <w:sz w:val="24"/>
                <w:szCs w:val="24"/>
              </w:rPr>
              <w:t xml:space="preserve"> условия (формы) выполнения</w:t>
            </w:r>
          </w:p>
          <w:p w14:paraId="6392D239" w14:textId="77777777"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работы</w:t>
            </w:r>
          </w:p>
        </w:tc>
        <w:tc>
          <w:tcPr>
            <w:tcW w:w="7888" w:type="dxa"/>
            <w:gridSpan w:val="9"/>
          </w:tcPr>
          <w:p w14:paraId="1297C241" w14:textId="77777777" w:rsidR="00B76711" w:rsidRPr="0046419D" w:rsidRDefault="00B76711" w:rsidP="00B76711">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Показатель объема работы</w:t>
            </w:r>
          </w:p>
        </w:tc>
        <w:tc>
          <w:tcPr>
            <w:tcW w:w="1080" w:type="dxa"/>
            <w:vMerge w:val="restart"/>
          </w:tcPr>
          <w:p w14:paraId="5B5C79D8" w14:textId="77777777" w:rsidR="00B76711" w:rsidRPr="0001736A" w:rsidRDefault="00B76711" w:rsidP="00B76711">
            <w:pPr>
              <w:pStyle w:val="ConsPlusNormal"/>
              <w:jc w:val="both"/>
              <w:rPr>
                <w:rFonts w:ascii="Times New Roman" w:hAnsi="Times New Roman" w:cs="Times New Roman"/>
                <w:sz w:val="24"/>
                <w:szCs w:val="24"/>
              </w:rPr>
            </w:pPr>
            <w:r w:rsidRPr="0001736A">
              <w:rPr>
                <w:rFonts w:ascii="Times New Roman" w:hAnsi="Times New Roman" w:cs="Times New Roman"/>
                <w:sz w:val="24"/>
                <w:szCs w:val="24"/>
              </w:rPr>
              <w:t>Средний размер платы (цена, тариф)</w:t>
            </w:r>
          </w:p>
          <w:p w14:paraId="05BB4118" w14:textId="77777777" w:rsidR="00B76711" w:rsidRDefault="00B76711" w:rsidP="00B76711">
            <w:pPr>
              <w:autoSpaceDE w:val="0"/>
              <w:autoSpaceDN w:val="0"/>
              <w:adjustRightInd w:val="0"/>
              <w:rPr>
                <w:sz w:val="24"/>
                <w:szCs w:val="24"/>
              </w:rPr>
            </w:pPr>
            <w:r>
              <w:rPr>
                <w:sz w:val="24"/>
                <w:szCs w:val="24"/>
              </w:rPr>
              <w:t>утвержденный МЗ, тыс. руб.</w:t>
            </w:r>
          </w:p>
          <w:p w14:paraId="2B94BE0B" w14:textId="79520A27" w:rsidR="00B76711" w:rsidRPr="0046419D" w:rsidRDefault="00B76711" w:rsidP="00B76711">
            <w:pPr>
              <w:pStyle w:val="ConsPlusNormal"/>
              <w:jc w:val="both"/>
              <w:rPr>
                <w:rFonts w:ascii="Times New Roman" w:hAnsi="Times New Roman" w:cs="Times New Roman"/>
                <w:sz w:val="24"/>
                <w:szCs w:val="24"/>
              </w:rPr>
            </w:pPr>
          </w:p>
        </w:tc>
        <w:tc>
          <w:tcPr>
            <w:tcW w:w="1080" w:type="dxa"/>
            <w:vMerge w:val="restart"/>
          </w:tcPr>
          <w:p w14:paraId="17CCA60A" w14:textId="77777777" w:rsidR="00B76711" w:rsidRDefault="00B76711" w:rsidP="00B76711">
            <w:pPr>
              <w:autoSpaceDE w:val="0"/>
              <w:autoSpaceDN w:val="0"/>
              <w:adjustRightInd w:val="0"/>
              <w:rPr>
                <w:sz w:val="24"/>
                <w:szCs w:val="24"/>
              </w:rPr>
            </w:pPr>
            <w:r>
              <w:rPr>
                <w:sz w:val="24"/>
                <w:szCs w:val="24"/>
              </w:rPr>
              <w:t>Средний размер платы (цена, тариф), сложившийся по итогам года, тыс. руб.</w:t>
            </w:r>
          </w:p>
          <w:p w14:paraId="082E1903" w14:textId="7BBCDF3A" w:rsidR="00B76711" w:rsidRPr="0046419D" w:rsidRDefault="00B76711" w:rsidP="00B76711">
            <w:pPr>
              <w:pStyle w:val="ConsPlusNormal"/>
              <w:jc w:val="center"/>
              <w:rPr>
                <w:rFonts w:ascii="Times New Roman" w:hAnsi="Times New Roman" w:cs="Times New Roman"/>
                <w:sz w:val="24"/>
                <w:szCs w:val="24"/>
              </w:rPr>
            </w:pPr>
          </w:p>
        </w:tc>
      </w:tr>
      <w:tr w:rsidR="0046419D" w:rsidRPr="0046419D" w14:paraId="26B79FE5" w14:textId="77777777" w:rsidTr="00E06277">
        <w:tc>
          <w:tcPr>
            <w:tcW w:w="988" w:type="dxa"/>
            <w:vMerge/>
          </w:tcPr>
          <w:p w14:paraId="7E5959AA" w14:textId="77777777" w:rsidR="0046419D" w:rsidRPr="0046419D" w:rsidRDefault="0046419D" w:rsidP="0046419D">
            <w:pPr>
              <w:pStyle w:val="ConsPlusNormal"/>
              <w:jc w:val="both"/>
              <w:rPr>
                <w:rFonts w:ascii="Times New Roman" w:hAnsi="Times New Roman" w:cs="Times New Roman"/>
                <w:sz w:val="24"/>
                <w:szCs w:val="24"/>
              </w:rPr>
            </w:pPr>
          </w:p>
        </w:tc>
        <w:tc>
          <w:tcPr>
            <w:tcW w:w="900" w:type="dxa"/>
          </w:tcPr>
          <w:p w14:paraId="44D1BF60" w14:textId="77777777" w:rsidR="0046419D" w:rsidRPr="0046419D" w:rsidRDefault="0046419D" w:rsidP="0046419D">
            <w:pPr>
              <w:pStyle w:val="ConsPlusNormal"/>
              <w:jc w:val="both"/>
              <w:rPr>
                <w:rFonts w:ascii="Times New Roman" w:hAnsi="Times New Roman" w:cs="Times New Roman"/>
                <w:sz w:val="24"/>
                <w:szCs w:val="24"/>
              </w:rPr>
            </w:pPr>
          </w:p>
        </w:tc>
        <w:tc>
          <w:tcPr>
            <w:tcW w:w="900" w:type="dxa"/>
          </w:tcPr>
          <w:p w14:paraId="3DA7A004" w14:textId="77777777" w:rsidR="0046419D" w:rsidRPr="0046419D" w:rsidRDefault="0046419D" w:rsidP="0046419D">
            <w:pPr>
              <w:pStyle w:val="ConsPlusNormal"/>
              <w:jc w:val="both"/>
              <w:rPr>
                <w:rFonts w:ascii="Times New Roman" w:hAnsi="Times New Roman" w:cs="Times New Roman"/>
                <w:sz w:val="24"/>
                <w:szCs w:val="24"/>
              </w:rPr>
            </w:pPr>
          </w:p>
        </w:tc>
        <w:tc>
          <w:tcPr>
            <w:tcW w:w="900" w:type="dxa"/>
          </w:tcPr>
          <w:p w14:paraId="62B280A2" w14:textId="77777777" w:rsidR="0046419D" w:rsidRPr="0046419D" w:rsidRDefault="0046419D" w:rsidP="0046419D">
            <w:pPr>
              <w:pStyle w:val="ConsPlusNormal"/>
              <w:jc w:val="both"/>
              <w:rPr>
                <w:rFonts w:ascii="Times New Roman" w:hAnsi="Times New Roman" w:cs="Times New Roman"/>
                <w:sz w:val="24"/>
                <w:szCs w:val="24"/>
              </w:rPr>
            </w:pPr>
          </w:p>
        </w:tc>
        <w:tc>
          <w:tcPr>
            <w:tcW w:w="900" w:type="dxa"/>
          </w:tcPr>
          <w:p w14:paraId="74FDB61E" w14:textId="77777777" w:rsidR="0046419D" w:rsidRPr="0046419D" w:rsidRDefault="0046419D" w:rsidP="0046419D">
            <w:pPr>
              <w:pStyle w:val="ConsPlusNormal"/>
              <w:jc w:val="both"/>
              <w:rPr>
                <w:rFonts w:ascii="Times New Roman" w:hAnsi="Times New Roman" w:cs="Times New Roman"/>
                <w:sz w:val="24"/>
                <w:szCs w:val="24"/>
              </w:rPr>
            </w:pPr>
          </w:p>
        </w:tc>
        <w:tc>
          <w:tcPr>
            <w:tcW w:w="900" w:type="dxa"/>
          </w:tcPr>
          <w:p w14:paraId="444092FC" w14:textId="77777777" w:rsidR="0046419D" w:rsidRPr="0046419D" w:rsidRDefault="0046419D" w:rsidP="0046419D">
            <w:pPr>
              <w:pStyle w:val="ConsPlusNormal"/>
              <w:jc w:val="both"/>
              <w:rPr>
                <w:rFonts w:ascii="Times New Roman" w:hAnsi="Times New Roman" w:cs="Times New Roman"/>
                <w:sz w:val="24"/>
                <w:szCs w:val="24"/>
              </w:rPr>
            </w:pPr>
          </w:p>
        </w:tc>
        <w:tc>
          <w:tcPr>
            <w:tcW w:w="900" w:type="dxa"/>
            <w:vMerge w:val="restart"/>
          </w:tcPr>
          <w:p w14:paraId="7C53B193"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40EFA46A" w14:textId="77777777" w:rsid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p w14:paraId="31D0410D" w14:textId="4483531F" w:rsidR="00AB5390" w:rsidRPr="0046419D" w:rsidRDefault="00AB5390" w:rsidP="004641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1620" w:type="dxa"/>
            <w:gridSpan w:val="2"/>
          </w:tcPr>
          <w:p w14:paraId="1D5C51E3"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единица измерения по ОКЕИ</w:t>
            </w:r>
          </w:p>
        </w:tc>
        <w:tc>
          <w:tcPr>
            <w:tcW w:w="1080" w:type="dxa"/>
            <w:vMerge w:val="restart"/>
          </w:tcPr>
          <w:p w14:paraId="79BE33D9"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утверждено в муниципальном</w:t>
            </w:r>
          </w:p>
          <w:p w14:paraId="10D8097D"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задании на год</w:t>
            </w:r>
          </w:p>
        </w:tc>
        <w:tc>
          <w:tcPr>
            <w:tcW w:w="900" w:type="dxa"/>
            <w:vMerge w:val="restart"/>
          </w:tcPr>
          <w:p w14:paraId="4AF0CB6A"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утверждено в муниципальном</w:t>
            </w:r>
          </w:p>
          <w:p w14:paraId="12B87488"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задании на</w:t>
            </w:r>
          </w:p>
          <w:p w14:paraId="495B42C6"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отчетную дату</w:t>
            </w:r>
          </w:p>
        </w:tc>
        <w:tc>
          <w:tcPr>
            <w:tcW w:w="720" w:type="dxa"/>
            <w:vMerge w:val="restart"/>
          </w:tcPr>
          <w:p w14:paraId="4D1D76B4"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исполнено на</w:t>
            </w:r>
          </w:p>
          <w:p w14:paraId="7E5FA9E2"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отчетную дату</w:t>
            </w:r>
          </w:p>
        </w:tc>
        <w:tc>
          <w:tcPr>
            <w:tcW w:w="853" w:type="dxa"/>
            <w:vMerge w:val="restart"/>
          </w:tcPr>
          <w:p w14:paraId="370542C8"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ожидаемое</w:t>
            </w:r>
          </w:p>
          <w:p w14:paraId="5FDFB9E9" w14:textId="7D3FA414"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исполнение</w:t>
            </w:r>
          </w:p>
          <w:p w14:paraId="3880E716" w14:textId="77777777" w:rsidR="0028144A"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за год</w:t>
            </w:r>
          </w:p>
          <w:p w14:paraId="24EC15E2" w14:textId="110CF0DC" w:rsidR="0046419D" w:rsidRPr="0046419D" w:rsidRDefault="0028144A" w:rsidP="0046419D">
            <w:pPr>
              <w:pStyle w:val="ConsPlusNormal"/>
              <w:jc w:val="both"/>
              <w:rPr>
                <w:rFonts w:ascii="Times New Roman" w:hAnsi="Times New Roman" w:cs="Times New Roman"/>
                <w:sz w:val="24"/>
                <w:szCs w:val="24"/>
              </w:rPr>
            </w:pPr>
            <w:r>
              <w:rPr>
                <w:rFonts w:ascii="Times New Roman" w:hAnsi="Times New Roman" w:cs="Times New Roman"/>
                <w:sz w:val="24"/>
                <w:szCs w:val="24"/>
              </w:rPr>
              <w:t>&lt;3&gt;</w:t>
            </w:r>
            <w:r w:rsidR="0046419D" w:rsidRPr="0046419D">
              <w:rPr>
                <w:rFonts w:ascii="Times New Roman" w:hAnsi="Times New Roman" w:cs="Times New Roman"/>
                <w:sz w:val="24"/>
                <w:szCs w:val="24"/>
              </w:rPr>
              <w:t xml:space="preserve"> </w:t>
            </w:r>
          </w:p>
        </w:tc>
        <w:tc>
          <w:tcPr>
            <w:tcW w:w="983" w:type="dxa"/>
            <w:vMerge w:val="restart"/>
          </w:tcPr>
          <w:p w14:paraId="10104AB5"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отклонение</w:t>
            </w:r>
          </w:p>
        </w:tc>
        <w:tc>
          <w:tcPr>
            <w:tcW w:w="832" w:type="dxa"/>
            <w:vMerge w:val="restart"/>
          </w:tcPr>
          <w:p w14:paraId="5C0EBFCB"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причина</w:t>
            </w:r>
          </w:p>
          <w:p w14:paraId="3CE0B7DF" w14:textId="77777777" w:rsidR="0046419D" w:rsidRPr="0046419D" w:rsidRDefault="0046419D" w:rsidP="004641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отклонения</w:t>
            </w:r>
          </w:p>
        </w:tc>
        <w:tc>
          <w:tcPr>
            <w:tcW w:w="1080" w:type="dxa"/>
            <w:vMerge/>
          </w:tcPr>
          <w:p w14:paraId="13FAB9C9" w14:textId="77777777" w:rsidR="0046419D" w:rsidRPr="0046419D" w:rsidRDefault="0046419D" w:rsidP="0046419D">
            <w:pPr>
              <w:pStyle w:val="ConsPlusNormal"/>
              <w:jc w:val="both"/>
              <w:rPr>
                <w:rFonts w:ascii="Times New Roman" w:hAnsi="Times New Roman" w:cs="Times New Roman"/>
                <w:sz w:val="24"/>
                <w:szCs w:val="24"/>
              </w:rPr>
            </w:pPr>
          </w:p>
        </w:tc>
        <w:tc>
          <w:tcPr>
            <w:tcW w:w="1080" w:type="dxa"/>
            <w:vMerge/>
          </w:tcPr>
          <w:p w14:paraId="14B60A58" w14:textId="77777777" w:rsidR="0046419D" w:rsidRPr="0046419D" w:rsidRDefault="0046419D" w:rsidP="0046419D">
            <w:pPr>
              <w:pStyle w:val="ConsPlusNormal"/>
              <w:jc w:val="center"/>
              <w:rPr>
                <w:rFonts w:ascii="Times New Roman" w:hAnsi="Times New Roman" w:cs="Times New Roman"/>
                <w:sz w:val="24"/>
                <w:szCs w:val="24"/>
              </w:rPr>
            </w:pPr>
          </w:p>
        </w:tc>
      </w:tr>
      <w:tr w:rsidR="0046419D" w:rsidRPr="0046419D" w14:paraId="12725A45" w14:textId="77777777" w:rsidTr="00E06277">
        <w:tc>
          <w:tcPr>
            <w:tcW w:w="988" w:type="dxa"/>
            <w:vMerge/>
          </w:tcPr>
          <w:p w14:paraId="6D7DEA6E" w14:textId="77777777" w:rsidR="0046419D" w:rsidRPr="0046419D" w:rsidRDefault="0046419D" w:rsidP="005B069D">
            <w:pPr>
              <w:pStyle w:val="ConsPlusNormal"/>
              <w:jc w:val="both"/>
              <w:rPr>
                <w:rFonts w:ascii="Times New Roman" w:hAnsi="Times New Roman" w:cs="Times New Roman"/>
                <w:sz w:val="24"/>
                <w:szCs w:val="24"/>
              </w:rPr>
            </w:pPr>
          </w:p>
        </w:tc>
        <w:tc>
          <w:tcPr>
            <w:tcW w:w="900" w:type="dxa"/>
          </w:tcPr>
          <w:p w14:paraId="129780CA" w14:textId="77777777" w:rsidR="0046419D" w:rsidRP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274E6D4E" w14:textId="77777777" w:rsid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p w14:paraId="59347E8D" w14:textId="7B3E1FF4" w:rsidR="00AB5390" w:rsidRPr="0046419D" w:rsidRDefault="00AB5390"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900" w:type="dxa"/>
          </w:tcPr>
          <w:p w14:paraId="4DE7D7C4" w14:textId="77777777" w:rsidR="0046419D" w:rsidRP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5385E7ED" w14:textId="77777777" w:rsid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p w14:paraId="524D4D4C" w14:textId="531F463D" w:rsidR="00AB5390" w:rsidRPr="0046419D" w:rsidRDefault="00AB5390"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900" w:type="dxa"/>
          </w:tcPr>
          <w:p w14:paraId="7A9B474E" w14:textId="77777777" w:rsidR="0046419D" w:rsidRP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4B671D3F" w14:textId="77777777" w:rsid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p w14:paraId="320B6E5A" w14:textId="4DD9E110" w:rsidR="00AB5390" w:rsidRPr="0046419D" w:rsidRDefault="00AB5390"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900" w:type="dxa"/>
          </w:tcPr>
          <w:p w14:paraId="7B9545A3" w14:textId="77777777" w:rsidR="0046419D" w:rsidRP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0DE7BC74" w14:textId="77777777" w:rsid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p w14:paraId="289D8157" w14:textId="0E357254" w:rsidR="00AB5390" w:rsidRPr="0046419D" w:rsidRDefault="00AB5390"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900" w:type="dxa"/>
          </w:tcPr>
          <w:p w14:paraId="3D77BBA6" w14:textId="77777777" w:rsidR="0046419D" w:rsidRP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(наименование</w:t>
            </w:r>
          </w:p>
          <w:p w14:paraId="6108158B" w14:textId="77777777" w:rsid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показателя)</w:t>
            </w:r>
          </w:p>
          <w:p w14:paraId="3566AF5D" w14:textId="0E2F70E8" w:rsidR="00AB5390" w:rsidRPr="0046419D" w:rsidRDefault="00AB5390"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900" w:type="dxa"/>
            <w:vMerge/>
          </w:tcPr>
          <w:p w14:paraId="3F625761" w14:textId="77777777" w:rsidR="0046419D" w:rsidRPr="0046419D" w:rsidRDefault="0046419D" w:rsidP="005B069D">
            <w:pPr>
              <w:pStyle w:val="ConsPlusNormal"/>
              <w:jc w:val="both"/>
              <w:rPr>
                <w:rFonts w:ascii="Times New Roman" w:hAnsi="Times New Roman" w:cs="Times New Roman"/>
                <w:sz w:val="24"/>
                <w:szCs w:val="24"/>
              </w:rPr>
            </w:pPr>
          </w:p>
        </w:tc>
        <w:tc>
          <w:tcPr>
            <w:tcW w:w="900" w:type="dxa"/>
          </w:tcPr>
          <w:p w14:paraId="32D4A5B5" w14:textId="69C196C0" w:rsidR="0046419D" w:rsidRDefault="00AB5390"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Н</w:t>
            </w:r>
            <w:r w:rsidR="0046419D" w:rsidRPr="0046419D">
              <w:rPr>
                <w:rFonts w:ascii="Times New Roman" w:hAnsi="Times New Roman" w:cs="Times New Roman"/>
                <w:sz w:val="24"/>
                <w:szCs w:val="24"/>
              </w:rPr>
              <w:t>аименование</w:t>
            </w:r>
          </w:p>
          <w:p w14:paraId="3ABF00DA" w14:textId="42C132B8" w:rsidR="00AB5390" w:rsidRPr="0046419D" w:rsidRDefault="00AB5390" w:rsidP="005B069D">
            <w:pPr>
              <w:pStyle w:val="ConsPlusNormal"/>
              <w:jc w:val="both"/>
              <w:rPr>
                <w:rFonts w:ascii="Times New Roman" w:hAnsi="Times New Roman" w:cs="Times New Roman"/>
                <w:sz w:val="24"/>
                <w:szCs w:val="24"/>
              </w:rPr>
            </w:pPr>
            <w:r>
              <w:rPr>
                <w:rFonts w:ascii="Times New Roman" w:hAnsi="Times New Roman" w:cs="Times New Roman"/>
                <w:sz w:val="24"/>
                <w:szCs w:val="24"/>
              </w:rPr>
              <w:t>&lt;2&gt;</w:t>
            </w:r>
          </w:p>
        </w:tc>
        <w:tc>
          <w:tcPr>
            <w:tcW w:w="720" w:type="dxa"/>
          </w:tcPr>
          <w:p w14:paraId="4C907227" w14:textId="77777777" w:rsidR="0046419D" w:rsidRPr="0046419D" w:rsidRDefault="0046419D" w:rsidP="005B069D">
            <w:pPr>
              <w:pStyle w:val="ConsPlusNormal"/>
              <w:jc w:val="both"/>
              <w:rPr>
                <w:rFonts w:ascii="Times New Roman" w:hAnsi="Times New Roman" w:cs="Times New Roman"/>
                <w:sz w:val="24"/>
                <w:szCs w:val="24"/>
              </w:rPr>
            </w:pPr>
            <w:r w:rsidRPr="0046419D">
              <w:rPr>
                <w:rFonts w:ascii="Times New Roman" w:hAnsi="Times New Roman" w:cs="Times New Roman"/>
                <w:sz w:val="24"/>
                <w:szCs w:val="24"/>
              </w:rPr>
              <w:t>код</w:t>
            </w:r>
          </w:p>
        </w:tc>
        <w:tc>
          <w:tcPr>
            <w:tcW w:w="1080" w:type="dxa"/>
            <w:vMerge/>
          </w:tcPr>
          <w:p w14:paraId="5C781C88" w14:textId="77777777" w:rsidR="0046419D" w:rsidRPr="0046419D" w:rsidRDefault="0046419D" w:rsidP="005B069D">
            <w:pPr>
              <w:pStyle w:val="ConsPlusNormal"/>
              <w:jc w:val="both"/>
              <w:rPr>
                <w:rFonts w:ascii="Times New Roman" w:hAnsi="Times New Roman" w:cs="Times New Roman"/>
                <w:sz w:val="24"/>
                <w:szCs w:val="24"/>
              </w:rPr>
            </w:pPr>
          </w:p>
        </w:tc>
        <w:tc>
          <w:tcPr>
            <w:tcW w:w="900" w:type="dxa"/>
            <w:vMerge/>
          </w:tcPr>
          <w:p w14:paraId="06EB697F" w14:textId="77777777" w:rsidR="0046419D" w:rsidRPr="0046419D" w:rsidRDefault="0046419D" w:rsidP="005B069D">
            <w:pPr>
              <w:pStyle w:val="ConsPlusNormal"/>
              <w:jc w:val="both"/>
              <w:rPr>
                <w:rFonts w:ascii="Times New Roman" w:hAnsi="Times New Roman" w:cs="Times New Roman"/>
                <w:sz w:val="24"/>
                <w:szCs w:val="24"/>
              </w:rPr>
            </w:pPr>
          </w:p>
        </w:tc>
        <w:tc>
          <w:tcPr>
            <w:tcW w:w="720" w:type="dxa"/>
            <w:vMerge/>
          </w:tcPr>
          <w:p w14:paraId="103AE9AF" w14:textId="77777777" w:rsidR="0046419D" w:rsidRPr="0046419D" w:rsidRDefault="0046419D" w:rsidP="005B069D">
            <w:pPr>
              <w:pStyle w:val="ConsPlusNormal"/>
              <w:jc w:val="both"/>
              <w:rPr>
                <w:rFonts w:ascii="Times New Roman" w:hAnsi="Times New Roman" w:cs="Times New Roman"/>
                <w:sz w:val="24"/>
                <w:szCs w:val="24"/>
              </w:rPr>
            </w:pPr>
          </w:p>
        </w:tc>
        <w:tc>
          <w:tcPr>
            <w:tcW w:w="853" w:type="dxa"/>
            <w:vMerge/>
          </w:tcPr>
          <w:p w14:paraId="3F23890F" w14:textId="77777777" w:rsidR="0046419D" w:rsidRPr="0046419D" w:rsidRDefault="0046419D" w:rsidP="005B069D">
            <w:pPr>
              <w:pStyle w:val="ConsPlusNormal"/>
              <w:jc w:val="both"/>
              <w:rPr>
                <w:rFonts w:ascii="Times New Roman" w:hAnsi="Times New Roman" w:cs="Times New Roman"/>
                <w:sz w:val="24"/>
                <w:szCs w:val="24"/>
              </w:rPr>
            </w:pPr>
          </w:p>
        </w:tc>
        <w:tc>
          <w:tcPr>
            <w:tcW w:w="983" w:type="dxa"/>
            <w:vMerge/>
          </w:tcPr>
          <w:p w14:paraId="514DDDEA" w14:textId="77777777" w:rsidR="0046419D" w:rsidRPr="0046419D" w:rsidRDefault="0046419D" w:rsidP="005B069D">
            <w:pPr>
              <w:pStyle w:val="ConsPlusNormal"/>
              <w:jc w:val="both"/>
              <w:rPr>
                <w:rFonts w:ascii="Times New Roman" w:hAnsi="Times New Roman" w:cs="Times New Roman"/>
                <w:sz w:val="24"/>
                <w:szCs w:val="24"/>
              </w:rPr>
            </w:pPr>
          </w:p>
        </w:tc>
        <w:tc>
          <w:tcPr>
            <w:tcW w:w="832" w:type="dxa"/>
            <w:vMerge/>
          </w:tcPr>
          <w:p w14:paraId="33472F34" w14:textId="77777777" w:rsidR="0046419D" w:rsidRPr="0046419D" w:rsidRDefault="0046419D" w:rsidP="005B069D">
            <w:pPr>
              <w:pStyle w:val="ConsPlusNormal"/>
              <w:jc w:val="both"/>
              <w:rPr>
                <w:rFonts w:ascii="Times New Roman" w:hAnsi="Times New Roman" w:cs="Times New Roman"/>
                <w:sz w:val="24"/>
                <w:szCs w:val="24"/>
              </w:rPr>
            </w:pPr>
          </w:p>
        </w:tc>
        <w:tc>
          <w:tcPr>
            <w:tcW w:w="1080" w:type="dxa"/>
            <w:vMerge/>
          </w:tcPr>
          <w:p w14:paraId="4CEAA586" w14:textId="77777777" w:rsidR="0046419D" w:rsidRPr="0046419D" w:rsidRDefault="0046419D" w:rsidP="005B069D">
            <w:pPr>
              <w:pStyle w:val="ConsPlusNormal"/>
              <w:jc w:val="both"/>
              <w:rPr>
                <w:rFonts w:ascii="Times New Roman" w:hAnsi="Times New Roman" w:cs="Times New Roman"/>
                <w:sz w:val="24"/>
                <w:szCs w:val="24"/>
              </w:rPr>
            </w:pPr>
          </w:p>
        </w:tc>
        <w:tc>
          <w:tcPr>
            <w:tcW w:w="1080" w:type="dxa"/>
            <w:vMerge/>
          </w:tcPr>
          <w:p w14:paraId="60DCD208" w14:textId="77777777" w:rsidR="0046419D" w:rsidRPr="0046419D" w:rsidRDefault="0046419D" w:rsidP="005B069D">
            <w:pPr>
              <w:pStyle w:val="ConsPlusNormal"/>
              <w:jc w:val="center"/>
              <w:rPr>
                <w:rFonts w:ascii="Times New Roman" w:hAnsi="Times New Roman" w:cs="Times New Roman"/>
                <w:sz w:val="24"/>
                <w:szCs w:val="24"/>
              </w:rPr>
            </w:pPr>
          </w:p>
        </w:tc>
      </w:tr>
      <w:tr w:rsidR="0046419D" w:rsidRPr="0046419D" w14:paraId="41A1DD8B" w14:textId="77777777" w:rsidTr="00E06277">
        <w:tc>
          <w:tcPr>
            <w:tcW w:w="988" w:type="dxa"/>
          </w:tcPr>
          <w:p w14:paraId="47FDC8FB"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w:t>
            </w:r>
          </w:p>
        </w:tc>
        <w:tc>
          <w:tcPr>
            <w:tcW w:w="900" w:type="dxa"/>
          </w:tcPr>
          <w:p w14:paraId="6E141CB3"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2</w:t>
            </w:r>
          </w:p>
        </w:tc>
        <w:tc>
          <w:tcPr>
            <w:tcW w:w="900" w:type="dxa"/>
          </w:tcPr>
          <w:p w14:paraId="149DDEDD"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3</w:t>
            </w:r>
          </w:p>
        </w:tc>
        <w:tc>
          <w:tcPr>
            <w:tcW w:w="900" w:type="dxa"/>
          </w:tcPr>
          <w:p w14:paraId="077B840E"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4</w:t>
            </w:r>
          </w:p>
        </w:tc>
        <w:tc>
          <w:tcPr>
            <w:tcW w:w="900" w:type="dxa"/>
          </w:tcPr>
          <w:p w14:paraId="2885B04E"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5</w:t>
            </w:r>
          </w:p>
        </w:tc>
        <w:tc>
          <w:tcPr>
            <w:tcW w:w="900" w:type="dxa"/>
          </w:tcPr>
          <w:p w14:paraId="2BC9620D"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6</w:t>
            </w:r>
          </w:p>
        </w:tc>
        <w:tc>
          <w:tcPr>
            <w:tcW w:w="900" w:type="dxa"/>
          </w:tcPr>
          <w:p w14:paraId="67C34BA9"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7</w:t>
            </w:r>
          </w:p>
        </w:tc>
        <w:tc>
          <w:tcPr>
            <w:tcW w:w="900" w:type="dxa"/>
          </w:tcPr>
          <w:p w14:paraId="4A3A8269"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8</w:t>
            </w:r>
          </w:p>
        </w:tc>
        <w:tc>
          <w:tcPr>
            <w:tcW w:w="720" w:type="dxa"/>
          </w:tcPr>
          <w:p w14:paraId="41A9E530"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9</w:t>
            </w:r>
          </w:p>
        </w:tc>
        <w:tc>
          <w:tcPr>
            <w:tcW w:w="1080" w:type="dxa"/>
          </w:tcPr>
          <w:p w14:paraId="2DCA439F"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10</w:t>
            </w:r>
          </w:p>
        </w:tc>
        <w:tc>
          <w:tcPr>
            <w:tcW w:w="900" w:type="dxa"/>
          </w:tcPr>
          <w:p w14:paraId="4390F4CA"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11</w:t>
            </w:r>
          </w:p>
        </w:tc>
        <w:tc>
          <w:tcPr>
            <w:tcW w:w="720" w:type="dxa"/>
          </w:tcPr>
          <w:p w14:paraId="2B0BD4E8"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12</w:t>
            </w:r>
          </w:p>
        </w:tc>
        <w:tc>
          <w:tcPr>
            <w:tcW w:w="853" w:type="dxa"/>
          </w:tcPr>
          <w:p w14:paraId="7FF394DB"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13</w:t>
            </w:r>
          </w:p>
        </w:tc>
        <w:tc>
          <w:tcPr>
            <w:tcW w:w="983" w:type="dxa"/>
          </w:tcPr>
          <w:p w14:paraId="3EA287D3"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14</w:t>
            </w:r>
          </w:p>
        </w:tc>
        <w:tc>
          <w:tcPr>
            <w:tcW w:w="832" w:type="dxa"/>
          </w:tcPr>
          <w:p w14:paraId="7C4183A3" w14:textId="77777777" w:rsidR="0046419D" w:rsidRPr="0046419D" w:rsidRDefault="00EE4B97" w:rsidP="005B069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78640A2F"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w:t>
            </w:r>
            <w:r w:rsidR="00EE4B97">
              <w:rPr>
                <w:rFonts w:ascii="Times New Roman" w:hAnsi="Times New Roman" w:cs="Times New Roman"/>
                <w:sz w:val="24"/>
                <w:szCs w:val="24"/>
              </w:rPr>
              <w:t>6</w:t>
            </w:r>
          </w:p>
        </w:tc>
        <w:tc>
          <w:tcPr>
            <w:tcW w:w="1080" w:type="dxa"/>
          </w:tcPr>
          <w:p w14:paraId="30E7A496" w14:textId="77777777" w:rsidR="0046419D" w:rsidRPr="0046419D" w:rsidRDefault="0046419D" w:rsidP="005B069D">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1</w:t>
            </w:r>
            <w:r w:rsidR="00EE4B97">
              <w:rPr>
                <w:rFonts w:ascii="Times New Roman" w:hAnsi="Times New Roman" w:cs="Times New Roman"/>
                <w:sz w:val="24"/>
                <w:szCs w:val="24"/>
              </w:rPr>
              <w:t>7</w:t>
            </w:r>
          </w:p>
        </w:tc>
      </w:tr>
      <w:tr w:rsidR="0046419D" w:rsidRPr="0046419D" w14:paraId="07CEDDB6" w14:textId="77777777" w:rsidTr="00E06277">
        <w:trPr>
          <w:trHeight w:val="70"/>
        </w:trPr>
        <w:tc>
          <w:tcPr>
            <w:tcW w:w="988" w:type="dxa"/>
          </w:tcPr>
          <w:p w14:paraId="79BCE92C"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5F4A285B"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3AFB1023"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4CA6E9D4"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3A653F0F"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59310282"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483A09D2"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759799E6" w14:textId="77777777" w:rsidR="0046419D" w:rsidRPr="0046419D" w:rsidRDefault="0046419D" w:rsidP="005B069D">
            <w:pPr>
              <w:pStyle w:val="ConsPlusNormal"/>
              <w:jc w:val="center"/>
              <w:rPr>
                <w:rFonts w:ascii="Times New Roman" w:hAnsi="Times New Roman" w:cs="Times New Roman"/>
                <w:sz w:val="24"/>
                <w:szCs w:val="24"/>
              </w:rPr>
            </w:pPr>
          </w:p>
        </w:tc>
        <w:tc>
          <w:tcPr>
            <w:tcW w:w="720" w:type="dxa"/>
          </w:tcPr>
          <w:p w14:paraId="53F7F9E0" w14:textId="77777777" w:rsidR="0046419D" w:rsidRPr="0046419D" w:rsidRDefault="0046419D" w:rsidP="005B069D">
            <w:pPr>
              <w:pStyle w:val="ConsPlusNormal"/>
              <w:jc w:val="center"/>
              <w:rPr>
                <w:rFonts w:ascii="Times New Roman" w:hAnsi="Times New Roman" w:cs="Times New Roman"/>
                <w:sz w:val="24"/>
                <w:szCs w:val="24"/>
              </w:rPr>
            </w:pPr>
          </w:p>
        </w:tc>
        <w:tc>
          <w:tcPr>
            <w:tcW w:w="1080" w:type="dxa"/>
          </w:tcPr>
          <w:p w14:paraId="6B39E0D0" w14:textId="77777777" w:rsidR="0046419D" w:rsidRPr="0046419D" w:rsidRDefault="0046419D" w:rsidP="005B069D">
            <w:pPr>
              <w:pStyle w:val="ConsPlusNormal"/>
              <w:jc w:val="center"/>
              <w:rPr>
                <w:rFonts w:ascii="Times New Roman" w:hAnsi="Times New Roman" w:cs="Times New Roman"/>
                <w:sz w:val="24"/>
                <w:szCs w:val="24"/>
              </w:rPr>
            </w:pPr>
          </w:p>
        </w:tc>
        <w:tc>
          <w:tcPr>
            <w:tcW w:w="900" w:type="dxa"/>
          </w:tcPr>
          <w:p w14:paraId="26726E9F" w14:textId="77777777" w:rsidR="0046419D" w:rsidRPr="0046419D" w:rsidRDefault="0046419D" w:rsidP="005B069D">
            <w:pPr>
              <w:pStyle w:val="ConsPlusNormal"/>
              <w:jc w:val="center"/>
              <w:rPr>
                <w:rFonts w:ascii="Times New Roman" w:hAnsi="Times New Roman" w:cs="Times New Roman"/>
                <w:sz w:val="24"/>
                <w:szCs w:val="24"/>
              </w:rPr>
            </w:pPr>
          </w:p>
        </w:tc>
        <w:tc>
          <w:tcPr>
            <w:tcW w:w="720" w:type="dxa"/>
          </w:tcPr>
          <w:p w14:paraId="0F0A8256" w14:textId="77777777" w:rsidR="0046419D" w:rsidRPr="0046419D" w:rsidRDefault="0046419D" w:rsidP="005B069D">
            <w:pPr>
              <w:pStyle w:val="ConsPlusNormal"/>
              <w:jc w:val="center"/>
              <w:rPr>
                <w:rFonts w:ascii="Times New Roman" w:hAnsi="Times New Roman" w:cs="Times New Roman"/>
                <w:sz w:val="24"/>
                <w:szCs w:val="24"/>
              </w:rPr>
            </w:pPr>
          </w:p>
        </w:tc>
        <w:tc>
          <w:tcPr>
            <w:tcW w:w="853" w:type="dxa"/>
          </w:tcPr>
          <w:p w14:paraId="2136D60A" w14:textId="77777777" w:rsidR="0046419D" w:rsidRPr="0046419D" w:rsidRDefault="0046419D" w:rsidP="005B069D">
            <w:pPr>
              <w:pStyle w:val="ConsPlusNormal"/>
              <w:jc w:val="center"/>
              <w:rPr>
                <w:rFonts w:ascii="Times New Roman" w:hAnsi="Times New Roman" w:cs="Times New Roman"/>
                <w:sz w:val="24"/>
                <w:szCs w:val="24"/>
              </w:rPr>
            </w:pPr>
          </w:p>
        </w:tc>
        <w:tc>
          <w:tcPr>
            <w:tcW w:w="983" w:type="dxa"/>
          </w:tcPr>
          <w:p w14:paraId="4FBE0B55" w14:textId="77777777" w:rsidR="0046419D" w:rsidRPr="0046419D" w:rsidRDefault="0046419D" w:rsidP="005B069D">
            <w:pPr>
              <w:pStyle w:val="ConsPlusNormal"/>
              <w:jc w:val="center"/>
              <w:rPr>
                <w:rFonts w:ascii="Times New Roman" w:hAnsi="Times New Roman" w:cs="Times New Roman"/>
                <w:sz w:val="24"/>
                <w:szCs w:val="24"/>
              </w:rPr>
            </w:pPr>
          </w:p>
        </w:tc>
        <w:tc>
          <w:tcPr>
            <w:tcW w:w="832" w:type="dxa"/>
          </w:tcPr>
          <w:p w14:paraId="48C5A394" w14:textId="77777777" w:rsidR="0046419D" w:rsidRPr="0046419D" w:rsidRDefault="0046419D" w:rsidP="005B069D">
            <w:pPr>
              <w:pStyle w:val="ConsPlusNormal"/>
              <w:jc w:val="center"/>
              <w:rPr>
                <w:rFonts w:ascii="Times New Roman" w:hAnsi="Times New Roman" w:cs="Times New Roman"/>
                <w:sz w:val="24"/>
                <w:szCs w:val="24"/>
              </w:rPr>
            </w:pPr>
          </w:p>
        </w:tc>
        <w:tc>
          <w:tcPr>
            <w:tcW w:w="1080" w:type="dxa"/>
          </w:tcPr>
          <w:p w14:paraId="61214D97" w14:textId="77777777" w:rsidR="0046419D" w:rsidRPr="0046419D" w:rsidRDefault="0046419D" w:rsidP="005B069D">
            <w:pPr>
              <w:pStyle w:val="ConsPlusNormal"/>
              <w:jc w:val="center"/>
              <w:rPr>
                <w:rFonts w:ascii="Times New Roman" w:hAnsi="Times New Roman" w:cs="Times New Roman"/>
                <w:sz w:val="24"/>
                <w:szCs w:val="24"/>
              </w:rPr>
            </w:pPr>
          </w:p>
        </w:tc>
        <w:tc>
          <w:tcPr>
            <w:tcW w:w="1080" w:type="dxa"/>
          </w:tcPr>
          <w:p w14:paraId="55AA781D" w14:textId="77777777" w:rsidR="0046419D" w:rsidRPr="0046419D" w:rsidRDefault="0046419D" w:rsidP="005B069D">
            <w:pPr>
              <w:pStyle w:val="ConsPlusNormal"/>
              <w:jc w:val="center"/>
              <w:rPr>
                <w:rFonts w:ascii="Times New Roman" w:hAnsi="Times New Roman" w:cs="Times New Roman"/>
                <w:sz w:val="24"/>
                <w:szCs w:val="24"/>
              </w:rPr>
            </w:pPr>
          </w:p>
        </w:tc>
      </w:tr>
    </w:tbl>
    <w:p w14:paraId="261C352F" w14:textId="77777777" w:rsidR="0046419D" w:rsidRPr="0046419D" w:rsidRDefault="0046419D" w:rsidP="0046419D">
      <w:pPr>
        <w:pStyle w:val="ConsPlusNormal"/>
        <w:jc w:val="both"/>
        <w:rPr>
          <w:rFonts w:ascii="Times New Roman" w:hAnsi="Times New Roman" w:cs="Times New Roman"/>
          <w:sz w:val="24"/>
          <w:szCs w:val="24"/>
        </w:rPr>
      </w:pPr>
    </w:p>
    <w:p w14:paraId="23310A0B" w14:textId="77777777" w:rsidR="00141FEC" w:rsidRDefault="00141FEC" w:rsidP="00141FEC">
      <w:pPr>
        <w:pStyle w:val="ConsPlusNormal"/>
        <w:jc w:val="center"/>
        <w:rPr>
          <w:rFonts w:ascii="Times New Roman" w:hAnsi="Times New Roman" w:cs="Times New Roman"/>
          <w:sz w:val="24"/>
          <w:szCs w:val="24"/>
        </w:rPr>
      </w:pPr>
      <w:r w:rsidRPr="0046419D">
        <w:rPr>
          <w:rFonts w:ascii="Times New Roman" w:hAnsi="Times New Roman" w:cs="Times New Roman"/>
          <w:sz w:val="24"/>
          <w:szCs w:val="24"/>
        </w:rPr>
        <w:t xml:space="preserve">Часть </w:t>
      </w:r>
      <w:r>
        <w:rPr>
          <w:rFonts w:ascii="Times New Roman" w:hAnsi="Times New Roman" w:cs="Times New Roman"/>
          <w:sz w:val="24"/>
          <w:szCs w:val="24"/>
        </w:rPr>
        <w:t>3. Сводная информация об использовании средств, предусмотренных на финансовое обеспечение муниципального задания.</w:t>
      </w:r>
    </w:p>
    <w:p w14:paraId="2B5B03CA" w14:textId="77777777" w:rsidR="00141FEC" w:rsidRDefault="00141FEC" w:rsidP="00141FEC">
      <w:pPr>
        <w:pStyle w:val="ConsPlusNormal"/>
        <w:ind w:firstLine="708"/>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1594"/>
        <w:gridCol w:w="1867"/>
        <w:gridCol w:w="1512"/>
        <w:gridCol w:w="1548"/>
        <w:gridCol w:w="1556"/>
        <w:gridCol w:w="1867"/>
        <w:gridCol w:w="1512"/>
        <w:gridCol w:w="1548"/>
        <w:gridCol w:w="1556"/>
      </w:tblGrid>
      <w:tr w:rsidR="00141FEC" w:rsidRPr="00E45145" w14:paraId="5AD8A2A3" w14:textId="77777777" w:rsidTr="005B069D">
        <w:tc>
          <w:tcPr>
            <w:tcW w:w="1642" w:type="dxa"/>
            <w:vMerge w:val="restart"/>
          </w:tcPr>
          <w:p w14:paraId="5DAD3446" w14:textId="77777777" w:rsidR="00141FEC" w:rsidRPr="00141FEC" w:rsidRDefault="00141FEC" w:rsidP="005B069D">
            <w:pPr>
              <w:pStyle w:val="ConsPlusNormal"/>
              <w:jc w:val="both"/>
              <w:rPr>
                <w:rFonts w:ascii="Times New Roman" w:hAnsi="Times New Roman" w:cs="Times New Roman"/>
                <w:color w:val="000080"/>
                <w:sz w:val="24"/>
                <w:szCs w:val="24"/>
              </w:rPr>
            </w:pPr>
            <w:r w:rsidRPr="00141FEC">
              <w:rPr>
                <w:rFonts w:ascii="Times New Roman" w:hAnsi="Times New Roman" w:cs="Times New Roman"/>
                <w:sz w:val="24"/>
                <w:szCs w:val="24"/>
              </w:rPr>
              <w:t xml:space="preserve">Уникальный номер  </w:t>
            </w:r>
          </w:p>
          <w:p w14:paraId="58BB3DBD"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lastRenderedPageBreak/>
              <w:t>реестровой записи</w:t>
            </w:r>
          </w:p>
        </w:tc>
        <w:tc>
          <w:tcPr>
            <w:tcW w:w="6572" w:type="dxa"/>
            <w:gridSpan w:val="4"/>
          </w:tcPr>
          <w:p w14:paraId="223C7379"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lastRenderedPageBreak/>
              <w:t xml:space="preserve">Использование средств, предусмотренных на финансовое обеспечение оказания муниципальной услуги (за счет </w:t>
            </w:r>
            <w:r w:rsidRPr="00141FEC">
              <w:rPr>
                <w:rFonts w:ascii="Times New Roman" w:hAnsi="Times New Roman" w:cs="Times New Roman"/>
                <w:sz w:val="24"/>
                <w:szCs w:val="24"/>
              </w:rPr>
              <w:lastRenderedPageBreak/>
              <w:t>средств бюджета городского округа Павловский Посад Московской области, тыс. руб.)</w:t>
            </w:r>
          </w:p>
        </w:tc>
        <w:tc>
          <w:tcPr>
            <w:tcW w:w="6572" w:type="dxa"/>
            <w:gridSpan w:val="4"/>
          </w:tcPr>
          <w:p w14:paraId="0426AD72"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lastRenderedPageBreak/>
              <w:t xml:space="preserve">Использование средств, предусмотренных </w:t>
            </w:r>
            <w:proofErr w:type="gramStart"/>
            <w:r w:rsidRPr="00141FEC">
              <w:rPr>
                <w:rFonts w:ascii="Times New Roman" w:hAnsi="Times New Roman" w:cs="Times New Roman"/>
                <w:sz w:val="24"/>
                <w:szCs w:val="24"/>
              </w:rPr>
              <w:t>на  финансовое</w:t>
            </w:r>
            <w:proofErr w:type="gramEnd"/>
            <w:r w:rsidRPr="00141FEC">
              <w:rPr>
                <w:rFonts w:ascii="Times New Roman" w:hAnsi="Times New Roman" w:cs="Times New Roman"/>
                <w:sz w:val="24"/>
                <w:szCs w:val="24"/>
              </w:rPr>
              <w:t xml:space="preserve"> обеспечение оказания  муниципальной услуги (за счет </w:t>
            </w:r>
            <w:r w:rsidRPr="00141FEC">
              <w:rPr>
                <w:rFonts w:ascii="Times New Roman" w:hAnsi="Times New Roman" w:cs="Times New Roman"/>
                <w:sz w:val="24"/>
                <w:szCs w:val="24"/>
              </w:rPr>
              <w:lastRenderedPageBreak/>
              <w:t xml:space="preserve">платной деятельности, тыс. руб.) </w:t>
            </w:r>
          </w:p>
        </w:tc>
      </w:tr>
      <w:tr w:rsidR="00141FEC" w:rsidRPr="00E45145" w14:paraId="648A9769" w14:textId="77777777" w:rsidTr="005B069D">
        <w:tc>
          <w:tcPr>
            <w:tcW w:w="1642" w:type="dxa"/>
            <w:vMerge/>
          </w:tcPr>
          <w:p w14:paraId="43E43835"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254D1FCC"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утверждено в муниципальном задании на год</w:t>
            </w:r>
          </w:p>
        </w:tc>
        <w:tc>
          <w:tcPr>
            <w:tcW w:w="1643" w:type="dxa"/>
          </w:tcPr>
          <w:p w14:paraId="1AC9A715"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исполнено на отчетную дату</w:t>
            </w:r>
          </w:p>
        </w:tc>
        <w:tc>
          <w:tcPr>
            <w:tcW w:w="1643" w:type="dxa"/>
          </w:tcPr>
          <w:p w14:paraId="451B9F87"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отклонение</w:t>
            </w:r>
          </w:p>
        </w:tc>
        <w:tc>
          <w:tcPr>
            <w:tcW w:w="1643" w:type="dxa"/>
          </w:tcPr>
          <w:p w14:paraId="4FC3E226" w14:textId="294C1F3F"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 xml:space="preserve">ожидаемое    исполнение </w:t>
            </w:r>
            <w:r w:rsidR="00BE7D72">
              <w:rPr>
                <w:rFonts w:ascii="Times New Roman" w:hAnsi="Times New Roman" w:cs="Times New Roman"/>
                <w:sz w:val="24"/>
                <w:szCs w:val="24"/>
              </w:rPr>
              <w:t xml:space="preserve">&lt;3&gt; </w:t>
            </w:r>
            <w:r w:rsidRPr="00141FEC">
              <w:rPr>
                <w:rFonts w:ascii="Times New Roman" w:hAnsi="Times New Roman" w:cs="Times New Roman"/>
                <w:sz w:val="24"/>
                <w:szCs w:val="24"/>
              </w:rPr>
              <w:t>за год</w:t>
            </w:r>
          </w:p>
        </w:tc>
        <w:tc>
          <w:tcPr>
            <w:tcW w:w="1643" w:type="dxa"/>
          </w:tcPr>
          <w:p w14:paraId="28C7990F"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утверждено в муниципальном задании на год</w:t>
            </w:r>
          </w:p>
        </w:tc>
        <w:tc>
          <w:tcPr>
            <w:tcW w:w="1643" w:type="dxa"/>
          </w:tcPr>
          <w:p w14:paraId="0C479258"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исполнено на отчетную дату</w:t>
            </w:r>
          </w:p>
        </w:tc>
        <w:tc>
          <w:tcPr>
            <w:tcW w:w="1643" w:type="dxa"/>
          </w:tcPr>
          <w:p w14:paraId="30C5EECB"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отклонение</w:t>
            </w:r>
          </w:p>
        </w:tc>
        <w:tc>
          <w:tcPr>
            <w:tcW w:w="1643" w:type="dxa"/>
          </w:tcPr>
          <w:p w14:paraId="3466BDC2" w14:textId="7C07E734"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 xml:space="preserve">ожидаемое </w:t>
            </w:r>
            <w:proofErr w:type="gramStart"/>
            <w:r w:rsidRPr="00141FEC">
              <w:rPr>
                <w:rFonts w:ascii="Times New Roman" w:hAnsi="Times New Roman" w:cs="Times New Roman"/>
                <w:sz w:val="24"/>
                <w:szCs w:val="24"/>
              </w:rPr>
              <w:t xml:space="preserve">исполнение </w:t>
            </w:r>
            <w:r w:rsidR="00756D8E">
              <w:rPr>
                <w:rFonts w:ascii="Times New Roman" w:hAnsi="Times New Roman" w:cs="Times New Roman"/>
                <w:sz w:val="24"/>
                <w:szCs w:val="24"/>
              </w:rPr>
              <w:t xml:space="preserve"> </w:t>
            </w:r>
            <w:r w:rsidRPr="00141FEC">
              <w:rPr>
                <w:rFonts w:ascii="Times New Roman" w:hAnsi="Times New Roman" w:cs="Times New Roman"/>
                <w:sz w:val="24"/>
                <w:szCs w:val="24"/>
              </w:rPr>
              <w:t>за</w:t>
            </w:r>
            <w:proofErr w:type="gramEnd"/>
            <w:r w:rsidRPr="00141FEC">
              <w:rPr>
                <w:rFonts w:ascii="Times New Roman" w:hAnsi="Times New Roman" w:cs="Times New Roman"/>
                <w:sz w:val="24"/>
                <w:szCs w:val="24"/>
              </w:rPr>
              <w:t xml:space="preserve"> год </w:t>
            </w:r>
          </w:p>
        </w:tc>
      </w:tr>
      <w:tr w:rsidR="00141FEC" w:rsidRPr="00E45145" w14:paraId="7DEC2861" w14:textId="77777777" w:rsidTr="005B069D">
        <w:tc>
          <w:tcPr>
            <w:tcW w:w="1642" w:type="dxa"/>
          </w:tcPr>
          <w:p w14:paraId="33DF927A"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1</w:t>
            </w:r>
          </w:p>
        </w:tc>
        <w:tc>
          <w:tcPr>
            <w:tcW w:w="1643" w:type="dxa"/>
          </w:tcPr>
          <w:p w14:paraId="23032B6A"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2</w:t>
            </w:r>
          </w:p>
        </w:tc>
        <w:tc>
          <w:tcPr>
            <w:tcW w:w="1643" w:type="dxa"/>
          </w:tcPr>
          <w:p w14:paraId="4BA533DC"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3</w:t>
            </w:r>
          </w:p>
        </w:tc>
        <w:tc>
          <w:tcPr>
            <w:tcW w:w="1643" w:type="dxa"/>
          </w:tcPr>
          <w:p w14:paraId="1BC35B29"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 xml:space="preserve">4 </w:t>
            </w:r>
          </w:p>
        </w:tc>
        <w:tc>
          <w:tcPr>
            <w:tcW w:w="1643" w:type="dxa"/>
          </w:tcPr>
          <w:p w14:paraId="308CFE60"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5</w:t>
            </w:r>
          </w:p>
        </w:tc>
        <w:tc>
          <w:tcPr>
            <w:tcW w:w="1643" w:type="dxa"/>
          </w:tcPr>
          <w:p w14:paraId="2C07717B"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6</w:t>
            </w:r>
          </w:p>
        </w:tc>
        <w:tc>
          <w:tcPr>
            <w:tcW w:w="1643" w:type="dxa"/>
          </w:tcPr>
          <w:p w14:paraId="349955E6"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7</w:t>
            </w:r>
          </w:p>
        </w:tc>
        <w:tc>
          <w:tcPr>
            <w:tcW w:w="1643" w:type="dxa"/>
          </w:tcPr>
          <w:p w14:paraId="798126B4"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 xml:space="preserve">8 </w:t>
            </w:r>
          </w:p>
        </w:tc>
        <w:tc>
          <w:tcPr>
            <w:tcW w:w="1643" w:type="dxa"/>
          </w:tcPr>
          <w:p w14:paraId="6AB6B289" w14:textId="77777777" w:rsidR="00141FEC" w:rsidRPr="00141FEC" w:rsidRDefault="00141FEC" w:rsidP="005B069D">
            <w:pPr>
              <w:pStyle w:val="ConsPlusNormal"/>
              <w:jc w:val="center"/>
              <w:rPr>
                <w:rFonts w:ascii="Times New Roman" w:hAnsi="Times New Roman" w:cs="Times New Roman"/>
                <w:sz w:val="24"/>
                <w:szCs w:val="24"/>
              </w:rPr>
            </w:pPr>
            <w:r w:rsidRPr="00141FEC">
              <w:rPr>
                <w:rFonts w:ascii="Times New Roman" w:hAnsi="Times New Roman" w:cs="Times New Roman"/>
                <w:sz w:val="24"/>
                <w:szCs w:val="24"/>
              </w:rPr>
              <w:t>9</w:t>
            </w:r>
          </w:p>
        </w:tc>
      </w:tr>
      <w:tr w:rsidR="00141FEC" w14:paraId="77DB4FA4" w14:textId="77777777" w:rsidTr="005B069D">
        <w:tc>
          <w:tcPr>
            <w:tcW w:w="1642" w:type="dxa"/>
          </w:tcPr>
          <w:p w14:paraId="67D5FFAE"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17BEAC87"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08ED6341"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16056E89"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696E40E7"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45BCD488"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78322D7C"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3807E436"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21CAB054" w14:textId="77777777" w:rsidR="00141FEC" w:rsidRPr="00141FEC" w:rsidRDefault="00141FEC" w:rsidP="005B069D">
            <w:pPr>
              <w:pStyle w:val="ConsPlusNormal"/>
              <w:jc w:val="both"/>
              <w:rPr>
                <w:rFonts w:ascii="Times New Roman" w:hAnsi="Times New Roman" w:cs="Times New Roman"/>
                <w:sz w:val="24"/>
                <w:szCs w:val="24"/>
              </w:rPr>
            </w:pPr>
          </w:p>
        </w:tc>
      </w:tr>
      <w:tr w:rsidR="00141FEC" w14:paraId="50F96B45" w14:textId="77777777" w:rsidTr="005B069D">
        <w:tc>
          <w:tcPr>
            <w:tcW w:w="1642" w:type="dxa"/>
          </w:tcPr>
          <w:p w14:paraId="338B5192" w14:textId="77777777" w:rsidR="00141FEC" w:rsidRPr="00141FEC" w:rsidRDefault="00141FEC" w:rsidP="005B069D">
            <w:pPr>
              <w:pStyle w:val="ConsPlusNormal"/>
              <w:jc w:val="both"/>
              <w:rPr>
                <w:rFonts w:ascii="Times New Roman" w:hAnsi="Times New Roman" w:cs="Times New Roman"/>
                <w:sz w:val="24"/>
                <w:szCs w:val="24"/>
              </w:rPr>
            </w:pPr>
            <w:r w:rsidRPr="00141FEC">
              <w:rPr>
                <w:rFonts w:ascii="Times New Roman" w:hAnsi="Times New Roman" w:cs="Times New Roman"/>
                <w:sz w:val="24"/>
                <w:szCs w:val="24"/>
              </w:rPr>
              <w:t>Итого:</w:t>
            </w:r>
          </w:p>
        </w:tc>
        <w:tc>
          <w:tcPr>
            <w:tcW w:w="1643" w:type="dxa"/>
          </w:tcPr>
          <w:p w14:paraId="02C525C9"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60473808"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273D6499"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79491C51"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04D04E5C"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465AC782"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23A4A6E3" w14:textId="77777777" w:rsidR="00141FEC" w:rsidRPr="00141FEC" w:rsidRDefault="00141FEC" w:rsidP="005B069D">
            <w:pPr>
              <w:pStyle w:val="ConsPlusNormal"/>
              <w:jc w:val="both"/>
              <w:rPr>
                <w:rFonts w:ascii="Times New Roman" w:hAnsi="Times New Roman" w:cs="Times New Roman"/>
                <w:sz w:val="24"/>
                <w:szCs w:val="24"/>
              </w:rPr>
            </w:pPr>
          </w:p>
        </w:tc>
        <w:tc>
          <w:tcPr>
            <w:tcW w:w="1643" w:type="dxa"/>
          </w:tcPr>
          <w:p w14:paraId="7EA31213" w14:textId="77777777" w:rsidR="00141FEC" w:rsidRPr="00141FEC" w:rsidRDefault="00141FEC" w:rsidP="005B069D">
            <w:pPr>
              <w:pStyle w:val="ConsPlusNormal"/>
              <w:jc w:val="both"/>
              <w:rPr>
                <w:rFonts w:ascii="Times New Roman" w:hAnsi="Times New Roman" w:cs="Times New Roman"/>
                <w:sz w:val="24"/>
                <w:szCs w:val="24"/>
              </w:rPr>
            </w:pPr>
          </w:p>
        </w:tc>
      </w:tr>
    </w:tbl>
    <w:p w14:paraId="0B952663" w14:textId="3AB00105" w:rsidR="00141FEC" w:rsidRDefault="00141FEC" w:rsidP="00141FEC">
      <w:pPr>
        <w:pStyle w:val="ConsPlusNormal"/>
        <w:jc w:val="both"/>
        <w:rPr>
          <w:rFonts w:ascii="Times New Roman" w:hAnsi="Times New Roman" w:cs="Times New Roman"/>
          <w:sz w:val="24"/>
          <w:szCs w:val="24"/>
        </w:rPr>
      </w:pPr>
    </w:p>
    <w:p w14:paraId="34065930" w14:textId="284DE0B3" w:rsidR="0062049A" w:rsidRDefault="0062049A" w:rsidP="006204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w:t>
      </w:r>
      <w:r w:rsidRPr="0062049A">
        <w:rPr>
          <w:rFonts w:ascii="Times New Roman" w:hAnsi="Times New Roman" w:cs="Times New Roman"/>
          <w:sz w:val="24"/>
          <w:szCs w:val="24"/>
        </w:rPr>
        <w:t>1</w:t>
      </w:r>
      <w:r>
        <w:rPr>
          <w:rFonts w:ascii="Times New Roman" w:hAnsi="Times New Roman" w:cs="Times New Roman"/>
          <w:sz w:val="24"/>
          <w:szCs w:val="24"/>
        </w:rPr>
        <w:t>&gt;</w:t>
      </w:r>
      <w:r w:rsidRPr="0062049A">
        <w:rPr>
          <w:rFonts w:ascii="Times New Roman" w:hAnsi="Times New Roman" w:cs="Times New Roman"/>
          <w:sz w:val="24"/>
          <w:szCs w:val="24"/>
        </w:rPr>
        <w:t xml:space="preserve"> </w:t>
      </w:r>
      <w:r>
        <w:rPr>
          <w:rFonts w:ascii="Times New Roman" w:hAnsi="Times New Roman" w:cs="Times New Roman"/>
          <w:sz w:val="24"/>
          <w:szCs w:val="24"/>
        </w:rPr>
        <w:t>Заполняется на основании отчетов о выполнении муниципального задания, представленных муниципальными учреждениями органу, осуществляющему функции и полномочия учредителя, или главному распорядителю средств бюджета</w:t>
      </w:r>
      <w:r w:rsidRPr="0062049A">
        <w:rPr>
          <w:rFonts w:ascii="Times New Roman" w:hAnsi="Times New Roman" w:cs="Times New Roman"/>
          <w:sz w:val="24"/>
          <w:szCs w:val="24"/>
        </w:rPr>
        <w:t xml:space="preserve"> </w:t>
      </w:r>
      <w:r>
        <w:rPr>
          <w:rFonts w:ascii="Times New Roman" w:hAnsi="Times New Roman" w:cs="Times New Roman"/>
          <w:sz w:val="24"/>
          <w:szCs w:val="24"/>
        </w:rPr>
        <w:t>Павлово-Посадского городского округа в отношении находящегося в его ведении казенных учреждений, для которых устанавливается муниципальное задание.</w:t>
      </w:r>
    </w:p>
    <w:p w14:paraId="4C7E2DB9" w14:textId="77777777" w:rsidR="0062049A" w:rsidRDefault="0062049A" w:rsidP="006204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(работ) с указанием порядкового номера раздела.</w:t>
      </w:r>
    </w:p>
    <w:p w14:paraId="513E33F9" w14:textId="1F8C33A3" w:rsidR="0062049A" w:rsidRDefault="0062049A" w:rsidP="0062049A">
      <w:pPr>
        <w:pStyle w:val="1"/>
        <w:keepNext w:val="0"/>
        <w:autoSpaceDE w:val="0"/>
        <w:autoSpaceDN w:val="0"/>
        <w:adjustRightInd w:val="0"/>
        <w:jc w:val="both"/>
        <w:rPr>
          <w:rFonts w:ascii="Times New Roman" w:eastAsiaTheme="minorHAnsi" w:hAnsi="Times New Roman"/>
          <w:b w:val="0"/>
          <w:bCs/>
          <w:sz w:val="24"/>
          <w:szCs w:val="24"/>
        </w:rPr>
      </w:pPr>
      <w:r w:rsidRPr="0062049A">
        <w:rPr>
          <w:rFonts w:ascii="Times New Roman" w:hAnsi="Times New Roman"/>
          <w:b w:val="0"/>
          <w:bCs/>
          <w:sz w:val="24"/>
          <w:szCs w:val="24"/>
        </w:rPr>
        <w:t>&lt;3&gt;</w:t>
      </w:r>
      <w:r>
        <w:rPr>
          <w:rFonts w:ascii="Courier New" w:eastAsiaTheme="minorHAnsi" w:hAnsi="Courier New" w:cs="Courier New"/>
          <w:sz w:val="20"/>
        </w:rPr>
        <w:t xml:space="preserve"> </w:t>
      </w:r>
      <w:r w:rsidRPr="0062049A">
        <w:rPr>
          <w:rFonts w:ascii="Times New Roman" w:eastAsiaTheme="minorHAnsi" w:hAnsi="Times New Roman"/>
          <w:b w:val="0"/>
          <w:bCs/>
          <w:sz w:val="24"/>
          <w:szCs w:val="24"/>
        </w:rPr>
        <w:t xml:space="preserve">Заполняется только в отчете за период </w:t>
      </w:r>
      <w:r w:rsidRPr="00E96977">
        <w:rPr>
          <w:rFonts w:ascii="Times New Roman" w:eastAsiaTheme="minorHAnsi" w:hAnsi="Times New Roman"/>
          <w:b w:val="0"/>
          <w:bCs/>
          <w:sz w:val="24"/>
          <w:szCs w:val="24"/>
        </w:rPr>
        <w:t>"9 месяцев (предварительный за год)".</w:t>
      </w:r>
    </w:p>
    <w:p w14:paraId="3E825AEE" w14:textId="29E7370D" w:rsidR="009859B0" w:rsidRDefault="009859B0" w:rsidP="009859B0">
      <w:pPr>
        <w:rPr>
          <w:lang w:eastAsia="ru-RU"/>
        </w:rPr>
      </w:pPr>
    </w:p>
    <w:p w14:paraId="2637B85A" w14:textId="42A82B3D" w:rsidR="009859B0" w:rsidRDefault="009859B0" w:rsidP="009859B0">
      <w:pPr>
        <w:rPr>
          <w:lang w:eastAsia="ru-RU"/>
        </w:rPr>
      </w:pPr>
    </w:p>
    <w:p w14:paraId="488F9522" w14:textId="47590840" w:rsidR="009859B0" w:rsidRDefault="009859B0" w:rsidP="009859B0">
      <w:pPr>
        <w:rPr>
          <w:lang w:eastAsia="ru-RU"/>
        </w:rPr>
      </w:pPr>
    </w:p>
    <w:p w14:paraId="3D9E635B" w14:textId="00566750" w:rsidR="009859B0" w:rsidRDefault="009859B0" w:rsidP="009859B0">
      <w:pPr>
        <w:rPr>
          <w:lang w:eastAsia="ru-RU"/>
        </w:rPr>
      </w:pPr>
    </w:p>
    <w:p w14:paraId="0DC625F5" w14:textId="05AADCD5" w:rsidR="009859B0" w:rsidRDefault="009859B0" w:rsidP="009859B0">
      <w:pPr>
        <w:rPr>
          <w:lang w:eastAsia="ru-RU"/>
        </w:rPr>
      </w:pPr>
    </w:p>
    <w:p w14:paraId="06E69B66" w14:textId="57E450AE" w:rsidR="009859B0" w:rsidRDefault="009859B0" w:rsidP="009859B0">
      <w:pPr>
        <w:rPr>
          <w:lang w:eastAsia="ru-RU"/>
        </w:rPr>
      </w:pPr>
    </w:p>
    <w:p w14:paraId="6CF8112F" w14:textId="03B832A9" w:rsidR="009859B0" w:rsidRDefault="009859B0" w:rsidP="009859B0">
      <w:pPr>
        <w:rPr>
          <w:lang w:eastAsia="ru-RU"/>
        </w:rPr>
      </w:pPr>
    </w:p>
    <w:p w14:paraId="4C7C372A" w14:textId="545D21D2" w:rsidR="009859B0" w:rsidRDefault="009859B0" w:rsidP="009859B0">
      <w:pPr>
        <w:rPr>
          <w:lang w:eastAsia="ru-RU"/>
        </w:rPr>
      </w:pPr>
    </w:p>
    <w:p w14:paraId="13E74DC8" w14:textId="2B9FB8FD" w:rsidR="009859B0" w:rsidRDefault="009859B0" w:rsidP="009859B0">
      <w:pPr>
        <w:rPr>
          <w:lang w:eastAsia="ru-RU"/>
        </w:rPr>
      </w:pPr>
    </w:p>
    <w:p w14:paraId="298898C1" w14:textId="7858EB97" w:rsidR="009859B0" w:rsidRDefault="009859B0" w:rsidP="009859B0">
      <w:pPr>
        <w:rPr>
          <w:lang w:eastAsia="ru-RU"/>
        </w:rPr>
      </w:pPr>
    </w:p>
    <w:p w14:paraId="57D2715E" w14:textId="3F54108C" w:rsidR="00DE6AAA" w:rsidRDefault="00DE6AAA" w:rsidP="001A1341">
      <w:pPr>
        <w:rPr>
          <w:lang w:eastAsia="ru-RU"/>
        </w:rPr>
      </w:pPr>
    </w:p>
    <w:sectPr w:rsidR="00DE6AAA" w:rsidSect="00356797">
      <w:pgSz w:w="16838" w:h="11905" w:orient="landscape"/>
      <w:pgMar w:top="1276" w:right="1134" w:bottom="850"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4E67" w14:textId="77777777" w:rsidR="00E96B7B" w:rsidRDefault="00E96B7B" w:rsidP="00842AFD">
      <w:pPr>
        <w:spacing w:after="0" w:line="240" w:lineRule="auto"/>
      </w:pPr>
      <w:r>
        <w:separator/>
      </w:r>
    </w:p>
  </w:endnote>
  <w:endnote w:type="continuationSeparator" w:id="0">
    <w:p w14:paraId="181AC88B" w14:textId="77777777" w:rsidR="00E96B7B" w:rsidRDefault="00E96B7B" w:rsidP="0084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691A" w14:textId="77777777" w:rsidR="00E96B7B" w:rsidRDefault="00E96B7B">
    <w:pPr>
      <w:pStyle w:val="a5"/>
      <w:jc w:val="right"/>
    </w:pPr>
  </w:p>
  <w:p w14:paraId="1029E9FB" w14:textId="77777777" w:rsidR="00E96B7B" w:rsidRDefault="00E96B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AFD2" w14:textId="77777777" w:rsidR="00E96B7B" w:rsidRDefault="00E96B7B">
    <w:pPr>
      <w:pStyle w:val="a5"/>
      <w:jc w:val="right"/>
    </w:pPr>
  </w:p>
  <w:p w14:paraId="677FE726" w14:textId="77777777" w:rsidR="00E96B7B" w:rsidRDefault="00E96B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FBD5" w14:textId="77777777" w:rsidR="00E96B7B" w:rsidRDefault="00E96B7B">
    <w:pPr>
      <w:pStyle w:val="a5"/>
      <w:jc w:val="right"/>
    </w:pPr>
  </w:p>
  <w:p w14:paraId="05EDF2B9" w14:textId="77777777" w:rsidR="00E96B7B" w:rsidRDefault="00E96B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7FA0" w14:textId="77777777" w:rsidR="00E96B7B" w:rsidRDefault="00E96B7B" w:rsidP="00842AFD">
      <w:pPr>
        <w:spacing w:after="0" w:line="240" w:lineRule="auto"/>
      </w:pPr>
      <w:r>
        <w:separator/>
      </w:r>
    </w:p>
  </w:footnote>
  <w:footnote w:type="continuationSeparator" w:id="0">
    <w:p w14:paraId="3D9095BF" w14:textId="77777777" w:rsidR="00E96B7B" w:rsidRDefault="00E96B7B" w:rsidP="0084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680703"/>
      <w:docPartObj>
        <w:docPartGallery w:val="Page Numbers (Top of Page)"/>
        <w:docPartUnique/>
      </w:docPartObj>
    </w:sdtPr>
    <w:sdtEndPr/>
    <w:sdtContent>
      <w:p w14:paraId="5B47330F" w14:textId="77777777" w:rsidR="00E96B7B" w:rsidRDefault="00E96B7B" w:rsidP="00121E30">
        <w:pPr>
          <w:pStyle w:val="a3"/>
        </w:pPr>
      </w:p>
      <w:p w14:paraId="557EAAA1" w14:textId="6BF7A466" w:rsidR="00E96B7B" w:rsidRDefault="00C0126A">
        <w:pPr>
          <w:pStyle w:val="a3"/>
          <w:jc w:val="center"/>
        </w:pPr>
      </w:p>
    </w:sdtContent>
  </w:sdt>
  <w:p w14:paraId="7764B6B4" w14:textId="77777777" w:rsidR="00E96B7B" w:rsidRDefault="00E96B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1EE1" w14:textId="77777777" w:rsidR="00E96B7B" w:rsidRDefault="00E96B7B" w:rsidP="00DF1115">
    <w:pPr>
      <w:pStyle w:val="a3"/>
    </w:pPr>
  </w:p>
  <w:p w14:paraId="702A886F" w14:textId="77777777" w:rsidR="00E96B7B" w:rsidRDefault="00E96B7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115026"/>
      <w:docPartObj>
        <w:docPartGallery w:val="Page Numbers (Top of Page)"/>
        <w:docPartUnique/>
      </w:docPartObj>
    </w:sdtPr>
    <w:sdtEndPr/>
    <w:sdtContent>
      <w:p w14:paraId="48C3C58D" w14:textId="77777777" w:rsidR="00E96B7B" w:rsidRDefault="00E96B7B" w:rsidP="00FD60A2">
        <w:pPr>
          <w:pStyle w:val="a3"/>
        </w:pPr>
      </w:p>
      <w:p w14:paraId="197E8EFD" w14:textId="77777777" w:rsidR="00E96B7B" w:rsidRDefault="00E96B7B">
        <w:pPr>
          <w:pStyle w:val="a3"/>
          <w:jc w:val="center"/>
        </w:pPr>
        <w:r>
          <w:fldChar w:fldCharType="begin"/>
        </w:r>
        <w:r>
          <w:instrText>PAGE   \* MERGEFORMAT</w:instrText>
        </w:r>
        <w:r>
          <w:fldChar w:fldCharType="separate"/>
        </w:r>
        <w:r>
          <w:rPr>
            <w:noProof/>
          </w:rPr>
          <w:t>31</w:t>
        </w:r>
        <w:r>
          <w:fldChar w:fldCharType="end"/>
        </w:r>
      </w:p>
    </w:sdtContent>
  </w:sdt>
  <w:p w14:paraId="27402E71" w14:textId="77777777" w:rsidR="00E96B7B" w:rsidRDefault="00E96B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4E8"/>
    <w:multiLevelType w:val="multilevel"/>
    <w:tmpl w:val="AF4A34AC"/>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51E042B"/>
    <w:multiLevelType w:val="hybridMultilevel"/>
    <w:tmpl w:val="2E3C0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80ED8"/>
    <w:multiLevelType w:val="hybridMultilevel"/>
    <w:tmpl w:val="29ECB8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812F83"/>
    <w:multiLevelType w:val="multilevel"/>
    <w:tmpl w:val="FB6CF07E"/>
    <w:lvl w:ilvl="0">
      <w:start w:val="4"/>
      <w:numFmt w:val="decimal"/>
      <w:lvlText w:val="%1."/>
      <w:lvlJc w:val="left"/>
      <w:pPr>
        <w:ind w:left="480" w:hanging="480"/>
      </w:pPr>
      <w:rPr>
        <w:rFonts w:hint="default"/>
      </w:rPr>
    </w:lvl>
    <w:lvl w:ilvl="1">
      <w:start w:val="12"/>
      <w:numFmt w:val="decimal"/>
      <w:lvlText w:val="%1.%2."/>
      <w:lvlJc w:val="left"/>
      <w:pPr>
        <w:ind w:left="161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80E04"/>
    <w:multiLevelType w:val="multilevel"/>
    <w:tmpl w:val="A7166212"/>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401702C"/>
    <w:multiLevelType w:val="multilevel"/>
    <w:tmpl w:val="7A86FF1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2F0F21A4"/>
    <w:multiLevelType w:val="hybridMultilevel"/>
    <w:tmpl w:val="CA582F68"/>
    <w:lvl w:ilvl="0" w:tplc="D5AEFDA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6F3450A"/>
    <w:multiLevelType w:val="hybridMultilevel"/>
    <w:tmpl w:val="603EAD2E"/>
    <w:lvl w:ilvl="0" w:tplc="780CD6A0">
      <w:start w:val="3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377668A1"/>
    <w:multiLevelType w:val="multilevel"/>
    <w:tmpl w:val="6FD6010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7C136A3"/>
    <w:multiLevelType w:val="hybridMultilevel"/>
    <w:tmpl w:val="34FCF0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AA5D9D"/>
    <w:multiLevelType w:val="multilevel"/>
    <w:tmpl w:val="115C6E8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FB7486"/>
    <w:multiLevelType w:val="multilevel"/>
    <w:tmpl w:val="7A86FF1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4ED221FE"/>
    <w:multiLevelType w:val="multilevel"/>
    <w:tmpl w:val="66207AB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1D527D"/>
    <w:multiLevelType w:val="hybridMultilevel"/>
    <w:tmpl w:val="D4DC79F4"/>
    <w:lvl w:ilvl="0" w:tplc="0E00965C">
      <w:start w:val="1"/>
      <w:numFmt w:val="decimal"/>
      <w:lvlText w:val="%1."/>
      <w:lvlJc w:val="left"/>
      <w:pPr>
        <w:ind w:left="174"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614" w:hanging="180"/>
      </w:pPr>
    </w:lvl>
    <w:lvl w:ilvl="3" w:tplc="0419000F" w:tentative="1">
      <w:start w:val="1"/>
      <w:numFmt w:val="decimal"/>
      <w:lvlText w:val="%4."/>
      <w:lvlJc w:val="left"/>
      <w:pPr>
        <w:ind w:left="2334" w:hanging="360"/>
      </w:pPr>
    </w:lvl>
    <w:lvl w:ilvl="4" w:tplc="04190019" w:tentative="1">
      <w:start w:val="1"/>
      <w:numFmt w:val="lowerLetter"/>
      <w:lvlText w:val="%5."/>
      <w:lvlJc w:val="left"/>
      <w:pPr>
        <w:ind w:left="3054" w:hanging="360"/>
      </w:pPr>
    </w:lvl>
    <w:lvl w:ilvl="5" w:tplc="0419001B" w:tentative="1">
      <w:start w:val="1"/>
      <w:numFmt w:val="lowerRoman"/>
      <w:lvlText w:val="%6."/>
      <w:lvlJc w:val="right"/>
      <w:pPr>
        <w:ind w:left="3774" w:hanging="180"/>
      </w:pPr>
    </w:lvl>
    <w:lvl w:ilvl="6" w:tplc="0419000F" w:tentative="1">
      <w:start w:val="1"/>
      <w:numFmt w:val="decimal"/>
      <w:lvlText w:val="%7."/>
      <w:lvlJc w:val="left"/>
      <w:pPr>
        <w:ind w:left="4494" w:hanging="360"/>
      </w:pPr>
    </w:lvl>
    <w:lvl w:ilvl="7" w:tplc="04190019" w:tentative="1">
      <w:start w:val="1"/>
      <w:numFmt w:val="lowerLetter"/>
      <w:lvlText w:val="%8."/>
      <w:lvlJc w:val="left"/>
      <w:pPr>
        <w:ind w:left="5214" w:hanging="360"/>
      </w:pPr>
    </w:lvl>
    <w:lvl w:ilvl="8" w:tplc="0419001B" w:tentative="1">
      <w:start w:val="1"/>
      <w:numFmt w:val="lowerRoman"/>
      <w:lvlText w:val="%9."/>
      <w:lvlJc w:val="right"/>
      <w:pPr>
        <w:ind w:left="5934" w:hanging="180"/>
      </w:pPr>
    </w:lvl>
  </w:abstractNum>
  <w:abstractNum w:abstractNumId="14" w15:restartNumberingAfterBreak="0">
    <w:nsid w:val="68C35CD7"/>
    <w:multiLevelType w:val="hybridMultilevel"/>
    <w:tmpl w:val="B7F819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63D4710"/>
    <w:multiLevelType w:val="hybridMultilevel"/>
    <w:tmpl w:val="1C08C1EA"/>
    <w:lvl w:ilvl="0" w:tplc="47E6A482">
      <w:start w:val="1"/>
      <w:numFmt w:val="decimal"/>
      <w:suff w:val="space"/>
      <w:lvlText w:val="%1."/>
      <w:lvlJc w:val="left"/>
      <w:pPr>
        <w:ind w:left="-142" w:firstLine="567"/>
      </w:pPr>
      <w:rPr>
        <w:rFonts w:hint="default"/>
      </w:rPr>
    </w:lvl>
    <w:lvl w:ilvl="1" w:tplc="04190019">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6" w15:restartNumberingAfterBreak="0">
    <w:nsid w:val="7E6542BB"/>
    <w:multiLevelType w:val="multilevel"/>
    <w:tmpl w:val="63AAE31C"/>
    <w:lvl w:ilvl="0">
      <w:start w:val="4"/>
      <w:numFmt w:val="decimal"/>
      <w:lvlText w:val="%1."/>
      <w:lvlJc w:val="left"/>
      <w:pPr>
        <w:ind w:left="480" w:hanging="480"/>
      </w:pPr>
      <w:rPr>
        <w:rFonts w:hint="default"/>
      </w:rPr>
    </w:lvl>
    <w:lvl w:ilvl="1">
      <w:start w:val="10"/>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F49612C"/>
    <w:multiLevelType w:val="hybridMultilevel"/>
    <w:tmpl w:val="1C08C1EA"/>
    <w:lvl w:ilvl="0" w:tplc="47E6A482">
      <w:start w:val="1"/>
      <w:numFmt w:val="decimal"/>
      <w:suff w:val="space"/>
      <w:lvlText w:val="%1."/>
      <w:lvlJc w:val="left"/>
      <w:pPr>
        <w:ind w:left="-425" w:firstLine="567"/>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3"/>
  </w:num>
  <w:num w:numId="3">
    <w:abstractNumId w:val="1"/>
  </w:num>
  <w:num w:numId="4">
    <w:abstractNumId w:val="9"/>
  </w:num>
  <w:num w:numId="5">
    <w:abstractNumId w:val="14"/>
  </w:num>
  <w:num w:numId="6">
    <w:abstractNumId w:val="17"/>
  </w:num>
  <w:num w:numId="7">
    <w:abstractNumId w:val="2"/>
  </w:num>
  <w:num w:numId="8">
    <w:abstractNumId w:val="5"/>
  </w:num>
  <w:num w:numId="9">
    <w:abstractNumId w:val="6"/>
  </w:num>
  <w:num w:numId="10">
    <w:abstractNumId w:val="11"/>
  </w:num>
  <w:num w:numId="11">
    <w:abstractNumId w:val="4"/>
  </w:num>
  <w:num w:numId="12">
    <w:abstractNumId w:val="15"/>
  </w:num>
  <w:num w:numId="13">
    <w:abstractNumId w:val="7"/>
  </w:num>
  <w:num w:numId="14">
    <w:abstractNumId w:val="8"/>
  </w:num>
  <w:num w:numId="15">
    <w:abstractNumId w:val="12"/>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FD"/>
    <w:rsid w:val="00000A87"/>
    <w:rsid w:val="00001A82"/>
    <w:rsid w:val="00004205"/>
    <w:rsid w:val="00004BCE"/>
    <w:rsid w:val="000055B1"/>
    <w:rsid w:val="00005C56"/>
    <w:rsid w:val="000104BA"/>
    <w:rsid w:val="00010764"/>
    <w:rsid w:val="000113A7"/>
    <w:rsid w:val="00013786"/>
    <w:rsid w:val="000145AF"/>
    <w:rsid w:val="00015436"/>
    <w:rsid w:val="000166AC"/>
    <w:rsid w:val="00017067"/>
    <w:rsid w:val="0001736A"/>
    <w:rsid w:val="00017A36"/>
    <w:rsid w:val="0002061C"/>
    <w:rsid w:val="000231C4"/>
    <w:rsid w:val="0002791A"/>
    <w:rsid w:val="00031186"/>
    <w:rsid w:val="00032F93"/>
    <w:rsid w:val="000372DD"/>
    <w:rsid w:val="00044EB5"/>
    <w:rsid w:val="00047605"/>
    <w:rsid w:val="000501D2"/>
    <w:rsid w:val="00050940"/>
    <w:rsid w:val="00051953"/>
    <w:rsid w:val="0005398A"/>
    <w:rsid w:val="0005517E"/>
    <w:rsid w:val="0005556C"/>
    <w:rsid w:val="0005570E"/>
    <w:rsid w:val="00056260"/>
    <w:rsid w:val="00056538"/>
    <w:rsid w:val="00061DDE"/>
    <w:rsid w:val="00063EEE"/>
    <w:rsid w:val="00073208"/>
    <w:rsid w:val="000746E4"/>
    <w:rsid w:val="0007472F"/>
    <w:rsid w:val="00076369"/>
    <w:rsid w:val="00076BF4"/>
    <w:rsid w:val="000805E5"/>
    <w:rsid w:val="00082721"/>
    <w:rsid w:val="000834DD"/>
    <w:rsid w:val="000836B9"/>
    <w:rsid w:val="000845BD"/>
    <w:rsid w:val="000879A6"/>
    <w:rsid w:val="00090635"/>
    <w:rsid w:val="00090D25"/>
    <w:rsid w:val="00091B44"/>
    <w:rsid w:val="000925CA"/>
    <w:rsid w:val="00092F6D"/>
    <w:rsid w:val="00093318"/>
    <w:rsid w:val="00093925"/>
    <w:rsid w:val="000939DA"/>
    <w:rsid w:val="00097568"/>
    <w:rsid w:val="0009767D"/>
    <w:rsid w:val="000A2968"/>
    <w:rsid w:val="000A47B4"/>
    <w:rsid w:val="000A4E01"/>
    <w:rsid w:val="000A718D"/>
    <w:rsid w:val="000B01FA"/>
    <w:rsid w:val="000B207A"/>
    <w:rsid w:val="000B3D86"/>
    <w:rsid w:val="000B42D0"/>
    <w:rsid w:val="000B6B03"/>
    <w:rsid w:val="000B7F85"/>
    <w:rsid w:val="000C01FB"/>
    <w:rsid w:val="000C02BC"/>
    <w:rsid w:val="000C096C"/>
    <w:rsid w:val="000C2FC6"/>
    <w:rsid w:val="000C3012"/>
    <w:rsid w:val="000C316F"/>
    <w:rsid w:val="000C7DD7"/>
    <w:rsid w:val="000D01E6"/>
    <w:rsid w:val="000D028A"/>
    <w:rsid w:val="000D47DD"/>
    <w:rsid w:val="000D54EE"/>
    <w:rsid w:val="000D5E43"/>
    <w:rsid w:val="000D6B18"/>
    <w:rsid w:val="000D7EE1"/>
    <w:rsid w:val="000E0040"/>
    <w:rsid w:val="000E06D7"/>
    <w:rsid w:val="000E0E2E"/>
    <w:rsid w:val="000E153F"/>
    <w:rsid w:val="000E2037"/>
    <w:rsid w:val="000E2EE0"/>
    <w:rsid w:val="000E3E9D"/>
    <w:rsid w:val="000E5BB7"/>
    <w:rsid w:val="000E6B3C"/>
    <w:rsid w:val="000E6B72"/>
    <w:rsid w:val="000E76CA"/>
    <w:rsid w:val="000E7AEA"/>
    <w:rsid w:val="000F0432"/>
    <w:rsid w:val="000F1914"/>
    <w:rsid w:val="000F2A8C"/>
    <w:rsid w:val="000F476B"/>
    <w:rsid w:val="000F4CE2"/>
    <w:rsid w:val="000F5433"/>
    <w:rsid w:val="001002BC"/>
    <w:rsid w:val="00100B29"/>
    <w:rsid w:val="001011A0"/>
    <w:rsid w:val="0010202E"/>
    <w:rsid w:val="001024E0"/>
    <w:rsid w:val="0010376C"/>
    <w:rsid w:val="00107650"/>
    <w:rsid w:val="00107A0A"/>
    <w:rsid w:val="001101CA"/>
    <w:rsid w:val="0011305A"/>
    <w:rsid w:val="001136A4"/>
    <w:rsid w:val="001152ED"/>
    <w:rsid w:val="001169AE"/>
    <w:rsid w:val="001170AC"/>
    <w:rsid w:val="00117CEE"/>
    <w:rsid w:val="001214F9"/>
    <w:rsid w:val="00121572"/>
    <w:rsid w:val="00121E30"/>
    <w:rsid w:val="00123000"/>
    <w:rsid w:val="00123783"/>
    <w:rsid w:val="00123AB6"/>
    <w:rsid w:val="00123D3B"/>
    <w:rsid w:val="00125C84"/>
    <w:rsid w:val="001263EB"/>
    <w:rsid w:val="00126672"/>
    <w:rsid w:val="00126CF2"/>
    <w:rsid w:val="00127B69"/>
    <w:rsid w:val="00130EDC"/>
    <w:rsid w:val="00131718"/>
    <w:rsid w:val="00132318"/>
    <w:rsid w:val="00132491"/>
    <w:rsid w:val="00132E78"/>
    <w:rsid w:val="00133005"/>
    <w:rsid w:val="00133DD2"/>
    <w:rsid w:val="00134DE6"/>
    <w:rsid w:val="00134FB8"/>
    <w:rsid w:val="00136AD3"/>
    <w:rsid w:val="00136D8B"/>
    <w:rsid w:val="00137360"/>
    <w:rsid w:val="00141127"/>
    <w:rsid w:val="00141FEC"/>
    <w:rsid w:val="0014201C"/>
    <w:rsid w:val="001433BB"/>
    <w:rsid w:val="00143D33"/>
    <w:rsid w:val="00143D75"/>
    <w:rsid w:val="001455DD"/>
    <w:rsid w:val="00145C64"/>
    <w:rsid w:val="00146773"/>
    <w:rsid w:val="0014778C"/>
    <w:rsid w:val="00147F16"/>
    <w:rsid w:val="00147FDF"/>
    <w:rsid w:val="0015113B"/>
    <w:rsid w:val="00151B99"/>
    <w:rsid w:val="00153AE7"/>
    <w:rsid w:val="00154E79"/>
    <w:rsid w:val="001552FE"/>
    <w:rsid w:val="00155B28"/>
    <w:rsid w:val="001574C0"/>
    <w:rsid w:val="00164E04"/>
    <w:rsid w:val="0016677D"/>
    <w:rsid w:val="00166853"/>
    <w:rsid w:val="00166BFA"/>
    <w:rsid w:val="00173A3A"/>
    <w:rsid w:val="00175D7A"/>
    <w:rsid w:val="00176E21"/>
    <w:rsid w:val="00176F85"/>
    <w:rsid w:val="0017723D"/>
    <w:rsid w:val="0018007E"/>
    <w:rsid w:val="00181D89"/>
    <w:rsid w:val="00182480"/>
    <w:rsid w:val="00182AAC"/>
    <w:rsid w:val="00182C81"/>
    <w:rsid w:val="001917C4"/>
    <w:rsid w:val="00191B7F"/>
    <w:rsid w:val="00193A6D"/>
    <w:rsid w:val="001942C6"/>
    <w:rsid w:val="001946CE"/>
    <w:rsid w:val="00194ABC"/>
    <w:rsid w:val="00195DFB"/>
    <w:rsid w:val="00196A9C"/>
    <w:rsid w:val="0019718C"/>
    <w:rsid w:val="001A1341"/>
    <w:rsid w:val="001A2A87"/>
    <w:rsid w:val="001A32D2"/>
    <w:rsid w:val="001A40FB"/>
    <w:rsid w:val="001A7208"/>
    <w:rsid w:val="001A7F8B"/>
    <w:rsid w:val="001B07F2"/>
    <w:rsid w:val="001C0518"/>
    <w:rsid w:val="001C1618"/>
    <w:rsid w:val="001C2D74"/>
    <w:rsid w:val="001C3E68"/>
    <w:rsid w:val="001C467C"/>
    <w:rsid w:val="001C71B7"/>
    <w:rsid w:val="001C7759"/>
    <w:rsid w:val="001C7AB3"/>
    <w:rsid w:val="001C7D2E"/>
    <w:rsid w:val="001D02FE"/>
    <w:rsid w:val="001D072F"/>
    <w:rsid w:val="001D1703"/>
    <w:rsid w:val="001D28EA"/>
    <w:rsid w:val="001D2C88"/>
    <w:rsid w:val="001D563B"/>
    <w:rsid w:val="001D6882"/>
    <w:rsid w:val="001E0064"/>
    <w:rsid w:val="001E1086"/>
    <w:rsid w:val="001E2736"/>
    <w:rsid w:val="001E35B8"/>
    <w:rsid w:val="001E36FB"/>
    <w:rsid w:val="001E42A4"/>
    <w:rsid w:val="001E4BAC"/>
    <w:rsid w:val="001E5E7A"/>
    <w:rsid w:val="001F0BD8"/>
    <w:rsid w:val="001F0F1E"/>
    <w:rsid w:val="001F3578"/>
    <w:rsid w:val="001F4285"/>
    <w:rsid w:val="001F5227"/>
    <w:rsid w:val="001F7F5F"/>
    <w:rsid w:val="0020274C"/>
    <w:rsid w:val="00202C4B"/>
    <w:rsid w:val="0020346F"/>
    <w:rsid w:val="00203DAE"/>
    <w:rsid w:val="00207858"/>
    <w:rsid w:val="002201A3"/>
    <w:rsid w:val="002206BE"/>
    <w:rsid w:val="00220DEC"/>
    <w:rsid w:val="00223355"/>
    <w:rsid w:val="0022450C"/>
    <w:rsid w:val="00227083"/>
    <w:rsid w:val="00227E65"/>
    <w:rsid w:val="00231251"/>
    <w:rsid w:val="00231FA9"/>
    <w:rsid w:val="00233B09"/>
    <w:rsid w:val="00235735"/>
    <w:rsid w:val="00235C09"/>
    <w:rsid w:val="00236D21"/>
    <w:rsid w:val="0023797F"/>
    <w:rsid w:val="002519ED"/>
    <w:rsid w:val="00251BB1"/>
    <w:rsid w:val="00252C1B"/>
    <w:rsid w:val="00253B5C"/>
    <w:rsid w:val="00257FDC"/>
    <w:rsid w:val="002601CE"/>
    <w:rsid w:val="00261554"/>
    <w:rsid w:val="00262A27"/>
    <w:rsid w:val="00262B2D"/>
    <w:rsid w:val="00265F01"/>
    <w:rsid w:val="00266107"/>
    <w:rsid w:val="00266533"/>
    <w:rsid w:val="002678BB"/>
    <w:rsid w:val="002702FC"/>
    <w:rsid w:val="00274180"/>
    <w:rsid w:val="00275309"/>
    <w:rsid w:val="00275914"/>
    <w:rsid w:val="00275E24"/>
    <w:rsid w:val="00276696"/>
    <w:rsid w:val="00277424"/>
    <w:rsid w:val="00277851"/>
    <w:rsid w:val="002810B3"/>
    <w:rsid w:val="0028144A"/>
    <w:rsid w:val="002818B2"/>
    <w:rsid w:val="00283127"/>
    <w:rsid w:val="002855D8"/>
    <w:rsid w:val="002873F9"/>
    <w:rsid w:val="00287D0B"/>
    <w:rsid w:val="002901F7"/>
    <w:rsid w:val="00291E94"/>
    <w:rsid w:val="00297257"/>
    <w:rsid w:val="002978ED"/>
    <w:rsid w:val="00297C25"/>
    <w:rsid w:val="002A0427"/>
    <w:rsid w:val="002A56D4"/>
    <w:rsid w:val="002A7A61"/>
    <w:rsid w:val="002B2860"/>
    <w:rsid w:val="002B2CDD"/>
    <w:rsid w:val="002B4547"/>
    <w:rsid w:val="002B57AC"/>
    <w:rsid w:val="002C23F2"/>
    <w:rsid w:val="002C4DF0"/>
    <w:rsid w:val="002C7B56"/>
    <w:rsid w:val="002D1147"/>
    <w:rsid w:val="002D22F7"/>
    <w:rsid w:val="002D2605"/>
    <w:rsid w:val="002D2982"/>
    <w:rsid w:val="002E0C5F"/>
    <w:rsid w:val="002E37F2"/>
    <w:rsid w:val="002E3F21"/>
    <w:rsid w:val="002F0867"/>
    <w:rsid w:val="002F65A4"/>
    <w:rsid w:val="002F718B"/>
    <w:rsid w:val="002F7AA9"/>
    <w:rsid w:val="00300528"/>
    <w:rsid w:val="0030183F"/>
    <w:rsid w:val="003027BA"/>
    <w:rsid w:val="00303EEB"/>
    <w:rsid w:val="00304957"/>
    <w:rsid w:val="0030561E"/>
    <w:rsid w:val="00306A92"/>
    <w:rsid w:val="003076A7"/>
    <w:rsid w:val="00310097"/>
    <w:rsid w:val="00310D30"/>
    <w:rsid w:val="00312C34"/>
    <w:rsid w:val="00312C5F"/>
    <w:rsid w:val="003135D1"/>
    <w:rsid w:val="0031471C"/>
    <w:rsid w:val="00316807"/>
    <w:rsid w:val="00317264"/>
    <w:rsid w:val="00321141"/>
    <w:rsid w:val="003247D5"/>
    <w:rsid w:val="00325388"/>
    <w:rsid w:val="00325DB4"/>
    <w:rsid w:val="003267D8"/>
    <w:rsid w:val="003302C8"/>
    <w:rsid w:val="00331276"/>
    <w:rsid w:val="00332861"/>
    <w:rsid w:val="00334C16"/>
    <w:rsid w:val="00340F14"/>
    <w:rsid w:val="00341CDF"/>
    <w:rsid w:val="003438DB"/>
    <w:rsid w:val="00343CF7"/>
    <w:rsid w:val="0034408C"/>
    <w:rsid w:val="003448DB"/>
    <w:rsid w:val="003466AB"/>
    <w:rsid w:val="003504C7"/>
    <w:rsid w:val="003510D0"/>
    <w:rsid w:val="00352B35"/>
    <w:rsid w:val="00352E8D"/>
    <w:rsid w:val="00355324"/>
    <w:rsid w:val="00355B33"/>
    <w:rsid w:val="00356797"/>
    <w:rsid w:val="003578D8"/>
    <w:rsid w:val="00362EF9"/>
    <w:rsid w:val="00363F6E"/>
    <w:rsid w:val="00364E5E"/>
    <w:rsid w:val="0036541C"/>
    <w:rsid w:val="003670D0"/>
    <w:rsid w:val="00373B6E"/>
    <w:rsid w:val="00374A4A"/>
    <w:rsid w:val="0037671B"/>
    <w:rsid w:val="00376A31"/>
    <w:rsid w:val="003811BA"/>
    <w:rsid w:val="00381C0E"/>
    <w:rsid w:val="003821D8"/>
    <w:rsid w:val="003823AF"/>
    <w:rsid w:val="00382768"/>
    <w:rsid w:val="00382836"/>
    <w:rsid w:val="0038308B"/>
    <w:rsid w:val="003831AB"/>
    <w:rsid w:val="00384434"/>
    <w:rsid w:val="00385A7A"/>
    <w:rsid w:val="0038781F"/>
    <w:rsid w:val="003879BA"/>
    <w:rsid w:val="00387A64"/>
    <w:rsid w:val="00387B5C"/>
    <w:rsid w:val="00391815"/>
    <w:rsid w:val="00393C2D"/>
    <w:rsid w:val="0039584E"/>
    <w:rsid w:val="00396BF9"/>
    <w:rsid w:val="003A0C5D"/>
    <w:rsid w:val="003A0E62"/>
    <w:rsid w:val="003A1418"/>
    <w:rsid w:val="003A1B9A"/>
    <w:rsid w:val="003A7FEA"/>
    <w:rsid w:val="003B075C"/>
    <w:rsid w:val="003B0B49"/>
    <w:rsid w:val="003B0CA8"/>
    <w:rsid w:val="003B1A85"/>
    <w:rsid w:val="003B1F11"/>
    <w:rsid w:val="003B2038"/>
    <w:rsid w:val="003B4F54"/>
    <w:rsid w:val="003B74EF"/>
    <w:rsid w:val="003C1A6A"/>
    <w:rsid w:val="003C240A"/>
    <w:rsid w:val="003C416E"/>
    <w:rsid w:val="003C4A5A"/>
    <w:rsid w:val="003C66AC"/>
    <w:rsid w:val="003C7D3A"/>
    <w:rsid w:val="003D0241"/>
    <w:rsid w:val="003D0ADB"/>
    <w:rsid w:val="003D1071"/>
    <w:rsid w:val="003D71C0"/>
    <w:rsid w:val="003E0EB0"/>
    <w:rsid w:val="003E175A"/>
    <w:rsid w:val="003E33EC"/>
    <w:rsid w:val="003E4486"/>
    <w:rsid w:val="003E4659"/>
    <w:rsid w:val="003E59DA"/>
    <w:rsid w:val="003F0B61"/>
    <w:rsid w:val="003F1DE6"/>
    <w:rsid w:val="003F2086"/>
    <w:rsid w:val="003F2CB0"/>
    <w:rsid w:val="003F3A83"/>
    <w:rsid w:val="003F469E"/>
    <w:rsid w:val="003F4A32"/>
    <w:rsid w:val="003F4AFA"/>
    <w:rsid w:val="003F5C2C"/>
    <w:rsid w:val="003F5FEF"/>
    <w:rsid w:val="003F643A"/>
    <w:rsid w:val="004012E1"/>
    <w:rsid w:val="00403D14"/>
    <w:rsid w:val="00403FF7"/>
    <w:rsid w:val="00406A73"/>
    <w:rsid w:val="004078EF"/>
    <w:rsid w:val="00412385"/>
    <w:rsid w:val="00412B8B"/>
    <w:rsid w:val="00414107"/>
    <w:rsid w:val="00414222"/>
    <w:rsid w:val="00420B69"/>
    <w:rsid w:val="00420FA5"/>
    <w:rsid w:val="00421E48"/>
    <w:rsid w:val="00423794"/>
    <w:rsid w:val="00423839"/>
    <w:rsid w:val="00424D52"/>
    <w:rsid w:val="004263A7"/>
    <w:rsid w:val="00430B9A"/>
    <w:rsid w:val="0043177D"/>
    <w:rsid w:val="00433A1A"/>
    <w:rsid w:val="00436F00"/>
    <w:rsid w:val="004405C2"/>
    <w:rsid w:val="00442558"/>
    <w:rsid w:val="00446060"/>
    <w:rsid w:val="004466A6"/>
    <w:rsid w:val="00447566"/>
    <w:rsid w:val="0044790D"/>
    <w:rsid w:val="00450E05"/>
    <w:rsid w:val="00451764"/>
    <w:rsid w:val="00452E75"/>
    <w:rsid w:val="004545D1"/>
    <w:rsid w:val="0045699A"/>
    <w:rsid w:val="00461E7A"/>
    <w:rsid w:val="0046282B"/>
    <w:rsid w:val="0046419D"/>
    <w:rsid w:val="00464A1D"/>
    <w:rsid w:val="00466349"/>
    <w:rsid w:val="00467D13"/>
    <w:rsid w:val="0047392A"/>
    <w:rsid w:val="00475602"/>
    <w:rsid w:val="00475DC3"/>
    <w:rsid w:val="00477EA0"/>
    <w:rsid w:val="004801A2"/>
    <w:rsid w:val="00484EAD"/>
    <w:rsid w:val="0049042D"/>
    <w:rsid w:val="004926E1"/>
    <w:rsid w:val="00493742"/>
    <w:rsid w:val="00493801"/>
    <w:rsid w:val="00495C32"/>
    <w:rsid w:val="00496F32"/>
    <w:rsid w:val="004971FF"/>
    <w:rsid w:val="004A0093"/>
    <w:rsid w:val="004A0B2F"/>
    <w:rsid w:val="004A0C41"/>
    <w:rsid w:val="004A2096"/>
    <w:rsid w:val="004A5315"/>
    <w:rsid w:val="004A6B1C"/>
    <w:rsid w:val="004A7F73"/>
    <w:rsid w:val="004B0B9D"/>
    <w:rsid w:val="004B2123"/>
    <w:rsid w:val="004B662D"/>
    <w:rsid w:val="004B6687"/>
    <w:rsid w:val="004B6A42"/>
    <w:rsid w:val="004B6A67"/>
    <w:rsid w:val="004B783F"/>
    <w:rsid w:val="004B786E"/>
    <w:rsid w:val="004C00BD"/>
    <w:rsid w:val="004C0863"/>
    <w:rsid w:val="004C1692"/>
    <w:rsid w:val="004C1DB2"/>
    <w:rsid w:val="004D228F"/>
    <w:rsid w:val="004D2580"/>
    <w:rsid w:val="004D27F8"/>
    <w:rsid w:val="004D333B"/>
    <w:rsid w:val="004D3731"/>
    <w:rsid w:val="004D4E81"/>
    <w:rsid w:val="004D5CF5"/>
    <w:rsid w:val="004D7D50"/>
    <w:rsid w:val="004D7DC1"/>
    <w:rsid w:val="004E11A3"/>
    <w:rsid w:val="004E30D3"/>
    <w:rsid w:val="004E4A50"/>
    <w:rsid w:val="004E558B"/>
    <w:rsid w:val="004E7AF4"/>
    <w:rsid w:val="004F2290"/>
    <w:rsid w:val="004F281C"/>
    <w:rsid w:val="004F3584"/>
    <w:rsid w:val="004F5E93"/>
    <w:rsid w:val="004F60FD"/>
    <w:rsid w:val="004F62E5"/>
    <w:rsid w:val="005001FC"/>
    <w:rsid w:val="00501C90"/>
    <w:rsid w:val="0050488D"/>
    <w:rsid w:val="00504AB9"/>
    <w:rsid w:val="00505F00"/>
    <w:rsid w:val="0050619F"/>
    <w:rsid w:val="0050697C"/>
    <w:rsid w:val="005103AF"/>
    <w:rsid w:val="00513AAB"/>
    <w:rsid w:val="0051445D"/>
    <w:rsid w:val="0051607A"/>
    <w:rsid w:val="0051789A"/>
    <w:rsid w:val="00521F19"/>
    <w:rsid w:val="00523B6B"/>
    <w:rsid w:val="005254B3"/>
    <w:rsid w:val="00525AF5"/>
    <w:rsid w:val="00527944"/>
    <w:rsid w:val="00532AAB"/>
    <w:rsid w:val="00535DAF"/>
    <w:rsid w:val="00535E4B"/>
    <w:rsid w:val="00537034"/>
    <w:rsid w:val="00537AE2"/>
    <w:rsid w:val="0054087C"/>
    <w:rsid w:val="00543637"/>
    <w:rsid w:val="0054466C"/>
    <w:rsid w:val="00544C96"/>
    <w:rsid w:val="00545DA0"/>
    <w:rsid w:val="005469C1"/>
    <w:rsid w:val="00551B9B"/>
    <w:rsid w:val="00561474"/>
    <w:rsid w:val="00561C28"/>
    <w:rsid w:val="005625F0"/>
    <w:rsid w:val="00562A15"/>
    <w:rsid w:val="00566852"/>
    <w:rsid w:val="005671D2"/>
    <w:rsid w:val="00567320"/>
    <w:rsid w:val="00570156"/>
    <w:rsid w:val="00570BFE"/>
    <w:rsid w:val="00570D78"/>
    <w:rsid w:val="00571202"/>
    <w:rsid w:val="0057374F"/>
    <w:rsid w:val="00573968"/>
    <w:rsid w:val="0057409B"/>
    <w:rsid w:val="00574C30"/>
    <w:rsid w:val="00576CCE"/>
    <w:rsid w:val="00577E4D"/>
    <w:rsid w:val="00580537"/>
    <w:rsid w:val="00583814"/>
    <w:rsid w:val="00583A3E"/>
    <w:rsid w:val="00583EA7"/>
    <w:rsid w:val="0058413F"/>
    <w:rsid w:val="00585195"/>
    <w:rsid w:val="00585196"/>
    <w:rsid w:val="00585D2C"/>
    <w:rsid w:val="0058655C"/>
    <w:rsid w:val="00586769"/>
    <w:rsid w:val="00587717"/>
    <w:rsid w:val="00587787"/>
    <w:rsid w:val="005908F3"/>
    <w:rsid w:val="00590F83"/>
    <w:rsid w:val="0059152A"/>
    <w:rsid w:val="00592C73"/>
    <w:rsid w:val="00595A3D"/>
    <w:rsid w:val="005A2AC5"/>
    <w:rsid w:val="005A325F"/>
    <w:rsid w:val="005A4225"/>
    <w:rsid w:val="005A690B"/>
    <w:rsid w:val="005A7D9D"/>
    <w:rsid w:val="005B069D"/>
    <w:rsid w:val="005B0933"/>
    <w:rsid w:val="005B34BD"/>
    <w:rsid w:val="005B4BAD"/>
    <w:rsid w:val="005B5CB7"/>
    <w:rsid w:val="005B5D0F"/>
    <w:rsid w:val="005B6709"/>
    <w:rsid w:val="005C0C4D"/>
    <w:rsid w:val="005C1760"/>
    <w:rsid w:val="005C1927"/>
    <w:rsid w:val="005C2740"/>
    <w:rsid w:val="005C3783"/>
    <w:rsid w:val="005C46B1"/>
    <w:rsid w:val="005C4D72"/>
    <w:rsid w:val="005C637E"/>
    <w:rsid w:val="005C654B"/>
    <w:rsid w:val="005C75C7"/>
    <w:rsid w:val="005D1211"/>
    <w:rsid w:val="005D1651"/>
    <w:rsid w:val="005D23C1"/>
    <w:rsid w:val="005D409A"/>
    <w:rsid w:val="005D5129"/>
    <w:rsid w:val="005E1CF7"/>
    <w:rsid w:val="005E52F9"/>
    <w:rsid w:val="005E562E"/>
    <w:rsid w:val="005E76B1"/>
    <w:rsid w:val="005E793C"/>
    <w:rsid w:val="005E7D76"/>
    <w:rsid w:val="005F1F69"/>
    <w:rsid w:val="005F2914"/>
    <w:rsid w:val="005F5765"/>
    <w:rsid w:val="005F5807"/>
    <w:rsid w:val="005F58E0"/>
    <w:rsid w:val="005F5BED"/>
    <w:rsid w:val="005F69B0"/>
    <w:rsid w:val="005F7768"/>
    <w:rsid w:val="00600113"/>
    <w:rsid w:val="00605AE7"/>
    <w:rsid w:val="00606CAE"/>
    <w:rsid w:val="006074C3"/>
    <w:rsid w:val="00612340"/>
    <w:rsid w:val="006128A2"/>
    <w:rsid w:val="00613801"/>
    <w:rsid w:val="00613B48"/>
    <w:rsid w:val="0061544A"/>
    <w:rsid w:val="006155BB"/>
    <w:rsid w:val="006155D2"/>
    <w:rsid w:val="0061677C"/>
    <w:rsid w:val="00616888"/>
    <w:rsid w:val="00617147"/>
    <w:rsid w:val="006175A9"/>
    <w:rsid w:val="00620447"/>
    <w:rsid w:val="0062049A"/>
    <w:rsid w:val="0062131F"/>
    <w:rsid w:val="00623145"/>
    <w:rsid w:val="006237C1"/>
    <w:rsid w:val="0062470C"/>
    <w:rsid w:val="00626A9E"/>
    <w:rsid w:val="00632531"/>
    <w:rsid w:val="0063358A"/>
    <w:rsid w:val="00637282"/>
    <w:rsid w:val="006403C9"/>
    <w:rsid w:val="00640442"/>
    <w:rsid w:val="006405A5"/>
    <w:rsid w:val="00641220"/>
    <w:rsid w:val="006424D7"/>
    <w:rsid w:val="00642557"/>
    <w:rsid w:val="00643516"/>
    <w:rsid w:val="0064482E"/>
    <w:rsid w:val="006450F2"/>
    <w:rsid w:val="006461E1"/>
    <w:rsid w:val="00646B12"/>
    <w:rsid w:val="00650DEB"/>
    <w:rsid w:val="00652DBA"/>
    <w:rsid w:val="00655C0E"/>
    <w:rsid w:val="00660A11"/>
    <w:rsid w:val="00662868"/>
    <w:rsid w:val="0066312C"/>
    <w:rsid w:val="006631BD"/>
    <w:rsid w:val="00663319"/>
    <w:rsid w:val="00663F60"/>
    <w:rsid w:val="006647A3"/>
    <w:rsid w:val="006676A3"/>
    <w:rsid w:val="00667B55"/>
    <w:rsid w:val="00667B90"/>
    <w:rsid w:val="00670A2B"/>
    <w:rsid w:val="006713B0"/>
    <w:rsid w:val="0067187B"/>
    <w:rsid w:val="0067348D"/>
    <w:rsid w:val="00674F16"/>
    <w:rsid w:val="00675B88"/>
    <w:rsid w:val="00676B77"/>
    <w:rsid w:val="0067700A"/>
    <w:rsid w:val="006771F0"/>
    <w:rsid w:val="00680EAF"/>
    <w:rsid w:val="00681E8C"/>
    <w:rsid w:val="00684219"/>
    <w:rsid w:val="0068449B"/>
    <w:rsid w:val="00685959"/>
    <w:rsid w:val="00686188"/>
    <w:rsid w:val="00686B18"/>
    <w:rsid w:val="00687E41"/>
    <w:rsid w:val="00690D92"/>
    <w:rsid w:val="00690E68"/>
    <w:rsid w:val="00690F2D"/>
    <w:rsid w:val="00693025"/>
    <w:rsid w:val="00693899"/>
    <w:rsid w:val="00693F05"/>
    <w:rsid w:val="006949C1"/>
    <w:rsid w:val="00694F9B"/>
    <w:rsid w:val="00695234"/>
    <w:rsid w:val="00696127"/>
    <w:rsid w:val="00696B41"/>
    <w:rsid w:val="00697E90"/>
    <w:rsid w:val="006A1C15"/>
    <w:rsid w:val="006A1E9B"/>
    <w:rsid w:val="006A39DB"/>
    <w:rsid w:val="006A5490"/>
    <w:rsid w:val="006A673D"/>
    <w:rsid w:val="006B2EA5"/>
    <w:rsid w:val="006B4FBB"/>
    <w:rsid w:val="006B51E0"/>
    <w:rsid w:val="006B5BEA"/>
    <w:rsid w:val="006B60CC"/>
    <w:rsid w:val="006B6520"/>
    <w:rsid w:val="006B6E26"/>
    <w:rsid w:val="006C2B35"/>
    <w:rsid w:val="006C3001"/>
    <w:rsid w:val="006C3137"/>
    <w:rsid w:val="006C4B79"/>
    <w:rsid w:val="006C6681"/>
    <w:rsid w:val="006C6CB3"/>
    <w:rsid w:val="006D1CC7"/>
    <w:rsid w:val="006D3A71"/>
    <w:rsid w:val="006D4D2C"/>
    <w:rsid w:val="006D5120"/>
    <w:rsid w:val="006D6A57"/>
    <w:rsid w:val="006D6EE4"/>
    <w:rsid w:val="006D7275"/>
    <w:rsid w:val="006E0CF5"/>
    <w:rsid w:val="006E19DD"/>
    <w:rsid w:val="006E1AAA"/>
    <w:rsid w:val="006E1F43"/>
    <w:rsid w:val="006E2894"/>
    <w:rsid w:val="006E63C1"/>
    <w:rsid w:val="006E6DA1"/>
    <w:rsid w:val="006E7CC0"/>
    <w:rsid w:val="006F0CE2"/>
    <w:rsid w:val="006F0F1B"/>
    <w:rsid w:val="006F1F18"/>
    <w:rsid w:val="006F441F"/>
    <w:rsid w:val="006F4FA2"/>
    <w:rsid w:val="006F5D55"/>
    <w:rsid w:val="006F6DB7"/>
    <w:rsid w:val="006F766B"/>
    <w:rsid w:val="006F770A"/>
    <w:rsid w:val="007005DA"/>
    <w:rsid w:val="0070229B"/>
    <w:rsid w:val="007023D5"/>
    <w:rsid w:val="00702683"/>
    <w:rsid w:val="0070309E"/>
    <w:rsid w:val="00706E0E"/>
    <w:rsid w:val="0071347F"/>
    <w:rsid w:val="007136AD"/>
    <w:rsid w:val="00714687"/>
    <w:rsid w:val="0071654A"/>
    <w:rsid w:val="00716A2E"/>
    <w:rsid w:val="007200F9"/>
    <w:rsid w:val="007227B5"/>
    <w:rsid w:val="00723216"/>
    <w:rsid w:val="00723552"/>
    <w:rsid w:val="007235DD"/>
    <w:rsid w:val="007239EA"/>
    <w:rsid w:val="007245D0"/>
    <w:rsid w:val="00724809"/>
    <w:rsid w:val="0072497B"/>
    <w:rsid w:val="00726ED1"/>
    <w:rsid w:val="00727759"/>
    <w:rsid w:val="00727CB3"/>
    <w:rsid w:val="007302A1"/>
    <w:rsid w:val="00730344"/>
    <w:rsid w:val="007305E6"/>
    <w:rsid w:val="00733986"/>
    <w:rsid w:val="00735456"/>
    <w:rsid w:val="00735A53"/>
    <w:rsid w:val="007360D8"/>
    <w:rsid w:val="007365E1"/>
    <w:rsid w:val="00741CEA"/>
    <w:rsid w:val="00742078"/>
    <w:rsid w:val="007420C3"/>
    <w:rsid w:val="00743029"/>
    <w:rsid w:val="00743A0D"/>
    <w:rsid w:val="00745434"/>
    <w:rsid w:val="0074776A"/>
    <w:rsid w:val="00752370"/>
    <w:rsid w:val="0075289E"/>
    <w:rsid w:val="00752BBD"/>
    <w:rsid w:val="0075489B"/>
    <w:rsid w:val="00756A48"/>
    <w:rsid w:val="00756D8E"/>
    <w:rsid w:val="00760155"/>
    <w:rsid w:val="0076067A"/>
    <w:rsid w:val="00761CE9"/>
    <w:rsid w:val="007636D2"/>
    <w:rsid w:val="00763714"/>
    <w:rsid w:val="007649C8"/>
    <w:rsid w:val="00767422"/>
    <w:rsid w:val="00767E9D"/>
    <w:rsid w:val="0077250F"/>
    <w:rsid w:val="0077293B"/>
    <w:rsid w:val="00773AAA"/>
    <w:rsid w:val="007746FC"/>
    <w:rsid w:val="00774CDC"/>
    <w:rsid w:val="00777B96"/>
    <w:rsid w:val="007816FC"/>
    <w:rsid w:val="0078313C"/>
    <w:rsid w:val="007863B7"/>
    <w:rsid w:val="007865C3"/>
    <w:rsid w:val="00786C93"/>
    <w:rsid w:val="00787633"/>
    <w:rsid w:val="00790DBD"/>
    <w:rsid w:val="00791A04"/>
    <w:rsid w:val="007953FE"/>
    <w:rsid w:val="007A0776"/>
    <w:rsid w:val="007A1530"/>
    <w:rsid w:val="007A1F17"/>
    <w:rsid w:val="007A2BDF"/>
    <w:rsid w:val="007A6996"/>
    <w:rsid w:val="007A6FE1"/>
    <w:rsid w:val="007B1401"/>
    <w:rsid w:val="007B6E22"/>
    <w:rsid w:val="007B75C5"/>
    <w:rsid w:val="007B7C0C"/>
    <w:rsid w:val="007C0D91"/>
    <w:rsid w:val="007C47B8"/>
    <w:rsid w:val="007C6DDF"/>
    <w:rsid w:val="007C7D91"/>
    <w:rsid w:val="007D04E3"/>
    <w:rsid w:val="007D0827"/>
    <w:rsid w:val="007D1820"/>
    <w:rsid w:val="007D68B6"/>
    <w:rsid w:val="007D7EE9"/>
    <w:rsid w:val="007E05ED"/>
    <w:rsid w:val="007E24DD"/>
    <w:rsid w:val="007E3B40"/>
    <w:rsid w:val="007E3FD7"/>
    <w:rsid w:val="007E5968"/>
    <w:rsid w:val="007E691E"/>
    <w:rsid w:val="007F0095"/>
    <w:rsid w:val="007F0798"/>
    <w:rsid w:val="007F25E6"/>
    <w:rsid w:val="007F3218"/>
    <w:rsid w:val="007F3839"/>
    <w:rsid w:val="007F52E2"/>
    <w:rsid w:val="007F7231"/>
    <w:rsid w:val="007F785B"/>
    <w:rsid w:val="00800BAB"/>
    <w:rsid w:val="00801D8F"/>
    <w:rsid w:val="008024DB"/>
    <w:rsid w:val="00802A70"/>
    <w:rsid w:val="00803C6B"/>
    <w:rsid w:val="00806007"/>
    <w:rsid w:val="00807B92"/>
    <w:rsid w:val="008150BF"/>
    <w:rsid w:val="00816B67"/>
    <w:rsid w:val="00817D78"/>
    <w:rsid w:val="00821E01"/>
    <w:rsid w:val="00833372"/>
    <w:rsid w:val="00833C17"/>
    <w:rsid w:val="008369AB"/>
    <w:rsid w:val="00842AFD"/>
    <w:rsid w:val="00842F24"/>
    <w:rsid w:val="00844954"/>
    <w:rsid w:val="00844CEB"/>
    <w:rsid w:val="00845EA4"/>
    <w:rsid w:val="0084671D"/>
    <w:rsid w:val="00847451"/>
    <w:rsid w:val="00851410"/>
    <w:rsid w:val="00851AAA"/>
    <w:rsid w:val="00853E51"/>
    <w:rsid w:val="00854278"/>
    <w:rsid w:val="008555C9"/>
    <w:rsid w:val="00856197"/>
    <w:rsid w:val="008604FB"/>
    <w:rsid w:val="008621EB"/>
    <w:rsid w:val="0086245B"/>
    <w:rsid w:val="00862D1D"/>
    <w:rsid w:val="008650E9"/>
    <w:rsid w:val="00865306"/>
    <w:rsid w:val="008657AD"/>
    <w:rsid w:val="00867529"/>
    <w:rsid w:val="008720C2"/>
    <w:rsid w:val="008745F6"/>
    <w:rsid w:val="00876D5E"/>
    <w:rsid w:val="00880AA3"/>
    <w:rsid w:val="00880B67"/>
    <w:rsid w:val="00881C33"/>
    <w:rsid w:val="008823E0"/>
    <w:rsid w:val="00882A69"/>
    <w:rsid w:val="00884B48"/>
    <w:rsid w:val="00886190"/>
    <w:rsid w:val="00890C87"/>
    <w:rsid w:val="00891396"/>
    <w:rsid w:val="00892910"/>
    <w:rsid w:val="00893121"/>
    <w:rsid w:val="00893B37"/>
    <w:rsid w:val="00894F51"/>
    <w:rsid w:val="00895003"/>
    <w:rsid w:val="00895E10"/>
    <w:rsid w:val="00897A67"/>
    <w:rsid w:val="008A0B8F"/>
    <w:rsid w:val="008A12E7"/>
    <w:rsid w:val="008A32C7"/>
    <w:rsid w:val="008A3CD7"/>
    <w:rsid w:val="008A3CFF"/>
    <w:rsid w:val="008A4864"/>
    <w:rsid w:val="008A5754"/>
    <w:rsid w:val="008A67FE"/>
    <w:rsid w:val="008A6BE8"/>
    <w:rsid w:val="008A7A96"/>
    <w:rsid w:val="008B0C7F"/>
    <w:rsid w:val="008B407E"/>
    <w:rsid w:val="008B5910"/>
    <w:rsid w:val="008B599C"/>
    <w:rsid w:val="008B68D3"/>
    <w:rsid w:val="008C3F27"/>
    <w:rsid w:val="008C597A"/>
    <w:rsid w:val="008C5F4B"/>
    <w:rsid w:val="008C7A03"/>
    <w:rsid w:val="008C7B51"/>
    <w:rsid w:val="008C7D8F"/>
    <w:rsid w:val="008D1527"/>
    <w:rsid w:val="008D293C"/>
    <w:rsid w:val="008D6DC3"/>
    <w:rsid w:val="008D7662"/>
    <w:rsid w:val="008E1723"/>
    <w:rsid w:val="008E2903"/>
    <w:rsid w:val="008E585E"/>
    <w:rsid w:val="008E5FCA"/>
    <w:rsid w:val="008E7532"/>
    <w:rsid w:val="008F0498"/>
    <w:rsid w:val="008F061C"/>
    <w:rsid w:val="008F11F8"/>
    <w:rsid w:val="008F2067"/>
    <w:rsid w:val="008F4254"/>
    <w:rsid w:val="008F6BE8"/>
    <w:rsid w:val="008F7325"/>
    <w:rsid w:val="008F7564"/>
    <w:rsid w:val="009011F2"/>
    <w:rsid w:val="00902AE4"/>
    <w:rsid w:val="00904562"/>
    <w:rsid w:val="00905B02"/>
    <w:rsid w:val="00906650"/>
    <w:rsid w:val="00906655"/>
    <w:rsid w:val="00907B5A"/>
    <w:rsid w:val="00911575"/>
    <w:rsid w:val="009142AF"/>
    <w:rsid w:val="00915E6E"/>
    <w:rsid w:val="009175C3"/>
    <w:rsid w:val="0092607F"/>
    <w:rsid w:val="0093088F"/>
    <w:rsid w:val="0093099B"/>
    <w:rsid w:val="00931076"/>
    <w:rsid w:val="00933EDD"/>
    <w:rsid w:val="0093418E"/>
    <w:rsid w:val="00937084"/>
    <w:rsid w:val="009404B5"/>
    <w:rsid w:val="00943570"/>
    <w:rsid w:val="00943CB0"/>
    <w:rsid w:val="0094576B"/>
    <w:rsid w:val="00952F1C"/>
    <w:rsid w:val="00955441"/>
    <w:rsid w:val="00955E07"/>
    <w:rsid w:val="00956051"/>
    <w:rsid w:val="00956FB3"/>
    <w:rsid w:val="00961280"/>
    <w:rsid w:val="00962DE2"/>
    <w:rsid w:val="009630C3"/>
    <w:rsid w:val="009637DF"/>
    <w:rsid w:val="00964977"/>
    <w:rsid w:val="00964A8E"/>
    <w:rsid w:val="00964C18"/>
    <w:rsid w:val="00965689"/>
    <w:rsid w:val="009657BF"/>
    <w:rsid w:val="00965DFD"/>
    <w:rsid w:val="009709E3"/>
    <w:rsid w:val="009713F6"/>
    <w:rsid w:val="009729E9"/>
    <w:rsid w:val="0097322A"/>
    <w:rsid w:val="0097477C"/>
    <w:rsid w:val="009761EE"/>
    <w:rsid w:val="00980EDC"/>
    <w:rsid w:val="0098173D"/>
    <w:rsid w:val="00983DE6"/>
    <w:rsid w:val="0098587A"/>
    <w:rsid w:val="009859B0"/>
    <w:rsid w:val="00991EE7"/>
    <w:rsid w:val="009925BD"/>
    <w:rsid w:val="0099535D"/>
    <w:rsid w:val="00996C13"/>
    <w:rsid w:val="009A199C"/>
    <w:rsid w:val="009A3218"/>
    <w:rsid w:val="009A4AEE"/>
    <w:rsid w:val="009A67A0"/>
    <w:rsid w:val="009A780C"/>
    <w:rsid w:val="009B0314"/>
    <w:rsid w:val="009B0B79"/>
    <w:rsid w:val="009B1357"/>
    <w:rsid w:val="009B3379"/>
    <w:rsid w:val="009B3E44"/>
    <w:rsid w:val="009B41C4"/>
    <w:rsid w:val="009B53F8"/>
    <w:rsid w:val="009B6C56"/>
    <w:rsid w:val="009C0EDC"/>
    <w:rsid w:val="009C0F61"/>
    <w:rsid w:val="009C1332"/>
    <w:rsid w:val="009C1B7E"/>
    <w:rsid w:val="009C2E99"/>
    <w:rsid w:val="009C664C"/>
    <w:rsid w:val="009C7620"/>
    <w:rsid w:val="009D31E9"/>
    <w:rsid w:val="009D647D"/>
    <w:rsid w:val="009D7AC4"/>
    <w:rsid w:val="009E1118"/>
    <w:rsid w:val="009E2A6D"/>
    <w:rsid w:val="009E48C2"/>
    <w:rsid w:val="009E4F0A"/>
    <w:rsid w:val="009E500C"/>
    <w:rsid w:val="009E62B0"/>
    <w:rsid w:val="009E63CC"/>
    <w:rsid w:val="009E6ED9"/>
    <w:rsid w:val="009E7BCB"/>
    <w:rsid w:val="009F39DA"/>
    <w:rsid w:val="009F4450"/>
    <w:rsid w:val="009F4F29"/>
    <w:rsid w:val="009F6C4C"/>
    <w:rsid w:val="00A002C2"/>
    <w:rsid w:val="00A004E6"/>
    <w:rsid w:val="00A016C2"/>
    <w:rsid w:val="00A01DB4"/>
    <w:rsid w:val="00A025F5"/>
    <w:rsid w:val="00A038F9"/>
    <w:rsid w:val="00A04620"/>
    <w:rsid w:val="00A04F4D"/>
    <w:rsid w:val="00A1081A"/>
    <w:rsid w:val="00A12C1A"/>
    <w:rsid w:val="00A13EA6"/>
    <w:rsid w:val="00A217BA"/>
    <w:rsid w:val="00A22835"/>
    <w:rsid w:val="00A24BC8"/>
    <w:rsid w:val="00A26488"/>
    <w:rsid w:val="00A27FDE"/>
    <w:rsid w:val="00A30D81"/>
    <w:rsid w:val="00A317E1"/>
    <w:rsid w:val="00A321BD"/>
    <w:rsid w:val="00A3259B"/>
    <w:rsid w:val="00A35276"/>
    <w:rsid w:val="00A352AB"/>
    <w:rsid w:val="00A35E44"/>
    <w:rsid w:val="00A36601"/>
    <w:rsid w:val="00A37F1E"/>
    <w:rsid w:val="00A40B83"/>
    <w:rsid w:val="00A47C80"/>
    <w:rsid w:val="00A47F8F"/>
    <w:rsid w:val="00A53743"/>
    <w:rsid w:val="00A53F7D"/>
    <w:rsid w:val="00A5536C"/>
    <w:rsid w:val="00A560B5"/>
    <w:rsid w:val="00A56940"/>
    <w:rsid w:val="00A60DD1"/>
    <w:rsid w:val="00A61630"/>
    <w:rsid w:val="00A63D9A"/>
    <w:rsid w:val="00A71487"/>
    <w:rsid w:val="00A71823"/>
    <w:rsid w:val="00A71DF1"/>
    <w:rsid w:val="00A73E4E"/>
    <w:rsid w:val="00A74949"/>
    <w:rsid w:val="00A76420"/>
    <w:rsid w:val="00A7735A"/>
    <w:rsid w:val="00A81B24"/>
    <w:rsid w:val="00A81E27"/>
    <w:rsid w:val="00A83C32"/>
    <w:rsid w:val="00A911DB"/>
    <w:rsid w:val="00A912F6"/>
    <w:rsid w:val="00A91A52"/>
    <w:rsid w:val="00A931BF"/>
    <w:rsid w:val="00A96225"/>
    <w:rsid w:val="00A97461"/>
    <w:rsid w:val="00AA02B8"/>
    <w:rsid w:val="00AA0D65"/>
    <w:rsid w:val="00AA12B2"/>
    <w:rsid w:val="00AA2853"/>
    <w:rsid w:val="00AA54F0"/>
    <w:rsid w:val="00AA68D9"/>
    <w:rsid w:val="00AA7005"/>
    <w:rsid w:val="00AA75B9"/>
    <w:rsid w:val="00AA7786"/>
    <w:rsid w:val="00AA793C"/>
    <w:rsid w:val="00AA79E6"/>
    <w:rsid w:val="00AB0A5C"/>
    <w:rsid w:val="00AB0BCB"/>
    <w:rsid w:val="00AB1B61"/>
    <w:rsid w:val="00AB30EE"/>
    <w:rsid w:val="00AB39F4"/>
    <w:rsid w:val="00AB4D9D"/>
    <w:rsid w:val="00AB5390"/>
    <w:rsid w:val="00AB5A8A"/>
    <w:rsid w:val="00AB6CC5"/>
    <w:rsid w:val="00AC133E"/>
    <w:rsid w:val="00AC1B34"/>
    <w:rsid w:val="00AC1CC3"/>
    <w:rsid w:val="00AC31FD"/>
    <w:rsid w:val="00AC34E1"/>
    <w:rsid w:val="00AC50BD"/>
    <w:rsid w:val="00AC7349"/>
    <w:rsid w:val="00AD2F9F"/>
    <w:rsid w:val="00AD3847"/>
    <w:rsid w:val="00AD462F"/>
    <w:rsid w:val="00AD5281"/>
    <w:rsid w:val="00AD6F1A"/>
    <w:rsid w:val="00AD72A6"/>
    <w:rsid w:val="00AD7315"/>
    <w:rsid w:val="00AD7DDC"/>
    <w:rsid w:val="00AE2573"/>
    <w:rsid w:val="00AE5D0E"/>
    <w:rsid w:val="00AF017A"/>
    <w:rsid w:val="00AF0F43"/>
    <w:rsid w:val="00AF1F60"/>
    <w:rsid w:val="00AF5460"/>
    <w:rsid w:val="00B00CEA"/>
    <w:rsid w:val="00B016C3"/>
    <w:rsid w:val="00B0323B"/>
    <w:rsid w:val="00B03B68"/>
    <w:rsid w:val="00B04181"/>
    <w:rsid w:val="00B046EA"/>
    <w:rsid w:val="00B05455"/>
    <w:rsid w:val="00B0596A"/>
    <w:rsid w:val="00B159DC"/>
    <w:rsid w:val="00B174DF"/>
    <w:rsid w:val="00B17B7E"/>
    <w:rsid w:val="00B17C09"/>
    <w:rsid w:val="00B17EC1"/>
    <w:rsid w:val="00B20052"/>
    <w:rsid w:val="00B20081"/>
    <w:rsid w:val="00B208A7"/>
    <w:rsid w:val="00B20A15"/>
    <w:rsid w:val="00B2141D"/>
    <w:rsid w:val="00B24D8B"/>
    <w:rsid w:val="00B26D08"/>
    <w:rsid w:val="00B301C4"/>
    <w:rsid w:val="00B30516"/>
    <w:rsid w:val="00B30897"/>
    <w:rsid w:val="00B3229A"/>
    <w:rsid w:val="00B32C68"/>
    <w:rsid w:val="00B33318"/>
    <w:rsid w:val="00B33598"/>
    <w:rsid w:val="00B34726"/>
    <w:rsid w:val="00B3613F"/>
    <w:rsid w:val="00B37D75"/>
    <w:rsid w:val="00B44EEF"/>
    <w:rsid w:val="00B45422"/>
    <w:rsid w:val="00B46FCA"/>
    <w:rsid w:val="00B47736"/>
    <w:rsid w:val="00B50622"/>
    <w:rsid w:val="00B50BC5"/>
    <w:rsid w:val="00B5162D"/>
    <w:rsid w:val="00B5461D"/>
    <w:rsid w:val="00B61FA7"/>
    <w:rsid w:val="00B62D55"/>
    <w:rsid w:val="00B62D7A"/>
    <w:rsid w:val="00B63839"/>
    <w:rsid w:val="00B63BA6"/>
    <w:rsid w:val="00B63ED4"/>
    <w:rsid w:val="00B6667E"/>
    <w:rsid w:val="00B67EE5"/>
    <w:rsid w:val="00B70245"/>
    <w:rsid w:val="00B722E5"/>
    <w:rsid w:val="00B75199"/>
    <w:rsid w:val="00B75B16"/>
    <w:rsid w:val="00B76711"/>
    <w:rsid w:val="00B775C5"/>
    <w:rsid w:val="00B80ACA"/>
    <w:rsid w:val="00B80B41"/>
    <w:rsid w:val="00B8202F"/>
    <w:rsid w:val="00B839AE"/>
    <w:rsid w:val="00B83DFF"/>
    <w:rsid w:val="00B849AF"/>
    <w:rsid w:val="00B849B3"/>
    <w:rsid w:val="00B84A46"/>
    <w:rsid w:val="00B8550A"/>
    <w:rsid w:val="00B87FE4"/>
    <w:rsid w:val="00B90C07"/>
    <w:rsid w:val="00B92ADD"/>
    <w:rsid w:val="00B93259"/>
    <w:rsid w:val="00B97014"/>
    <w:rsid w:val="00BA13FF"/>
    <w:rsid w:val="00BA1628"/>
    <w:rsid w:val="00BA17BC"/>
    <w:rsid w:val="00BA2242"/>
    <w:rsid w:val="00BA28FA"/>
    <w:rsid w:val="00BA4A5E"/>
    <w:rsid w:val="00BA4AC5"/>
    <w:rsid w:val="00BA5FFB"/>
    <w:rsid w:val="00BA612D"/>
    <w:rsid w:val="00BA6745"/>
    <w:rsid w:val="00BA6A19"/>
    <w:rsid w:val="00BA78EA"/>
    <w:rsid w:val="00BB1110"/>
    <w:rsid w:val="00BB36BC"/>
    <w:rsid w:val="00BB3EA1"/>
    <w:rsid w:val="00BB47F0"/>
    <w:rsid w:val="00BB48FC"/>
    <w:rsid w:val="00BB4949"/>
    <w:rsid w:val="00BB4AEC"/>
    <w:rsid w:val="00BB4CD9"/>
    <w:rsid w:val="00BB6192"/>
    <w:rsid w:val="00BB7876"/>
    <w:rsid w:val="00BB7C16"/>
    <w:rsid w:val="00BB7DE6"/>
    <w:rsid w:val="00BC0641"/>
    <w:rsid w:val="00BC0F74"/>
    <w:rsid w:val="00BC2634"/>
    <w:rsid w:val="00BC400D"/>
    <w:rsid w:val="00BC406F"/>
    <w:rsid w:val="00BC5AE4"/>
    <w:rsid w:val="00BC5D68"/>
    <w:rsid w:val="00BD0538"/>
    <w:rsid w:val="00BD23AA"/>
    <w:rsid w:val="00BD2B7C"/>
    <w:rsid w:val="00BD3034"/>
    <w:rsid w:val="00BD6FEA"/>
    <w:rsid w:val="00BE15C3"/>
    <w:rsid w:val="00BE32AC"/>
    <w:rsid w:val="00BE32F6"/>
    <w:rsid w:val="00BE46B1"/>
    <w:rsid w:val="00BE49CC"/>
    <w:rsid w:val="00BE4C82"/>
    <w:rsid w:val="00BE513C"/>
    <w:rsid w:val="00BE54A8"/>
    <w:rsid w:val="00BE5725"/>
    <w:rsid w:val="00BE5BF8"/>
    <w:rsid w:val="00BE6390"/>
    <w:rsid w:val="00BE7D72"/>
    <w:rsid w:val="00BF34CD"/>
    <w:rsid w:val="00BF5324"/>
    <w:rsid w:val="00BF5EAD"/>
    <w:rsid w:val="00C008F3"/>
    <w:rsid w:val="00C0111F"/>
    <w:rsid w:val="00C0126A"/>
    <w:rsid w:val="00C014AE"/>
    <w:rsid w:val="00C03E7D"/>
    <w:rsid w:val="00C040CC"/>
    <w:rsid w:val="00C0416B"/>
    <w:rsid w:val="00C04802"/>
    <w:rsid w:val="00C04EBD"/>
    <w:rsid w:val="00C07E77"/>
    <w:rsid w:val="00C10502"/>
    <w:rsid w:val="00C1065E"/>
    <w:rsid w:val="00C10F6F"/>
    <w:rsid w:val="00C111EF"/>
    <w:rsid w:val="00C13137"/>
    <w:rsid w:val="00C13696"/>
    <w:rsid w:val="00C136C3"/>
    <w:rsid w:val="00C13ABB"/>
    <w:rsid w:val="00C17D51"/>
    <w:rsid w:val="00C20B37"/>
    <w:rsid w:val="00C20B72"/>
    <w:rsid w:val="00C24888"/>
    <w:rsid w:val="00C24B33"/>
    <w:rsid w:val="00C2583C"/>
    <w:rsid w:val="00C2767B"/>
    <w:rsid w:val="00C3024A"/>
    <w:rsid w:val="00C32470"/>
    <w:rsid w:val="00C33A7D"/>
    <w:rsid w:val="00C33AA9"/>
    <w:rsid w:val="00C33CF7"/>
    <w:rsid w:val="00C34737"/>
    <w:rsid w:val="00C34C8B"/>
    <w:rsid w:val="00C35CC1"/>
    <w:rsid w:val="00C3610A"/>
    <w:rsid w:val="00C3662A"/>
    <w:rsid w:val="00C3686E"/>
    <w:rsid w:val="00C37007"/>
    <w:rsid w:val="00C40EC9"/>
    <w:rsid w:val="00C41A1A"/>
    <w:rsid w:val="00C4672F"/>
    <w:rsid w:val="00C4709C"/>
    <w:rsid w:val="00C504EE"/>
    <w:rsid w:val="00C53F2B"/>
    <w:rsid w:val="00C5466E"/>
    <w:rsid w:val="00C55594"/>
    <w:rsid w:val="00C56D2E"/>
    <w:rsid w:val="00C57550"/>
    <w:rsid w:val="00C57E89"/>
    <w:rsid w:val="00C60101"/>
    <w:rsid w:val="00C6069C"/>
    <w:rsid w:val="00C60950"/>
    <w:rsid w:val="00C60EE8"/>
    <w:rsid w:val="00C625C4"/>
    <w:rsid w:val="00C6270C"/>
    <w:rsid w:val="00C63E09"/>
    <w:rsid w:val="00C63F53"/>
    <w:rsid w:val="00C64BD8"/>
    <w:rsid w:val="00C64DA7"/>
    <w:rsid w:val="00C64DDF"/>
    <w:rsid w:val="00C67702"/>
    <w:rsid w:val="00C67D61"/>
    <w:rsid w:val="00C72BA9"/>
    <w:rsid w:val="00C75B3D"/>
    <w:rsid w:val="00C778B3"/>
    <w:rsid w:val="00C77BF5"/>
    <w:rsid w:val="00C84EAE"/>
    <w:rsid w:val="00C857F6"/>
    <w:rsid w:val="00C86961"/>
    <w:rsid w:val="00C91DFE"/>
    <w:rsid w:val="00C937E6"/>
    <w:rsid w:val="00C93DC4"/>
    <w:rsid w:val="00C95658"/>
    <w:rsid w:val="00C963D1"/>
    <w:rsid w:val="00C96BDB"/>
    <w:rsid w:val="00C976DC"/>
    <w:rsid w:val="00CA1290"/>
    <w:rsid w:val="00CA3BBA"/>
    <w:rsid w:val="00CA3BF3"/>
    <w:rsid w:val="00CA7312"/>
    <w:rsid w:val="00CA7E70"/>
    <w:rsid w:val="00CB181C"/>
    <w:rsid w:val="00CB3BB4"/>
    <w:rsid w:val="00CB5A74"/>
    <w:rsid w:val="00CB7E8C"/>
    <w:rsid w:val="00CC142C"/>
    <w:rsid w:val="00CC1CFF"/>
    <w:rsid w:val="00CC3359"/>
    <w:rsid w:val="00CC3744"/>
    <w:rsid w:val="00CC4438"/>
    <w:rsid w:val="00CC4A3A"/>
    <w:rsid w:val="00CC4EB6"/>
    <w:rsid w:val="00CC67DA"/>
    <w:rsid w:val="00CC6A63"/>
    <w:rsid w:val="00CC729C"/>
    <w:rsid w:val="00CD002B"/>
    <w:rsid w:val="00CD0F97"/>
    <w:rsid w:val="00CD323C"/>
    <w:rsid w:val="00CD4FD8"/>
    <w:rsid w:val="00CE2C38"/>
    <w:rsid w:val="00CE359C"/>
    <w:rsid w:val="00CE5306"/>
    <w:rsid w:val="00CF2303"/>
    <w:rsid w:val="00CF272C"/>
    <w:rsid w:val="00CF4295"/>
    <w:rsid w:val="00CF4FB0"/>
    <w:rsid w:val="00CF56D2"/>
    <w:rsid w:val="00CF6703"/>
    <w:rsid w:val="00CF7655"/>
    <w:rsid w:val="00D00C35"/>
    <w:rsid w:val="00D01E16"/>
    <w:rsid w:val="00D037D9"/>
    <w:rsid w:val="00D03BD1"/>
    <w:rsid w:val="00D0490E"/>
    <w:rsid w:val="00D04C81"/>
    <w:rsid w:val="00D06F12"/>
    <w:rsid w:val="00D06F8E"/>
    <w:rsid w:val="00D100D8"/>
    <w:rsid w:val="00D121DB"/>
    <w:rsid w:val="00D12F9F"/>
    <w:rsid w:val="00D14427"/>
    <w:rsid w:val="00D164B8"/>
    <w:rsid w:val="00D17443"/>
    <w:rsid w:val="00D20F7E"/>
    <w:rsid w:val="00D213A7"/>
    <w:rsid w:val="00D23C46"/>
    <w:rsid w:val="00D251F6"/>
    <w:rsid w:val="00D31CE7"/>
    <w:rsid w:val="00D342F0"/>
    <w:rsid w:val="00D34C4D"/>
    <w:rsid w:val="00D359BF"/>
    <w:rsid w:val="00D412F4"/>
    <w:rsid w:val="00D41A53"/>
    <w:rsid w:val="00D46A61"/>
    <w:rsid w:val="00D47A31"/>
    <w:rsid w:val="00D47CA1"/>
    <w:rsid w:val="00D5007F"/>
    <w:rsid w:val="00D52635"/>
    <w:rsid w:val="00D52E13"/>
    <w:rsid w:val="00D553B9"/>
    <w:rsid w:val="00D5730E"/>
    <w:rsid w:val="00D576CC"/>
    <w:rsid w:val="00D622F8"/>
    <w:rsid w:val="00D679E7"/>
    <w:rsid w:val="00D724C9"/>
    <w:rsid w:val="00D737EE"/>
    <w:rsid w:val="00D748A2"/>
    <w:rsid w:val="00D764EF"/>
    <w:rsid w:val="00D775C4"/>
    <w:rsid w:val="00D80281"/>
    <w:rsid w:val="00D80492"/>
    <w:rsid w:val="00D8099C"/>
    <w:rsid w:val="00D80FD2"/>
    <w:rsid w:val="00D83EB7"/>
    <w:rsid w:val="00D84199"/>
    <w:rsid w:val="00D8424F"/>
    <w:rsid w:val="00D86224"/>
    <w:rsid w:val="00D86812"/>
    <w:rsid w:val="00D91244"/>
    <w:rsid w:val="00D92E46"/>
    <w:rsid w:val="00D937A0"/>
    <w:rsid w:val="00D94609"/>
    <w:rsid w:val="00D95982"/>
    <w:rsid w:val="00D95AE9"/>
    <w:rsid w:val="00DA0CFB"/>
    <w:rsid w:val="00DA30CF"/>
    <w:rsid w:val="00DA7744"/>
    <w:rsid w:val="00DB346F"/>
    <w:rsid w:val="00DB422E"/>
    <w:rsid w:val="00DB4597"/>
    <w:rsid w:val="00DB511F"/>
    <w:rsid w:val="00DB63B0"/>
    <w:rsid w:val="00DB66C2"/>
    <w:rsid w:val="00DB777E"/>
    <w:rsid w:val="00DC0640"/>
    <w:rsid w:val="00DC55C6"/>
    <w:rsid w:val="00DC664A"/>
    <w:rsid w:val="00DC6DAD"/>
    <w:rsid w:val="00DD0038"/>
    <w:rsid w:val="00DD2578"/>
    <w:rsid w:val="00DD29D5"/>
    <w:rsid w:val="00DD39F6"/>
    <w:rsid w:val="00DD3C39"/>
    <w:rsid w:val="00DD4CDD"/>
    <w:rsid w:val="00DD5CE9"/>
    <w:rsid w:val="00DD662B"/>
    <w:rsid w:val="00DE2990"/>
    <w:rsid w:val="00DE6AAA"/>
    <w:rsid w:val="00DF1115"/>
    <w:rsid w:val="00DF7B10"/>
    <w:rsid w:val="00E00075"/>
    <w:rsid w:val="00E02226"/>
    <w:rsid w:val="00E035D0"/>
    <w:rsid w:val="00E04011"/>
    <w:rsid w:val="00E05130"/>
    <w:rsid w:val="00E06277"/>
    <w:rsid w:val="00E07F9A"/>
    <w:rsid w:val="00E10C4C"/>
    <w:rsid w:val="00E10EF4"/>
    <w:rsid w:val="00E127C9"/>
    <w:rsid w:val="00E13600"/>
    <w:rsid w:val="00E14153"/>
    <w:rsid w:val="00E1507D"/>
    <w:rsid w:val="00E16761"/>
    <w:rsid w:val="00E2040E"/>
    <w:rsid w:val="00E206C5"/>
    <w:rsid w:val="00E2079F"/>
    <w:rsid w:val="00E21821"/>
    <w:rsid w:val="00E251BC"/>
    <w:rsid w:val="00E27228"/>
    <w:rsid w:val="00E30EC8"/>
    <w:rsid w:val="00E32596"/>
    <w:rsid w:val="00E331CC"/>
    <w:rsid w:val="00E34399"/>
    <w:rsid w:val="00E34DEB"/>
    <w:rsid w:val="00E37734"/>
    <w:rsid w:val="00E37745"/>
    <w:rsid w:val="00E420A8"/>
    <w:rsid w:val="00E426CE"/>
    <w:rsid w:val="00E457DC"/>
    <w:rsid w:val="00E54E73"/>
    <w:rsid w:val="00E55CE3"/>
    <w:rsid w:val="00E56949"/>
    <w:rsid w:val="00E600A9"/>
    <w:rsid w:val="00E60407"/>
    <w:rsid w:val="00E61446"/>
    <w:rsid w:val="00E668CF"/>
    <w:rsid w:val="00E66CFC"/>
    <w:rsid w:val="00E67D0B"/>
    <w:rsid w:val="00E70841"/>
    <w:rsid w:val="00E72E14"/>
    <w:rsid w:val="00E7345A"/>
    <w:rsid w:val="00E74459"/>
    <w:rsid w:val="00E74BDB"/>
    <w:rsid w:val="00E751A1"/>
    <w:rsid w:val="00E80930"/>
    <w:rsid w:val="00E84546"/>
    <w:rsid w:val="00E86E9E"/>
    <w:rsid w:val="00E872FD"/>
    <w:rsid w:val="00E903E5"/>
    <w:rsid w:val="00E90A05"/>
    <w:rsid w:val="00E916F7"/>
    <w:rsid w:val="00E926F3"/>
    <w:rsid w:val="00E92CC4"/>
    <w:rsid w:val="00E948D5"/>
    <w:rsid w:val="00E9508B"/>
    <w:rsid w:val="00E967D3"/>
    <w:rsid w:val="00E96977"/>
    <w:rsid w:val="00E96B7B"/>
    <w:rsid w:val="00E97FA8"/>
    <w:rsid w:val="00EA05F0"/>
    <w:rsid w:val="00EA072F"/>
    <w:rsid w:val="00EA1E59"/>
    <w:rsid w:val="00EA36C5"/>
    <w:rsid w:val="00EA4130"/>
    <w:rsid w:val="00EA6392"/>
    <w:rsid w:val="00EA7B8D"/>
    <w:rsid w:val="00EB0080"/>
    <w:rsid w:val="00EB27D2"/>
    <w:rsid w:val="00EB3242"/>
    <w:rsid w:val="00EB33FF"/>
    <w:rsid w:val="00EB3494"/>
    <w:rsid w:val="00EB4F22"/>
    <w:rsid w:val="00EB5E02"/>
    <w:rsid w:val="00EB5E03"/>
    <w:rsid w:val="00EB610A"/>
    <w:rsid w:val="00EB61D3"/>
    <w:rsid w:val="00EB62DD"/>
    <w:rsid w:val="00EB6E39"/>
    <w:rsid w:val="00EC1697"/>
    <w:rsid w:val="00EC3361"/>
    <w:rsid w:val="00EC37A8"/>
    <w:rsid w:val="00EC57B6"/>
    <w:rsid w:val="00EC5A9D"/>
    <w:rsid w:val="00EC5C66"/>
    <w:rsid w:val="00EC6341"/>
    <w:rsid w:val="00EC6BB4"/>
    <w:rsid w:val="00EC7BA9"/>
    <w:rsid w:val="00ED13C2"/>
    <w:rsid w:val="00ED22BC"/>
    <w:rsid w:val="00ED51C1"/>
    <w:rsid w:val="00EE1DB1"/>
    <w:rsid w:val="00EE2022"/>
    <w:rsid w:val="00EE3545"/>
    <w:rsid w:val="00EE427E"/>
    <w:rsid w:val="00EE4B97"/>
    <w:rsid w:val="00EF01A7"/>
    <w:rsid w:val="00F0132F"/>
    <w:rsid w:val="00F0165B"/>
    <w:rsid w:val="00F03C7C"/>
    <w:rsid w:val="00F04221"/>
    <w:rsid w:val="00F04337"/>
    <w:rsid w:val="00F06AE8"/>
    <w:rsid w:val="00F06C9C"/>
    <w:rsid w:val="00F11D74"/>
    <w:rsid w:val="00F1302C"/>
    <w:rsid w:val="00F14476"/>
    <w:rsid w:val="00F14643"/>
    <w:rsid w:val="00F14C82"/>
    <w:rsid w:val="00F1531C"/>
    <w:rsid w:val="00F16912"/>
    <w:rsid w:val="00F17005"/>
    <w:rsid w:val="00F17CA7"/>
    <w:rsid w:val="00F200D6"/>
    <w:rsid w:val="00F21432"/>
    <w:rsid w:val="00F22E0D"/>
    <w:rsid w:val="00F230F1"/>
    <w:rsid w:val="00F23E7C"/>
    <w:rsid w:val="00F25CE3"/>
    <w:rsid w:val="00F3039B"/>
    <w:rsid w:val="00F33214"/>
    <w:rsid w:val="00F348D3"/>
    <w:rsid w:val="00F34A6E"/>
    <w:rsid w:val="00F35B02"/>
    <w:rsid w:val="00F35B5E"/>
    <w:rsid w:val="00F4237A"/>
    <w:rsid w:val="00F44CDB"/>
    <w:rsid w:val="00F4536C"/>
    <w:rsid w:val="00F45D5B"/>
    <w:rsid w:val="00F47EA1"/>
    <w:rsid w:val="00F505B3"/>
    <w:rsid w:val="00F50895"/>
    <w:rsid w:val="00F50D26"/>
    <w:rsid w:val="00F54E73"/>
    <w:rsid w:val="00F57107"/>
    <w:rsid w:val="00F605D3"/>
    <w:rsid w:val="00F6184E"/>
    <w:rsid w:val="00F6219F"/>
    <w:rsid w:val="00F6334F"/>
    <w:rsid w:val="00F67A50"/>
    <w:rsid w:val="00F7210C"/>
    <w:rsid w:val="00F72CB8"/>
    <w:rsid w:val="00F74792"/>
    <w:rsid w:val="00F76128"/>
    <w:rsid w:val="00F76584"/>
    <w:rsid w:val="00F77EA5"/>
    <w:rsid w:val="00F80263"/>
    <w:rsid w:val="00F811E3"/>
    <w:rsid w:val="00F817A6"/>
    <w:rsid w:val="00F82D23"/>
    <w:rsid w:val="00F84A8D"/>
    <w:rsid w:val="00F85783"/>
    <w:rsid w:val="00F85E9B"/>
    <w:rsid w:val="00F86787"/>
    <w:rsid w:val="00F9033F"/>
    <w:rsid w:val="00F91AEE"/>
    <w:rsid w:val="00F9516F"/>
    <w:rsid w:val="00F956C2"/>
    <w:rsid w:val="00FA1047"/>
    <w:rsid w:val="00FA1DEA"/>
    <w:rsid w:val="00FA4838"/>
    <w:rsid w:val="00FA4F31"/>
    <w:rsid w:val="00FA5188"/>
    <w:rsid w:val="00FA5557"/>
    <w:rsid w:val="00FA5F8B"/>
    <w:rsid w:val="00FA6A53"/>
    <w:rsid w:val="00FA7BB5"/>
    <w:rsid w:val="00FB01B2"/>
    <w:rsid w:val="00FB29D4"/>
    <w:rsid w:val="00FB374B"/>
    <w:rsid w:val="00FB6FEB"/>
    <w:rsid w:val="00FC1A47"/>
    <w:rsid w:val="00FC2112"/>
    <w:rsid w:val="00FC381D"/>
    <w:rsid w:val="00FC681E"/>
    <w:rsid w:val="00FC685C"/>
    <w:rsid w:val="00FC79F2"/>
    <w:rsid w:val="00FD1786"/>
    <w:rsid w:val="00FD20BA"/>
    <w:rsid w:val="00FD233F"/>
    <w:rsid w:val="00FD4EFA"/>
    <w:rsid w:val="00FD4F8B"/>
    <w:rsid w:val="00FD521F"/>
    <w:rsid w:val="00FD60A2"/>
    <w:rsid w:val="00FD6E36"/>
    <w:rsid w:val="00FE180E"/>
    <w:rsid w:val="00FE228B"/>
    <w:rsid w:val="00FE2943"/>
    <w:rsid w:val="00FE4581"/>
    <w:rsid w:val="00FE47A5"/>
    <w:rsid w:val="00FF0F3F"/>
    <w:rsid w:val="00FF15AF"/>
    <w:rsid w:val="00FF1D61"/>
    <w:rsid w:val="00FF27E1"/>
    <w:rsid w:val="00FF2E0D"/>
    <w:rsid w:val="00FF4DFC"/>
    <w:rsid w:val="00FF4F19"/>
    <w:rsid w:val="00FF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34A650A"/>
  <w15:chartTrackingRefBased/>
  <w15:docId w15:val="{5D12FE4A-DEC4-46B3-BD45-5A7475FC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B12"/>
  </w:style>
  <w:style w:type="paragraph" w:styleId="1">
    <w:name w:val="heading 1"/>
    <w:basedOn w:val="a"/>
    <w:next w:val="a"/>
    <w:link w:val="10"/>
    <w:uiPriority w:val="99"/>
    <w:qFormat/>
    <w:rsid w:val="006E1AAA"/>
    <w:pPr>
      <w:keepNext/>
      <w:spacing w:after="0" w:line="240" w:lineRule="auto"/>
      <w:jc w:val="center"/>
      <w:outlineLvl w:val="0"/>
    </w:pPr>
    <w:rPr>
      <w:rFonts w:ascii="Arial" w:eastAsia="Times New Roman" w:hAnsi="Arial"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A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2AFD"/>
  </w:style>
  <w:style w:type="paragraph" w:styleId="a5">
    <w:name w:val="footer"/>
    <w:basedOn w:val="a"/>
    <w:link w:val="a6"/>
    <w:uiPriority w:val="99"/>
    <w:unhideWhenUsed/>
    <w:rsid w:val="00842A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2AFD"/>
  </w:style>
  <w:style w:type="paragraph" w:customStyle="1" w:styleId="ConsPlusTitlePage">
    <w:name w:val="ConsPlusTitlePage"/>
    <w:rsid w:val="00842A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uiPriority w:val="99"/>
    <w:qFormat/>
    <w:rsid w:val="00842A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2A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842A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42AFD"/>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uiPriority w:val="99"/>
    <w:rsid w:val="00C37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05130"/>
    <w:rPr>
      <w:color w:val="0563C1" w:themeColor="hyperlink"/>
      <w:u w:val="single"/>
    </w:rPr>
  </w:style>
  <w:style w:type="paragraph" w:styleId="a9">
    <w:name w:val="Balloon Text"/>
    <w:basedOn w:val="a"/>
    <w:link w:val="aa"/>
    <w:uiPriority w:val="99"/>
    <w:semiHidden/>
    <w:unhideWhenUsed/>
    <w:rsid w:val="0073034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0344"/>
    <w:rPr>
      <w:rFonts w:ascii="Segoe UI" w:hAnsi="Segoe UI" w:cs="Segoe UI"/>
      <w:sz w:val="18"/>
      <w:szCs w:val="18"/>
    </w:rPr>
  </w:style>
  <w:style w:type="paragraph" w:styleId="ab">
    <w:name w:val="List Paragraph"/>
    <w:basedOn w:val="a"/>
    <w:uiPriority w:val="34"/>
    <w:qFormat/>
    <w:rsid w:val="005E52F9"/>
    <w:pPr>
      <w:ind w:left="720"/>
      <w:contextualSpacing/>
    </w:pPr>
  </w:style>
  <w:style w:type="character" w:styleId="ac">
    <w:name w:val="annotation reference"/>
    <w:basedOn w:val="a0"/>
    <w:uiPriority w:val="99"/>
    <w:semiHidden/>
    <w:unhideWhenUsed/>
    <w:rsid w:val="00D47CA1"/>
    <w:rPr>
      <w:sz w:val="16"/>
      <w:szCs w:val="16"/>
    </w:rPr>
  </w:style>
  <w:style w:type="paragraph" w:styleId="ad">
    <w:name w:val="annotation text"/>
    <w:basedOn w:val="a"/>
    <w:link w:val="ae"/>
    <w:uiPriority w:val="99"/>
    <w:semiHidden/>
    <w:unhideWhenUsed/>
    <w:rsid w:val="00D47CA1"/>
    <w:pPr>
      <w:spacing w:line="240" w:lineRule="auto"/>
    </w:pPr>
    <w:rPr>
      <w:sz w:val="20"/>
      <w:szCs w:val="20"/>
    </w:rPr>
  </w:style>
  <w:style w:type="character" w:customStyle="1" w:styleId="ae">
    <w:name w:val="Текст примечания Знак"/>
    <w:basedOn w:val="a0"/>
    <w:link w:val="ad"/>
    <w:uiPriority w:val="99"/>
    <w:semiHidden/>
    <w:rsid w:val="00D47CA1"/>
    <w:rPr>
      <w:sz w:val="20"/>
      <w:szCs w:val="20"/>
    </w:rPr>
  </w:style>
  <w:style w:type="paragraph" w:styleId="af">
    <w:name w:val="annotation subject"/>
    <w:basedOn w:val="ad"/>
    <w:next w:val="ad"/>
    <w:link w:val="af0"/>
    <w:uiPriority w:val="99"/>
    <w:semiHidden/>
    <w:unhideWhenUsed/>
    <w:rsid w:val="00D47CA1"/>
    <w:rPr>
      <w:b/>
      <w:bCs/>
    </w:rPr>
  </w:style>
  <w:style w:type="character" w:customStyle="1" w:styleId="af0">
    <w:name w:val="Тема примечания Знак"/>
    <w:basedOn w:val="ae"/>
    <w:link w:val="af"/>
    <w:uiPriority w:val="99"/>
    <w:semiHidden/>
    <w:rsid w:val="00D47CA1"/>
    <w:rPr>
      <w:b/>
      <w:bCs/>
      <w:sz w:val="20"/>
      <w:szCs w:val="20"/>
    </w:rPr>
  </w:style>
  <w:style w:type="paragraph" w:customStyle="1" w:styleId="FR1">
    <w:name w:val="FR1"/>
    <w:rsid w:val="00C33A7D"/>
    <w:pPr>
      <w:widowControl w:val="0"/>
      <w:autoSpaceDE w:val="0"/>
      <w:autoSpaceDN w:val="0"/>
      <w:adjustRightInd w:val="0"/>
      <w:spacing w:before="200" w:after="0" w:line="240" w:lineRule="auto"/>
      <w:jc w:val="center"/>
    </w:pPr>
    <w:rPr>
      <w:rFonts w:ascii="Arial" w:eastAsia="Times New Roman" w:hAnsi="Arial" w:cs="Arial"/>
      <w:b/>
      <w:bCs/>
      <w:sz w:val="44"/>
      <w:szCs w:val="44"/>
      <w:lang w:eastAsia="ru-RU"/>
    </w:rPr>
  </w:style>
  <w:style w:type="paragraph" w:customStyle="1" w:styleId="FR2">
    <w:name w:val="FR2"/>
    <w:rsid w:val="00C33A7D"/>
    <w:pPr>
      <w:widowControl w:val="0"/>
      <w:autoSpaceDE w:val="0"/>
      <w:autoSpaceDN w:val="0"/>
      <w:adjustRightInd w:val="0"/>
      <w:spacing w:before="160" w:after="0" w:line="240" w:lineRule="auto"/>
      <w:jc w:val="center"/>
    </w:pPr>
    <w:rPr>
      <w:rFonts w:ascii="Arial" w:eastAsia="Times New Roman" w:hAnsi="Arial" w:cs="Arial"/>
      <w:b/>
      <w:bCs/>
      <w:sz w:val="28"/>
      <w:szCs w:val="28"/>
      <w:lang w:eastAsia="ru-RU"/>
    </w:rPr>
  </w:style>
  <w:style w:type="paragraph" w:customStyle="1" w:styleId="FR4">
    <w:name w:val="FR4"/>
    <w:rsid w:val="00C33A7D"/>
    <w:pPr>
      <w:widowControl w:val="0"/>
      <w:autoSpaceDE w:val="0"/>
      <w:autoSpaceDN w:val="0"/>
      <w:adjustRightInd w:val="0"/>
      <w:spacing w:before="380" w:after="0" w:line="240" w:lineRule="auto"/>
      <w:jc w:val="center"/>
    </w:pPr>
    <w:rPr>
      <w:rFonts w:ascii="Arial" w:eastAsia="Times New Roman" w:hAnsi="Arial" w:cs="Arial"/>
      <w:noProof/>
      <w:sz w:val="16"/>
      <w:szCs w:val="16"/>
      <w:lang w:eastAsia="ru-RU"/>
    </w:rPr>
  </w:style>
  <w:style w:type="paragraph" w:customStyle="1" w:styleId="af1">
    <w:basedOn w:val="a"/>
    <w:next w:val="af2"/>
    <w:uiPriority w:val="99"/>
    <w:unhideWhenUsed/>
    <w:rsid w:val="00573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semiHidden/>
    <w:unhideWhenUsed/>
    <w:rsid w:val="00573968"/>
    <w:rPr>
      <w:rFonts w:ascii="Times New Roman" w:hAnsi="Times New Roman" w:cs="Times New Roman"/>
      <w:sz w:val="24"/>
      <w:szCs w:val="24"/>
    </w:rPr>
  </w:style>
  <w:style w:type="character" w:customStyle="1" w:styleId="10">
    <w:name w:val="Заголовок 1 Знак"/>
    <w:basedOn w:val="a0"/>
    <w:link w:val="1"/>
    <w:uiPriority w:val="99"/>
    <w:rsid w:val="006E1AAA"/>
    <w:rPr>
      <w:rFonts w:ascii="Arial" w:eastAsia="Times New Roman" w:hAnsi="Arial" w:cs="Times New Roman"/>
      <w:b/>
      <w:sz w:val="28"/>
      <w:szCs w:val="20"/>
      <w:lang w:eastAsia="ru-RU"/>
    </w:rPr>
  </w:style>
  <w:style w:type="character" w:styleId="af3">
    <w:name w:val="Placeholder Text"/>
    <w:basedOn w:val="a0"/>
    <w:uiPriority w:val="99"/>
    <w:semiHidden/>
    <w:rsid w:val="001152ED"/>
    <w:rPr>
      <w:color w:val="808080"/>
    </w:rPr>
  </w:style>
  <w:style w:type="paragraph" w:styleId="af4">
    <w:name w:val="No Spacing"/>
    <w:uiPriority w:val="1"/>
    <w:qFormat/>
    <w:rsid w:val="00592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00848">
      <w:bodyDiv w:val="1"/>
      <w:marLeft w:val="0"/>
      <w:marRight w:val="0"/>
      <w:marTop w:val="0"/>
      <w:marBottom w:val="0"/>
      <w:divBdr>
        <w:top w:val="none" w:sz="0" w:space="0" w:color="auto"/>
        <w:left w:val="none" w:sz="0" w:space="0" w:color="auto"/>
        <w:bottom w:val="none" w:sz="0" w:space="0" w:color="auto"/>
        <w:right w:val="none" w:sz="0" w:space="0" w:color="auto"/>
      </w:divBdr>
    </w:div>
    <w:div w:id="475142934">
      <w:bodyDiv w:val="1"/>
      <w:marLeft w:val="0"/>
      <w:marRight w:val="0"/>
      <w:marTop w:val="0"/>
      <w:marBottom w:val="0"/>
      <w:divBdr>
        <w:top w:val="none" w:sz="0" w:space="0" w:color="auto"/>
        <w:left w:val="none" w:sz="0" w:space="0" w:color="auto"/>
        <w:bottom w:val="none" w:sz="0" w:space="0" w:color="auto"/>
        <w:right w:val="none" w:sz="0" w:space="0" w:color="auto"/>
      </w:divBdr>
    </w:div>
    <w:div w:id="501815342">
      <w:bodyDiv w:val="1"/>
      <w:marLeft w:val="0"/>
      <w:marRight w:val="0"/>
      <w:marTop w:val="0"/>
      <w:marBottom w:val="0"/>
      <w:divBdr>
        <w:top w:val="none" w:sz="0" w:space="0" w:color="auto"/>
        <w:left w:val="none" w:sz="0" w:space="0" w:color="auto"/>
        <w:bottom w:val="none" w:sz="0" w:space="0" w:color="auto"/>
        <w:right w:val="none" w:sz="0" w:space="0" w:color="auto"/>
      </w:divBdr>
    </w:div>
    <w:div w:id="614099748">
      <w:bodyDiv w:val="1"/>
      <w:marLeft w:val="0"/>
      <w:marRight w:val="0"/>
      <w:marTop w:val="0"/>
      <w:marBottom w:val="0"/>
      <w:divBdr>
        <w:top w:val="none" w:sz="0" w:space="0" w:color="auto"/>
        <w:left w:val="none" w:sz="0" w:space="0" w:color="auto"/>
        <w:bottom w:val="none" w:sz="0" w:space="0" w:color="auto"/>
        <w:right w:val="none" w:sz="0" w:space="0" w:color="auto"/>
      </w:divBdr>
    </w:div>
    <w:div w:id="871503708">
      <w:bodyDiv w:val="1"/>
      <w:marLeft w:val="0"/>
      <w:marRight w:val="0"/>
      <w:marTop w:val="0"/>
      <w:marBottom w:val="0"/>
      <w:divBdr>
        <w:top w:val="none" w:sz="0" w:space="0" w:color="auto"/>
        <w:left w:val="none" w:sz="0" w:space="0" w:color="auto"/>
        <w:bottom w:val="none" w:sz="0" w:space="0" w:color="auto"/>
        <w:right w:val="none" w:sz="0" w:space="0" w:color="auto"/>
      </w:divBdr>
    </w:div>
    <w:div w:id="1016661947">
      <w:bodyDiv w:val="1"/>
      <w:marLeft w:val="0"/>
      <w:marRight w:val="0"/>
      <w:marTop w:val="0"/>
      <w:marBottom w:val="0"/>
      <w:divBdr>
        <w:top w:val="none" w:sz="0" w:space="0" w:color="auto"/>
        <w:left w:val="none" w:sz="0" w:space="0" w:color="auto"/>
        <w:bottom w:val="none" w:sz="0" w:space="0" w:color="auto"/>
        <w:right w:val="none" w:sz="0" w:space="0" w:color="auto"/>
      </w:divBdr>
    </w:div>
    <w:div w:id="1392919883">
      <w:bodyDiv w:val="1"/>
      <w:marLeft w:val="0"/>
      <w:marRight w:val="0"/>
      <w:marTop w:val="0"/>
      <w:marBottom w:val="0"/>
      <w:divBdr>
        <w:top w:val="none" w:sz="0" w:space="0" w:color="auto"/>
        <w:left w:val="none" w:sz="0" w:space="0" w:color="auto"/>
        <w:bottom w:val="none" w:sz="0" w:space="0" w:color="auto"/>
        <w:right w:val="none" w:sz="0" w:space="0" w:color="auto"/>
      </w:divBdr>
    </w:div>
    <w:div w:id="1518501751">
      <w:bodyDiv w:val="1"/>
      <w:marLeft w:val="0"/>
      <w:marRight w:val="0"/>
      <w:marTop w:val="0"/>
      <w:marBottom w:val="0"/>
      <w:divBdr>
        <w:top w:val="none" w:sz="0" w:space="0" w:color="auto"/>
        <w:left w:val="none" w:sz="0" w:space="0" w:color="auto"/>
        <w:bottom w:val="none" w:sz="0" w:space="0" w:color="auto"/>
        <w:right w:val="none" w:sz="0" w:space="0" w:color="auto"/>
      </w:divBdr>
    </w:div>
    <w:div w:id="1569729247">
      <w:bodyDiv w:val="1"/>
      <w:marLeft w:val="0"/>
      <w:marRight w:val="0"/>
      <w:marTop w:val="0"/>
      <w:marBottom w:val="0"/>
      <w:divBdr>
        <w:top w:val="none" w:sz="0" w:space="0" w:color="auto"/>
        <w:left w:val="none" w:sz="0" w:space="0" w:color="auto"/>
        <w:bottom w:val="none" w:sz="0" w:space="0" w:color="auto"/>
        <w:right w:val="none" w:sz="0" w:space="0" w:color="auto"/>
      </w:divBdr>
    </w:div>
    <w:div w:id="1964186467">
      <w:bodyDiv w:val="1"/>
      <w:marLeft w:val="0"/>
      <w:marRight w:val="0"/>
      <w:marTop w:val="0"/>
      <w:marBottom w:val="0"/>
      <w:divBdr>
        <w:top w:val="none" w:sz="0" w:space="0" w:color="auto"/>
        <w:left w:val="none" w:sz="0" w:space="0" w:color="auto"/>
        <w:bottom w:val="none" w:sz="0" w:space="0" w:color="auto"/>
        <w:right w:val="none" w:sz="0" w:space="0" w:color="auto"/>
      </w:divBdr>
    </w:div>
    <w:div w:id="19713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32.wmf"/><Relationship Id="rId47" Type="http://schemas.openxmlformats.org/officeDocument/2006/relationships/image" Target="media/image37.wmf"/><Relationship Id="rId63" Type="http://schemas.openxmlformats.org/officeDocument/2006/relationships/image" Target="media/image53.wmf"/><Relationship Id="rId68" Type="http://schemas.openxmlformats.org/officeDocument/2006/relationships/image" Target="media/image57.wmf"/><Relationship Id="rId84" Type="http://schemas.openxmlformats.org/officeDocument/2006/relationships/hyperlink" Target="https://login.consultant.ru/link/?req=doc&amp;base=LAW&amp;n=470713&amp;dst=3722" TargetMode="External"/><Relationship Id="rId89" Type="http://schemas.openxmlformats.org/officeDocument/2006/relationships/hyperlink" Target="consultantplus://offline/ref=FACEBF589910C23A50F16A78C2D770C47C3AB31EDDF74B2E2866ED2F7AJBQ9R" TargetMode="External"/><Relationship Id="rId16" Type="http://schemas.openxmlformats.org/officeDocument/2006/relationships/image" Target="media/image6.wmf"/><Relationship Id="rId11" Type="http://schemas.openxmlformats.org/officeDocument/2006/relationships/hyperlink" Target="https://login.consultant.ru/link/?req=doc&amp;base=MOB&amp;n=405466&amp;dst=102963" TargetMode="External"/><Relationship Id="rId32" Type="http://schemas.openxmlformats.org/officeDocument/2006/relationships/image" Target="media/image22.wmf"/><Relationship Id="rId37" Type="http://schemas.openxmlformats.org/officeDocument/2006/relationships/image" Target="media/image27.wmf"/><Relationship Id="rId53" Type="http://schemas.openxmlformats.org/officeDocument/2006/relationships/image" Target="media/image43.wmf"/><Relationship Id="rId58" Type="http://schemas.openxmlformats.org/officeDocument/2006/relationships/image" Target="media/image48.wmf"/><Relationship Id="rId74" Type="http://schemas.openxmlformats.org/officeDocument/2006/relationships/hyperlink" Target="https://login.consultant.ru/link/?req=doc&amp;base=MOB&amp;n=398459&amp;dst=101398" TargetMode="External"/><Relationship Id="rId79" Type="http://schemas.openxmlformats.org/officeDocument/2006/relationships/hyperlink" Target="https://login.consultant.ru/link/?req=doc&amp;base=MOB&amp;n=400478&amp;dst=100189" TargetMode="External"/><Relationship Id="rId102" Type="http://schemas.openxmlformats.org/officeDocument/2006/relationships/hyperlink" Target="consultantplus://offline/ref=92969716DC061E5EB77D3C74CF64FD0A047407BBC6C3C5D5200BE09DED97C86A8197DCC4A96CC83CE884744B8Bf4jBM" TargetMode="External"/><Relationship Id="rId5" Type="http://schemas.openxmlformats.org/officeDocument/2006/relationships/webSettings" Target="webSettings.xml"/><Relationship Id="rId90" Type="http://schemas.openxmlformats.org/officeDocument/2006/relationships/footer" Target="footer2.xml"/><Relationship Id="rId95" Type="http://schemas.openxmlformats.org/officeDocument/2006/relationships/hyperlink" Target="consultantplus://offline/ref=92969716DC061E5EB77D3C74CF64FD0A047502BECDCFC5D5200BE09DED97C86A8197DCC4A96CC83CE884744B8Bf4jBM" TargetMode="External"/><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image" Target="media/image54.wmf"/><Relationship Id="rId69" Type="http://schemas.openxmlformats.org/officeDocument/2006/relationships/image" Target="media/image58.wmf"/><Relationship Id="rId80" Type="http://schemas.openxmlformats.org/officeDocument/2006/relationships/hyperlink" Target="https://login.consultant.ru/link/?req=doc&amp;base=MOB&amp;n=398459&amp;dst=100200" TargetMode="External"/><Relationship Id="rId85"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hyperlink" Target="https://login.consultant.ru/link/?req=doc&amp;base=MOB&amp;n=400478&amp;dst=100138" TargetMode="External"/><Relationship Id="rId103"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59.wmf"/><Relationship Id="rId75" Type="http://schemas.openxmlformats.org/officeDocument/2006/relationships/image" Target="media/image61.wmf"/><Relationship Id="rId83" Type="http://schemas.openxmlformats.org/officeDocument/2006/relationships/hyperlink" Target="https://login.consultant.ru/link/?req=doc&amp;base=LAW&amp;n=470713&amp;dst=3704" TargetMode="External"/><Relationship Id="rId88" Type="http://schemas.openxmlformats.org/officeDocument/2006/relationships/header" Target="header3.xml"/><Relationship Id="rId91" Type="http://schemas.openxmlformats.org/officeDocument/2006/relationships/hyperlink" Target="https://login.consultant.ru/link/?req=doc&amp;base=LAW&amp;n=470713" TargetMode="External"/><Relationship Id="rId96" Type="http://schemas.openxmlformats.org/officeDocument/2006/relationships/hyperlink" Target="consultantplus://offline/ref=92969716DC061E5EB77D3C74CF64FD0A047502BECDCFC5D5200BE09DED97C86A8197DCC4A96CC83CE884744B8Bf4jB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yperlink" Target="https://login.consultant.ru/link/?req=doc&amp;base=MOB&amp;n=405466&amp;dst=102963" TargetMode="Externa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hyperlink" Target="https://login.consultant.ru/link/?req=doc&amp;base=MOB&amp;n=398459&amp;dst=101333" TargetMode="External"/><Relationship Id="rId78" Type="http://schemas.openxmlformats.org/officeDocument/2006/relationships/image" Target="media/image64.wmf"/><Relationship Id="rId81" Type="http://schemas.openxmlformats.org/officeDocument/2006/relationships/hyperlink" Target="https://login.consultant.ru/link/?req=doc&amp;base=LAW&amp;n=470713&amp;dst=102631" TargetMode="External"/><Relationship Id="rId86" Type="http://schemas.openxmlformats.org/officeDocument/2006/relationships/footer" Target="footer1.xml"/><Relationship Id="rId94" Type="http://schemas.openxmlformats.org/officeDocument/2006/relationships/hyperlink" Target="consultantplus://offline/ref=92969716DC061E5EB77D3C74CF64FD0A04740FB3C3C4C5D5200BE09DED97C86A8197DCC4A96CC83CE884744B8Bf4jBM" TargetMode="External"/><Relationship Id="rId99" Type="http://schemas.openxmlformats.org/officeDocument/2006/relationships/hyperlink" Target="consultantplus://offline/ref=92969716DC061E5EB77D3C74CF64FD0A047407BBC6C3C5D5200BE09DED97C86A8197DCC4A96CC83CE884744B8Bf4jBM" TargetMode="External"/><Relationship Id="rId101" Type="http://schemas.openxmlformats.org/officeDocument/2006/relationships/hyperlink" Target="consultantplus://offline/ref=92969716DC061E5EB77D3C74CF64FD0A047407BBC6C3C5D5200BE09DED97C86A8197DCC4A96CC83CE884744B8Bf4jBM" TargetMode="External"/><Relationship Id="rId4" Type="http://schemas.openxmlformats.org/officeDocument/2006/relationships/settings" Target="settings.xml"/><Relationship Id="rId9" Type="http://schemas.openxmlformats.org/officeDocument/2006/relationships/hyperlink" Target="https://login.consultant.ru/link/?req=doc&amp;base=LAW&amp;n=435815&amp;dst=100115" TargetMode="Externa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image" Target="media/image62.wmf"/><Relationship Id="rId97" Type="http://schemas.openxmlformats.org/officeDocument/2006/relationships/hyperlink" Target="consultantplus://offline/ref=92969716DC061E5EB77D3C74CF64FD0A047502BECDCFC5D5200BE09DED97C86A8197DCC4A96CC83CE884744B8Bf4jBM"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hyperlink" Target="https://login.consultant.ru/link/?req=doc&amp;base=LAW&amp;n=149911" TargetMode="Externa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header" Target="header2.xml"/><Relationship Id="rId61" Type="http://schemas.openxmlformats.org/officeDocument/2006/relationships/image" Target="media/image51.wmf"/><Relationship Id="rId82" Type="http://schemas.openxmlformats.org/officeDocument/2006/relationships/hyperlink" Target="https://login.consultant.ru/link/?req=doc&amp;base=MOB&amp;n=400478&amp;dst=100330" TargetMode="Externa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3.wmf"/><Relationship Id="rId100" Type="http://schemas.openxmlformats.org/officeDocument/2006/relationships/hyperlink" Target="consultantplus://offline/ref=92969716DC061E5EB77D3C74CF64FD0A047407BBC6C3C5D5200BE09DED97C86A8197DCC4A96CC83CE884744B8Bf4jBM" TargetMode="External"/><Relationship Id="rId8" Type="http://schemas.openxmlformats.org/officeDocument/2006/relationships/image" Target="media/image1.png"/><Relationship Id="rId51" Type="http://schemas.openxmlformats.org/officeDocument/2006/relationships/image" Target="media/image41.wmf"/><Relationship Id="rId72" Type="http://schemas.openxmlformats.org/officeDocument/2006/relationships/hyperlink" Target="https://login.consultant.ru/link/?req=doc&amp;base=LAW&amp;n=470713&amp;dst=102631" TargetMode="External"/><Relationship Id="rId93" Type="http://schemas.openxmlformats.org/officeDocument/2006/relationships/hyperlink" Target="https://login.consultant.ru/link/?req=doc&amp;base=LAW&amp;n=149911" TargetMode="External"/><Relationship Id="rId98"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290D-E28D-4B4B-BCCD-51407DC0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61</Pages>
  <Words>20084</Words>
  <Characters>114480</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ARM-079</dc:creator>
  <cp:keywords/>
  <dc:description/>
  <cp:lastModifiedBy>Елена Александровна Бабичева</cp:lastModifiedBy>
  <cp:revision>100</cp:revision>
  <cp:lastPrinted>2024-09-23T08:42:00Z</cp:lastPrinted>
  <dcterms:created xsi:type="dcterms:W3CDTF">2024-08-30T06:49:00Z</dcterms:created>
  <dcterms:modified xsi:type="dcterms:W3CDTF">2024-09-23T08:43:00Z</dcterms:modified>
</cp:coreProperties>
</file>