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E28B" w14:textId="18674E4D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203C1">
        <w:rPr>
          <w:rFonts w:ascii="Times New Roman CYR" w:hAnsi="Times New Roman CYR" w:cs="Times New Roman CYR"/>
          <w:sz w:val="24"/>
          <w:szCs w:val="24"/>
        </w:rPr>
        <w:t xml:space="preserve">аренду </w:t>
      </w:r>
      <w:r>
        <w:rPr>
          <w:rFonts w:ascii="Times New Roman CYR" w:hAnsi="Times New Roman CYR" w:cs="Times New Roman CYR"/>
          <w:sz w:val="24"/>
          <w:szCs w:val="24"/>
        </w:rPr>
        <w:t>земельного участка</w:t>
      </w:r>
      <w:r w:rsidR="00B14BF5">
        <w:rPr>
          <w:rFonts w:ascii="Times New Roman CYR" w:hAnsi="Times New Roman CYR" w:cs="Times New Roman CYR"/>
          <w:sz w:val="24"/>
          <w:szCs w:val="24"/>
        </w:rPr>
        <w:t xml:space="preserve"> с кадастровым номером 50:17:0030</w:t>
      </w:r>
      <w:r w:rsidR="00D3609E">
        <w:rPr>
          <w:rFonts w:ascii="Times New Roman CYR" w:hAnsi="Times New Roman CYR" w:cs="Times New Roman CYR"/>
          <w:sz w:val="24"/>
          <w:szCs w:val="24"/>
        </w:rPr>
        <w:t>212</w:t>
      </w:r>
      <w:r w:rsidR="00B14BF5">
        <w:rPr>
          <w:rFonts w:ascii="Times New Roman CYR" w:hAnsi="Times New Roman CYR" w:cs="Times New Roman CYR"/>
          <w:sz w:val="24"/>
          <w:szCs w:val="24"/>
        </w:rPr>
        <w:t>:</w:t>
      </w:r>
      <w:r w:rsidR="00E203C1">
        <w:rPr>
          <w:rFonts w:ascii="Times New Roman CYR" w:hAnsi="Times New Roman CYR" w:cs="Times New Roman CYR"/>
          <w:sz w:val="24"/>
          <w:szCs w:val="24"/>
        </w:rPr>
        <w:t>44</w:t>
      </w:r>
      <w:r>
        <w:rPr>
          <w:rFonts w:ascii="Times New Roman CYR" w:hAnsi="Times New Roman CYR" w:cs="Times New Roman CYR"/>
          <w:sz w:val="24"/>
          <w:szCs w:val="24"/>
        </w:rPr>
        <w:t xml:space="preserve">, площадью </w:t>
      </w:r>
      <w:r w:rsidR="00D3609E">
        <w:rPr>
          <w:rFonts w:ascii="Times New Roman CYR" w:hAnsi="Times New Roman CYR" w:cs="Times New Roman CYR"/>
          <w:sz w:val="24"/>
          <w:szCs w:val="24"/>
        </w:rPr>
        <w:t>100</w:t>
      </w:r>
      <w:r w:rsidR="00CE5F3A">
        <w:rPr>
          <w:rFonts w:ascii="Times New Roman CYR" w:hAnsi="Times New Roman CYR" w:cs="Times New Roman CYR"/>
          <w:sz w:val="24"/>
          <w:szCs w:val="24"/>
        </w:rPr>
        <w:t>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</w:t>
      </w:r>
      <w:proofErr w:type="gramStart"/>
      <w:r w:rsidRPr="00633F81">
        <w:rPr>
          <w:rFonts w:ascii="Times New Roman CYR" w:hAnsi="Times New Roman CYR" w:cs="Times New Roman CYR"/>
          <w:sz w:val="24"/>
          <w:szCs w:val="24"/>
        </w:rPr>
        <w:t>.м</w:t>
      </w:r>
      <w:proofErr w:type="spellEnd"/>
      <w:proofErr w:type="gram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 xml:space="preserve">нных пунктов», вид разрешенного использования – </w:t>
      </w:r>
      <w:r w:rsidR="00D3609E" w:rsidRPr="00D3609E">
        <w:rPr>
          <w:rFonts w:ascii="Times New Roman CYR" w:hAnsi="Times New Roman CYR" w:cs="Times New Roman CYR"/>
          <w:sz w:val="24"/>
          <w:szCs w:val="24"/>
        </w:rPr>
        <w:t xml:space="preserve">«для индивидуального жилищного строительства», расположенного по адресу: Московская область, </w:t>
      </w:r>
      <w:r w:rsidR="001125C2">
        <w:rPr>
          <w:rFonts w:ascii="Times New Roman CYR" w:hAnsi="Times New Roman CYR" w:cs="Times New Roman CYR"/>
          <w:sz w:val="24"/>
          <w:szCs w:val="24"/>
        </w:rPr>
        <w:t xml:space="preserve">городской округ Павловский Посад, </w:t>
      </w:r>
      <w:r w:rsidR="00D3609E" w:rsidRPr="00D3609E">
        <w:rPr>
          <w:rFonts w:ascii="Times New Roman CYR" w:hAnsi="Times New Roman CYR" w:cs="Times New Roman CYR"/>
          <w:sz w:val="24"/>
          <w:szCs w:val="24"/>
        </w:rPr>
        <w:t>д. Логиново</w:t>
      </w:r>
      <w:r w:rsidR="0058602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D3609E" w:rsidRPr="00D3609E">
        <w:rPr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4C80505E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609E" w:rsidRPr="00D3609E">
        <w:rPr>
          <w:sz w:val="24"/>
          <w:szCs w:val="24"/>
        </w:rPr>
        <w:t xml:space="preserve">для индивидуального жилищного строительства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</w:t>
      </w:r>
      <w:r w:rsidR="00261B26">
        <w:rPr>
          <w:rFonts w:ascii="Times New Roman CYR" w:hAnsi="Times New Roman CYR" w:cs="Times New Roman CYR"/>
          <w:sz w:val="24"/>
          <w:szCs w:val="24"/>
        </w:rPr>
        <w:t xml:space="preserve">в аукционе </w:t>
      </w:r>
      <w:r w:rsidR="001125C2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37D3B188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1125C2" w:rsidRPr="001125C2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</w:t>
      </w:r>
      <w:proofErr w:type="gramStart"/>
      <w:r w:rsidRPr="002328BF">
        <w:rPr>
          <w:sz w:val="24"/>
          <w:szCs w:val="24"/>
        </w:rPr>
        <w:t>и</w:t>
      </w:r>
      <w:proofErr w:type="gramEnd"/>
      <w:r w:rsidRPr="002328BF">
        <w:rPr>
          <w:sz w:val="24"/>
          <w:szCs w:val="24"/>
        </w:rPr>
        <w:t xml:space="preserve">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</w:t>
      </w:r>
      <w:bookmarkStart w:id="1" w:name="_GoBack"/>
      <w:bookmarkEnd w:id="1"/>
      <w:r w:rsidRPr="002328BF">
        <w:rPr>
          <w:sz w:val="24"/>
          <w:szCs w:val="24"/>
        </w:rPr>
        <w:t xml:space="preserve">Революции, д.4 (окно приема) и по адресу электронной почты: </w:t>
      </w:r>
      <w:hyperlink r:id="rId5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A3F20C7" w14:textId="0A8685A6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внесены в ЕГРН»</w:t>
      </w:r>
      <w:r w:rsidRPr="0084231B">
        <w:rPr>
          <w:sz w:val="24"/>
          <w:szCs w:val="24"/>
        </w:rPr>
        <w:t>.</w:t>
      </w:r>
    </w:p>
    <w:p w14:paraId="26137E82" w14:textId="27F76080" w:rsidR="00942B25" w:rsidRPr="001125C2" w:rsidRDefault="00942B25" w:rsidP="00942B25">
      <w:pPr>
        <w:ind w:firstLine="720"/>
        <w:jc w:val="center"/>
        <w:rPr>
          <w:sz w:val="24"/>
          <w:szCs w:val="24"/>
        </w:rPr>
      </w:pPr>
      <w:r w:rsidRPr="001125C2">
        <w:rPr>
          <w:sz w:val="24"/>
          <w:szCs w:val="24"/>
        </w:rPr>
        <w:t>Дата и в</w:t>
      </w:r>
      <w:r w:rsidR="00E36209" w:rsidRPr="001125C2">
        <w:rPr>
          <w:sz w:val="24"/>
          <w:szCs w:val="24"/>
        </w:rPr>
        <w:t xml:space="preserve">ремя начало приема заявлений – </w:t>
      </w:r>
      <w:r w:rsidR="001125C2" w:rsidRPr="001125C2">
        <w:rPr>
          <w:sz w:val="24"/>
          <w:szCs w:val="24"/>
        </w:rPr>
        <w:t>24.04.2023</w:t>
      </w:r>
      <w:r w:rsidRPr="001125C2">
        <w:rPr>
          <w:sz w:val="24"/>
          <w:szCs w:val="24"/>
        </w:rPr>
        <w:t xml:space="preserve"> г. в 09:00</w:t>
      </w:r>
    </w:p>
    <w:p w14:paraId="54E91AD7" w14:textId="3B60E192" w:rsidR="00942B25" w:rsidRPr="001125C2" w:rsidRDefault="00942B25" w:rsidP="00942B25">
      <w:pPr>
        <w:ind w:firstLine="720"/>
        <w:jc w:val="center"/>
        <w:rPr>
          <w:sz w:val="24"/>
          <w:szCs w:val="24"/>
        </w:rPr>
      </w:pPr>
      <w:r w:rsidRPr="001125C2">
        <w:rPr>
          <w:sz w:val="24"/>
          <w:szCs w:val="24"/>
        </w:rPr>
        <w:t xml:space="preserve">Дата и время окончания приема заявок – </w:t>
      </w:r>
      <w:r w:rsidR="001125C2" w:rsidRPr="001125C2">
        <w:rPr>
          <w:sz w:val="24"/>
          <w:szCs w:val="24"/>
        </w:rPr>
        <w:t>23.05.2023</w:t>
      </w:r>
      <w:r w:rsidRPr="001125C2">
        <w:rPr>
          <w:sz w:val="24"/>
          <w:szCs w:val="24"/>
        </w:rPr>
        <w:t xml:space="preserve"> г. в 1</w:t>
      </w:r>
      <w:r w:rsidR="00E36209" w:rsidRPr="001125C2">
        <w:rPr>
          <w:sz w:val="24"/>
          <w:szCs w:val="24"/>
        </w:rPr>
        <w:t>7</w:t>
      </w:r>
      <w:r w:rsidRPr="001125C2">
        <w:rPr>
          <w:sz w:val="24"/>
          <w:szCs w:val="24"/>
        </w:rPr>
        <w:t>:00</w:t>
      </w:r>
    </w:p>
    <w:p w14:paraId="0DB78D3D" w14:textId="2636EBF0" w:rsidR="00942B25" w:rsidRPr="001125C2" w:rsidRDefault="00B823B6" w:rsidP="00942B25">
      <w:pPr>
        <w:ind w:firstLine="720"/>
        <w:jc w:val="center"/>
        <w:rPr>
          <w:sz w:val="24"/>
          <w:szCs w:val="24"/>
        </w:rPr>
      </w:pPr>
      <w:r w:rsidRPr="001125C2">
        <w:rPr>
          <w:sz w:val="24"/>
          <w:szCs w:val="24"/>
        </w:rPr>
        <w:t xml:space="preserve">              </w:t>
      </w:r>
      <w:r w:rsidR="00942B25" w:rsidRPr="001125C2">
        <w:rPr>
          <w:sz w:val="24"/>
          <w:szCs w:val="24"/>
        </w:rPr>
        <w:t>Дата подведения</w:t>
      </w:r>
      <w:r w:rsidR="00700194" w:rsidRPr="001125C2">
        <w:rPr>
          <w:sz w:val="24"/>
          <w:szCs w:val="24"/>
        </w:rPr>
        <w:t xml:space="preserve"> итогов –</w:t>
      </w:r>
      <w:r w:rsidR="001125C2" w:rsidRPr="001125C2">
        <w:rPr>
          <w:sz w:val="24"/>
          <w:szCs w:val="24"/>
        </w:rPr>
        <w:t>23.05.2023</w:t>
      </w:r>
      <w:r w:rsidR="00942B25" w:rsidRPr="001125C2">
        <w:rPr>
          <w:sz w:val="24"/>
          <w:szCs w:val="24"/>
        </w:rPr>
        <w:t xml:space="preserve"> г.</w:t>
      </w:r>
    </w:p>
    <w:p w14:paraId="55B21C8C" w14:textId="2186F2B8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можно с момента начала приема заявлений по адресу: </w:t>
      </w:r>
      <w:r w:rsidRPr="002328BF">
        <w:rPr>
          <w:sz w:val="24"/>
          <w:szCs w:val="24"/>
        </w:rPr>
        <w:t xml:space="preserve">Московская область, г. Павловский Посад, </w:t>
      </w:r>
      <w:r w:rsidR="001B5B7E">
        <w:rPr>
          <w:sz w:val="24"/>
          <w:szCs w:val="24"/>
        </w:rPr>
        <w:t xml:space="preserve">                                </w:t>
      </w:r>
      <w:r w:rsidRPr="002328BF">
        <w:rPr>
          <w:sz w:val="24"/>
          <w:szCs w:val="24"/>
        </w:rPr>
        <w:t xml:space="preserve">пл. Революции, д.4, </w:t>
      </w:r>
      <w:r w:rsidR="001B5B7E">
        <w:rPr>
          <w:sz w:val="24"/>
          <w:szCs w:val="24"/>
        </w:rPr>
        <w:t xml:space="preserve"> </w:t>
      </w:r>
      <w:r w:rsidRPr="002328BF">
        <w:rPr>
          <w:sz w:val="24"/>
          <w:szCs w:val="24"/>
        </w:rPr>
        <w:t>каб.</w:t>
      </w:r>
      <w:r w:rsidR="009D34D2">
        <w:rPr>
          <w:sz w:val="24"/>
          <w:szCs w:val="24"/>
        </w:rPr>
        <w:t>5</w:t>
      </w:r>
      <w:r w:rsidR="001B5B7E">
        <w:rPr>
          <w:sz w:val="24"/>
          <w:szCs w:val="24"/>
        </w:rPr>
        <w:t>0</w:t>
      </w:r>
      <w:r w:rsidR="009D34D2">
        <w:rPr>
          <w:sz w:val="24"/>
          <w:szCs w:val="24"/>
        </w:rPr>
        <w:t xml:space="preserve">2. </w:t>
      </w:r>
      <w:r w:rsidRPr="002328BF">
        <w:rPr>
          <w:sz w:val="24"/>
          <w:szCs w:val="24"/>
        </w:rPr>
        <w:t xml:space="preserve"> </w:t>
      </w:r>
      <w:r w:rsidR="00B14BF5">
        <w:rPr>
          <w:sz w:val="24"/>
          <w:szCs w:val="24"/>
        </w:rPr>
        <w:t>К</w:t>
      </w:r>
      <w:r w:rsidRPr="002328BF">
        <w:rPr>
          <w:sz w:val="24"/>
          <w:szCs w:val="24"/>
        </w:rPr>
        <w:t>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9D34D2">
        <w:rPr>
          <w:color w:val="000000"/>
          <w:sz w:val="24"/>
          <w:szCs w:val="24"/>
        </w:rPr>
        <w:t>04-89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bookmarkEnd w:id="0"/>
    <w:p w14:paraId="2B44B879" w14:textId="41CC40C9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75"/>
    <w:rsid w:val="00082E72"/>
    <w:rsid w:val="000F7953"/>
    <w:rsid w:val="001125C2"/>
    <w:rsid w:val="00123779"/>
    <w:rsid w:val="00126CC7"/>
    <w:rsid w:val="001460B4"/>
    <w:rsid w:val="00176305"/>
    <w:rsid w:val="0018672C"/>
    <w:rsid w:val="00195031"/>
    <w:rsid w:val="001B5B7E"/>
    <w:rsid w:val="00217C7D"/>
    <w:rsid w:val="00257405"/>
    <w:rsid w:val="00261B26"/>
    <w:rsid w:val="002D5A43"/>
    <w:rsid w:val="0034262B"/>
    <w:rsid w:val="003A2FC0"/>
    <w:rsid w:val="003B6D0C"/>
    <w:rsid w:val="00405CB4"/>
    <w:rsid w:val="004D1DAC"/>
    <w:rsid w:val="004D6873"/>
    <w:rsid w:val="00563AC3"/>
    <w:rsid w:val="0058602B"/>
    <w:rsid w:val="006160FF"/>
    <w:rsid w:val="006462FB"/>
    <w:rsid w:val="00692D44"/>
    <w:rsid w:val="00700194"/>
    <w:rsid w:val="00715483"/>
    <w:rsid w:val="0087120F"/>
    <w:rsid w:val="008A24CD"/>
    <w:rsid w:val="008A5533"/>
    <w:rsid w:val="00902314"/>
    <w:rsid w:val="00942B25"/>
    <w:rsid w:val="00980F56"/>
    <w:rsid w:val="009D34D2"/>
    <w:rsid w:val="00B14BF5"/>
    <w:rsid w:val="00B823B6"/>
    <w:rsid w:val="00B850BB"/>
    <w:rsid w:val="00C30BD7"/>
    <w:rsid w:val="00C92E93"/>
    <w:rsid w:val="00CE5F3A"/>
    <w:rsid w:val="00D305E0"/>
    <w:rsid w:val="00D3609E"/>
    <w:rsid w:val="00D45F52"/>
    <w:rsid w:val="00D77DAE"/>
    <w:rsid w:val="00DB1606"/>
    <w:rsid w:val="00E203C1"/>
    <w:rsid w:val="00E26294"/>
    <w:rsid w:val="00E36209"/>
    <w:rsid w:val="00E91775"/>
    <w:rsid w:val="00ED0A9B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pos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oap10</cp:lastModifiedBy>
  <cp:revision>57</cp:revision>
  <cp:lastPrinted>2022-06-07T08:28:00Z</cp:lastPrinted>
  <dcterms:created xsi:type="dcterms:W3CDTF">2015-08-20T04:55:00Z</dcterms:created>
  <dcterms:modified xsi:type="dcterms:W3CDTF">2023-04-21T10:55:00Z</dcterms:modified>
</cp:coreProperties>
</file>