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307F" w14:textId="351FADCB" w:rsidR="00F20DBE" w:rsidRPr="00E35FBE" w:rsidRDefault="00F20DBE" w:rsidP="00F20DBE">
      <w:pPr>
        <w:keepNext/>
        <w:numPr>
          <w:ilvl w:val="0"/>
          <w:numId w:val="10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bCs/>
          <w:caps/>
          <w:lang w:eastAsia="ar-SA"/>
        </w:rPr>
      </w:pPr>
    </w:p>
    <w:p w14:paraId="31A05E1E" w14:textId="77777777" w:rsidR="00F20DBE" w:rsidRPr="00E35FBE" w:rsidRDefault="00F20DBE" w:rsidP="00F20DBE">
      <w:pPr>
        <w:keepNext/>
        <w:numPr>
          <w:ilvl w:val="0"/>
          <w:numId w:val="10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bCs/>
          <w:caps/>
          <w:lang w:eastAsia="ar-SA"/>
        </w:rPr>
      </w:pPr>
      <w:r w:rsidRPr="00E35FBE">
        <w:rPr>
          <w:rFonts w:ascii="Arial" w:hAnsi="Arial" w:cs="Arial"/>
          <w:bCs/>
          <w:caps/>
          <w:lang w:eastAsia="ar-SA"/>
        </w:rPr>
        <w:t>АДМИНИСТРАЦИя</w:t>
      </w:r>
    </w:p>
    <w:p w14:paraId="7047608A" w14:textId="77777777" w:rsidR="00F20DBE" w:rsidRPr="00E35FBE" w:rsidRDefault="00F20DBE" w:rsidP="00F20DBE">
      <w:pPr>
        <w:keepNext/>
        <w:numPr>
          <w:ilvl w:val="0"/>
          <w:numId w:val="10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bCs/>
          <w:caps/>
          <w:lang w:eastAsia="ar-SA"/>
        </w:rPr>
      </w:pPr>
      <w:r w:rsidRPr="00E35FBE">
        <w:rPr>
          <w:rFonts w:ascii="Arial" w:hAnsi="Arial" w:cs="Arial"/>
          <w:bCs/>
          <w:caps/>
          <w:lang w:eastAsia="ar-SA"/>
        </w:rPr>
        <w:t xml:space="preserve">городского округа ПАВЛОВский ПОСАД </w:t>
      </w:r>
    </w:p>
    <w:p w14:paraId="7D4F7E72" w14:textId="77777777" w:rsidR="00F20DBE" w:rsidRPr="00E35FBE" w:rsidRDefault="00F20DBE" w:rsidP="00F20DBE">
      <w:pPr>
        <w:keepNext/>
        <w:numPr>
          <w:ilvl w:val="0"/>
          <w:numId w:val="10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bCs/>
          <w:caps/>
          <w:lang w:eastAsia="ar-SA"/>
        </w:rPr>
      </w:pPr>
      <w:r w:rsidRPr="00E35FBE">
        <w:rPr>
          <w:rFonts w:ascii="Arial" w:hAnsi="Arial" w:cs="Arial"/>
          <w:bCs/>
          <w:caps/>
          <w:lang w:eastAsia="ar-SA"/>
        </w:rPr>
        <w:t>МОСКОВСКОЙ ОБЛАСТИ</w:t>
      </w:r>
    </w:p>
    <w:p w14:paraId="6DB2E667" w14:textId="77777777" w:rsidR="00F20DBE" w:rsidRPr="00E35FBE" w:rsidRDefault="00F20DBE" w:rsidP="00F20DBE">
      <w:pPr>
        <w:keepNext/>
        <w:numPr>
          <w:ilvl w:val="0"/>
          <w:numId w:val="10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bCs/>
          <w:lang w:eastAsia="ar-SA"/>
        </w:rPr>
      </w:pPr>
      <w:r w:rsidRPr="00E35FBE">
        <w:rPr>
          <w:rFonts w:ascii="Arial" w:hAnsi="Arial" w:cs="Arial"/>
          <w:bCs/>
          <w:caps/>
          <w:lang w:eastAsia="ar-SA"/>
        </w:rPr>
        <w:t>ПОСТАНОВЛЕНИЕ</w:t>
      </w:r>
    </w:p>
    <w:p w14:paraId="033DFB87" w14:textId="3115451D" w:rsidR="00F20DBE" w:rsidRPr="00E35FBE" w:rsidRDefault="00251A15" w:rsidP="00F20DBE">
      <w:pPr>
        <w:suppressAutoHyphens/>
        <w:jc w:val="center"/>
        <w:rPr>
          <w:rFonts w:ascii="Arial" w:hAnsi="Arial" w:cs="Arial"/>
          <w:bCs/>
          <w:lang w:eastAsia="ar-SA"/>
        </w:rPr>
      </w:pPr>
      <w:r w:rsidRPr="00E35FBE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8EEAE" wp14:editId="39594768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F20DBE" w14:paraId="68DEF07C" w14:textId="77777777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746400F4" w14:textId="4202433E" w:rsidR="00F20DBE" w:rsidRPr="00E35FBE" w:rsidRDefault="00E35FBE" w:rsidP="002B27D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5FBE">
                                    <w:rPr>
                                      <w:rFonts w:ascii="Arial" w:hAnsi="Arial" w:cs="Arial"/>
                                    </w:rPr>
                                    <w:t>19.12.2022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14:paraId="3B859650" w14:textId="77777777" w:rsidR="00F20DBE" w:rsidRPr="00E35FBE" w:rsidRDefault="00F20DBE" w:rsidP="002B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5FBE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14:paraId="0EE456B4" w14:textId="51CC9F08" w:rsidR="00F20DBE" w:rsidRPr="00E35FBE" w:rsidRDefault="00E35FBE" w:rsidP="002B27D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5FBE">
                                    <w:rPr>
                                      <w:rFonts w:ascii="Arial" w:hAnsi="Arial" w:cs="Arial"/>
                                    </w:rPr>
                                    <w:t>2296</w:t>
                                  </w:r>
                                </w:p>
                              </w:tc>
                            </w:tr>
                          </w:tbl>
                          <w:p w14:paraId="4BBCAE9F" w14:textId="77777777" w:rsidR="00F20DBE" w:rsidRDefault="00F20DBE" w:rsidP="00F20D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8E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f9QEAANcDAAAOAAAAZHJzL2Uyb0RvYy54bWysU9tu2zAMfR+wfxD0vjhJt6I14hRdigwD&#10;ugvQ7QNkWb5gsqiRSuzs60fJcbrL2zA/CBQpHpKHx5u7sbfiaJA6cIVcLZZSGKeh6lxTyK9f9q9u&#10;pKCgXKUsOFPIkyF5t335YjP43KyhBVsZFAziKB98IdsQfJ5lpFvTK1qAN46DNWCvAl+xySpUA6P3&#10;Nlsvl9fZAFh5BG2I2PswBeU24de10eFTXZMJwhaSewvpxHSW8cy2G5U3qHzb6XMb6h+66FXnuOgF&#10;6kEFJQ7Y/QXVdxqBoA4LDX0Gdd1pk2bgaVbLP6Z5apU3aRYmh/yFJvp/sPrj8cl/RhHGtzDyAtMQ&#10;5B9BfyPhYNcq15h7RBhaoyouvIqUZYOn/JwaqaacIkg5fICKl6wOARLQWGMfWeE5BaPzAk4X0s0Y&#10;hGbn+vr29urmjRSaY6ub5dXrtJVM5XO2RwrvDPQiGoVEXmpCV8dHCrEblc9PYjEC21X7ztp0wabc&#10;WRRHxQLYp2/Ktb5Vk3cuR9PThPcbhnURyUHEnMpFT+Igjj0REMZy5GDkooTqxGwgTGrjv4ONFvCH&#10;FAMrrZD0/aDQSGHfO2Y0ynI2cDbK2VBOc2ohgxSTuQuTfA8eu6Zl5GlnDu6Z9bpLhDx3ce6T1ZPm&#10;Ois9yvPXe3r1/D9ufwIAAP//AwBQSwMEFAAGAAgAAAAhAFQigLTbAAAACQEAAA8AAABkcnMvZG93&#10;bnJldi54bWxMj8FOwzAQRO9I/IO1SNyoQ1JICHEqKIIrIiD16sbbOEq8jmK3DX/PcoLj6j3NzlSb&#10;xY3ihHPoPSm4XSUgkFpveuoUfH2+3hQgQtRk9OgJFXxjgE19eVHp0vgzfeCpiZ3gEAqlVmBjnEop&#10;Q2vR6bDyExKzg5+djnzOnTSzPnO4G2WaJPfS6Z74g9UTbi22Q3N0CrL3NN+Ft+ZlO+3wYSjC83Ag&#10;q9T11fL0CCLiEv9k+K3P1aHmTnt/JBPEqGCdpTmrDNYZCBaKu5y37JkwkHUl/y+ofwAAAP//AwBQ&#10;SwECLQAUAAYACAAAACEAtoM4kv4AAADhAQAAEwAAAAAAAAAAAAAAAAAAAAAAW0NvbnRlbnRfVHlw&#10;ZXNdLnhtbFBLAQItABQABgAIAAAAIQA4/SH/1gAAAJQBAAALAAAAAAAAAAAAAAAAAC8BAABfcmVs&#10;cy8ucmVsc1BLAQItABQABgAIAAAAIQDdHksf9QEAANcDAAAOAAAAAAAAAAAAAAAAAC4CAABkcnMv&#10;ZTJvRG9jLnhtbFBLAQItABQABgAIAAAAIQBUIoC02wAAAAkBAAAPAAAAAAAAAAAAAAAAAE8EAABk&#10;cnMvZG93bnJldi54bWxQSwUGAAAAAAQABADzAAAAV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F20DBE" w14:paraId="68DEF07C" w14:textId="77777777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746400F4" w14:textId="4202433E" w:rsidR="00F20DBE" w:rsidRPr="00E35FBE" w:rsidRDefault="00E35FBE" w:rsidP="002B27D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5FBE">
                              <w:rPr>
                                <w:rFonts w:ascii="Arial" w:hAnsi="Arial" w:cs="Arial"/>
                              </w:rPr>
                              <w:t>19.12.2022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14:paraId="3B859650" w14:textId="77777777" w:rsidR="00F20DBE" w:rsidRPr="00E35FBE" w:rsidRDefault="00F20DBE" w:rsidP="002B27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5FBE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14:paraId="0EE456B4" w14:textId="51CC9F08" w:rsidR="00F20DBE" w:rsidRPr="00E35FBE" w:rsidRDefault="00E35FBE" w:rsidP="002B27D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35FBE">
                              <w:rPr>
                                <w:rFonts w:ascii="Arial" w:hAnsi="Arial" w:cs="Arial"/>
                              </w:rPr>
                              <w:t>2296</w:t>
                            </w:r>
                          </w:p>
                        </w:tc>
                      </w:tr>
                    </w:tbl>
                    <w:p w14:paraId="4BBCAE9F" w14:textId="77777777" w:rsidR="00F20DBE" w:rsidRDefault="00F20DBE" w:rsidP="00F20DBE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7BE71220" w14:textId="77777777" w:rsidR="00F20DBE" w:rsidRPr="00E35FBE" w:rsidRDefault="00F20DBE" w:rsidP="00F20DBE">
      <w:pPr>
        <w:suppressAutoHyphens/>
        <w:jc w:val="center"/>
        <w:rPr>
          <w:rFonts w:ascii="Arial" w:hAnsi="Arial" w:cs="Arial"/>
          <w:bCs/>
          <w:lang w:eastAsia="ar-SA"/>
        </w:rPr>
      </w:pPr>
    </w:p>
    <w:p w14:paraId="6F85708B" w14:textId="31E2D7BC" w:rsidR="00F20DBE" w:rsidRPr="00E35FBE" w:rsidRDefault="00F20DBE" w:rsidP="00E35FBE">
      <w:pPr>
        <w:suppressAutoHyphens/>
        <w:jc w:val="center"/>
        <w:rPr>
          <w:rFonts w:ascii="Arial" w:hAnsi="Arial" w:cs="Arial"/>
          <w:bCs/>
          <w:lang w:eastAsia="ar-SA"/>
        </w:rPr>
      </w:pPr>
      <w:r w:rsidRPr="00E35FBE">
        <w:rPr>
          <w:rFonts w:ascii="Arial" w:hAnsi="Arial" w:cs="Arial"/>
          <w:bCs/>
          <w:lang w:eastAsia="ar-SA"/>
        </w:rPr>
        <w:t>г. Павловский Посад</w:t>
      </w:r>
    </w:p>
    <w:tbl>
      <w:tblPr>
        <w:tblpPr w:leftFromText="180" w:rightFromText="180" w:vertAnchor="text" w:horzAnchor="margin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35FBE" w:rsidRPr="00E35FBE" w14:paraId="48EB0577" w14:textId="77777777" w:rsidTr="0002344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B7184" w14:textId="77777777" w:rsidR="000C4FDA" w:rsidRPr="00E35FBE" w:rsidRDefault="000C4FDA" w:rsidP="00023449">
            <w:pPr>
              <w:ind w:right="-855"/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Об утверждении Положения о порядке </w:t>
            </w:r>
          </w:p>
          <w:p w14:paraId="1C7EB9E2" w14:textId="77777777" w:rsidR="000C4FDA" w:rsidRPr="00E35FBE" w:rsidRDefault="000C4FDA" w:rsidP="00023449">
            <w:pPr>
              <w:ind w:right="-855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установления выплат стимулирующего</w:t>
            </w:r>
          </w:p>
          <w:p w14:paraId="44ADE05A" w14:textId="77777777" w:rsidR="00023449" w:rsidRPr="00E35FBE" w:rsidRDefault="000C4FDA" w:rsidP="00023449">
            <w:pPr>
              <w:ind w:right="-855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характ</w:t>
            </w:r>
            <w:r w:rsidR="007135DD" w:rsidRPr="00E35FBE">
              <w:rPr>
                <w:rFonts w:ascii="Arial" w:hAnsi="Arial" w:cs="Arial"/>
                <w:bCs/>
              </w:rPr>
              <w:t xml:space="preserve">ера руководителям муниципальных </w:t>
            </w:r>
            <w:r w:rsidRPr="00E35FBE">
              <w:rPr>
                <w:rFonts w:ascii="Arial" w:hAnsi="Arial" w:cs="Arial"/>
                <w:bCs/>
              </w:rPr>
              <w:t>образовательных</w:t>
            </w:r>
            <w:r w:rsidR="00595A2C" w:rsidRPr="00E35FBE">
              <w:rPr>
                <w:rFonts w:ascii="Arial" w:hAnsi="Arial" w:cs="Arial"/>
                <w:bCs/>
              </w:rPr>
              <w:t xml:space="preserve"> </w:t>
            </w:r>
            <w:r w:rsidRPr="00E35FBE">
              <w:rPr>
                <w:rFonts w:ascii="Arial" w:hAnsi="Arial" w:cs="Arial"/>
                <w:bCs/>
              </w:rPr>
              <w:t>организаций</w:t>
            </w:r>
            <w:r w:rsidR="00595A2C" w:rsidRPr="00E35FBE">
              <w:rPr>
                <w:rFonts w:ascii="Arial" w:hAnsi="Arial" w:cs="Arial"/>
                <w:bCs/>
              </w:rPr>
              <w:t xml:space="preserve"> </w:t>
            </w:r>
            <w:r w:rsidRPr="00E35FBE">
              <w:rPr>
                <w:rFonts w:ascii="Arial" w:hAnsi="Arial" w:cs="Arial"/>
                <w:bCs/>
              </w:rPr>
              <w:t>городского</w:t>
            </w:r>
          </w:p>
          <w:p w14:paraId="5D84C0F3" w14:textId="77777777" w:rsidR="000C4FDA" w:rsidRPr="00E35FBE" w:rsidRDefault="000C4FDA" w:rsidP="00023449">
            <w:pPr>
              <w:ind w:right="-855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округа Павловский Посад Московской области</w:t>
            </w:r>
          </w:p>
        </w:tc>
      </w:tr>
    </w:tbl>
    <w:p w14:paraId="01BA6077" w14:textId="77777777" w:rsidR="005D51DA" w:rsidRPr="00E35FBE" w:rsidRDefault="005D51DA" w:rsidP="005D51DA">
      <w:pPr>
        <w:rPr>
          <w:rFonts w:ascii="Arial" w:hAnsi="Arial" w:cs="Arial"/>
          <w:bCs/>
        </w:rPr>
      </w:pPr>
    </w:p>
    <w:p w14:paraId="661363E9" w14:textId="77777777" w:rsidR="000C4FDA" w:rsidRPr="00E35FBE" w:rsidRDefault="000C4FDA" w:rsidP="005D51DA">
      <w:pPr>
        <w:rPr>
          <w:rFonts w:ascii="Arial" w:hAnsi="Arial" w:cs="Arial"/>
          <w:bCs/>
        </w:rPr>
      </w:pPr>
    </w:p>
    <w:p w14:paraId="10ECC1B5" w14:textId="77777777" w:rsidR="005D51DA" w:rsidRPr="00E35FBE" w:rsidRDefault="005D51DA" w:rsidP="005D51DA">
      <w:pPr>
        <w:autoSpaceDE w:val="0"/>
        <w:autoSpaceDN w:val="0"/>
        <w:rPr>
          <w:rFonts w:ascii="Arial" w:hAnsi="Arial" w:cs="Arial"/>
          <w:bCs/>
        </w:rPr>
      </w:pPr>
    </w:p>
    <w:p w14:paraId="65D001FC" w14:textId="77777777" w:rsidR="005D51DA" w:rsidRPr="00E35FBE" w:rsidRDefault="005D51DA" w:rsidP="005D51DA">
      <w:pPr>
        <w:autoSpaceDE w:val="0"/>
        <w:autoSpaceDN w:val="0"/>
        <w:rPr>
          <w:rFonts w:ascii="Arial" w:hAnsi="Arial" w:cs="Arial"/>
          <w:bCs/>
        </w:rPr>
      </w:pPr>
    </w:p>
    <w:p w14:paraId="77E91A74" w14:textId="77777777" w:rsidR="000C4FDA" w:rsidRPr="00E35FBE" w:rsidRDefault="000C4FDA" w:rsidP="005D51DA">
      <w:pPr>
        <w:autoSpaceDE w:val="0"/>
        <w:autoSpaceDN w:val="0"/>
        <w:rPr>
          <w:rFonts w:ascii="Arial" w:hAnsi="Arial" w:cs="Arial"/>
          <w:bCs/>
        </w:rPr>
      </w:pPr>
    </w:p>
    <w:p w14:paraId="44A8C249" w14:textId="77777777" w:rsidR="000C4FDA" w:rsidRPr="00E35FBE" w:rsidRDefault="000C4FDA" w:rsidP="005D51DA">
      <w:pPr>
        <w:autoSpaceDE w:val="0"/>
        <w:autoSpaceDN w:val="0"/>
        <w:rPr>
          <w:rFonts w:ascii="Arial" w:hAnsi="Arial" w:cs="Arial"/>
          <w:bCs/>
        </w:rPr>
      </w:pPr>
    </w:p>
    <w:p w14:paraId="193244F6" w14:textId="77777777" w:rsidR="000C4FDA" w:rsidRPr="00E35FBE" w:rsidRDefault="000C4FDA" w:rsidP="005D51DA">
      <w:pPr>
        <w:autoSpaceDE w:val="0"/>
        <w:autoSpaceDN w:val="0"/>
        <w:rPr>
          <w:rFonts w:ascii="Arial" w:hAnsi="Arial" w:cs="Arial"/>
          <w:bCs/>
        </w:rPr>
      </w:pPr>
    </w:p>
    <w:p w14:paraId="388C4E0F" w14:textId="77777777" w:rsidR="005D51DA" w:rsidRPr="00E35FBE" w:rsidRDefault="005D51DA" w:rsidP="000A5A93">
      <w:pPr>
        <w:autoSpaceDE w:val="0"/>
        <w:autoSpaceDN w:val="0"/>
        <w:ind w:firstLine="567"/>
        <w:jc w:val="both"/>
        <w:rPr>
          <w:rFonts w:ascii="Arial" w:hAnsi="Arial" w:cs="Arial"/>
          <w:bCs/>
          <w:spacing w:val="-3"/>
        </w:rPr>
      </w:pPr>
      <w:r w:rsidRPr="00E35FBE">
        <w:rPr>
          <w:rFonts w:ascii="Arial" w:hAnsi="Arial" w:cs="Arial"/>
          <w:bCs/>
        </w:rPr>
        <w:t>В</w:t>
      </w:r>
      <w:r w:rsidR="00595A2C" w:rsidRPr="00E35FBE">
        <w:rPr>
          <w:rFonts w:ascii="Arial" w:hAnsi="Arial" w:cs="Arial"/>
          <w:bCs/>
        </w:rPr>
        <w:t xml:space="preserve"> </w:t>
      </w:r>
      <w:r w:rsidRPr="00E35FBE">
        <w:rPr>
          <w:rFonts w:ascii="Arial" w:hAnsi="Arial" w:cs="Arial"/>
          <w:bCs/>
        </w:rPr>
        <w:t xml:space="preserve">соответствии с </w:t>
      </w:r>
      <w:r w:rsidR="00564C54" w:rsidRPr="00E35FBE">
        <w:rPr>
          <w:rFonts w:ascii="Arial" w:hAnsi="Arial" w:cs="Arial"/>
          <w:bCs/>
          <w:spacing w:val="-6"/>
        </w:rPr>
        <w:t>Федеральным законом от 29.12.2012 № 273-ФЗ</w:t>
      </w:r>
      <w:r w:rsidRPr="00E35FBE">
        <w:rPr>
          <w:rFonts w:ascii="Arial" w:hAnsi="Arial" w:cs="Arial"/>
          <w:bCs/>
          <w:spacing w:val="-6"/>
        </w:rPr>
        <w:t xml:space="preserve"> «Об образовании</w:t>
      </w:r>
      <w:r w:rsidR="00564C54" w:rsidRPr="00E35FBE">
        <w:rPr>
          <w:rFonts w:ascii="Arial" w:hAnsi="Arial" w:cs="Arial"/>
          <w:bCs/>
          <w:spacing w:val="-6"/>
        </w:rPr>
        <w:t xml:space="preserve"> в Российской Федерации</w:t>
      </w:r>
      <w:r w:rsidRPr="00E35FBE">
        <w:rPr>
          <w:rFonts w:ascii="Arial" w:hAnsi="Arial" w:cs="Arial"/>
          <w:bCs/>
          <w:spacing w:val="-6"/>
        </w:rPr>
        <w:t>»</w:t>
      </w:r>
      <w:r w:rsidR="00564C54" w:rsidRPr="00E35FBE">
        <w:rPr>
          <w:rFonts w:ascii="Arial" w:hAnsi="Arial" w:cs="Arial"/>
          <w:bCs/>
          <w:spacing w:val="-6"/>
        </w:rPr>
        <w:t>, законом Московской области от 27.07.2013 № 94/201</w:t>
      </w:r>
      <w:r w:rsidR="00492C20" w:rsidRPr="00E35FBE">
        <w:rPr>
          <w:rFonts w:ascii="Arial" w:hAnsi="Arial" w:cs="Arial"/>
          <w:bCs/>
          <w:spacing w:val="-6"/>
        </w:rPr>
        <w:t>3</w:t>
      </w:r>
      <w:r w:rsidR="00564C54" w:rsidRPr="00E35FBE">
        <w:rPr>
          <w:rFonts w:ascii="Arial" w:hAnsi="Arial" w:cs="Arial"/>
          <w:bCs/>
          <w:spacing w:val="-6"/>
        </w:rPr>
        <w:t>-ОЗ</w:t>
      </w:r>
      <w:r w:rsidR="00411D98" w:rsidRPr="00E35FBE">
        <w:rPr>
          <w:rFonts w:ascii="Arial" w:hAnsi="Arial" w:cs="Arial"/>
          <w:bCs/>
          <w:spacing w:val="-6"/>
        </w:rPr>
        <w:t xml:space="preserve"> «Об образовании</w:t>
      </w:r>
      <w:r w:rsidR="00492C20" w:rsidRPr="00E35FBE">
        <w:rPr>
          <w:rFonts w:ascii="Arial" w:hAnsi="Arial" w:cs="Arial"/>
          <w:bCs/>
          <w:spacing w:val="-6"/>
        </w:rPr>
        <w:t>»</w:t>
      </w:r>
      <w:r w:rsidR="00411D98" w:rsidRPr="00E35FBE">
        <w:rPr>
          <w:rFonts w:ascii="Arial" w:hAnsi="Arial" w:cs="Arial"/>
          <w:bCs/>
          <w:spacing w:val="-6"/>
        </w:rPr>
        <w:t xml:space="preserve">, </w:t>
      </w:r>
      <w:r w:rsidR="000A5A93" w:rsidRPr="00E35FBE">
        <w:rPr>
          <w:rFonts w:ascii="Arial" w:hAnsi="Arial" w:cs="Arial"/>
          <w:bCs/>
          <w:spacing w:val="-6"/>
        </w:rPr>
        <w:t xml:space="preserve">Положением об оплате труда работников муниципальных образовательных организаций городского округа Павловский Посад Московской области, утвержденным </w:t>
      </w:r>
      <w:r w:rsidR="00A9154C" w:rsidRPr="00E35FBE">
        <w:rPr>
          <w:rFonts w:ascii="Arial" w:hAnsi="Arial" w:cs="Arial"/>
          <w:bCs/>
          <w:spacing w:val="-6"/>
        </w:rPr>
        <w:t>постановлением Администрации городского округа Павловский Посад Московской области от 05.07.2022 № 1125</w:t>
      </w:r>
      <w:r w:rsidR="000A5A93" w:rsidRPr="00E35FBE">
        <w:rPr>
          <w:rFonts w:ascii="Arial" w:hAnsi="Arial" w:cs="Arial"/>
          <w:bCs/>
          <w:spacing w:val="-6"/>
        </w:rPr>
        <w:t>, методическими рекомендациями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</w:t>
      </w:r>
      <w:r w:rsidR="00595A2C" w:rsidRPr="00E35FBE">
        <w:rPr>
          <w:rFonts w:ascii="Arial" w:hAnsi="Arial" w:cs="Arial"/>
          <w:bCs/>
          <w:spacing w:val="-6"/>
        </w:rPr>
        <w:t xml:space="preserve"> </w:t>
      </w:r>
      <w:r w:rsidR="000A5A93" w:rsidRPr="00E35FBE">
        <w:rPr>
          <w:rFonts w:ascii="Arial" w:hAnsi="Arial" w:cs="Arial"/>
          <w:bCs/>
          <w:spacing w:val="-6"/>
        </w:rPr>
        <w:t xml:space="preserve"> деятельности </w:t>
      </w:r>
      <w:r w:rsidR="00595A2C" w:rsidRPr="00E35FBE">
        <w:rPr>
          <w:rFonts w:ascii="Arial" w:hAnsi="Arial" w:cs="Arial"/>
          <w:bCs/>
          <w:spacing w:val="-6"/>
        </w:rPr>
        <w:t xml:space="preserve"> </w:t>
      </w:r>
      <w:r w:rsidR="000A5A93" w:rsidRPr="00E35FBE">
        <w:rPr>
          <w:rFonts w:ascii="Arial" w:hAnsi="Arial" w:cs="Arial"/>
          <w:bCs/>
          <w:spacing w:val="-6"/>
        </w:rPr>
        <w:t>государственных (муниципальных) учреждений в сфере образования, их руководителей и отдельных категорий работников, утвержденных Минобрнауки России 18.06.2013</w:t>
      </w:r>
      <w:r w:rsidR="00991AB0" w:rsidRPr="00E35FBE">
        <w:rPr>
          <w:rFonts w:ascii="Arial" w:hAnsi="Arial" w:cs="Arial"/>
          <w:bCs/>
          <w:spacing w:val="-6"/>
        </w:rPr>
        <w:t>,</w:t>
      </w:r>
      <w:r w:rsidR="00D6525E" w:rsidRPr="00E35FBE">
        <w:rPr>
          <w:rFonts w:ascii="Arial" w:hAnsi="Arial" w:cs="Arial"/>
          <w:bCs/>
          <w:spacing w:val="-6"/>
        </w:rPr>
        <w:t xml:space="preserve"> </w:t>
      </w:r>
      <w:r w:rsidRPr="00E35FBE">
        <w:rPr>
          <w:rFonts w:ascii="Arial" w:hAnsi="Arial" w:cs="Arial"/>
          <w:bCs/>
        </w:rPr>
        <w:t>с целью</w:t>
      </w:r>
      <w:r w:rsidR="00595A2C" w:rsidRPr="00E35FBE">
        <w:rPr>
          <w:rFonts w:ascii="Arial" w:hAnsi="Arial" w:cs="Arial"/>
          <w:bCs/>
        </w:rPr>
        <w:t xml:space="preserve"> </w:t>
      </w:r>
      <w:r w:rsidR="00991786" w:rsidRPr="00E35FBE">
        <w:rPr>
          <w:rFonts w:ascii="Arial" w:hAnsi="Arial" w:cs="Arial"/>
          <w:bCs/>
        </w:rPr>
        <w:t>повышения качества работы, развития творческой активности и инициативы при выполнении поставленных задач, успешного и добросовестного исполнения должностных обязанностей,</w:t>
      </w:r>
      <w:r w:rsidRPr="00E35FBE">
        <w:rPr>
          <w:rFonts w:ascii="Arial" w:hAnsi="Arial" w:cs="Arial"/>
          <w:bCs/>
        </w:rPr>
        <w:t xml:space="preserve"> стимулирования</w:t>
      </w:r>
      <w:r w:rsidR="00595A2C" w:rsidRPr="00E35FBE">
        <w:rPr>
          <w:rFonts w:ascii="Arial" w:hAnsi="Arial" w:cs="Arial"/>
          <w:bCs/>
        </w:rPr>
        <w:t xml:space="preserve"> </w:t>
      </w:r>
      <w:r w:rsidRPr="00E35FBE">
        <w:rPr>
          <w:rFonts w:ascii="Arial" w:hAnsi="Arial" w:cs="Arial"/>
          <w:bCs/>
        </w:rPr>
        <w:t>целенаправленного, непрерывного повышения уровня управленческой деятельности</w:t>
      </w:r>
      <w:r w:rsidR="00595A2C" w:rsidRPr="00E35FBE">
        <w:rPr>
          <w:rFonts w:ascii="Arial" w:hAnsi="Arial" w:cs="Arial"/>
          <w:bCs/>
        </w:rPr>
        <w:t xml:space="preserve"> </w:t>
      </w:r>
      <w:r w:rsidR="001155A0" w:rsidRPr="00E35FBE">
        <w:rPr>
          <w:rFonts w:ascii="Arial" w:hAnsi="Arial" w:cs="Arial"/>
          <w:bCs/>
        </w:rPr>
        <w:t>р</w:t>
      </w:r>
      <w:r w:rsidRPr="00E35FBE">
        <w:rPr>
          <w:rFonts w:ascii="Arial" w:hAnsi="Arial" w:cs="Arial"/>
          <w:bCs/>
        </w:rPr>
        <w:t>уководителей муниципальных образовательных</w:t>
      </w:r>
      <w:r w:rsidR="00991AB0" w:rsidRPr="00E35FBE">
        <w:rPr>
          <w:rFonts w:ascii="Arial" w:hAnsi="Arial" w:cs="Arial"/>
          <w:bCs/>
        </w:rPr>
        <w:t xml:space="preserve"> о</w:t>
      </w:r>
      <w:r w:rsidR="00991786" w:rsidRPr="00E35FBE">
        <w:rPr>
          <w:rFonts w:ascii="Arial" w:hAnsi="Arial" w:cs="Arial"/>
          <w:bCs/>
        </w:rPr>
        <w:t>рганизаций городского округа Павловский Посад</w:t>
      </w:r>
      <w:r w:rsidRPr="00E35FBE">
        <w:rPr>
          <w:rFonts w:ascii="Arial" w:hAnsi="Arial" w:cs="Arial"/>
          <w:bCs/>
        </w:rPr>
        <w:t xml:space="preserve"> Московской области</w:t>
      </w:r>
      <w:r w:rsidR="00D6525E" w:rsidRPr="00E35FBE">
        <w:rPr>
          <w:rFonts w:ascii="Arial" w:hAnsi="Arial" w:cs="Arial"/>
          <w:bCs/>
        </w:rPr>
        <w:t>.</w:t>
      </w:r>
    </w:p>
    <w:p w14:paraId="799B743B" w14:textId="77777777" w:rsidR="005D51DA" w:rsidRPr="00E35FBE" w:rsidRDefault="005D51DA" w:rsidP="005D51DA">
      <w:pPr>
        <w:autoSpaceDE w:val="0"/>
        <w:autoSpaceDN w:val="0"/>
        <w:rPr>
          <w:rFonts w:ascii="Arial" w:hAnsi="Arial" w:cs="Arial"/>
          <w:bCs/>
        </w:rPr>
      </w:pPr>
    </w:p>
    <w:p w14:paraId="7A65DCC2" w14:textId="6756506F" w:rsidR="00023449" w:rsidRPr="00E35FBE" w:rsidRDefault="005D51DA" w:rsidP="00251A15">
      <w:pPr>
        <w:autoSpaceDE w:val="0"/>
        <w:autoSpaceDN w:val="0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ПОСТАНОВЛЯЮ:</w:t>
      </w:r>
    </w:p>
    <w:p w14:paraId="30D2E56E" w14:textId="77777777" w:rsidR="00524108" w:rsidRPr="00E35FBE" w:rsidRDefault="005D51DA" w:rsidP="00635215">
      <w:pPr>
        <w:ind w:firstLine="709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1.</w:t>
      </w:r>
      <w:r w:rsidR="00595A2C" w:rsidRPr="00E35FBE">
        <w:rPr>
          <w:rFonts w:ascii="Arial" w:hAnsi="Arial" w:cs="Arial"/>
          <w:bCs/>
        </w:rPr>
        <w:t xml:space="preserve"> </w:t>
      </w:r>
      <w:r w:rsidRPr="00E35FBE">
        <w:rPr>
          <w:rFonts w:ascii="Arial" w:hAnsi="Arial" w:cs="Arial"/>
          <w:bCs/>
        </w:rPr>
        <w:t>Утвердить Положение</w:t>
      </w:r>
      <w:r w:rsidR="00595A2C" w:rsidRPr="00E35FBE">
        <w:rPr>
          <w:rFonts w:ascii="Arial" w:hAnsi="Arial" w:cs="Arial"/>
          <w:bCs/>
        </w:rPr>
        <w:t xml:space="preserve"> </w:t>
      </w:r>
      <w:r w:rsidR="00991786" w:rsidRPr="00E35FBE">
        <w:rPr>
          <w:rFonts w:ascii="Arial" w:hAnsi="Arial" w:cs="Arial"/>
          <w:bCs/>
        </w:rPr>
        <w:t>о порядке установления выплат стимулирующего характера руководителям муниципальных образовательных организаций городского округа Павловский Посад Московской</w:t>
      </w:r>
      <w:r w:rsidR="00692F02" w:rsidRPr="00E35FBE">
        <w:rPr>
          <w:rFonts w:ascii="Arial" w:hAnsi="Arial" w:cs="Arial"/>
          <w:bCs/>
        </w:rPr>
        <w:t xml:space="preserve"> области</w:t>
      </w:r>
      <w:r w:rsidR="00524108" w:rsidRPr="00E35FBE">
        <w:rPr>
          <w:rFonts w:ascii="Arial" w:hAnsi="Arial" w:cs="Arial"/>
          <w:bCs/>
        </w:rPr>
        <w:t xml:space="preserve"> (</w:t>
      </w:r>
      <w:r w:rsidR="002E304D" w:rsidRPr="00E35FBE">
        <w:rPr>
          <w:rFonts w:ascii="Arial" w:hAnsi="Arial" w:cs="Arial"/>
          <w:bCs/>
        </w:rPr>
        <w:t>Приложение № 1</w:t>
      </w:r>
      <w:r w:rsidR="00524108" w:rsidRPr="00E35FBE">
        <w:rPr>
          <w:rFonts w:ascii="Arial" w:hAnsi="Arial" w:cs="Arial"/>
          <w:bCs/>
        </w:rPr>
        <w:t>).</w:t>
      </w:r>
      <w:r w:rsidR="00524108" w:rsidRPr="00E35FBE">
        <w:rPr>
          <w:rFonts w:ascii="Arial" w:hAnsi="Arial" w:cs="Arial"/>
          <w:bCs/>
        </w:rPr>
        <w:tab/>
      </w:r>
    </w:p>
    <w:p w14:paraId="25B8769E" w14:textId="77777777" w:rsidR="00635215" w:rsidRPr="00E35FBE" w:rsidRDefault="00524108" w:rsidP="00635215">
      <w:pPr>
        <w:ind w:firstLine="709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2. Утвердить состав Комиссии по установлению выплат стимулирующего характера руководителям муниципальных образовательных организаций </w:t>
      </w:r>
      <w:r w:rsidR="005D51DA" w:rsidRPr="00E35FBE">
        <w:rPr>
          <w:rFonts w:ascii="Arial" w:hAnsi="Arial" w:cs="Arial"/>
          <w:bCs/>
        </w:rPr>
        <w:t>(</w:t>
      </w:r>
      <w:r w:rsidR="002E304D" w:rsidRPr="00E35FBE">
        <w:rPr>
          <w:rFonts w:ascii="Arial" w:hAnsi="Arial" w:cs="Arial"/>
          <w:bCs/>
        </w:rPr>
        <w:t>Приложение № 2</w:t>
      </w:r>
      <w:r w:rsidR="005D51DA" w:rsidRPr="00E35FBE">
        <w:rPr>
          <w:rFonts w:ascii="Arial" w:hAnsi="Arial" w:cs="Arial"/>
          <w:bCs/>
        </w:rPr>
        <w:t>).</w:t>
      </w:r>
    </w:p>
    <w:p w14:paraId="30AB5415" w14:textId="7AAD59AE" w:rsidR="00635215" w:rsidRPr="00E35FBE" w:rsidRDefault="00524108" w:rsidP="00635215">
      <w:pPr>
        <w:ind w:firstLine="709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3</w:t>
      </w:r>
      <w:r w:rsidR="005D51DA" w:rsidRPr="00E35FBE">
        <w:rPr>
          <w:rFonts w:ascii="Arial" w:hAnsi="Arial" w:cs="Arial"/>
          <w:bCs/>
        </w:rPr>
        <w:t>.</w:t>
      </w:r>
      <w:r w:rsidR="00595A2C" w:rsidRPr="00E35FBE">
        <w:rPr>
          <w:rFonts w:ascii="Arial" w:hAnsi="Arial" w:cs="Arial"/>
          <w:bCs/>
        </w:rPr>
        <w:t xml:space="preserve"> </w:t>
      </w:r>
      <w:r w:rsidR="00770E96" w:rsidRPr="00E35FBE">
        <w:rPr>
          <w:rFonts w:ascii="Arial" w:hAnsi="Arial" w:cs="Arial"/>
          <w:bCs/>
        </w:rPr>
        <w:t xml:space="preserve">Признать утратившим силу </w:t>
      </w:r>
      <w:r w:rsidR="004252A3" w:rsidRPr="00E35FBE">
        <w:rPr>
          <w:rFonts w:ascii="Arial" w:hAnsi="Arial" w:cs="Arial"/>
          <w:bCs/>
        </w:rPr>
        <w:t>п</w:t>
      </w:r>
      <w:r w:rsidR="00770E96" w:rsidRPr="00E35FBE">
        <w:rPr>
          <w:rFonts w:ascii="Arial" w:hAnsi="Arial" w:cs="Arial"/>
          <w:bCs/>
        </w:rPr>
        <w:t>остановление Администрации Павлово-</w:t>
      </w:r>
      <w:r w:rsidR="0098056F" w:rsidRPr="00E35FBE">
        <w:rPr>
          <w:rFonts w:ascii="Arial" w:hAnsi="Arial" w:cs="Arial"/>
          <w:bCs/>
        </w:rPr>
        <w:t>Посадского муниципального</w:t>
      </w:r>
      <w:r w:rsidR="00770E96" w:rsidRPr="00E35FBE">
        <w:rPr>
          <w:rFonts w:ascii="Arial" w:hAnsi="Arial" w:cs="Arial"/>
          <w:bCs/>
        </w:rPr>
        <w:t xml:space="preserve"> района Московской области от 12.09.2014 № 1215 «Об утверждении Положения о порядке установления выплат стимулирующего характера руководителям муниципальных образовательных учреждений Павлово-Посадского муниципального района Московской области» (с изменения</w:t>
      </w:r>
      <w:r w:rsidR="004252A3" w:rsidRPr="00E35FBE">
        <w:rPr>
          <w:rFonts w:ascii="Arial" w:hAnsi="Arial" w:cs="Arial"/>
          <w:bCs/>
        </w:rPr>
        <w:t>ми и дополнениями, внесенными п</w:t>
      </w:r>
      <w:r w:rsidR="0098056F" w:rsidRPr="00E35FBE">
        <w:rPr>
          <w:rFonts w:ascii="Arial" w:hAnsi="Arial" w:cs="Arial"/>
          <w:bCs/>
        </w:rPr>
        <w:t>остановлени</w:t>
      </w:r>
      <w:r w:rsidR="00251A15" w:rsidRPr="00E35FBE">
        <w:rPr>
          <w:rFonts w:ascii="Arial" w:hAnsi="Arial" w:cs="Arial"/>
          <w:bCs/>
        </w:rPr>
        <w:t>ями</w:t>
      </w:r>
      <w:r w:rsidR="00595A2C" w:rsidRPr="00E35FBE">
        <w:rPr>
          <w:rFonts w:ascii="Arial" w:hAnsi="Arial" w:cs="Arial"/>
          <w:bCs/>
        </w:rPr>
        <w:t xml:space="preserve"> </w:t>
      </w:r>
      <w:r w:rsidR="00635215" w:rsidRPr="00E35FBE">
        <w:rPr>
          <w:rFonts w:ascii="Arial" w:hAnsi="Arial" w:cs="Arial"/>
          <w:bCs/>
        </w:rPr>
        <w:t xml:space="preserve">Администрации городского округа Павловский Посад Московской области </w:t>
      </w:r>
      <w:r w:rsidR="00251A15" w:rsidRPr="00E35FBE">
        <w:rPr>
          <w:rFonts w:ascii="Arial" w:hAnsi="Arial" w:cs="Arial"/>
          <w:bCs/>
        </w:rPr>
        <w:t>о</w:t>
      </w:r>
      <w:r w:rsidR="0098056F" w:rsidRPr="00E35FBE">
        <w:rPr>
          <w:rFonts w:ascii="Arial" w:hAnsi="Arial" w:cs="Arial"/>
          <w:bCs/>
        </w:rPr>
        <w:t>т 28.03.2019 № 494</w:t>
      </w:r>
      <w:r w:rsidR="00635215" w:rsidRPr="00E35FBE">
        <w:rPr>
          <w:rFonts w:ascii="Arial" w:hAnsi="Arial" w:cs="Arial"/>
          <w:bCs/>
        </w:rPr>
        <w:t>).</w:t>
      </w:r>
    </w:p>
    <w:p w14:paraId="37C56473" w14:textId="77777777" w:rsidR="005D51DA" w:rsidRPr="00E35FBE" w:rsidRDefault="00524108" w:rsidP="00635215">
      <w:pPr>
        <w:ind w:firstLine="709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4</w:t>
      </w:r>
      <w:r w:rsidR="005D51DA" w:rsidRPr="00E35FBE">
        <w:rPr>
          <w:rFonts w:ascii="Arial" w:hAnsi="Arial" w:cs="Arial"/>
          <w:bCs/>
        </w:rPr>
        <w:t>.</w:t>
      </w:r>
      <w:r w:rsidR="00595A2C" w:rsidRPr="00E35FBE">
        <w:rPr>
          <w:rFonts w:ascii="Arial" w:hAnsi="Arial" w:cs="Arial"/>
          <w:bCs/>
        </w:rPr>
        <w:t xml:space="preserve"> </w:t>
      </w:r>
      <w:r w:rsidR="005D51DA" w:rsidRPr="00E35FBE">
        <w:rPr>
          <w:rFonts w:ascii="Arial" w:hAnsi="Arial" w:cs="Arial"/>
          <w:bCs/>
        </w:rPr>
        <w:t>Действие настоящего Положения распространяются на п</w:t>
      </w:r>
      <w:r w:rsidR="00635215" w:rsidRPr="00E35FBE">
        <w:rPr>
          <w:rFonts w:ascii="Arial" w:hAnsi="Arial" w:cs="Arial"/>
          <w:bCs/>
        </w:rPr>
        <w:t>равоотношения, возникшие с 01.09.2022</w:t>
      </w:r>
      <w:r w:rsidR="005D51DA" w:rsidRPr="00E35FBE">
        <w:rPr>
          <w:rFonts w:ascii="Arial" w:hAnsi="Arial" w:cs="Arial"/>
          <w:bCs/>
        </w:rPr>
        <w:t>.</w:t>
      </w:r>
    </w:p>
    <w:p w14:paraId="49F297D5" w14:textId="142432C3" w:rsidR="005D51DA" w:rsidRDefault="002E304D" w:rsidP="00E35FBE">
      <w:pPr>
        <w:ind w:firstLine="709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lastRenderedPageBreak/>
        <w:t>5</w:t>
      </w:r>
      <w:r w:rsidR="00635215" w:rsidRPr="00E35FBE">
        <w:rPr>
          <w:rFonts w:ascii="Arial" w:hAnsi="Arial" w:cs="Arial"/>
          <w:bCs/>
        </w:rPr>
        <w:t xml:space="preserve">. </w:t>
      </w:r>
      <w:r w:rsidR="00802E9B" w:rsidRPr="00E35FBE">
        <w:rPr>
          <w:rFonts w:ascii="Arial" w:hAnsi="Arial" w:cs="Arial"/>
          <w:bCs/>
        </w:rPr>
        <w:t>Контроль за исполнением настоящего постановления возложить на заместителя Главы</w:t>
      </w:r>
      <w:r w:rsidR="00595A2C" w:rsidRPr="00E35FBE">
        <w:rPr>
          <w:rFonts w:ascii="Arial" w:hAnsi="Arial" w:cs="Arial"/>
          <w:bCs/>
        </w:rPr>
        <w:t xml:space="preserve"> </w:t>
      </w:r>
      <w:r w:rsidR="00802E9B" w:rsidRPr="00E35FBE">
        <w:rPr>
          <w:rFonts w:ascii="Arial" w:hAnsi="Arial" w:cs="Arial"/>
          <w:bCs/>
        </w:rPr>
        <w:t xml:space="preserve">Администрации городского округа Павловский Посад Московской области </w:t>
      </w:r>
      <w:r w:rsidR="00595A2C" w:rsidRPr="00E35FBE">
        <w:rPr>
          <w:rFonts w:ascii="Arial" w:hAnsi="Arial" w:cs="Arial"/>
          <w:bCs/>
        </w:rPr>
        <w:t xml:space="preserve">              С.Ю. </w:t>
      </w:r>
      <w:r w:rsidR="00802E9B" w:rsidRPr="00E35FBE">
        <w:rPr>
          <w:rFonts w:ascii="Arial" w:hAnsi="Arial" w:cs="Arial"/>
          <w:bCs/>
        </w:rPr>
        <w:t>Аргунову</w:t>
      </w:r>
      <w:r w:rsidR="00595A2C" w:rsidRPr="00E35FBE">
        <w:rPr>
          <w:rFonts w:ascii="Arial" w:hAnsi="Arial" w:cs="Arial"/>
          <w:bCs/>
        </w:rPr>
        <w:t>.</w:t>
      </w:r>
      <w:r w:rsidR="00802E9B" w:rsidRPr="00E35FBE">
        <w:rPr>
          <w:rFonts w:ascii="Arial" w:hAnsi="Arial" w:cs="Arial"/>
          <w:bCs/>
        </w:rPr>
        <w:t xml:space="preserve"> </w:t>
      </w:r>
    </w:p>
    <w:p w14:paraId="4BBC121F" w14:textId="77777777" w:rsidR="00E35FBE" w:rsidRPr="00E35FBE" w:rsidRDefault="00E35FBE" w:rsidP="00E35FBE">
      <w:pPr>
        <w:ind w:firstLine="709"/>
        <w:jc w:val="both"/>
        <w:rPr>
          <w:rFonts w:ascii="Arial" w:hAnsi="Arial" w:cs="Arial"/>
          <w:bCs/>
        </w:rPr>
      </w:pPr>
    </w:p>
    <w:p w14:paraId="7AB79F04" w14:textId="77777777" w:rsidR="00595A2C" w:rsidRPr="00E35FBE" w:rsidRDefault="00595A2C" w:rsidP="005D51DA">
      <w:pPr>
        <w:autoSpaceDE w:val="0"/>
        <w:autoSpaceDN w:val="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Исполняющий полномочия Главы</w:t>
      </w:r>
      <w:r w:rsidR="00802E9B" w:rsidRPr="00E35FBE">
        <w:rPr>
          <w:rFonts w:ascii="Arial" w:hAnsi="Arial" w:cs="Arial"/>
          <w:bCs/>
        </w:rPr>
        <w:t xml:space="preserve"> </w:t>
      </w:r>
    </w:p>
    <w:p w14:paraId="715C5815" w14:textId="00C5733F" w:rsidR="00802E9B" w:rsidRPr="00E35FBE" w:rsidRDefault="00802E9B" w:rsidP="005D51DA">
      <w:pPr>
        <w:autoSpaceDE w:val="0"/>
        <w:autoSpaceDN w:val="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городского округа Павловский Посад                                     </w:t>
      </w:r>
      <w:r w:rsidR="00595A2C" w:rsidRPr="00E35FBE">
        <w:rPr>
          <w:rFonts w:ascii="Arial" w:hAnsi="Arial" w:cs="Arial"/>
          <w:bCs/>
        </w:rPr>
        <w:t xml:space="preserve">                      Ф.А. Ефанов</w:t>
      </w:r>
    </w:p>
    <w:p w14:paraId="7EAC12BD" w14:textId="77777777" w:rsidR="005D51DA" w:rsidRPr="00E35FBE" w:rsidRDefault="005D51DA" w:rsidP="005D51DA">
      <w:pPr>
        <w:autoSpaceDE w:val="0"/>
        <w:autoSpaceDN w:val="0"/>
        <w:rPr>
          <w:rFonts w:ascii="Arial" w:hAnsi="Arial" w:cs="Arial"/>
          <w:bCs/>
        </w:rPr>
      </w:pPr>
    </w:p>
    <w:p w14:paraId="2A57D944" w14:textId="77777777" w:rsidR="005D51DA" w:rsidRPr="00E35FBE" w:rsidRDefault="005D51DA" w:rsidP="005D51DA">
      <w:pPr>
        <w:autoSpaceDE w:val="0"/>
        <w:autoSpaceDN w:val="0"/>
        <w:rPr>
          <w:rFonts w:ascii="Arial" w:hAnsi="Arial" w:cs="Arial"/>
          <w:bCs/>
        </w:rPr>
      </w:pPr>
    </w:p>
    <w:p w14:paraId="30C85BE7" w14:textId="77777777" w:rsidR="00E35FBE" w:rsidRPr="00E35FBE" w:rsidRDefault="00E35FBE" w:rsidP="005D51DA">
      <w:pPr>
        <w:autoSpaceDE w:val="0"/>
        <w:autoSpaceDN w:val="0"/>
        <w:rPr>
          <w:rFonts w:ascii="Arial" w:hAnsi="Arial" w:cs="Arial"/>
          <w:bCs/>
        </w:rPr>
      </w:pPr>
    </w:p>
    <w:p w14:paraId="31DA8AB0" w14:textId="77777777" w:rsidR="00DA3C91" w:rsidRPr="00E35FBE" w:rsidRDefault="00F20DBE" w:rsidP="00F20DBE">
      <w:pPr>
        <w:pStyle w:val="11"/>
        <w:ind w:left="0" w:right="-6"/>
        <w:rPr>
          <w:rFonts w:ascii="Arial" w:hAnsi="Arial" w:cs="Arial"/>
          <w:b w:val="0"/>
          <w:bCs/>
          <w:sz w:val="24"/>
          <w:szCs w:val="24"/>
        </w:rPr>
      </w:pPr>
      <w:r w:rsidRPr="00E35FBE">
        <w:rPr>
          <w:rFonts w:ascii="Arial" w:hAnsi="Arial" w:cs="Arial"/>
          <w:b w:val="0"/>
          <w:bCs/>
          <w:sz w:val="24"/>
          <w:szCs w:val="24"/>
        </w:rPr>
        <w:lastRenderedPageBreak/>
        <w:t xml:space="preserve">                                                          </w:t>
      </w:r>
      <w:r w:rsidR="00DA3C91" w:rsidRPr="00E35FBE">
        <w:rPr>
          <w:rFonts w:ascii="Arial" w:hAnsi="Arial" w:cs="Arial"/>
          <w:b w:val="0"/>
          <w:bCs/>
          <w:sz w:val="24"/>
          <w:szCs w:val="24"/>
        </w:rPr>
        <w:t>Приложение № 1</w:t>
      </w:r>
    </w:p>
    <w:p w14:paraId="28075111" w14:textId="77777777" w:rsidR="00097315" w:rsidRPr="00E35FBE" w:rsidRDefault="00F20DBE" w:rsidP="00F20DBE">
      <w:pPr>
        <w:pStyle w:val="11"/>
        <w:ind w:left="0" w:right="-6"/>
        <w:rPr>
          <w:rFonts w:ascii="Arial" w:hAnsi="Arial" w:cs="Arial"/>
          <w:b w:val="0"/>
          <w:bCs/>
          <w:sz w:val="24"/>
          <w:szCs w:val="24"/>
        </w:rPr>
      </w:pPr>
      <w:r w:rsidRPr="00E35FBE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</w:t>
      </w:r>
      <w:r w:rsidR="00097315" w:rsidRPr="00E35FBE">
        <w:rPr>
          <w:rFonts w:ascii="Arial" w:hAnsi="Arial" w:cs="Arial"/>
          <w:b w:val="0"/>
          <w:bCs/>
          <w:sz w:val="24"/>
          <w:szCs w:val="24"/>
        </w:rPr>
        <w:t>Утверждено</w:t>
      </w:r>
    </w:p>
    <w:p w14:paraId="3BBDBC76" w14:textId="77777777" w:rsidR="00097315" w:rsidRPr="00E35FBE" w:rsidRDefault="004A6EA0" w:rsidP="00097315">
      <w:pPr>
        <w:pStyle w:val="11"/>
        <w:ind w:left="6600" w:right="-6" w:hanging="960"/>
        <w:jc w:val="left"/>
        <w:rPr>
          <w:rFonts w:ascii="Arial" w:hAnsi="Arial" w:cs="Arial"/>
          <w:b w:val="0"/>
          <w:bCs/>
          <w:sz w:val="24"/>
          <w:szCs w:val="24"/>
        </w:rPr>
      </w:pPr>
      <w:r w:rsidRPr="00E35FBE">
        <w:rPr>
          <w:rFonts w:ascii="Arial" w:hAnsi="Arial" w:cs="Arial"/>
          <w:b w:val="0"/>
          <w:bCs/>
          <w:sz w:val="24"/>
          <w:szCs w:val="24"/>
        </w:rPr>
        <w:t>п</w:t>
      </w:r>
      <w:r w:rsidR="00097315" w:rsidRPr="00E35FBE">
        <w:rPr>
          <w:rFonts w:ascii="Arial" w:hAnsi="Arial" w:cs="Arial"/>
          <w:b w:val="0"/>
          <w:bCs/>
          <w:sz w:val="24"/>
          <w:szCs w:val="24"/>
        </w:rPr>
        <w:t>остановлением Администрации</w:t>
      </w:r>
    </w:p>
    <w:p w14:paraId="78F3D90D" w14:textId="77777777" w:rsidR="00097315" w:rsidRPr="00E35FBE" w:rsidRDefault="000A23E5" w:rsidP="000A23E5">
      <w:pPr>
        <w:pStyle w:val="11"/>
        <w:ind w:left="5670" w:right="-6" w:hanging="30"/>
        <w:jc w:val="left"/>
        <w:rPr>
          <w:rFonts w:ascii="Arial" w:hAnsi="Arial" w:cs="Arial"/>
          <w:b w:val="0"/>
          <w:bCs/>
          <w:sz w:val="24"/>
          <w:szCs w:val="24"/>
        </w:rPr>
      </w:pPr>
      <w:r w:rsidRPr="00E35FBE">
        <w:rPr>
          <w:rFonts w:ascii="Arial" w:hAnsi="Arial" w:cs="Arial"/>
          <w:b w:val="0"/>
          <w:bCs/>
          <w:sz w:val="24"/>
          <w:szCs w:val="24"/>
        </w:rPr>
        <w:t xml:space="preserve">городского округа Павловский </w:t>
      </w:r>
      <w:proofErr w:type="spellStart"/>
      <w:r w:rsidR="00097315" w:rsidRPr="00E35FBE">
        <w:rPr>
          <w:rFonts w:ascii="Arial" w:hAnsi="Arial" w:cs="Arial"/>
          <w:b w:val="0"/>
          <w:bCs/>
          <w:sz w:val="24"/>
          <w:szCs w:val="24"/>
        </w:rPr>
        <w:t>ПосадМосковской</w:t>
      </w:r>
      <w:proofErr w:type="spellEnd"/>
      <w:r w:rsidR="00097315" w:rsidRPr="00E35FBE">
        <w:rPr>
          <w:rFonts w:ascii="Arial" w:hAnsi="Arial" w:cs="Arial"/>
          <w:b w:val="0"/>
          <w:bCs/>
          <w:sz w:val="24"/>
          <w:szCs w:val="24"/>
        </w:rPr>
        <w:t xml:space="preserve"> области </w:t>
      </w:r>
    </w:p>
    <w:p w14:paraId="3DDAADED" w14:textId="6C53E8A4" w:rsidR="00097315" w:rsidRPr="00E35FBE" w:rsidRDefault="00097315" w:rsidP="00097315">
      <w:pPr>
        <w:pStyle w:val="11"/>
        <w:ind w:left="6600" w:right="-6" w:hanging="960"/>
        <w:jc w:val="left"/>
        <w:rPr>
          <w:rFonts w:ascii="Arial" w:hAnsi="Arial" w:cs="Arial"/>
          <w:b w:val="0"/>
          <w:bCs/>
          <w:sz w:val="24"/>
          <w:szCs w:val="24"/>
          <w:u w:val="single"/>
        </w:rPr>
      </w:pPr>
      <w:r w:rsidRPr="00E35FBE">
        <w:rPr>
          <w:rFonts w:ascii="Arial" w:hAnsi="Arial" w:cs="Arial"/>
          <w:b w:val="0"/>
          <w:bCs/>
          <w:sz w:val="24"/>
          <w:szCs w:val="24"/>
        </w:rPr>
        <w:t>от</w:t>
      </w:r>
      <w:r w:rsidR="00F20DBE" w:rsidRPr="00E35FB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35FBE" w:rsidRPr="00E35FBE">
        <w:rPr>
          <w:rFonts w:ascii="Arial" w:hAnsi="Arial" w:cs="Arial"/>
          <w:b w:val="0"/>
          <w:bCs/>
          <w:sz w:val="24"/>
          <w:szCs w:val="24"/>
        </w:rPr>
        <w:t xml:space="preserve">19.12.2022 </w:t>
      </w:r>
      <w:r w:rsidR="005D51DA" w:rsidRPr="00E35FBE">
        <w:rPr>
          <w:rFonts w:ascii="Arial" w:hAnsi="Arial" w:cs="Arial"/>
          <w:b w:val="0"/>
          <w:bCs/>
          <w:sz w:val="24"/>
          <w:szCs w:val="24"/>
        </w:rPr>
        <w:t xml:space="preserve">№   </w:t>
      </w:r>
      <w:r w:rsidR="00E35FBE" w:rsidRPr="00E35FBE">
        <w:rPr>
          <w:rFonts w:ascii="Arial" w:hAnsi="Arial" w:cs="Arial"/>
          <w:b w:val="0"/>
          <w:bCs/>
          <w:sz w:val="24"/>
          <w:szCs w:val="24"/>
        </w:rPr>
        <w:t>2296</w:t>
      </w:r>
    </w:p>
    <w:p w14:paraId="094F2DA6" w14:textId="77777777" w:rsidR="00097315" w:rsidRPr="00E35FBE" w:rsidRDefault="00097315" w:rsidP="00E644F1">
      <w:pPr>
        <w:jc w:val="center"/>
        <w:outlineLvl w:val="0"/>
        <w:rPr>
          <w:rFonts w:ascii="Arial" w:hAnsi="Arial" w:cs="Arial"/>
          <w:bCs/>
        </w:rPr>
      </w:pPr>
    </w:p>
    <w:p w14:paraId="3D96F6E5" w14:textId="77777777" w:rsidR="000A23E5" w:rsidRPr="00E35FBE" w:rsidRDefault="000A23E5" w:rsidP="000A23E5">
      <w:pPr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Положение </w:t>
      </w:r>
    </w:p>
    <w:p w14:paraId="638A94DE" w14:textId="77777777" w:rsidR="000A23E5" w:rsidRPr="00E35FBE" w:rsidRDefault="008F18F1" w:rsidP="000A23E5">
      <w:pPr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о</w:t>
      </w:r>
      <w:r w:rsidR="000A23E5" w:rsidRPr="00E35FBE">
        <w:rPr>
          <w:rFonts w:ascii="Arial" w:hAnsi="Arial" w:cs="Arial"/>
          <w:bCs/>
        </w:rPr>
        <w:t xml:space="preserve"> порядке установления выплат стимулирующего характера руководителям муниципальных образовательных организаций  </w:t>
      </w:r>
    </w:p>
    <w:p w14:paraId="567DF525" w14:textId="77777777" w:rsidR="002E304D" w:rsidRPr="00E35FBE" w:rsidRDefault="000A23E5" w:rsidP="000A23E5">
      <w:pPr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городского </w:t>
      </w:r>
      <w:r w:rsidR="008F18F1" w:rsidRPr="00E35FBE">
        <w:rPr>
          <w:rFonts w:ascii="Arial" w:hAnsi="Arial" w:cs="Arial"/>
          <w:bCs/>
        </w:rPr>
        <w:t>о</w:t>
      </w:r>
      <w:r w:rsidRPr="00E35FBE">
        <w:rPr>
          <w:rFonts w:ascii="Arial" w:hAnsi="Arial" w:cs="Arial"/>
          <w:bCs/>
        </w:rPr>
        <w:t>круга Павловский Посад Московской области</w:t>
      </w:r>
    </w:p>
    <w:p w14:paraId="393266E1" w14:textId="77777777" w:rsidR="000A23E5" w:rsidRPr="00E35FBE" w:rsidRDefault="002E304D" w:rsidP="000A23E5">
      <w:pPr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(далее </w:t>
      </w:r>
      <w:r w:rsidR="00023449" w:rsidRPr="00E35FBE">
        <w:rPr>
          <w:rFonts w:ascii="Arial" w:hAnsi="Arial" w:cs="Arial"/>
          <w:bCs/>
        </w:rPr>
        <w:t>-</w:t>
      </w:r>
      <w:r w:rsidRPr="00E35FBE">
        <w:rPr>
          <w:rFonts w:ascii="Arial" w:hAnsi="Arial" w:cs="Arial"/>
          <w:bCs/>
        </w:rPr>
        <w:t>Положение)</w:t>
      </w:r>
    </w:p>
    <w:p w14:paraId="5DA1A8CB" w14:textId="77777777" w:rsidR="005C1D1A" w:rsidRPr="00E35FBE" w:rsidRDefault="005C1D1A" w:rsidP="00E644F1">
      <w:pPr>
        <w:jc w:val="center"/>
        <w:rPr>
          <w:rFonts w:ascii="Arial" w:hAnsi="Arial" w:cs="Arial"/>
          <w:bCs/>
        </w:rPr>
      </w:pPr>
    </w:p>
    <w:p w14:paraId="1DD55288" w14:textId="77777777" w:rsidR="00E644F1" w:rsidRPr="00E35FBE" w:rsidRDefault="00E644F1" w:rsidP="003E239A">
      <w:pPr>
        <w:numPr>
          <w:ilvl w:val="0"/>
          <w:numId w:val="5"/>
        </w:numPr>
        <w:ind w:left="0" w:firstLine="426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Общие положения</w:t>
      </w:r>
    </w:p>
    <w:p w14:paraId="1BCBFCA2" w14:textId="77777777" w:rsidR="0046689C" w:rsidRPr="00E35FBE" w:rsidRDefault="0046689C" w:rsidP="0046689C">
      <w:pPr>
        <w:ind w:left="1146"/>
        <w:rPr>
          <w:rFonts w:ascii="Arial" w:hAnsi="Arial" w:cs="Arial"/>
          <w:bCs/>
        </w:rPr>
      </w:pPr>
    </w:p>
    <w:p w14:paraId="7BA7826D" w14:textId="77777777" w:rsidR="005D1788" w:rsidRPr="00E35FBE" w:rsidRDefault="002E304D" w:rsidP="008F18F1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Настоящее П</w:t>
      </w:r>
      <w:r w:rsidR="00E644F1" w:rsidRPr="00E35FBE">
        <w:rPr>
          <w:rFonts w:ascii="Arial" w:hAnsi="Arial" w:cs="Arial"/>
          <w:bCs/>
        </w:rPr>
        <w:t xml:space="preserve">оложение разработано в соответствии с </w:t>
      </w:r>
      <w:r w:rsidR="000A23E5" w:rsidRPr="00E35FBE">
        <w:rPr>
          <w:rFonts w:ascii="Arial" w:hAnsi="Arial" w:cs="Arial"/>
          <w:bCs/>
        </w:rPr>
        <w:t xml:space="preserve">законодательством Российской Федерации и законодательством </w:t>
      </w:r>
      <w:r w:rsidR="008F18F1" w:rsidRPr="00E35FBE">
        <w:rPr>
          <w:rFonts w:ascii="Arial" w:hAnsi="Arial" w:cs="Arial"/>
          <w:bCs/>
        </w:rPr>
        <w:t>Московской области</w:t>
      </w:r>
      <w:r w:rsidR="00010C40" w:rsidRPr="00E35FBE">
        <w:rPr>
          <w:rFonts w:ascii="Arial" w:hAnsi="Arial" w:cs="Arial"/>
          <w:bCs/>
        </w:rPr>
        <w:t xml:space="preserve"> в целях реализации пункта 39 и пункта 40 Положения</w:t>
      </w:r>
      <w:r w:rsidR="00E644F1" w:rsidRPr="00E35FBE">
        <w:rPr>
          <w:rFonts w:ascii="Arial" w:hAnsi="Arial" w:cs="Arial"/>
          <w:bCs/>
          <w:spacing w:val="-6"/>
        </w:rPr>
        <w:t xml:space="preserve"> об оплате труда работников муниципальных образовательных </w:t>
      </w:r>
      <w:r w:rsidR="004A6EA0" w:rsidRPr="00E35FBE">
        <w:rPr>
          <w:rFonts w:ascii="Arial" w:hAnsi="Arial" w:cs="Arial"/>
          <w:bCs/>
          <w:spacing w:val="-6"/>
        </w:rPr>
        <w:t xml:space="preserve">организаций городского округа </w:t>
      </w:r>
      <w:r w:rsidR="00451DDC" w:rsidRPr="00E35FBE">
        <w:rPr>
          <w:rFonts w:ascii="Arial" w:hAnsi="Arial" w:cs="Arial"/>
          <w:bCs/>
          <w:spacing w:val="-6"/>
        </w:rPr>
        <w:t>Московской области</w:t>
      </w:r>
      <w:r w:rsidR="00E644F1" w:rsidRPr="00E35FBE">
        <w:rPr>
          <w:rFonts w:ascii="Arial" w:hAnsi="Arial" w:cs="Arial"/>
          <w:bCs/>
          <w:spacing w:val="-6"/>
        </w:rPr>
        <w:t>, утвержденного</w:t>
      </w:r>
      <w:r w:rsidR="004A6EA0" w:rsidRPr="00E35FBE">
        <w:rPr>
          <w:rFonts w:ascii="Arial" w:hAnsi="Arial" w:cs="Arial"/>
          <w:bCs/>
          <w:spacing w:val="-6"/>
        </w:rPr>
        <w:t xml:space="preserve"> п</w:t>
      </w:r>
      <w:r w:rsidR="00E644F1" w:rsidRPr="00E35FBE">
        <w:rPr>
          <w:rFonts w:ascii="Arial" w:hAnsi="Arial" w:cs="Arial"/>
          <w:bCs/>
          <w:spacing w:val="-6"/>
        </w:rPr>
        <w:t>остановлением</w:t>
      </w:r>
      <w:r w:rsidR="00D17D2B" w:rsidRPr="00E35FBE">
        <w:rPr>
          <w:rFonts w:ascii="Arial" w:hAnsi="Arial" w:cs="Arial"/>
          <w:bCs/>
          <w:spacing w:val="-6"/>
        </w:rPr>
        <w:t xml:space="preserve"> Администрации </w:t>
      </w:r>
      <w:r w:rsidR="004A6EA0" w:rsidRPr="00E35FBE">
        <w:rPr>
          <w:rFonts w:ascii="Arial" w:hAnsi="Arial" w:cs="Arial"/>
          <w:bCs/>
          <w:spacing w:val="-6"/>
        </w:rPr>
        <w:t xml:space="preserve">городского округа Павловский </w:t>
      </w:r>
      <w:proofErr w:type="spellStart"/>
      <w:r w:rsidR="004A6EA0" w:rsidRPr="00E35FBE">
        <w:rPr>
          <w:rFonts w:ascii="Arial" w:hAnsi="Arial" w:cs="Arial"/>
          <w:bCs/>
          <w:spacing w:val="-6"/>
        </w:rPr>
        <w:t>Посад</w:t>
      </w:r>
      <w:r w:rsidR="00451DDC" w:rsidRPr="00E35FBE">
        <w:rPr>
          <w:rFonts w:ascii="Arial" w:hAnsi="Arial" w:cs="Arial"/>
          <w:bCs/>
          <w:spacing w:val="-6"/>
        </w:rPr>
        <w:t>Московской</w:t>
      </w:r>
      <w:proofErr w:type="spellEnd"/>
      <w:r w:rsidR="00451DDC" w:rsidRPr="00E35FBE">
        <w:rPr>
          <w:rFonts w:ascii="Arial" w:hAnsi="Arial" w:cs="Arial"/>
          <w:bCs/>
          <w:spacing w:val="-6"/>
        </w:rPr>
        <w:t xml:space="preserve"> </w:t>
      </w:r>
      <w:proofErr w:type="spellStart"/>
      <w:r w:rsidR="00451DDC" w:rsidRPr="00E35FBE">
        <w:rPr>
          <w:rFonts w:ascii="Arial" w:hAnsi="Arial" w:cs="Arial"/>
          <w:bCs/>
          <w:spacing w:val="-6"/>
        </w:rPr>
        <w:t>области</w:t>
      </w:r>
      <w:r w:rsidR="00E644F1" w:rsidRPr="00E35FBE">
        <w:rPr>
          <w:rFonts w:ascii="Arial" w:hAnsi="Arial" w:cs="Arial"/>
          <w:bCs/>
          <w:spacing w:val="-6"/>
        </w:rPr>
        <w:t>от</w:t>
      </w:r>
      <w:proofErr w:type="spellEnd"/>
      <w:r w:rsidR="00E644F1" w:rsidRPr="00E35FBE">
        <w:rPr>
          <w:rFonts w:ascii="Arial" w:hAnsi="Arial" w:cs="Arial"/>
          <w:bCs/>
          <w:spacing w:val="-6"/>
        </w:rPr>
        <w:t xml:space="preserve"> </w:t>
      </w:r>
      <w:r w:rsidR="004A6EA0" w:rsidRPr="00E35FBE">
        <w:rPr>
          <w:rFonts w:ascii="Arial" w:hAnsi="Arial" w:cs="Arial"/>
          <w:bCs/>
          <w:spacing w:val="-6"/>
        </w:rPr>
        <w:t xml:space="preserve">05.07.2022 </w:t>
      </w:r>
      <w:r w:rsidR="00E644F1" w:rsidRPr="00E35FBE">
        <w:rPr>
          <w:rFonts w:ascii="Arial" w:hAnsi="Arial" w:cs="Arial"/>
          <w:bCs/>
          <w:spacing w:val="-6"/>
        </w:rPr>
        <w:t>№</w:t>
      </w:r>
      <w:r w:rsidR="004A6EA0" w:rsidRPr="00E35FBE">
        <w:rPr>
          <w:rFonts w:ascii="Arial" w:hAnsi="Arial" w:cs="Arial"/>
          <w:bCs/>
          <w:spacing w:val="-6"/>
        </w:rPr>
        <w:t>1125.</w:t>
      </w:r>
    </w:p>
    <w:p w14:paraId="64439CE9" w14:textId="77777777" w:rsidR="004A6EA0" w:rsidRPr="00E35FBE" w:rsidRDefault="004A6EA0" w:rsidP="00243FB4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Настоящее </w:t>
      </w:r>
      <w:r w:rsidR="002E304D" w:rsidRPr="00E35FBE">
        <w:rPr>
          <w:rFonts w:ascii="Arial" w:hAnsi="Arial" w:cs="Arial"/>
          <w:bCs/>
        </w:rPr>
        <w:t>П</w:t>
      </w:r>
      <w:r w:rsidRPr="00E35FBE">
        <w:rPr>
          <w:rFonts w:ascii="Arial" w:hAnsi="Arial" w:cs="Arial"/>
          <w:bCs/>
        </w:rPr>
        <w:t>оложение определяет порядок и условия установления выплат стимулирующего характера</w:t>
      </w:r>
      <w:r w:rsidR="009640C6" w:rsidRPr="00E35FBE">
        <w:rPr>
          <w:rFonts w:ascii="Arial" w:hAnsi="Arial" w:cs="Arial"/>
          <w:bCs/>
        </w:rPr>
        <w:t xml:space="preserve"> (далее - выплаты)</w:t>
      </w:r>
      <w:r w:rsidRPr="00E35FBE">
        <w:rPr>
          <w:rFonts w:ascii="Arial" w:hAnsi="Arial" w:cs="Arial"/>
          <w:bCs/>
        </w:rPr>
        <w:t xml:space="preserve"> и распространяется на руководителей муниципальных образовательных организаций городского округа Павловский Посад Московской области (далее - руководителей муниципальных образовательных организаций).</w:t>
      </w:r>
    </w:p>
    <w:p w14:paraId="10E786AA" w14:textId="77777777" w:rsidR="00EE1920" w:rsidRPr="00E35FBE" w:rsidRDefault="00227F50" w:rsidP="0090319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руководителям</w:t>
      </w:r>
      <w:r w:rsidR="000927AC" w:rsidRPr="00E35FBE">
        <w:rPr>
          <w:rFonts w:ascii="Arial" w:hAnsi="Arial" w:cs="Arial"/>
          <w:bCs/>
        </w:rPr>
        <w:t xml:space="preserve"> муниципальных образовательных организаций устанавливаются за </w:t>
      </w:r>
      <w:r w:rsidRPr="00E35FBE">
        <w:rPr>
          <w:rFonts w:ascii="Arial" w:hAnsi="Arial" w:cs="Arial"/>
          <w:bCs/>
        </w:rPr>
        <w:t xml:space="preserve">достигнутые </w:t>
      </w:r>
      <w:r w:rsidR="000927AC" w:rsidRPr="00E35FBE">
        <w:rPr>
          <w:rFonts w:ascii="Arial" w:hAnsi="Arial" w:cs="Arial"/>
          <w:bCs/>
        </w:rPr>
        <w:t xml:space="preserve">результаты деятельности образовательной </w:t>
      </w:r>
      <w:r w:rsidRPr="00E35FBE">
        <w:rPr>
          <w:rFonts w:ascii="Arial" w:hAnsi="Arial" w:cs="Arial"/>
          <w:bCs/>
        </w:rPr>
        <w:t xml:space="preserve">организации,  </w:t>
      </w:r>
      <w:r w:rsidR="000927AC" w:rsidRPr="00E35FBE">
        <w:rPr>
          <w:rFonts w:ascii="Arial" w:hAnsi="Arial" w:cs="Arial"/>
          <w:bCs/>
        </w:rPr>
        <w:t>значительные успехи и совершенствовани</w:t>
      </w:r>
      <w:r w:rsidR="009640C6" w:rsidRPr="00E35FBE">
        <w:rPr>
          <w:rFonts w:ascii="Arial" w:hAnsi="Arial" w:cs="Arial"/>
          <w:bCs/>
        </w:rPr>
        <w:t>е</w:t>
      </w:r>
      <w:r w:rsidR="000927AC" w:rsidRPr="00E35FBE">
        <w:rPr>
          <w:rFonts w:ascii="Arial" w:hAnsi="Arial" w:cs="Arial"/>
          <w:bCs/>
        </w:rPr>
        <w:t xml:space="preserve"> учебного и воспитательного процессов, высокие показатели эффективности труда, инициативу, конкретные результаты в работе в целях повышения ответственности </w:t>
      </w:r>
      <w:r w:rsidRPr="00E35FBE">
        <w:rPr>
          <w:rFonts w:ascii="Arial" w:hAnsi="Arial" w:cs="Arial"/>
          <w:bCs/>
        </w:rPr>
        <w:t>руководителей образовательных организаций</w:t>
      </w:r>
      <w:r w:rsidR="000927AC" w:rsidRPr="00E35FBE">
        <w:rPr>
          <w:rFonts w:ascii="Arial" w:hAnsi="Arial" w:cs="Arial"/>
          <w:bCs/>
        </w:rPr>
        <w:t xml:space="preserve"> стимулирования целенаправленного, непрерывного повышения уро</w:t>
      </w:r>
      <w:r w:rsidR="004252A3" w:rsidRPr="00E35FBE">
        <w:rPr>
          <w:rFonts w:ascii="Arial" w:hAnsi="Arial" w:cs="Arial"/>
          <w:bCs/>
        </w:rPr>
        <w:t xml:space="preserve">вня управленческой </w:t>
      </w:r>
      <w:proofErr w:type="spellStart"/>
      <w:r w:rsidR="004252A3" w:rsidRPr="00E35FBE">
        <w:rPr>
          <w:rFonts w:ascii="Arial" w:hAnsi="Arial" w:cs="Arial"/>
          <w:bCs/>
        </w:rPr>
        <w:t>деятельности,</w:t>
      </w:r>
      <w:r w:rsidRPr="00E35FBE">
        <w:rPr>
          <w:rFonts w:ascii="Arial" w:hAnsi="Arial" w:cs="Arial"/>
          <w:bCs/>
        </w:rPr>
        <w:t>заинтересованности</w:t>
      </w:r>
      <w:proofErr w:type="spellEnd"/>
      <w:r w:rsidRPr="00E35FBE">
        <w:rPr>
          <w:rFonts w:ascii="Arial" w:hAnsi="Arial" w:cs="Arial"/>
          <w:bCs/>
        </w:rPr>
        <w:t xml:space="preserve"> к творческому подходу в организации деятельности коллектива.</w:t>
      </w:r>
    </w:p>
    <w:p w14:paraId="1D25F071" w14:textId="77777777" w:rsidR="00227F50" w:rsidRPr="00E35FBE" w:rsidRDefault="00227F50" w:rsidP="00903197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При установлении выплат обязательными условиями являются:</w:t>
      </w:r>
    </w:p>
    <w:p w14:paraId="5385D9DE" w14:textId="77777777" w:rsidR="00227F50" w:rsidRPr="00E35FBE" w:rsidRDefault="00227F50" w:rsidP="00227F50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   -гласность, демократичность процесса установления стимулирующих выплат;</w:t>
      </w:r>
    </w:p>
    <w:p w14:paraId="51040A0A" w14:textId="77777777" w:rsidR="00227F50" w:rsidRPr="00E35FBE" w:rsidRDefault="00227F50" w:rsidP="00937F67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   -использование целевых показателей эффективности деятельности</w:t>
      </w:r>
      <w:r w:rsidR="004252A3" w:rsidRPr="00E35FBE">
        <w:rPr>
          <w:rFonts w:ascii="Arial" w:hAnsi="Arial" w:cs="Arial"/>
          <w:bCs/>
        </w:rPr>
        <w:t xml:space="preserve"> образовательной </w:t>
      </w:r>
      <w:proofErr w:type="spellStart"/>
      <w:proofErr w:type="gramStart"/>
      <w:r w:rsidR="004252A3" w:rsidRPr="00E35FBE">
        <w:rPr>
          <w:rFonts w:ascii="Arial" w:hAnsi="Arial" w:cs="Arial"/>
          <w:bCs/>
        </w:rPr>
        <w:t>организации,</w:t>
      </w:r>
      <w:r w:rsidR="00937F67" w:rsidRPr="00E35FBE">
        <w:rPr>
          <w:rFonts w:ascii="Arial" w:hAnsi="Arial" w:cs="Arial"/>
          <w:bCs/>
        </w:rPr>
        <w:t>результатов</w:t>
      </w:r>
      <w:proofErr w:type="spellEnd"/>
      <w:proofErr w:type="gramEnd"/>
      <w:r w:rsidR="00937F67" w:rsidRPr="00E35FBE">
        <w:rPr>
          <w:rFonts w:ascii="Arial" w:hAnsi="Arial" w:cs="Arial"/>
          <w:bCs/>
        </w:rPr>
        <w:t xml:space="preserve"> мониторинга эффективности ее деятельности;</w:t>
      </w:r>
    </w:p>
    <w:p w14:paraId="23020D28" w14:textId="77777777" w:rsidR="00937F67" w:rsidRPr="00E35FBE" w:rsidRDefault="00937F67" w:rsidP="00937F67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   -  объективность установления выплат;</w:t>
      </w:r>
    </w:p>
    <w:p w14:paraId="20BF841C" w14:textId="77777777" w:rsidR="00937F67" w:rsidRPr="00E35FBE" w:rsidRDefault="00937F67" w:rsidP="00937F67">
      <w:pPr>
        <w:pStyle w:val="a3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         -комплексная оценка показателей эффективности деятельности руководителя и образовательной организации в целом.</w:t>
      </w:r>
    </w:p>
    <w:p w14:paraId="6E3BF212" w14:textId="77777777" w:rsidR="00937F67" w:rsidRPr="00E35FBE" w:rsidRDefault="00243FB4" w:rsidP="00937F67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Установление выплат, не связанных с результативностью труда, не допускается.</w:t>
      </w:r>
    </w:p>
    <w:p w14:paraId="0CC29CD2" w14:textId="77777777" w:rsidR="00937F67" w:rsidRPr="00E35FBE" w:rsidRDefault="00937F67" w:rsidP="00937F67">
      <w:pPr>
        <w:pStyle w:val="a3"/>
        <w:rPr>
          <w:rFonts w:ascii="Arial" w:hAnsi="Arial" w:cs="Arial"/>
          <w:bCs/>
        </w:rPr>
      </w:pPr>
    </w:p>
    <w:p w14:paraId="2106D691" w14:textId="77777777" w:rsidR="00E644F1" w:rsidRPr="00E35FBE" w:rsidRDefault="0046689C" w:rsidP="00243FB4">
      <w:pPr>
        <w:pStyle w:val="a3"/>
        <w:ind w:left="360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  <w:lang w:val="en-US"/>
        </w:rPr>
        <w:t>II</w:t>
      </w:r>
      <w:r w:rsidRPr="00E35FBE">
        <w:rPr>
          <w:rFonts w:ascii="Arial" w:hAnsi="Arial" w:cs="Arial"/>
          <w:bCs/>
        </w:rPr>
        <w:t xml:space="preserve">. </w:t>
      </w:r>
      <w:r w:rsidR="00E644F1" w:rsidRPr="00E35FBE">
        <w:rPr>
          <w:rFonts w:ascii="Arial" w:hAnsi="Arial" w:cs="Arial"/>
          <w:bCs/>
        </w:rPr>
        <w:t>Виды выплат</w:t>
      </w:r>
      <w:r w:rsidR="003C6A97" w:rsidRPr="00E35FBE">
        <w:rPr>
          <w:rFonts w:ascii="Arial" w:hAnsi="Arial" w:cs="Arial"/>
          <w:bCs/>
        </w:rPr>
        <w:t xml:space="preserve"> стимулирующего характера</w:t>
      </w:r>
      <w:r w:rsidR="00243FB4" w:rsidRPr="00E35FBE">
        <w:rPr>
          <w:rFonts w:ascii="Arial" w:hAnsi="Arial" w:cs="Arial"/>
          <w:bCs/>
        </w:rPr>
        <w:t>, размер, основания для установления и отмены</w:t>
      </w:r>
    </w:p>
    <w:p w14:paraId="1E624DF2" w14:textId="77777777" w:rsidR="0046689C" w:rsidRPr="00E35FBE" w:rsidRDefault="0046689C" w:rsidP="00243FB4">
      <w:pPr>
        <w:pStyle w:val="a3"/>
        <w:ind w:left="360"/>
        <w:jc w:val="center"/>
        <w:rPr>
          <w:rFonts w:ascii="Arial" w:hAnsi="Arial" w:cs="Arial"/>
          <w:bCs/>
        </w:rPr>
      </w:pPr>
    </w:p>
    <w:p w14:paraId="3C550B84" w14:textId="77777777" w:rsidR="004C5B2D" w:rsidRPr="00E35FBE" w:rsidRDefault="003C6160" w:rsidP="00DA3E6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Руководителям муниципальных образова</w:t>
      </w:r>
      <w:r w:rsidR="009640C6" w:rsidRPr="00E35FBE">
        <w:rPr>
          <w:rFonts w:ascii="Arial" w:hAnsi="Arial" w:cs="Arial"/>
          <w:bCs/>
        </w:rPr>
        <w:t>тельных организаций устанавливае</w:t>
      </w:r>
      <w:r w:rsidRPr="00E35FBE">
        <w:rPr>
          <w:rFonts w:ascii="Arial" w:hAnsi="Arial" w:cs="Arial"/>
          <w:bCs/>
        </w:rPr>
        <w:t xml:space="preserve">тся </w:t>
      </w:r>
      <w:r w:rsidR="009640C6" w:rsidRPr="00E35FBE">
        <w:rPr>
          <w:rFonts w:ascii="Arial" w:hAnsi="Arial" w:cs="Arial"/>
          <w:bCs/>
        </w:rPr>
        <w:t>выплата стимулирующего характера (далее – выплата) в виде</w:t>
      </w:r>
      <w:r w:rsidR="004C5B2D" w:rsidRPr="00E35FBE">
        <w:rPr>
          <w:rFonts w:ascii="Arial" w:hAnsi="Arial" w:cs="Arial"/>
          <w:bCs/>
        </w:rPr>
        <w:t>:</w:t>
      </w:r>
    </w:p>
    <w:p w14:paraId="25A78F30" w14:textId="77777777" w:rsidR="004C5B2D" w:rsidRPr="00E35FBE" w:rsidRDefault="004C5B2D" w:rsidP="004C5B2D">
      <w:pPr>
        <w:pStyle w:val="a3"/>
        <w:tabs>
          <w:tab w:val="num" w:pos="426"/>
        </w:tabs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</w:t>
      </w:r>
      <w:r w:rsidR="003C6160" w:rsidRPr="00E35FBE">
        <w:rPr>
          <w:rFonts w:ascii="Arial" w:hAnsi="Arial" w:cs="Arial"/>
          <w:bCs/>
        </w:rPr>
        <w:t>премиальн</w:t>
      </w:r>
      <w:r w:rsidR="009640C6" w:rsidRPr="00E35FBE">
        <w:rPr>
          <w:rFonts w:ascii="Arial" w:hAnsi="Arial" w:cs="Arial"/>
          <w:bCs/>
        </w:rPr>
        <w:t>ой</w:t>
      </w:r>
      <w:r w:rsidR="003C6160" w:rsidRPr="00E35FBE">
        <w:rPr>
          <w:rFonts w:ascii="Arial" w:hAnsi="Arial" w:cs="Arial"/>
          <w:bCs/>
        </w:rPr>
        <w:t xml:space="preserve"> выплат</w:t>
      </w:r>
      <w:r w:rsidR="009640C6" w:rsidRPr="00E35FBE">
        <w:rPr>
          <w:rFonts w:ascii="Arial" w:hAnsi="Arial" w:cs="Arial"/>
          <w:bCs/>
        </w:rPr>
        <w:t>ы</w:t>
      </w:r>
      <w:r w:rsidR="003C6160" w:rsidRPr="00E35FBE">
        <w:rPr>
          <w:rFonts w:ascii="Arial" w:hAnsi="Arial" w:cs="Arial"/>
          <w:bCs/>
        </w:rPr>
        <w:t xml:space="preserve"> по итогам работы</w:t>
      </w:r>
      <w:r w:rsidR="009640C6" w:rsidRPr="00E35FBE">
        <w:rPr>
          <w:rFonts w:ascii="Arial" w:hAnsi="Arial" w:cs="Arial"/>
          <w:bCs/>
        </w:rPr>
        <w:t xml:space="preserve"> за определенный период</w:t>
      </w:r>
      <w:r w:rsidRPr="00E35FBE">
        <w:rPr>
          <w:rFonts w:ascii="Arial" w:hAnsi="Arial" w:cs="Arial"/>
          <w:bCs/>
        </w:rPr>
        <w:t>;</w:t>
      </w:r>
    </w:p>
    <w:p w14:paraId="282CDBD0" w14:textId="77777777" w:rsidR="003C6160" w:rsidRPr="00E35FBE" w:rsidRDefault="004C5B2D" w:rsidP="004C5B2D">
      <w:pPr>
        <w:pStyle w:val="a3"/>
        <w:tabs>
          <w:tab w:val="num" w:pos="426"/>
        </w:tabs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единовременного денежного вознаграждения</w:t>
      </w:r>
      <w:r w:rsidR="003C6160" w:rsidRPr="00E35FBE">
        <w:rPr>
          <w:rFonts w:ascii="Arial" w:hAnsi="Arial" w:cs="Arial"/>
          <w:bCs/>
        </w:rPr>
        <w:t>.</w:t>
      </w:r>
    </w:p>
    <w:p w14:paraId="5BF976F4" w14:textId="77777777" w:rsidR="009640C6" w:rsidRPr="00E35FBE" w:rsidRDefault="009640C6" w:rsidP="009640C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руководителям муниципальных образовательных организаций производятся только по основной должности по итогам работы за месяц, квартал, полугодие, год.</w:t>
      </w:r>
    </w:p>
    <w:p w14:paraId="0C5557EB" w14:textId="77777777" w:rsidR="00243FB4" w:rsidRPr="00E35FBE" w:rsidRDefault="00903197" w:rsidP="003C6160">
      <w:pPr>
        <w:pStyle w:val="a3"/>
        <w:numPr>
          <w:ilvl w:val="0"/>
          <w:numId w:val="1"/>
        </w:numPr>
        <w:tabs>
          <w:tab w:val="clear" w:pos="720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Размер выплат в соответствии с настоящим Положением </w:t>
      </w:r>
      <w:r w:rsidR="009640C6" w:rsidRPr="00E35FBE">
        <w:rPr>
          <w:rFonts w:ascii="Arial" w:hAnsi="Arial" w:cs="Arial"/>
          <w:bCs/>
        </w:rPr>
        <w:t>устанавливае</w:t>
      </w:r>
      <w:r w:rsidR="003C6160" w:rsidRPr="00E35FBE">
        <w:rPr>
          <w:rFonts w:ascii="Arial" w:hAnsi="Arial" w:cs="Arial"/>
          <w:bCs/>
        </w:rPr>
        <w:t>тся в процентах к должностному окладу.</w:t>
      </w:r>
    </w:p>
    <w:p w14:paraId="411A8DB7" w14:textId="77777777" w:rsidR="004C5B2D" w:rsidRPr="00E35FBE" w:rsidRDefault="004C5B2D" w:rsidP="004C5B2D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lastRenderedPageBreak/>
        <w:t>Основанием для установления выплат руководителям муниципальных образовательных организаций по итогам работы являются:</w:t>
      </w:r>
    </w:p>
    <w:p w14:paraId="32BB79ED" w14:textId="77777777" w:rsidR="004C5B2D" w:rsidRPr="00E35FBE" w:rsidRDefault="004C5B2D" w:rsidP="009A7334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результаты работы образовательной организации за </w:t>
      </w:r>
      <w:r w:rsidR="004252A3" w:rsidRPr="00E35FBE">
        <w:rPr>
          <w:rFonts w:ascii="Arial" w:hAnsi="Arial" w:cs="Arial"/>
          <w:bCs/>
        </w:rPr>
        <w:t xml:space="preserve">месяц, квартал, </w:t>
      </w:r>
      <w:r w:rsidRPr="00E35FBE">
        <w:rPr>
          <w:rFonts w:ascii="Arial" w:hAnsi="Arial" w:cs="Arial"/>
          <w:bCs/>
        </w:rPr>
        <w:t xml:space="preserve">полугодие и/или </w:t>
      </w:r>
      <w:r w:rsidR="009A7334" w:rsidRPr="00E35FBE">
        <w:rPr>
          <w:rFonts w:ascii="Arial" w:hAnsi="Arial" w:cs="Arial"/>
          <w:bCs/>
        </w:rPr>
        <w:t>календарный год;</w:t>
      </w:r>
    </w:p>
    <w:p w14:paraId="5D4147C5" w14:textId="77777777" w:rsidR="009A7334" w:rsidRPr="00E35FBE" w:rsidRDefault="009A7334" w:rsidP="009A7334">
      <w:pPr>
        <w:pStyle w:val="a3"/>
        <w:tabs>
          <w:tab w:val="left" w:pos="709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качественное и оперативное выполнение особо важных и сложных заданий, активное участие в подготовке и проведении на высоком уровне отдельных мероприятий;</w:t>
      </w:r>
    </w:p>
    <w:p w14:paraId="2C6B4621" w14:textId="77777777" w:rsidR="009A7334" w:rsidRPr="00E35FBE" w:rsidRDefault="009A7334" w:rsidP="009A7334">
      <w:pPr>
        <w:pStyle w:val="a3"/>
        <w:tabs>
          <w:tab w:val="left" w:pos="709"/>
          <w:tab w:val="left" w:pos="993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активное участие в реализации научных проектов, разработка и внедрение    авторских программ в образовательной деятельности;</w:t>
      </w:r>
    </w:p>
    <w:p w14:paraId="2A6E399B" w14:textId="77777777" w:rsidR="009A7334" w:rsidRPr="00E35FBE" w:rsidRDefault="009A7334" w:rsidP="009A7334">
      <w:pPr>
        <w:pStyle w:val="a3"/>
        <w:tabs>
          <w:tab w:val="left" w:pos="426"/>
          <w:tab w:val="left" w:pos="567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осуществление мероприятий, направленных на экономию финансовых и материальных ресурсов;</w:t>
      </w:r>
    </w:p>
    <w:p w14:paraId="61A4AC13" w14:textId="77777777" w:rsidR="009D10C6" w:rsidRPr="00E35FBE" w:rsidRDefault="009A7334" w:rsidP="009A7334">
      <w:pPr>
        <w:pStyle w:val="a3"/>
        <w:tabs>
          <w:tab w:val="left" w:pos="426"/>
          <w:tab w:val="left" w:pos="567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победы образовательной организации в конкурсах, смотрах и иных мероприятиях, </w:t>
      </w:r>
      <w:r w:rsidR="009D10C6" w:rsidRPr="00E35FBE">
        <w:rPr>
          <w:rFonts w:ascii="Arial" w:hAnsi="Arial" w:cs="Arial"/>
          <w:bCs/>
        </w:rPr>
        <w:t>подготовка призеров олимпиад, ко</w:t>
      </w:r>
      <w:r w:rsidRPr="00E35FBE">
        <w:rPr>
          <w:rFonts w:ascii="Arial" w:hAnsi="Arial" w:cs="Arial"/>
          <w:bCs/>
        </w:rPr>
        <w:t>нкурсов</w:t>
      </w:r>
      <w:r w:rsidR="009D10C6" w:rsidRPr="00E35FBE">
        <w:rPr>
          <w:rFonts w:ascii="Arial" w:hAnsi="Arial" w:cs="Arial"/>
          <w:bCs/>
        </w:rPr>
        <w:t>, конкурсов-смотров, выставок и т.п.;</w:t>
      </w:r>
    </w:p>
    <w:p w14:paraId="056A3AA9" w14:textId="77777777" w:rsidR="009A7334" w:rsidRPr="00E35FBE" w:rsidRDefault="009D10C6" w:rsidP="009A7334">
      <w:pPr>
        <w:pStyle w:val="a3"/>
        <w:tabs>
          <w:tab w:val="left" w:pos="426"/>
          <w:tab w:val="left" w:pos="567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 высокие результаты по итогам прошедшего учебного года, качественная подготовка образовательной организации к новому учебному году;</w:t>
      </w:r>
    </w:p>
    <w:p w14:paraId="57590C22" w14:textId="77777777" w:rsidR="009D10C6" w:rsidRPr="00E35FBE" w:rsidRDefault="009D10C6" w:rsidP="009A7334">
      <w:pPr>
        <w:pStyle w:val="a3"/>
        <w:tabs>
          <w:tab w:val="left" w:pos="426"/>
          <w:tab w:val="left" w:pos="567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</w:t>
      </w:r>
      <w:r w:rsidR="004B5C72" w:rsidRPr="00E35FBE">
        <w:rPr>
          <w:rFonts w:ascii="Arial" w:hAnsi="Arial" w:cs="Arial"/>
          <w:bCs/>
        </w:rPr>
        <w:t>проявление инициативы и творческого подхода в решении вопросов, входящих в компетенцию руководителя образовательной организации</w:t>
      </w:r>
      <w:r w:rsidR="004252A3" w:rsidRPr="00E35FBE">
        <w:rPr>
          <w:rFonts w:ascii="Arial" w:hAnsi="Arial" w:cs="Arial"/>
          <w:bCs/>
        </w:rPr>
        <w:t>.</w:t>
      </w:r>
    </w:p>
    <w:p w14:paraId="0E334AAC" w14:textId="77777777" w:rsidR="00817EA9" w:rsidRPr="00E35FBE" w:rsidRDefault="00817EA9" w:rsidP="00817EA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проводятся с учетом</w:t>
      </w:r>
      <w:r w:rsidR="0046689C" w:rsidRPr="00E35FBE">
        <w:rPr>
          <w:rFonts w:ascii="Arial" w:hAnsi="Arial" w:cs="Arial"/>
          <w:bCs/>
        </w:rPr>
        <w:t xml:space="preserve"> фактически отработанного времени в периоде, за который они установлены. Выплаты не начисляются за периоды, не относящиеся к фактически отработанному времени (очередной отпуск, период временной нетрудоспособности, отпуск без сохранения заработной платы).</w:t>
      </w:r>
    </w:p>
    <w:p w14:paraId="60C4658D" w14:textId="77777777" w:rsidR="000D1D28" w:rsidRPr="00E35FBE" w:rsidRDefault="000D1D28" w:rsidP="000D1D28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Установление выплат производится на основании расчета </w:t>
      </w:r>
      <w:proofErr w:type="gramStart"/>
      <w:r w:rsidR="007679D0" w:rsidRPr="00E35FBE">
        <w:rPr>
          <w:rFonts w:ascii="Arial" w:hAnsi="Arial" w:cs="Arial"/>
          <w:bCs/>
        </w:rPr>
        <w:t>показателей</w:t>
      </w:r>
      <w:r w:rsidRPr="00E35FBE">
        <w:rPr>
          <w:rFonts w:ascii="Arial" w:hAnsi="Arial" w:cs="Arial"/>
          <w:bCs/>
        </w:rPr>
        <w:t xml:space="preserve">  эффективности</w:t>
      </w:r>
      <w:proofErr w:type="gramEnd"/>
      <w:r w:rsidRPr="00E35FBE">
        <w:rPr>
          <w:rFonts w:ascii="Arial" w:hAnsi="Arial" w:cs="Arial"/>
          <w:bCs/>
        </w:rPr>
        <w:t xml:space="preserve"> деятельности руководителей муниципальных образовательных организаций городского округа Павловский Посад Московской </w:t>
      </w:r>
      <w:proofErr w:type="spellStart"/>
      <w:r w:rsidRPr="00E35FBE">
        <w:rPr>
          <w:rFonts w:ascii="Arial" w:hAnsi="Arial" w:cs="Arial"/>
          <w:bCs/>
        </w:rPr>
        <w:t>области</w:t>
      </w:r>
      <w:r w:rsidR="00E656E9" w:rsidRPr="00E35FBE">
        <w:rPr>
          <w:rFonts w:ascii="Arial" w:hAnsi="Arial" w:cs="Arial"/>
          <w:bCs/>
        </w:rPr>
        <w:t>в</w:t>
      </w:r>
      <w:proofErr w:type="spellEnd"/>
      <w:r w:rsidR="00E656E9" w:rsidRPr="00E35FBE">
        <w:rPr>
          <w:rFonts w:ascii="Arial" w:hAnsi="Arial" w:cs="Arial"/>
          <w:bCs/>
        </w:rPr>
        <w:t xml:space="preserve"> соответствии с </w:t>
      </w:r>
      <w:r w:rsidRPr="00E35FBE">
        <w:rPr>
          <w:rFonts w:ascii="Arial" w:hAnsi="Arial" w:cs="Arial"/>
          <w:bCs/>
        </w:rPr>
        <w:t>приложение</w:t>
      </w:r>
      <w:r w:rsidR="00E656E9" w:rsidRPr="00E35FBE">
        <w:rPr>
          <w:rFonts w:ascii="Arial" w:hAnsi="Arial" w:cs="Arial"/>
          <w:bCs/>
        </w:rPr>
        <w:t>м.</w:t>
      </w:r>
    </w:p>
    <w:p w14:paraId="6978AD7C" w14:textId="77777777" w:rsidR="004B5C72" w:rsidRPr="00E35FBE" w:rsidRDefault="004B5C72" w:rsidP="000D1D28">
      <w:pPr>
        <w:pStyle w:val="a3"/>
        <w:numPr>
          <w:ilvl w:val="0"/>
          <w:numId w:val="1"/>
        </w:numPr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вновь назначенному руководителю образовательной организации устанавливаются по истечении срока испытания при назначении на должность. В случае, если такой срок не установлен, - по истечении трех месяцев со дня назначения на должность.</w:t>
      </w:r>
    </w:p>
    <w:p w14:paraId="55A45107" w14:textId="77777777" w:rsidR="009640C6" w:rsidRPr="00E35FBE" w:rsidRDefault="00A96C3D" w:rsidP="00A96C3D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</w:t>
      </w:r>
      <w:r w:rsidR="009640C6" w:rsidRPr="00E35FBE">
        <w:rPr>
          <w:rFonts w:ascii="Arial" w:hAnsi="Arial" w:cs="Arial"/>
          <w:bCs/>
        </w:rPr>
        <w:t xml:space="preserve">ыплаты руководителям муниципальных образовательных </w:t>
      </w:r>
      <w:r w:rsidRPr="00E35FBE">
        <w:rPr>
          <w:rFonts w:ascii="Arial" w:hAnsi="Arial" w:cs="Arial"/>
          <w:bCs/>
        </w:rPr>
        <w:t>организаций</w:t>
      </w:r>
      <w:r w:rsidR="009640C6" w:rsidRPr="00E35FBE">
        <w:rPr>
          <w:rFonts w:ascii="Arial" w:hAnsi="Arial" w:cs="Arial"/>
          <w:bCs/>
        </w:rPr>
        <w:t xml:space="preserve"> осуществляются в пределах средств, предусмотренных пунктом </w:t>
      </w:r>
      <w:r w:rsidRPr="00E35FBE">
        <w:rPr>
          <w:rFonts w:ascii="Arial" w:hAnsi="Arial" w:cs="Arial"/>
          <w:bCs/>
        </w:rPr>
        <w:t>36</w:t>
      </w:r>
      <w:r w:rsidR="009640C6" w:rsidRPr="00E35FBE">
        <w:rPr>
          <w:rFonts w:ascii="Arial" w:hAnsi="Arial" w:cs="Arial"/>
          <w:bCs/>
        </w:rPr>
        <w:t xml:space="preserve"> раздела 5 Положения об оплате труда работников муниципальных образовательных </w:t>
      </w:r>
      <w:r w:rsidRPr="00E35FBE">
        <w:rPr>
          <w:rFonts w:ascii="Arial" w:hAnsi="Arial" w:cs="Arial"/>
          <w:bCs/>
        </w:rPr>
        <w:t>организаций городского округа Павловский Посад Московской области</w:t>
      </w:r>
      <w:r w:rsidR="009640C6" w:rsidRPr="00E35FBE">
        <w:rPr>
          <w:rFonts w:ascii="Arial" w:hAnsi="Arial" w:cs="Arial"/>
          <w:bCs/>
        </w:rPr>
        <w:t>.</w:t>
      </w:r>
    </w:p>
    <w:p w14:paraId="1BC5515D" w14:textId="77777777" w:rsidR="0046689C" w:rsidRPr="00E35FBE" w:rsidRDefault="0046689C" w:rsidP="00617E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Установленные в соответствии с настоящим Положением выплаты могут быть отменены </w:t>
      </w:r>
      <w:r w:rsidR="000B2AF3" w:rsidRPr="00E35FBE">
        <w:rPr>
          <w:rFonts w:ascii="Arial" w:hAnsi="Arial" w:cs="Arial"/>
          <w:bCs/>
        </w:rPr>
        <w:t>полно</w:t>
      </w:r>
      <w:r w:rsidR="00EE3F53" w:rsidRPr="00E35FBE">
        <w:rPr>
          <w:rFonts w:ascii="Arial" w:hAnsi="Arial" w:cs="Arial"/>
          <w:bCs/>
        </w:rPr>
        <w:t>стью или частично на основании р</w:t>
      </w:r>
      <w:r w:rsidR="000B2AF3" w:rsidRPr="00E35FBE">
        <w:rPr>
          <w:rFonts w:ascii="Arial" w:hAnsi="Arial" w:cs="Arial"/>
          <w:bCs/>
        </w:rPr>
        <w:t xml:space="preserve">аспоряжения Администрации городского округа Павловский Посад Московской области по служебной записке </w:t>
      </w:r>
      <w:r w:rsidR="00617E29" w:rsidRPr="00E35FBE">
        <w:rPr>
          <w:rFonts w:ascii="Arial" w:hAnsi="Arial" w:cs="Arial"/>
          <w:bCs/>
        </w:rPr>
        <w:t xml:space="preserve">курирующего </w:t>
      </w:r>
      <w:r w:rsidR="000B2AF3" w:rsidRPr="00E35FBE">
        <w:rPr>
          <w:rFonts w:ascii="Arial" w:hAnsi="Arial" w:cs="Arial"/>
          <w:bCs/>
        </w:rPr>
        <w:t xml:space="preserve">заместителя Главы Администрации </w:t>
      </w:r>
      <w:r w:rsidR="00617E29" w:rsidRPr="00E35FBE">
        <w:rPr>
          <w:rFonts w:ascii="Arial" w:hAnsi="Arial" w:cs="Arial"/>
          <w:bCs/>
        </w:rPr>
        <w:t xml:space="preserve">городского округа Павловский Посад Московской области, ходатайству начальника Управления </w:t>
      </w:r>
      <w:proofErr w:type="gramStart"/>
      <w:r w:rsidR="00617E29" w:rsidRPr="00E35FBE">
        <w:rPr>
          <w:rFonts w:ascii="Arial" w:hAnsi="Arial" w:cs="Arial"/>
          <w:bCs/>
        </w:rPr>
        <w:t>образования  Администрации</w:t>
      </w:r>
      <w:proofErr w:type="gramEnd"/>
      <w:r w:rsidR="00617E29" w:rsidRPr="00E35FBE">
        <w:rPr>
          <w:rFonts w:ascii="Arial" w:hAnsi="Arial" w:cs="Arial"/>
          <w:bCs/>
        </w:rPr>
        <w:t xml:space="preserve"> городского округа Павловский Посад Московской области.</w:t>
      </w:r>
    </w:p>
    <w:p w14:paraId="7BCF0BC3" w14:textId="77777777" w:rsidR="00617E29" w:rsidRPr="00E35FBE" w:rsidRDefault="00617E29" w:rsidP="00617E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Основанием для отмены или неустановления выплат является </w:t>
      </w:r>
      <w:r w:rsidR="003A7CA6" w:rsidRPr="00E35FBE">
        <w:rPr>
          <w:rFonts w:ascii="Arial" w:hAnsi="Arial" w:cs="Arial"/>
          <w:bCs/>
        </w:rPr>
        <w:t>наличие у руководителей образовательных организаций дисциплинарных взысканий (замечания, выговор) за неисполнение или ненадлежащее исполнение должностных обязанностей, выразившихся в:</w:t>
      </w:r>
    </w:p>
    <w:p w14:paraId="510333C5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нарушении финансово-хозяйственной деятельности, отмеченном в актах проверок контрольных, правоохранительных и иных органов;</w:t>
      </w:r>
    </w:p>
    <w:p w14:paraId="02E5F732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несоблюдения санитарных норм и правил по содержанию учебных кабинетов, помещений, зданий, сооружений;</w:t>
      </w:r>
    </w:p>
    <w:p w14:paraId="4B48D87C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несоблюдения правил охраны труда и техники безопасности, противопожарной безопасности, антитеррористической защищенности;</w:t>
      </w:r>
    </w:p>
    <w:p w14:paraId="44A5E40A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наличия случаев травматизма среди обучающихся;</w:t>
      </w:r>
    </w:p>
    <w:p w14:paraId="2B2A400E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несоблюдении исполнительской дисциплины;</w:t>
      </w:r>
    </w:p>
    <w:p w14:paraId="0EE82C8F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несоблюдении сроков предоставления отчетной документации;</w:t>
      </w:r>
    </w:p>
    <w:p w14:paraId="7C022AC2" w14:textId="77777777" w:rsidR="003A7CA6" w:rsidRPr="00E35FBE" w:rsidRDefault="003A7CA6" w:rsidP="003A7CA6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нарушения порядка работы с обращениями граждан. </w:t>
      </w:r>
    </w:p>
    <w:p w14:paraId="7A2F593F" w14:textId="77777777" w:rsidR="000D1D28" w:rsidRPr="00E35FBE" w:rsidRDefault="003A7CA6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могут быть восстановлены или вновь установлены руководителям образовательных организаций после устранения выявленных нарушений и (или) снятия дисциплинарного взыскания</w:t>
      </w:r>
      <w:r w:rsidR="000D1D28" w:rsidRPr="00E35FBE">
        <w:rPr>
          <w:rFonts w:ascii="Arial" w:hAnsi="Arial" w:cs="Arial"/>
          <w:bCs/>
        </w:rPr>
        <w:t>.</w:t>
      </w:r>
    </w:p>
    <w:p w14:paraId="057FC0FF" w14:textId="77777777" w:rsidR="000D1D28" w:rsidRPr="00E35FBE" w:rsidRDefault="008538A8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lastRenderedPageBreak/>
        <w:t>Основаниями для установления е</w:t>
      </w:r>
      <w:r w:rsidR="004B5C72" w:rsidRPr="00E35FBE">
        <w:rPr>
          <w:rFonts w:ascii="Arial" w:hAnsi="Arial" w:cs="Arial"/>
          <w:bCs/>
        </w:rPr>
        <w:t>диновременны</w:t>
      </w:r>
      <w:r w:rsidRPr="00E35FBE">
        <w:rPr>
          <w:rFonts w:ascii="Arial" w:hAnsi="Arial" w:cs="Arial"/>
          <w:bCs/>
        </w:rPr>
        <w:t>х</w:t>
      </w:r>
      <w:r w:rsidR="004B5C72" w:rsidRPr="00E35FBE">
        <w:rPr>
          <w:rFonts w:ascii="Arial" w:hAnsi="Arial" w:cs="Arial"/>
          <w:bCs/>
        </w:rPr>
        <w:t xml:space="preserve"> денежны</w:t>
      </w:r>
      <w:r w:rsidRPr="00E35FBE">
        <w:rPr>
          <w:rFonts w:ascii="Arial" w:hAnsi="Arial" w:cs="Arial"/>
          <w:bCs/>
        </w:rPr>
        <w:t xml:space="preserve">х вознаграждений, </w:t>
      </w:r>
      <w:r w:rsidR="004B5C72" w:rsidRPr="00E35FBE">
        <w:rPr>
          <w:rFonts w:ascii="Arial" w:hAnsi="Arial" w:cs="Arial"/>
          <w:bCs/>
        </w:rPr>
        <w:t>при наличии денежных средств</w:t>
      </w:r>
      <w:r w:rsidRPr="00E35FBE">
        <w:rPr>
          <w:rFonts w:ascii="Arial" w:hAnsi="Arial" w:cs="Arial"/>
          <w:bCs/>
        </w:rPr>
        <w:t>, являются</w:t>
      </w:r>
      <w:r w:rsidR="004B5C72" w:rsidRPr="00E35FBE">
        <w:rPr>
          <w:rFonts w:ascii="Arial" w:hAnsi="Arial" w:cs="Arial"/>
          <w:bCs/>
        </w:rPr>
        <w:t>:</w:t>
      </w:r>
    </w:p>
    <w:p w14:paraId="111BBAE6" w14:textId="77777777" w:rsidR="008538A8" w:rsidRPr="00E35FBE" w:rsidRDefault="008538A8" w:rsidP="008538A8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- добросовестная работа в связи с официальными профессиональными праздниками;</w:t>
      </w:r>
    </w:p>
    <w:p w14:paraId="6FDDCF3C" w14:textId="77777777" w:rsidR="008538A8" w:rsidRPr="00E35FBE" w:rsidRDefault="008538A8" w:rsidP="008538A8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- юбилейные даты длительной безупречной работы и большого вклада в развитие образовательной организации</w:t>
      </w:r>
      <w:r w:rsidR="003C6A97" w:rsidRPr="00E35FBE">
        <w:rPr>
          <w:rFonts w:ascii="Arial" w:hAnsi="Arial" w:cs="Arial"/>
          <w:bCs/>
        </w:rPr>
        <w:t>.</w:t>
      </w:r>
    </w:p>
    <w:p w14:paraId="2B642E27" w14:textId="77777777" w:rsidR="008538A8" w:rsidRPr="00E35FBE" w:rsidRDefault="003C6A97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Выплаты стимулирующего характера руководителям образовательных организаций, предусмотренные п. 9 настоящего Положения и единовременные денежные вознаграждения, предусмотренные п. 17 настоящего Положения, устанавливаются за счет экономии средств фонда оплаты труда образовательной организации (по данным бухгалтерской отчетности за месяц, квартал, полугодие, год).</w:t>
      </w:r>
    </w:p>
    <w:p w14:paraId="3D4B63A9" w14:textId="77777777" w:rsidR="003C6A97" w:rsidRPr="00E35FBE" w:rsidRDefault="003C6A97" w:rsidP="003C6A97">
      <w:pPr>
        <w:pStyle w:val="a3"/>
        <w:ind w:left="360"/>
        <w:rPr>
          <w:rFonts w:ascii="Arial" w:hAnsi="Arial" w:cs="Arial"/>
          <w:bCs/>
        </w:rPr>
      </w:pPr>
    </w:p>
    <w:p w14:paraId="103B2DE7" w14:textId="77777777" w:rsidR="003C6A97" w:rsidRPr="00E35FBE" w:rsidRDefault="003C6A97" w:rsidP="003C6A97">
      <w:pPr>
        <w:pStyle w:val="a3"/>
        <w:ind w:left="360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  <w:spacing w:val="-6"/>
        </w:rPr>
        <w:t xml:space="preserve">Порядок </w:t>
      </w:r>
      <w:proofErr w:type="gramStart"/>
      <w:r w:rsidRPr="00E35FBE">
        <w:rPr>
          <w:rFonts w:ascii="Arial" w:hAnsi="Arial" w:cs="Arial"/>
          <w:bCs/>
          <w:spacing w:val="-6"/>
        </w:rPr>
        <w:t>установления  выплат</w:t>
      </w:r>
      <w:proofErr w:type="gramEnd"/>
      <w:r w:rsidRPr="00E35FBE">
        <w:rPr>
          <w:rFonts w:ascii="Arial" w:hAnsi="Arial" w:cs="Arial"/>
          <w:bCs/>
          <w:spacing w:val="-6"/>
        </w:rPr>
        <w:t xml:space="preserve"> стимулирующего характера</w:t>
      </w:r>
    </w:p>
    <w:p w14:paraId="495CB2C9" w14:textId="77777777" w:rsidR="003C6A97" w:rsidRPr="00E35FBE" w:rsidRDefault="003C6A97" w:rsidP="003C6A97">
      <w:pPr>
        <w:pStyle w:val="a8"/>
        <w:rPr>
          <w:rFonts w:ascii="Arial" w:hAnsi="Arial" w:cs="Arial"/>
          <w:bCs/>
        </w:rPr>
      </w:pPr>
    </w:p>
    <w:p w14:paraId="0443A7E2" w14:textId="77777777" w:rsidR="003C6A97" w:rsidRPr="00E35FBE" w:rsidRDefault="00B22E11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Стимулирующие выплаты руководителям образовательных организаций устанавливаются распоряжением Администрации городского округа Павловский Посад Московской области на основании </w:t>
      </w:r>
      <w:r w:rsidR="00023449" w:rsidRPr="00E35FBE">
        <w:rPr>
          <w:rFonts w:ascii="Arial" w:hAnsi="Arial" w:cs="Arial"/>
          <w:bCs/>
        </w:rPr>
        <w:t>р</w:t>
      </w:r>
      <w:r w:rsidRPr="00E35FBE">
        <w:rPr>
          <w:rFonts w:ascii="Arial" w:hAnsi="Arial" w:cs="Arial"/>
          <w:bCs/>
        </w:rPr>
        <w:t>ешения Комиссии по установлению выплат стимулирующего характера руководителям муниципальных образовательных организаций (дал</w:t>
      </w:r>
      <w:r w:rsidR="00DA3E6F" w:rsidRPr="00E35FBE">
        <w:rPr>
          <w:rFonts w:ascii="Arial" w:hAnsi="Arial" w:cs="Arial"/>
          <w:bCs/>
        </w:rPr>
        <w:t>ее – Комиссия)</w:t>
      </w:r>
      <w:r w:rsidRPr="00E35FBE">
        <w:rPr>
          <w:rFonts w:ascii="Arial" w:hAnsi="Arial" w:cs="Arial"/>
          <w:bCs/>
        </w:rPr>
        <w:t>.</w:t>
      </w:r>
    </w:p>
    <w:p w14:paraId="328C3AEE" w14:textId="77777777" w:rsidR="00BB3829" w:rsidRPr="00E35FBE" w:rsidRDefault="00BB3829" w:rsidP="005171EB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426"/>
        <w:jc w:val="both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Заседание Комиссии </w:t>
      </w:r>
      <w:r w:rsidR="005171EB" w:rsidRPr="00E35FBE">
        <w:rPr>
          <w:rFonts w:ascii="Arial" w:hAnsi="Arial" w:cs="Arial"/>
          <w:bCs/>
        </w:rPr>
        <w:t xml:space="preserve">в целях проведения объективной оценки </w:t>
      </w:r>
      <w:r w:rsidR="00355AD9" w:rsidRPr="00E35FBE">
        <w:rPr>
          <w:rFonts w:ascii="Arial" w:hAnsi="Arial" w:cs="Arial"/>
          <w:bCs/>
        </w:rPr>
        <w:t>представленных</w:t>
      </w:r>
      <w:r w:rsidR="005171EB" w:rsidRPr="00E35FBE">
        <w:rPr>
          <w:rFonts w:ascii="Arial" w:hAnsi="Arial" w:cs="Arial"/>
          <w:bCs/>
        </w:rPr>
        <w:t xml:space="preserve"> документов и обеспечения объективного подхода к установлению стимулирующих выплат п</w:t>
      </w:r>
      <w:r w:rsidRPr="00E35FBE">
        <w:rPr>
          <w:rFonts w:ascii="Arial" w:hAnsi="Arial" w:cs="Arial"/>
          <w:bCs/>
        </w:rPr>
        <w:t xml:space="preserve">роводится 1 раз в </w:t>
      </w:r>
      <w:proofErr w:type="gramStart"/>
      <w:r w:rsidRPr="00E35FBE">
        <w:rPr>
          <w:rFonts w:ascii="Arial" w:hAnsi="Arial" w:cs="Arial"/>
          <w:bCs/>
        </w:rPr>
        <w:t>месяц,  не</w:t>
      </w:r>
      <w:proofErr w:type="gramEnd"/>
      <w:r w:rsidRPr="00E35FBE">
        <w:rPr>
          <w:rFonts w:ascii="Arial" w:hAnsi="Arial" w:cs="Arial"/>
          <w:bCs/>
        </w:rPr>
        <w:t xml:space="preserve"> позднее 20 числа каждого месяца.</w:t>
      </w:r>
    </w:p>
    <w:p w14:paraId="48BD8E48" w14:textId="77777777" w:rsidR="00B22E11" w:rsidRPr="00E35FBE" w:rsidRDefault="005171EB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Комиссия осуществляет следующие функции:</w:t>
      </w:r>
    </w:p>
    <w:p w14:paraId="2B08477C" w14:textId="77777777" w:rsidR="005171EB" w:rsidRPr="00E35FBE" w:rsidRDefault="005171EB" w:rsidP="00355AD9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рассматривает мотивированные ходатайства, </w:t>
      </w:r>
      <w:r w:rsidR="00355AD9" w:rsidRPr="00E35FBE">
        <w:rPr>
          <w:rFonts w:ascii="Arial" w:hAnsi="Arial" w:cs="Arial"/>
          <w:bCs/>
        </w:rPr>
        <w:t>протоколы, отчеты о работе в соответствии с установленными критериями;</w:t>
      </w:r>
    </w:p>
    <w:p w14:paraId="77AB2607" w14:textId="77777777" w:rsidR="00355AD9" w:rsidRPr="00E35FBE" w:rsidRDefault="00355AD9" w:rsidP="00355AD9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согласовывает или не согласовывает предлагаемый размер выплат в отношении каждого из руководителей образовательных организаций индивидуально;</w:t>
      </w:r>
    </w:p>
    <w:p w14:paraId="7BDECD68" w14:textId="77777777" w:rsidR="00355AD9" w:rsidRPr="00E35FBE" w:rsidRDefault="00355AD9" w:rsidP="00355AD9">
      <w:pPr>
        <w:pStyle w:val="a3"/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</w:t>
      </w:r>
      <w:r w:rsidR="0099794C" w:rsidRPr="00E35FBE">
        <w:rPr>
          <w:rFonts w:ascii="Arial" w:hAnsi="Arial" w:cs="Arial"/>
          <w:bCs/>
        </w:rPr>
        <w:t>готовит протокол, на основании которого принимает</w:t>
      </w:r>
      <w:r w:rsidRPr="00E35FBE">
        <w:rPr>
          <w:rFonts w:ascii="Arial" w:hAnsi="Arial" w:cs="Arial"/>
          <w:bCs/>
        </w:rPr>
        <w:t xml:space="preserve"> решение об установлении размера </w:t>
      </w:r>
      <w:r w:rsidR="00A8460F" w:rsidRPr="00E35FBE">
        <w:rPr>
          <w:rFonts w:ascii="Arial" w:hAnsi="Arial" w:cs="Arial"/>
          <w:bCs/>
        </w:rPr>
        <w:t>выплат руководителям</w:t>
      </w:r>
      <w:r w:rsidRPr="00E35FBE">
        <w:rPr>
          <w:rFonts w:ascii="Arial" w:hAnsi="Arial" w:cs="Arial"/>
          <w:bCs/>
        </w:rPr>
        <w:t xml:space="preserve"> образовательных организаций</w:t>
      </w:r>
      <w:r w:rsidR="00A8460F" w:rsidRPr="00E35FBE">
        <w:rPr>
          <w:rFonts w:ascii="Arial" w:hAnsi="Arial" w:cs="Arial"/>
          <w:bCs/>
        </w:rPr>
        <w:t>.</w:t>
      </w:r>
    </w:p>
    <w:p w14:paraId="2D7AFA28" w14:textId="77777777" w:rsidR="000A5A93" w:rsidRPr="00E35FBE" w:rsidRDefault="000A5A93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Численный состав </w:t>
      </w:r>
      <w:r w:rsidR="00AC727C" w:rsidRPr="00E35FBE">
        <w:rPr>
          <w:rFonts w:ascii="Arial" w:hAnsi="Arial" w:cs="Arial"/>
          <w:bCs/>
        </w:rPr>
        <w:t>К</w:t>
      </w:r>
      <w:r w:rsidRPr="00E35FBE">
        <w:rPr>
          <w:rFonts w:ascii="Arial" w:hAnsi="Arial" w:cs="Arial"/>
          <w:bCs/>
        </w:rPr>
        <w:t xml:space="preserve">омиссии не может быть менее 11 человек. </w:t>
      </w:r>
    </w:p>
    <w:p w14:paraId="61DB8F3F" w14:textId="77777777" w:rsidR="001F4F56" w:rsidRPr="00E35FBE" w:rsidRDefault="001F4F56" w:rsidP="000D1D28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В состав Комиссии входят:</w:t>
      </w:r>
    </w:p>
    <w:p w14:paraId="3F133F00" w14:textId="77777777" w:rsidR="00A8460F" w:rsidRPr="00E35FBE" w:rsidRDefault="00A8460F" w:rsidP="00A8460F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- председатель Комиссии –заместитель Главы Администрации городского округа Павловский Посад Московской области</w:t>
      </w:r>
      <w:r w:rsidR="00DA3C91" w:rsidRPr="00E35FBE">
        <w:rPr>
          <w:rFonts w:ascii="Arial" w:hAnsi="Arial" w:cs="Arial"/>
          <w:bCs/>
        </w:rPr>
        <w:t xml:space="preserve">, курирующий </w:t>
      </w:r>
      <w:r w:rsidR="00B87342" w:rsidRPr="00E35FBE">
        <w:rPr>
          <w:rFonts w:ascii="Arial" w:hAnsi="Arial" w:cs="Arial"/>
          <w:bCs/>
        </w:rPr>
        <w:t xml:space="preserve">направление </w:t>
      </w:r>
      <w:r w:rsidR="00DA3C91" w:rsidRPr="00E35FBE">
        <w:rPr>
          <w:rFonts w:ascii="Arial" w:hAnsi="Arial" w:cs="Arial"/>
          <w:bCs/>
        </w:rPr>
        <w:t>образование</w:t>
      </w:r>
      <w:r w:rsidRPr="00E35FBE">
        <w:rPr>
          <w:rFonts w:ascii="Arial" w:hAnsi="Arial" w:cs="Arial"/>
          <w:bCs/>
        </w:rPr>
        <w:t>;</w:t>
      </w:r>
    </w:p>
    <w:p w14:paraId="6064B80B" w14:textId="77777777" w:rsidR="00A8460F" w:rsidRPr="00E35FBE" w:rsidRDefault="00A8460F" w:rsidP="00A8460F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- заместитель председателя Комиссии – начальник Управления </w:t>
      </w:r>
      <w:r w:rsidR="00003D51" w:rsidRPr="00E35FBE">
        <w:rPr>
          <w:rFonts w:ascii="Arial" w:hAnsi="Arial" w:cs="Arial"/>
          <w:bCs/>
        </w:rPr>
        <w:t xml:space="preserve">образования </w:t>
      </w:r>
      <w:r w:rsidRPr="00E35FBE">
        <w:rPr>
          <w:rFonts w:ascii="Arial" w:hAnsi="Arial" w:cs="Arial"/>
          <w:bCs/>
        </w:rPr>
        <w:t>Администрации городского округа Павловский Посад Московской области;</w:t>
      </w:r>
    </w:p>
    <w:p w14:paraId="12F55E0F" w14:textId="77777777" w:rsidR="00E656E9" w:rsidRPr="00E35FBE" w:rsidRDefault="00A8460F" w:rsidP="00A8460F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-  члены Комиссии – заместитель начальника Управления </w:t>
      </w:r>
      <w:proofErr w:type="gramStart"/>
      <w:r w:rsidRPr="00E35FBE">
        <w:rPr>
          <w:rFonts w:ascii="Arial" w:hAnsi="Arial" w:cs="Arial"/>
          <w:bCs/>
        </w:rPr>
        <w:t>Администрации  городского</w:t>
      </w:r>
      <w:proofErr w:type="gramEnd"/>
      <w:r w:rsidRPr="00E35FBE">
        <w:rPr>
          <w:rFonts w:ascii="Arial" w:hAnsi="Arial" w:cs="Arial"/>
          <w:bCs/>
        </w:rPr>
        <w:t xml:space="preserve"> округа Павловский Посад Московской области, начальники отделов в структуре Управления образования, главные специалисты, эксперты, инспекторы Управления образования, главные методисты </w:t>
      </w:r>
      <w:r w:rsidR="00117D5C" w:rsidRPr="00E35FBE">
        <w:rPr>
          <w:rFonts w:ascii="Arial" w:hAnsi="Arial" w:cs="Arial"/>
          <w:bCs/>
        </w:rPr>
        <w:t>МУ ДПО «Информационно-методический центр»</w:t>
      </w:r>
      <w:r w:rsidR="0099794C" w:rsidRPr="00E35FBE">
        <w:rPr>
          <w:rFonts w:ascii="Arial" w:hAnsi="Arial" w:cs="Arial"/>
          <w:bCs/>
        </w:rPr>
        <w:t>, заведующие отделов внутреннего аудита и финансового контроля, сводной отчетности и методологии бухгалтерского учета</w:t>
      </w:r>
      <w:r w:rsidR="00E656E9" w:rsidRPr="00E35FBE">
        <w:rPr>
          <w:rFonts w:ascii="Arial" w:hAnsi="Arial" w:cs="Arial"/>
          <w:bCs/>
        </w:rPr>
        <w:t>;</w:t>
      </w:r>
    </w:p>
    <w:p w14:paraId="6A2613AD" w14:textId="77777777" w:rsidR="00A8460F" w:rsidRPr="00E35FBE" w:rsidRDefault="00E656E9" w:rsidP="00A8460F">
      <w:pPr>
        <w:pStyle w:val="a3"/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 секретарь Комиссии – сотрудник Управления образования</w:t>
      </w:r>
      <w:r w:rsidR="0099794C" w:rsidRPr="00E35FBE">
        <w:rPr>
          <w:rFonts w:ascii="Arial" w:hAnsi="Arial" w:cs="Arial"/>
          <w:bCs/>
        </w:rPr>
        <w:t>.</w:t>
      </w:r>
    </w:p>
    <w:p w14:paraId="51CDD6D2" w14:textId="77777777" w:rsidR="003C6A97" w:rsidRPr="00E35FBE" w:rsidRDefault="0099794C" w:rsidP="0099794C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На рассмотрение Комиссии р</w:t>
      </w:r>
      <w:r w:rsidR="003C6A97" w:rsidRPr="00E35FBE">
        <w:rPr>
          <w:rFonts w:ascii="Arial" w:hAnsi="Arial" w:cs="Arial"/>
          <w:bCs/>
        </w:rPr>
        <w:t xml:space="preserve">уководители образовательных </w:t>
      </w:r>
      <w:r w:rsidRPr="00E35FBE">
        <w:rPr>
          <w:rFonts w:ascii="Arial" w:hAnsi="Arial" w:cs="Arial"/>
          <w:bCs/>
        </w:rPr>
        <w:t>организаций</w:t>
      </w:r>
      <w:r w:rsidR="003C6A97" w:rsidRPr="00E35FBE">
        <w:rPr>
          <w:rFonts w:ascii="Arial" w:hAnsi="Arial" w:cs="Arial"/>
          <w:bCs/>
        </w:rPr>
        <w:t xml:space="preserve"> в срок не позднее 19 числа каждого месяца готовят и </w:t>
      </w:r>
      <w:r w:rsidR="001E6651" w:rsidRPr="00E35FBE">
        <w:rPr>
          <w:rFonts w:ascii="Arial" w:hAnsi="Arial" w:cs="Arial"/>
          <w:bCs/>
        </w:rPr>
        <w:t>представляют следующие</w:t>
      </w:r>
      <w:r w:rsidR="003C6A97" w:rsidRPr="00E35FBE">
        <w:rPr>
          <w:rFonts w:ascii="Arial" w:hAnsi="Arial" w:cs="Arial"/>
          <w:bCs/>
        </w:rPr>
        <w:t xml:space="preserve"> материалы:</w:t>
      </w:r>
    </w:p>
    <w:p w14:paraId="60B7239C" w14:textId="77777777" w:rsidR="00C5332F" w:rsidRPr="00E35FBE" w:rsidRDefault="00C5332F" w:rsidP="00C5332F">
      <w:pPr>
        <w:pStyle w:val="a3"/>
        <w:tabs>
          <w:tab w:val="left" w:pos="851"/>
        </w:tabs>
        <w:ind w:left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  заявление-ходатайство о премировании;</w:t>
      </w:r>
    </w:p>
    <w:p w14:paraId="6CDDF208" w14:textId="77777777" w:rsidR="00C5332F" w:rsidRPr="00E35FBE" w:rsidRDefault="00C5332F" w:rsidP="00C5332F">
      <w:pPr>
        <w:pStyle w:val="a3"/>
        <w:tabs>
          <w:tab w:val="left" w:pos="851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протокол заседания Управляющего совета (Совета трудового коллектива) о распределении фонда стимулирующей части оплаты труда;</w:t>
      </w:r>
    </w:p>
    <w:p w14:paraId="199B1F5C" w14:textId="77777777" w:rsidR="00C5332F" w:rsidRPr="00E35FBE" w:rsidRDefault="00C5332F" w:rsidP="00C5332F">
      <w:pPr>
        <w:pStyle w:val="a3"/>
        <w:tabs>
          <w:tab w:val="left" w:pos="851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-  ходатайство Управляющего совета (Совета трудового коллектива) о премировании руководителя образовательной организации с указанием фонда стимулирующей части фонда оплаты труда</w:t>
      </w:r>
      <w:r w:rsidR="00C239E1" w:rsidRPr="00E35FBE">
        <w:rPr>
          <w:rFonts w:ascii="Arial" w:hAnsi="Arial" w:cs="Arial"/>
          <w:bCs/>
        </w:rPr>
        <w:t xml:space="preserve">, </w:t>
      </w:r>
      <w:r w:rsidRPr="00E35FBE">
        <w:rPr>
          <w:rFonts w:ascii="Arial" w:hAnsi="Arial" w:cs="Arial"/>
          <w:bCs/>
        </w:rPr>
        <w:t>запланированн</w:t>
      </w:r>
      <w:r w:rsidR="00C239E1" w:rsidRPr="00E35FBE">
        <w:rPr>
          <w:rFonts w:ascii="Arial" w:hAnsi="Arial" w:cs="Arial"/>
          <w:bCs/>
        </w:rPr>
        <w:t>ого</w:t>
      </w:r>
      <w:r w:rsidRPr="00E35FBE">
        <w:rPr>
          <w:rFonts w:ascii="Arial" w:hAnsi="Arial" w:cs="Arial"/>
          <w:bCs/>
        </w:rPr>
        <w:t xml:space="preserve"> на </w:t>
      </w:r>
      <w:r w:rsidR="00C239E1" w:rsidRPr="00E35FBE">
        <w:rPr>
          <w:rFonts w:ascii="Arial" w:hAnsi="Arial" w:cs="Arial"/>
          <w:bCs/>
        </w:rPr>
        <w:t>текущий период</w:t>
      </w:r>
      <w:r w:rsidRPr="00E35FBE">
        <w:rPr>
          <w:rFonts w:ascii="Arial" w:hAnsi="Arial" w:cs="Arial"/>
          <w:bCs/>
        </w:rPr>
        <w:t>, общего количество баллов руководителя, стоимости одного балла и итоговой суммы выплат стимулирующего характера руководителю образовательной организации;</w:t>
      </w:r>
    </w:p>
    <w:p w14:paraId="6F0EC909" w14:textId="77777777" w:rsidR="00C5332F" w:rsidRPr="00E35FBE" w:rsidRDefault="00C5332F" w:rsidP="00C5332F">
      <w:pPr>
        <w:pStyle w:val="a3"/>
        <w:tabs>
          <w:tab w:val="left" w:pos="851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- </w:t>
      </w:r>
      <w:r w:rsidR="00C239E1" w:rsidRPr="00E35FBE">
        <w:rPr>
          <w:rFonts w:ascii="Arial" w:hAnsi="Arial" w:cs="Arial"/>
          <w:bCs/>
        </w:rPr>
        <w:t xml:space="preserve">итоговый </w:t>
      </w:r>
      <w:r w:rsidR="00E656E9" w:rsidRPr="00E35FBE">
        <w:rPr>
          <w:rFonts w:ascii="Arial" w:hAnsi="Arial" w:cs="Arial"/>
          <w:bCs/>
        </w:rPr>
        <w:t>расчет</w:t>
      </w:r>
      <w:r w:rsidR="00C239E1" w:rsidRPr="00E35FBE">
        <w:rPr>
          <w:rFonts w:ascii="Arial" w:hAnsi="Arial" w:cs="Arial"/>
          <w:bCs/>
        </w:rPr>
        <w:t xml:space="preserve"> о выполнении показателей эффективности </w:t>
      </w:r>
      <w:r w:rsidR="00524108" w:rsidRPr="00E35FBE">
        <w:rPr>
          <w:rFonts w:ascii="Arial" w:hAnsi="Arial" w:cs="Arial"/>
          <w:bCs/>
        </w:rPr>
        <w:t>деятельности руководителей</w:t>
      </w:r>
      <w:r w:rsidR="00C239E1" w:rsidRPr="00E35FBE">
        <w:rPr>
          <w:rFonts w:ascii="Arial" w:hAnsi="Arial" w:cs="Arial"/>
          <w:bCs/>
        </w:rPr>
        <w:t xml:space="preserve"> образовательных организаций в соответствии с приложением</w:t>
      </w:r>
      <w:r w:rsidR="002E304D" w:rsidRPr="00E35FBE">
        <w:rPr>
          <w:rFonts w:ascii="Arial" w:hAnsi="Arial" w:cs="Arial"/>
          <w:bCs/>
        </w:rPr>
        <w:t xml:space="preserve"> к настоящему </w:t>
      </w:r>
      <w:r w:rsidR="00023449" w:rsidRPr="00E35FBE">
        <w:rPr>
          <w:rFonts w:ascii="Arial" w:hAnsi="Arial" w:cs="Arial"/>
          <w:bCs/>
        </w:rPr>
        <w:t>П</w:t>
      </w:r>
      <w:r w:rsidR="002E304D" w:rsidRPr="00E35FBE">
        <w:rPr>
          <w:rFonts w:ascii="Arial" w:hAnsi="Arial" w:cs="Arial"/>
          <w:bCs/>
        </w:rPr>
        <w:t>оложению</w:t>
      </w:r>
      <w:r w:rsidR="00C239E1" w:rsidRPr="00E35FBE">
        <w:rPr>
          <w:rFonts w:ascii="Arial" w:hAnsi="Arial" w:cs="Arial"/>
          <w:bCs/>
        </w:rPr>
        <w:t>;</w:t>
      </w:r>
    </w:p>
    <w:p w14:paraId="25435C73" w14:textId="77777777" w:rsidR="00C239E1" w:rsidRPr="00E35FBE" w:rsidRDefault="00C239E1" w:rsidP="00C5332F">
      <w:pPr>
        <w:pStyle w:val="a3"/>
        <w:tabs>
          <w:tab w:val="left" w:pos="851"/>
        </w:tabs>
        <w:ind w:firstLine="426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lastRenderedPageBreak/>
        <w:t>-   отчет по мероприятиям, проведенным за отчетный период.</w:t>
      </w:r>
    </w:p>
    <w:p w14:paraId="243E7D1F" w14:textId="77777777" w:rsidR="00C239E1" w:rsidRPr="00E35FBE" w:rsidRDefault="00C239E1" w:rsidP="00C239E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Стоимость (вес) одного балла (Д) рассчитывается путем деления фонда стимулирующей части фонда оплаты труда, </w:t>
      </w:r>
      <w:r w:rsidR="00E656E9" w:rsidRPr="00E35FBE">
        <w:rPr>
          <w:rFonts w:ascii="Arial" w:hAnsi="Arial" w:cs="Arial"/>
          <w:bCs/>
        </w:rPr>
        <w:t>запланированной</w:t>
      </w:r>
      <w:r w:rsidRPr="00E35FBE">
        <w:rPr>
          <w:rFonts w:ascii="Arial" w:hAnsi="Arial" w:cs="Arial"/>
          <w:bCs/>
        </w:rPr>
        <w:t xml:space="preserve"> на месяц, на общее количество баллов, набранных руководителем образовательной организации.</w:t>
      </w:r>
    </w:p>
    <w:p w14:paraId="0C52E3D5" w14:textId="77777777" w:rsidR="00C239E1" w:rsidRPr="00E35FBE" w:rsidRDefault="00C239E1" w:rsidP="00C239E1">
      <w:pPr>
        <w:pStyle w:val="a3"/>
        <w:tabs>
          <w:tab w:val="num" w:pos="426"/>
        </w:tabs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    Итогов</w:t>
      </w:r>
      <w:r w:rsidR="00023449" w:rsidRPr="00E35FBE">
        <w:rPr>
          <w:rFonts w:ascii="Arial" w:hAnsi="Arial" w:cs="Arial"/>
          <w:bCs/>
        </w:rPr>
        <w:t>ый</w:t>
      </w:r>
      <w:r w:rsidR="001E6651" w:rsidRPr="00E35FBE">
        <w:rPr>
          <w:rFonts w:ascii="Arial" w:hAnsi="Arial" w:cs="Arial"/>
          <w:bCs/>
        </w:rPr>
        <w:t xml:space="preserve"> размер</w:t>
      </w:r>
      <w:r w:rsidRPr="00E35FBE">
        <w:rPr>
          <w:rFonts w:ascii="Arial" w:hAnsi="Arial" w:cs="Arial"/>
          <w:bCs/>
        </w:rPr>
        <w:t xml:space="preserve"> выплаты стимулирующего </w:t>
      </w:r>
      <w:proofErr w:type="spellStart"/>
      <w:proofErr w:type="gramStart"/>
      <w:r w:rsidRPr="00E35FBE">
        <w:rPr>
          <w:rFonts w:ascii="Arial" w:hAnsi="Arial" w:cs="Arial"/>
          <w:bCs/>
        </w:rPr>
        <w:t>характера</w:t>
      </w:r>
      <w:r w:rsidR="00AC727C" w:rsidRPr="00E35FBE">
        <w:rPr>
          <w:rFonts w:ascii="Arial" w:hAnsi="Arial" w:cs="Arial"/>
          <w:bCs/>
        </w:rPr>
        <w:t>:</w:t>
      </w:r>
      <w:r w:rsidR="00023449" w:rsidRPr="00E35FBE">
        <w:rPr>
          <w:rFonts w:ascii="Arial" w:hAnsi="Arial" w:cs="Arial"/>
          <w:bCs/>
        </w:rPr>
        <w:t>произведение</w:t>
      </w:r>
      <w:proofErr w:type="spellEnd"/>
      <w:proofErr w:type="gramEnd"/>
      <w:r w:rsidR="00023449" w:rsidRPr="00E35FBE">
        <w:rPr>
          <w:rFonts w:ascii="Arial" w:hAnsi="Arial" w:cs="Arial"/>
          <w:bCs/>
        </w:rPr>
        <w:t xml:space="preserve"> чисел</w:t>
      </w:r>
      <w:r w:rsidRPr="00E35FBE">
        <w:rPr>
          <w:rFonts w:ascii="Arial" w:hAnsi="Arial" w:cs="Arial"/>
          <w:bCs/>
        </w:rPr>
        <w:t xml:space="preserve"> полученных </w:t>
      </w:r>
      <w:r w:rsidR="00524108" w:rsidRPr="00E35FBE">
        <w:rPr>
          <w:rFonts w:ascii="Arial" w:hAnsi="Arial" w:cs="Arial"/>
          <w:bCs/>
        </w:rPr>
        <w:t xml:space="preserve">баллов </w:t>
      </w:r>
      <w:r w:rsidR="00023449" w:rsidRPr="00E35FBE">
        <w:rPr>
          <w:rFonts w:ascii="Arial" w:hAnsi="Arial" w:cs="Arial"/>
          <w:bCs/>
        </w:rPr>
        <w:t>и</w:t>
      </w:r>
      <w:r w:rsidRPr="00E35FBE">
        <w:rPr>
          <w:rFonts w:ascii="Arial" w:hAnsi="Arial" w:cs="Arial"/>
          <w:bCs/>
        </w:rPr>
        <w:t xml:space="preserve"> стоимост</w:t>
      </w:r>
      <w:r w:rsidR="00023449" w:rsidRPr="00E35FBE">
        <w:rPr>
          <w:rFonts w:ascii="Arial" w:hAnsi="Arial" w:cs="Arial"/>
          <w:bCs/>
        </w:rPr>
        <w:t>и</w:t>
      </w:r>
      <w:r w:rsidRPr="00E35FBE">
        <w:rPr>
          <w:rFonts w:ascii="Arial" w:hAnsi="Arial" w:cs="Arial"/>
          <w:bCs/>
        </w:rPr>
        <w:t xml:space="preserve"> одного балла.</w:t>
      </w:r>
    </w:p>
    <w:p w14:paraId="62FB267D" w14:textId="77777777" w:rsidR="00524108" w:rsidRPr="00E35FBE" w:rsidRDefault="00524108" w:rsidP="00C239E1">
      <w:pPr>
        <w:pStyle w:val="a3"/>
        <w:tabs>
          <w:tab w:val="num" w:pos="426"/>
        </w:tabs>
        <w:ind w:firstLine="360"/>
        <w:rPr>
          <w:rFonts w:ascii="Arial" w:hAnsi="Arial" w:cs="Arial"/>
          <w:bCs/>
        </w:rPr>
      </w:pPr>
    </w:p>
    <w:p w14:paraId="58006785" w14:textId="77777777" w:rsidR="00E656E9" w:rsidRPr="00E35FBE" w:rsidRDefault="00E656E9" w:rsidP="00E656E9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СВ = Д х Б, где</w:t>
      </w:r>
    </w:p>
    <w:p w14:paraId="2290388D" w14:textId="77777777" w:rsidR="00E656E9" w:rsidRPr="00E35FBE" w:rsidRDefault="001E6651" w:rsidP="00E656E9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СВ – размер выплаты стимулирующего характера</w:t>
      </w:r>
    </w:p>
    <w:p w14:paraId="11D64DE5" w14:textId="77777777" w:rsidR="00E656E9" w:rsidRPr="00E35FBE" w:rsidRDefault="00E656E9" w:rsidP="00E656E9">
      <w:pPr>
        <w:pStyle w:val="a3"/>
        <w:ind w:left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Д – денежный вес одного балла</w:t>
      </w:r>
    </w:p>
    <w:p w14:paraId="65770768" w14:textId="77777777" w:rsidR="00E656E9" w:rsidRPr="00E35FBE" w:rsidRDefault="00E656E9" w:rsidP="00E656E9">
      <w:pPr>
        <w:pStyle w:val="a3"/>
        <w:tabs>
          <w:tab w:val="num" w:pos="426"/>
        </w:tabs>
        <w:ind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Б – количество баллов</w:t>
      </w:r>
    </w:p>
    <w:p w14:paraId="226409FC" w14:textId="77777777" w:rsidR="00C5332F" w:rsidRPr="00E35FBE" w:rsidRDefault="00E656E9" w:rsidP="00C239E1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851"/>
        </w:tabs>
        <w:ind w:left="0" w:firstLine="360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Ответственным за сбор, хранение документов, представленных образовательными организациями, установления даты очередного заседания Комиссии является секретарь Комиссии.</w:t>
      </w:r>
    </w:p>
    <w:p w14:paraId="72DFBCEB" w14:textId="77777777" w:rsidR="003C6A97" w:rsidRPr="00E35FBE" w:rsidRDefault="003C6A97" w:rsidP="003C6A97">
      <w:pPr>
        <w:pStyle w:val="a3"/>
        <w:ind w:left="360"/>
        <w:rPr>
          <w:rFonts w:ascii="Arial" w:hAnsi="Arial" w:cs="Arial"/>
          <w:bCs/>
        </w:rPr>
      </w:pPr>
    </w:p>
    <w:p w14:paraId="1A839EBF" w14:textId="77777777" w:rsidR="001155A0" w:rsidRPr="00E35FBE" w:rsidRDefault="001155A0" w:rsidP="00524108">
      <w:pPr>
        <w:pStyle w:val="3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24108" w:rsidRPr="00E35FBE" w14:paraId="3C01F58C" w14:textId="77777777" w:rsidTr="00692F02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B51E" w14:textId="77777777" w:rsidR="00DA3C91" w:rsidRPr="00E35FBE" w:rsidRDefault="00DA3C91" w:rsidP="00F95759">
            <w:pPr>
              <w:pStyle w:val="3"/>
              <w:spacing w:after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№ 2 </w:t>
            </w:r>
          </w:p>
          <w:p w14:paraId="79CA0E6C" w14:textId="77777777" w:rsidR="00524108" w:rsidRPr="00E35FBE" w:rsidRDefault="00524108" w:rsidP="00F95759">
            <w:pPr>
              <w:pStyle w:val="3"/>
              <w:spacing w:after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sz w:val="24"/>
                <w:szCs w:val="24"/>
              </w:rPr>
              <w:t>Утвержден</w:t>
            </w:r>
          </w:p>
          <w:p w14:paraId="57982CDC" w14:textId="77777777" w:rsidR="00524108" w:rsidRPr="00E35FBE" w:rsidRDefault="00524108" w:rsidP="00F95759">
            <w:pPr>
              <w:pStyle w:val="3"/>
              <w:spacing w:after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E35F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постановлением  Администрации</w:t>
            </w:r>
            <w:proofErr w:type="gramEnd"/>
            <w:r w:rsidRPr="00E35FBE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округа Павловский Посад Московской области </w:t>
            </w:r>
          </w:p>
          <w:p w14:paraId="03FDD5DB" w14:textId="77777777" w:rsidR="00524108" w:rsidRPr="00E35FBE" w:rsidRDefault="00524108" w:rsidP="00DA3C91">
            <w:pPr>
              <w:pStyle w:val="3"/>
              <w:spacing w:after="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692F02" w:rsidRPr="00E35FBE">
              <w:rPr>
                <w:rFonts w:ascii="Arial" w:hAnsi="Arial" w:cs="Arial"/>
                <w:bCs/>
                <w:sz w:val="24"/>
                <w:szCs w:val="24"/>
              </w:rPr>
              <w:t>_________</w:t>
            </w:r>
            <w:r w:rsidRPr="00E35FBE">
              <w:rPr>
                <w:rFonts w:ascii="Arial" w:hAnsi="Arial" w:cs="Arial"/>
                <w:bCs/>
                <w:sz w:val="24"/>
                <w:szCs w:val="24"/>
              </w:rPr>
              <w:t xml:space="preserve">      №   _______</w:t>
            </w:r>
          </w:p>
        </w:tc>
      </w:tr>
    </w:tbl>
    <w:p w14:paraId="3235BE2C" w14:textId="77777777" w:rsidR="00524108" w:rsidRPr="00E35FBE" w:rsidRDefault="00524108" w:rsidP="00AB47C1">
      <w:pPr>
        <w:pStyle w:val="3"/>
        <w:outlineLvl w:val="0"/>
        <w:rPr>
          <w:rFonts w:ascii="Arial" w:hAnsi="Arial" w:cs="Arial"/>
          <w:bCs/>
          <w:sz w:val="24"/>
          <w:szCs w:val="24"/>
        </w:rPr>
      </w:pPr>
    </w:p>
    <w:p w14:paraId="52CD6E4F" w14:textId="77777777" w:rsidR="00192808" w:rsidRPr="00E35FBE" w:rsidRDefault="00192808" w:rsidP="00192808">
      <w:pPr>
        <w:pStyle w:val="3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35FBE">
        <w:rPr>
          <w:rFonts w:ascii="Arial" w:hAnsi="Arial" w:cs="Arial"/>
          <w:bCs/>
          <w:sz w:val="24"/>
          <w:szCs w:val="24"/>
        </w:rPr>
        <w:t>Состав</w:t>
      </w:r>
    </w:p>
    <w:p w14:paraId="2E0D9BC0" w14:textId="77777777" w:rsidR="00192808" w:rsidRPr="00E35FBE" w:rsidRDefault="00192808" w:rsidP="00192808">
      <w:pPr>
        <w:pStyle w:val="3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35FBE">
        <w:rPr>
          <w:rFonts w:ascii="Arial" w:hAnsi="Arial" w:cs="Arial"/>
          <w:bCs/>
          <w:sz w:val="24"/>
          <w:szCs w:val="24"/>
        </w:rPr>
        <w:t xml:space="preserve"> Комиссии по установлению выплат стимулирующего характера </w:t>
      </w:r>
    </w:p>
    <w:p w14:paraId="5B1CE06D" w14:textId="77777777" w:rsidR="00E656E9" w:rsidRPr="00E35FBE" w:rsidRDefault="00192808" w:rsidP="00192808">
      <w:pPr>
        <w:pStyle w:val="3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35FBE">
        <w:rPr>
          <w:rFonts w:ascii="Arial" w:hAnsi="Arial" w:cs="Arial"/>
          <w:bCs/>
          <w:sz w:val="24"/>
          <w:szCs w:val="24"/>
        </w:rPr>
        <w:t>руководителям муниципальных образовательных организаций</w:t>
      </w:r>
    </w:p>
    <w:p w14:paraId="7DDAA0F7" w14:textId="77777777" w:rsidR="00402C5A" w:rsidRPr="00E35FBE" w:rsidRDefault="00402C5A" w:rsidP="00192808">
      <w:pPr>
        <w:pStyle w:val="3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35FBE">
        <w:rPr>
          <w:rFonts w:ascii="Arial" w:hAnsi="Arial" w:cs="Arial"/>
          <w:bCs/>
          <w:sz w:val="24"/>
          <w:szCs w:val="24"/>
        </w:rPr>
        <w:t>городского округа Павловский Посад Московской области</w:t>
      </w:r>
    </w:p>
    <w:p w14:paraId="475E2F19" w14:textId="77777777" w:rsidR="00AB47C1" w:rsidRPr="00E35FBE" w:rsidRDefault="00AB47C1" w:rsidP="00192808">
      <w:pPr>
        <w:pStyle w:val="3"/>
        <w:spacing w:after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341A63B" w14:textId="77777777" w:rsidR="00E656E9" w:rsidRPr="00E35FBE" w:rsidRDefault="00E656E9" w:rsidP="00C57E3D">
      <w:pPr>
        <w:pStyle w:val="3"/>
        <w:spacing w:after="0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10325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724"/>
        <w:gridCol w:w="4111"/>
        <w:gridCol w:w="107"/>
        <w:gridCol w:w="153"/>
      </w:tblGrid>
      <w:tr w:rsidR="00E35FBE" w:rsidRPr="00E35FBE" w14:paraId="544FCAA3" w14:textId="77777777" w:rsidTr="00D6523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892D83D" w14:textId="77777777" w:rsidR="00192808" w:rsidRPr="00E35FBE" w:rsidRDefault="00192808" w:rsidP="00192808">
            <w:pPr>
              <w:spacing w:line="276" w:lineRule="auto"/>
              <w:jc w:val="both"/>
              <w:rPr>
                <w:rFonts w:ascii="Arial" w:hAnsi="Arial" w:cs="Arial"/>
                <w:bCs/>
                <w:u w:val="single"/>
              </w:rPr>
            </w:pPr>
            <w:r w:rsidRPr="00E35FBE">
              <w:rPr>
                <w:rFonts w:ascii="Arial" w:hAnsi="Arial" w:cs="Arial"/>
                <w:bCs/>
                <w:u w:val="single"/>
              </w:rPr>
              <w:t xml:space="preserve">Председатель </w:t>
            </w:r>
            <w:r w:rsidR="00AB47C1" w:rsidRPr="00E35FBE">
              <w:rPr>
                <w:rFonts w:ascii="Arial" w:hAnsi="Arial" w:cs="Arial"/>
                <w:bCs/>
                <w:u w:val="single"/>
              </w:rPr>
              <w:t>Комиссии</w:t>
            </w:r>
            <w:r w:rsidRPr="00E35FBE">
              <w:rPr>
                <w:rFonts w:ascii="Arial" w:hAnsi="Arial" w:cs="Arial"/>
                <w:bCs/>
                <w:u w:val="single"/>
              </w:rPr>
              <w:t>:</w:t>
            </w:r>
          </w:p>
          <w:p w14:paraId="047E557D" w14:textId="77777777" w:rsidR="00192808" w:rsidRPr="00E35FBE" w:rsidRDefault="00192808" w:rsidP="004252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23ECA" w14:textId="77777777" w:rsidR="00192808" w:rsidRPr="00E35FBE" w:rsidRDefault="00AB47C1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Аргунова Светлана Юрьевна </w:t>
            </w:r>
            <w:r w:rsidR="00402C5A" w:rsidRPr="00E35FBE">
              <w:rPr>
                <w:rFonts w:ascii="Arial" w:hAnsi="Arial" w:cs="Arial"/>
                <w:bCs/>
              </w:rPr>
              <w:t>- заместитель Главы Администрации городского округа Павловский Посад</w:t>
            </w:r>
          </w:p>
        </w:tc>
      </w:tr>
      <w:tr w:rsidR="00E35FBE" w:rsidRPr="00E35FBE" w14:paraId="301B7C78" w14:textId="77777777" w:rsidTr="00D6523D"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141DC0E2" w14:textId="77777777" w:rsidR="00192808" w:rsidRPr="00E35FBE" w:rsidRDefault="00192808" w:rsidP="004252A3">
            <w:pPr>
              <w:rPr>
                <w:rFonts w:ascii="Arial" w:hAnsi="Arial" w:cs="Arial"/>
                <w:bCs/>
                <w:u w:val="single"/>
              </w:rPr>
            </w:pPr>
            <w:r w:rsidRPr="00E35FBE">
              <w:rPr>
                <w:rFonts w:ascii="Arial" w:hAnsi="Arial" w:cs="Arial"/>
                <w:bCs/>
                <w:u w:val="single"/>
              </w:rPr>
              <w:t xml:space="preserve">Заместитель Председателя </w:t>
            </w:r>
            <w:r w:rsidR="00AB47C1" w:rsidRPr="00E35FBE">
              <w:rPr>
                <w:rFonts w:ascii="Arial" w:hAnsi="Arial" w:cs="Arial"/>
                <w:bCs/>
                <w:u w:val="single"/>
              </w:rPr>
              <w:t>Комиссии</w:t>
            </w:r>
            <w:r w:rsidRPr="00E35FBE">
              <w:rPr>
                <w:rFonts w:ascii="Arial" w:hAnsi="Arial" w:cs="Arial"/>
                <w:bCs/>
                <w:u w:val="single"/>
              </w:rPr>
              <w:t>:</w:t>
            </w:r>
          </w:p>
          <w:p w14:paraId="547D66A2" w14:textId="77777777" w:rsidR="00192808" w:rsidRPr="00E35FBE" w:rsidRDefault="00192808" w:rsidP="004252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</w:tcBorders>
          </w:tcPr>
          <w:p w14:paraId="69D72818" w14:textId="77777777" w:rsidR="00AB47C1" w:rsidRPr="00E35FBE" w:rsidRDefault="00AB47C1" w:rsidP="002E5119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E35FBE">
              <w:rPr>
                <w:rFonts w:ascii="Arial" w:hAnsi="Arial" w:cs="Arial"/>
                <w:bCs/>
              </w:rPr>
              <w:t>Ларькова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Екатерина </w:t>
            </w:r>
            <w:proofErr w:type="gramStart"/>
            <w:r w:rsidRPr="00E35FBE">
              <w:rPr>
                <w:rFonts w:ascii="Arial" w:hAnsi="Arial" w:cs="Arial"/>
                <w:bCs/>
              </w:rPr>
              <w:t xml:space="preserve">Владимировна  </w:t>
            </w:r>
            <w:r w:rsidR="00402C5A" w:rsidRPr="00E35FBE">
              <w:rPr>
                <w:rFonts w:ascii="Arial" w:hAnsi="Arial" w:cs="Arial"/>
                <w:bCs/>
              </w:rPr>
              <w:t>-</w:t>
            </w:r>
            <w:proofErr w:type="gramEnd"/>
            <w:r w:rsidR="002E5119" w:rsidRPr="00E35FBE">
              <w:rPr>
                <w:rFonts w:ascii="Arial" w:hAnsi="Arial" w:cs="Arial"/>
                <w:bCs/>
              </w:rPr>
              <w:t xml:space="preserve"> и.о. начальника</w:t>
            </w:r>
          </w:p>
          <w:p w14:paraId="7E2A195A" w14:textId="77777777" w:rsidR="00192808" w:rsidRPr="00E35FBE" w:rsidRDefault="00402C5A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Управления образования</w:t>
            </w:r>
          </w:p>
        </w:tc>
      </w:tr>
      <w:tr w:rsidR="00E35FBE" w:rsidRPr="00E35FBE" w14:paraId="184994FF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982DB4A" w14:textId="77777777" w:rsidR="00192808" w:rsidRPr="00E35FBE" w:rsidRDefault="00192808" w:rsidP="004252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1C237B9A" w14:textId="77777777" w:rsidR="00192808" w:rsidRPr="00E35FBE" w:rsidRDefault="00192808" w:rsidP="004252A3">
            <w:pPr>
              <w:rPr>
                <w:rFonts w:ascii="Arial" w:hAnsi="Arial" w:cs="Arial"/>
                <w:bCs/>
              </w:rPr>
            </w:pPr>
          </w:p>
        </w:tc>
      </w:tr>
      <w:tr w:rsidR="00E35FBE" w:rsidRPr="00E35FBE" w14:paraId="20C4BE71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9E5AA24" w14:textId="77777777" w:rsidR="00192808" w:rsidRPr="00E35FBE" w:rsidRDefault="00192808" w:rsidP="00AB47C1">
            <w:pPr>
              <w:rPr>
                <w:rFonts w:ascii="Arial" w:hAnsi="Arial" w:cs="Arial"/>
                <w:bCs/>
                <w:u w:val="single"/>
              </w:rPr>
            </w:pPr>
            <w:r w:rsidRPr="00E35FBE">
              <w:rPr>
                <w:rFonts w:ascii="Arial" w:hAnsi="Arial" w:cs="Arial"/>
                <w:bCs/>
                <w:u w:val="single"/>
              </w:rPr>
              <w:t xml:space="preserve">Члены </w:t>
            </w:r>
            <w:r w:rsidR="00AB47C1" w:rsidRPr="00E35FBE">
              <w:rPr>
                <w:rFonts w:ascii="Arial" w:hAnsi="Arial" w:cs="Arial"/>
                <w:bCs/>
                <w:u w:val="single"/>
              </w:rPr>
              <w:t>Комиссии</w:t>
            </w:r>
            <w:r w:rsidRPr="00E35FBE">
              <w:rPr>
                <w:rFonts w:ascii="Arial" w:hAnsi="Arial" w:cs="Arial"/>
                <w:bCs/>
                <w:u w:val="single"/>
              </w:rPr>
              <w:t>: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5ABD070F" w14:textId="77777777" w:rsidR="00192808" w:rsidRPr="00E35FBE" w:rsidRDefault="00192808" w:rsidP="004252A3">
            <w:pPr>
              <w:rPr>
                <w:rFonts w:ascii="Arial" w:hAnsi="Arial" w:cs="Arial"/>
                <w:bCs/>
              </w:rPr>
            </w:pPr>
          </w:p>
        </w:tc>
      </w:tr>
      <w:tr w:rsidR="00E35FBE" w:rsidRPr="00E35FBE" w14:paraId="7A6597CF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36CAAF6C" w14:textId="77777777" w:rsidR="00402C5A" w:rsidRPr="00E35FBE" w:rsidRDefault="00AB47C1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1. </w:t>
            </w:r>
            <w:r w:rsidR="00402C5A" w:rsidRPr="00E35FBE">
              <w:rPr>
                <w:rFonts w:ascii="Arial" w:hAnsi="Arial" w:cs="Arial"/>
                <w:bCs/>
              </w:rPr>
              <w:t>Шапар Людмила Викторовна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18B888D2" w14:textId="77777777" w:rsidR="00402C5A" w:rsidRPr="00E35FBE" w:rsidRDefault="00AB47C1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</w:t>
            </w:r>
            <w:r w:rsidR="00402C5A" w:rsidRPr="00E35FBE">
              <w:rPr>
                <w:rFonts w:ascii="Arial" w:hAnsi="Arial" w:cs="Arial"/>
                <w:bCs/>
              </w:rPr>
              <w:t>заместитель начальника Управления образования</w:t>
            </w:r>
            <w:r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423F2961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67DD0E5" w14:textId="77777777" w:rsidR="00192808" w:rsidRPr="00E35FBE" w:rsidRDefault="00CD4975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2. </w:t>
            </w:r>
            <w:r w:rsidR="00192808" w:rsidRPr="00E35FBE">
              <w:rPr>
                <w:rFonts w:ascii="Arial" w:hAnsi="Arial" w:cs="Arial"/>
                <w:bCs/>
              </w:rPr>
              <w:t>Иванишева Виктория Викторовна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43C39BDC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начальник отдела координации деятельности образовательных организаций Управления образования</w:t>
            </w:r>
            <w:r w:rsidR="00CD4975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13023EBB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C233BA5" w14:textId="77777777" w:rsidR="00192808" w:rsidRPr="00E35FBE" w:rsidRDefault="002E5119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3. </w:t>
            </w:r>
            <w:r w:rsidR="00192808" w:rsidRPr="00E35FBE">
              <w:rPr>
                <w:rFonts w:ascii="Arial" w:hAnsi="Arial" w:cs="Arial"/>
                <w:bCs/>
              </w:rPr>
              <w:t>Салькова Людмила Евгеньевна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3EB3CE68" w14:textId="77777777" w:rsidR="00192808" w:rsidRPr="00E35FBE" w:rsidRDefault="00402C5A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E35FBE">
              <w:rPr>
                <w:rFonts w:ascii="Arial" w:hAnsi="Arial" w:cs="Arial"/>
                <w:bCs/>
              </w:rPr>
              <w:t>главныйэксперт</w:t>
            </w:r>
            <w:proofErr w:type="spellEnd"/>
            <w:r w:rsidR="00192808" w:rsidRPr="00E35FBE">
              <w:rPr>
                <w:rFonts w:ascii="Arial" w:hAnsi="Arial" w:cs="Arial"/>
                <w:bCs/>
              </w:rPr>
              <w:t xml:space="preserve"> отдела координации деятельности образовательных организаций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223CFD0E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82D4255" w14:textId="77777777" w:rsidR="00192808" w:rsidRPr="00E35FBE" w:rsidRDefault="002E5119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4. </w:t>
            </w:r>
            <w:proofErr w:type="spellStart"/>
            <w:r w:rsidR="00192808" w:rsidRPr="00E35FBE">
              <w:rPr>
                <w:rFonts w:ascii="Arial" w:hAnsi="Arial" w:cs="Arial"/>
                <w:bCs/>
              </w:rPr>
              <w:t>Юртаева</w:t>
            </w:r>
            <w:proofErr w:type="spellEnd"/>
            <w:r w:rsidR="00192808" w:rsidRPr="00E35FBE">
              <w:rPr>
                <w:rFonts w:ascii="Arial" w:hAnsi="Arial" w:cs="Arial"/>
                <w:bCs/>
              </w:rPr>
              <w:t xml:space="preserve"> Ольга Владимировна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5B568BC5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начальник отдела общего и дошкольного образования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03C2F691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18C4B890" w14:textId="77777777" w:rsidR="00192808" w:rsidRPr="00E35FBE" w:rsidRDefault="002E5119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5. </w:t>
            </w:r>
            <w:r w:rsidR="00192808" w:rsidRPr="00E35FBE">
              <w:rPr>
                <w:rFonts w:ascii="Arial" w:hAnsi="Arial" w:cs="Arial"/>
                <w:bCs/>
              </w:rPr>
              <w:t>Салтыкова Оксана Михайловна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4DE921D0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начальник отдела воспитания и дополнительного образования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08A83F94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6979CF85" w14:textId="77777777" w:rsidR="00192808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192808" w:rsidRPr="00E35FBE">
              <w:rPr>
                <w:rFonts w:ascii="Arial" w:hAnsi="Arial" w:cs="Arial"/>
                <w:bCs/>
              </w:rPr>
              <w:t>Чикина Анна Юрьевна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011B2006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главный эксперт отдела общего и дошкольного образования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5A3F9802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399BC97D" w14:textId="77777777" w:rsidR="00192808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192808" w:rsidRPr="00E35FBE">
              <w:rPr>
                <w:rFonts w:ascii="Arial" w:hAnsi="Arial" w:cs="Arial"/>
                <w:bCs/>
              </w:rPr>
              <w:t>Жукова Елена Анатольевна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288D92A5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старший инспектор отдела общего и дошкольного образования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3A9370E5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54B77D49" w14:textId="77777777" w:rsidR="00192808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192808" w:rsidRPr="00E35FBE">
              <w:rPr>
                <w:rFonts w:ascii="Arial" w:hAnsi="Arial" w:cs="Arial"/>
                <w:bCs/>
              </w:rPr>
              <w:t>Воробьева Екатерина Геннадьевна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1E4E3D54" w14:textId="77777777" w:rsidR="00192808" w:rsidRPr="00E35FBE" w:rsidRDefault="00192808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директор МУ ДПО «Информационно-методический центр»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7FE624E1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55ECF91" w14:textId="77777777" w:rsidR="00402C5A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402C5A" w:rsidRPr="00E35FBE">
              <w:rPr>
                <w:rFonts w:ascii="Arial" w:hAnsi="Arial" w:cs="Arial"/>
                <w:bCs/>
              </w:rPr>
              <w:t>Мареева Елена Владимировна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614DC75D" w14:textId="77777777" w:rsidR="00402C5A" w:rsidRPr="00E35FBE" w:rsidRDefault="00402C5A" w:rsidP="002E511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заместитель главного бухгалтера </w:t>
            </w:r>
            <w:proofErr w:type="gramStart"/>
            <w:r w:rsidRPr="00E35FBE">
              <w:rPr>
                <w:rFonts w:ascii="Arial" w:hAnsi="Arial" w:cs="Arial"/>
                <w:bCs/>
              </w:rPr>
              <w:t>МКУ«</w:t>
            </w:r>
            <w:proofErr w:type="gramEnd"/>
            <w:r w:rsidRPr="00E35FBE">
              <w:rPr>
                <w:rFonts w:ascii="Arial" w:hAnsi="Arial" w:cs="Arial"/>
                <w:bCs/>
              </w:rPr>
              <w:t>ЦБ администрации»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615B7E98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3B21D3BC" w14:textId="77777777" w:rsidR="00402C5A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402C5A" w:rsidRPr="00E35FBE">
              <w:rPr>
                <w:rFonts w:ascii="Arial" w:hAnsi="Arial" w:cs="Arial"/>
                <w:bCs/>
              </w:rPr>
              <w:t xml:space="preserve">Наумова Светлана Евгеньевна 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1BC4A0DA" w14:textId="77777777" w:rsidR="002E5119" w:rsidRPr="00E35FBE" w:rsidRDefault="00402C5A" w:rsidP="001F4F56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главный эксперт отдела общего и дошкольного образования Управления образования</w:t>
            </w:r>
            <w:r w:rsidR="002E5119" w:rsidRPr="00E35FBE">
              <w:rPr>
                <w:rFonts w:ascii="Arial" w:hAnsi="Arial" w:cs="Arial"/>
                <w:bCs/>
              </w:rPr>
              <w:t>;</w:t>
            </w:r>
          </w:p>
        </w:tc>
      </w:tr>
      <w:tr w:rsidR="00E35FBE" w:rsidRPr="00E35FBE" w14:paraId="30DD15C0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E147E4A" w14:textId="77777777" w:rsidR="00402C5A" w:rsidRPr="00E35FBE" w:rsidRDefault="00B87342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</w:t>
            </w:r>
            <w:r w:rsidR="002E5119" w:rsidRPr="00E35FBE">
              <w:rPr>
                <w:rFonts w:ascii="Arial" w:hAnsi="Arial" w:cs="Arial"/>
                <w:bCs/>
              </w:rPr>
              <w:t xml:space="preserve">. </w:t>
            </w:r>
            <w:r w:rsidR="00D6523D" w:rsidRPr="00E35FBE">
              <w:rPr>
                <w:rFonts w:ascii="Arial" w:hAnsi="Arial" w:cs="Arial"/>
                <w:bCs/>
              </w:rPr>
              <w:t xml:space="preserve">Хрулева </w:t>
            </w:r>
            <w:r w:rsidR="002E5119" w:rsidRPr="00E35FBE">
              <w:rPr>
                <w:rFonts w:ascii="Arial" w:hAnsi="Arial" w:cs="Arial"/>
                <w:bCs/>
              </w:rPr>
              <w:t>Анна Александровна</w:t>
            </w: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433D9408" w14:textId="77777777" w:rsidR="00402C5A" w:rsidRPr="00E35FBE" w:rsidRDefault="00D6523D" w:rsidP="00D6523D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главный методист МУ ДПО «Информационно-методический центр»</w:t>
            </w:r>
          </w:p>
          <w:p w14:paraId="2C64C4C2" w14:textId="77777777" w:rsidR="00D6523D" w:rsidRPr="00E35FBE" w:rsidRDefault="00D6523D" w:rsidP="00D6523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5898230" w14:textId="77777777" w:rsidTr="00D6523D">
        <w:trPr>
          <w:gridAfter w:val="2"/>
          <w:wAfter w:w="260" w:type="dxa"/>
        </w:trPr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2C984756" w14:textId="77777777" w:rsidR="00402C5A" w:rsidRPr="00E35FBE" w:rsidRDefault="00402C5A" w:rsidP="004252A3">
            <w:pPr>
              <w:rPr>
                <w:rFonts w:ascii="Arial" w:hAnsi="Arial" w:cs="Arial"/>
                <w:bCs/>
                <w:u w:val="single"/>
              </w:rPr>
            </w:pPr>
            <w:r w:rsidRPr="00E35FBE">
              <w:rPr>
                <w:rFonts w:ascii="Arial" w:hAnsi="Arial" w:cs="Arial"/>
                <w:bCs/>
                <w:u w:val="single"/>
              </w:rPr>
              <w:t>Секретарь Комиссии:</w:t>
            </w:r>
          </w:p>
          <w:p w14:paraId="68F566E3" w14:textId="77777777" w:rsidR="00402C5A" w:rsidRPr="00E35FBE" w:rsidRDefault="00402C5A" w:rsidP="004252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</w:tcBorders>
          </w:tcPr>
          <w:p w14:paraId="2978F898" w14:textId="77777777" w:rsidR="00402C5A" w:rsidRPr="00E35FBE" w:rsidRDefault="00D6523D" w:rsidP="004252A3">
            <w:pPr>
              <w:rPr>
                <w:rFonts w:ascii="Arial" w:hAnsi="Arial" w:cs="Arial"/>
                <w:bCs/>
              </w:rPr>
            </w:pPr>
            <w:proofErr w:type="spellStart"/>
            <w:r w:rsidRPr="00E35FBE">
              <w:rPr>
                <w:rFonts w:ascii="Arial" w:hAnsi="Arial" w:cs="Arial"/>
                <w:bCs/>
              </w:rPr>
              <w:t>Коленкова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Анна Владимировна</w:t>
            </w:r>
          </w:p>
          <w:p w14:paraId="20E5A8CD" w14:textId="77777777" w:rsidR="00402C5A" w:rsidRPr="00E35FBE" w:rsidRDefault="00402C5A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ведущий программист МУ ДПО «Информационно-методический центр»</w:t>
            </w:r>
          </w:p>
        </w:tc>
      </w:tr>
      <w:tr w:rsidR="00E35FBE" w:rsidRPr="00E35FBE" w14:paraId="607A718A" w14:textId="77777777" w:rsidTr="00D6523D">
        <w:tblPrEx>
          <w:tblBorders>
            <w:left w:val="single" w:sz="4" w:space="0" w:color="auto"/>
            <w:right w:val="single" w:sz="4" w:space="0" w:color="auto"/>
          </w:tblBorders>
        </w:tblPrEx>
        <w:trPr>
          <w:gridBefore w:val="2"/>
          <w:gridAfter w:val="1"/>
          <w:wBefore w:w="5954" w:type="dxa"/>
          <w:wAfter w:w="153" w:type="dxa"/>
        </w:trPr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2A61" w14:textId="77777777" w:rsidR="003E239A" w:rsidRPr="00E35FBE" w:rsidRDefault="003E239A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62EA94E4" w14:textId="77777777" w:rsidR="00B87342" w:rsidRPr="00E35FBE" w:rsidRDefault="00B87342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5C5EDDDF" w14:textId="77777777" w:rsidR="001F4F56" w:rsidRPr="00E35FBE" w:rsidRDefault="001F4F56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3E729532" w14:textId="77777777" w:rsidR="001F4F56" w:rsidRPr="00E35FBE" w:rsidRDefault="001F4F56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4CD26931" w14:textId="77777777" w:rsidR="001F4F56" w:rsidRPr="00E35FBE" w:rsidRDefault="001F4F56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3F1A6853" w14:textId="77777777" w:rsidR="001F4F56" w:rsidRPr="00E35FBE" w:rsidRDefault="001F4F56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732104BA" w14:textId="77777777" w:rsidR="00F20DBE" w:rsidRPr="00E35FBE" w:rsidRDefault="00F20DBE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</w:p>
          <w:p w14:paraId="54BF45D6" w14:textId="77777777" w:rsidR="00524108" w:rsidRPr="00E35FBE" w:rsidRDefault="00F20DBE" w:rsidP="00F95759">
            <w:pPr>
              <w:ind w:hanging="108"/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</w:t>
            </w:r>
            <w:r w:rsidR="00524108" w:rsidRPr="00E35FBE">
              <w:rPr>
                <w:rFonts w:ascii="Arial" w:hAnsi="Arial" w:cs="Arial"/>
                <w:bCs/>
              </w:rPr>
              <w:t xml:space="preserve">Приложение </w:t>
            </w:r>
          </w:p>
          <w:p w14:paraId="48E6FCBB" w14:textId="77777777" w:rsidR="00524108" w:rsidRPr="00E35FBE" w:rsidRDefault="00524108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 xml:space="preserve">к Положению о порядке установления выплат стимулирующего характера руководителям муниципальных    образовательных организаций   городского   округа Павловский Посад Московской области                                                        </w:t>
            </w:r>
          </w:p>
        </w:tc>
      </w:tr>
    </w:tbl>
    <w:p w14:paraId="5462B2A4" w14:textId="77777777" w:rsidR="000F76FF" w:rsidRPr="00E35FBE" w:rsidRDefault="000F76FF" w:rsidP="000F76FF">
      <w:pPr>
        <w:ind w:firstLine="709"/>
        <w:jc w:val="both"/>
        <w:rPr>
          <w:rFonts w:ascii="Arial" w:hAnsi="Arial" w:cs="Arial"/>
          <w:bCs/>
        </w:rPr>
      </w:pPr>
    </w:p>
    <w:p w14:paraId="696C32EA" w14:textId="77777777" w:rsidR="00991AB0" w:rsidRPr="00E35FBE" w:rsidRDefault="009A0098" w:rsidP="000F76FF">
      <w:pPr>
        <w:ind w:firstLine="709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>Показатели эффективности</w:t>
      </w:r>
    </w:p>
    <w:p w14:paraId="76EA2614" w14:textId="77777777" w:rsidR="000F76FF" w:rsidRPr="00E35FBE" w:rsidRDefault="000F76FF" w:rsidP="000F76FF">
      <w:pPr>
        <w:ind w:firstLine="709"/>
        <w:jc w:val="center"/>
        <w:rPr>
          <w:rFonts w:ascii="Arial" w:hAnsi="Arial" w:cs="Arial"/>
          <w:bCs/>
        </w:rPr>
      </w:pPr>
      <w:r w:rsidRPr="00E35FBE">
        <w:rPr>
          <w:rFonts w:ascii="Arial" w:hAnsi="Arial" w:cs="Arial"/>
          <w:bCs/>
        </w:rPr>
        <w:t xml:space="preserve"> деятельности руководителей </w:t>
      </w:r>
      <w:r w:rsidR="009A0098" w:rsidRPr="00E35FBE">
        <w:rPr>
          <w:rFonts w:ascii="Arial" w:hAnsi="Arial" w:cs="Arial"/>
          <w:bCs/>
        </w:rPr>
        <w:t>муниципальных образовательных</w:t>
      </w:r>
      <w:r w:rsidRPr="00E35FBE">
        <w:rPr>
          <w:rFonts w:ascii="Arial" w:hAnsi="Arial" w:cs="Arial"/>
          <w:bCs/>
        </w:rPr>
        <w:t xml:space="preserve"> учреждений</w:t>
      </w:r>
      <w:r w:rsidR="00991AB0" w:rsidRPr="00E35FBE">
        <w:rPr>
          <w:rFonts w:ascii="Arial" w:hAnsi="Arial" w:cs="Arial"/>
          <w:bCs/>
        </w:rPr>
        <w:t xml:space="preserve"> городского округа</w:t>
      </w:r>
      <w:r w:rsidRPr="00E35FBE">
        <w:rPr>
          <w:rFonts w:ascii="Arial" w:hAnsi="Arial" w:cs="Arial"/>
          <w:bCs/>
        </w:rPr>
        <w:t xml:space="preserve"> Павлов</w:t>
      </w:r>
      <w:r w:rsidR="00991AB0" w:rsidRPr="00E35FBE">
        <w:rPr>
          <w:rFonts w:ascii="Arial" w:hAnsi="Arial" w:cs="Arial"/>
          <w:bCs/>
        </w:rPr>
        <w:t xml:space="preserve">ский </w:t>
      </w:r>
      <w:r w:rsidRPr="00E35FBE">
        <w:rPr>
          <w:rFonts w:ascii="Arial" w:hAnsi="Arial" w:cs="Arial"/>
          <w:bCs/>
        </w:rPr>
        <w:t>Посад Московской области</w:t>
      </w:r>
    </w:p>
    <w:p w14:paraId="0FC3BCC3" w14:textId="77777777" w:rsidR="00991AB0" w:rsidRPr="00E35FBE" w:rsidRDefault="00991AB0" w:rsidP="000F76FF">
      <w:pPr>
        <w:ind w:firstLine="709"/>
        <w:jc w:val="center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625"/>
        <w:gridCol w:w="4197"/>
        <w:gridCol w:w="1869"/>
        <w:gridCol w:w="150"/>
        <w:gridCol w:w="880"/>
      </w:tblGrid>
      <w:tr w:rsidR="00E35FBE" w:rsidRPr="00E35FBE" w14:paraId="22C06E66" w14:textId="77777777" w:rsidTr="00E35FBE">
        <w:tc>
          <w:tcPr>
            <w:tcW w:w="207" w:type="pct"/>
            <w:shd w:val="clear" w:color="auto" w:fill="auto"/>
          </w:tcPr>
          <w:p w14:paraId="632D431A" w14:textId="77777777" w:rsidR="001155A0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1169" w:type="pct"/>
            <w:shd w:val="clear" w:color="auto" w:fill="auto"/>
          </w:tcPr>
          <w:p w14:paraId="5A743A79" w14:textId="77777777" w:rsidR="001155A0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2221" w:type="pct"/>
            <w:shd w:val="clear" w:color="auto" w:fill="auto"/>
          </w:tcPr>
          <w:p w14:paraId="37F421BA" w14:textId="77777777" w:rsidR="001155A0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Критерии оценки достижения показателя</w:t>
            </w:r>
          </w:p>
        </w:tc>
        <w:tc>
          <w:tcPr>
            <w:tcW w:w="943" w:type="pct"/>
            <w:shd w:val="clear" w:color="auto" w:fill="auto"/>
          </w:tcPr>
          <w:p w14:paraId="2BBEBA62" w14:textId="77777777" w:rsidR="008028BB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Методика</w:t>
            </w:r>
          </w:p>
          <w:p w14:paraId="4F0104F6" w14:textId="77777777" w:rsidR="001155A0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расчета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75283684" w14:textId="77777777" w:rsidR="001155A0" w:rsidRPr="00E35FBE" w:rsidRDefault="001155A0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Общее кол-во баллов</w:t>
            </w:r>
          </w:p>
        </w:tc>
      </w:tr>
      <w:tr w:rsidR="00E35FBE" w:rsidRPr="00E35FBE" w14:paraId="5DEAA825" w14:textId="77777777" w:rsidTr="00E35FBE">
        <w:tc>
          <w:tcPr>
            <w:tcW w:w="207" w:type="pct"/>
            <w:vMerge w:val="restart"/>
            <w:shd w:val="clear" w:color="auto" w:fill="auto"/>
          </w:tcPr>
          <w:p w14:paraId="4B58100D" w14:textId="77777777" w:rsidR="00077F72" w:rsidRPr="00E35FBE" w:rsidRDefault="00077F72" w:rsidP="001155A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1. 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0C6CAA21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Соответств</w:t>
            </w:r>
            <w:r w:rsidR="00507A32" w:rsidRPr="00E35FBE">
              <w:rPr>
                <w:rFonts w:ascii="Arial" w:hAnsi="Arial" w:cs="Arial"/>
                <w:bCs/>
              </w:rPr>
              <w:t xml:space="preserve">ие деятельности образовательной организации </w:t>
            </w:r>
            <w:r w:rsidRPr="00E35FBE">
              <w:rPr>
                <w:rFonts w:ascii="Arial" w:hAnsi="Arial" w:cs="Arial"/>
                <w:bCs/>
              </w:rPr>
              <w:t>требованиям законодательства в сфере образования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3FC75A94" w14:textId="77777777" w:rsidR="00077F72" w:rsidRPr="00E35FBE" w:rsidRDefault="00077F72" w:rsidP="00077F7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22BA8CFC" w14:textId="77777777" w:rsidTr="00E35FBE">
        <w:tc>
          <w:tcPr>
            <w:tcW w:w="207" w:type="pct"/>
            <w:vMerge/>
            <w:shd w:val="clear" w:color="auto" w:fill="auto"/>
          </w:tcPr>
          <w:p w14:paraId="0E417F1E" w14:textId="77777777" w:rsidR="00077F72" w:rsidRPr="00E35FBE" w:rsidRDefault="00077F72" w:rsidP="00F95759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1B6560D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4B0FF462" w14:textId="77777777" w:rsidR="00077F72" w:rsidRPr="00E35FBE" w:rsidRDefault="00077F72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</w:t>
            </w:r>
            <w:proofErr w:type="gramStart"/>
            <w:r w:rsidRPr="00E35FBE">
              <w:rPr>
                <w:rFonts w:ascii="Arial" w:hAnsi="Arial" w:cs="Arial"/>
                <w:bCs/>
              </w:rPr>
              <w:t>1.Обеспечение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общедоступного качественного </w:t>
            </w:r>
            <w:proofErr w:type="spellStart"/>
            <w:r w:rsidRPr="00E35FBE">
              <w:rPr>
                <w:rFonts w:ascii="Arial" w:hAnsi="Arial" w:cs="Arial"/>
                <w:bCs/>
              </w:rPr>
              <w:t>образования:уровень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знаний  обучающихся:</w:t>
            </w:r>
          </w:p>
          <w:p w14:paraId="3E1F2E45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начальное общее образование </w:t>
            </w:r>
          </w:p>
          <w:p w14:paraId="4D3ECF4D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основное общее образование </w:t>
            </w:r>
          </w:p>
          <w:p w14:paraId="7DA3ACB0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среднее общее образование </w:t>
            </w:r>
          </w:p>
        </w:tc>
        <w:tc>
          <w:tcPr>
            <w:tcW w:w="943" w:type="pct"/>
            <w:shd w:val="clear" w:color="auto" w:fill="auto"/>
          </w:tcPr>
          <w:p w14:paraId="0B24D57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F1E4E6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8B2E89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2929A0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100%-1 балл</w:t>
            </w:r>
          </w:p>
          <w:p w14:paraId="3D2C44A7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100%-1 балл</w:t>
            </w:r>
          </w:p>
          <w:p w14:paraId="66529E6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100%-1 балл</w:t>
            </w:r>
          </w:p>
        </w:tc>
        <w:tc>
          <w:tcPr>
            <w:tcW w:w="460" w:type="pct"/>
            <w:gridSpan w:val="2"/>
            <w:vMerge w:val="restart"/>
            <w:shd w:val="clear" w:color="auto" w:fill="auto"/>
          </w:tcPr>
          <w:p w14:paraId="0A937FD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79BBA83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C4F0CE8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FAEE78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3F56903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8CA3D53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19FA3E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460577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F0976E8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9238A6F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3828A3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1FDE55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453B6E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9DCC7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0-9</w:t>
            </w:r>
          </w:p>
        </w:tc>
      </w:tr>
      <w:tr w:rsidR="00E35FBE" w:rsidRPr="00E35FBE" w14:paraId="465088F3" w14:textId="77777777" w:rsidTr="00E35FBE">
        <w:tc>
          <w:tcPr>
            <w:tcW w:w="207" w:type="pct"/>
            <w:vMerge/>
            <w:shd w:val="clear" w:color="auto" w:fill="auto"/>
          </w:tcPr>
          <w:p w14:paraId="69BF7483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0E5C50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39C50FB6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1.2. Об</w:t>
            </w:r>
            <w:r w:rsidR="00507A32" w:rsidRPr="00E35FBE">
              <w:rPr>
                <w:rFonts w:ascii="Arial" w:hAnsi="Arial" w:cs="Arial"/>
                <w:bCs/>
              </w:rPr>
              <w:t>еспечение всеобуча: отсутствие обу</w:t>
            </w:r>
            <w:r w:rsidRPr="00E35FBE">
              <w:rPr>
                <w:rFonts w:ascii="Arial" w:hAnsi="Arial" w:cs="Arial"/>
                <w:bCs/>
              </w:rPr>
              <w:t>ча</w:t>
            </w:r>
            <w:r w:rsidR="00507A32" w:rsidRPr="00E35FBE">
              <w:rPr>
                <w:rFonts w:ascii="Arial" w:hAnsi="Arial" w:cs="Arial"/>
                <w:bCs/>
              </w:rPr>
              <w:t>ю</w:t>
            </w:r>
            <w:r w:rsidRPr="00E35FBE">
              <w:rPr>
                <w:rFonts w:ascii="Arial" w:hAnsi="Arial" w:cs="Arial"/>
                <w:bCs/>
              </w:rPr>
              <w:t>щихся, не получивших основное общее образование в образовательной организации</w:t>
            </w:r>
          </w:p>
        </w:tc>
        <w:tc>
          <w:tcPr>
            <w:tcW w:w="943" w:type="pct"/>
            <w:shd w:val="clear" w:color="auto" w:fill="auto"/>
          </w:tcPr>
          <w:p w14:paraId="57F8955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6868E89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460" w:type="pct"/>
            <w:gridSpan w:val="2"/>
            <w:vMerge/>
            <w:shd w:val="clear" w:color="auto" w:fill="auto"/>
          </w:tcPr>
          <w:p w14:paraId="23170CB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DCBAE73" w14:textId="77777777" w:rsidTr="00E35FBE">
        <w:tc>
          <w:tcPr>
            <w:tcW w:w="207" w:type="pct"/>
            <w:vMerge/>
            <w:shd w:val="clear" w:color="auto" w:fill="auto"/>
          </w:tcPr>
          <w:p w14:paraId="1AA2A766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CFCB4B7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35ADC751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1.3. Уровень исполнительской дисциплины (качественное ведение документации, своевременное предоставление материалов, отсутствие взысканий)</w:t>
            </w:r>
          </w:p>
        </w:tc>
        <w:tc>
          <w:tcPr>
            <w:tcW w:w="943" w:type="pct"/>
            <w:shd w:val="clear" w:color="auto" w:fill="auto"/>
          </w:tcPr>
          <w:p w14:paraId="66C44B8F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393A4B0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221B17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460" w:type="pct"/>
            <w:gridSpan w:val="2"/>
            <w:vMerge/>
            <w:shd w:val="clear" w:color="auto" w:fill="auto"/>
          </w:tcPr>
          <w:p w14:paraId="01A18DDB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3546271" w14:textId="77777777" w:rsidTr="00E35FBE">
        <w:tc>
          <w:tcPr>
            <w:tcW w:w="207" w:type="pct"/>
            <w:vMerge/>
            <w:shd w:val="clear" w:color="auto" w:fill="auto"/>
          </w:tcPr>
          <w:p w14:paraId="79F04BD7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29A6930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48C20BDC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1.4. </w:t>
            </w:r>
            <w:proofErr w:type="gramStart"/>
            <w:r w:rsidRPr="00E35FBE">
              <w:rPr>
                <w:rFonts w:ascii="Arial" w:hAnsi="Arial" w:cs="Arial"/>
                <w:bCs/>
              </w:rPr>
              <w:t>Отсутствие  случаев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травматизма в ОО</w:t>
            </w:r>
          </w:p>
        </w:tc>
        <w:tc>
          <w:tcPr>
            <w:tcW w:w="943" w:type="pct"/>
            <w:shd w:val="clear" w:color="auto" w:fill="auto"/>
          </w:tcPr>
          <w:p w14:paraId="574DE451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460" w:type="pct"/>
            <w:gridSpan w:val="2"/>
            <w:vMerge/>
            <w:shd w:val="clear" w:color="auto" w:fill="auto"/>
          </w:tcPr>
          <w:p w14:paraId="623CD8C2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5A0E04C" w14:textId="77777777" w:rsidTr="00E35FBE">
        <w:tc>
          <w:tcPr>
            <w:tcW w:w="207" w:type="pct"/>
            <w:vMerge/>
            <w:shd w:val="clear" w:color="auto" w:fill="auto"/>
          </w:tcPr>
          <w:p w14:paraId="67516C54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9B5C63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0D81A41E" w14:textId="77777777" w:rsidR="00077F72" w:rsidRPr="00E35FBE" w:rsidRDefault="00077F72" w:rsidP="00507A32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1.5. </w:t>
            </w:r>
            <w:r w:rsidRPr="00E35FBE">
              <w:rPr>
                <w:rFonts w:ascii="Arial" w:hAnsi="Arial" w:cs="Arial"/>
                <w:bCs/>
                <w:shd w:val="clear" w:color="auto" w:fill="FFFFFF"/>
              </w:rPr>
              <w:t xml:space="preserve">Готовность ОО к новому учебному году. Наличие акта о приемке, подписанного до начала учебного года. </w:t>
            </w:r>
            <w:r w:rsidRPr="00E35FBE">
              <w:rPr>
                <w:rFonts w:ascii="Arial" w:hAnsi="Arial" w:cs="Arial"/>
                <w:bCs/>
              </w:rPr>
              <w:t xml:space="preserve"> (Приемка О</w:t>
            </w:r>
            <w:r w:rsidR="00507A32" w:rsidRPr="00E35FBE">
              <w:rPr>
                <w:rFonts w:ascii="Arial" w:hAnsi="Arial" w:cs="Arial"/>
                <w:bCs/>
              </w:rPr>
              <w:t>О</w:t>
            </w:r>
            <w:r w:rsidRPr="00E35FBE">
              <w:rPr>
                <w:rFonts w:ascii="Arial" w:hAnsi="Arial" w:cs="Arial"/>
                <w:bCs/>
              </w:rPr>
              <w:t xml:space="preserve"> к новому учебному году, *единовременно, в период проведения).</w:t>
            </w:r>
          </w:p>
        </w:tc>
        <w:tc>
          <w:tcPr>
            <w:tcW w:w="943" w:type="pct"/>
            <w:shd w:val="clear" w:color="auto" w:fill="auto"/>
          </w:tcPr>
          <w:p w14:paraId="4181C39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0-1* балл</w:t>
            </w:r>
          </w:p>
        </w:tc>
        <w:tc>
          <w:tcPr>
            <w:tcW w:w="460" w:type="pct"/>
            <w:gridSpan w:val="2"/>
            <w:vMerge/>
            <w:shd w:val="clear" w:color="auto" w:fill="auto"/>
          </w:tcPr>
          <w:p w14:paraId="2A39C755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1FC5048" w14:textId="77777777" w:rsidTr="00E35FBE">
        <w:tc>
          <w:tcPr>
            <w:tcW w:w="207" w:type="pct"/>
            <w:vMerge/>
            <w:shd w:val="clear" w:color="auto" w:fill="auto"/>
          </w:tcPr>
          <w:p w14:paraId="07C983F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8D8C26B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0EA77058" w14:textId="77777777" w:rsidR="00077F72" w:rsidRPr="00E35FBE" w:rsidRDefault="00077F72" w:rsidP="00F95759">
            <w:pPr>
              <w:jc w:val="both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1.6. Материально-техническая, ресурсная обеспеченность учебно-воспитательного процесса, в том числе за счет внебюджетных средств (учебное оборудование, информационная обеспеченность). Эстетические условия, оформление кабинетов.</w:t>
            </w:r>
          </w:p>
        </w:tc>
        <w:tc>
          <w:tcPr>
            <w:tcW w:w="943" w:type="pct"/>
            <w:shd w:val="clear" w:color="auto" w:fill="auto"/>
          </w:tcPr>
          <w:p w14:paraId="488DA1E8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460" w:type="pct"/>
            <w:gridSpan w:val="2"/>
            <w:vMerge/>
            <w:shd w:val="clear" w:color="auto" w:fill="auto"/>
          </w:tcPr>
          <w:p w14:paraId="7C89151F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CEA8C99" w14:textId="77777777" w:rsidTr="00E35FBE">
        <w:tc>
          <w:tcPr>
            <w:tcW w:w="207" w:type="pct"/>
            <w:vMerge/>
            <w:shd w:val="clear" w:color="auto" w:fill="auto"/>
          </w:tcPr>
          <w:p w14:paraId="37A0A41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8C4AABA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1BD67245" w14:textId="77777777" w:rsidR="00077F72" w:rsidRPr="00E35FBE" w:rsidRDefault="00077F72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организаций:</w:t>
            </w:r>
          </w:p>
        </w:tc>
      </w:tr>
      <w:tr w:rsidR="00E35FBE" w:rsidRPr="00E35FBE" w14:paraId="07602302" w14:textId="77777777" w:rsidTr="00E35FBE">
        <w:tc>
          <w:tcPr>
            <w:tcW w:w="207" w:type="pct"/>
            <w:vMerge/>
            <w:shd w:val="clear" w:color="auto" w:fill="auto"/>
          </w:tcPr>
          <w:p w14:paraId="1D2080A8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2F473EB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70FAB66" w14:textId="77777777" w:rsidR="00077F72" w:rsidRPr="00E35FBE" w:rsidRDefault="00077F72" w:rsidP="00077F7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</w:t>
            </w:r>
            <w:proofErr w:type="gramStart"/>
            <w:r w:rsidR="00507A32" w:rsidRPr="00E35FBE">
              <w:rPr>
                <w:rFonts w:ascii="Arial" w:hAnsi="Arial" w:cs="Arial"/>
                <w:bCs/>
              </w:rPr>
              <w:t>1.</w:t>
            </w:r>
            <w:r w:rsidRPr="00E35FBE">
              <w:rPr>
                <w:rFonts w:ascii="Arial" w:hAnsi="Arial" w:cs="Arial"/>
                <w:bCs/>
              </w:rPr>
              <w:t>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исполнительской дисциплины (качественное ведение документации, своевременное предоставление материалов, отсутствие взысканий)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F2F6EA1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49B3E9BC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61AA392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701DC74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D72FB66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F2346CD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0-7</w:t>
            </w:r>
          </w:p>
        </w:tc>
      </w:tr>
      <w:tr w:rsidR="00E35FBE" w:rsidRPr="00E35FBE" w14:paraId="79581D75" w14:textId="77777777" w:rsidTr="00E35FBE">
        <w:tc>
          <w:tcPr>
            <w:tcW w:w="207" w:type="pct"/>
            <w:vMerge/>
            <w:shd w:val="clear" w:color="auto" w:fill="auto"/>
          </w:tcPr>
          <w:p w14:paraId="0E2BB302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D7F1EC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0CD9ED3" w14:textId="77777777" w:rsidR="00077F72" w:rsidRPr="00E35FBE" w:rsidRDefault="00507A32" w:rsidP="00077F7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1.</w:t>
            </w:r>
            <w:r w:rsidR="00077F72" w:rsidRPr="00E35FBE">
              <w:rPr>
                <w:rFonts w:ascii="Arial" w:hAnsi="Arial" w:cs="Arial"/>
                <w:bCs/>
              </w:rPr>
              <w:t>2. Отсутствие случаев травматизма в ОО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B52E442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360BAF7D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2B17787" w14:textId="77777777" w:rsidTr="00E35FBE">
        <w:tc>
          <w:tcPr>
            <w:tcW w:w="207" w:type="pct"/>
            <w:vMerge/>
            <w:shd w:val="clear" w:color="auto" w:fill="auto"/>
          </w:tcPr>
          <w:p w14:paraId="446F038B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1E7D704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630A764" w14:textId="77777777" w:rsidR="00077F72" w:rsidRPr="00E35FBE" w:rsidRDefault="00507A32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  <w:shd w:val="clear" w:color="auto" w:fill="FFFFFF"/>
              </w:rPr>
              <w:t>1.</w:t>
            </w:r>
            <w:r w:rsidR="00077F72" w:rsidRPr="00E35FBE">
              <w:rPr>
                <w:rFonts w:ascii="Arial" w:hAnsi="Arial" w:cs="Arial"/>
                <w:bCs/>
                <w:shd w:val="clear" w:color="auto" w:fill="FFFFFF"/>
              </w:rPr>
              <w:t xml:space="preserve">3. Готовность </w:t>
            </w:r>
            <w:r w:rsidRPr="00E35FBE">
              <w:rPr>
                <w:rFonts w:ascii="Arial" w:hAnsi="Arial" w:cs="Arial"/>
                <w:bCs/>
                <w:shd w:val="clear" w:color="auto" w:fill="FFFFFF"/>
              </w:rPr>
              <w:t>ОО</w:t>
            </w:r>
            <w:r w:rsidR="00077F72" w:rsidRPr="00E35FBE">
              <w:rPr>
                <w:rFonts w:ascii="Arial" w:hAnsi="Arial" w:cs="Arial"/>
                <w:bCs/>
                <w:shd w:val="clear" w:color="auto" w:fill="FFFFFF"/>
              </w:rPr>
              <w:t xml:space="preserve"> к новому учебному году. Наличие акта о приемке, подписанного до начала учебного года </w:t>
            </w:r>
            <w:r w:rsidR="00077F72" w:rsidRPr="00E35FBE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(баллы учитываются только на момент проведения приемки </w:t>
            </w:r>
            <w:r w:rsidR="001F4F56" w:rsidRPr="00E35FBE">
              <w:rPr>
                <w:rFonts w:ascii="Arial" w:hAnsi="Arial" w:cs="Arial"/>
                <w:bCs/>
                <w:shd w:val="clear" w:color="auto" w:fill="FFFFFF"/>
              </w:rPr>
              <w:t>ОО) *</w:t>
            </w:r>
            <w:r w:rsidR="00077F72" w:rsidRPr="00E35FBE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39299B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0-3* балла</w:t>
            </w:r>
          </w:p>
          <w:p w14:paraId="5A20F5DF" w14:textId="77777777" w:rsidR="009D0EC6" w:rsidRPr="00E35FBE" w:rsidRDefault="009D0EC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D8562EC" w14:textId="77777777" w:rsidR="009D0EC6" w:rsidRPr="00E35FBE" w:rsidRDefault="009D0EC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130DBB0" w14:textId="77777777" w:rsidR="009D0EC6" w:rsidRPr="00E35FBE" w:rsidRDefault="009D0EC6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0A68D49E" w14:textId="77777777" w:rsidR="00077F72" w:rsidRPr="00E35FBE" w:rsidRDefault="00077F72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F75AE59" w14:textId="77777777" w:rsidTr="00E35FBE">
        <w:tc>
          <w:tcPr>
            <w:tcW w:w="207" w:type="pct"/>
            <w:vMerge w:val="restart"/>
            <w:shd w:val="clear" w:color="auto" w:fill="auto"/>
          </w:tcPr>
          <w:p w14:paraId="1D4376D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40331F9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04501657" w14:textId="77777777" w:rsidR="009A0098" w:rsidRPr="00E35FBE" w:rsidRDefault="009A0098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4378A2CB" w14:textId="77777777" w:rsidTr="00E35FBE">
        <w:tc>
          <w:tcPr>
            <w:tcW w:w="207" w:type="pct"/>
            <w:vMerge/>
            <w:shd w:val="clear" w:color="auto" w:fill="auto"/>
          </w:tcPr>
          <w:p w14:paraId="30AE3C4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74B9FF4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B44088B" w14:textId="77777777" w:rsidR="009A0098" w:rsidRPr="00E35FBE" w:rsidRDefault="00507A32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  <w:proofErr w:type="gramStart"/>
            <w:r w:rsidR="009A0098"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="009A0098" w:rsidRPr="00E35FBE">
              <w:rPr>
                <w:rFonts w:ascii="Arial" w:hAnsi="Arial" w:cs="Arial"/>
                <w:bCs/>
              </w:rPr>
              <w:t xml:space="preserve"> и эффективность деятельности управляющих советов, советов учреждения:</w:t>
            </w:r>
          </w:p>
          <w:p w14:paraId="1C08791E" w14:textId="77777777" w:rsidR="009A0098" w:rsidRPr="00E35FBE" w:rsidRDefault="009A0098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нормативных актов ОУ, регламентирующих деятельность органов государственно-общественного управления (положения, приказы)</w:t>
            </w:r>
          </w:p>
          <w:p w14:paraId="0C1B255B" w14:textId="77777777" w:rsidR="009A0098" w:rsidRPr="00E35FBE" w:rsidRDefault="009A0098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и качество плана работы, его выполнение;</w:t>
            </w:r>
          </w:p>
          <w:p w14:paraId="0874C30B" w14:textId="77777777" w:rsidR="009A0098" w:rsidRPr="00E35FBE" w:rsidRDefault="009A0098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-качество принимаемых решений (по протоколам)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26B2C34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48B8B00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8605D1C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0,1-1 балл</w:t>
            </w:r>
          </w:p>
          <w:p w14:paraId="03E0F16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79A14BF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D1AC7CB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76F7982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0,1-1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7A9543FE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B5E6A53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021C028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9D57561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D04E294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F7535E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EA20616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8D036AE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6CEB65B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336B8B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</w:t>
            </w:r>
          </w:p>
          <w:p w14:paraId="055947C2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D2299F1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5DA6C32" w14:textId="77777777" w:rsidTr="00E35FBE">
        <w:tc>
          <w:tcPr>
            <w:tcW w:w="207" w:type="pct"/>
            <w:vMerge/>
            <w:shd w:val="clear" w:color="auto" w:fill="auto"/>
          </w:tcPr>
          <w:p w14:paraId="060A2356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DFA48B2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5C3C62F" w14:textId="77777777" w:rsidR="009A0098" w:rsidRPr="00E35FBE" w:rsidRDefault="00507A32" w:rsidP="009D0EC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  <w:r w:rsidR="009A0098" w:rsidRPr="00E35FBE">
              <w:rPr>
                <w:rFonts w:ascii="Arial" w:hAnsi="Arial" w:cs="Arial"/>
                <w:bCs/>
              </w:rPr>
              <w:t>2. Привлечение общественных наблюдателей к процед</w:t>
            </w:r>
            <w:r w:rsidR="002555D8" w:rsidRPr="00E35FBE">
              <w:rPr>
                <w:rFonts w:ascii="Arial" w:hAnsi="Arial" w:cs="Arial"/>
                <w:bCs/>
              </w:rPr>
              <w:t>уре проведения государственной итоговой</w:t>
            </w:r>
            <w:r w:rsidR="009A0098" w:rsidRPr="00E35FBE">
              <w:rPr>
                <w:rFonts w:ascii="Arial" w:hAnsi="Arial" w:cs="Arial"/>
                <w:bCs/>
              </w:rPr>
              <w:t xml:space="preserve"> аттестации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296B3AC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3A77829C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FC19230" w14:textId="77777777" w:rsidTr="00E35FBE">
        <w:tc>
          <w:tcPr>
            <w:tcW w:w="207" w:type="pct"/>
            <w:vMerge/>
            <w:shd w:val="clear" w:color="auto" w:fill="auto"/>
          </w:tcPr>
          <w:p w14:paraId="7775859D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293D4DD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C5A13CE" w14:textId="77777777" w:rsidR="009A0098" w:rsidRPr="00E35FBE" w:rsidRDefault="00507A32" w:rsidP="002555D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  <w:proofErr w:type="gramStart"/>
            <w:r w:rsidR="009A0098" w:rsidRPr="00E35FBE">
              <w:rPr>
                <w:rFonts w:ascii="Arial" w:hAnsi="Arial" w:cs="Arial"/>
                <w:bCs/>
              </w:rPr>
              <w:t>3.Привлечение</w:t>
            </w:r>
            <w:proofErr w:type="gramEnd"/>
            <w:r w:rsidR="009A0098" w:rsidRPr="00E35FBE">
              <w:rPr>
                <w:rFonts w:ascii="Arial" w:hAnsi="Arial" w:cs="Arial"/>
                <w:bCs/>
              </w:rPr>
              <w:t xml:space="preserve"> общественных наблюдат</w:t>
            </w:r>
            <w:r w:rsidRPr="00E35FBE">
              <w:rPr>
                <w:rFonts w:ascii="Arial" w:hAnsi="Arial" w:cs="Arial"/>
                <w:bCs/>
              </w:rPr>
              <w:t xml:space="preserve">елей </w:t>
            </w:r>
            <w:r w:rsidR="002555D8" w:rsidRPr="00E35FBE">
              <w:rPr>
                <w:rFonts w:ascii="Arial" w:hAnsi="Arial" w:cs="Arial"/>
                <w:bCs/>
              </w:rPr>
              <w:t>к</w:t>
            </w:r>
            <w:r w:rsidRPr="00E35FBE">
              <w:rPr>
                <w:rFonts w:ascii="Arial" w:hAnsi="Arial" w:cs="Arial"/>
                <w:bCs/>
              </w:rPr>
              <w:t xml:space="preserve"> процедуре аккредитации ОО</w:t>
            </w:r>
            <w:r w:rsidR="009A0098" w:rsidRPr="00E35FBE">
              <w:rPr>
                <w:rFonts w:ascii="Arial" w:hAnsi="Arial" w:cs="Arial"/>
                <w:bCs/>
              </w:rPr>
              <w:t>, аттестации руководящих работников.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6B68082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726CB751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7DA4017" w14:textId="77777777" w:rsidTr="00E35FBE">
        <w:tc>
          <w:tcPr>
            <w:tcW w:w="207" w:type="pct"/>
            <w:vMerge/>
            <w:shd w:val="clear" w:color="auto" w:fill="auto"/>
          </w:tcPr>
          <w:p w14:paraId="50122DB4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4702C4D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3E6084FA" w14:textId="77777777" w:rsidR="009A0098" w:rsidRPr="00E35FBE" w:rsidRDefault="009A0098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</w:t>
            </w:r>
            <w:r w:rsidR="00507A32" w:rsidRPr="00E35FBE">
              <w:rPr>
                <w:rFonts w:ascii="Arial" w:hAnsi="Arial" w:cs="Arial"/>
                <w:bCs/>
              </w:rPr>
              <w:t>ных образовательных организаций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45AD8171" w14:textId="77777777" w:rsidTr="00E35FBE">
        <w:tc>
          <w:tcPr>
            <w:tcW w:w="207" w:type="pct"/>
            <w:vMerge/>
            <w:shd w:val="clear" w:color="auto" w:fill="auto"/>
          </w:tcPr>
          <w:p w14:paraId="2AD980F5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534FF3B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D307E89" w14:textId="77777777" w:rsidR="009A0098" w:rsidRPr="00E35FBE" w:rsidRDefault="00507A32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  <w:proofErr w:type="gramStart"/>
            <w:r w:rsidR="009A0098"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="009A0098" w:rsidRPr="00E35FBE">
              <w:rPr>
                <w:rFonts w:ascii="Arial" w:hAnsi="Arial" w:cs="Arial"/>
                <w:bCs/>
              </w:rPr>
              <w:t xml:space="preserve"> и эффективность деятельности управляющих советов, советов учреждения:</w:t>
            </w:r>
          </w:p>
          <w:p w14:paraId="18730A3D" w14:textId="77777777" w:rsidR="009A0098" w:rsidRPr="00E35FBE" w:rsidRDefault="009A0098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нормативных актов О</w:t>
            </w:r>
            <w:r w:rsidR="00507A32" w:rsidRPr="00E35FBE">
              <w:rPr>
                <w:rFonts w:ascii="Arial" w:hAnsi="Arial" w:cs="Arial"/>
                <w:bCs/>
              </w:rPr>
              <w:t>О</w:t>
            </w:r>
            <w:r w:rsidRPr="00E35FBE">
              <w:rPr>
                <w:rFonts w:ascii="Arial" w:hAnsi="Arial" w:cs="Arial"/>
                <w:bCs/>
              </w:rPr>
              <w:t>, регламентирующих деятельность органов государственно-общественного управления (положения, приказы)</w:t>
            </w:r>
          </w:p>
          <w:p w14:paraId="105C900B" w14:textId="77777777" w:rsidR="009A0098" w:rsidRPr="00E35FBE" w:rsidRDefault="009A0098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и качество плана работы, его выполнение;</w:t>
            </w:r>
          </w:p>
          <w:p w14:paraId="4A0EAD38" w14:textId="77777777" w:rsidR="009A0098" w:rsidRPr="00E35FBE" w:rsidRDefault="009A0098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-качество принимаемых решений (по протоколам)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018122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67DA06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C7FBD1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0,1-1 балл</w:t>
            </w:r>
          </w:p>
          <w:p w14:paraId="0B8669F0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E9AC75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2DE6CC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0,1-1 балл</w:t>
            </w:r>
          </w:p>
          <w:p w14:paraId="3A00317D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477536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0,1-1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60C7DC87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E640AC5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EFE1EB5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5ECB209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476EA86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10FD5B3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785DE49" w14:textId="77777777" w:rsidR="009A0098" w:rsidRPr="00E35FBE" w:rsidRDefault="009A0098" w:rsidP="00507A32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</w:t>
            </w:r>
            <w:r w:rsidR="00507A32" w:rsidRPr="00E35FBE">
              <w:rPr>
                <w:rFonts w:ascii="Arial" w:hAnsi="Arial" w:cs="Arial"/>
                <w:bCs/>
              </w:rPr>
              <w:t>4</w:t>
            </w:r>
          </w:p>
        </w:tc>
      </w:tr>
      <w:tr w:rsidR="00E35FBE" w:rsidRPr="00E35FBE" w14:paraId="66BC2AE4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4BB913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07CC64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63904E5" w14:textId="77777777" w:rsidR="009A0098" w:rsidRPr="00E35FBE" w:rsidRDefault="00507A32" w:rsidP="008E5B6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2.</w:t>
            </w:r>
            <w:proofErr w:type="gramStart"/>
            <w:r w:rsidR="009A0098" w:rsidRPr="00E35FBE">
              <w:rPr>
                <w:rFonts w:ascii="Arial" w:hAnsi="Arial" w:cs="Arial"/>
                <w:bCs/>
              </w:rPr>
              <w:t>2.Привлечение</w:t>
            </w:r>
            <w:proofErr w:type="gramEnd"/>
            <w:r w:rsidR="009A0098" w:rsidRPr="00E35FBE">
              <w:rPr>
                <w:rFonts w:ascii="Arial" w:hAnsi="Arial" w:cs="Arial"/>
                <w:bCs/>
              </w:rPr>
              <w:t xml:space="preserve"> общественных наблюдателей в процедуре  ат</w:t>
            </w:r>
            <w:r w:rsidR="008E5B6C" w:rsidRPr="00E35FBE">
              <w:rPr>
                <w:rFonts w:ascii="Arial" w:hAnsi="Arial" w:cs="Arial"/>
                <w:bCs/>
              </w:rPr>
              <w:t>тестации руководящих работников</w:t>
            </w:r>
            <w:r w:rsidR="009A0098" w:rsidRPr="00E35F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47DCD0A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692FB83F" w14:textId="77777777" w:rsidR="009A0098" w:rsidRPr="00E35FBE" w:rsidRDefault="009A0098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8A131C6" w14:textId="77777777" w:rsidTr="00E35FBE">
        <w:tc>
          <w:tcPr>
            <w:tcW w:w="207" w:type="pct"/>
            <w:vMerge w:val="restart"/>
            <w:shd w:val="clear" w:color="auto" w:fill="auto"/>
          </w:tcPr>
          <w:p w14:paraId="5BC65D25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63F038FE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11C75F56" w14:textId="77777777" w:rsidR="0039544E" w:rsidRPr="00E35FBE" w:rsidRDefault="0039544E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66C31A46" w14:textId="77777777" w:rsidTr="00E35FBE">
        <w:tc>
          <w:tcPr>
            <w:tcW w:w="207" w:type="pct"/>
            <w:vMerge/>
            <w:shd w:val="clear" w:color="auto" w:fill="auto"/>
          </w:tcPr>
          <w:p w14:paraId="4AFF3000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AE15D3F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2C30D47" w14:textId="77777777" w:rsidR="0039544E" w:rsidRPr="00E35FBE" w:rsidRDefault="00507A32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</w:t>
            </w:r>
            <w:proofErr w:type="gramStart"/>
            <w:r w:rsidR="0039544E"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="0039544E" w:rsidRPr="00E35FBE">
              <w:rPr>
                <w:rFonts w:ascii="Arial" w:hAnsi="Arial" w:cs="Arial"/>
                <w:bCs/>
              </w:rPr>
              <w:t xml:space="preserve"> внутренних процедур изучения уровня удовлетворенности населения качеством предоставляемых образовательных услуг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FE1635D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44ADC951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A10FCCB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8BEE5D1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E83563F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F90881F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</w:t>
            </w:r>
          </w:p>
        </w:tc>
      </w:tr>
      <w:tr w:rsidR="00E35FBE" w:rsidRPr="00E35FBE" w14:paraId="7C42F0AB" w14:textId="77777777" w:rsidTr="00E35FBE">
        <w:tc>
          <w:tcPr>
            <w:tcW w:w="207" w:type="pct"/>
            <w:vMerge/>
            <w:shd w:val="clear" w:color="auto" w:fill="auto"/>
          </w:tcPr>
          <w:p w14:paraId="65D3E9EF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DC2755B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81CDD60" w14:textId="77777777" w:rsidR="0039544E" w:rsidRPr="00E35FBE" w:rsidRDefault="00507A32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</w:t>
            </w:r>
            <w:r w:rsidR="0039544E" w:rsidRPr="00E35FBE">
              <w:rPr>
                <w:rFonts w:ascii="Arial" w:hAnsi="Arial" w:cs="Arial"/>
                <w:bCs/>
              </w:rPr>
              <w:t>2. Уровень удовлетворенности населения качеством предоставляемых образовательных услуг по результатам внешнего изучения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665AA5C" w14:textId="77777777" w:rsidR="0039544E" w:rsidRPr="00E35FBE" w:rsidRDefault="0039544E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0-50%- 0 баллов</w:t>
            </w:r>
          </w:p>
          <w:p w14:paraId="05452FEA" w14:textId="77777777" w:rsidR="0039544E" w:rsidRPr="00E35FBE" w:rsidRDefault="0039544E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50-80%-1 балл</w:t>
            </w:r>
          </w:p>
          <w:p w14:paraId="4A4BE917" w14:textId="77777777" w:rsidR="00507A32" w:rsidRPr="00E35FBE" w:rsidRDefault="0039544E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80% и выше</w:t>
            </w:r>
            <w:r w:rsidR="00507A32" w:rsidRPr="00E35FBE">
              <w:rPr>
                <w:rFonts w:ascii="Arial" w:hAnsi="Arial" w:cs="Arial"/>
                <w:bCs/>
              </w:rPr>
              <w:t xml:space="preserve"> –</w:t>
            </w:r>
          </w:p>
          <w:p w14:paraId="5D3A0353" w14:textId="77777777" w:rsidR="0039544E" w:rsidRPr="00E35FBE" w:rsidRDefault="00507A32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 </w:t>
            </w:r>
            <w:r w:rsidR="0039544E" w:rsidRPr="00E35FBE">
              <w:rPr>
                <w:rFonts w:ascii="Arial" w:hAnsi="Arial" w:cs="Arial"/>
                <w:bCs/>
              </w:rPr>
              <w:t>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59E7D8B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798AF4A" w14:textId="77777777" w:rsidTr="00E35FBE">
        <w:tc>
          <w:tcPr>
            <w:tcW w:w="207" w:type="pct"/>
            <w:vMerge/>
            <w:shd w:val="clear" w:color="auto" w:fill="auto"/>
          </w:tcPr>
          <w:p w14:paraId="2F17D2A6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FF8EDF7" w14:textId="77777777" w:rsidR="0039544E" w:rsidRPr="00E35FBE" w:rsidRDefault="0039544E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4BCDF765" w14:textId="77777777" w:rsidR="0039544E" w:rsidRPr="00E35FBE" w:rsidRDefault="0039544E" w:rsidP="008E5B6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организаций:</w:t>
            </w:r>
          </w:p>
        </w:tc>
      </w:tr>
      <w:tr w:rsidR="00E35FBE" w:rsidRPr="00E35FBE" w14:paraId="7BA33162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897C4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0728EA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5D89B06" w14:textId="77777777" w:rsidR="005D022B" w:rsidRPr="00E35FBE" w:rsidRDefault="005D022B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</w:t>
            </w:r>
            <w:proofErr w:type="gramStart"/>
            <w:r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внутренних процедур изучения уровня удовлетворенности населения качеством предоставляемых образовательных услуг (указать результаты, кем проводилось).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1C0321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154E480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72E7D7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D91777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0A19DB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32D901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5FD84D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9DD24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3C20C6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662590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FF4A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DCD5CE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7167A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0-10</w:t>
            </w:r>
          </w:p>
        </w:tc>
      </w:tr>
      <w:tr w:rsidR="00E35FBE" w:rsidRPr="00E35FBE" w14:paraId="5F292398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AA7F2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DBD8A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61332F7" w14:textId="77777777" w:rsidR="005D022B" w:rsidRPr="00E35FBE" w:rsidRDefault="005D022B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3.2. Уровень удовлетворенности населения качеством предоставляемых образовательных услуг по результатам внешнего изучения (указать результаты, кем проводилось).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99725B2" w14:textId="77777777" w:rsidR="005D022B" w:rsidRPr="00E35FBE" w:rsidRDefault="005D022B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0 баллов</w:t>
            </w:r>
          </w:p>
          <w:p w14:paraId="068DC9BA" w14:textId="77777777" w:rsidR="005D022B" w:rsidRPr="00E35FBE" w:rsidRDefault="005D022B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50-70% -1 балл</w:t>
            </w:r>
          </w:p>
          <w:p w14:paraId="0880908F" w14:textId="77777777" w:rsidR="005D022B" w:rsidRPr="00E35FBE" w:rsidRDefault="005D022B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70-90% -2 балла</w:t>
            </w:r>
          </w:p>
          <w:p w14:paraId="473662F7" w14:textId="77777777" w:rsidR="005D022B" w:rsidRPr="00E35FBE" w:rsidRDefault="005D022B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90% и выше</w:t>
            </w:r>
          </w:p>
          <w:p w14:paraId="0C7F6D3C" w14:textId="77777777" w:rsidR="005D022B" w:rsidRPr="00E35FBE" w:rsidRDefault="005D022B" w:rsidP="00507A3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-3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F8E3F9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4C64724" w14:textId="77777777" w:rsidTr="00E35FBE">
        <w:tc>
          <w:tcPr>
            <w:tcW w:w="207" w:type="pct"/>
            <w:vMerge/>
            <w:shd w:val="clear" w:color="auto" w:fill="auto"/>
          </w:tcPr>
          <w:p w14:paraId="4847657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60C91F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B48CE14" w14:textId="77777777" w:rsidR="005D022B" w:rsidRPr="00E35FBE" w:rsidRDefault="005D022B" w:rsidP="008E5B6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3.2. Эффективность работы методической службы в организации (результаты)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316C03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6AD7D2F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D80C0CA" w14:textId="77777777" w:rsidTr="00E35FBE">
        <w:tc>
          <w:tcPr>
            <w:tcW w:w="207" w:type="pct"/>
            <w:vMerge/>
            <w:shd w:val="clear" w:color="auto" w:fill="auto"/>
          </w:tcPr>
          <w:p w14:paraId="75A42D6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66FD0D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AAC581" w14:textId="77777777" w:rsidR="005D022B" w:rsidRPr="00E35FBE" w:rsidRDefault="005D022B" w:rsidP="009A00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3.3. Эффективность деятельности психологической службы, результаты коррекционно-развивающей работы по итогам месяца.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467CF1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D7F738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F48A33A" w14:textId="77777777" w:rsidTr="00E35FBE">
        <w:tc>
          <w:tcPr>
            <w:tcW w:w="207" w:type="pct"/>
            <w:vMerge/>
            <w:shd w:val="clear" w:color="auto" w:fill="auto"/>
          </w:tcPr>
          <w:p w14:paraId="0F70D3B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7675B34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C6C3278" w14:textId="77777777" w:rsidR="005D022B" w:rsidRPr="00E35FBE" w:rsidRDefault="005D022B" w:rsidP="008E5B6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3.4. Организация и проведение семинаров, совещаний по вопросам повышения качества образования, участие в работе методических объединений по итогам месяца (кем и где проводилось)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DD8E08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42BCC4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325C5A1" w14:textId="77777777" w:rsidTr="00E35FBE">
        <w:tc>
          <w:tcPr>
            <w:tcW w:w="207" w:type="pct"/>
            <w:vMerge/>
            <w:shd w:val="clear" w:color="auto" w:fill="auto"/>
          </w:tcPr>
          <w:p w14:paraId="40AA9CF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54B91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94CE5B9" w14:textId="77777777" w:rsidR="005D022B" w:rsidRPr="00E35FBE" w:rsidRDefault="005D022B" w:rsidP="00A42197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3.5. Уровень удовлетворенности населения качеством предоставляемых образовательных услуг по результатам внешнего изучения (указать результаты, кем проводилось).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615992F" w14:textId="77777777" w:rsidR="005D022B" w:rsidRPr="00E35FBE" w:rsidRDefault="005D022B" w:rsidP="005D022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0-50%        -0 баллов</w:t>
            </w:r>
          </w:p>
          <w:p w14:paraId="65A29C01" w14:textId="77777777" w:rsidR="005D022B" w:rsidRPr="00E35FBE" w:rsidRDefault="005D022B" w:rsidP="005D022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50-70%        -1 балл</w:t>
            </w:r>
          </w:p>
          <w:p w14:paraId="2A47BCD7" w14:textId="77777777" w:rsidR="005D022B" w:rsidRPr="00E35FBE" w:rsidRDefault="005D022B" w:rsidP="005D022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70-90%        -2 балла</w:t>
            </w:r>
          </w:p>
          <w:p w14:paraId="1D243BDB" w14:textId="77777777" w:rsidR="005D022B" w:rsidRPr="00E35FBE" w:rsidRDefault="005D022B" w:rsidP="005D022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90% и выше-3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218F96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58D4E99" w14:textId="77777777" w:rsidTr="00E35FBE">
        <w:tc>
          <w:tcPr>
            <w:tcW w:w="207" w:type="pct"/>
            <w:vMerge w:val="restart"/>
            <w:shd w:val="clear" w:color="auto" w:fill="auto"/>
          </w:tcPr>
          <w:p w14:paraId="3B1B951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2C32966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Информационная открытость  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2BBFBB9D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7A43B65C" w14:textId="77777777" w:rsidTr="00E35FBE">
        <w:tc>
          <w:tcPr>
            <w:tcW w:w="207" w:type="pct"/>
            <w:vMerge/>
            <w:shd w:val="clear" w:color="auto" w:fill="auto"/>
          </w:tcPr>
          <w:p w14:paraId="490D38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B339BA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5E85767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4.1. Наличие и продвижение сайта ОО;</w:t>
            </w:r>
          </w:p>
          <w:p w14:paraId="5D6DC130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своевременность обновления информации.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69946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  <w:p w14:paraId="5125E9D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689A1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9187DE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BA26DE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15EAA6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7BC24C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DCE88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0D22A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9B1D90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6DFEE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7C9F83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0-7</w:t>
            </w:r>
          </w:p>
        </w:tc>
      </w:tr>
      <w:tr w:rsidR="00E35FBE" w:rsidRPr="00E35FBE" w14:paraId="5FAC70BF" w14:textId="77777777" w:rsidTr="00E35FBE">
        <w:tc>
          <w:tcPr>
            <w:tcW w:w="207" w:type="pct"/>
            <w:vMerge/>
            <w:shd w:val="clear" w:color="auto" w:fill="auto"/>
          </w:tcPr>
          <w:p w14:paraId="12B7CE9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07DA21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EBF41E3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4.2. Размещение информации на</w:t>
            </w:r>
            <w:r w:rsidR="00A42197" w:rsidRPr="00E35FB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A42197" w:rsidRPr="00E35FBE">
              <w:rPr>
                <w:rFonts w:ascii="Arial" w:hAnsi="Arial" w:cs="Arial"/>
                <w:bCs/>
              </w:rPr>
              <w:t xml:space="preserve">официальном </w:t>
            </w:r>
            <w:r w:rsidRPr="00E35FBE">
              <w:rPr>
                <w:rFonts w:ascii="Arial" w:hAnsi="Arial" w:cs="Arial"/>
                <w:bCs/>
              </w:rPr>
              <w:t xml:space="preserve"> сайте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  <w:r w:rsidR="00A42197" w:rsidRPr="00E35FBE">
              <w:rPr>
                <w:rFonts w:ascii="Arial" w:hAnsi="Arial" w:cs="Arial"/>
                <w:bCs/>
              </w:rPr>
              <w:t xml:space="preserve">ОО </w:t>
            </w:r>
            <w:r w:rsidRPr="00E35FBE">
              <w:rPr>
                <w:rFonts w:ascii="Arial" w:hAnsi="Arial" w:cs="Arial"/>
                <w:bCs/>
              </w:rPr>
              <w:t>в соответствии с требованиями законодательства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A4F87E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081D1B4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A723EB8" w14:textId="77777777" w:rsidTr="00E35FBE">
        <w:tc>
          <w:tcPr>
            <w:tcW w:w="207" w:type="pct"/>
            <w:vMerge/>
            <w:shd w:val="clear" w:color="auto" w:fill="auto"/>
          </w:tcPr>
          <w:p w14:paraId="756E362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021B15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79E4C93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4.3. Размещение протоколов комиссии по распределению стимулирующего фонда на </w:t>
            </w:r>
            <w:r w:rsidR="00A42197" w:rsidRPr="00E35FBE">
              <w:rPr>
                <w:rFonts w:ascii="Arial" w:hAnsi="Arial" w:cs="Arial"/>
                <w:bCs/>
              </w:rPr>
              <w:t xml:space="preserve">официальном </w:t>
            </w:r>
            <w:r w:rsidRPr="00E35FBE">
              <w:rPr>
                <w:rFonts w:ascii="Arial" w:hAnsi="Arial" w:cs="Arial"/>
                <w:bCs/>
              </w:rPr>
              <w:t>сайте</w:t>
            </w:r>
            <w:r w:rsidR="00A42197" w:rsidRPr="00E35FBE">
              <w:rPr>
                <w:rFonts w:ascii="Arial" w:hAnsi="Arial" w:cs="Arial"/>
                <w:bCs/>
              </w:rPr>
              <w:t xml:space="preserve"> ОО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EEC6CA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6F1241C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ECD32CB" w14:textId="77777777" w:rsidTr="00E35FBE">
        <w:tc>
          <w:tcPr>
            <w:tcW w:w="207" w:type="pct"/>
            <w:vMerge/>
            <w:shd w:val="clear" w:color="auto" w:fill="auto"/>
          </w:tcPr>
          <w:p w14:paraId="7BDCE0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3B093C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821AD3C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4.4. Участие в процедурах независимой оценки качества образования представителей общественности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EFF80E9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процедура</w:t>
            </w:r>
          </w:p>
          <w:p w14:paraId="7B012144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 -1 балл</w:t>
            </w:r>
          </w:p>
          <w:p w14:paraId="75661780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и более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68A0759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B876CAD" w14:textId="77777777" w:rsidTr="00E35FBE">
        <w:tc>
          <w:tcPr>
            <w:tcW w:w="207" w:type="pct"/>
            <w:vMerge/>
            <w:shd w:val="clear" w:color="auto" w:fill="auto"/>
          </w:tcPr>
          <w:p w14:paraId="5122946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6A2FFD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63CBFB5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4.5. Размещение на</w:t>
            </w:r>
            <w:r w:rsidR="00A42197" w:rsidRPr="00E35FBE">
              <w:rPr>
                <w:rFonts w:ascii="Arial" w:hAnsi="Arial" w:cs="Arial"/>
                <w:bCs/>
              </w:rPr>
              <w:t xml:space="preserve"> официальном</w:t>
            </w:r>
            <w:r w:rsidRPr="00E35FBE">
              <w:rPr>
                <w:rFonts w:ascii="Arial" w:hAnsi="Arial" w:cs="Arial"/>
                <w:bCs/>
              </w:rPr>
              <w:t xml:space="preserve"> сайте </w:t>
            </w:r>
            <w:r w:rsidR="00A42197" w:rsidRPr="00E35FBE">
              <w:rPr>
                <w:rFonts w:ascii="Arial" w:hAnsi="Arial" w:cs="Arial"/>
                <w:bCs/>
              </w:rPr>
              <w:t xml:space="preserve">ОО </w:t>
            </w:r>
            <w:r w:rsidRPr="00E35FBE">
              <w:rPr>
                <w:rFonts w:ascii="Arial" w:hAnsi="Arial" w:cs="Arial"/>
                <w:bCs/>
              </w:rPr>
              <w:t xml:space="preserve">публичного отчета о результатах деятельности ОО по </w:t>
            </w:r>
            <w:proofErr w:type="gramStart"/>
            <w:r w:rsidRPr="00E35FBE">
              <w:rPr>
                <w:rFonts w:ascii="Arial" w:hAnsi="Arial" w:cs="Arial"/>
                <w:bCs/>
              </w:rPr>
              <w:t>итогам  учебного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39340E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432C74B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76CD9F1" w14:textId="77777777" w:rsidTr="00E35FBE">
        <w:tc>
          <w:tcPr>
            <w:tcW w:w="207" w:type="pct"/>
            <w:vMerge/>
            <w:shd w:val="clear" w:color="auto" w:fill="auto"/>
          </w:tcPr>
          <w:p w14:paraId="3560DF8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06CC84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484B9A57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A264D7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07FCD609" w14:textId="77777777" w:rsidTr="00E35FBE">
        <w:tc>
          <w:tcPr>
            <w:tcW w:w="207" w:type="pct"/>
            <w:vMerge/>
            <w:shd w:val="clear" w:color="auto" w:fill="auto"/>
          </w:tcPr>
          <w:p w14:paraId="45F1C0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66C1ED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CE742FE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4.1. Наличие и продвижение</w:t>
            </w:r>
            <w:r w:rsidR="00BC416E" w:rsidRPr="00E35FBE">
              <w:rPr>
                <w:rFonts w:ascii="Arial" w:hAnsi="Arial" w:cs="Arial"/>
                <w:bCs/>
              </w:rPr>
              <w:t xml:space="preserve"> официального</w:t>
            </w:r>
            <w:r w:rsidRPr="00E35FBE">
              <w:rPr>
                <w:rFonts w:ascii="Arial" w:hAnsi="Arial" w:cs="Arial"/>
                <w:bCs/>
              </w:rPr>
              <w:t xml:space="preserve"> сайта О</w:t>
            </w:r>
            <w:r w:rsidR="00BC416E" w:rsidRPr="00E35FBE">
              <w:rPr>
                <w:rFonts w:ascii="Arial" w:hAnsi="Arial" w:cs="Arial"/>
                <w:bCs/>
              </w:rPr>
              <w:t>О</w:t>
            </w:r>
            <w:r w:rsidRPr="00E35FBE">
              <w:rPr>
                <w:rFonts w:ascii="Arial" w:hAnsi="Arial" w:cs="Arial"/>
                <w:bCs/>
              </w:rPr>
              <w:t xml:space="preserve">;  </w:t>
            </w:r>
          </w:p>
          <w:p w14:paraId="2F01E8E9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своевременное обновление информации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750F5E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7F789A5" w14:textId="77777777" w:rsidR="005D022B" w:rsidRPr="00E35FBE" w:rsidRDefault="005D022B" w:rsidP="00723698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6E68653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5FFECF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63173B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23082E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A1BA3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155903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A89E7B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78A521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07CC9B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E53980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0-8</w:t>
            </w:r>
          </w:p>
        </w:tc>
      </w:tr>
      <w:tr w:rsidR="00E35FBE" w:rsidRPr="00E35FBE" w14:paraId="591383F8" w14:textId="77777777" w:rsidTr="00E35FBE">
        <w:tc>
          <w:tcPr>
            <w:tcW w:w="207" w:type="pct"/>
            <w:vMerge/>
            <w:shd w:val="clear" w:color="auto" w:fill="auto"/>
          </w:tcPr>
          <w:p w14:paraId="09ABCA4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1E7C93D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C40447F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4.2. Размещение информации на </w:t>
            </w:r>
            <w:r w:rsidR="00BC416E" w:rsidRPr="00E35FBE">
              <w:rPr>
                <w:rFonts w:ascii="Arial" w:hAnsi="Arial" w:cs="Arial"/>
                <w:bCs/>
              </w:rPr>
              <w:t xml:space="preserve">официальном </w:t>
            </w:r>
            <w:r w:rsidRPr="00E35FBE">
              <w:rPr>
                <w:rFonts w:ascii="Arial" w:hAnsi="Arial" w:cs="Arial"/>
                <w:bCs/>
              </w:rPr>
              <w:t xml:space="preserve">сайте </w:t>
            </w:r>
            <w:r w:rsidR="00BC416E" w:rsidRPr="00E35FBE">
              <w:rPr>
                <w:rFonts w:ascii="Arial" w:hAnsi="Arial" w:cs="Arial"/>
                <w:bCs/>
              </w:rPr>
              <w:t xml:space="preserve">ОО </w:t>
            </w:r>
            <w:r w:rsidRPr="00E35FBE">
              <w:rPr>
                <w:rFonts w:ascii="Arial" w:hAnsi="Arial" w:cs="Arial"/>
                <w:bCs/>
              </w:rPr>
              <w:t>в соответствии с требованиями законодательства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890881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1BC2A16C" w14:textId="77777777" w:rsidR="005D022B" w:rsidRPr="00E35FBE" w:rsidRDefault="00A264D7" w:rsidP="00723698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</w:t>
            </w:r>
            <w:r w:rsidR="005D022B" w:rsidRPr="00E35FBE">
              <w:rPr>
                <w:rFonts w:ascii="Arial" w:hAnsi="Arial" w:cs="Arial"/>
                <w:bCs/>
              </w:rPr>
              <w:t>есоответствие - минус 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14B75A6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4E30802" w14:textId="77777777" w:rsidTr="00E35FBE">
        <w:tc>
          <w:tcPr>
            <w:tcW w:w="207" w:type="pct"/>
            <w:vMerge/>
            <w:shd w:val="clear" w:color="auto" w:fill="auto"/>
          </w:tcPr>
          <w:p w14:paraId="5CBAB28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tcBorders>
              <w:top w:val="nil"/>
              <w:bottom w:val="nil"/>
            </w:tcBorders>
            <w:shd w:val="clear" w:color="auto" w:fill="auto"/>
          </w:tcPr>
          <w:p w14:paraId="01600BC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CAFF115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4.3. Размещение протоколов комиссии по распределению стимулирующего фонда на </w:t>
            </w:r>
            <w:r w:rsidR="00BC416E" w:rsidRPr="00E35FBE">
              <w:rPr>
                <w:rFonts w:ascii="Arial" w:hAnsi="Arial" w:cs="Arial"/>
                <w:bCs/>
              </w:rPr>
              <w:t xml:space="preserve">официальном </w:t>
            </w:r>
            <w:r w:rsidRPr="00E35FBE">
              <w:rPr>
                <w:rFonts w:ascii="Arial" w:hAnsi="Arial" w:cs="Arial"/>
                <w:bCs/>
              </w:rPr>
              <w:t>сайте</w:t>
            </w:r>
            <w:r w:rsidR="00BC416E" w:rsidRPr="00E35FBE">
              <w:rPr>
                <w:rFonts w:ascii="Arial" w:hAnsi="Arial" w:cs="Arial"/>
                <w:bCs/>
              </w:rPr>
              <w:t xml:space="preserve"> ОО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4C0AA2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4E4C018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E133302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24B713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1E7459D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0A65681" w14:textId="77777777" w:rsidR="005D022B" w:rsidRPr="00E35FBE" w:rsidRDefault="005D022B" w:rsidP="00532B1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4.4. Участие в процедурах независимой оценки качества образования представителей общественности (указать процедуры)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85179D1" w14:textId="77777777" w:rsidR="00BC416E" w:rsidRPr="00E35FBE" w:rsidRDefault="005D022B" w:rsidP="00BC416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процедура</w:t>
            </w:r>
          </w:p>
          <w:p w14:paraId="28BB1095" w14:textId="77777777" w:rsidR="005D022B" w:rsidRPr="00E35FBE" w:rsidRDefault="005D022B" w:rsidP="00BC416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-1 балл</w:t>
            </w:r>
          </w:p>
          <w:p w14:paraId="2B77ECD0" w14:textId="77777777" w:rsidR="00BC416E" w:rsidRPr="00E35FBE" w:rsidRDefault="005D022B" w:rsidP="00BC416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и более процедуры</w:t>
            </w:r>
          </w:p>
          <w:p w14:paraId="32C4A262" w14:textId="77777777" w:rsidR="005D022B" w:rsidRPr="00E35FBE" w:rsidRDefault="005D022B" w:rsidP="00BC416E">
            <w:pPr>
              <w:ind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3C9653A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F18ACD7" w14:textId="77777777" w:rsidTr="00E35FBE">
        <w:tc>
          <w:tcPr>
            <w:tcW w:w="2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8C6A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D0A5A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13231E9" w14:textId="77777777" w:rsidR="005D022B" w:rsidRPr="00E35FBE" w:rsidRDefault="005D022B" w:rsidP="00723698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4.5. Размещений на </w:t>
            </w:r>
            <w:r w:rsidR="00BC416E" w:rsidRPr="00E35FBE">
              <w:rPr>
                <w:rFonts w:ascii="Arial" w:hAnsi="Arial" w:cs="Arial"/>
                <w:bCs/>
              </w:rPr>
              <w:t xml:space="preserve">официальном </w:t>
            </w:r>
            <w:r w:rsidRPr="00E35FBE">
              <w:rPr>
                <w:rFonts w:ascii="Arial" w:hAnsi="Arial" w:cs="Arial"/>
                <w:bCs/>
              </w:rPr>
              <w:t xml:space="preserve">сайте </w:t>
            </w:r>
            <w:r w:rsidR="00BC416E" w:rsidRPr="00E35FBE">
              <w:rPr>
                <w:rFonts w:ascii="Arial" w:hAnsi="Arial" w:cs="Arial"/>
                <w:bCs/>
              </w:rPr>
              <w:t xml:space="preserve">ОО </w:t>
            </w:r>
            <w:r w:rsidRPr="00E35FBE">
              <w:rPr>
                <w:rFonts w:ascii="Arial" w:hAnsi="Arial" w:cs="Arial"/>
                <w:bCs/>
              </w:rPr>
              <w:t>публичного доклада о результатах деятельности ОО по итогам учебного го</w:t>
            </w:r>
            <w:r w:rsidR="00BC416E" w:rsidRPr="00E35FBE">
              <w:rPr>
                <w:rFonts w:ascii="Arial" w:hAnsi="Arial" w:cs="Arial"/>
                <w:bCs/>
              </w:rPr>
              <w:t>да</w:t>
            </w:r>
            <w:proofErr w:type="gramStart"/>
            <w:r w:rsidR="00BC416E" w:rsidRPr="00E35FBE">
              <w:rPr>
                <w:rFonts w:ascii="Arial" w:hAnsi="Arial" w:cs="Arial"/>
                <w:bCs/>
              </w:rPr>
              <w:t xml:space="preserve">   (</w:t>
            </w:r>
            <w:proofErr w:type="gramEnd"/>
            <w:r w:rsidRPr="00E35FBE">
              <w:rPr>
                <w:rFonts w:ascii="Arial" w:hAnsi="Arial" w:cs="Arial"/>
                <w:bCs/>
              </w:rPr>
              <w:t>период размещения, 1 раз)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DB18F02" w14:textId="77777777" w:rsidR="005D022B" w:rsidRPr="00E35FBE" w:rsidRDefault="005D022B" w:rsidP="00723698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7FC837F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01E3843" w14:textId="77777777" w:rsidTr="00E35FBE">
        <w:tc>
          <w:tcPr>
            <w:tcW w:w="2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B9C5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429935C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мероприятий по профилактике правонарушений несовершеннолетних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0AB014E4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75E6F860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4261161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19A441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632A289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5.1. Количество обучающихся, состоящих на учете в ОДН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F92317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минус 1 балл </w:t>
            </w:r>
          </w:p>
          <w:p w14:paraId="368192C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каждого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3E9AF1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6EFFA4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F612A3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D9E6C0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1A445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610049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F8CB2D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3B53BA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ABEE1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7F0A33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5B25BE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67DA9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DD5DC9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07DA9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FD05FC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F7C1E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6D71FA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0-8</w:t>
            </w:r>
          </w:p>
        </w:tc>
      </w:tr>
      <w:tr w:rsidR="00E35FBE" w:rsidRPr="00E35FBE" w14:paraId="26996E20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38D3747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3288B6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5786D11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</w:t>
            </w:r>
            <w:proofErr w:type="gramStart"/>
            <w:r w:rsidRPr="00E35FBE">
              <w:rPr>
                <w:rFonts w:ascii="Arial" w:hAnsi="Arial" w:cs="Arial"/>
                <w:bCs/>
              </w:rPr>
              <w:t>2.Наличие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положительной динамики  уменьшения количества обучающихся, совершивших правонарушения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7FD1B0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24031DC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76E3E53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672282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1F5C0F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BF8BAB8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</w:t>
            </w:r>
            <w:proofErr w:type="gramStart"/>
            <w:r w:rsidRPr="00E35FBE">
              <w:rPr>
                <w:rFonts w:ascii="Arial" w:hAnsi="Arial" w:cs="Arial"/>
                <w:bCs/>
              </w:rPr>
              <w:t>3.Отрицательная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динамика уменьшения количества обучающихся, совершивших правонарушения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01FE96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минус 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7349F5F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4DCC42D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5B59F38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4DF97B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0CC515A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</w:t>
            </w:r>
            <w:proofErr w:type="gramStart"/>
            <w:r w:rsidRPr="00E35FBE">
              <w:rPr>
                <w:rFonts w:ascii="Arial" w:hAnsi="Arial" w:cs="Arial"/>
                <w:bCs/>
              </w:rPr>
              <w:t>4.Занятость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несовершеннолетних, состоящих на учете в ОДН, КДН, ВШК</w:t>
            </w:r>
            <w:r w:rsidR="00EE7A6B" w:rsidRPr="00E35FBE">
              <w:rPr>
                <w:rFonts w:ascii="Arial" w:hAnsi="Arial" w:cs="Arial"/>
                <w:bCs/>
              </w:rPr>
              <w:t>,</w:t>
            </w:r>
            <w:r w:rsidRPr="00E35FBE">
              <w:rPr>
                <w:rFonts w:ascii="Arial" w:hAnsi="Arial" w:cs="Arial"/>
                <w:bCs/>
              </w:rPr>
              <w:t xml:space="preserve"> в объединениях дополнительного образования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959A591" w14:textId="77777777" w:rsidR="005D022B" w:rsidRPr="00E35FBE" w:rsidRDefault="005D022B" w:rsidP="00723698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до 50% - 0,5 балла более 50% 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6F31642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1BE894B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345EC4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29B6CD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FAA7628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5.5. Деятельность школьных отрядов ЮИД (по сводным итогам участия в творческих конкурсах по изучению ПДД)</w:t>
            </w:r>
          </w:p>
          <w:p w14:paraId="1983830C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654724C5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755A895B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2D546890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1A3C2392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102D67EA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  <w:p w14:paraId="38F8479C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Участие в зональных (областных) конкурсах по пропаганде БДД</w:t>
            </w:r>
          </w:p>
          <w:p w14:paraId="27E01014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9D59207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12-14 место </w:t>
            </w:r>
          </w:p>
          <w:p w14:paraId="714FEA4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- 0,2 балла</w:t>
            </w:r>
          </w:p>
          <w:p w14:paraId="21DCDBC0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8-11 место </w:t>
            </w:r>
          </w:p>
          <w:p w14:paraId="30E722C0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- 0,5балла</w:t>
            </w:r>
          </w:p>
          <w:p w14:paraId="2E2CFCF6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4-7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-</w:t>
            </w:r>
            <w:proofErr w:type="gramEnd"/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0EF141B6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2-3 место</w:t>
            </w:r>
          </w:p>
          <w:p w14:paraId="58729C83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-1,5 балла</w:t>
            </w:r>
          </w:p>
          <w:p w14:paraId="3FEB2CAD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место -2 балла</w:t>
            </w:r>
          </w:p>
          <w:p w14:paraId="3C1DAF9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9E5AC9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участие-0,5 баллов</w:t>
            </w:r>
          </w:p>
          <w:p w14:paraId="5B1ADEF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призеры-1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30E7A55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CF8B7B7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45A5CCC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4AEA40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AD83674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5.6. Деятельность школьных отрядов правоохранительной направленности:</w:t>
            </w:r>
          </w:p>
          <w:p w14:paraId="13ADCEAB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наличие отряда в ОО,</w:t>
            </w:r>
          </w:p>
          <w:p w14:paraId="0DDE3763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зональных (областных) соревнованиях,</w:t>
            </w:r>
          </w:p>
          <w:p w14:paraId="20FF8C76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-победа в зональных (областных) соревнованиях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6BC46E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FF838E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70AB9F8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312EA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07BB648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B0D619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B65018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42827E2" w14:textId="77777777" w:rsidTr="00E35FBE">
        <w:tc>
          <w:tcPr>
            <w:tcW w:w="2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ACC43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AF1536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71A01FF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5.7. Деятельность школьных отрядов Юных друзей пожарных:</w:t>
            </w:r>
          </w:p>
          <w:p w14:paraId="5BCB4A1C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наличие отряда в ОО,</w:t>
            </w:r>
          </w:p>
          <w:p w14:paraId="20E6F009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зональных (областных) соревнованиях,</w:t>
            </w:r>
          </w:p>
          <w:p w14:paraId="56935745" w14:textId="77777777" w:rsidR="005D022B" w:rsidRPr="00E35FBE" w:rsidRDefault="005D022B" w:rsidP="00D8471D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-победа в зональных (областных) соревнованиях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D87CF4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E27AF2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23768B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C6702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8C8649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AC82DC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2C91103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4D13F6D" w14:textId="77777777" w:rsidTr="00E35FBE">
        <w:trPr>
          <w:trHeight w:val="663"/>
        </w:trPr>
        <w:tc>
          <w:tcPr>
            <w:tcW w:w="2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EE664" w14:textId="77777777" w:rsidR="005D022B" w:rsidRPr="00E35FBE" w:rsidRDefault="005D022B" w:rsidP="0056566F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6.</w:t>
            </w:r>
          </w:p>
          <w:p w14:paraId="3C29434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shd w:val="clear" w:color="auto" w:fill="auto"/>
          </w:tcPr>
          <w:p w14:paraId="1606B01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199D5BA3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660AA5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411E16B5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2A7B0FD1" w14:textId="77777777" w:rsidR="005D022B" w:rsidRPr="00E35FBE" w:rsidRDefault="005D022B" w:rsidP="0056566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E1A88E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B023CA3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proofErr w:type="gramStart"/>
            <w:r w:rsidRPr="00E35FBE">
              <w:rPr>
                <w:rFonts w:ascii="Arial" w:hAnsi="Arial" w:cs="Arial"/>
                <w:bCs/>
              </w:rPr>
              <w:t>6.1  Материально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-техническая, ресурсная обеспеченность учебно-воспитательного процесса, в том числе за счет внебюджетных средств (учебное оборудование, информационная </w:t>
            </w:r>
            <w:r w:rsidRPr="00E35FBE">
              <w:rPr>
                <w:rFonts w:ascii="Arial" w:hAnsi="Arial" w:cs="Arial"/>
                <w:bCs/>
              </w:rPr>
              <w:lastRenderedPageBreak/>
              <w:t>обеспеченность, приобретенные в отчетном периоде)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FDD20B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0-2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713BFA4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4FE00D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F72F9A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8E0EC7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7DD494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F5223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D2DBFB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F209C6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</w:t>
            </w:r>
          </w:p>
        </w:tc>
      </w:tr>
      <w:tr w:rsidR="00E35FBE" w:rsidRPr="00E35FBE" w14:paraId="5856306F" w14:textId="77777777" w:rsidTr="00E35FBE">
        <w:tc>
          <w:tcPr>
            <w:tcW w:w="207" w:type="pct"/>
            <w:vMerge/>
            <w:shd w:val="clear" w:color="auto" w:fill="auto"/>
          </w:tcPr>
          <w:p w14:paraId="3A59E31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568B7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D4DD52D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6.2 Обеспечение санитарно-гигиенических условий процесса обучения и воспитания (температурный, световой режим, режим подачи питьевой воды и др.</w:t>
            </w:r>
            <w:proofErr w:type="gramStart"/>
            <w:r w:rsidRPr="00E35FBE">
              <w:rPr>
                <w:rFonts w:ascii="Arial" w:hAnsi="Arial" w:cs="Arial"/>
                <w:bCs/>
              </w:rPr>
              <w:t>),  комфортных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санитарно-бытовых условий (места личной гигиены и др.)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DF7FA0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5D3F16A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D53AB7C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7D8CEBA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238B9D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53E16B0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6.3 Эстетические условия, оформление детского сада, групп, состояние территории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9F956D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D86897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84E3098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E6A26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33F1ABB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социокультурных и инновационных проектов, экспериментальной деятельности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5954E125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4AD9DC32" w14:textId="77777777" w:rsidTr="00E35FBE">
        <w:tc>
          <w:tcPr>
            <w:tcW w:w="207" w:type="pct"/>
            <w:vMerge/>
            <w:shd w:val="clear" w:color="auto" w:fill="auto"/>
          </w:tcPr>
          <w:p w14:paraId="5AAAFD2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CBDA08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1C3FDBC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7.1. Результативность участия в областных конкурсах </w:t>
            </w:r>
            <w:proofErr w:type="gramStart"/>
            <w:r w:rsidRPr="00E35FBE">
              <w:rPr>
                <w:rFonts w:ascii="Arial" w:hAnsi="Arial" w:cs="Arial"/>
                <w:bCs/>
              </w:rPr>
              <w:t>среди  ОО</w:t>
            </w:r>
            <w:proofErr w:type="gramEnd"/>
            <w:r w:rsidRPr="00E35FBE">
              <w:rPr>
                <w:rFonts w:ascii="Arial" w:hAnsi="Arial" w:cs="Arial"/>
                <w:bCs/>
              </w:rPr>
              <w:t>, внедряющих инновационные  и другие проекты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6E9F309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муниципальном этапе     -0,5 балла</w:t>
            </w:r>
          </w:p>
          <w:p w14:paraId="281D5CAA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областном этапе</w:t>
            </w:r>
          </w:p>
          <w:p w14:paraId="0978A8AC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-1 балл</w:t>
            </w:r>
          </w:p>
          <w:p w14:paraId="74EB89D3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-победитель </w:t>
            </w:r>
            <w:proofErr w:type="gramStart"/>
            <w:r w:rsidRPr="00E35FBE">
              <w:rPr>
                <w:rFonts w:ascii="Arial" w:hAnsi="Arial" w:cs="Arial"/>
                <w:bCs/>
              </w:rPr>
              <w:t>областного  этап</w:t>
            </w:r>
            <w:proofErr w:type="gramEnd"/>
          </w:p>
          <w:p w14:paraId="0B135E77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-1,5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011BA39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C60BA9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5E222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F45BA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1157CF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067FEB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0A2F3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65A6B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5CE70C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BC979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B3A340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2EA960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C899DA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672AC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846C1C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D84E7C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EBC9A2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0-9</w:t>
            </w:r>
          </w:p>
          <w:p w14:paraId="7471BFD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2B0EFC0" w14:textId="77777777" w:rsidTr="00E35FBE">
        <w:tc>
          <w:tcPr>
            <w:tcW w:w="207" w:type="pct"/>
            <w:vMerge/>
            <w:shd w:val="clear" w:color="auto" w:fill="auto"/>
          </w:tcPr>
          <w:p w14:paraId="22E1477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77EE61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A4DB5A2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7.2. Организация экспериментальной работы.</w:t>
            </w:r>
          </w:p>
          <w:p w14:paraId="323DC0F3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ОО- муниципальная экспериментальная площадка</w:t>
            </w:r>
          </w:p>
          <w:p w14:paraId="061FED7E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ОО- </w:t>
            </w:r>
            <w:proofErr w:type="gramStart"/>
            <w:r w:rsidRPr="00E35FBE">
              <w:rPr>
                <w:rFonts w:ascii="Arial" w:hAnsi="Arial" w:cs="Arial"/>
                <w:bCs/>
              </w:rPr>
              <w:t>региональная  экспериментальная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площадка</w:t>
            </w:r>
          </w:p>
          <w:p w14:paraId="11E6ABA1" w14:textId="77777777" w:rsidR="005D022B" w:rsidRPr="00E35FBE" w:rsidRDefault="005D022B" w:rsidP="0056566F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ОО- </w:t>
            </w:r>
            <w:proofErr w:type="gramStart"/>
            <w:r w:rsidRPr="00E35FBE">
              <w:rPr>
                <w:rFonts w:ascii="Arial" w:hAnsi="Arial" w:cs="Arial"/>
                <w:bCs/>
              </w:rPr>
              <w:t>федеральная  экспериментальная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площадка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9530372" w14:textId="77777777" w:rsidR="00F26E6E" w:rsidRPr="00E35FBE" w:rsidRDefault="00F26E6E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0B822F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</w:t>
            </w:r>
          </w:p>
          <w:p w14:paraId="1321ABC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DC6DF0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балла</w:t>
            </w:r>
          </w:p>
          <w:p w14:paraId="2167208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C57C71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E7D945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13C4A4D" w14:textId="77777777" w:rsidTr="00E35FBE">
        <w:tc>
          <w:tcPr>
            <w:tcW w:w="207" w:type="pct"/>
            <w:vMerge/>
            <w:shd w:val="clear" w:color="auto" w:fill="auto"/>
          </w:tcPr>
          <w:p w14:paraId="68EA754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5A257E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011E47F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7.3. Организация и проведение на базе ОО семинаров:</w:t>
            </w:r>
          </w:p>
          <w:p w14:paraId="0977B7DA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-муниципального уровня</w:t>
            </w:r>
          </w:p>
          <w:p w14:paraId="50D4E642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-зонального уровня</w:t>
            </w:r>
          </w:p>
          <w:p w14:paraId="1292576F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-регионального уровня</w:t>
            </w:r>
          </w:p>
          <w:p w14:paraId="1330EE8E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федерального уровня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73C7E0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6BB8E1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447B18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D7223F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EDB979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95397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76ECED8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A613F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FCAAA95" w14:textId="77777777" w:rsidR="005D022B" w:rsidRPr="00E35FBE" w:rsidRDefault="00F26E6E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</w:t>
            </w:r>
            <w:r w:rsidR="005D022B" w:rsidRPr="00E35FBE">
              <w:rPr>
                <w:rFonts w:ascii="Arial" w:hAnsi="Arial" w:cs="Arial"/>
                <w:bCs/>
              </w:rPr>
              <w:t xml:space="preserve">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CFF17A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DDF296A" w14:textId="77777777" w:rsidTr="00E35FBE">
        <w:tc>
          <w:tcPr>
            <w:tcW w:w="207" w:type="pct"/>
            <w:vMerge/>
            <w:shd w:val="clear" w:color="auto" w:fill="auto"/>
          </w:tcPr>
          <w:p w14:paraId="00FB288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E4E20C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64D3D6F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7.4. Распространение опыта работы ОО за пределами городского округа </w:t>
            </w:r>
          </w:p>
          <w:p w14:paraId="6C3ABE90" w14:textId="77777777" w:rsidR="005D022B" w:rsidRPr="00E35FBE" w:rsidRDefault="00F26E6E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(</w:t>
            </w:r>
            <w:r w:rsidR="005D022B" w:rsidRPr="00E35FBE">
              <w:rPr>
                <w:rFonts w:ascii="Arial" w:hAnsi="Arial" w:cs="Arial"/>
                <w:bCs/>
              </w:rPr>
              <w:t>выступления руководителей ОО, педагогов на конференциях, семинарах, публикации в научно-популярных изданиях)</w:t>
            </w:r>
          </w:p>
          <w:p w14:paraId="24AD8217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</w:t>
            </w:r>
            <w:proofErr w:type="gramStart"/>
            <w:r w:rsidRPr="00E35FBE">
              <w:rPr>
                <w:rFonts w:ascii="Arial" w:hAnsi="Arial" w:cs="Arial"/>
                <w:bCs/>
              </w:rPr>
              <w:t>зональный  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</w:p>
          <w:p w14:paraId="2F6475DD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</w:t>
            </w:r>
            <w:proofErr w:type="gramStart"/>
            <w:r w:rsidRPr="00E35FBE">
              <w:rPr>
                <w:rFonts w:ascii="Arial" w:hAnsi="Arial" w:cs="Arial"/>
                <w:bCs/>
              </w:rPr>
              <w:t>региональный  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</w:p>
          <w:p w14:paraId="3C0A5A08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федеральный уровень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42CA7F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0349E5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DAC953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0E5AF8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68AD51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71E669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1451A8E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1BC8C8A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0C5C33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7CDD3B4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35449AD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23F49BB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06C07A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</w:t>
            </w:r>
            <w:proofErr w:type="gramStart"/>
            <w:r w:rsidRPr="00E35FBE">
              <w:rPr>
                <w:rFonts w:ascii="Arial" w:hAnsi="Arial" w:cs="Arial"/>
                <w:bCs/>
              </w:rPr>
              <w:t>5.Работа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школьного музея:</w:t>
            </w:r>
          </w:p>
          <w:p w14:paraId="7012F1F7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школьного музея;</w:t>
            </w:r>
          </w:p>
          <w:p w14:paraId="21D9956E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участие в </w:t>
            </w:r>
            <w:proofErr w:type="gramStart"/>
            <w:r w:rsidRPr="00E35FBE">
              <w:rPr>
                <w:rFonts w:ascii="Arial" w:hAnsi="Arial" w:cs="Arial"/>
                <w:bCs/>
              </w:rPr>
              <w:t>городском  конкурсе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музеев;</w:t>
            </w:r>
          </w:p>
          <w:p w14:paraId="33466AD0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областном конкурсе музеев;</w:t>
            </w:r>
          </w:p>
          <w:p w14:paraId="2F7C7CD7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победа в областном конкурсе музеев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5CDFE5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AA2952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-0,5 баллов</w:t>
            </w:r>
          </w:p>
          <w:p w14:paraId="2A412C0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-1 балл</w:t>
            </w:r>
          </w:p>
          <w:p w14:paraId="2142ABC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-1,5 балла</w:t>
            </w:r>
          </w:p>
          <w:p w14:paraId="15C4198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F151B8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BA8705F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7E3F42B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5BEEFAE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7A1D934A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782804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5DB99449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67EBDB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E4A182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B8D8CEC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7.1. Результативность участия в областных конкурсах </w:t>
            </w:r>
            <w:proofErr w:type="gramStart"/>
            <w:r w:rsidRPr="00E35FBE">
              <w:rPr>
                <w:rFonts w:ascii="Arial" w:hAnsi="Arial" w:cs="Arial"/>
                <w:bCs/>
              </w:rPr>
              <w:t>среди  ДОУ</w:t>
            </w:r>
            <w:proofErr w:type="gramEnd"/>
            <w:r w:rsidRPr="00E35FBE">
              <w:rPr>
                <w:rFonts w:ascii="Arial" w:hAnsi="Arial" w:cs="Arial"/>
                <w:bCs/>
              </w:rPr>
              <w:t>, внедряющих инновационные  и другие проекты за отчетный месяц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0642422" w14:textId="77777777" w:rsidR="005D022B" w:rsidRPr="00E35FBE" w:rsidRDefault="005D022B" w:rsidP="0087227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-участие в муниципальном этапе     - 0,5 балла</w:t>
            </w:r>
          </w:p>
          <w:p w14:paraId="7CCB037D" w14:textId="77777777" w:rsidR="005D022B" w:rsidRPr="00E35FBE" w:rsidRDefault="005D022B" w:rsidP="0087227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-участие в областном этапе</w:t>
            </w:r>
          </w:p>
          <w:p w14:paraId="1351DC22" w14:textId="77777777" w:rsidR="005D022B" w:rsidRPr="00E35FBE" w:rsidRDefault="005D022B" w:rsidP="0087227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-1 балл</w:t>
            </w:r>
          </w:p>
          <w:p w14:paraId="4676B26F" w14:textId="77777777" w:rsidR="005D022B" w:rsidRPr="00E35FBE" w:rsidRDefault="005D022B" w:rsidP="0087227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-победитель </w:t>
            </w:r>
            <w:proofErr w:type="gramStart"/>
            <w:r w:rsidRPr="00E35FBE">
              <w:rPr>
                <w:rFonts w:ascii="Arial" w:hAnsi="Arial" w:cs="Arial"/>
                <w:bCs/>
              </w:rPr>
              <w:t>областного  этапа</w:t>
            </w:r>
            <w:proofErr w:type="gramEnd"/>
          </w:p>
          <w:p w14:paraId="52A81B00" w14:textId="77777777" w:rsidR="005D022B" w:rsidRPr="00E35FBE" w:rsidRDefault="005D022B" w:rsidP="0087227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-2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16209E3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C61E42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27A1C3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199031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61810B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445753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7AEEF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D274C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7A8274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8F6C27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D8EADC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AEDDF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085A7F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2889B4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0-24</w:t>
            </w:r>
          </w:p>
        </w:tc>
      </w:tr>
      <w:tr w:rsidR="00E35FBE" w:rsidRPr="00E35FBE" w14:paraId="66B0EFD9" w14:textId="77777777" w:rsidTr="00E35FBE">
        <w:tc>
          <w:tcPr>
            <w:tcW w:w="207" w:type="pct"/>
            <w:vMerge/>
            <w:shd w:val="clear" w:color="auto" w:fill="auto"/>
          </w:tcPr>
          <w:p w14:paraId="337A95C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0D0C44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4073248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7.2. Организация экспериментальной работы.</w:t>
            </w:r>
          </w:p>
          <w:p w14:paraId="0320E77A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ДОУ- муниципальная экспериментальная площадка</w:t>
            </w:r>
          </w:p>
          <w:p w14:paraId="205CE0CE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ДОУ- </w:t>
            </w:r>
            <w:proofErr w:type="gramStart"/>
            <w:r w:rsidRPr="00E35FBE">
              <w:rPr>
                <w:rFonts w:ascii="Arial" w:hAnsi="Arial" w:cs="Arial"/>
                <w:bCs/>
              </w:rPr>
              <w:t>региональная  экспериментальная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площадка</w:t>
            </w:r>
          </w:p>
          <w:p w14:paraId="2628FC22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ДОУ- </w:t>
            </w:r>
            <w:proofErr w:type="gramStart"/>
            <w:r w:rsidRPr="00E35FBE">
              <w:rPr>
                <w:rFonts w:ascii="Arial" w:hAnsi="Arial" w:cs="Arial"/>
                <w:bCs/>
              </w:rPr>
              <w:t>федеральная  экспериментальная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площадка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D5D5EC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20A85A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8B67E2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C12B59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  <w:p w14:paraId="44CD8C2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C87227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741143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39C8D6A" w14:textId="77777777" w:rsidTr="00E35FBE">
        <w:tc>
          <w:tcPr>
            <w:tcW w:w="207" w:type="pct"/>
            <w:vMerge/>
            <w:shd w:val="clear" w:color="auto" w:fill="auto"/>
          </w:tcPr>
          <w:p w14:paraId="2CEE335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933A25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CE6A284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7.3. Организация и проведение на базе ДОУ семинаров (за отчетный месяц):</w:t>
            </w:r>
          </w:p>
          <w:p w14:paraId="16F5786C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-муниципального уровня</w:t>
            </w:r>
          </w:p>
          <w:p w14:paraId="6219923C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-зонального уровня</w:t>
            </w:r>
          </w:p>
          <w:p w14:paraId="0A0C012F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-регионального уровня</w:t>
            </w:r>
          </w:p>
          <w:p w14:paraId="09962572" w14:textId="77777777" w:rsidR="005D022B" w:rsidRPr="00E35FBE" w:rsidRDefault="005D022B" w:rsidP="00D477E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федерального уровня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02730D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A88E12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032481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3405948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551F82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  <w:p w14:paraId="34D25D6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5561CD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EF67CC9" w14:textId="77777777" w:rsidTr="00E35FBE">
        <w:tc>
          <w:tcPr>
            <w:tcW w:w="207" w:type="pct"/>
            <w:vMerge/>
            <w:shd w:val="clear" w:color="auto" w:fill="auto"/>
          </w:tcPr>
          <w:p w14:paraId="37E9EF4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48D537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CC8639C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7.4. Распространение опыта работы ДОУ за пределами городского округа</w:t>
            </w:r>
          </w:p>
          <w:p w14:paraId="0EA22DEB" w14:textId="77777777" w:rsidR="005D022B" w:rsidRPr="00E35FBE" w:rsidRDefault="00782804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(</w:t>
            </w:r>
            <w:r w:rsidR="005D022B" w:rsidRPr="00E35FBE">
              <w:rPr>
                <w:rFonts w:ascii="Arial" w:hAnsi="Arial" w:cs="Arial"/>
                <w:bCs/>
              </w:rPr>
              <w:t>выступления руководителей ДОУ, педагогов на конференциях, семинарах, публикации в научно-популярных изданиях) за отчетный месяц</w:t>
            </w:r>
          </w:p>
          <w:p w14:paraId="7EC84677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</w:t>
            </w:r>
            <w:proofErr w:type="gramStart"/>
            <w:r w:rsidRPr="00E35FBE">
              <w:rPr>
                <w:rFonts w:ascii="Arial" w:hAnsi="Arial" w:cs="Arial"/>
                <w:bCs/>
              </w:rPr>
              <w:t>зональный  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</w:p>
          <w:p w14:paraId="644448FA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</w:t>
            </w:r>
            <w:proofErr w:type="gramStart"/>
            <w:r w:rsidRPr="00E35FBE">
              <w:rPr>
                <w:rFonts w:ascii="Arial" w:hAnsi="Arial" w:cs="Arial"/>
                <w:bCs/>
              </w:rPr>
              <w:t>региональный  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</w:p>
          <w:p w14:paraId="2AB08181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- федеральный уровень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064EDC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B03DDA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E5B96D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B6153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6589C7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07892D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3CA6591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  <w:p w14:paraId="54B47B0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2AE1AEA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2A72C1A" w14:textId="77777777" w:rsidTr="00E35FBE">
        <w:tc>
          <w:tcPr>
            <w:tcW w:w="207" w:type="pct"/>
            <w:vMerge/>
            <w:shd w:val="clear" w:color="auto" w:fill="auto"/>
          </w:tcPr>
          <w:p w14:paraId="411DFA5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61ACFB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D9EE0EA" w14:textId="77777777" w:rsidR="005D022B" w:rsidRPr="00E35FBE" w:rsidRDefault="005D022B" w:rsidP="008863C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7.5. Оборуд</w:t>
            </w:r>
            <w:r w:rsidR="008863CC" w:rsidRPr="00E35FBE">
              <w:rPr>
                <w:rFonts w:ascii="Arial" w:hAnsi="Arial" w:cs="Arial"/>
                <w:bCs/>
              </w:rPr>
              <w:t>ование центров в отчетном периоде</w:t>
            </w:r>
            <w:r w:rsidRPr="00E35FBE">
              <w:rPr>
                <w:rFonts w:ascii="Arial" w:hAnsi="Arial" w:cs="Arial"/>
                <w:bCs/>
              </w:rPr>
              <w:t xml:space="preserve"> для различных </w:t>
            </w:r>
            <w:proofErr w:type="gramStart"/>
            <w:r w:rsidRPr="00E35FBE">
              <w:rPr>
                <w:rFonts w:ascii="Arial" w:hAnsi="Arial" w:cs="Arial"/>
                <w:bCs/>
              </w:rPr>
              <w:t>видов  активности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детей (изостудия, комната сказок, зимний сад, музей и др.)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32757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 балл </w:t>
            </w:r>
          </w:p>
          <w:p w14:paraId="675502A5" w14:textId="77777777" w:rsidR="005D022B" w:rsidRPr="00E35FBE" w:rsidRDefault="005D022B" w:rsidP="0087227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каждый оборудованный вид за отчетный период</w:t>
            </w:r>
          </w:p>
        </w:tc>
        <w:tc>
          <w:tcPr>
            <w:tcW w:w="394" w:type="pct"/>
            <w:vMerge/>
            <w:shd w:val="clear" w:color="auto" w:fill="auto"/>
          </w:tcPr>
          <w:p w14:paraId="43536DC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3EBB4FA" w14:textId="77777777" w:rsidTr="00E35FBE">
        <w:tc>
          <w:tcPr>
            <w:tcW w:w="207" w:type="pct"/>
            <w:vMerge/>
            <w:shd w:val="clear" w:color="auto" w:fill="auto"/>
          </w:tcPr>
          <w:p w14:paraId="1253E63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7B3C71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6E9818B" w14:textId="77777777" w:rsidR="005D022B" w:rsidRPr="00E35FBE" w:rsidRDefault="005D022B" w:rsidP="008863C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7.6. Эффективность организации работы с родителями.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71B703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02ACA2B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E5948FA" w14:textId="77777777" w:rsidTr="00E35FBE">
        <w:tc>
          <w:tcPr>
            <w:tcW w:w="207" w:type="pct"/>
            <w:vMerge/>
            <w:shd w:val="clear" w:color="auto" w:fill="auto"/>
          </w:tcPr>
          <w:p w14:paraId="748ABAE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930355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97AF7CA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7.7</w:t>
            </w:r>
            <w:r w:rsidR="008863CC" w:rsidRPr="00E35FBE">
              <w:rPr>
                <w:rFonts w:ascii="Arial" w:hAnsi="Arial" w:cs="Arial"/>
                <w:bCs/>
              </w:rPr>
              <w:t>.</w:t>
            </w:r>
            <w:r w:rsidRPr="00E35FBE">
              <w:rPr>
                <w:rFonts w:ascii="Arial" w:hAnsi="Arial" w:cs="Arial"/>
                <w:bCs/>
              </w:rPr>
              <w:t xml:space="preserve"> Внедрение и охват платными образовательными услугами.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D80C82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708BCD8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A3AC01D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5185D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C88A64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160DB52" w14:textId="77777777" w:rsidR="005D022B" w:rsidRPr="00E35FBE" w:rsidRDefault="005D022B" w:rsidP="008863CC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7.8</w:t>
            </w:r>
            <w:r w:rsidR="008863CC" w:rsidRPr="00E35FBE">
              <w:rPr>
                <w:rFonts w:ascii="Arial" w:hAnsi="Arial" w:cs="Arial"/>
                <w:bCs/>
              </w:rPr>
              <w:t>.</w:t>
            </w:r>
            <w:r w:rsidRPr="00E35FBE">
              <w:rPr>
                <w:rFonts w:ascii="Arial" w:hAnsi="Arial" w:cs="Arial"/>
                <w:bCs/>
              </w:rPr>
              <w:t xml:space="preserve"> Сотрудничество с различными социокультурными учреждениями и учреждениями здравоохранения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BCAD99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2009FCF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D69EC15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E8E25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533FFA3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мероприятий по привлечению молодых педагогов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586F35A5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00F30F98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2392C61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0C6E9E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081290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8.</w:t>
            </w:r>
            <w:proofErr w:type="gramStart"/>
            <w:r w:rsidRPr="00E35FBE">
              <w:rPr>
                <w:rFonts w:ascii="Arial" w:hAnsi="Arial" w:cs="Arial"/>
                <w:bCs/>
              </w:rPr>
              <w:t>1.Доля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педагогов, стаж которых составляет менее 3-х лет, в общей численности педагогических работников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2BD21B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4CC41A3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A2E7F8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4E040A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A1E21B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10110E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0-4</w:t>
            </w:r>
          </w:p>
        </w:tc>
      </w:tr>
      <w:tr w:rsidR="00E35FBE" w:rsidRPr="00E35FBE" w14:paraId="797AAF24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07A9F63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E58489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BE5CAAB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8.</w:t>
            </w:r>
            <w:proofErr w:type="gramStart"/>
            <w:r w:rsidRPr="00E35FBE">
              <w:rPr>
                <w:rFonts w:ascii="Arial" w:hAnsi="Arial" w:cs="Arial"/>
                <w:bCs/>
              </w:rPr>
              <w:t>2.Эффективность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методической поддержки:</w:t>
            </w:r>
          </w:p>
          <w:p w14:paraId="799CE356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-отражение в работе ШМО,</w:t>
            </w:r>
          </w:p>
          <w:p w14:paraId="12CA6144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наставничества,</w:t>
            </w:r>
          </w:p>
          <w:p w14:paraId="79022D77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-эффективность внутришкольного контроля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3971E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6D663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AF6F27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  <w:p w14:paraId="6EC1B38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  <w:p w14:paraId="1811F1B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03734DC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09626CD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729DE39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E31579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35FA5B87" w14:textId="77777777" w:rsidR="005D022B" w:rsidRPr="00E35FBE" w:rsidRDefault="005D022B" w:rsidP="00A95FA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5A77BC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6F793C0E" w14:textId="77777777" w:rsidTr="00E35FBE">
        <w:tc>
          <w:tcPr>
            <w:tcW w:w="207" w:type="pct"/>
            <w:tcBorders>
              <w:top w:val="nil"/>
              <w:bottom w:val="nil"/>
            </w:tcBorders>
            <w:shd w:val="clear" w:color="auto" w:fill="auto"/>
          </w:tcPr>
          <w:p w14:paraId="7B5B81B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08CB50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10AB6EC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8.</w:t>
            </w:r>
            <w:proofErr w:type="gramStart"/>
            <w:r w:rsidRPr="00E35FBE">
              <w:rPr>
                <w:rFonts w:ascii="Arial" w:hAnsi="Arial" w:cs="Arial"/>
                <w:bCs/>
              </w:rPr>
              <w:t>1.Доля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педагогов, стаж которых составляет менее 3-х лет, в общей численности педагогических работников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318579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57E5621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F0AB7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CEFCA2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62A272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A2D1B3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</w:t>
            </w:r>
          </w:p>
        </w:tc>
      </w:tr>
      <w:tr w:rsidR="00E35FBE" w:rsidRPr="00E35FBE" w14:paraId="42BD7265" w14:textId="77777777" w:rsidTr="00E35FBE">
        <w:tc>
          <w:tcPr>
            <w:tcW w:w="207" w:type="pct"/>
            <w:tcBorders>
              <w:top w:val="nil"/>
            </w:tcBorders>
            <w:shd w:val="clear" w:color="auto" w:fill="auto"/>
          </w:tcPr>
          <w:p w14:paraId="1901DEB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7C9250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9DAF77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8.</w:t>
            </w:r>
            <w:proofErr w:type="gramStart"/>
            <w:r w:rsidRPr="00E35FBE">
              <w:rPr>
                <w:rFonts w:ascii="Arial" w:hAnsi="Arial" w:cs="Arial"/>
                <w:bCs/>
              </w:rPr>
              <w:t>2.Эффективность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методической поддержки:</w:t>
            </w:r>
          </w:p>
          <w:p w14:paraId="0E615E3F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-отражение в плане ДОУ,</w:t>
            </w:r>
          </w:p>
          <w:p w14:paraId="48694DA9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-наличие наставничества,</w:t>
            </w:r>
          </w:p>
          <w:p w14:paraId="0AD51DC5" w14:textId="77777777" w:rsidR="005D022B" w:rsidRPr="00E35FBE" w:rsidRDefault="005D022B" w:rsidP="00092FB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-эффективность административного контроля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CE3CC1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A19205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70FA73D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533B98F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3068E24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5D3496E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8DA53CC" w14:textId="77777777" w:rsidR="005D022B" w:rsidRPr="00E35FBE" w:rsidRDefault="005D022B" w:rsidP="00692F02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</w:p>
          <w:p w14:paraId="6ACDA168" w14:textId="77777777" w:rsidR="005D022B" w:rsidRPr="00E35FBE" w:rsidRDefault="005D022B" w:rsidP="00692F02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shd w:val="clear" w:color="auto" w:fill="auto"/>
          </w:tcPr>
          <w:p w14:paraId="6DB60CF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7C1D29A3" w14:textId="77777777" w:rsidR="005D022B" w:rsidRPr="00E35FBE" w:rsidRDefault="005D022B" w:rsidP="00692F02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5FE9DDAA" w14:textId="77777777" w:rsidTr="00E35FBE">
        <w:tc>
          <w:tcPr>
            <w:tcW w:w="20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5B4B424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06F7EE0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063413F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программы, проектов, направленных на работу с одаренными детьми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ACB00FA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8F150A9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CB03512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EF0A691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132D6E6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66B27AB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7DDBD77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0BA38E6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325B202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82AEA7E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172AF99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7C779E5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A9BFC98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D3601C0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BEDF4DF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2D7EBD9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07FBFB2" w14:textId="77777777" w:rsidR="001468C0" w:rsidRPr="00E35FBE" w:rsidRDefault="001468C0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0-16</w:t>
            </w:r>
          </w:p>
        </w:tc>
      </w:tr>
      <w:tr w:rsidR="00E35FBE" w:rsidRPr="00E35FBE" w14:paraId="1CCB5409" w14:textId="77777777" w:rsidTr="00E35FBE">
        <w:tc>
          <w:tcPr>
            <w:tcW w:w="20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29E99FF8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2AAC570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C651315" w14:textId="77777777" w:rsidR="003D2710" w:rsidRPr="00E35FBE" w:rsidRDefault="003D2710" w:rsidP="007B03A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2.Количество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обучающихся, закончивших ОО с медалью «За особые успехи в учении»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C99EBB6" w14:textId="77777777" w:rsidR="003D2710" w:rsidRPr="00E35FBE" w:rsidRDefault="003D2710" w:rsidP="007B03A4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1-5%      -0,5 балла</w:t>
            </w:r>
          </w:p>
          <w:p w14:paraId="37F4A937" w14:textId="77777777" w:rsidR="003D2710" w:rsidRPr="00E35FBE" w:rsidRDefault="003D2710" w:rsidP="007B03A4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6-10%    -1 балл</w:t>
            </w:r>
          </w:p>
          <w:p w14:paraId="400C85D0" w14:textId="77777777" w:rsidR="003D2710" w:rsidRPr="00E35FBE" w:rsidRDefault="003D2710" w:rsidP="007B03A4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11% и более</w:t>
            </w:r>
          </w:p>
          <w:p w14:paraId="3B764671" w14:textId="77777777" w:rsidR="003D2710" w:rsidRPr="00E35FBE" w:rsidRDefault="003D2710" w:rsidP="007B03A4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43793AA3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9A914E0" w14:textId="77777777" w:rsidTr="00E35FBE">
        <w:tc>
          <w:tcPr>
            <w:tcW w:w="20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F63A86C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D411830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549EB49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3.Наличие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учащихся ОО:</w:t>
            </w:r>
          </w:p>
          <w:p w14:paraId="2FD4477B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стипендиатов Губернатора Московской области;</w:t>
            </w:r>
          </w:p>
          <w:p w14:paraId="7DC70C2D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стипендиатов Главы городского округа;</w:t>
            </w:r>
          </w:p>
          <w:p w14:paraId="582B1A06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стипендиатов благотворительных фондов, иных организаций.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89245CE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</w:p>
          <w:p w14:paraId="6E8C9958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1,5 балла</w:t>
            </w:r>
          </w:p>
          <w:p w14:paraId="22E3B6F0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</w:p>
          <w:p w14:paraId="14EDD34E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02D02112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059158D4" w14:textId="77777777" w:rsidR="003D2710" w:rsidRPr="00E35FBE" w:rsidRDefault="003D2710" w:rsidP="00496D5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40973B7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1D845C5" w14:textId="77777777" w:rsidTr="00E35FBE">
        <w:tc>
          <w:tcPr>
            <w:tcW w:w="20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692CB6D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892E1ED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5F205F5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9.4. Количество победителей и призеров предметных олимпиад (муниципальный этап)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0DB5F12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1-4 призера </w:t>
            </w:r>
          </w:p>
          <w:p w14:paraId="3ADB11ED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-0,5 балла</w:t>
            </w:r>
          </w:p>
          <w:p w14:paraId="014B8984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5-10 призеров</w:t>
            </w:r>
          </w:p>
          <w:p w14:paraId="49E74D51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-1 балл</w:t>
            </w:r>
          </w:p>
          <w:p w14:paraId="498DF764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11-15 призеров</w:t>
            </w:r>
          </w:p>
          <w:p w14:paraId="665889E6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-1,5 балла</w:t>
            </w:r>
          </w:p>
          <w:p w14:paraId="6DAF1CD6" w14:textId="77777777" w:rsidR="003D2710" w:rsidRPr="00E35FBE" w:rsidRDefault="003D2710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более 15 призовых мест        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71F2273D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C11C3DE" w14:textId="77777777" w:rsidTr="00E35FBE">
        <w:tc>
          <w:tcPr>
            <w:tcW w:w="207" w:type="pct"/>
            <w:vMerge/>
            <w:tcBorders>
              <w:top w:val="single" w:sz="4" w:space="0" w:color="auto"/>
            </w:tcBorders>
            <w:shd w:val="clear" w:color="auto" w:fill="auto"/>
          </w:tcPr>
          <w:p w14:paraId="10F98517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F7373D5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B2FA03A" w14:textId="77777777" w:rsidR="003D2710" w:rsidRPr="00E35FBE" w:rsidRDefault="003D2710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5.Количество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победителей и призеров областных, зональных   предметных олимпиад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D228F7D" w14:textId="77777777" w:rsidR="003D2710" w:rsidRPr="00E35FBE" w:rsidRDefault="003D2710" w:rsidP="00524CF3">
            <w:pPr>
              <w:rPr>
                <w:rFonts w:ascii="Arial" w:hAnsi="Arial" w:cs="Arial"/>
                <w:bCs/>
              </w:rPr>
            </w:pPr>
            <w:proofErr w:type="gramStart"/>
            <w:r w:rsidRPr="00E35FBE">
              <w:rPr>
                <w:rFonts w:ascii="Arial" w:hAnsi="Arial" w:cs="Arial"/>
                <w:bCs/>
              </w:rPr>
              <w:t>участие  -</w:t>
            </w:r>
            <w:proofErr w:type="gramEnd"/>
            <w:r w:rsidRPr="00E35FBE">
              <w:rPr>
                <w:rFonts w:ascii="Arial" w:hAnsi="Arial" w:cs="Arial"/>
                <w:bCs/>
              </w:rPr>
              <w:t>1 балл</w:t>
            </w:r>
          </w:p>
          <w:p w14:paraId="01E76DA7" w14:textId="77777777" w:rsidR="003D2710" w:rsidRPr="00E35FBE" w:rsidRDefault="003D2710" w:rsidP="00524C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призер, победитель</w:t>
            </w:r>
          </w:p>
          <w:p w14:paraId="26665ED6" w14:textId="77777777" w:rsidR="003D2710" w:rsidRPr="00E35FBE" w:rsidRDefault="003D2710" w:rsidP="00524C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4050EFF1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F251E0F" w14:textId="77777777" w:rsidTr="00E35FBE">
        <w:tc>
          <w:tcPr>
            <w:tcW w:w="207" w:type="pct"/>
            <w:vMerge/>
            <w:shd w:val="clear" w:color="auto" w:fill="auto"/>
          </w:tcPr>
          <w:p w14:paraId="50941B40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CE64CFA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A23EDC9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6.Участие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ОО в городских  творческих конкурсах (% от общего количества конкурсов)</w:t>
            </w:r>
          </w:p>
          <w:p w14:paraId="1F65FF21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</w:p>
          <w:p w14:paraId="26F956ED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</w:p>
          <w:p w14:paraId="468895F1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</w:p>
          <w:p w14:paraId="00ED2236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</w:p>
          <w:p w14:paraId="2446150F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FA2B712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менее 20%</w:t>
            </w:r>
          </w:p>
          <w:p w14:paraId="1055EB9F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-0 баллов</w:t>
            </w:r>
          </w:p>
          <w:p w14:paraId="4B3CE5D3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20-40%   -0,5 балла</w:t>
            </w:r>
          </w:p>
          <w:p w14:paraId="7A49B48A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41-60%   -1 балл</w:t>
            </w:r>
          </w:p>
          <w:p w14:paraId="78A01567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61-70% -1,5 балла</w:t>
            </w:r>
          </w:p>
          <w:p w14:paraId="3062199D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71-80%    -2 балла</w:t>
            </w:r>
          </w:p>
          <w:p w14:paraId="3E7D65FD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81-90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>2,5 балла</w:t>
            </w:r>
          </w:p>
          <w:p w14:paraId="6BBE7F76" w14:textId="77777777" w:rsidR="003D2710" w:rsidRPr="00E35FBE" w:rsidRDefault="003D2710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91-100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>3 балла</w:t>
            </w: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14:paraId="062CC8EF" w14:textId="77777777" w:rsidR="003D2710" w:rsidRPr="00E35FBE" w:rsidRDefault="003D2710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DAD2151" w14:textId="77777777" w:rsidTr="00E35FBE">
        <w:tc>
          <w:tcPr>
            <w:tcW w:w="207" w:type="pct"/>
            <w:vMerge/>
            <w:shd w:val="clear" w:color="auto" w:fill="auto"/>
          </w:tcPr>
          <w:p w14:paraId="4DFF303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1E9971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956BA95" w14:textId="77777777" w:rsidR="005D022B" w:rsidRPr="00E35FBE" w:rsidRDefault="005D022B" w:rsidP="00A95FA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7.Участие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 областных, всероссийских, международных конкурсах (% от общего количества конкурсов)</w:t>
            </w:r>
          </w:p>
        </w:tc>
        <w:tc>
          <w:tcPr>
            <w:tcW w:w="1009" w:type="pct"/>
            <w:gridSpan w:val="2"/>
            <w:vMerge w:val="restart"/>
            <w:shd w:val="clear" w:color="auto" w:fill="auto"/>
            <w:vAlign w:val="center"/>
          </w:tcPr>
          <w:p w14:paraId="5F409C73" w14:textId="77777777" w:rsidR="005D022B" w:rsidRPr="00E35FBE" w:rsidRDefault="005D022B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менее 10%</w:t>
            </w:r>
          </w:p>
          <w:p w14:paraId="4CBEDC11" w14:textId="77777777" w:rsidR="005D022B" w:rsidRPr="00E35FBE" w:rsidRDefault="005D022B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-0 баллов 11-20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510D4E6B" w14:textId="77777777" w:rsidR="005D022B" w:rsidRPr="00E35FBE" w:rsidRDefault="005D022B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21-30%   -1 балл</w:t>
            </w:r>
          </w:p>
          <w:p w14:paraId="06863B56" w14:textId="77777777" w:rsidR="005D022B" w:rsidRPr="00E35FBE" w:rsidRDefault="005D022B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31-40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>1,5 балла</w:t>
            </w:r>
          </w:p>
          <w:p w14:paraId="669F0B43" w14:textId="77777777" w:rsidR="005D022B" w:rsidRPr="00E35FBE" w:rsidRDefault="005D022B" w:rsidP="00E821E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41-50%   -2 балла</w:t>
            </w:r>
          </w:p>
          <w:p w14:paraId="7E7FEBF1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51% и более</w:t>
            </w:r>
          </w:p>
          <w:p w14:paraId="0C8B7E41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- 2,5 балла</w:t>
            </w:r>
          </w:p>
          <w:p w14:paraId="5E77474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+ дополнительно 1 балл</w:t>
            </w:r>
          </w:p>
        </w:tc>
        <w:tc>
          <w:tcPr>
            <w:tcW w:w="394" w:type="pct"/>
            <w:vMerge w:val="restart"/>
            <w:tcBorders>
              <w:top w:val="nil"/>
            </w:tcBorders>
            <w:shd w:val="clear" w:color="auto" w:fill="auto"/>
          </w:tcPr>
          <w:p w14:paraId="20F6231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BE0B638" w14:textId="77777777" w:rsidTr="00E35FBE">
        <w:tc>
          <w:tcPr>
            <w:tcW w:w="207" w:type="pct"/>
            <w:vMerge/>
            <w:shd w:val="clear" w:color="auto" w:fill="auto"/>
          </w:tcPr>
          <w:p w14:paraId="15E3F2D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4E841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D194D17" w14:textId="77777777" w:rsidR="005D022B" w:rsidRPr="00E35FBE" w:rsidRDefault="005D022B" w:rsidP="009A235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9.8. Наличие призеров областных, всероссийских, международных конкурс</w:t>
            </w:r>
            <w:r w:rsidR="009A235E" w:rsidRPr="00E35FBE">
              <w:rPr>
                <w:rFonts w:ascii="Arial" w:hAnsi="Arial" w:cs="Arial"/>
                <w:bCs/>
              </w:rPr>
              <w:t>ов</w:t>
            </w:r>
          </w:p>
        </w:tc>
        <w:tc>
          <w:tcPr>
            <w:tcW w:w="1009" w:type="pct"/>
            <w:gridSpan w:val="2"/>
            <w:vMerge/>
            <w:shd w:val="clear" w:color="auto" w:fill="auto"/>
            <w:vAlign w:val="center"/>
          </w:tcPr>
          <w:p w14:paraId="0EAF3AD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7371B2A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328986D4" w14:textId="77777777" w:rsidTr="00E35FBE">
        <w:tc>
          <w:tcPr>
            <w:tcW w:w="207" w:type="pct"/>
            <w:vMerge/>
            <w:shd w:val="clear" w:color="auto" w:fill="auto"/>
          </w:tcPr>
          <w:p w14:paraId="26BB69A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7ED1B18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D94F4F7" w14:textId="77777777" w:rsidR="005D022B" w:rsidRPr="00E35FBE" w:rsidRDefault="005D022B" w:rsidP="00A95FA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9.Участие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 иных областных, всероссийских, международных конкурсах</w:t>
            </w:r>
          </w:p>
        </w:tc>
        <w:tc>
          <w:tcPr>
            <w:tcW w:w="1009" w:type="pct"/>
            <w:gridSpan w:val="2"/>
            <w:vMerge/>
            <w:shd w:val="clear" w:color="auto" w:fill="auto"/>
            <w:vAlign w:val="center"/>
          </w:tcPr>
          <w:p w14:paraId="66868F0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532AF86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BAD6B4F" w14:textId="77777777" w:rsidTr="00E35FBE">
        <w:tc>
          <w:tcPr>
            <w:tcW w:w="207" w:type="pct"/>
            <w:vMerge/>
            <w:shd w:val="clear" w:color="auto" w:fill="auto"/>
          </w:tcPr>
          <w:p w14:paraId="610637F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469D435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1A2C2C55" w14:textId="77777777" w:rsidR="005D022B" w:rsidRPr="00E35FBE" w:rsidRDefault="005D022B" w:rsidP="00A95FA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880C81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46FD90B5" w14:textId="77777777" w:rsidTr="00E35FBE">
        <w:tc>
          <w:tcPr>
            <w:tcW w:w="207" w:type="pct"/>
            <w:vMerge/>
            <w:shd w:val="clear" w:color="auto" w:fill="auto"/>
          </w:tcPr>
          <w:p w14:paraId="36FA728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410904D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20C0E8B" w14:textId="77777777" w:rsidR="005D022B" w:rsidRPr="00E35FBE" w:rsidRDefault="005D022B" w:rsidP="00A95FA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программы, проектов, направленных на работу с одаренными детьми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3969AD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 за каждое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73BE708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BF10AF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93EB10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1A006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18F603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46AF9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6E5C2A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7689CC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353C65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0-8</w:t>
            </w:r>
          </w:p>
          <w:p w14:paraId="5FED43C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C4E4EB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32F5E8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B4A78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2F3F7D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47866C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0B881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70527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B195C7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19D7080" w14:textId="77777777" w:rsidTr="00E35FBE">
        <w:tc>
          <w:tcPr>
            <w:tcW w:w="207" w:type="pct"/>
            <w:vMerge/>
            <w:shd w:val="clear" w:color="auto" w:fill="auto"/>
          </w:tcPr>
          <w:p w14:paraId="08A5483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47D1603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6651B30" w14:textId="77777777" w:rsidR="005D022B" w:rsidRPr="00E35FBE" w:rsidRDefault="005D022B" w:rsidP="00880C8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2.Участие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воспитанников  ДОУ в городских, всероссийских творческих конкурсах  (% участия от общего количества детей)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2FD0C7EC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не участие </w:t>
            </w:r>
          </w:p>
          <w:p w14:paraId="77926726" w14:textId="77777777" w:rsidR="005D022B" w:rsidRPr="00E35FBE" w:rsidRDefault="00880C81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</w:t>
            </w:r>
            <w:r w:rsidR="005D022B" w:rsidRPr="00E35FBE">
              <w:rPr>
                <w:rFonts w:ascii="Arial" w:hAnsi="Arial" w:cs="Arial"/>
                <w:bCs/>
              </w:rPr>
              <w:t xml:space="preserve"> 0 </w:t>
            </w:r>
            <w:proofErr w:type="gramStart"/>
            <w:r w:rsidR="005D022B" w:rsidRPr="00E35FBE">
              <w:rPr>
                <w:rFonts w:ascii="Arial" w:hAnsi="Arial" w:cs="Arial"/>
                <w:bCs/>
              </w:rPr>
              <w:t>баллов  менее</w:t>
            </w:r>
            <w:proofErr w:type="gramEnd"/>
            <w:r w:rsidR="005D022B" w:rsidRPr="00E35FBE">
              <w:rPr>
                <w:rFonts w:ascii="Arial" w:hAnsi="Arial" w:cs="Arial"/>
                <w:bCs/>
              </w:rPr>
              <w:t xml:space="preserve"> 20 % </w:t>
            </w:r>
          </w:p>
          <w:p w14:paraId="468C0268" w14:textId="77777777" w:rsidR="005D022B" w:rsidRPr="00E35FBE" w:rsidRDefault="00880C81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 </w:t>
            </w:r>
            <w:r w:rsidR="005D022B" w:rsidRPr="00E35FBE">
              <w:rPr>
                <w:rFonts w:ascii="Arial" w:hAnsi="Arial" w:cs="Arial"/>
                <w:bCs/>
              </w:rPr>
              <w:t>0,5 балла</w:t>
            </w:r>
          </w:p>
          <w:p w14:paraId="04453550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20 %     - 1,5 балла</w:t>
            </w:r>
          </w:p>
          <w:p w14:paraId="6E1AF642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50 %     – 2 балла</w:t>
            </w:r>
          </w:p>
          <w:p w14:paraId="1B6624A9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70 %     – 2,5 балла</w:t>
            </w:r>
          </w:p>
          <w:p w14:paraId="3899236A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100 %    - 3 балла  </w:t>
            </w:r>
          </w:p>
        </w:tc>
        <w:tc>
          <w:tcPr>
            <w:tcW w:w="394" w:type="pct"/>
            <w:vMerge/>
            <w:shd w:val="clear" w:color="auto" w:fill="auto"/>
          </w:tcPr>
          <w:p w14:paraId="65F05FF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24D850B" w14:textId="77777777" w:rsidTr="00E35FBE">
        <w:trPr>
          <w:trHeight w:val="1621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F1B11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622DFD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2F164CA" w14:textId="77777777" w:rsidR="005D022B" w:rsidRPr="00E35FBE" w:rsidRDefault="005D022B" w:rsidP="00880C8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9.</w:t>
            </w:r>
            <w:proofErr w:type="gramStart"/>
            <w:r w:rsidRPr="00E35FBE">
              <w:rPr>
                <w:rFonts w:ascii="Arial" w:hAnsi="Arial" w:cs="Arial"/>
                <w:bCs/>
              </w:rPr>
              <w:t>3.Наличие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призеров  городских, всероссийских творческих конкурс</w:t>
            </w:r>
            <w:r w:rsidR="00880C81" w:rsidRPr="00E35FBE">
              <w:rPr>
                <w:rFonts w:ascii="Arial" w:hAnsi="Arial" w:cs="Arial"/>
                <w:bCs/>
              </w:rPr>
              <w:t>ов</w:t>
            </w:r>
            <w:r w:rsidRPr="00E35FBE">
              <w:rPr>
                <w:rFonts w:ascii="Arial" w:hAnsi="Arial" w:cs="Arial"/>
                <w:bCs/>
              </w:rPr>
              <w:t xml:space="preserve">  в отчетном </w:t>
            </w:r>
            <w:r w:rsidR="00880C81" w:rsidRPr="00E35FBE">
              <w:rPr>
                <w:rFonts w:ascii="Arial" w:hAnsi="Arial" w:cs="Arial"/>
                <w:bCs/>
              </w:rPr>
              <w:t>периоде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1B469A2" w14:textId="77777777" w:rsidR="005D022B" w:rsidRPr="00E35FBE" w:rsidRDefault="005D022B" w:rsidP="00524C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нет призеров</w:t>
            </w:r>
          </w:p>
          <w:p w14:paraId="514533EF" w14:textId="77777777" w:rsidR="005D022B" w:rsidRPr="00E35FBE" w:rsidRDefault="005D022B" w:rsidP="00524CF3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– 0 баллов</w:t>
            </w:r>
          </w:p>
          <w:p w14:paraId="66E6279F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3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–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1 балл</w:t>
            </w:r>
          </w:p>
          <w:p w14:paraId="268AE9C3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2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–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2 балла</w:t>
            </w:r>
          </w:p>
          <w:p w14:paraId="3A36A001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–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5CA508C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831276D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F5C1ED" w14:textId="77777777" w:rsidR="005D022B" w:rsidRPr="00E35FBE" w:rsidRDefault="005D022B" w:rsidP="00524CF3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191D6D2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программ по сохранению и укреплению здоровья детей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18F132A8" w14:textId="77777777" w:rsidR="005D022B" w:rsidRPr="00E35FBE" w:rsidRDefault="005D022B" w:rsidP="001F4F9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1390F3D5" w14:textId="77777777" w:rsidTr="00E35FBE">
        <w:tc>
          <w:tcPr>
            <w:tcW w:w="207" w:type="pct"/>
            <w:vMerge/>
            <w:shd w:val="clear" w:color="auto" w:fill="auto"/>
          </w:tcPr>
          <w:p w14:paraId="10C27CF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04170B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98EEE68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  <w:proofErr w:type="gramStart"/>
            <w:r w:rsidRPr="00E35FBE">
              <w:rPr>
                <w:rFonts w:ascii="Arial" w:hAnsi="Arial" w:cs="Arial"/>
                <w:bCs/>
              </w:rPr>
              <w:t>1.Создание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 ОО </w:t>
            </w:r>
            <w:proofErr w:type="spellStart"/>
            <w:r w:rsidRPr="00E35FBE">
              <w:rPr>
                <w:rFonts w:ascii="Arial" w:hAnsi="Arial" w:cs="Arial"/>
                <w:bCs/>
              </w:rPr>
              <w:t>здоровьесберегающей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среды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B5CED4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7707093D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3FA6A8F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8D6E477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7076E05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3145F8D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FA284BA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8CAD1FA" w14:textId="77777777" w:rsidR="00880C81" w:rsidRPr="00E35FBE" w:rsidRDefault="00880C81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E627C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0-9</w:t>
            </w:r>
          </w:p>
        </w:tc>
      </w:tr>
      <w:tr w:rsidR="00E35FBE" w:rsidRPr="00E35FBE" w14:paraId="6075B745" w14:textId="77777777" w:rsidTr="00E35FBE">
        <w:tc>
          <w:tcPr>
            <w:tcW w:w="207" w:type="pct"/>
            <w:vMerge/>
            <w:shd w:val="clear" w:color="auto" w:fill="auto"/>
          </w:tcPr>
          <w:p w14:paraId="3AE6F37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917FCB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845FCED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  <w:proofErr w:type="gramStart"/>
            <w:r w:rsidRPr="00E35FBE">
              <w:rPr>
                <w:rFonts w:ascii="Arial" w:hAnsi="Arial" w:cs="Arial"/>
                <w:bCs/>
              </w:rPr>
              <w:t>2.Уровень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заболеваемости обучающихся ОО (без учета хронически больных детей) в </w:t>
            </w:r>
            <w:proofErr w:type="spellStart"/>
            <w:r w:rsidRPr="00E35FBE">
              <w:rPr>
                <w:rFonts w:ascii="Arial" w:hAnsi="Arial" w:cs="Arial"/>
                <w:bCs/>
              </w:rPr>
              <w:t>детоднях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за период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004D5C7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более 15 </w:t>
            </w:r>
            <w:proofErr w:type="spellStart"/>
            <w:r w:rsidRPr="00E35FBE">
              <w:rPr>
                <w:rFonts w:ascii="Arial" w:hAnsi="Arial" w:cs="Arial"/>
                <w:bCs/>
              </w:rPr>
              <w:t>детодней</w:t>
            </w:r>
            <w:proofErr w:type="spellEnd"/>
          </w:p>
          <w:p w14:paraId="048A30A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-0 баллов</w:t>
            </w:r>
          </w:p>
          <w:p w14:paraId="447925CC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10-15 дней </w:t>
            </w:r>
          </w:p>
          <w:p w14:paraId="76ABE69C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-0,5 балла</w:t>
            </w:r>
          </w:p>
          <w:p w14:paraId="3BBAF744" w14:textId="77777777" w:rsidR="005D022B" w:rsidRPr="00E35FBE" w:rsidRDefault="005D022B" w:rsidP="003E52AE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7-9 дней -1 балл</w:t>
            </w:r>
          </w:p>
          <w:p w14:paraId="0EACCAA4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5-6 дней- 1,5 балла</w:t>
            </w:r>
          </w:p>
          <w:p w14:paraId="15E6AE60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менее 5 дней</w:t>
            </w:r>
          </w:p>
          <w:p w14:paraId="4DBC6693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4FB7FD1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78BE199" w14:textId="77777777" w:rsidTr="00E35FBE">
        <w:tc>
          <w:tcPr>
            <w:tcW w:w="207" w:type="pct"/>
            <w:vMerge/>
            <w:shd w:val="clear" w:color="auto" w:fill="auto"/>
          </w:tcPr>
          <w:p w14:paraId="1F04B05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1ED4D5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7BC3594" w14:textId="77777777" w:rsidR="005D022B" w:rsidRPr="00E35FBE" w:rsidRDefault="005D022B" w:rsidP="00880C8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  <w:proofErr w:type="gramStart"/>
            <w:r w:rsidRPr="00E35FBE">
              <w:rPr>
                <w:rFonts w:ascii="Arial" w:hAnsi="Arial" w:cs="Arial"/>
                <w:bCs/>
              </w:rPr>
              <w:t>3.Организация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и охват </w:t>
            </w:r>
            <w:r w:rsidR="00880C81" w:rsidRPr="00E35FBE">
              <w:rPr>
                <w:rFonts w:ascii="Arial" w:hAnsi="Arial" w:cs="Arial"/>
                <w:bCs/>
              </w:rPr>
              <w:t xml:space="preserve">школьным </w:t>
            </w:r>
            <w:r w:rsidRPr="00E35FBE">
              <w:rPr>
                <w:rFonts w:ascii="Arial" w:hAnsi="Arial" w:cs="Arial"/>
                <w:bCs/>
              </w:rPr>
              <w:t xml:space="preserve">питанием </w:t>
            </w:r>
            <w:r w:rsidR="00880C81" w:rsidRPr="00E35FBE">
              <w:rPr>
                <w:rFonts w:ascii="Arial" w:hAnsi="Arial" w:cs="Arial"/>
                <w:bCs/>
              </w:rPr>
              <w:t>обучающихся ОО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A605318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менее 30% </w:t>
            </w:r>
          </w:p>
          <w:p w14:paraId="0C60A1E1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-0 баллов</w:t>
            </w:r>
          </w:p>
          <w:p w14:paraId="722EE643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30-40% -0,5 балла</w:t>
            </w:r>
          </w:p>
          <w:p w14:paraId="0C449B05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41-60% -1 балл</w:t>
            </w:r>
          </w:p>
          <w:p w14:paraId="3EFBB9E7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61-90% -1,5 балла</w:t>
            </w:r>
          </w:p>
          <w:p w14:paraId="5A179767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более 90 %</w:t>
            </w:r>
          </w:p>
          <w:p w14:paraId="56182501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7750885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D68DF0A" w14:textId="77777777" w:rsidTr="00E35FBE">
        <w:tc>
          <w:tcPr>
            <w:tcW w:w="207" w:type="pct"/>
            <w:vMerge/>
            <w:shd w:val="clear" w:color="auto" w:fill="auto"/>
          </w:tcPr>
          <w:p w14:paraId="7C5AA2F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C2BC02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5770535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  <w:proofErr w:type="gramStart"/>
            <w:r w:rsidRPr="00E35FBE">
              <w:rPr>
                <w:rFonts w:ascii="Arial" w:hAnsi="Arial" w:cs="Arial"/>
                <w:bCs/>
              </w:rPr>
              <w:t>4.Доля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обучающихся, посещающих летние оздоровительные лагеря (от общего числа детей  1х – 5-х классов  включительно)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20FC4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61E5F15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D436739" w14:textId="77777777" w:rsidTr="00E35FBE">
        <w:tc>
          <w:tcPr>
            <w:tcW w:w="207" w:type="pct"/>
            <w:vMerge/>
            <w:shd w:val="clear" w:color="auto" w:fill="auto"/>
          </w:tcPr>
          <w:p w14:paraId="4B41583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4E1870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B04E91B" w14:textId="77777777" w:rsidR="005D022B" w:rsidRPr="00E35FBE" w:rsidRDefault="005D022B" w:rsidP="001F4F9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10.5 Организация обучения детей с ОВЗ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66FB6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06B5888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A7FC50C" w14:textId="77777777" w:rsidTr="00E35FBE">
        <w:tc>
          <w:tcPr>
            <w:tcW w:w="207" w:type="pct"/>
            <w:vMerge/>
            <w:shd w:val="clear" w:color="auto" w:fill="auto"/>
          </w:tcPr>
          <w:p w14:paraId="1DDC012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C24E9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F319149" w14:textId="77777777" w:rsidR="005D022B" w:rsidRPr="00E35FBE" w:rsidRDefault="005D022B" w:rsidP="001F4F9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10.6 Проведение диагностики здоровья обучающихся и ситуации с употреблением наркотических и психоактивных веществ несовершеннолетними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B9F797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7003527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BBDC4C2" w14:textId="77777777" w:rsidTr="00E35FBE">
        <w:tc>
          <w:tcPr>
            <w:tcW w:w="207" w:type="pct"/>
            <w:vMerge/>
            <w:shd w:val="clear" w:color="auto" w:fill="auto"/>
          </w:tcPr>
          <w:p w14:paraId="22B7362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9A5330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01A2C074" w14:textId="77777777" w:rsidR="005D022B" w:rsidRPr="00E35FBE" w:rsidRDefault="005D022B" w:rsidP="001F4F9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организа</w:t>
            </w:r>
            <w:r w:rsidR="00E51976" w:rsidRPr="00E35FBE">
              <w:rPr>
                <w:rFonts w:ascii="Arial" w:hAnsi="Arial" w:cs="Arial"/>
                <w:bCs/>
              </w:rPr>
              <w:t>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69F3E2D3" w14:textId="77777777" w:rsidTr="00E35FBE">
        <w:tc>
          <w:tcPr>
            <w:tcW w:w="207" w:type="pct"/>
            <w:vMerge/>
            <w:shd w:val="clear" w:color="auto" w:fill="auto"/>
          </w:tcPr>
          <w:p w14:paraId="1A321D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F95E5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4A52648" w14:textId="77777777" w:rsidR="005D022B" w:rsidRPr="00E35FBE" w:rsidRDefault="005D022B" w:rsidP="00E5197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</w:t>
            </w:r>
            <w:proofErr w:type="gramStart"/>
            <w:r w:rsidRPr="00E35FBE">
              <w:rPr>
                <w:rFonts w:ascii="Arial" w:hAnsi="Arial" w:cs="Arial"/>
                <w:bCs/>
              </w:rPr>
              <w:t>1.Уровень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заболеваемости воспитанников  ОУ (без учета хронически больных детей) в </w:t>
            </w:r>
            <w:proofErr w:type="spellStart"/>
            <w:r w:rsidRPr="00E35FBE">
              <w:rPr>
                <w:rFonts w:ascii="Arial" w:hAnsi="Arial" w:cs="Arial"/>
                <w:bCs/>
              </w:rPr>
              <w:t>детоднях</w:t>
            </w:r>
            <w:proofErr w:type="spellEnd"/>
            <w:r w:rsidRPr="00E35FBE">
              <w:rPr>
                <w:rFonts w:ascii="Arial" w:hAnsi="Arial" w:cs="Arial"/>
                <w:bCs/>
              </w:rPr>
              <w:t xml:space="preserve"> за период (за отчетный </w:t>
            </w:r>
            <w:r w:rsidR="00E51976" w:rsidRPr="00E35FBE">
              <w:rPr>
                <w:rFonts w:ascii="Arial" w:hAnsi="Arial" w:cs="Arial"/>
                <w:bCs/>
              </w:rPr>
              <w:t>период</w:t>
            </w:r>
            <w:r w:rsidRPr="00E35FB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EBA45F0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более 12 </w:t>
            </w:r>
            <w:proofErr w:type="spellStart"/>
            <w:r w:rsidRPr="00E35FBE">
              <w:rPr>
                <w:rFonts w:ascii="Arial" w:hAnsi="Arial" w:cs="Arial"/>
                <w:bCs/>
              </w:rPr>
              <w:t>детодней</w:t>
            </w:r>
            <w:proofErr w:type="spellEnd"/>
          </w:p>
          <w:p w14:paraId="5B19E15A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-0 баллов 11-12 дней</w:t>
            </w:r>
          </w:p>
          <w:p w14:paraId="0AE71962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-0,5 балла</w:t>
            </w:r>
          </w:p>
          <w:p w14:paraId="5EC5765A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9-10 дней -1 балл</w:t>
            </w:r>
          </w:p>
          <w:p w14:paraId="585A4BE9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7-</w:t>
            </w:r>
            <w:proofErr w:type="gramStart"/>
            <w:r w:rsidRPr="00E35FBE">
              <w:rPr>
                <w:rFonts w:ascii="Arial" w:hAnsi="Arial" w:cs="Arial"/>
                <w:bCs/>
              </w:rPr>
              <w:t>8  дней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</w:t>
            </w:r>
          </w:p>
          <w:p w14:paraId="1B1F1518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-1,5 балла</w:t>
            </w:r>
          </w:p>
          <w:p w14:paraId="1278FF55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5-6 </w:t>
            </w:r>
            <w:proofErr w:type="gramStart"/>
            <w:r w:rsidRPr="00E35FBE">
              <w:rPr>
                <w:rFonts w:ascii="Arial" w:hAnsi="Arial" w:cs="Arial"/>
                <w:bCs/>
              </w:rPr>
              <w:t>дней  -</w:t>
            </w:r>
            <w:proofErr w:type="gramEnd"/>
            <w:r w:rsidRPr="00E35FBE">
              <w:rPr>
                <w:rFonts w:ascii="Arial" w:hAnsi="Arial" w:cs="Arial"/>
                <w:bCs/>
              </w:rPr>
              <w:t>2 балла</w:t>
            </w:r>
          </w:p>
          <w:p w14:paraId="46E8098A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менее 5 дней</w:t>
            </w:r>
          </w:p>
          <w:p w14:paraId="4EC2CCAC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-3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2232BEA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FC8A9D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02783A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6F2778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EDF87E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06D5BF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E6D212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B9D2DD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F4105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92453F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1B5191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B8F9D2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F8DDF3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0B9950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97090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F42496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D07CC6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F39D4F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8AC45D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3FF82A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C44E43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0-23</w:t>
            </w:r>
          </w:p>
        </w:tc>
      </w:tr>
      <w:tr w:rsidR="00E35FBE" w:rsidRPr="00E35FBE" w14:paraId="7667456A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4C51B87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61F1BE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27D4E5F" w14:textId="77777777" w:rsidR="005D022B" w:rsidRPr="00E35FBE" w:rsidRDefault="005D022B" w:rsidP="005A260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10.2. Снижение заболеваемости детей по отношению к предыдущему периоду.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C345EDD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нет снижения</w:t>
            </w:r>
          </w:p>
          <w:p w14:paraId="402821A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– 0 баллов</w:t>
            </w:r>
          </w:p>
          <w:p w14:paraId="5E9F9D38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снижение не значительное </w:t>
            </w:r>
          </w:p>
          <w:p w14:paraId="2C5F44DD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- 1балл</w:t>
            </w:r>
          </w:p>
          <w:p w14:paraId="5DE18BC1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снижение на 50 – 60 %        - 2 балла</w:t>
            </w:r>
          </w:p>
          <w:p w14:paraId="30BB512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нет заболевших</w:t>
            </w:r>
          </w:p>
          <w:p w14:paraId="1D25A13C" w14:textId="77777777" w:rsidR="005D022B" w:rsidRPr="00E35FBE" w:rsidRDefault="005D022B" w:rsidP="000347F3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– 3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47A740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FC37A23" w14:textId="77777777" w:rsidTr="00E35FBE">
        <w:trPr>
          <w:trHeight w:val="521"/>
        </w:trPr>
        <w:tc>
          <w:tcPr>
            <w:tcW w:w="20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DEE70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C5294C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7231D11" w14:textId="77777777" w:rsidR="005D022B" w:rsidRPr="00E35FBE" w:rsidRDefault="005D022B" w:rsidP="001F4F9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10.3 Организация работы по иммунопрофилактике инфекционных болезней детей за период (отчетный месяц). (указать что проводилось)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91EEF9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12DB3D1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2CB239F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0931884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4C46C7E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27042F5" w14:textId="77777777" w:rsidR="005D022B" w:rsidRPr="00E35FBE" w:rsidRDefault="005D022B" w:rsidP="001F4F95">
            <w:pPr>
              <w:pStyle w:val="a3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10.4 Посещаемость детьми ДОУ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7C5A0DF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менее 50%</w:t>
            </w:r>
          </w:p>
          <w:p w14:paraId="33B96C1F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              -0 баллов</w:t>
            </w:r>
          </w:p>
          <w:p w14:paraId="6B75A452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50-59</w:t>
            </w:r>
            <w:proofErr w:type="gramStart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1 балл</w:t>
            </w:r>
          </w:p>
          <w:p w14:paraId="1B2DCD6F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60-69</w:t>
            </w:r>
            <w:proofErr w:type="gramStart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2 балла</w:t>
            </w:r>
          </w:p>
          <w:p w14:paraId="472EE7AD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70-79</w:t>
            </w:r>
            <w:proofErr w:type="gramStart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3 балла</w:t>
            </w:r>
          </w:p>
          <w:p w14:paraId="6D7AB535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80-89</w:t>
            </w:r>
            <w:proofErr w:type="gramStart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4 балла</w:t>
            </w:r>
          </w:p>
          <w:p w14:paraId="17869889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90% и более</w:t>
            </w:r>
          </w:p>
          <w:p w14:paraId="21967100" w14:textId="77777777" w:rsidR="005D022B" w:rsidRPr="00E35FBE" w:rsidRDefault="005D022B" w:rsidP="000347F3">
            <w:pPr>
              <w:pStyle w:val="40"/>
              <w:shd w:val="clear" w:color="auto" w:fill="auto"/>
              <w:spacing w:line="240" w:lineRule="auto"/>
              <w:ind w:left="7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             - 5 баллов</w:t>
            </w: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14:paraId="2379CD7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65B09AD4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16224DC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tcBorders>
              <w:top w:val="nil"/>
              <w:bottom w:val="nil"/>
            </w:tcBorders>
            <w:shd w:val="clear" w:color="auto" w:fill="auto"/>
          </w:tcPr>
          <w:p w14:paraId="3D0D811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A1D1323" w14:textId="77777777" w:rsidR="005D022B" w:rsidRPr="00E35FBE" w:rsidRDefault="005D022B" w:rsidP="000347F3">
            <w:pPr>
              <w:pStyle w:val="a3"/>
              <w:tabs>
                <w:tab w:val="left" w:pos="473"/>
                <w:tab w:val="left" w:pos="615"/>
              </w:tabs>
              <w:spacing w:line="274" w:lineRule="exact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10.5. Организация коррекционно- оздоровительной </w:t>
            </w:r>
            <w:proofErr w:type="gramStart"/>
            <w:r w:rsidRPr="00E35FBE">
              <w:rPr>
                <w:rFonts w:ascii="Arial" w:hAnsi="Arial" w:cs="Arial"/>
                <w:bCs/>
              </w:rPr>
              <w:t>работы  (</w:t>
            </w:r>
            <w:proofErr w:type="gramEnd"/>
            <w:r w:rsidRPr="00E35FBE">
              <w:rPr>
                <w:rFonts w:ascii="Arial" w:hAnsi="Arial" w:cs="Arial"/>
                <w:bCs/>
              </w:rPr>
              <w:t>оздоровительные группы, секции)</w:t>
            </w:r>
          </w:p>
          <w:p w14:paraId="5873F4C3" w14:textId="77777777" w:rsidR="005D022B" w:rsidRPr="00E35FBE" w:rsidRDefault="005D022B" w:rsidP="00F95759">
            <w:pPr>
              <w:pStyle w:val="a3"/>
              <w:spacing w:line="274" w:lineRule="exact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-положительная динамика перехода детей из одной группы здоровья в другую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381CEE1" w14:textId="77777777" w:rsidR="005D022B" w:rsidRPr="00E35FBE" w:rsidRDefault="005D022B" w:rsidP="000347F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2 балла </w:t>
            </w:r>
          </w:p>
          <w:p w14:paraId="55EA791C" w14:textId="77777777" w:rsidR="005D022B" w:rsidRPr="00E35FBE" w:rsidRDefault="005D022B" w:rsidP="000347F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группу</w:t>
            </w:r>
          </w:p>
          <w:p w14:paraId="1F350C41" w14:textId="77777777" w:rsidR="005D022B" w:rsidRPr="00E35FBE" w:rsidRDefault="005D022B" w:rsidP="00F95759">
            <w:pPr>
              <w:pStyle w:val="a3"/>
              <w:spacing w:before="360" w:line="278" w:lineRule="exact"/>
              <w:ind w:left="120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0,5 балла за каждого ребенка</w:t>
            </w:r>
          </w:p>
        </w:tc>
        <w:tc>
          <w:tcPr>
            <w:tcW w:w="394" w:type="pct"/>
            <w:vMerge w:val="restart"/>
            <w:tcBorders>
              <w:top w:val="nil"/>
            </w:tcBorders>
            <w:shd w:val="clear" w:color="auto" w:fill="auto"/>
          </w:tcPr>
          <w:p w14:paraId="5123CE5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EC46A73" w14:textId="77777777" w:rsidTr="00E35FBE">
        <w:tc>
          <w:tcPr>
            <w:tcW w:w="207" w:type="pct"/>
            <w:vMerge/>
            <w:shd w:val="clear" w:color="auto" w:fill="auto"/>
          </w:tcPr>
          <w:p w14:paraId="4330971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3A20887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D214CC0" w14:textId="77777777" w:rsidR="005D022B" w:rsidRPr="00E35FBE" w:rsidRDefault="005D022B" w:rsidP="001F4F95">
            <w:pPr>
              <w:pStyle w:val="a3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10.6. Вспышки инфекционных заболеваний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18A28B5" w14:textId="77777777" w:rsidR="005D022B" w:rsidRPr="00E35FBE" w:rsidRDefault="005D022B" w:rsidP="00F957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наличие- 0 баллов</w:t>
            </w:r>
          </w:p>
          <w:p w14:paraId="3C48821E" w14:textId="77777777" w:rsidR="005D022B" w:rsidRPr="00E35FBE" w:rsidRDefault="005D022B" w:rsidP="00F95759">
            <w:pPr>
              <w:pStyle w:val="4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E35FBE">
              <w:rPr>
                <w:rFonts w:ascii="Arial" w:hAnsi="Arial" w:cs="Arial"/>
                <w:bCs/>
                <w:i w:val="0"/>
                <w:sz w:val="24"/>
                <w:szCs w:val="24"/>
              </w:rPr>
              <w:t>отсутствие-2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44B494F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44EC36D" w14:textId="77777777" w:rsidTr="00E35FBE">
        <w:tc>
          <w:tcPr>
            <w:tcW w:w="207" w:type="pct"/>
            <w:vMerge/>
            <w:shd w:val="clear" w:color="auto" w:fill="auto"/>
          </w:tcPr>
          <w:p w14:paraId="3034B4F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110275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3C36312" w14:textId="77777777" w:rsidR="005D022B" w:rsidRPr="00E35FBE" w:rsidRDefault="005D022B" w:rsidP="00F95759">
            <w:pPr>
              <w:pStyle w:val="a3"/>
              <w:spacing w:line="278" w:lineRule="exact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10.7. Наличие логопедических групп (привлечение логопеда для оказания помощи детям, с нарушениями речи)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9BC713F" w14:textId="77777777" w:rsidR="005D022B" w:rsidRPr="00E35FBE" w:rsidRDefault="005D022B" w:rsidP="000347F3">
            <w:pPr>
              <w:pStyle w:val="a3"/>
              <w:spacing w:line="274" w:lineRule="exact"/>
              <w:ind w:left="-60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наличие - 2 балла</w:t>
            </w:r>
          </w:p>
          <w:p w14:paraId="5D515135" w14:textId="77777777" w:rsidR="005D022B" w:rsidRPr="00E35FBE" w:rsidRDefault="005D022B" w:rsidP="000347F3">
            <w:pPr>
              <w:pStyle w:val="a3"/>
              <w:spacing w:line="274" w:lineRule="exact"/>
              <w:ind w:left="-60" w:right="-249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отсутствие-0 баллов</w:t>
            </w:r>
          </w:p>
        </w:tc>
        <w:tc>
          <w:tcPr>
            <w:tcW w:w="394" w:type="pct"/>
            <w:vMerge/>
            <w:shd w:val="clear" w:color="auto" w:fill="auto"/>
          </w:tcPr>
          <w:p w14:paraId="13A5377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E4FC7FC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AC009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D9F927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DC20757" w14:textId="77777777" w:rsidR="005D022B" w:rsidRPr="00E35FBE" w:rsidRDefault="005D022B" w:rsidP="00F95759">
            <w:pPr>
              <w:pStyle w:val="a3"/>
              <w:spacing w:line="278" w:lineRule="exact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10.8. Организация работы с детьми-инвалидами, с детьми с ОВЗ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7A06BF9" w14:textId="77777777" w:rsidR="005D022B" w:rsidRPr="00E35FBE" w:rsidRDefault="005D022B" w:rsidP="00F95759">
            <w:pPr>
              <w:pStyle w:val="a3"/>
              <w:spacing w:line="274" w:lineRule="exact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405B015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E0E162C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B81D22" w14:textId="77777777" w:rsidR="005D022B" w:rsidRPr="00E35FBE" w:rsidRDefault="005D022B" w:rsidP="00524CF3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134294A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Организация физкультурно-оздоровительной и </w:t>
            </w:r>
            <w:proofErr w:type="gramStart"/>
            <w:r w:rsidRPr="00E35FBE">
              <w:rPr>
                <w:rFonts w:ascii="Arial" w:hAnsi="Arial" w:cs="Arial"/>
                <w:bCs/>
              </w:rPr>
              <w:t>спортивной  работы</w:t>
            </w:r>
            <w:proofErr w:type="gramEnd"/>
          </w:p>
        </w:tc>
        <w:tc>
          <w:tcPr>
            <w:tcW w:w="3624" w:type="pct"/>
            <w:gridSpan w:val="4"/>
            <w:shd w:val="clear" w:color="auto" w:fill="auto"/>
          </w:tcPr>
          <w:p w14:paraId="7C4E2C80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36822726" w14:textId="77777777" w:rsidTr="00E35FBE">
        <w:tc>
          <w:tcPr>
            <w:tcW w:w="207" w:type="pct"/>
            <w:vMerge/>
            <w:shd w:val="clear" w:color="auto" w:fill="auto"/>
          </w:tcPr>
          <w:p w14:paraId="5D75709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D6C820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6C54373" w14:textId="77777777" w:rsidR="005D022B" w:rsidRPr="00E35FBE" w:rsidRDefault="005D022B" w:rsidP="00524C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11.1. Участие </w:t>
            </w:r>
            <w:proofErr w:type="gramStart"/>
            <w:r w:rsidRPr="00E35FBE">
              <w:rPr>
                <w:rFonts w:ascii="Arial" w:hAnsi="Arial" w:cs="Arial"/>
                <w:bCs/>
              </w:rPr>
              <w:t>ОО  в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городской спартакиаде школьников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8B964D4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4-6 место -0,5 балла</w:t>
            </w:r>
          </w:p>
          <w:p w14:paraId="1B5DC886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 место     -1 балл</w:t>
            </w:r>
          </w:p>
          <w:p w14:paraId="77E2764C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2 место, 1 место </w:t>
            </w:r>
          </w:p>
          <w:p w14:paraId="45E13599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-1,5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6BD20F50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4A25D01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3D6F3C4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852582E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A0DBC78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C0426AE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64CA7F2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5D3B460" w14:textId="77777777" w:rsidR="00E51976" w:rsidRPr="00E35FBE" w:rsidRDefault="00E51976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5BB88F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0-10</w:t>
            </w:r>
          </w:p>
        </w:tc>
      </w:tr>
      <w:tr w:rsidR="00E35FBE" w:rsidRPr="00E35FBE" w14:paraId="6D7F83B3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3A24B84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tcBorders>
              <w:bottom w:val="nil"/>
            </w:tcBorders>
            <w:shd w:val="clear" w:color="auto" w:fill="auto"/>
          </w:tcPr>
          <w:p w14:paraId="2DBEE6C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FA7DF06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11.2. Участие команды </w:t>
            </w:r>
            <w:proofErr w:type="gramStart"/>
            <w:r w:rsidRPr="00E35FBE">
              <w:rPr>
                <w:rFonts w:ascii="Arial" w:hAnsi="Arial" w:cs="Arial"/>
                <w:bCs/>
              </w:rPr>
              <w:t>ОО  в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«Президентских играх» и «Президентских состязаниях»  (за 1 полугодие)</w:t>
            </w:r>
          </w:p>
          <w:p w14:paraId="36239949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</w:p>
          <w:p w14:paraId="0EBC5087" w14:textId="77777777" w:rsidR="005D022B" w:rsidRPr="00E35FBE" w:rsidRDefault="005D022B" w:rsidP="000347F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Участие команды ОО в соревнованиях «Школа безопасности» (за 2 полугодие)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969F7B3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Неучастие -0 баллов</w:t>
            </w:r>
          </w:p>
          <w:p w14:paraId="215071C2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13-14 место</w:t>
            </w:r>
          </w:p>
          <w:p w14:paraId="2628F040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-0,2 балла</w:t>
            </w:r>
          </w:p>
          <w:p w14:paraId="0B9599C0" w14:textId="77777777" w:rsidR="005D022B" w:rsidRPr="00E35FBE" w:rsidRDefault="005D022B" w:rsidP="002321FB">
            <w:pPr>
              <w:ind w:left="-60" w:right="34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11-12 место</w:t>
            </w:r>
          </w:p>
          <w:p w14:paraId="05380DB5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-0,3 балла</w:t>
            </w:r>
          </w:p>
          <w:p w14:paraId="527279A6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8-10 место-0,5 балла</w:t>
            </w:r>
          </w:p>
          <w:p w14:paraId="0CB1A52F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6-7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-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1 балл</w:t>
            </w:r>
          </w:p>
          <w:p w14:paraId="161AA151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4-5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-</w:t>
            </w:r>
            <w:proofErr w:type="gramEnd"/>
            <w:r w:rsidRPr="00E35FBE">
              <w:rPr>
                <w:rFonts w:ascii="Arial" w:hAnsi="Arial" w:cs="Arial"/>
                <w:bCs/>
              </w:rPr>
              <w:t>1,3 балла</w:t>
            </w:r>
          </w:p>
          <w:p w14:paraId="16AB5E78" w14:textId="77777777" w:rsidR="005D022B" w:rsidRPr="00E35FBE" w:rsidRDefault="005D022B" w:rsidP="00524CF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 место, 2 место,</w:t>
            </w:r>
          </w:p>
          <w:p w14:paraId="4753E45B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место     -1,5 балла</w:t>
            </w:r>
          </w:p>
        </w:tc>
        <w:tc>
          <w:tcPr>
            <w:tcW w:w="394" w:type="pct"/>
            <w:vMerge/>
            <w:shd w:val="clear" w:color="auto" w:fill="auto"/>
          </w:tcPr>
          <w:p w14:paraId="786C4AD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0CB9AF7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4FEC5E6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tcBorders>
              <w:top w:val="nil"/>
            </w:tcBorders>
            <w:shd w:val="clear" w:color="auto" w:fill="auto"/>
          </w:tcPr>
          <w:p w14:paraId="39EDFF9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740957" w14:textId="77777777" w:rsidR="005D022B" w:rsidRPr="00E35FBE" w:rsidRDefault="005D022B" w:rsidP="002321FB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11.3. Участие команды ОО в зональном, областном этапе соревнований «Школа безопасности» (2 полугодие)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097509B" w14:textId="77777777" w:rsidR="005D022B" w:rsidRPr="00E35FBE" w:rsidRDefault="005D022B" w:rsidP="002321FB">
            <w:pPr>
              <w:ind w:left="-60" w:right="-108" w:firstLine="60"/>
              <w:rPr>
                <w:rFonts w:ascii="Arial" w:hAnsi="Arial" w:cs="Arial"/>
                <w:bCs/>
              </w:rPr>
            </w:pPr>
            <w:proofErr w:type="gramStart"/>
            <w:r w:rsidRPr="00E35FBE">
              <w:rPr>
                <w:rFonts w:ascii="Arial" w:hAnsi="Arial" w:cs="Arial"/>
                <w:bCs/>
              </w:rPr>
              <w:t>участие  -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0,5 балла (за каждый выезд);</w:t>
            </w:r>
          </w:p>
          <w:p w14:paraId="57FC29D7" w14:textId="77777777" w:rsidR="005D022B" w:rsidRPr="00E35FBE" w:rsidRDefault="005D022B" w:rsidP="002321FB">
            <w:pPr>
              <w:ind w:left="-60" w:right="-108" w:firstLine="60"/>
              <w:rPr>
                <w:rFonts w:ascii="Arial" w:hAnsi="Arial" w:cs="Arial"/>
                <w:bCs/>
              </w:rPr>
            </w:pPr>
          </w:p>
          <w:p w14:paraId="7FDE0DA5" w14:textId="77777777" w:rsidR="005D022B" w:rsidRPr="00E35FBE" w:rsidRDefault="005D022B" w:rsidP="002321FB">
            <w:pPr>
              <w:ind w:left="-60" w:right="-108" w:firstLine="60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победитель, призер</w:t>
            </w:r>
          </w:p>
          <w:p w14:paraId="04BE6C67" w14:textId="77777777" w:rsidR="005D022B" w:rsidRPr="00E35FBE" w:rsidRDefault="005D022B" w:rsidP="002321FB">
            <w:pPr>
              <w:ind w:left="-60" w:right="-108" w:firstLine="60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- 1 балл</w:t>
            </w:r>
          </w:p>
          <w:p w14:paraId="18516FD5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(за каждое призовое выступление)</w:t>
            </w:r>
          </w:p>
        </w:tc>
        <w:tc>
          <w:tcPr>
            <w:tcW w:w="394" w:type="pct"/>
            <w:vMerge/>
            <w:shd w:val="clear" w:color="auto" w:fill="auto"/>
          </w:tcPr>
          <w:p w14:paraId="073BEBA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4FCD9A6" w14:textId="77777777" w:rsidTr="00E35FBE">
        <w:tc>
          <w:tcPr>
            <w:tcW w:w="207" w:type="pct"/>
            <w:vMerge/>
            <w:shd w:val="clear" w:color="auto" w:fill="auto"/>
          </w:tcPr>
          <w:p w14:paraId="3E04CBE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90F0C0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14E0BDE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11.</w:t>
            </w:r>
            <w:proofErr w:type="gramStart"/>
            <w:r w:rsidRPr="00E35FBE">
              <w:rPr>
                <w:rFonts w:ascii="Arial" w:hAnsi="Arial" w:cs="Arial"/>
                <w:bCs/>
              </w:rPr>
              <w:t>4.Участие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в зональных, областных, международных спортивных соревнованиях, в т.ч. в «Президентских играх», «Президентских состязаниях», в Комплексной спартакиаде школьных команд среди ОО Московской области:</w:t>
            </w:r>
          </w:p>
          <w:p w14:paraId="1A29FF85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участие в соревновании</w:t>
            </w:r>
          </w:p>
          <w:p w14:paraId="583C49D0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участие в 2-х и более соревнованиях</w:t>
            </w:r>
          </w:p>
          <w:p w14:paraId="1BE888C1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победитель, призер в 1 соревновании</w:t>
            </w:r>
          </w:p>
          <w:p w14:paraId="42D325EF" w14:textId="77777777" w:rsidR="005D022B" w:rsidRPr="00E35FBE" w:rsidRDefault="005D022B" w:rsidP="00D30570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победитель, призер в 2-х и </w:t>
            </w:r>
            <w:proofErr w:type="gramStart"/>
            <w:r w:rsidRPr="00E35FBE">
              <w:rPr>
                <w:rFonts w:ascii="Arial" w:hAnsi="Arial" w:cs="Arial"/>
                <w:bCs/>
              </w:rPr>
              <w:t>более  соревнованиях</w:t>
            </w:r>
            <w:proofErr w:type="gramEnd"/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963292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C2E832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F6A3BA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97FFA6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DB6B8E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5E074A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-1 балл,</w:t>
            </w:r>
          </w:p>
          <w:p w14:paraId="2EE6D78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-1,5 балла</w:t>
            </w:r>
          </w:p>
          <w:p w14:paraId="68E6E86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-2 балла,</w:t>
            </w:r>
          </w:p>
          <w:p w14:paraId="7D6E7E2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-3 балла</w:t>
            </w:r>
          </w:p>
        </w:tc>
        <w:tc>
          <w:tcPr>
            <w:tcW w:w="394" w:type="pct"/>
            <w:vMerge/>
            <w:tcBorders>
              <w:bottom w:val="nil"/>
            </w:tcBorders>
            <w:shd w:val="clear" w:color="auto" w:fill="auto"/>
          </w:tcPr>
          <w:p w14:paraId="12EA63A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48672BBE" w14:textId="77777777" w:rsidTr="00E35FBE">
        <w:tc>
          <w:tcPr>
            <w:tcW w:w="207" w:type="pct"/>
            <w:vMerge/>
            <w:shd w:val="clear" w:color="auto" w:fill="auto"/>
          </w:tcPr>
          <w:p w14:paraId="33369E0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15A566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1B0922B" w14:textId="77777777" w:rsidR="005D022B" w:rsidRPr="00E35FBE" w:rsidRDefault="005D022B" w:rsidP="002321FB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11.</w:t>
            </w:r>
            <w:proofErr w:type="gramStart"/>
            <w:r w:rsidRPr="00E35FBE">
              <w:rPr>
                <w:rFonts w:ascii="Arial" w:hAnsi="Arial" w:cs="Arial"/>
                <w:bCs/>
              </w:rPr>
              <w:t>5.Участие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команды ОО  в городском  туристическом слете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DE447AC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неучастие -0 баллов</w:t>
            </w:r>
          </w:p>
          <w:p w14:paraId="799E7955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13-14 место</w:t>
            </w:r>
          </w:p>
          <w:p w14:paraId="4FA1A8A4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-0,2 балла                      </w:t>
            </w:r>
          </w:p>
          <w:p w14:paraId="07CF71AD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9-12 место-0,3 балла</w:t>
            </w:r>
          </w:p>
          <w:p w14:paraId="3C48A203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4-7 место -0,5 балла</w:t>
            </w:r>
          </w:p>
          <w:p w14:paraId="497C0E5A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3 место, 2 </w:t>
            </w:r>
            <w:proofErr w:type="gramStart"/>
            <w:r w:rsidRPr="00E35FBE">
              <w:rPr>
                <w:rFonts w:ascii="Arial" w:hAnsi="Arial" w:cs="Arial"/>
                <w:bCs/>
              </w:rPr>
              <w:t xml:space="preserve">место,   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1 место    - 1,5 балла</w:t>
            </w:r>
          </w:p>
          <w:p w14:paraId="373F748D" w14:textId="77777777" w:rsidR="005D022B" w:rsidRPr="00E35FBE" w:rsidRDefault="005D022B" w:rsidP="002321FB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участие    -1 балл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14:paraId="1867279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A0D4227" w14:textId="77777777" w:rsidTr="00E35FBE">
        <w:tc>
          <w:tcPr>
            <w:tcW w:w="207" w:type="pct"/>
            <w:vMerge/>
            <w:shd w:val="clear" w:color="auto" w:fill="auto"/>
          </w:tcPr>
          <w:p w14:paraId="3905E7F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2A10E0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67A402D3" w14:textId="77777777" w:rsidR="005D022B" w:rsidRPr="00E35FBE" w:rsidRDefault="005D022B" w:rsidP="007A445B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DB6E7D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0423B1FF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AFA26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1F6AAF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F092270" w14:textId="77777777" w:rsidR="005D022B" w:rsidRPr="00E35FBE" w:rsidRDefault="005D022B" w:rsidP="00E5197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11.1. Участие воспитанников </w:t>
            </w:r>
            <w:proofErr w:type="gramStart"/>
            <w:r w:rsidRPr="00E35FBE">
              <w:rPr>
                <w:rFonts w:ascii="Arial" w:hAnsi="Arial" w:cs="Arial"/>
                <w:bCs/>
              </w:rPr>
              <w:t>ДОУ  в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спортивных соревнованиях и праздниках в отчетном периоде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C7B0DAF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неучастие -0 баллов</w:t>
            </w:r>
          </w:p>
          <w:p w14:paraId="17C8DB1A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14-18 место</w:t>
            </w:r>
          </w:p>
          <w:p w14:paraId="0F8A36E9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-0,1 балла</w:t>
            </w:r>
          </w:p>
          <w:p w14:paraId="4469408B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10 -14 место</w:t>
            </w:r>
          </w:p>
          <w:p w14:paraId="14DDDB4E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-0,2 балла</w:t>
            </w:r>
          </w:p>
          <w:p w14:paraId="1E330BC4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6-9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-</w:t>
            </w:r>
            <w:proofErr w:type="gramEnd"/>
            <w:r w:rsidRPr="00E35FBE">
              <w:rPr>
                <w:rFonts w:ascii="Arial" w:hAnsi="Arial" w:cs="Arial"/>
                <w:bCs/>
              </w:rPr>
              <w:t>0,3 балла</w:t>
            </w:r>
          </w:p>
          <w:p w14:paraId="27571C2C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4-5 </w:t>
            </w:r>
            <w:proofErr w:type="gramStart"/>
            <w:r w:rsidRPr="00E35FBE">
              <w:rPr>
                <w:rFonts w:ascii="Arial" w:hAnsi="Arial" w:cs="Arial"/>
                <w:bCs/>
              </w:rPr>
              <w:t>место  -</w:t>
            </w:r>
            <w:proofErr w:type="gramEnd"/>
            <w:r w:rsidRPr="00E35FBE">
              <w:rPr>
                <w:rFonts w:ascii="Arial" w:hAnsi="Arial" w:cs="Arial"/>
                <w:bCs/>
              </w:rPr>
              <w:t>0,5 балла</w:t>
            </w:r>
          </w:p>
          <w:p w14:paraId="53E07FC7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 место      -1 балл</w:t>
            </w:r>
          </w:p>
          <w:p w14:paraId="6692CD2F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 место     -1,5 балла</w:t>
            </w:r>
          </w:p>
          <w:p w14:paraId="28D66063" w14:textId="77777777" w:rsidR="005D022B" w:rsidRPr="00E35FBE" w:rsidRDefault="005D022B" w:rsidP="00AF66DA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место      -2 балла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33C87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</w:t>
            </w:r>
          </w:p>
        </w:tc>
      </w:tr>
      <w:tr w:rsidR="00E35FBE" w:rsidRPr="00E35FBE" w14:paraId="754F1931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87037DC" w14:textId="77777777" w:rsidR="005D022B" w:rsidRPr="00E35FBE" w:rsidRDefault="005D022B" w:rsidP="00496D56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341BE3EA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Создание условий для реализации обучающимися индивидуальных учебных планов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2D035E8D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2CA4D1C7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86621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C6CE3FE" w14:textId="77777777" w:rsidR="005D022B" w:rsidRPr="00E35FBE" w:rsidRDefault="005D022B" w:rsidP="00216B86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18735B92" w14:textId="77777777" w:rsidR="005D022B" w:rsidRPr="00E35FBE" w:rsidRDefault="005D022B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12.1. Доля </w:t>
            </w:r>
            <w:r w:rsidR="00E51976" w:rsidRPr="00E35FBE">
              <w:rPr>
                <w:rFonts w:ascii="Arial" w:hAnsi="Arial" w:cs="Arial"/>
                <w:bCs/>
              </w:rPr>
              <w:t>об</w:t>
            </w:r>
            <w:r w:rsidRPr="00E35FBE">
              <w:rPr>
                <w:rFonts w:ascii="Arial" w:hAnsi="Arial" w:cs="Arial"/>
                <w:bCs/>
              </w:rPr>
              <w:t>уча</w:t>
            </w:r>
            <w:r w:rsidR="00E51976" w:rsidRPr="00E35FBE">
              <w:rPr>
                <w:rFonts w:ascii="Arial" w:hAnsi="Arial" w:cs="Arial"/>
                <w:bCs/>
              </w:rPr>
              <w:t>ю</w:t>
            </w:r>
            <w:r w:rsidRPr="00E35FBE">
              <w:rPr>
                <w:rFonts w:ascii="Arial" w:hAnsi="Arial" w:cs="Arial"/>
                <w:bCs/>
              </w:rPr>
              <w:t xml:space="preserve">щихся, занимающихся по </w:t>
            </w:r>
            <w:r w:rsidR="00B9271A" w:rsidRPr="00E35FBE">
              <w:rPr>
                <w:rFonts w:ascii="Arial" w:hAnsi="Arial" w:cs="Arial"/>
                <w:bCs/>
              </w:rPr>
              <w:t>индивидуальным учебным</w:t>
            </w:r>
            <w:r w:rsidRPr="00E35FBE">
              <w:rPr>
                <w:rFonts w:ascii="Arial" w:hAnsi="Arial" w:cs="Arial"/>
                <w:bCs/>
              </w:rPr>
              <w:t xml:space="preserve"> планам, от общего количества обучающихся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C8CB0C8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1-10%       -1 балл</w:t>
            </w:r>
          </w:p>
          <w:p w14:paraId="5C6699BC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11-20%     -1,5 балла</w:t>
            </w:r>
          </w:p>
          <w:p w14:paraId="67249A29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более 20% - 2 балла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23B011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0-2</w:t>
            </w:r>
          </w:p>
        </w:tc>
      </w:tr>
      <w:tr w:rsidR="00E35FBE" w:rsidRPr="00E35FBE" w14:paraId="7804D916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1088A6" w14:textId="77777777" w:rsidR="005D022B" w:rsidRPr="00E35FBE" w:rsidRDefault="005D022B" w:rsidP="00496D56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7757327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программ дополнительного образования на базе образовательной организации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67385AEB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072F2ED5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6D091A8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14B788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75A76AF" w14:textId="77777777" w:rsidR="005D022B" w:rsidRPr="00E35FBE" w:rsidRDefault="005D022B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13.1. </w:t>
            </w:r>
            <w:proofErr w:type="gramStart"/>
            <w:r w:rsidRPr="00E35FBE">
              <w:rPr>
                <w:rFonts w:ascii="Arial" w:hAnsi="Arial" w:cs="Arial"/>
                <w:bCs/>
              </w:rPr>
              <w:t>Доля  детей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от общего количества обучающихся, занимающихся в кружках и спортивных секциях на базе ОО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0487C330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10 - 20%   -1 балл</w:t>
            </w:r>
          </w:p>
          <w:p w14:paraId="6757B0F9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21-30%     -1,5 балла</w:t>
            </w:r>
          </w:p>
          <w:p w14:paraId="2A2D2490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31-40%     -2 балла</w:t>
            </w:r>
          </w:p>
          <w:p w14:paraId="20E07591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41-50%     -2,5 балла</w:t>
            </w:r>
          </w:p>
          <w:p w14:paraId="5E0AF991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50% и более </w:t>
            </w:r>
          </w:p>
          <w:p w14:paraId="66150ADD" w14:textId="77777777" w:rsidR="005D022B" w:rsidRPr="00E35FBE" w:rsidRDefault="005D022B" w:rsidP="00496D56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 - 3 балла</w:t>
            </w:r>
          </w:p>
        </w:tc>
        <w:tc>
          <w:tcPr>
            <w:tcW w:w="394" w:type="pct"/>
            <w:tcBorders>
              <w:bottom w:val="nil"/>
            </w:tcBorders>
            <w:shd w:val="clear" w:color="auto" w:fill="auto"/>
          </w:tcPr>
          <w:p w14:paraId="504E9C4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2CEEB8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0-4</w:t>
            </w:r>
          </w:p>
        </w:tc>
      </w:tr>
      <w:tr w:rsidR="00E35FBE" w:rsidRPr="00E35FBE" w14:paraId="09F74094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3824544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4C1284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1328CB2" w14:textId="77777777" w:rsidR="005D022B" w:rsidRPr="00E35FBE" w:rsidRDefault="005D022B" w:rsidP="00496D5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13.</w:t>
            </w:r>
            <w:proofErr w:type="gramStart"/>
            <w:r w:rsidRPr="00E35FBE">
              <w:rPr>
                <w:rFonts w:ascii="Arial" w:hAnsi="Arial" w:cs="Arial"/>
                <w:bCs/>
              </w:rPr>
              <w:t>2.Взаимодействие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ОО с учреждениями дополнительного образования детей при организации внеурочной деятельности  в рамках ФГОС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B4C7A4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394" w:type="pct"/>
            <w:tcBorders>
              <w:top w:val="nil"/>
            </w:tcBorders>
            <w:shd w:val="clear" w:color="auto" w:fill="auto"/>
          </w:tcPr>
          <w:p w14:paraId="6FFAF78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1FB4F1F" w14:textId="77777777" w:rsidTr="00E35FBE">
        <w:tc>
          <w:tcPr>
            <w:tcW w:w="207" w:type="pct"/>
            <w:vMerge/>
            <w:shd w:val="clear" w:color="auto" w:fill="auto"/>
          </w:tcPr>
          <w:p w14:paraId="6D752057" w14:textId="77777777" w:rsidR="005D022B" w:rsidRPr="00E35FBE" w:rsidRDefault="005D022B" w:rsidP="009B6397">
            <w:pPr>
              <w:ind w:lef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1669AB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184B7605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образовательных о</w:t>
            </w:r>
            <w:r w:rsidR="00950FAB" w:rsidRPr="00E35FBE">
              <w:rPr>
                <w:rFonts w:ascii="Arial" w:hAnsi="Arial" w:cs="Arial"/>
                <w:bCs/>
              </w:rPr>
              <w:t>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413C0CE9" w14:textId="77777777" w:rsidTr="00E35FBE">
        <w:tc>
          <w:tcPr>
            <w:tcW w:w="207" w:type="pct"/>
            <w:vMerge/>
            <w:shd w:val="clear" w:color="auto" w:fill="auto"/>
          </w:tcPr>
          <w:p w14:paraId="41171FA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F26C0E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CC4542E" w14:textId="77777777" w:rsidR="005D022B" w:rsidRPr="00E35FBE" w:rsidRDefault="005D022B" w:rsidP="005A260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13.</w:t>
            </w:r>
            <w:proofErr w:type="gramStart"/>
            <w:r w:rsidRPr="00E35FBE">
              <w:rPr>
                <w:rFonts w:ascii="Arial" w:hAnsi="Arial" w:cs="Arial"/>
                <w:bCs/>
              </w:rPr>
              <w:t>1.Доля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детей  от общего количества воспитанников старше 3 лет, занимающихся в  объединениях дополнительного образования на базе ДОУ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2DE743B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10-20%    -1 балл</w:t>
            </w:r>
          </w:p>
          <w:p w14:paraId="7B1DB74C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21-30%    -1,5 балла</w:t>
            </w:r>
          </w:p>
          <w:p w14:paraId="3E0DE3D5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31-40%    -2 балла</w:t>
            </w:r>
          </w:p>
          <w:p w14:paraId="35EA3AB8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41-50%    -2,5 балла</w:t>
            </w:r>
          </w:p>
          <w:p w14:paraId="75DB8499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50% и более </w:t>
            </w:r>
          </w:p>
          <w:p w14:paraId="017AE709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- 3 балла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FDE4B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</w:t>
            </w:r>
          </w:p>
        </w:tc>
      </w:tr>
      <w:tr w:rsidR="00E35FBE" w:rsidRPr="00E35FBE" w14:paraId="0A62219F" w14:textId="77777777" w:rsidTr="00E35FBE">
        <w:tc>
          <w:tcPr>
            <w:tcW w:w="207" w:type="pct"/>
            <w:vMerge w:val="restart"/>
            <w:shd w:val="clear" w:color="auto" w:fill="auto"/>
          </w:tcPr>
          <w:p w14:paraId="37C81013" w14:textId="77777777" w:rsidR="005D022B" w:rsidRPr="00E35FBE" w:rsidRDefault="005D022B" w:rsidP="005A2601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111D830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Реализация профильного обучения, предпрофильной подготовки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3439042E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1AC44059" w14:textId="77777777" w:rsidTr="00E35FBE">
        <w:tc>
          <w:tcPr>
            <w:tcW w:w="207" w:type="pct"/>
            <w:vMerge/>
            <w:shd w:val="clear" w:color="auto" w:fill="auto"/>
          </w:tcPr>
          <w:p w14:paraId="71B07A1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A49DB4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1E6E929B" w14:textId="77777777" w:rsidR="005D022B" w:rsidRPr="00E35FBE" w:rsidRDefault="005D022B" w:rsidP="005A260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14.1. Доля обучающихся, охваченных предпрофильной подготовкой, от общего количества обучающихся, осваивающих программы основного общего образования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2FB0D4B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до 30%    - 0,5 балла</w:t>
            </w:r>
          </w:p>
          <w:p w14:paraId="4439A693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30-50%    -1 балл</w:t>
            </w:r>
          </w:p>
          <w:p w14:paraId="72B8354F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более 50%</w:t>
            </w:r>
          </w:p>
          <w:p w14:paraId="1FE204B9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 -1,5 балла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CDBEBC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BF0D81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19F611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A5CB50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199A92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EFC292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0-5</w:t>
            </w:r>
          </w:p>
        </w:tc>
      </w:tr>
      <w:tr w:rsidR="00E35FBE" w:rsidRPr="00E35FBE" w14:paraId="6AE4EC5B" w14:textId="77777777" w:rsidTr="00E35FBE">
        <w:tc>
          <w:tcPr>
            <w:tcW w:w="207" w:type="pct"/>
            <w:vMerge/>
            <w:shd w:val="clear" w:color="auto" w:fill="auto"/>
          </w:tcPr>
          <w:p w14:paraId="75E5551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9FF685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652C8F7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14.</w:t>
            </w:r>
            <w:proofErr w:type="gramStart"/>
            <w:r w:rsidRPr="00E35FBE">
              <w:rPr>
                <w:rFonts w:ascii="Arial" w:hAnsi="Arial" w:cs="Arial"/>
                <w:bCs/>
              </w:rPr>
              <w:t>2.Наличие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профориентационных курсов предпрофильной подготовки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0F49335" w14:textId="77777777" w:rsidR="005D022B" w:rsidRPr="00E35FBE" w:rsidRDefault="005D022B" w:rsidP="005A2601">
            <w:pPr>
              <w:ind w:left="-60" w:righ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1балл</w:t>
            </w:r>
          </w:p>
          <w:p w14:paraId="01C02C2D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446B7E9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D9EC97F" w14:textId="77777777" w:rsidTr="00E35FBE">
        <w:tc>
          <w:tcPr>
            <w:tcW w:w="207" w:type="pct"/>
            <w:vMerge/>
            <w:shd w:val="clear" w:color="auto" w:fill="auto"/>
          </w:tcPr>
          <w:p w14:paraId="6B4C4D0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934DE7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2C464C20" w14:textId="77777777" w:rsidR="005D022B" w:rsidRPr="00E35FBE" w:rsidRDefault="005D022B" w:rsidP="00216B86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14.3.  Доля обучающихся, охваченных профильным обучением, от общего количества обучающихся, осваивающих программы </w:t>
            </w:r>
            <w:proofErr w:type="gramStart"/>
            <w:r w:rsidRPr="00E35FBE">
              <w:rPr>
                <w:rFonts w:ascii="Arial" w:hAnsi="Arial" w:cs="Arial"/>
                <w:bCs/>
              </w:rPr>
              <w:t>среднего  общего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FE32E82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до 80%     -0,5 балла 80-90%     -1 балл</w:t>
            </w:r>
          </w:p>
          <w:p w14:paraId="697C049F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90-100%   -1,5 балла</w:t>
            </w:r>
          </w:p>
          <w:p w14:paraId="55CA27F8" w14:textId="77777777" w:rsidR="005D022B" w:rsidRPr="00E35FBE" w:rsidRDefault="005D022B" w:rsidP="005A2601">
            <w:pPr>
              <w:ind w:left="-60" w:right="-108"/>
              <w:rPr>
                <w:rFonts w:ascii="Arial" w:hAnsi="Arial" w:cs="Arial"/>
                <w:bCs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476C37A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9E62317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A4D4D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18635C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4CA5FA0" w14:textId="77777777" w:rsidR="005D022B" w:rsidRPr="00E35FBE" w:rsidRDefault="005D022B" w:rsidP="005A260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14.</w:t>
            </w:r>
            <w:proofErr w:type="gramStart"/>
            <w:r w:rsidRPr="00E35FBE">
              <w:rPr>
                <w:rFonts w:ascii="Arial" w:hAnsi="Arial" w:cs="Arial"/>
                <w:bCs/>
              </w:rPr>
              <w:t>4.Наличие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одного и более профилей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2C33D6A" w14:textId="77777777" w:rsidR="005D022B" w:rsidRPr="00E35FBE" w:rsidRDefault="005D022B" w:rsidP="00BC65C1">
            <w:pPr>
              <w:ind w:left="-60" w:righ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2717DF8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07440184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DD1147" w14:textId="77777777" w:rsidR="005D022B" w:rsidRPr="00E35FBE" w:rsidRDefault="005D022B" w:rsidP="00BC65C1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77ECCE8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Динамика индивидуальных образовательных результатов обучающихся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52BBBCBA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4F1A6811" w14:textId="77777777" w:rsidTr="00E35FBE">
        <w:tc>
          <w:tcPr>
            <w:tcW w:w="207" w:type="pct"/>
            <w:vMerge/>
            <w:shd w:val="clear" w:color="auto" w:fill="auto"/>
          </w:tcPr>
          <w:p w14:paraId="56FAE58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244CEF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4C6141B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15.</w:t>
            </w:r>
            <w:proofErr w:type="gramStart"/>
            <w:r w:rsidRPr="00E35FBE">
              <w:rPr>
                <w:rFonts w:ascii="Arial" w:hAnsi="Arial" w:cs="Arial"/>
                <w:bCs/>
              </w:rPr>
              <w:t>1.Наличие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положительной динамики качества обученности по уровням образования:</w:t>
            </w:r>
          </w:p>
          <w:p w14:paraId="4DFE393B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-начальное общее образование</w:t>
            </w:r>
          </w:p>
          <w:p w14:paraId="2CE67C14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-основное общее образование</w:t>
            </w:r>
          </w:p>
          <w:p w14:paraId="2132D778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-среднее общее образование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680E60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A0515F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028C83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796199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  <w:p w14:paraId="1460520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  <w:p w14:paraId="4E37CA2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4D5344C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E82AE3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662034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92423A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A781F8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D5F16F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340040F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8CA2C8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0-3</w:t>
            </w:r>
          </w:p>
        </w:tc>
      </w:tr>
      <w:tr w:rsidR="00E35FBE" w:rsidRPr="00E35FBE" w14:paraId="1386EF1F" w14:textId="77777777" w:rsidTr="00E35FBE">
        <w:tc>
          <w:tcPr>
            <w:tcW w:w="207" w:type="pct"/>
            <w:vMerge/>
            <w:shd w:val="clear" w:color="auto" w:fill="auto"/>
          </w:tcPr>
          <w:p w14:paraId="4317432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E77BCA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28D472F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15.2. Отрицательная динамики качества обученности по уровням образования:</w:t>
            </w:r>
          </w:p>
          <w:p w14:paraId="00F09AF0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-начальное общее образование</w:t>
            </w:r>
          </w:p>
          <w:p w14:paraId="297499E5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-основное общее образование</w:t>
            </w:r>
          </w:p>
          <w:p w14:paraId="7940B335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-среднее общее образование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22801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3C2532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20FCA1F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минус 1 балл</w:t>
            </w:r>
          </w:p>
          <w:p w14:paraId="16DD327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минус 1 балл</w:t>
            </w:r>
          </w:p>
          <w:p w14:paraId="3EE563C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минус 1 балл</w:t>
            </w:r>
          </w:p>
        </w:tc>
        <w:tc>
          <w:tcPr>
            <w:tcW w:w="394" w:type="pct"/>
            <w:vMerge/>
            <w:shd w:val="clear" w:color="auto" w:fill="auto"/>
          </w:tcPr>
          <w:p w14:paraId="0132C39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2FD1B0E8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903BA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A4C336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685D5A33" w14:textId="77777777" w:rsidR="005D022B" w:rsidRPr="00E35FBE" w:rsidRDefault="005D022B" w:rsidP="00BC65C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15.</w:t>
            </w:r>
            <w:proofErr w:type="gramStart"/>
            <w:r w:rsidRPr="00E35FBE">
              <w:rPr>
                <w:rFonts w:ascii="Arial" w:hAnsi="Arial" w:cs="Arial"/>
                <w:bCs/>
              </w:rPr>
              <w:t>3.Наличие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обучающихся, не освоивших образовательные программы по отдельным предметам, за период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605A378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минус 1 балл </w:t>
            </w:r>
          </w:p>
          <w:p w14:paraId="00124B6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каждого</w:t>
            </w:r>
          </w:p>
        </w:tc>
        <w:tc>
          <w:tcPr>
            <w:tcW w:w="394" w:type="pct"/>
            <w:vMerge/>
            <w:shd w:val="clear" w:color="auto" w:fill="auto"/>
          </w:tcPr>
          <w:p w14:paraId="58E3A22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516504A3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7C6E81" w14:textId="77777777" w:rsidR="005D022B" w:rsidRPr="00E35FBE" w:rsidRDefault="005D022B" w:rsidP="00BC65C1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32A8038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Сохранность контингента в пределах каждой ступени </w:t>
            </w:r>
            <w:r w:rsidRPr="00E35FBE">
              <w:rPr>
                <w:rFonts w:ascii="Arial" w:hAnsi="Arial" w:cs="Arial"/>
                <w:bCs/>
              </w:rPr>
              <w:lastRenderedPageBreak/>
              <w:t>(коэффиц</w:t>
            </w:r>
            <w:r w:rsidR="00D6038D" w:rsidRPr="00E35FBE">
              <w:rPr>
                <w:rFonts w:ascii="Arial" w:hAnsi="Arial" w:cs="Arial"/>
                <w:bCs/>
              </w:rPr>
              <w:t>иент выбытия из образовательной организации</w:t>
            </w:r>
            <w:r w:rsidRPr="00E35FB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729B785A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7F82B05C" w14:textId="77777777" w:rsidTr="00E35FBE">
        <w:tc>
          <w:tcPr>
            <w:tcW w:w="207" w:type="pct"/>
            <w:vMerge/>
            <w:shd w:val="clear" w:color="auto" w:fill="auto"/>
          </w:tcPr>
          <w:p w14:paraId="2B6FC97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7A8FC0E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7E92BDF" w14:textId="77777777" w:rsidR="005D022B" w:rsidRPr="00E35FBE" w:rsidRDefault="005D022B" w:rsidP="00BC65C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16.1. Сохранность </w:t>
            </w:r>
            <w:proofErr w:type="gramStart"/>
            <w:r w:rsidRPr="00E35FBE">
              <w:rPr>
                <w:rFonts w:ascii="Arial" w:hAnsi="Arial" w:cs="Arial"/>
                <w:bCs/>
              </w:rPr>
              <w:t>контингента  обучающихся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за период 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4744F9E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95-100%-1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3C330DE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DA9E0C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920845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0-1</w:t>
            </w:r>
          </w:p>
        </w:tc>
      </w:tr>
      <w:tr w:rsidR="00E35FBE" w:rsidRPr="00E35FBE" w14:paraId="690438F0" w14:textId="77777777" w:rsidTr="00E35FBE">
        <w:tc>
          <w:tcPr>
            <w:tcW w:w="207" w:type="pct"/>
            <w:vMerge/>
            <w:tcBorders>
              <w:bottom w:val="nil"/>
            </w:tcBorders>
            <w:shd w:val="clear" w:color="auto" w:fill="auto"/>
          </w:tcPr>
          <w:p w14:paraId="53B4ABB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552B58E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7AFF5BB4" w14:textId="77777777" w:rsidR="005D022B" w:rsidRPr="00E35FBE" w:rsidRDefault="005D022B" w:rsidP="00BC65C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16.</w:t>
            </w:r>
            <w:proofErr w:type="gramStart"/>
            <w:r w:rsidRPr="00E35FBE">
              <w:rPr>
                <w:rFonts w:ascii="Arial" w:hAnsi="Arial" w:cs="Arial"/>
                <w:bCs/>
              </w:rPr>
              <w:t>2.Выбытие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обучающегося в другую образовательную организацию городского округа, несвязанное с переменой места жительства родителей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16DFFE7" w14:textId="77777777" w:rsidR="005D022B" w:rsidRPr="00E35FBE" w:rsidRDefault="005D022B" w:rsidP="00BC65C1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минус 1 балл</w:t>
            </w:r>
          </w:p>
          <w:p w14:paraId="63FF0FF7" w14:textId="77777777" w:rsidR="005D022B" w:rsidRPr="00E35FBE" w:rsidRDefault="005D022B" w:rsidP="00BC65C1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каждого</w:t>
            </w:r>
          </w:p>
        </w:tc>
        <w:tc>
          <w:tcPr>
            <w:tcW w:w="394" w:type="pct"/>
            <w:vMerge/>
            <w:shd w:val="clear" w:color="auto" w:fill="auto"/>
          </w:tcPr>
          <w:p w14:paraId="4B1468C5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8982EF2" w14:textId="77777777" w:rsidTr="00E35FBE">
        <w:tc>
          <w:tcPr>
            <w:tcW w:w="207" w:type="pct"/>
            <w:vMerge w:val="restart"/>
            <w:tcBorders>
              <w:top w:val="nil"/>
            </w:tcBorders>
            <w:shd w:val="clear" w:color="auto" w:fill="auto"/>
          </w:tcPr>
          <w:p w14:paraId="6209343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16240FF3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24" w:type="pct"/>
            <w:gridSpan w:val="4"/>
            <w:shd w:val="clear" w:color="auto" w:fill="auto"/>
          </w:tcPr>
          <w:p w14:paraId="00849015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образо</w:t>
            </w:r>
            <w:r w:rsidR="00D6038D" w:rsidRPr="00E35FBE">
              <w:rPr>
                <w:rFonts w:ascii="Arial" w:hAnsi="Arial" w:cs="Arial"/>
                <w:bCs/>
              </w:rPr>
              <w:t>вательных организаций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</w:tr>
      <w:tr w:rsidR="00E35FBE" w:rsidRPr="00E35FBE" w14:paraId="01C75C4B" w14:textId="77777777" w:rsidTr="00E35FBE">
        <w:tc>
          <w:tcPr>
            <w:tcW w:w="207" w:type="pct"/>
            <w:vMerge/>
            <w:shd w:val="clear" w:color="auto" w:fill="auto"/>
          </w:tcPr>
          <w:p w14:paraId="014DF86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273F1116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397F3D07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16.1. Сохранность </w:t>
            </w:r>
            <w:proofErr w:type="gramStart"/>
            <w:r w:rsidRPr="00E35FBE">
              <w:rPr>
                <w:rFonts w:ascii="Arial" w:hAnsi="Arial" w:cs="Arial"/>
                <w:bCs/>
              </w:rPr>
              <w:t>контингента  воспитанников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 за отчетный  период</w:t>
            </w:r>
          </w:p>
          <w:p w14:paraId="6155182F" w14:textId="77777777" w:rsidR="005D022B" w:rsidRPr="00E35FBE" w:rsidRDefault="005D022B" w:rsidP="007C42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88DB51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95-100</w:t>
            </w:r>
            <w:proofErr w:type="gramStart"/>
            <w:r w:rsidRPr="00E35FBE">
              <w:rPr>
                <w:rFonts w:ascii="Arial" w:hAnsi="Arial" w:cs="Arial"/>
                <w:bCs/>
              </w:rPr>
              <w:t>%  -</w:t>
            </w:r>
            <w:proofErr w:type="gramEnd"/>
            <w:r w:rsidRPr="00E35FBE">
              <w:rPr>
                <w:rFonts w:ascii="Arial" w:hAnsi="Arial" w:cs="Arial"/>
                <w:bCs/>
              </w:rPr>
              <w:t>1 балл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0F6A04E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14B1D4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9AF4DA9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05434C0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</w:t>
            </w:r>
          </w:p>
        </w:tc>
      </w:tr>
      <w:tr w:rsidR="00E35FBE" w:rsidRPr="00E35FBE" w14:paraId="619D98FE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2C56E0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80DC0F8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02B0C2AA" w14:textId="77777777" w:rsidR="005D022B" w:rsidRPr="00E35FBE" w:rsidRDefault="005D022B" w:rsidP="00BC65C1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16.2. Выбытие воспитанников в другую дошкольную образовательную организацию, несвязанное с переменой места жительства родителей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52289BB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минус 1 балл </w:t>
            </w:r>
          </w:p>
          <w:p w14:paraId="7AE9CE6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за каждого</w:t>
            </w:r>
          </w:p>
        </w:tc>
        <w:tc>
          <w:tcPr>
            <w:tcW w:w="394" w:type="pct"/>
            <w:vMerge/>
            <w:shd w:val="clear" w:color="auto" w:fill="auto"/>
          </w:tcPr>
          <w:p w14:paraId="769F8AD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18A95E35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603281B" w14:textId="77777777" w:rsidR="005D022B" w:rsidRPr="00E35FBE" w:rsidRDefault="005D022B" w:rsidP="00BC65C1">
            <w:pPr>
              <w:tabs>
                <w:tab w:val="left" w:pos="318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722679DC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Отношение среднего балла единого государственного экзамена (в расчете на 1 предмет) у 10 процентов выпускников с лучшими результатами единого государственного экзамена к среднему баллу единого государственного экзамена (в расчете на 1 предмет) у 10 процентов выпускников с </w:t>
            </w:r>
            <w:proofErr w:type="gramStart"/>
            <w:r w:rsidRPr="00E35FBE">
              <w:rPr>
                <w:rFonts w:ascii="Arial" w:hAnsi="Arial" w:cs="Arial"/>
                <w:bCs/>
              </w:rPr>
              <w:t>худшими  результатами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единого государственного экзамена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491DD60C" w14:textId="77777777" w:rsidR="005D022B" w:rsidRPr="00E35FBE" w:rsidRDefault="005D022B" w:rsidP="004252A3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6713A39E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8FD48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0CD9C8AB" w14:textId="77777777" w:rsidR="005D022B" w:rsidRPr="00E35FBE" w:rsidRDefault="005D022B" w:rsidP="00F957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221" w:type="pct"/>
            <w:shd w:val="clear" w:color="auto" w:fill="auto"/>
          </w:tcPr>
          <w:p w14:paraId="19F3F861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17.</w:t>
            </w:r>
            <w:proofErr w:type="gramStart"/>
            <w:r w:rsidRPr="00E35FBE">
              <w:rPr>
                <w:rFonts w:ascii="Arial" w:hAnsi="Arial" w:cs="Arial"/>
                <w:bCs/>
              </w:rPr>
              <w:t>1.Отношение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школьного показателя к среднему городскому/муниципальному показателю.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3F8C53D1" w14:textId="77777777" w:rsidR="005D022B" w:rsidRPr="00E35FBE" w:rsidRDefault="005D022B" w:rsidP="00AD67A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хуже показателя</w:t>
            </w:r>
          </w:p>
          <w:p w14:paraId="057843B5" w14:textId="77777777" w:rsidR="005D022B" w:rsidRPr="00E35FBE" w:rsidRDefault="005D022B" w:rsidP="00AD67A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- 0 баллов,</w:t>
            </w:r>
          </w:p>
          <w:p w14:paraId="71CA34DE" w14:textId="77777777" w:rsidR="005D022B" w:rsidRPr="00E35FBE" w:rsidRDefault="005D022B" w:rsidP="00AD67A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соответствие или лучше показателя</w:t>
            </w:r>
          </w:p>
          <w:p w14:paraId="755B18BD" w14:textId="77777777" w:rsidR="005D022B" w:rsidRPr="00E35FBE" w:rsidRDefault="005D022B" w:rsidP="00AD67A5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-1 балл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2D100AC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0-1</w:t>
            </w:r>
          </w:p>
        </w:tc>
      </w:tr>
      <w:tr w:rsidR="00E35FBE" w:rsidRPr="00E35FBE" w14:paraId="4C637BA4" w14:textId="77777777" w:rsidTr="00E35FBE">
        <w:tc>
          <w:tcPr>
            <w:tcW w:w="2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78DC21" w14:textId="77777777" w:rsidR="005D022B" w:rsidRPr="00E35FBE" w:rsidRDefault="005D022B" w:rsidP="006A520E">
            <w:pPr>
              <w:ind w:left="-108" w:right="-89"/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1169" w:type="pct"/>
            <w:vMerge w:val="restart"/>
            <w:shd w:val="clear" w:color="auto" w:fill="auto"/>
          </w:tcPr>
          <w:p w14:paraId="72A1E83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Результаты итоговой аттестации</w:t>
            </w:r>
          </w:p>
        </w:tc>
        <w:tc>
          <w:tcPr>
            <w:tcW w:w="3624" w:type="pct"/>
            <w:gridSpan w:val="4"/>
            <w:shd w:val="clear" w:color="auto" w:fill="auto"/>
          </w:tcPr>
          <w:p w14:paraId="4856FE38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</w:tr>
      <w:tr w:rsidR="00E35FBE" w:rsidRPr="00E35FBE" w14:paraId="49B08697" w14:textId="77777777" w:rsidTr="00E35FBE">
        <w:tc>
          <w:tcPr>
            <w:tcW w:w="207" w:type="pct"/>
            <w:vMerge/>
            <w:shd w:val="clear" w:color="auto" w:fill="auto"/>
          </w:tcPr>
          <w:p w14:paraId="1F8B1F7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3743E13E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4224D167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18.1. Отношение среднего балла </w:t>
            </w:r>
            <w:proofErr w:type="gramStart"/>
            <w:r w:rsidRPr="00E35FBE">
              <w:rPr>
                <w:rFonts w:ascii="Arial" w:hAnsi="Arial" w:cs="Arial"/>
                <w:bCs/>
              </w:rPr>
              <w:t>ЕГЭ  ОО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к среднему городскому/муниципальному баллу:</w:t>
            </w:r>
          </w:p>
          <w:p w14:paraId="19823A02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 по математике</w:t>
            </w:r>
          </w:p>
          <w:p w14:paraId="33F80D2F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4E1E8F3A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05698508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 русскому языку</w:t>
            </w:r>
          </w:p>
          <w:p w14:paraId="3C213908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6195B96D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47F77C6A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 предметам по выбору (средний показатель)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7C6CC4F9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73CD75D2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2C2DF2C0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равен или больше </w:t>
            </w:r>
          </w:p>
          <w:p w14:paraId="79C67428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</w:t>
            </w:r>
          </w:p>
          <w:p w14:paraId="4D631C84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6E49C2B3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1EBF498F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равен или больше </w:t>
            </w:r>
          </w:p>
          <w:p w14:paraId="2B75C898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</w:t>
            </w:r>
          </w:p>
          <w:p w14:paraId="609D3A4C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0AD24F9A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равен или больше </w:t>
            </w:r>
          </w:p>
          <w:p w14:paraId="41448031" w14:textId="77777777" w:rsidR="005D022B" w:rsidRPr="00E35FBE" w:rsidRDefault="005D022B" w:rsidP="006A520E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   за каждый предмет</w:t>
            </w:r>
          </w:p>
        </w:tc>
        <w:tc>
          <w:tcPr>
            <w:tcW w:w="394" w:type="pct"/>
            <w:vMerge w:val="restart"/>
            <w:shd w:val="clear" w:color="auto" w:fill="auto"/>
          </w:tcPr>
          <w:p w14:paraId="7BF6A8F2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40BC414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1201F7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18643C0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585F8E9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64ED2917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  <w:p w14:paraId="794E3E14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0-6</w:t>
            </w:r>
          </w:p>
        </w:tc>
      </w:tr>
      <w:tr w:rsidR="00E35FBE" w:rsidRPr="00E35FBE" w14:paraId="5A8117AB" w14:textId="77777777" w:rsidTr="00E35FBE"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283C7B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66A4E431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21" w:type="pct"/>
            <w:shd w:val="clear" w:color="auto" w:fill="auto"/>
          </w:tcPr>
          <w:p w14:paraId="5ED31DC4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18.2. Отношение среднего балла экзаменов в новой форме в 9-х </w:t>
            </w:r>
            <w:proofErr w:type="gramStart"/>
            <w:r w:rsidRPr="00E35FBE">
              <w:rPr>
                <w:rFonts w:ascii="Arial" w:hAnsi="Arial" w:cs="Arial"/>
                <w:bCs/>
              </w:rPr>
              <w:t>классах  к</w:t>
            </w:r>
            <w:proofErr w:type="gramEnd"/>
            <w:r w:rsidRPr="00E35FBE">
              <w:rPr>
                <w:rFonts w:ascii="Arial" w:hAnsi="Arial" w:cs="Arial"/>
                <w:bCs/>
              </w:rPr>
              <w:t xml:space="preserve"> среднему городскому баллу:</w:t>
            </w:r>
          </w:p>
          <w:p w14:paraId="6429CC9B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>-по математике</w:t>
            </w:r>
          </w:p>
          <w:p w14:paraId="329B3F6F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08DD5919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2EAFCA68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 русскому языку</w:t>
            </w:r>
          </w:p>
          <w:p w14:paraId="28F4C5B5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515186FF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3FB4C119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-по предметам по выбору (средний показатель)</w:t>
            </w:r>
          </w:p>
        </w:tc>
        <w:tc>
          <w:tcPr>
            <w:tcW w:w="1009" w:type="pct"/>
            <w:gridSpan w:val="2"/>
            <w:shd w:val="clear" w:color="auto" w:fill="auto"/>
            <w:vAlign w:val="center"/>
          </w:tcPr>
          <w:p w14:paraId="1460BB78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5E04A6D6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73813B14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3FC45837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lastRenderedPageBreak/>
              <w:t xml:space="preserve">равен или больше </w:t>
            </w:r>
          </w:p>
          <w:p w14:paraId="6A7909D3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</w:t>
            </w:r>
          </w:p>
          <w:p w14:paraId="407AC74F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413CEB81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равен или больше </w:t>
            </w:r>
          </w:p>
          <w:p w14:paraId="59238A7B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</w:t>
            </w:r>
          </w:p>
          <w:p w14:paraId="438469A0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</w:p>
          <w:p w14:paraId="49D4E9E7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равен или больше </w:t>
            </w:r>
          </w:p>
          <w:p w14:paraId="081E2767" w14:textId="77777777" w:rsidR="005D022B" w:rsidRPr="00E35FBE" w:rsidRDefault="005D022B" w:rsidP="004252A3">
            <w:pPr>
              <w:ind w:left="-60" w:right="-108"/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 xml:space="preserve">                – 1 балл   за каждый предмет</w:t>
            </w:r>
          </w:p>
        </w:tc>
        <w:tc>
          <w:tcPr>
            <w:tcW w:w="394" w:type="pct"/>
            <w:vMerge/>
            <w:shd w:val="clear" w:color="auto" w:fill="auto"/>
          </w:tcPr>
          <w:p w14:paraId="07DA3DCA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35FBE" w:rsidRPr="00E35FBE" w14:paraId="723AE197" w14:textId="77777777" w:rsidTr="00E35FBE">
        <w:tc>
          <w:tcPr>
            <w:tcW w:w="20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75D82F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 w:val="restart"/>
            <w:shd w:val="clear" w:color="auto" w:fill="auto"/>
          </w:tcPr>
          <w:p w14:paraId="34F34D7B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  <w:p w14:paraId="74F02951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3230" w:type="pct"/>
            <w:gridSpan w:val="3"/>
            <w:shd w:val="clear" w:color="auto" w:fill="auto"/>
          </w:tcPr>
          <w:p w14:paraId="3C6E0D20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общеобразовательных организаций:</w:t>
            </w:r>
          </w:p>
        </w:tc>
        <w:tc>
          <w:tcPr>
            <w:tcW w:w="394" w:type="pct"/>
            <w:shd w:val="clear" w:color="auto" w:fill="auto"/>
          </w:tcPr>
          <w:p w14:paraId="64FA5279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100</w:t>
            </w:r>
          </w:p>
        </w:tc>
      </w:tr>
      <w:tr w:rsidR="00E35FBE" w:rsidRPr="00E35FBE" w14:paraId="732E295A" w14:textId="77777777" w:rsidTr="00E35FBE">
        <w:tc>
          <w:tcPr>
            <w:tcW w:w="207" w:type="pct"/>
            <w:tcBorders>
              <w:top w:val="nil"/>
            </w:tcBorders>
            <w:shd w:val="clear" w:color="auto" w:fill="auto"/>
          </w:tcPr>
          <w:p w14:paraId="57ED64CD" w14:textId="77777777" w:rsidR="005D022B" w:rsidRPr="00E35FBE" w:rsidRDefault="005D022B" w:rsidP="00F9575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9" w:type="pct"/>
            <w:vMerge/>
            <w:shd w:val="clear" w:color="auto" w:fill="auto"/>
          </w:tcPr>
          <w:p w14:paraId="4940EB8E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30" w:type="pct"/>
            <w:gridSpan w:val="3"/>
            <w:shd w:val="clear" w:color="auto" w:fill="auto"/>
          </w:tcPr>
          <w:p w14:paraId="5A9993AE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Для руководителей муниципальных дошкольных обр</w:t>
            </w:r>
            <w:r w:rsidR="008709D4" w:rsidRPr="00E35FBE">
              <w:rPr>
                <w:rFonts w:ascii="Arial" w:hAnsi="Arial" w:cs="Arial"/>
                <w:bCs/>
              </w:rPr>
              <w:t>азовательных организаций</w:t>
            </w:r>
            <w:r w:rsidRPr="00E35FB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94" w:type="pct"/>
            <w:shd w:val="clear" w:color="auto" w:fill="auto"/>
          </w:tcPr>
          <w:p w14:paraId="50C36608" w14:textId="77777777" w:rsidR="005D022B" w:rsidRPr="00E35FBE" w:rsidRDefault="005D022B" w:rsidP="00F95759">
            <w:pPr>
              <w:rPr>
                <w:rFonts w:ascii="Arial" w:hAnsi="Arial" w:cs="Arial"/>
                <w:bCs/>
              </w:rPr>
            </w:pPr>
            <w:r w:rsidRPr="00E35FBE">
              <w:rPr>
                <w:rFonts w:ascii="Arial" w:hAnsi="Arial" w:cs="Arial"/>
                <w:bCs/>
              </w:rPr>
              <w:t>100</w:t>
            </w:r>
          </w:p>
        </w:tc>
      </w:tr>
    </w:tbl>
    <w:p w14:paraId="4CF569D7" w14:textId="77777777" w:rsidR="001E2B6B" w:rsidRPr="00E35FBE" w:rsidRDefault="001E2B6B" w:rsidP="000F76FF">
      <w:pPr>
        <w:ind w:firstLine="709"/>
        <w:jc w:val="center"/>
        <w:rPr>
          <w:rFonts w:ascii="Arial" w:hAnsi="Arial" w:cs="Arial"/>
          <w:bCs/>
        </w:rPr>
      </w:pPr>
    </w:p>
    <w:p w14:paraId="7DEA3897" w14:textId="77777777" w:rsidR="000F76FF" w:rsidRPr="00E35FBE" w:rsidRDefault="000F76FF" w:rsidP="000F76FF">
      <w:pPr>
        <w:ind w:firstLine="709"/>
        <w:jc w:val="both"/>
        <w:rPr>
          <w:rFonts w:ascii="Arial" w:hAnsi="Arial" w:cs="Arial"/>
          <w:bCs/>
        </w:rPr>
      </w:pPr>
    </w:p>
    <w:p w14:paraId="1D89F0BE" w14:textId="77777777" w:rsidR="000F76FF" w:rsidRPr="00E35FBE" w:rsidRDefault="000F76FF" w:rsidP="000F76FF">
      <w:pPr>
        <w:ind w:firstLine="709"/>
        <w:jc w:val="both"/>
        <w:rPr>
          <w:rFonts w:ascii="Arial" w:hAnsi="Arial" w:cs="Arial"/>
          <w:bCs/>
        </w:rPr>
      </w:pPr>
    </w:p>
    <w:p w14:paraId="4FE5747A" w14:textId="77777777" w:rsidR="000F76FF" w:rsidRPr="00E35FBE" w:rsidRDefault="000F76FF" w:rsidP="000F76FF">
      <w:pPr>
        <w:ind w:firstLine="709"/>
        <w:jc w:val="both"/>
        <w:rPr>
          <w:rFonts w:ascii="Arial" w:hAnsi="Arial" w:cs="Arial"/>
          <w:bCs/>
        </w:rPr>
      </w:pPr>
    </w:p>
    <w:p w14:paraId="30B242CA" w14:textId="77777777" w:rsidR="00E11A6B" w:rsidRPr="00E35FBE" w:rsidRDefault="00E11A6B" w:rsidP="000F76FF">
      <w:pPr>
        <w:ind w:firstLine="709"/>
        <w:jc w:val="both"/>
        <w:rPr>
          <w:rFonts w:ascii="Arial" w:hAnsi="Arial" w:cs="Arial"/>
          <w:bCs/>
        </w:rPr>
      </w:pPr>
    </w:p>
    <w:p w14:paraId="41B90A63" w14:textId="77777777" w:rsidR="00E11A6B" w:rsidRPr="00E35FBE" w:rsidRDefault="00E11A6B" w:rsidP="000F76FF">
      <w:pPr>
        <w:ind w:firstLine="709"/>
        <w:jc w:val="both"/>
        <w:rPr>
          <w:rFonts w:ascii="Arial" w:hAnsi="Arial" w:cs="Arial"/>
          <w:bCs/>
        </w:rPr>
      </w:pPr>
    </w:p>
    <w:p w14:paraId="72D04AFC" w14:textId="77777777" w:rsidR="00E11A6B" w:rsidRPr="00E35FBE" w:rsidRDefault="00E11A6B" w:rsidP="000F76FF">
      <w:pPr>
        <w:ind w:firstLine="709"/>
        <w:jc w:val="both"/>
        <w:rPr>
          <w:rFonts w:ascii="Arial" w:hAnsi="Arial" w:cs="Arial"/>
          <w:bCs/>
        </w:rPr>
      </w:pPr>
    </w:p>
    <w:p w14:paraId="3BD98947" w14:textId="77777777" w:rsidR="000F76FF" w:rsidRPr="00E35FBE" w:rsidRDefault="000F76FF" w:rsidP="000F76FF">
      <w:pPr>
        <w:ind w:firstLine="709"/>
        <w:jc w:val="both"/>
        <w:rPr>
          <w:rFonts w:ascii="Arial" w:hAnsi="Arial" w:cs="Arial"/>
          <w:bCs/>
        </w:rPr>
      </w:pPr>
    </w:p>
    <w:p w14:paraId="237439A5" w14:textId="77777777" w:rsidR="000F76FF" w:rsidRPr="00E35FBE" w:rsidRDefault="000F76FF" w:rsidP="000F76FF">
      <w:pPr>
        <w:jc w:val="both"/>
        <w:rPr>
          <w:rFonts w:ascii="Arial" w:hAnsi="Arial" w:cs="Arial"/>
          <w:bCs/>
        </w:rPr>
      </w:pPr>
    </w:p>
    <w:p w14:paraId="3CD4220B" w14:textId="77777777" w:rsidR="000F76FF" w:rsidRPr="00E35FBE" w:rsidRDefault="000F76FF" w:rsidP="00C57E3D">
      <w:pPr>
        <w:pStyle w:val="3"/>
        <w:spacing w:after="0"/>
        <w:outlineLvl w:val="0"/>
        <w:rPr>
          <w:rFonts w:ascii="Arial" w:hAnsi="Arial" w:cs="Arial"/>
          <w:bCs/>
          <w:sz w:val="24"/>
          <w:szCs w:val="24"/>
        </w:rPr>
      </w:pPr>
    </w:p>
    <w:sectPr w:rsidR="000F76FF" w:rsidRPr="00E35FBE" w:rsidSect="00E35F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34BB" w14:textId="77777777" w:rsidR="00C20302" w:rsidRDefault="00C20302" w:rsidP="00F20DBE">
      <w:r>
        <w:separator/>
      </w:r>
    </w:p>
  </w:endnote>
  <w:endnote w:type="continuationSeparator" w:id="0">
    <w:p w14:paraId="54D83CB1" w14:textId="77777777" w:rsidR="00C20302" w:rsidRDefault="00C20302" w:rsidP="00F2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4036" w14:textId="77777777" w:rsidR="00C20302" w:rsidRDefault="00C20302" w:rsidP="00F20DBE">
      <w:r>
        <w:separator/>
      </w:r>
    </w:p>
  </w:footnote>
  <w:footnote w:type="continuationSeparator" w:id="0">
    <w:p w14:paraId="36B093EC" w14:textId="77777777" w:rsidR="00C20302" w:rsidRDefault="00C20302" w:rsidP="00F2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5B4D2B"/>
    <w:multiLevelType w:val="hybridMultilevel"/>
    <w:tmpl w:val="D3D06066"/>
    <w:lvl w:ilvl="0" w:tplc="BEFC5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66678"/>
    <w:multiLevelType w:val="hybridMultilevel"/>
    <w:tmpl w:val="D128A27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15D6D"/>
    <w:multiLevelType w:val="hybridMultilevel"/>
    <w:tmpl w:val="6A826672"/>
    <w:lvl w:ilvl="0" w:tplc="8F986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56F4E"/>
    <w:multiLevelType w:val="multilevel"/>
    <w:tmpl w:val="AA7E4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802C86"/>
    <w:multiLevelType w:val="hybridMultilevel"/>
    <w:tmpl w:val="BC7A2E5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5C560F5F"/>
    <w:multiLevelType w:val="hybridMultilevel"/>
    <w:tmpl w:val="70AA9DA4"/>
    <w:lvl w:ilvl="0" w:tplc="80A4B88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0D58A9"/>
    <w:multiLevelType w:val="multilevel"/>
    <w:tmpl w:val="34F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2286"/>
        </w:tabs>
        <w:ind w:left="2286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2634"/>
        </w:tabs>
        <w:ind w:left="2634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2982"/>
        </w:tabs>
        <w:ind w:left="2982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23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8" w15:restartNumberingAfterBreak="0">
    <w:nsid w:val="73E15895"/>
    <w:multiLevelType w:val="hybridMultilevel"/>
    <w:tmpl w:val="2A6E2740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num w:numId="1" w16cid:durableId="101456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54827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0147523">
    <w:abstractNumId w:val="2"/>
  </w:num>
  <w:num w:numId="4" w16cid:durableId="1357609692">
    <w:abstractNumId w:val="1"/>
  </w:num>
  <w:num w:numId="5" w16cid:durableId="904527903">
    <w:abstractNumId w:val="6"/>
  </w:num>
  <w:num w:numId="6" w16cid:durableId="1277982260">
    <w:abstractNumId w:val="8"/>
  </w:num>
  <w:num w:numId="7" w16cid:durableId="2027822668">
    <w:abstractNumId w:val="5"/>
  </w:num>
  <w:num w:numId="8" w16cid:durableId="909312538">
    <w:abstractNumId w:val="4"/>
  </w:num>
  <w:num w:numId="9" w16cid:durableId="797912288">
    <w:abstractNumId w:val="3"/>
  </w:num>
  <w:num w:numId="10" w16cid:durableId="10385501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3D51"/>
    <w:rsid w:val="00010C40"/>
    <w:rsid w:val="00023449"/>
    <w:rsid w:val="00024DE4"/>
    <w:rsid w:val="000347F3"/>
    <w:rsid w:val="000367BA"/>
    <w:rsid w:val="00077F72"/>
    <w:rsid w:val="000927AC"/>
    <w:rsid w:val="00092FB4"/>
    <w:rsid w:val="00097315"/>
    <w:rsid w:val="000A23E5"/>
    <w:rsid w:val="000A5A93"/>
    <w:rsid w:val="000B2AF3"/>
    <w:rsid w:val="000C4FDA"/>
    <w:rsid w:val="000C7D43"/>
    <w:rsid w:val="000D1D28"/>
    <w:rsid w:val="000E4B32"/>
    <w:rsid w:val="000F344A"/>
    <w:rsid w:val="000F76FF"/>
    <w:rsid w:val="001155A0"/>
    <w:rsid w:val="00117D5C"/>
    <w:rsid w:val="0012606E"/>
    <w:rsid w:val="001468C0"/>
    <w:rsid w:val="001802DF"/>
    <w:rsid w:val="00192808"/>
    <w:rsid w:val="001A35B5"/>
    <w:rsid w:val="001E2B6B"/>
    <w:rsid w:val="001E6651"/>
    <w:rsid w:val="001F4F56"/>
    <w:rsid w:val="001F4F95"/>
    <w:rsid w:val="00216B86"/>
    <w:rsid w:val="0022371B"/>
    <w:rsid w:val="00227F50"/>
    <w:rsid w:val="002321FB"/>
    <w:rsid w:val="0023796B"/>
    <w:rsid w:val="00243FB4"/>
    <w:rsid w:val="00251A15"/>
    <w:rsid w:val="002555D8"/>
    <w:rsid w:val="00283ED3"/>
    <w:rsid w:val="002E304D"/>
    <w:rsid w:val="002E5119"/>
    <w:rsid w:val="00302F2A"/>
    <w:rsid w:val="00324FED"/>
    <w:rsid w:val="00346D51"/>
    <w:rsid w:val="00355AD9"/>
    <w:rsid w:val="00384F27"/>
    <w:rsid w:val="00392F88"/>
    <w:rsid w:val="0039544E"/>
    <w:rsid w:val="003974F9"/>
    <w:rsid w:val="003A7CA6"/>
    <w:rsid w:val="003C19CB"/>
    <w:rsid w:val="003C2E40"/>
    <w:rsid w:val="003C6160"/>
    <w:rsid w:val="003C6A97"/>
    <w:rsid w:val="003D2710"/>
    <w:rsid w:val="003E239A"/>
    <w:rsid w:val="003E52AE"/>
    <w:rsid w:val="00402C5A"/>
    <w:rsid w:val="00411D98"/>
    <w:rsid w:val="004252A3"/>
    <w:rsid w:val="00451DDC"/>
    <w:rsid w:val="00462F7D"/>
    <w:rsid w:val="0046689C"/>
    <w:rsid w:val="0049156A"/>
    <w:rsid w:val="00492C20"/>
    <w:rsid w:val="00496D56"/>
    <w:rsid w:val="004A6EA0"/>
    <w:rsid w:val="004B5C72"/>
    <w:rsid w:val="004C5B2D"/>
    <w:rsid w:val="004D681B"/>
    <w:rsid w:val="004E1B4A"/>
    <w:rsid w:val="004E2B3C"/>
    <w:rsid w:val="00507957"/>
    <w:rsid w:val="00507A32"/>
    <w:rsid w:val="005171EB"/>
    <w:rsid w:val="00524108"/>
    <w:rsid w:val="00524CF3"/>
    <w:rsid w:val="00531DBF"/>
    <w:rsid w:val="00532B10"/>
    <w:rsid w:val="00537660"/>
    <w:rsid w:val="00537D9F"/>
    <w:rsid w:val="00563A99"/>
    <w:rsid w:val="00564C54"/>
    <w:rsid w:val="0056566F"/>
    <w:rsid w:val="00595A2C"/>
    <w:rsid w:val="005A2601"/>
    <w:rsid w:val="005A77BC"/>
    <w:rsid w:val="005C1D1A"/>
    <w:rsid w:val="005D022B"/>
    <w:rsid w:val="005D1788"/>
    <w:rsid w:val="005D51DA"/>
    <w:rsid w:val="005F7633"/>
    <w:rsid w:val="0061420A"/>
    <w:rsid w:val="00617E29"/>
    <w:rsid w:val="00635215"/>
    <w:rsid w:val="00636F28"/>
    <w:rsid w:val="00642455"/>
    <w:rsid w:val="00660AA5"/>
    <w:rsid w:val="0067042B"/>
    <w:rsid w:val="00682205"/>
    <w:rsid w:val="006925B2"/>
    <w:rsid w:val="00692F02"/>
    <w:rsid w:val="006A520E"/>
    <w:rsid w:val="006B3AE6"/>
    <w:rsid w:val="006C2754"/>
    <w:rsid w:val="006C5D31"/>
    <w:rsid w:val="007135DD"/>
    <w:rsid w:val="00723698"/>
    <w:rsid w:val="007411B1"/>
    <w:rsid w:val="00746C07"/>
    <w:rsid w:val="007679D0"/>
    <w:rsid w:val="00770E96"/>
    <w:rsid w:val="00782804"/>
    <w:rsid w:val="007A445B"/>
    <w:rsid w:val="007B03A4"/>
    <w:rsid w:val="007C42E4"/>
    <w:rsid w:val="007E6B9C"/>
    <w:rsid w:val="008028BB"/>
    <w:rsid w:val="00802E9B"/>
    <w:rsid w:val="00811E24"/>
    <w:rsid w:val="00817EA9"/>
    <w:rsid w:val="0082259B"/>
    <w:rsid w:val="008538A8"/>
    <w:rsid w:val="00862615"/>
    <w:rsid w:val="00870670"/>
    <w:rsid w:val="008709D4"/>
    <w:rsid w:val="00872279"/>
    <w:rsid w:val="008808E3"/>
    <w:rsid w:val="00880C81"/>
    <w:rsid w:val="008863CC"/>
    <w:rsid w:val="00893F07"/>
    <w:rsid w:val="008A16FB"/>
    <w:rsid w:val="008B354A"/>
    <w:rsid w:val="008E5B6C"/>
    <w:rsid w:val="008F18F1"/>
    <w:rsid w:val="00903197"/>
    <w:rsid w:val="00921B3B"/>
    <w:rsid w:val="00922543"/>
    <w:rsid w:val="00937F67"/>
    <w:rsid w:val="00945216"/>
    <w:rsid w:val="00950D14"/>
    <w:rsid w:val="00950FAB"/>
    <w:rsid w:val="009640C6"/>
    <w:rsid w:val="0098056F"/>
    <w:rsid w:val="00981622"/>
    <w:rsid w:val="009839E9"/>
    <w:rsid w:val="00991786"/>
    <w:rsid w:val="00991AB0"/>
    <w:rsid w:val="0099794C"/>
    <w:rsid w:val="009A0098"/>
    <w:rsid w:val="009A235E"/>
    <w:rsid w:val="009A6CB9"/>
    <w:rsid w:val="009A7042"/>
    <w:rsid w:val="009A7334"/>
    <w:rsid w:val="009B6397"/>
    <w:rsid w:val="009D0EC6"/>
    <w:rsid w:val="009D10C6"/>
    <w:rsid w:val="009E6BCD"/>
    <w:rsid w:val="00A150C5"/>
    <w:rsid w:val="00A264D7"/>
    <w:rsid w:val="00A42197"/>
    <w:rsid w:val="00A77D96"/>
    <w:rsid w:val="00A8278F"/>
    <w:rsid w:val="00A8460F"/>
    <w:rsid w:val="00A9154C"/>
    <w:rsid w:val="00A95FA9"/>
    <w:rsid w:val="00A96C3D"/>
    <w:rsid w:val="00A96FB1"/>
    <w:rsid w:val="00AA6AC9"/>
    <w:rsid w:val="00AB47C1"/>
    <w:rsid w:val="00AC45AA"/>
    <w:rsid w:val="00AC727C"/>
    <w:rsid w:val="00AD0C63"/>
    <w:rsid w:val="00AD67A5"/>
    <w:rsid w:val="00AF66DA"/>
    <w:rsid w:val="00AF77FB"/>
    <w:rsid w:val="00B21EE8"/>
    <w:rsid w:val="00B22E11"/>
    <w:rsid w:val="00B2696D"/>
    <w:rsid w:val="00B41175"/>
    <w:rsid w:val="00B41703"/>
    <w:rsid w:val="00B41C22"/>
    <w:rsid w:val="00B80A86"/>
    <w:rsid w:val="00B87342"/>
    <w:rsid w:val="00B9271A"/>
    <w:rsid w:val="00B92C94"/>
    <w:rsid w:val="00BA2DBC"/>
    <w:rsid w:val="00BB3829"/>
    <w:rsid w:val="00BC1E94"/>
    <w:rsid w:val="00BC416E"/>
    <w:rsid w:val="00BC4C2B"/>
    <w:rsid w:val="00BC65C1"/>
    <w:rsid w:val="00BD4235"/>
    <w:rsid w:val="00BE3B70"/>
    <w:rsid w:val="00BF386E"/>
    <w:rsid w:val="00C20302"/>
    <w:rsid w:val="00C239E1"/>
    <w:rsid w:val="00C25695"/>
    <w:rsid w:val="00C27C1B"/>
    <w:rsid w:val="00C52529"/>
    <w:rsid w:val="00C5332F"/>
    <w:rsid w:val="00C57E3D"/>
    <w:rsid w:val="00C630E0"/>
    <w:rsid w:val="00C7008D"/>
    <w:rsid w:val="00CD11FD"/>
    <w:rsid w:val="00CD4975"/>
    <w:rsid w:val="00CF05E8"/>
    <w:rsid w:val="00CF319A"/>
    <w:rsid w:val="00CF5E86"/>
    <w:rsid w:val="00D0421E"/>
    <w:rsid w:val="00D17D2B"/>
    <w:rsid w:val="00D227DA"/>
    <w:rsid w:val="00D30570"/>
    <w:rsid w:val="00D46C3C"/>
    <w:rsid w:val="00D477EC"/>
    <w:rsid w:val="00D6038D"/>
    <w:rsid w:val="00D6523D"/>
    <w:rsid w:val="00D6525E"/>
    <w:rsid w:val="00D812D8"/>
    <w:rsid w:val="00D8471D"/>
    <w:rsid w:val="00DA3C91"/>
    <w:rsid w:val="00DA3E6F"/>
    <w:rsid w:val="00DB33E8"/>
    <w:rsid w:val="00DB63CB"/>
    <w:rsid w:val="00DB6E7D"/>
    <w:rsid w:val="00DD6574"/>
    <w:rsid w:val="00DF3D9A"/>
    <w:rsid w:val="00E11A6B"/>
    <w:rsid w:val="00E25935"/>
    <w:rsid w:val="00E27899"/>
    <w:rsid w:val="00E32A78"/>
    <w:rsid w:val="00E35FBE"/>
    <w:rsid w:val="00E465A3"/>
    <w:rsid w:val="00E51976"/>
    <w:rsid w:val="00E605ED"/>
    <w:rsid w:val="00E644F1"/>
    <w:rsid w:val="00E656E9"/>
    <w:rsid w:val="00E821E5"/>
    <w:rsid w:val="00E946E0"/>
    <w:rsid w:val="00EA6678"/>
    <w:rsid w:val="00EE1920"/>
    <w:rsid w:val="00EE2D07"/>
    <w:rsid w:val="00EE3F53"/>
    <w:rsid w:val="00EE7A6B"/>
    <w:rsid w:val="00F0257F"/>
    <w:rsid w:val="00F20DBE"/>
    <w:rsid w:val="00F26E6E"/>
    <w:rsid w:val="00F4168A"/>
    <w:rsid w:val="00F602EA"/>
    <w:rsid w:val="00F85892"/>
    <w:rsid w:val="00F85BFE"/>
    <w:rsid w:val="00F85F93"/>
    <w:rsid w:val="00F9157D"/>
    <w:rsid w:val="00F9348A"/>
    <w:rsid w:val="00F94147"/>
    <w:rsid w:val="00F953B9"/>
    <w:rsid w:val="00F95759"/>
    <w:rsid w:val="00FB2752"/>
    <w:rsid w:val="00FC34E4"/>
    <w:rsid w:val="00FD0197"/>
    <w:rsid w:val="00FE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006A9"/>
  <w15:docId w15:val="{AB3255B0-6267-43B9-B353-5ED4F23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4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1DA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644F1"/>
    <w:pPr>
      <w:jc w:val="both"/>
    </w:pPr>
  </w:style>
  <w:style w:type="paragraph" w:styleId="3">
    <w:name w:val="Body Text 3"/>
    <w:basedOn w:val="a"/>
    <w:rsid w:val="00E644F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E644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44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B92C94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097315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character" w:customStyle="1" w:styleId="FontStyle32">
    <w:name w:val="Font Style32"/>
    <w:uiPriority w:val="99"/>
    <w:rsid w:val="00346D5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D51DA"/>
    <w:rPr>
      <w:rFonts w:ascii="Arial" w:hAnsi="Arial" w:cs="Arial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5D51DA"/>
    <w:pPr>
      <w:widowControl w:val="0"/>
      <w:autoSpaceDE w:val="0"/>
      <w:autoSpaceDN w:val="0"/>
      <w:adjustRightInd w:val="0"/>
      <w:spacing w:line="295" w:lineRule="exact"/>
      <w:ind w:firstLine="756"/>
      <w:jc w:val="both"/>
    </w:pPr>
  </w:style>
  <w:style w:type="table" w:styleId="a6">
    <w:name w:val="Table Grid"/>
    <w:basedOn w:val="a1"/>
    <w:uiPriority w:val="39"/>
    <w:rsid w:val="000C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35215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C6A97"/>
    <w:pPr>
      <w:ind w:left="708"/>
    </w:pPr>
  </w:style>
  <w:style w:type="character" w:styleId="a9">
    <w:name w:val="annotation reference"/>
    <w:rsid w:val="00A8460F"/>
    <w:rPr>
      <w:sz w:val="16"/>
      <w:szCs w:val="16"/>
    </w:rPr>
  </w:style>
  <w:style w:type="paragraph" w:styleId="aa">
    <w:name w:val="annotation text"/>
    <w:basedOn w:val="a"/>
    <w:link w:val="ab"/>
    <w:rsid w:val="00A846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8460F"/>
  </w:style>
  <w:style w:type="paragraph" w:styleId="ac">
    <w:name w:val="annotation subject"/>
    <w:basedOn w:val="aa"/>
    <w:next w:val="aa"/>
    <w:link w:val="ad"/>
    <w:rsid w:val="00A8460F"/>
    <w:rPr>
      <w:b/>
      <w:bCs/>
    </w:rPr>
  </w:style>
  <w:style w:type="character" w:customStyle="1" w:styleId="ad">
    <w:name w:val="Тема примечания Знак"/>
    <w:link w:val="ac"/>
    <w:rsid w:val="00A8460F"/>
    <w:rPr>
      <w:b/>
      <w:bCs/>
    </w:rPr>
  </w:style>
  <w:style w:type="character" w:customStyle="1" w:styleId="a4">
    <w:name w:val="Основной текст Знак"/>
    <w:link w:val="a3"/>
    <w:uiPriority w:val="99"/>
    <w:rsid w:val="001F4F95"/>
    <w:rPr>
      <w:sz w:val="24"/>
      <w:szCs w:val="24"/>
    </w:rPr>
  </w:style>
  <w:style w:type="character" w:customStyle="1" w:styleId="4">
    <w:name w:val="Основной текст (4)_"/>
    <w:link w:val="40"/>
    <w:uiPriority w:val="99"/>
    <w:rsid w:val="001F4F95"/>
    <w:rPr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4F95"/>
    <w:pPr>
      <w:shd w:val="clear" w:color="auto" w:fill="FFFFFF"/>
      <w:spacing w:line="240" w:lineRule="atLeast"/>
    </w:pPr>
    <w:rPr>
      <w:i/>
      <w:iCs/>
      <w:sz w:val="30"/>
      <w:szCs w:val="30"/>
    </w:rPr>
  </w:style>
  <w:style w:type="paragraph" w:styleId="ae">
    <w:name w:val="header"/>
    <w:basedOn w:val="a"/>
    <w:link w:val="af"/>
    <w:semiHidden/>
    <w:unhideWhenUsed/>
    <w:rsid w:val="00F20D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F20DBE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F20D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F20D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79D4-FC72-4C87-A7A3-D68A08C3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4422</Words>
  <Characters>34415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38760</CharactersWithSpaces>
  <SharedDoc>false</SharedDoc>
  <HLinks>
    <vt:vector size="6" baseType="variant"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http://www.pavpos.ru/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kadri2</dc:creator>
  <cp:lastModifiedBy>Ольга Александровна Осипова</cp:lastModifiedBy>
  <cp:revision>3</cp:revision>
  <cp:lastPrinted>2022-12-20T06:35:00Z</cp:lastPrinted>
  <dcterms:created xsi:type="dcterms:W3CDTF">2022-12-19T08:40:00Z</dcterms:created>
  <dcterms:modified xsi:type="dcterms:W3CDTF">2022-12-20T06:41:00Z</dcterms:modified>
</cp:coreProperties>
</file>