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72E22" w14:textId="2096445B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="00E62904">
        <w:rPr>
          <w:color w:val="000000"/>
          <w:sz w:val="24"/>
          <w:szCs w:val="24"/>
        </w:rPr>
        <w:t xml:space="preserve">Администрация городского округа Павловский Посад Московской области </w:t>
      </w:r>
      <w:r w:rsidR="00E62904">
        <w:rPr>
          <w:rFonts w:eastAsia="Arial Unicode MS"/>
          <w:color w:val="000000"/>
          <w:sz w:val="24"/>
          <w:szCs w:val="24"/>
        </w:rPr>
        <w:t>информирует</w:t>
      </w:r>
      <w:r w:rsidRPr="00C93355">
        <w:rPr>
          <w:rFonts w:eastAsia="Arial Unicode MS"/>
          <w:color w:val="000000"/>
          <w:sz w:val="24"/>
          <w:szCs w:val="24"/>
        </w:rPr>
        <w:t xml:space="preserve">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58498E">
        <w:rPr>
          <w:rFonts w:ascii="Times New Roman CYR" w:hAnsi="Times New Roman CYR" w:cs="Times New Roman CYR"/>
          <w:sz w:val="24"/>
          <w:szCs w:val="24"/>
        </w:rPr>
        <w:t>собственность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617CFE">
        <w:rPr>
          <w:rFonts w:ascii="Times New Roman CYR" w:hAnsi="Times New Roman CYR" w:cs="Times New Roman CYR"/>
          <w:sz w:val="24"/>
          <w:szCs w:val="24"/>
        </w:rPr>
        <w:t>4</w:t>
      </w:r>
      <w:r w:rsidR="00206761">
        <w:rPr>
          <w:rFonts w:ascii="Times New Roman CYR" w:hAnsi="Times New Roman CYR" w:cs="Times New Roman CYR"/>
          <w:sz w:val="24"/>
          <w:szCs w:val="24"/>
        </w:rPr>
        <w:t>3</w:t>
      </w:r>
      <w:r w:rsidR="00B775EC">
        <w:rPr>
          <w:rFonts w:ascii="Times New Roman CYR" w:hAnsi="Times New Roman CYR" w:cs="Times New Roman CYR"/>
          <w:sz w:val="24"/>
          <w:szCs w:val="24"/>
        </w:rPr>
        <w:t>0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кв.м, </w:t>
      </w:r>
      <w:r w:rsidRPr="00434D9B">
        <w:rPr>
          <w:rFonts w:ascii="Times New Roman CYR" w:hAnsi="Times New Roman CYR" w:cs="Times New Roman CYR"/>
          <w:sz w:val="24"/>
          <w:szCs w:val="24"/>
        </w:rPr>
        <w:t>категория земель - «земли населенных пунктов», вид разрешенного использования – «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33307F">
        <w:rPr>
          <w:rFonts w:ascii="Times New Roman CYR" w:hAnsi="Times New Roman CYR" w:cs="Times New Roman CYR"/>
          <w:sz w:val="24"/>
          <w:szCs w:val="24"/>
        </w:rPr>
        <w:t>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область, </w:t>
      </w:r>
      <w:r w:rsidR="00E62904">
        <w:rPr>
          <w:rFonts w:ascii="Times New Roman CYR" w:hAnsi="Times New Roman CYR" w:cs="Times New Roman CYR"/>
          <w:sz w:val="24"/>
          <w:szCs w:val="24"/>
        </w:rPr>
        <w:t>г.о.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="007D4FBE">
        <w:rPr>
          <w:rFonts w:ascii="Times New Roman CYR" w:hAnsi="Times New Roman CYR" w:cs="Times New Roman CYR"/>
          <w:sz w:val="24"/>
          <w:szCs w:val="24"/>
        </w:rPr>
        <w:t>П</w:t>
      </w:r>
      <w:r w:rsidRPr="00633F81">
        <w:rPr>
          <w:rFonts w:ascii="Times New Roman CYR" w:hAnsi="Times New Roman CYR" w:cs="Times New Roman CYR"/>
          <w:sz w:val="24"/>
          <w:szCs w:val="24"/>
        </w:rPr>
        <w:t>осад,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82D8B">
        <w:rPr>
          <w:rFonts w:ascii="Times New Roman CYR" w:hAnsi="Times New Roman CYR" w:cs="Times New Roman CYR"/>
          <w:sz w:val="24"/>
          <w:szCs w:val="24"/>
        </w:rPr>
        <w:t>д.</w:t>
      </w:r>
      <w:r w:rsidR="00617CFE">
        <w:rPr>
          <w:rFonts w:ascii="Times New Roman CYR" w:hAnsi="Times New Roman CYR" w:cs="Times New Roman CYR"/>
          <w:sz w:val="24"/>
          <w:szCs w:val="24"/>
        </w:rPr>
        <w:t>Сонин</w:t>
      </w:r>
      <w:r w:rsidR="0033307F">
        <w:rPr>
          <w:rFonts w:ascii="Times New Roman CYR" w:hAnsi="Times New Roman CYR" w:cs="Times New Roman CYR"/>
          <w:sz w:val="24"/>
          <w:szCs w:val="24"/>
        </w:rPr>
        <w:t>о</w:t>
      </w:r>
      <w:r w:rsidR="00E62904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0FC1ACD7" w14:textId="7C2C03AD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3307F">
        <w:rPr>
          <w:rFonts w:ascii="Times New Roman CYR" w:hAnsi="Times New Roman CYR" w:cs="Times New Roman CYR"/>
          <w:sz w:val="24"/>
          <w:szCs w:val="24"/>
        </w:rPr>
        <w:t>для индивидуального жилищного строительства</w:t>
      </w:r>
      <w:r w:rsidR="00B775E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58498E">
        <w:rPr>
          <w:rFonts w:ascii="Times New Roman CYR" w:hAnsi="Times New Roman CYR" w:cs="Times New Roman CYR"/>
          <w:sz w:val="24"/>
          <w:szCs w:val="24"/>
        </w:rPr>
        <w:t>по продаже</w:t>
      </w:r>
      <w:r w:rsidR="00D17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14106975" w14:textId="77777777" w:rsidR="0087120F" w:rsidRPr="001C20CE" w:rsidRDefault="0087120F" w:rsidP="0087120F">
      <w:pPr>
        <w:ind w:firstLine="720"/>
        <w:jc w:val="both"/>
        <w:rPr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58498E">
        <w:rPr>
          <w:sz w:val="24"/>
          <w:szCs w:val="24"/>
        </w:rPr>
        <w:t>по продаже земе</w:t>
      </w:r>
      <w:r w:rsidRPr="002328BF">
        <w:rPr>
          <w:sz w:val="24"/>
          <w:szCs w:val="24"/>
        </w:rPr>
        <w:t xml:space="preserve">льного участка принимаются в письменной форме в течении 30 дней со дня опубликования настоящего извещения по рабочим дням с 9 часов 00 минут до 18 часов 00 минут по московскому времени по адресу: Московская область, г. Павловский Посад, пл. Революции, д.4 (окно приема) и по </w:t>
      </w:r>
      <w:r w:rsidRPr="001C20CE">
        <w:rPr>
          <w:sz w:val="24"/>
          <w:szCs w:val="24"/>
        </w:rPr>
        <w:t xml:space="preserve">адресу электронной почты: </w:t>
      </w:r>
      <w:hyperlink r:id="rId4" w:history="1"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pavpos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@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mosreg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</w:rPr>
          <w:t>.</w:t>
        </w:r>
        <w:r w:rsidRPr="001C20CE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lang w:val="en-US"/>
          </w:rPr>
          <w:t>ru</w:t>
        </w:r>
      </w:hyperlink>
      <w:r w:rsidRPr="001C20CE">
        <w:rPr>
          <w:sz w:val="24"/>
          <w:szCs w:val="24"/>
        </w:rPr>
        <w:t>.</w:t>
      </w:r>
    </w:p>
    <w:p w14:paraId="54AA6D91" w14:textId="4BCB4406" w:rsidR="0087120F" w:rsidRPr="0084231B" w:rsidRDefault="0087120F" w:rsidP="0087120F">
      <w:pPr>
        <w:ind w:firstLine="720"/>
        <w:jc w:val="both"/>
        <w:rPr>
          <w:sz w:val="24"/>
          <w:szCs w:val="24"/>
        </w:rPr>
      </w:pPr>
      <w:bookmarkStart w:id="0" w:name="_Hlk68764495"/>
      <w:r w:rsidRPr="0084231B">
        <w:rPr>
          <w:sz w:val="24"/>
          <w:szCs w:val="24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</w:t>
      </w:r>
      <w:r w:rsidR="0084231B" w:rsidRPr="0084231B">
        <w:rPr>
          <w:sz w:val="24"/>
          <w:szCs w:val="24"/>
        </w:rPr>
        <w:t xml:space="preserve"> или </w:t>
      </w:r>
      <w:r w:rsidR="0084231B">
        <w:rPr>
          <w:sz w:val="24"/>
          <w:szCs w:val="24"/>
        </w:rPr>
        <w:t xml:space="preserve">в </w:t>
      </w:r>
      <w:r w:rsidR="0084231B" w:rsidRPr="0084231B">
        <w:rPr>
          <w:sz w:val="24"/>
          <w:szCs w:val="24"/>
        </w:rPr>
        <w:t>электронной форме посредством РПГУ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  <w:lang w:val="en-US"/>
        </w:rPr>
        <w:t>c</w:t>
      </w:r>
      <w:r w:rsidR="008423E6" w:rsidRPr="008423E6">
        <w:rPr>
          <w:sz w:val="24"/>
          <w:szCs w:val="24"/>
        </w:rPr>
        <w:t xml:space="preserve"> </w:t>
      </w:r>
      <w:r w:rsidR="008423E6"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bookmarkEnd w:id="0"/>
    <w:p w14:paraId="315E9EDC" w14:textId="18E45D47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>
        <w:rPr>
          <w:color w:val="000000"/>
          <w:sz w:val="24"/>
          <w:szCs w:val="24"/>
        </w:rPr>
        <w:t xml:space="preserve">ремя начало приема заявлений – </w:t>
      </w:r>
      <w:r w:rsidR="007429B6">
        <w:rPr>
          <w:color w:val="000000"/>
          <w:sz w:val="24"/>
          <w:szCs w:val="24"/>
        </w:rPr>
        <w:t>01</w:t>
      </w:r>
      <w:r>
        <w:rPr>
          <w:color w:val="000000"/>
          <w:sz w:val="24"/>
          <w:szCs w:val="24"/>
        </w:rPr>
        <w:t>.</w:t>
      </w:r>
      <w:r w:rsidR="0033307F">
        <w:rPr>
          <w:color w:val="000000"/>
          <w:sz w:val="24"/>
          <w:szCs w:val="24"/>
        </w:rPr>
        <w:t>1</w:t>
      </w:r>
      <w:r w:rsidR="007429B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3330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16013CEF" w14:textId="0657D4E2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7429B6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.</w:t>
      </w:r>
      <w:r w:rsidR="000431E5">
        <w:rPr>
          <w:color w:val="000000"/>
          <w:sz w:val="24"/>
          <w:szCs w:val="24"/>
        </w:rPr>
        <w:t>1</w:t>
      </w:r>
      <w:r w:rsidR="0033307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.202</w:t>
      </w:r>
      <w:r w:rsidR="001C3F28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7429B6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488B5C97" w14:textId="62E20260" w:rsidR="00D561F6" w:rsidRPr="002328BF" w:rsidRDefault="00D561F6" w:rsidP="00D561F6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>
        <w:rPr>
          <w:color w:val="000000"/>
          <w:sz w:val="24"/>
          <w:szCs w:val="24"/>
        </w:rPr>
        <w:t xml:space="preserve"> итогов – </w:t>
      </w:r>
      <w:r w:rsidR="00617CFE">
        <w:rPr>
          <w:color w:val="000000"/>
          <w:sz w:val="24"/>
          <w:szCs w:val="24"/>
        </w:rPr>
        <w:t>3</w:t>
      </w:r>
      <w:r w:rsidR="007429B6">
        <w:rPr>
          <w:color w:val="000000"/>
          <w:sz w:val="24"/>
          <w:szCs w:val="24"/>
        </w:rPr>
        <w:t>0</w:t>
      </w:r>
      <w:bookmarkStart w:id="1" w:name="_GoBack"/>
      <w:bookmarkEnd w:id="1"/>
      <w:r>
        <w:rPr>
          <w:color w:val="000000"/>
          <w:sz w:val="24"/>
          <w:szCs w:val="24"/>
        </w:rPr>
        <w:t>.</w:t>
      </w:r>
      <w:r w:rsidR="00967D8B">
        <w:rPr>
          <w:color w:val="000000"/>
          <w:sz w:val="24"/>
          <w:szCs w:val="24"/>
        </w:rPr>
        <w:t>1</w:t>
      </w:r>
      <w:r w:rsidR="0033307F">
        <w:rPr>
          <w:color w:val="000000"/>
          <w:sz w:val="24"/>
          <w:szCs w:val="24"/>
        </w:rPr>
        <w:t>2</w:t>
      </w:r>
      <w:r w:rsidRPr="002328BF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</w:rPr>
        <w:t>2</w:t>
      </w:r>
      <w:r w:rsidR="001C3F28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г.</w:t>
      </w:r>
    </w:p>
    <w:p w14:paraId="4ADFCE9B" w14:textId="6930C4A0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</w:t>
      </w:r>
      <w:r w:rsidR="00345CE1">
        <w:rPr>
          <w:color w:val="000000"/>
          <w:sz w:val="24"/>
          <w:szCs w:val="24"/>
        </w:rPr>
        <w:t>ь</w:t>
      </w:r>
      <w:r w:rsidRPr="002328BF">
        <w:rPr>
          <w:color w:val="000000"/>
          <w:sz w:val="24"/>
          <w:szCs w:val="24"/>
        </w:rPr>
        <w:t>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="0006627C">
        <w:rPr>
          <w:color w:val="000000"/>
          <w:sz w:val="24"/>
          <w:szCs w:val="24"/>
        </w:rPr>
        <w:t xml:space="preserve"> </w:t>
      </w:r>
      <w:r w:rsidRPr="002328BF">
        <w:rPr>
          <w:color w:val="000000"/>
          <w:sz w:val="24"/>
          <w:szCs w:val="24"/>
        </w:rPr>
        <w:t xml:space="preserve">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E7805">
        <w:rPr>
          <w:sz w:val="24"/>
          <w:szCs w:val="24"/>
        </w:rPr>
        <w:t>216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8(49643)2-31-32.</w:t>
      </w:r>
    </w:p>
    <w:p w14:paraId="0705F9BD" w14:textId="7C3330AE" w:rsidR="0087120F" w:rsidRDefault="0087120F" w:rsidP="0087120F"/>
    <w:p w14:paraId="52DF7A59" w14:textId="62657AFA" w:rsidR="00A665FB" w:rsidRDefault="00A665FB" w:rsidP="0087120F"/>
    <w:p w14:paraId="0B4A6A95" w14:textId="18D26685" w:rsidR="0087120F" w:rsidRDefault="0087120F" w:rsidP="008A5533">
      <w:pPr>
        <w:ind w:firstLine="720"/>
        <w:jc w:val="both"/>
        <w:rPr>
          <w:sz w:val="24"/>
          <w:szCs w:val="24"/>
        </w:rPr>
      </w:pPr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431E5"/>
    <w:rsid w:val="0006627C"/>
    <w:rsid w:val="00082E72"/>
    <w:rsid w:val="00123779"/>
    <w:rsid w:val="001460B4"/>
    <w:rsid w:val="00176305"/>
    <w:rsid w:val="001C20CE"/>
    <w:rsid w:val="001C3F28"/>
    <w:rsid w:val="00206761"/>
    <w:rsid w:val="00257405"/>
    <w:rsid w:val="0033307F"/>
    <w:rsid w:val="00345CE1"/>
    <w:rsid w:val="003A2FC0"/>
    <w:rsid w:val="003B6D0C"/>
    <w:rsid w:val="00462958"/>
    <w:rsid w:val="00525313"/>
    <w:rsid w:val="0058498E"/>
    <w:rsid w:val="005C45ED"/>
    <w:rsid w:val="006160FF"/>
    <w:rsid w:val="00617CFE"/>
    <w:rsid w:val="006E7805"/>
    <w:rsid w:val="007429B6"/>
    <w:rsid w:val="00782D8B"/>
    <w:rsid w:val="007D4FBE"/>
    <w:rsid w:val="0084231B"/>
    <w:rsid w:val="008423E6"/>
    <w:rsid w:val="0087120F"/>
    <w:rsid w:val="008A5533"/>
    <w:rsid w:val="008D2E8B"/>
    <w:rsid w:val="0093646B"/>
    <w:rsid w:val="00942B25"/>
    <w:rsid w:val="00967D8B"/>
    <w:rsid w:val="00980B0E"/>
    <w:rsid w:val="00A665FB"/>
    <w:rsid w:val="00B775EC"/>
    <w:rsid w:val="00C30BD7"/>
    <w:rsid w:val="00C92E93"/>
    <w:rsid w:val="00CD1549"/>
    <w:rsid w:val="00D1753A"/>
    <w:rsid w:val="00D561F6"/>
    <w:rsid w:val="00D77DAE"/>
    <w:rsid w:val="00DB1606"/>
    <w:rsid w:val="00E028F6"/>
    <w:rsid w:val="00E36209"/>
    <w:rsid w:val="00E62904"/>
    <w:rsid w:val="00E91775"/>
    <w:rsid w:val="00ED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885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58</cp:revision>
  <cp:lastPrinted>2022-11-21T07:22:00Z</cp:lastPrinted>
  <dcterms:created xsi:type="dcterms:W3CDTF">2015-08-20T04:55:00Z</dcterms:created>
  <dcterms:modified xsi:type="dcterms:W3CDTF">2022-11-28T07:53:00Z</dcterms:modified>
</cp:coreProperties>
</file>