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734C" w14:textId="3DEC9202" w:rsidR="00651A95" w:rsidRPr="00850C50" w:rsidRDefault="00651A9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38CF084" w14:textId="77777777" w:rsidR="00651A95" w:rsidRPr="00850C50" w:rsidRDefault="00651A95">
      <w:pPr>
        <w:rPr>
          <w:rFonts w:ascii="Arial" w:hAnsi="Arial" w:cs="Arial"/>
          <w:sz w:val="24"/>
          <w:szCs w:val="24"/>
          <w:lang w:val="en-US"/>
        </w:rPr>
      </w:pPr>
    </w:p>
    <w:p w14:paraId="30F3E3DA" w14:textId="77777777" w:rsidR="00EC678B" w:rsidRPr="00850C50" w:rsidRDefault="00EC678B" w:rsidP="00EC678B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50C50">
        <w:rPr>
          <w:rFonts w:cs="Arial"/>
          <w:b w:val="0"/>
          <w:caps/>
          <w:sz w:val="24"/>
          <w:szCs w:val="24"/>
        </w:rPr>
        <w:t>АДМИНИСТРАЦИЯ</w:t>
      </w:r>
    </w:p>
    <w:p w14:paraId="1778EB41" w14:textId="77777777" w:rsidR="00456B61" w:rsidRPr="00850C50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50C50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850C50">
        <w:rPr>
          <w:rFonts w:cs="Arial"/>
          <w:b w:val="0"/>
          <w:caps/>
          <w:sz w:val="24"/>
          <w:szCs w:val="24"/>
        </w:rPr>
        <w:t xml:space="preserve"> </w:t>
      </w:r>
      <w:r w:rsidR="00651A95" w:rsidRPr="00850C50">
        <w:rPr>
          <w:rFonts w:cs="Arial"/>
          <w:b w:val="0"/>
          <w:caps/>
          <w:sz w:val="24"/>
          <w:szCs w:val="24"/>
        </w:rPr>
        <w:t>ПАВЛОВ</w:t>
      </w:r>
      <w:r w:rsidRPr="00850C50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850C50">
        <w:rPr>
          <w:rFonts w:cs="Arial"/>
          <w:b w:val="0"/>
          <w:caps/>
          <w:sz w:val="24"/>
          <w:szCs w:val="24"/>
        </w:rPr>
        <w:t>ПОСАД</w:t>
      </w:r>
      <w:r w:rsidRPr="00850C50">
        <w:rPr>
          <w:rFonts w:cs="Arial"/>
          <w:b w:val="0"/>
          <w:caps/>
          <w:sz w:val="24"/>
          <w:szCs w:val="24"/>
        </w:rPr>
        <w:t xml:space="preserve"> </w:t>
      </w:r>
    </w:p>
    <w:p w14:paraId="14E5D3EA" w14:textId="77777777" w:rsidR="00651A95" w:rsidRPr="00850C50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50C50">
        <w:rPr>
          <w:rFonts w:cs="Arial"/>
          <w:b w:val="0"/>
          <w:caps/>
          <w:sz w:val="24"/>
          <w:szCs w:val="24"/>
        </w:rPr>
        <w:t>МОСКОВСКОЙ ОБЛАСТИ</w:t>
      </w:r>
    </w:p>
    <w:p w14:paraId="4FFF6D6E" w14:textId="77777777" w:rsidR="00651A95" w:rsidRPr="00850C50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850C50">
        <w:rPr>
          <w:rFonts w:cs="Arial"/>
          <w:b w:val="0"/>
          <w:caps/>
          <w:sz w:val="24"/>
          <w:szCs w:val="24"/>
        </w:rPr>
        <w:t>ПОСТАНОВЛЕНИЕ</w:t>
      </w:r>
    </w:p>
    <w:p w14:paraId="1516025C" w14:textId="77777777" w:rsidR="00651A95" w:rsidRPr="00850C50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850C50" w14:paraId="646C525E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08653E65" w14:textId="3009DE17" w:rsidR="00651A95" w:rsidRPr="00850C50" w:rsidRDefault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C50">
              <w:rPr>
                <w:rFonts w:ascii="Arial" w:hAnsi="Arial" w:cs="Arial"/>
                <w:sz w:val="24"/>
                <w:szCs w:val="24"/>
              </w:rPr>
              <w:t>31.10.2022</w:t>
            </w:r>
          </w:p>
        </w:tc>
        <w:tc>
          <w:tcPr>
            <w:tcW w:w="406" w:type="dxa"/>
            <w:vAlign w:val="bottom"/>
          </w:tcPr>
          <w:p w14:paraId="2F175A4C" w14:textId="77777777" w:rsidR="00651A95" w:rsidRPr="00850C50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0C5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2DEFD287" w14:textId="73DE9AFB" w:rsidR="00651A95" w:rsidRPr="00850C50" w:rsidRDefault="005B0937" w:rsidP="008E703E">
            <w:pPr>
              <w:rPr>
                <w:rFonts w:ascii="Arial" w:hAnsi="Arial" w:cs="Arial"/>
                <w:sz w:val="24"/>
                <w:szCs w:val="24"/>
              </w:rPr>
            </w:pPr>
            <w:r w:rsidRPr="00850C50">
              <w:rPr>
                <w:rFonts w:ascii="Arial" w:hAnsi="Arial" w:cs="Arial"/>
                <w:sz w:val="24"/>
                <w:szCs w:val="24"/>
              </w:rPr>
              <w:t>1921</w:t>
            </w:r>
          </w:p>
        </w:tc>
      </w:tr>
    </w:tbl>
    <w:p w14:paraId="2AA0CB5F" w14:textId="77777777" w:rsidR="00651A95" w:rsidRPr="00850C50" w:rsidRDefault="00651A95">
      <w:pPr>
        <w:jc w:val="center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>г. Павловский Посад</w:t>
      </w:r>
    </w:p>
    <w:p w14:paraId="75A6D293" w14:textId="77777777" w:rsidR="00B70637" w:rsidRPr="00850C50" w:rsidRDefault="00B70637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BE95428" w14:textId="77777777" w:rsidR="005A3274" w:rsidRPr="00850C50" w:rsidRDefault="005A3274" w:rsidP="004E4E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14:paraId="614E34A8" w14:textId="77777777" w:rsidR="005A3274" w:rsidRPr="00850C50" w:rsidRDefault="005A3274" w:rsidP="004E4EFC">
      <w:pPr>
        <w:pStyle w:val="a7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>«Развити</w:t>
      </w:r>
      <w:r w:rsidR="008C661C" w:rsidRPr="00850C50">
        <w:rPr>
          <w:rFonts w:ascii="Arial" w:hAnsi="Arial" w:cs="Arial"/>
          <w:sz w:val="24"/>
          <w:szCs w:val="24"/>
        </w:rPr>
        <w:t xml:space="preserve">е </w:t>
      </w:r>
      <w:proofErr w:type="gramStart"/>
      <w:r w:rsidR="008C661C" w:rsidRPr="00850C50">
        <w:rPr>
          <w:rFonts w:ascii="Arial" w:hAnsi="Arial" w:cs="Arial"/>
          <w:sz w:val="24"/>
          <w:szCs w:val="24"/>
        </w:rPr>
        <w:t>и  функционирование</w:t>
      </w:r>
      <w:proofErr w:type="gramEnd"/>
      <w:r w:rsidR="008C661C" w:rsidRPr="00850C50">
        <w:rPr>
          <w:rFonts w:ascii="Arial" w:hAnsi="Arial" w:cs="Arial"/>
          <w:sz w:val="24"/>
          <w:szCs w:val="24"/>
        </w:rPr>
        <w:t xml:space="preserve"> дорожно-</w:t>
      </w:r>
      <w:r w:rsidRPr="00850C50">
        <w:rPr>
          <w:rFonts w:ascii="Arial" w:hAnsi="Arial" w:cs="Arial"/>
          <w:sz w:val="24"/>
          <w:szCs w:val="24"/>
        </w:rPr>
        <w:t>транспортного комплекса» в городском округе</w:t>
      </w:r>
      <w:r w:rsidRPr="00850C50">
        <w:rPr>
          <w:rFonts w:ascii="Arial" w:hAnsi="Arial" w:cs="Arial"/>
          <w:sz w:val="24"/>
          <w:szCs w:val="24"/>
        </w:rPr>
        <w:br/>
        <w:t xml:space="preserve">Павловский  Посад Московской  области, утверждённую постановлением Администрации </w:t>
      </w:r>
    </w:p>
    <w:p w14:paraId="1046FEBB" w14:textId="77777777" w:rsidR="005A3274" w:rsidRPr="00850C50" w:rsidRDefault="005A3274" w:rsidP="004E4EF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>городского округа Павловский Посад Московской</w:t>
      </w:r>
      <w:r w:rsidR="00A76350" w:rsidRPr="00850C50">
        <w:rPr>
          <w:rFonts w:ascii="Arial" w:hAnsi="Arial" w:cs="Arial"/>
          <w:sz w:val="24"/>
          <w:szCs w:val="24"/>
        </w:rPr>
        <w:t xml:space="preserve"> </w:t>
      </w:r>
      <w:r w:rsidRPr="00850C50">
        <w:rPr>
          <w:rFonts w:ascii="Arial" w:hAnsi="Arial" w:cs="Arial"/>
          <w:sz w:val="24"/>
          <w:szCs w:val="24"/>
        </w:rPr>
        <w:t>области от 13.11.2019 №2046</w:t>
      </w:r>
      <w:r w:rsidR="005004A0" w:rsidRPr="00850C50">
        <w:rPr>
          <w:rFonts w:ascii="Arial" w:hAnsi="Arial" w:cs="Arial"/>
          <w:sz w:val="24"/>
          <w:szCs w:val="24"/>
        </w:rPr>
        <w:t xml:space="preserve"> </w:t>
      </w:r>
      <w:r w:rsidR="00583155" w:rsidRPr="00850C50">
        <w:rPr>
          <w:rFonts w:ascii="Arial" w:hAnsi="Arial" w:cs="Arial"/>
          <w:sz w:val="24"/>
          <w:szCs w:val="24"/>
        </w:rPr>
        <w:t xml:space="preserve">(в редакции от </w:t>
      </w:r>
      <w:r w:rsidR="00FA4305" w:rsidRPr="00850C50">
        <w:rPr>
          <w:rFonts w:ascii="Arial" w:hAnsi="Arial" w:cs="Arial"/>
          <w:sz w:val="24"/>
          <w:szCs w:val="24"/>
        </w:rPr>
        <w:t>24.08</w:t>
      </w:r>
      <w:r w:rsidR="00095605" w:rsidRPr="00850C50">
        <w:rPr>
          <w:rFonts w:ascii="Arial" w:hAnsi="Arial" w:cs="Arial"/>
          <w:sz w:val="24"/>
          <w:szCs w:val="24"/>
        </w:rPr>
        <w:t>.2022 № 1</w:t>
      </w:r>
      <w:r w:rsidR="00FA4305" w:rsidRPr="00850C50">
        <w:rPr>
          <w:rFonts w:ascii="Arial" w:hAnsi="Arial" w:cs="Arial"/>
          <w:sz w:val="24"/>
          <w:szCs w:val="24"/>
        </w:rPr>
        <w:t>455</w:t>
      </w:r>
      <w:r w:rsidRPr="00850C50">
        <w:rPr>
          <w:rFonts w:ascii="Arial" w:hAnsi="Arial" w:cs="Arial"/>
          <w:sz w:val="24"/>
          <w:szCs w:val="24"/>
        </w:rPr>
        <w:t>)</w:t>
      </w:r>
    </w:p>
    <w:p w14:paraId="0EA6FC6A" w14:textId="77777777" w:rsidR="005A3274" w:rsidRPr="00850C50" w:rsidRDefault="005A3274" w:rsidP="007C5739">
      <w:pPr>
        <w:pStyle w:val="a7"/>
        <w:jc w:val="both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br/>
      </w:r>
      <w:r w:rsidRPr="00850C50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постановлением Администрации городского округа Павловский Посад Мос</w:t>
      </w:r>
      <w:r w:rsidR="007C5739" w:rsidRPr="00850C50">
        <w:rPr>
          <w:rFonts w:ascii="Arial" w:hAnsi="Arial" w:cs="Arial"/>
          <w:sz w:val="24"/>
          <w:szCs w:val="24"/>
        </w:rPr>
        <w:t>ковской области от 05.08.2020 №</w:t>
      </w:r>
      <w:r w:rsidRPr="00850C50">
        <w:rPr>
          <w:rFonts w:ascii="Arial" w:hAnsi="Arial" w:cs="Arial"/>
          <w:sz w:val="24"/>
          <w:szCs w:val="24"/>
        </w:rPr>
        <w:t>999 «Об утверждении Порядка разработки и реализации муниципальных программ городского округа Павловский Посад Московской области</w:t>
      </w:r>
      <w:r w:rsidR="004E4EFC" w:rsidRPr="00850C50">
        <w:rPr>
          <w:rFonts w:ascii="Arial" w:hAnsi="Arial" w:cs="Arial"/>
          <w:sz w:val="24"/>
          <w:szCs w:val="24"/>
        </w:rPr>
        <w:t xml:space="preserve"> в новой редакции»</w:t>
      </w:r>
      <w:r w:rsidRPr="00850C50">
        <w:rPr>
          <w:rFonts w:ascii="Arial" w:hAnsi="Arial" w:cs="Arial"/>
          <w:sz w:val="24"/>
          <w:szCs w:val="24"/>
        </w:rPr>
        <w:t>,</w:t>
      </w:r>
      <w:r w:rsidRPr="00850C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0C50">
        <w:rPr>
          <w:rFonts w:ascii="Arial" w:hAnsi="Arial" w:cs="Arial"/>
          <w:sz w:val="24"/>
          <w:szCs w:val="24"/>
        </w:rPr>
        <w:t>в целях уточнени</w:t>
      </w:r>
      <w:r w:rsidR="00592E97" w:rsidRPr="00850C50">
        <w:rPr>
          <w:rFonts w:ascii="Arial" w:hAnsi="Arial" w:cs="Arial"/>
          <w:sz w:val="24"/>
          <w:szCs w:val="24"/>
        </w:rPr>
        <w:t>я объёмов финансирования на 2022</w:t>
      </w:r>
      <w:r w:rsidR="008C661C" w:rsidRPr="00850C50">
        <w:rPr>
          <w:rFonts w:ascii="Arial" w:hAnsi="Arial" w:cs="Arial"/>
          <w:sz w:val="24"/>
          <w:szCs w:val="24"/>
        </w:rPr>
        <w:t>-</w:t>
      </w:r>
      <w:r w:rsidR="00CA042C" w:rsidRPr="00850C50">
        <w:rPr>
          <w:rFonts w:ascii="Arial" w:hAnsi="Arial" w:cs="Arial"/>
          <w:sz w:val="24"/>
          <w:szCs w:val="24"/>
        </w:rPr>
        <w:t>2024</w:t>
      </w:r>
      <w:r w:rsidR="00D672AC" w:rsidRPr="00850C50">
        <w:rPr>
          <w:rFonts w:ascii="Arial" w:hAnsi="Arial" w:cs="Arial"/>
          <w:sz w:val="24"/>
          <w:szCs w:val="24"/>
        </w:rPr>
        <w:t xml:space="preserve"> </w:t>
      </w:r>
      <w:r w:rsidRPr="00850C50">
        <w:rPr>
          <w:rFonts w:ascii="Arial" w:hAnsi="Arial" w:cs="Arial"/>
          <w:sz w:val="24"/>
          <w:szCs w:val="24"/>
        </w:rPr>
        <w:t>год</w:t>
      </w:r>
      <w:r w:rsidR="00D672AC" w:rsidRPr="00850C50">
        <w:rPr>
          <w:rFonts w:ascii="Arial" w:hAnsi="Arial" w:cs="Arial"/>
          <w:sz w:val="24"/>
          <w:szCs w:val="24"/>
        </w:rPr>
        <w:t>ы</w:t>
      </w:r>
      <w:r w:rsidRPr="00850C50">
        <w:rPr>
          <w:rFonts w:ascii="Arial" w:hAnsi="Arial" w:cs="Arial"/>
          <w:sz w:val="24"/>
          <w:szCs w:val="24"/>
        </w:rPr>
        <w:t>,</w:t>
      </w:r>
    </w:p>
    <w:p w14:paraId="372E35FE" w14:textId="77777777" w:rsidR="005A3274" w:rsidRPr="00850C50" w:rsidRDefault="005A3274" w:rsidP="005A3274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br/>
      </w:r>
    </w:p>
    <w:p w14:paraId="02DA0FB1" w14:textId="77777777" w:rsidR="005A3274" w:rsidRPr="00850C50" w:rsidRDefault="005A3274" w:rsidP="005A3274">
      <w:pPr>
        <w:pStyle w:val="a7"/>
        <w:ind w:firstLine="567"/>
        <w:jc w:val="center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>ПОСТАНОВЛЯЮ:</w:t>
      </w:r>
      <w:r w:rsidRPr="00850C50">
        <w:rPr>
          <w:rFonts w:ascii="Arial" w:hAnsi="Arial" w:cs="Arial"/>
          <w:sz w:val="24"/>
          <w:szCs w:val="24"/>
        </w:rPr>
        <w:br/>
      </w:r>
      <w:r w:rsidRPr="00850C50">
        <w:rPr>
          <w:rFonts w:ascii="Arial" w:hAnsi="Arial" w:cs="Arial"/>
          <w:sz w:val="24"/>
          <w:szCs w:val="24"/>
        </w:rPr>
        <w:br/>
      </w:r>
    </w:p>
    <w:p w14:paraId="0298B88B" w14:textId="77777777" w:rsidR="005A3274" w:rsidRPr="00850C50" w:rsidRDefault="005A3274" w:rsidP="007C5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 xml:space="preserve">       1.  Внести изменения в муниципальную программу «Развитие и функционирование</w:t>
      </w:r>
      <w:r w:rsidR="007C5739" w:rsidRPr="00850C50">
        <w:rPr>
          <w:rFonts w:ascii="Arial" w:hAnsi="Arial" w:cs="Arial"/>
          <w:sz w:val="24"/>
          <w:szCs w:val="24"/>
        </w:rPr>
        <w:t xml:space="preserve"> </w:t>
      </w:r>
      <w:r w:rsidRPr="00850C50">
        <w:rPr>
          <w:rFonts w:ascii="Arial" w:hAnsi="Arial" w:cs="Arial"/>
          <w:sz w:val="24"/>
          <w:szCs w:val="24"/>
        </w:rPr>
        <w:t xml:space="preserve">дорожно-транспортного комплекса» в городском округе Павловский Посад Московской области», утверждённую постановлением Администрации городского округа Павловский Посад Московской области от 13.11.2019 №2046 </w:t>
      </w:r>
      <w:r w:rsidR="00F42BEC" w:rsidRPr="00850C50">
        <w:rPr>
          <w:rFonts w:ascii="Arial" w:hAnsi="Arial" w:cs="Arial"/>
          <w:sz w:val="24"/>
          <w:szCs w:val="24"/>
        </w:rPr>
        <w:t>(</w:t>
      </w:r>
      <w:r w:rsidR="00583155" w:rsidRPr="00850C50">
        <w:rPr>
          <w:rFonts w:ascii="Arial" w:hAnsi="Arial" w:cs="Arial"/>
          <w:sz w:val="24"/>
          <w:szCs w:val="24"/>
        </w:rPr>
        <w:t xml:space="preserve">в редакции от </w:t>
      </w:r>
      <w:r w:rsidR="00FA4305" w:rsidRPr="00850C50">
        <w:rPr>
          <w:rFonts w:ascii="Arial" w:hAnsi="Arial" w:cs="Arial"/>
          <w:sz w:val="24"/>
          <w:szCs w:val="24"/>
        </w:rPr>
        <w:t>24.08</w:t>
      </w:r>
      <w:r w:rsidR="00095605" w:rsidRPr="00850C50">
        <w:rPr>
          <w:rFonts w:ascii="Arial" w:hAnsi="Arial" w:cs="Arial"/>
          <w:sz w:val="24"/>
          <w:szCs w:val="24"/>
        </w:rPr>
        <w:t>.</w:t>
      </w:r>
      <w:r w:rsidR="00583155" w:rsidRPr="00850C50">
        <w:rPr>
          <w:rFonts w:ascii="Arial" w:hAnsi="Arial" w:cs="Arial"/>
          <w:sz w:val="24"/>
          <w:szCs w:val="24"/>
        </w:rPr>
        <w:t xml:space="preserve">2022 № </w:t>
      </w:r>
      <w:r w:rsidR="00095605" w:rsidRPr="00850C50">
        <w:rPr>
          <w:rFonts w:ascii="Arial" w:hAnsi="Arial" w:cs="Arial"/>
          <w:sz w:val="24"/>
          <w:szCs w:val="24"/>
        </w:rPr>
        <w:t>1</w:t>
      </w:r>
      <w:r w:rsidR="00FA4305" w:rsidRPr="00850C50">
        <w:rPr>
          <w:rFonts w:ascii="Arial" w:hAnsi="Arial" w:cs="Arial"/>
          <w:sz w:val="24"/>
          <w:szCs w:val="24"/>
        </w:rPr>
        <w:t>455</w:t>
      </w:r>
      <w:r w:rsidR="005004A0" w:rsidRPr="00850C50">
        <w:rPr>
          <w:rFonts w:ascii="Arial" w:hAnsi="Arial" w:cs="Arial"/>
          <w:sz w:val="24"/>
          <w:szCs w:val="24"/>
        </w:rPr>
        <w:t>)</w:t>
      </w:r>
      <w:r w:rsidRPr="00850C50">
        <w:rPr>
          <w:rFonts w:ascii="Arial" w:hAnsi="Arial" w:cs="Arial"/>
          <w:sz w:val="24"/>
          <w:szCs w:val="24"/>
        </w:rPr>
        <w:t>, изложив её в новой редакции (прилагается).</w:t>
      </w:r>
    </w:p>
    <w:p w14:paraId="37EC6BAA" w14:textId="77777777" w:rsidR="005A3274" w:rsidRPr="00850C50" w:rsidRDefault="005A3274" w:rsidP="007C5739">
      <w:pPr>
        <w:pStyle w:val="a7"/>
        <w:jc w:val="both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 xml:space="preserve">       2.  Опубликовать настоящее постановление в официальном печатном средстве </w:t>
      </w:r>
      <w:proofErr w:type="gramStart"/>
      <w:r w:rsidRPr="00850C50">
        <w:rPr>
          <w:rFonts w:ascii="Arial" w:hAnsi="Arial" w:cs="Arial"/>
          <w:sz w:val="24"/>
          <w:szCs w:val="24"/>
        </w:rPr>
        <w:t xml:space="preserve">массовой </w:t>
      </w:r>
      <w:r w:rsidR="005033A5" w:rsidRPr="00850C50">
        <w:rPr>
          <w:rFonts w:ascii="Arial" w:hAnsi="Arial" w:cs="Arial"/>
          <w:sz w:val="24"/>
          <w:szCs w:val="24"/>
        </w:rPr>
        <w:t xml:space="preserve"> </w:t>
      </w:r>
      <w:r w:rsidRPr="00850C50">
        <w:rPr>
          <w:rFonts w:ascii="Arial" w:hAnsi="Arial" w:cs="Arial"/>
          <w:sz w:val="24"/>
          <w:szCs w:val="24"/>
        </w:rPr>
        <w:t>информации</w:t>
      </w:r>
      <w:proofErr w:type="gramEnd"/>
      <w:r w:rsidRPr="00850C50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области, в газете «Павлово-</w:t>
      </w:r>
      <w:r w:rsidRPr="00850C50">
        <w:rPr>
          <w:rFonts w:ascii="Arial" w:hAnsi="Arial" w:cs="Arial"/>
          <w:sz w:val="24"/>
          <w:szCs w:val="24"/>
        </w:rPr>
        <w:br/>
        <w:t>Посадские известия» и разместить на официальном сайте Администрации городского округа Павловский Посад Московской области в сети Интернет.</w:t>
      </w:r>
    </w:p>
    <w:p w14:paraId="03EB27F5" w14:textId="77777777" w:rsidR="005A3274" w:rsidRPr="00850C50" w:rsidRDefault="00CA042C" w:rsidP="007C5739">
      <w:pPr>
        <w:jc w:val="both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t xml:space="preserve">       3</w:t>
      </w:r>
      <w:r w:rsidR="005A3274" w:rsidRPr="00850C50">
        <w:rPr>
          <w:rFonts w:ascii="Arial" w:hAnsi="Arial" w:cs="Arial"/>
          <w:sz w:val="24"/>
          <w:szCs w:val="24"/>
        </w:rPr>
        <w:t xml:space="preserve">.   </w:t>
      </w:r>
      <w:r w:rsidR="00F70116" w:rsidRPr="00850C5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– начальника управления дорожного хозяйства, транспорта, связи и территорий</w:t>
      </w:r>
      <w:r w:rsidRPr="00850C50">
        <w:rPr>
          <w:rFonts w:ascii="Arial" w:hAnsi="Arial" w:cs="Arial"/>
          <w:sz w:val="24"/>
          <w:szCs w:val="24"/>
        </w:rPr>
        <w:t xml:space="preserve"> </w:t>
      </w:r>
      <w:r w:rsidR="00F70116" w:rsidRPr="00850C50">
        <w:rPr>
          <w:rFonts w:ascii="Arial" w:hAnsi="Arial" w:cs="Arial"/>
          <w:sz w:val="24"/>
          <w:szCs w:val="24"/>
        </w:rPr>
        <w:t>Морева</w:t>
      </w:r>
      <w:r w:rsidRPr="00850C50">
        <w:rPr>
          <w:rFonts w:ascii="Arial" w:hAnsi="Arial" w:cs="Arial"/>
          <w:sz w:val="24"/>
          <w:szCs w:val="24"/>
        </w:rPr>
        <w:t xml:space="preserve"> А.К.</w:t>
      </w:r>
      <w:r w:rsidR="00F70116" w:rsidRPr="00850C50">
        <w:rPr>
          <w:rFonts w:ascii="Arial" w:hAnsi="Arial" w:cs="Arial"/>
          <w:sz w:val="24"/>
          <w:szCs w:val="24"/>
        </w:rPr>
        <w:t xml:space="preserve"> </w:t>
      </w:r>
    </w:p>
    <w:p w14:paraId="6F688D9C" w14:textId="77777777" w:rsidR="005A3274" w:rsidRPr="00850C50" w:rsidRDefault="005A3274" w:rsidP="005A3274">
      <w:pPr>
        <w:pStyle w:val="a7"/>
        <w:ind w:right="140"/>
        <w:jc w:val="both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br/>
      </w:r>
      <w:r w:rsidRPr="00850C50">
        <w:rPr>
          <w:rFonts w:ascii="Arial" w:hAnsi="Arial" w:cs="Arial"/>
          <w:sz w:val="24"/>
          <w:szCs w:val="24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A3274" w:rsidRPr="00850C50" w14:paraId="5408E943" w14:textId="77777777" w:rsidTr="00F75348">
        <w:tc>
          <w:tcPr>
            <w:tcW w:w="5068" w:type="dxa"/>
            <w:hideMark/>
          </w:tcPr>
          <w:p w14:paraId="190D8EF0" w14:textId="77777777" w:rsidR="005A3274" w:rsidRPr="00850C50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50C50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</w:t>
            </w:r>
          </w:p>
          <w:p w14:paraId="38314B01" w14:textId="77777777" w:rsidR="005A3274" w:rsidRPr="00850C50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50C50">
              <w:rPr>
                <w:rFonts w:ascii="Arial" w:hAnsi="Arial" w:cs="Arial"/>
                <w:sz w:val="24"/>
                <w:szCs w:val="24"/>
              </w:rPr>
              <w:t xml:space="preserve">Посад Московской области                                                                                       </w:t>
            </w:r>
          </w:p>
        </w:tc>
        <w:tc>
          <w:tcPr>
            <w:tcW w:w="5069" w:type="dxa"/>
            <w:hideMark/>
          </w:tcPr>
          <w:p w14:paraId="56173995" w14:textId="76C3FAB4" w:rsidR="005A3274" w:rsidRPr="00850C50" w:rsidRDefault="005A3274" w:rsidP="00F7534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50C50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Д.О. Семенов            </w:t>
            </w:r>
          </w:p>
        </w:tc>
      </w:tr>
    </w:tbl>
    <w:p w14:paraId="526CDEBB" w14:textId="492B6AAD" w:rsidR="005B0937" w:rsidRPr="00850C50" w:rsidRDefault="00B70637" w:rsidP="005B0937">
      <w:pPr>
        <w:pStyle w:val="a7"/>
        <w:rPr>
          <w:rFonts w:ascii="Arial" w:hAnsi="Arial" w:cs="Arial"/>
          <w:sz w:val="24"/>
          <w:szCs w:val="24"/>
        </w:rPr>
      </w:pPr>
      <w:r w:rsidRPr="00850C50">
        <w:rPr>
          <w:rFonts w:ascii="Arial" w:hAnsi="Arial" w:cs="Arial"/>
          <w:sz w:val="24"/>
          <w:szCs w:val="24"/>
        </w:rPr>
        <w:br/>
      </w:r>
    </w:p>
    <w:p w14:paraId="54075397" w14:textId="77777777" w:rsidR="005B0937" w:rsidRPr="00850C50" w:rsidRDefault="005B0937" w:rsidP="005B0937">
      <w:pPr>
        <w:pStyle w:val="a7"/>
        <w:rPr>
          <w:rFonts w:ascii="Arial" w:hAnsi="Arial" w:cs="Arial"/>
          <w:sz w:val="24"/>
          <w:szCs w:val="24"/>
        </w:rPr>
        <w:sectPr w:rsidR="005B0937" w:rsidRPr="00850C50" w:rsidSect="00850C50">
          <w:pgSz w:w="11906" w:h="16838" w:code="9"/>
          <w:pgMar w:top="1134" w:right="567" w:bottom="1134" w:left="1134" w:header="567" w:footer="567" w:gutter="0"/>
          <w:cols w:space="720"/>
        </w:sectPr>
      </w:pPr>
    </w:p>
    <w:p w14:paraId="0AC6547C" w14:textId="77777777" w:rsidR="005B0937" w:rsidRPr="005B0937" w:rsidRDefault="005B0937" w:rsidP="005B0937">
      <w:pPr>
        <w:tabs>
          <w:tab w:val="left" w:pos="6096"/>
        </w:tabs>
        <w:autoSpaceDE w:val="0"/>
        <w:autoSpaceDN w:val="0"/>
        <w:adjustRightInd w:val="0"/>
        <w:ind w:right="-2"/>
        <w:jc w:val="right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14:paraId="75A3D7D5" w14:textId="77777777" w:rsidR="005B0937" w:rsidRPr="005B0937" w:rsidRDefault="005B0937" w:rsidP="005B0937">
      <w:pPr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к постановлению Администрации </w:t>
      </w:r>
    </w:p>
    <w:p w14:paraId="299C0ED3" w14:textId="77777777" w:rsidR="005B0937" w:rsidRPr="005B0937" w:rsidRDefault="005B0937" w:rsidP="005B0937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городского округа Павловский Посад </w:t>
      </w:r>
      <w:r w:rsidRPr="005B093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Московской области </w:t>
      </w:r>
    </w:p>
    <w:p w14:paraId="62F185A6" w14:textId="77777777" w:rsidR="005B0937" w:rsidRPr="005B0937" w:rsidRDefault="005B0937" w:rsidP="005B0937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</w:t>
      </w:r>
      <w:r w:rsidRPr="005B0937">
        <w:rPr>
          <w:rFonts w:ascii="Arial" w:hAnsi="Arial" w:cs="Arial"/>
          <w:sz w:val="24"/>
          <w:szCs w:val="24"/>
        </w:rPr>
        <w:t>от «31» октября 2022 №1921</w:t>
      </w:r>
    </w:p>
    <w:p w14:paraId="66A118B4" w14:textId="77777777" w:rsidR="005B0937" w:rsidRPr="005B0937" w:rsidRDefault="005B0937" w:rsidP="005B09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ПАСПОРТ</w:t>
      </w:r>
    </w:p>
    <w:p w14:paraId="4D3DA4B4" w14:textId="77777777" w:rsidR="005B0937" w:rsidRPr="005B0937" w:rsidRDefault="005B0937" w:rsidP="005B093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B0937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5B0937">
        <w:rPr>
          <w:rFonts w:ascii="Arial" w:hAnsi="Arial" w:cs="Arial"/>
          <w:sz w:val="24"/>
          <w:szCs w:val="24"/>
        </w:rPr>
        <w:t xml:space="preserve"> </w:t>
      </w:r>
      <w:r w:rsidRPr="005B0937">
        <w:rPr>
          <w:rFonts w:ascii="Arial" w:hAnsi="Arial" w:cs="Arial"/>
          <w:sz w:val="24"/>
          <w:szCs w:val="24"/>
        </w:rPr>
        <w:br/>
        <w:t>«Развитие и функционирование дорожно-транспортного комплекса»  в городском округе Павловский Посад Московской области.</w:t>
      </w:r>
    </w:p>
    <w:tbl>
      <w:tblPr>
        <w:tblpPr w:leftFromText="180" w:rightFromText="180" w:vertAnchor="text" w:tblpX="145" w:tblpY="334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5"/>
        <w:gridCol w:w="1909"/>
        <w:gridCol w:w="1364"/>
        <w:gridCol w:w="1364"/>
        <w:gridCol w:w="1361"/>
        <w:gridCol w:w="1364"/>
        <w:gridCol w:w="1364"/>
        <w:gridCol w:w="1498"/>
        <w:gridCol w:w="1498"/>
      </w:tblGrid>
      <w:tr w:rsidR="005B0937" w:rsidRPr="005B0937" w14:paraId="542290B1" w14:textId="77777777" w:rsidTr="00850C50">
        <w:trPr>
          <w:trHeight w:val="796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C2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100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93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Администрации городского округа Павловский Посад – начальник управления дорожного хозяйства, транспорта, связи и территорий А.К. Морев </w:t>
            </w:r>
          </w:p>
        </w:tc>
      </w:tr>
      <w:tr w:rsidR="005B0937" w:rsidRPr="005B0937" w14:paraId="6F457819" w14:textId="77777777" w:rsidTr="00850C50">
        <w:trPr>
          <w:trHeight w:val="749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05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муниципальной программы.                  </w:t>
            </w:r>
          </w:p>
          <w:p w14:paraId="56800AD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58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093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дорожного хозяйства, транспорта и связи Управления дорожного хозяйства, транспорта, связи и территорий Администрации </w:t>
            </w:r>
          </w:p>
        </w:tc>
      </w:tr>
      <w:tr w:rsidR="005B0937" w:rsidRPr="005B0937" w14:paraId="77930DA3" w14:textId="77777777" w:rsidTr="00850C50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4FC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Цели муниципальной  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программы            </w:t>
            </w:r>
          </w:p>
          <w:p w14:paraId="1A8AEA3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CF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B0937" w:rsidRPr="005B0937" w14:paraId="0BBD113E" w14:textId="77777777" w:rsidTr="00850C50">
        <w:trPr>
          <w:trHeight w:val="63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F9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450" w14:textId="77777777" w:rsidR="005B0937" w:rsidRPr="005B0937" w:rsidRDefault="005B0937" w:rsidP="005B09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Подпрограмма 1 «Пассажирский транспорт общего пользования». </w:t>
            </w:r>
          </w:p>
          <w:p w14:paraId="3DD411D6" w14:textId="77777777" w:rsidR="005B0937" w:rsidRPr="005B0937" w:rsidRDefault="005B0937" w:rsidP="005B09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Подпрограмма 2 «Дороги Подмосковья».</w:t>
            </w:r>
          </w:p>
        </w:tc>
      </w:tr>
      <w:tr w:rsidR="005B0937" w:rsidRPr="005B0937" w14:paraId="47AB6AB7" w14:textId="77777777" w:rsidTr="00850C50">
        <w:trPr>
          <w:trHeight w:val="362"/>
          <w:tblCellSpacing w:w="5" w:type="nil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A7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 xml:space="preserve">программы,   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19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Расходы (тыс.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5B0937" w:rsidRPr="005B0937" w14:paraId="54335A99" w14:textId="77777777" w:rsidTr="00850C50">
        <w:trPr>
          <w:trHeight w:val="329"/>
          <w:tblCellSpacing w:w="5" w:type="nil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10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00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FD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8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CD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6F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94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49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D9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5B0937" w:rsidRPr="005B0937" w14:paraId="170FFA96" w14:textId="77777777" w:rsidTr="00850C50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0F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D4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758 329,00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05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47 757,00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A7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209 434,00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D9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140 154,00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8A7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78 960,00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43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C4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12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</w:tr>
      <w:tr w:rsidR="005B0937" w:rsidRPr="005B0937" w14:paraId="701E22B4" w14:textId="77777777" w:rsidTr="00850C50">
        <w:trPr>
          <w:trHeight w:val="36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AC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7B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142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D7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3B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53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C8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CD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FC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0937" w:rsidRPr="005B0937" w14:paraId="37E77611" w14:textId="77777777" w:rsidTr="00850C50">
        <w:trPr>
          <w:trHeight w:val="288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7F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FC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1 194 696,141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54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115 452,95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68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172 441,971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70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291 168,22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6F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197 020,00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EE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09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57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</w:tr>
      <w:tr w:rsidR="005B0937" w:rsidRPr="005B0937" w14:paraId="3B67FF7C" w14:textId="77777777" w:rsidTr="00850C50">
        <w:trPr>
          <w:trHeight w:val="264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9F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2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61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91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D8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94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70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C4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CF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B0937" w:rsidRPr="005B0937" w14:paraId="2AC2FE54" w14:textId="77777777" w:rsidTr="00850C50">
        <w:trPr>
          <w:trHeight w:val="323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D5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69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1 953 025,141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91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163 209,95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157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381 875,971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AE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431 322,22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BCA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 275 980,00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D1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D1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203 657 ,00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79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203 657 ,00</w:t>
            </w:r>
          </w:p>
        </w:tc>
      </w:tr>
    </w:tbl>
    <w:p w14:paraId="15A3B635" w14:textId="77777777" w:rsidR="005B0937" w:rsidRPr="005B0937" w:rsidRDefault="005B0937" w:rsidP="005B0937">
      <w:pPr>
        <w:tabs>
          <w:tab w:val="left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14:paraId="4491D2FD" w14:textId="77777777" w:rsidR="005B0937" w:rsidRPr="005B0937" w:rsidRDefault="005B0937" w:rsidP="005B0937">
      <w:pPr>
        <w:tabs>
          <w:tab w:val="left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  <w:t>1.   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программы;</w:t>
      </w:r>
    </w:p>
    <w:p w14:paraId="2958158B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 xml:space="preserve">Муниципальная программа  «Развитие и функционирование дорожно-транспортного комплекса» в городском округе Павловский Посад Московской области» (далее - Программа) разработана в соответствии с </w:t>
      </w:r>
      <w:hyperlink r:id="rId6" w:history="1">
        <w:r w:rsidRPr="005B0937">
          <w:rPr>
            <w:rFonts w:ascii="Arial" w:hAnsi="Arial" w:cs="Arial"/>
            <w:sz w:val="24"/>
            <w:szCs w:val="24"/>
          </w:rPr>
          <w:t>Порядком</w:t>
        </w:r>
      </w:hyperlink>
      <w:r w:rsidRPr="005B0937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городского округа Павловский Посад Московской области, реализация которых планируется с 2020 года, утвержденным постановлением Администрации городского округа Павловский Посад Московской области от 05.08.2020 № 999 и направлена на достижение приоритетов и целей социально-экономического развития городского округа Павловский Посад в сфере дорожно-транспортного  комплекса.</w:t>
      </w:r>
    </w:p>
    <w:p w14:paraId="333F42F9" w14:textId="77777777" w:rsidR="005B0937" w:rsidRPr="005B0937" w:rsidRDefault="005B0937" w:rsidP="005B093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Дорожно-транспортный комплекс является составной частью производственной инфраструктуры городского округа Павловский Посад. Его устойчивое и эффективное функционирование - необходимое условие обеспечения темпов экономического   роста и повышения качества жизни населения.</w:t>
      </w:r>
    </w:p>
    <w:p w14:paraId="1CF91D41" w14:textId="77777777" w:rsidR="005B0937" w:rsidRPr="005B0937" w:rsidRDefault="005B0937" w:rsidP="005B093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Муниципальная программа «Развитие и функционирование дорожно-транспортного комплекса» в городском округе Павловский Посад Московской области» 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городского округа Павловский Посад, повышение безопасности дорожного движения.</w:t>
      </w:r>
    </w:p>
    <w:p w14:paraId="1BE41571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В последние годы транспорт городского округа Павловский Посад стабильно функционирует, значительно повысилась транспортная активность населения.</w:t>
      </w:r>
    </w:p>
    <w:p w14:paraId="181746D3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Существенную роль в обеспечении потребностей населения в перевозках на территории городского округа Павловский Посад играет автомобильный транспорт общего пользования.</w:t>
      </w:r>
    </w:p>
    <w:p w14:paraId="5004DE06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Объем перевозок пассажиров автомобильным транспортом общего пользования на муниципальных маршрутах, относящихся к полномочиям городского округа Павловский Посад, составил в 2019 году около 6 млн. человек.</w:t>
      </w:r>
    </w:p>
    <w:p w14:paraId="65C6700F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lastRenderedPageBreak/>
        <w:t xml:space="preserve">           Муниципальная маршрутная сеть городского округа Павловский Посад, обеспечивающая </w:t>
      </w:r>
      <w:r w:rsidRPr="005B0937">
        <w:rPr>
          <w:rFonts w:ascii="Arial" w:eastAsia="Calibri" w:hAnsi="Arial" w:cs="Arial"/>
          <w:sz w:val="24"/>
          <w:szCs w:val="24"/>
        </w:rPr>
        <w:t>транспортное обслуживание населения между поселениями в границах городского округа, стабильно функционирует и развивается.</w:t>
      </w:r>
      <w:r w:rsidRPr="005B0937">
        <w:rPr>
          <w:rFonts w:ascii="Arial" w:hAnsi="Arial" w:cs="Arial"/>
          <w:sz w:val="24"/>
          <w:szCs w:val="24"/>
        </w:rPr>
        <w:t xml:space="preserve"> В настоящее время муниципальная маршрутная сеть городского округа включает 16 автобусных маршрутов.</w:t>
      </w:r>
    </w:p>
    <w:p w14:paraId="08C5CE2A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Основу транспортной инфраструктуры городского округа Павловский Посад составляют автомобильные дороги. Протяженность муниципальных автодорог, относящихся к полномочиям городского округа Павловский Посад, составляет 642.90 км.</w:t>
      </w:r>
    </w:p>
    <w:p w14:paraId="2782C526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>Вместе с тем, состояние дорожно-транспортного комплекса городского округа Павловский Посад не соответствует потребностям социально-экономического развития городского округа.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</w:t>
      </w:r>
    </w:p>
    <w:p w14:paraId="5ED21CDE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>К основным проблемам дорожно-транспортного комплекса в настоящее время можно отнести следующее:</w:t>
      </w:r>
    </w:p>
    <w:p w14:paraId="3DAA573A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- более 50 % протяженности муниципальных автомобильных дорог не соответствуют существующим нормативным требованиям;</w:t>
      </w:r>
    </w:p>
    <w:p w14:paraId="4AE11919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- снижение уровня безопасности дорожного движения;</w:t>
      </w:r>
    </w:p>
    <w:p w14:paraId="388CA36F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14:paraId="06669A84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>В 2019 году на муниципальной сети автодорог городского округа произошло 51 дорожно-транспортных происшествия; что ниже по сравнению с 2018 годом (97 дорожно-транспортных происшествий).</w:t>
      </w:r>
    </w:p>
    <w:p w14:paraId="29426E7B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>К основным факторам, определяющим причины роста аварийности в городском округе, следует отнести:</w:t>
      </w:r>
    </w:p>
    <w:p w14:paraId="749524D2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далее), недостаточный технический уровень дорожного хозяйства.</w:t>
      </w:r>
    </w:p>
    <w:p w14:paraId="18B278B7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 xml:space="preserve">Высокие темпы прироста транспортного парка городского округа создают дополнительные предпосылки осложнения дорожно-транспортной обстановки. Ежегодно транспортный парк городского округа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 порядок на дорогах. </w:t>
      </w:r>
      <w:r w:rsidRPr="005B0937">
        <w:rPr>
          <w:rFonts w:ascii="Arial" w:hAnsi="Arial" w:cs="Arial"/>
          <w:sz w:val="24"/>
          <w:szCs w:val="24"/>
        </w:rPr>
        <w:tab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tab/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7" w:history="1">
        <w:r w:rsidRPr="005B0937">
          <w:rPr>
            <w:rFonts w:ascii="Arial" w:hAnsi="Arial" w:cs="Arial"/>
            <w:sz w:val="24"/>
            <w:szCs w:val="24"/>
          </w:rPr>
          <w:t>Правил</w:t>
        </w:r>
      </w:hyperlink>
      <w:r w:rsidRPr="005B0937">
        <w:rPr>
          <w:rFonts w:ascii="Arial" w:hAnsi="Arial" w:cs="Arial"/>
          <w:sz w:val="24"/>
          <w:szCs w:val="24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14:paraId="11CDB1AA" w14:textId="77777777" w:rsidR="005B0937" w:rsidRPr="005B0937" w:rsidRDefault="005B0937" w:rsidP="005B0937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i/>
          <w:sz w:val="24"/>
          <w:szCs w:val="24"/>
          <w:u w:val="single"/>
        </w:rPr>
        <w:t>Целью муниципальной программы является</w:t>
      </w:r>
      <w:r w:rsidRPr="005B0937">
        <w:rPr>
          <w:rFonts w:ascii="Arial" w:hAnsi="Arial" w:cs="Arial"/>
          <w:sz w:val="24"/>
          <w:szCs w:val="24"/>
        </w:rPr>
        <w:t xml:space="preserve">: </w:t>
      </w:r>
    </w:p>
    <w:p w14:paraId="1B258E8B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</w:t>
      </w:r>
    </w:p>
    <w:p w14:paraId="0ADA1E6D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lastRenderedPageBreak/>
        <w:br/>
      </w:r>
      <w:r w:rsidRPr="005B0937">
        <w:rPr>
          <w:rFonts w:ascii="Arial" w:hAnsi="Arial" w:cs="Arial"/>
          <w:sz w:val="24"/>
          <w:szCs w:val="24"/>
        </w:rPr>
        <w:br/>
      </w:r>
    </w:p>
    <w:p w14:paraId="6CCDEA5A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2. Перечень подпрограмм и их краткое описание. </w:t>
      </w:r>
      <w:r w:rsidRPr="005B0937">
        <w:rPr>
          <w:rFonts w:ascii="Arial" w:hAnsi="Arial" w:cs="Arial"/>
          <w:sz w:val="24"/>
          <w:szCs w:val="24"/>
        </w:rPr>
        <w:br/>
      </w:r>
    </w:p>
    <w:p w14:paraId="32A465B9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5B0937">
        <w:rPr>
          <w:rFonts w:ascii="Arial" w:hAnsi="Arial" w:cs="Arial"/>
          <w:i/>
          <w:sz w:val="24"/>
          <w:szCs w:val="24"/>
        </w:rPr>
        <w:t>Программа включает в себя две подпрограммы:</w:t>
      </w:r>
    </w:p>
    <w:p w14:paraId="67DF3AC1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Подпрограмма 1. «Пассажирский транспорт общего пользования». </w:t>
      </w:r>
    </w:p>
    <w:p w14:paraId="79DDE210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Подпрограмма 2. «Дороги Подмосковья».</w:t>
      </w:r>
    </w:p>
    <w:p w14:paraId="50368BDA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</w:p>
    <w:p w14:paraId="57A016C4" w14:textId="77777777" w:rsidR="005B0937" w:rsidRPr="005B0937" w:rsidRDefault="005B0937" w:rsidP="005B0937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</w:t>
      </w:r>
      <w:hyperlink w:anchor="Par1410" w:history="1">
        <w:r w:rsidRPr="005B0937">
          <w:rPr>
            <w:rFonts w:ascii="Arial" w:hAnsi="Arial" w:cs="Arial"/>
            <w:sz w:val="24"/>
            <w:szCs w:val="24"/>
            <w:u w:val="single"/>
          </w:rPr>
          <w:t>Подпрограмма</w:t>
        </w:r>
      </w:hyperlink>
      <w:r w:rsidRPr="005B093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5B0937">
        <w:rPr>
          <w:rFonts w:ascii="Arial" w:hAnsi="Arial" w:cs="Arial"/>
          <w:sz w:val="24"/>
          <w:szCs w:val="24"/>
          <w:u w:val="single"/>
        </w:rPr>
        <w:t>1</w:t>
      </w:r>
      <w:r w:rsidRPr="005B0937">
        <w:rPr>
          <w:rFonts w:ascii="Arial" w:hAnsi="Arial" w:cs="Arial"/>
          <w:sz w:val="24"/>
          <w:szCs w:val="24"/>
        </w:rPr>
        <w:t xml:space="preserve">  </w:t>
      </w:r>
      <w:r w:rsidRPr="005B0937">
        <w:rPr>
          <w:rFonts w:ascii="Arial" w:hAnsi="Arial" w:cs="Arial"/>
          <w:i/>
          <w:sz w:val="24"/>
          <w:szCs w:val="24"/>
        </w:rPr>
        <w:t>«</w:t>
      </w:r>
      <w:proofErr w:type="gramEnd"/>
      <w:r w:rsidRPr="005B0937">
        <w:rPr>
          <w:rFonts w:ascii="Arial" w:hAnsi="Arial" w:cs="Arial"/>
          <w:i/>
          <w:sz w:val="24"/>
          <w:szCs w:val="24"/>
        </w:rPr>
        <w:t>Пассажирский транспорт общего пользования»</w:t>
      </w:r>
      <w:r w:rsidRPr="005B0937">
        <w:rPr>
          <w:rFonts w:ascii="Arial" w:hAnsi="Arial" w:cs="Arial"/>
          <w:sz w:val="24"/>
          <w:szCs w:val="24"/>
        </w:rPr>
        <w:t xml:space="preserve">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14:paraId="33963E9C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.</w:t>
      </w:r>
    </w:p>
    <w:p w14:paraId="25ECC59C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</w:t>
      </w:r>
      <w:r w:rsidRPr="005B0937">
        <w:rPr>
          <w:rFonts w:ascii="Arial" w:hAnsi="Arial" w:cs="Arial"/>
          <w:sz w:val="24"/>
          <w:szCs w:val="24"/>
          <w:u w:val="single"/>
        </w:rPr>
        <w:t xml:space="preserve">Подпрограмма 2 </w:t>
      </w:r>
      <w:r w:rsidRPr="005B0937">
        <w:rPr>
          <w:rFonts w:ascii="Arial" w:hAnsi="Arial" w:cs="Arial"/>
          <w:sz w:val="24"/>
          <w:szCs w:val="24"/>
        </w:rPr>
        <w:t xml:space="preserve"> </w:t>
      </w:r>
      <w:r w:rsidRPr="005B0937">
        <w:rPr>
          <w:rFonts w:ascii="Arial" w:hAnsi="Arial" w:cs="Arial"/>
          <w:i/>
          <w:sz w:val="24"/>
          <w:szCs w:val="24"/>
        </w:rPr>
        <w:t>«Дороги Подмосковья</w:t>
      </w:r>
      <w:r w:rsidRPr="005B0937">
        <w:rPr>
          <w:rFonts w:ascii="Arial" w:hAnsi="Arial" w:cs="Arial"/>
          <w:sz w:val="24"/>
          <w:szCs w:val="24"/>
        </w:rPr>
        <w:t>» направлена на достижение цели по у</w:t>
      </w:r>
      <w:r w:rsidRPr="005B0937">
        <w:rPr>
          <w:rFonts w:ascii="Arial" w:eastAsia="Calibri" w:hAnsi="Arial" w:cs="Arial"/>
          <w:sz w:val="24"/>
          <w:szCs w:val="24"/>
        </w:rPr>
        <w:t xml:space="preserve">величению пропускной способности и улучшение параметров автомобильных дорог </w:t>
      </w:r>
      <w:r w:rsidRPr="005B0937">
        <w:rPr>
          <w:rFonts w:ascii="Arial" w:hAnsi="Arial" w:cs="Arial"/>
          <w:sz w:val="24"/>
          <w:szCs w:val="24"/>
        </w:rPr>
        <w:t>общего пользования местного значения городского округа Павловский Посад и предусматривает решение поставленной цели по организации работ по функционированию  сети  автомобильных дорог общего пользования местного значения городского округа Павловский Посад, ремонт дворовых территорий многоквартирных домов, проездов к дворовым территориям многоквартирных домов.</w:t>
      </w:r>
    </w:p>
    <w:p w14:paraId="0765AA79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Для достижения цели «Организация работ по функционированию сети автомобильных дорог общего пользования местного значения городского округа Павловский Посад», необходимо выполнить мероприятия по-летнему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инфраструктуры. Мероприятия, связанные с безопасностью дорожного движения направлены на достижение цели по повышению безопасности дорожного движения, 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14:paraId="62498B4B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Для достижения запланированных показателей по безопасности дорожного движения определены две цели, а именно:</w:t>
      </w:r>
    </w:p>
    <w:p w14:paraId="3A71A3F3" w14:textId="77777777" w:rsidR="005B0937" w:rsidRPr="005B0937" w:rsidRDefault="005B0937" w:rsidP="005B0937">
      <w:pPr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- обеспечение безопасного поведения на дорогах и улицах, в том числе профилактика безопасного поведения детей на дорогах и улицах, и повышение уровня эксплуатационного состояния опасных участков улично-дорожной сети.  Для достижения поставленных целей необходимо выполнить мероприятия по восстановлению и установке дорожных знаков, устройство искусственных неровностей, нанесению горизонтальной дорожной разметки,  вырубке и формовочной обрезке деревьев, препятствующих видимости технических средств организации дорожного движения, а также мероприятий по приведению в соответствие с нормативными требованиями </w:t>
      </w:r>
      <w:r w:rsidRPr="005B0937">
        <w:rPr>
          <w:rFonts w:ascii="Arial" w:hAnsi="Arial" w:cs="Arial"/>
          <w:sz w:val="24"/>
          <w:szCs w:val="24"/>
        </w:rPr>
        <w:lastRenderedPageBreak/>
        <w:t>пешеходных переходов и устройству заездных карманов остановочных площадок на территории городского поселения Павловский Посад городского округа Павловский Посад.</w:t>
      </w:r>
    </w:p>
    <w:p w14:paraId="34AB63BD" w14:textId="77777777" w:rsidR="005B0937" w:rsidRPr="005B0937" w:rsidRDefault="005B0937" w:rsidP="005B093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>Представленная структура Программы позволяет сконцентрировать ресурсы на приоритетных целях Программы и упростить процедуры корректировки Программы, повысить эффективность управления ее реализацией.</w:t>
      </w:r>
    </w:p>
    <w:p w14:paraId="2E1E27EC" w14:textId="77777777" w:rsidR="005B0937" w:rsidRPr="005B0937" w:rsidRDefault="005B0937" w:rsidP="005B0937">
      <w:pPr>
        <w:tabs>
          <w:tab w:val="left" w:pos="102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ab/>
        <w:t xml:space="preserve">           </w:t>
      </w:r>
    </w:p>
    <w:p w14:paraId="55EE4F8A" w14:textId="77777777" w:rsidR="005B0937" w:rsidRPr="005B0937" w:rsidRDefault="005B0937" w:rsidP="005B09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  <w:t>3. 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области).</w:t>
      </w:r>
    </w:p>
    <w:p w14:paraId="326E53ED" w14:textId="77777777" w:rsidR="005B0937" w:rsidRPr="005B0937" w:rsidRDefault="005B0937" w:rsidP="005B0937">
      <w:pPr>
        <w:shd w:val="clear" w:color="auto" w:fill="FFFFFF"/>
        <w:spacing w:after="180"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</w:t>
      </w: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br/>
        <w:t xml:space="preserve">           Основные мероприятия муниципальной программы «Развитие и функционирование дорожно-транспортного комплекса»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задач в сфере развития дорожно-транспортного комплекса и поддержания устойчивого социально-экономического развития городского округа Павловский Посад Московской области. Муниципальная программа «Развитие и функционирование дорожно-транспортного комплекса» состоит из двух подпрограмм.</w:t>
      </w:r>
    </w:p>
    <w:p w14:paraId="4D966910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1 «Пассажирский транспорт общего пользования» запланированы мероприятия, направленные на:</w:t>
      </w:r>
    </w:p>
    <w:p w14:paraId="1E496CF9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повышение уровня доступности транспортных услуг для населения, в том числе для льготных категорий граждан;</w:t>
      </w:r>
    </w:p>
    <w:p w14:paraId="01E63DFD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организацию транспортного обслуживания населения в соответствии с муниципальными контрактами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перевозок.</w:t>
      </w:r>
    </w:p>
    <w:p w14:paraId="78E4C8DB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7BFA715E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В рамках подпрограммы 2 «Дороги Подмосковья» запланированы мероприятия, направленные на:</w:t>
      </w:r>
    </w:p>
    <w:p w14:paraId="51DC2500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развитие сети автомобильных дорог местного значения;</w:t>
      </w:r>
    </w:p>
    <w:p w14:paraId="0584429A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обеспечение нормативного состояния автомобильных дорог местного значения;</w:t>
      </w:r>
    </w:p>
    <w:p w14:paraId="3DFBBA01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- проведение мероприятий по безопасности дорожного движения, </w:t>
      </w:r>
      <w:r w:rsidRPr="005B0937">
        <w:rPr>
          <w:rFonts w:ascii="Arial" w:hAnsi="Arial" w:cs="Arial"/>
          <w:sz w:val="24"/>
          <w:szCs w:val="24"/>
        </w:rPr>
        <w:t xml:space="preserve">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8" w:history="1">
        <w:r w:rsidRPr="005B0937">
          <w:rPr>
            <w:rFonts w:ascii="Arial" w:hAnsi="Arial" w:cs="Arial"/>
            <w:sz w:val="24"/>
            <w:szCs w:val="24"/>
          </w:rPr>
          <w:t>Указом</w:t>
        </w:r>
      </w:hyperlink>
      <w:r w:rsidRPr="005B0937">
        <w:rPr>
          <w:rFonts w:ascii="Arial" w:hAnsi="Arial" w:cs="Arial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14:paraId="7D1B8AB5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восстановление и установка дорожных знаков, устройство искусственных дорожных неровностей;</w:t>
      </w:r>
    </w:p>
    <w:p w14:paraId="24A5337F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нанесение горизонтальной дорожной разметки;</w:t>
      </w:r>
    </w:p>
    <w:p w14:paraId="70B55EC8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14:paraId="79022214" w14:textId="77777777" w:rsidR="005B0937" w:rsidRPr="005B0937" w:rsidRDefault="005B0937" w:rsidP="005B0937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5B0937">
        <w:rPr>
          <w:rFonts w:ascii="Arial" w:eastAsia="Calibri" w:hAnsi="Arial" w:cs="Arial"/>
          <w:sz w:val="24"/>
          <w:szCs w:val="24"/>
          <w:shd w:val="clear" w:color="auto" w:fill="FFFFFF"/>
        </w:rPr>
        <w:t>- обеспечение парковками.</w:t>
      </w:r>
    </w:p>
    <w:p w14:paraId="61E24A2E" w14:textId="77777777" w:rsidR="005B0937" w:rsidRPr="005B0937" w:rsidRDefault="005B0937" w:rsidP="005B0937">
      <w:pPr>
        <w:shd w:val="clear" w:color="auto" w:fill="FFFFFF"/>
        <w:spacing w:after="180" w:line="240" w:lineRule="atLeas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508E246" w14:textId="7EC16D57" w:rsidR="005B0937" w:rsidRPr="005B0937" w:rsidRDefault="005B0937" w:rsidP="00850C5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B0937">
        <w:rPr>
          <w:rFonts w:ascii="Arial" w:eastAsia="Calibri" w:hAnsi="Arial" w:cs="Arial"/>
          <w:sz w:val="24"/>
          <w:szCs w:val="24"/>
        </w:rPr>
        <w:br/>
        <w:t xml:space="preserve">                             4. </w:t>
      </w:r>
      <w:r w:rsidRPr="005B0937">
        <w:rPr>
          <w:rFonts w:ascii="Arial" w:hAnsi="Arial" w:cs="Arial"/>
          <w:sz w:val="24"/>
          <w:szCs w:val="24"/>
        </w:rPr>
        <w:t>Перечень приоритетных проектов, реализуемых в рамках муниципальной программы, с описанием целей и механизмов реализации.</w:t>
      </w:r>
      <w:r w:rsidRPr="005B0937">
        <w:rPr>
          <w:rFonts w:ascii="Arial" w:hAnsi="Arial" w:cs="Arial"/>
          <w:sz w:val="24"/>
          <w:szCs w:val="24"/>
        </w:rPr>
        <w:br/>
        <w:t xml:space="preserve"> Перечень приоритетных проектов будет дополнен после утверждения формы перечня Министерством экономики и финансов Московской области.</w:t>
      </w:r>
      <w:r w:rsidRPr="005B0937">
        <w:rPr>
          <w:rFonts w:ascii="Arial" w:eastAsia="Calibri" w:hAnsi="Arial" w:cs="Arial"/>
          <w:sz w:val="24"/>
          <w:szCs w:val="24"/>
        </w:rPr>
        <w:t xml:space="preserve">      </w:t>
      </w:r>
      <w:r w:rsidRPr="005B0937">
        <w:rPr>
          <w:rFonts w:ascii="Arial" w:eastAsia="Calibri" w:hAnsi="Arial" w:cs="Arial"/>
          <w:sz w:val="24"/>
          <w:szCs w:val="24"/>
        </w:rPr>
        <w:br/>
      </w:r>
      <w:r w:rsidRPr="005B0937">
        <w:rPr>
          <w:rFonts w:ascii="Arial" w:eastAsia="Calibri" w:hAnsi="Arial" w:cs="Arial"/>
          <w:sz w:val="24"/>
          <w:szCs w:val="24"/>
        </w:rPr>
        <w:br/>
        <w:t>5. Показатели реализации муниципальной программы</w:t>
      </w:r>
      <w:r w:rsidRPr="005B0937">
        <w:rPr>
          <w:rFonts w:ascii="Arial" w:eastAsia="Calibri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  <w:t xml:space="preserve">«Развитие и функционирование дорожно-транспортного </w:t>
      </w:r>
      <w:proofErr w:type="gramStart"/>
      <w:r w:rsidRPr="005B0937">
        <w:rPr>
          <w:rFonts w:ascii="Arial" w:hAnsi="Arial" w:cs="Arial"/>
          <w:sz w:val="24"/>
          <w:szCs w:val="24"/>
        </w:rPr>
        <w:t>комплекса»  в</w:t>
      </w:r>
      <w:proofErr w:type="gramEnd"/>
      <w:r w:rsidRPr="005B0937">
        <w:rPr>
          <w:rFonts w:ascii="Arial" w:hAnsi="Arial" w:cs="Arial"/>
          <w:sz w:val="24"/>
          <w:szCs w:val="24"/>
        </w:rPr>
        <w:t xml:space="preserve"> городском округе Павловский Посад Московской области.</w:t>
      </w:r>
      <w:r w:rsidRPr="005B0937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"/>
        <w:gridCol w:w="1390"/>
        <w:gridCol w:w="154"/>
        <w:gridCol w:w="1336"/>
        <w:gridCol w:w="1119"/>
        <w:gridCol w:w="1427"/>
        <w:gridCol w:w="1143"/>
        <w:gridCol w:w="1143"/>
        <w:gridCol w:w="1332"/>
        <w:gridCol w:w="1045"/>
        <w:gridCol w:w="48"/>
        <w:gridCol w:w="1046"/>
        <w:gridCol w:w="48"/>
        <w:gridCol w:w="1045"/>
        <w:gridCol w:w="47"/>
        <w:gridCol w:w="1048"/>
        <w:gridCol w:w="47"/>
        <w:gridCol w:w="1324"/>
      </w:tblGrid>
      <w:tr w:rsidR="005B0937" w:rsidRPr="005B0937" w14:paraId="466C82C3" w14:textId="77777777" w:rsidTr="00850C50">
        <w:trPr>
          <w:trHeight w:val="1370"/>
          <w:tblCellSpacing w:w="5" w:type="nil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B7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F529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подпрограммы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506F8D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1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4685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br/>
              <w:t>Тип показателя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71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F5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Базовое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значение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показателя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(на начало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реализации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подпрограммы), 2019 год.</w:t>
            </w:r>
          </w:p>
        </w:tc>
        <w:tc>
          <w:tcPr>
            <w:tcW w:w="2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584" w14:textId="77777777" w:rsidR="005B0937" w:rsidRPr="005B0937" w:rsidRDefault="005B0937" w:rsidP="005B0937">
            <w:pPr>
              <w:tabs>
                <w:tab w:val="left" w:pos="5664"/>
                <w:tab w:val="left" w:pos="65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F288" w14:textId="77777777" w:rsidR="005B0937" w:rsidRPr="005B0937" w:rsidRDefault="005B0937" w:rsidP="005B0937">
            <w:pPr>
              <w:ind w:firstLine="27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Номер мероприятия в перечне мероприятий подпрограммы</w:t>
            </w:r>
          </w:p>
          <w:p w14:paraId="6B3409E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7547272" w14:textId="77777777" w:rsidTr="00850C50">
        <w:trPr>
          <w:trHeight w:val="1366"/>
          <w:tblCellSpacing w:w="5" w:type="nil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45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CB3B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36685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FA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A6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28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07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2020 год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C0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B6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A3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A1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2024 год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62A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2025 год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DD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2026 год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C6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7BCBE993" w14:textId="77777777" w:rsidTr="00850C50">
        <w:trPr>
          <w:trHeight w:val="271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FE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31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0947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Подпрограмма 1. «Пассажирский транспорт общего пользования»</w:t>
            </w:r>
          </w:p>
        </w:tc>
      </w:tr>
      <w:tr w:rsidR="005B0937" w:rsidRPr="005B0937" w14:paraId="5776FE34" w14:textId="77777777" w:rsidTr="00850C50">
        <w:trPr>
          <w:trHeight w:val="967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88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AB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маршрутах, %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6C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Рейтинг-45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62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F8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0F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CF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3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EE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AF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9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1A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DA5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</w:tc>
      </w:tr>
      <w:tr w:rsidR="005B0937" w:rsidRPr="005B0937" w14:paraId="787E5F5B" w14:textId="77777777" w:rsidTr="00850C50">
        <w:trPr>
          <w:trHeight w:val="499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3E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9D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Подпрограмма 2.   «Дороги Подмосковья»</w:t>
            </w:r>
          </w:p>
        </w:tc>
      </w:tr>
      <w:tr w:rsidR="005B0937" w:rsidRPr="005B0937" w14:paraId="5F897792" w14:textId="77777777" w:rsidTr="00850C50">
        <w:trPr>
          <w:trHeight w:val="1425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F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18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A7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B2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5B0937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CC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E1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5,408/37,851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1CC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11,656/81,58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D9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18,238/102,425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BE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FE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CE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AF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5,94/41,598</w:t>
            </w:r>
          </w:p>
        </w:tc>
        <w:tc>
          <w:tcPr>
            <w:tcW w:w="3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9162B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14:paraId="0D14518E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C9066F4" w14:textId="77777777" w:rsidTr="00850C50">
        <w:trPr>
          <w:trHeight w:val="919"/>
          <w:tblCellSpacing w:w="5" w:type="nil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4B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0CD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«</w:t>
            </w:r>
            <w:r w:rsidRPr="005B0937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погибших в дорожно-транспортных происшествиях</w:t>
            </w:r>
            <w:r w:rsidRPr="005B093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DE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92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Случаев на 100 </w:t>
            </w:r>
            <w:proofErr w:type="spellStart"/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тыс.человек</w:t>
            </w:r>
            <w:proofErr w:type="spellEnd"/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57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1C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10,53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C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6B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6,93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AC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6.92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B8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6.90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E9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6.88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BE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6.86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CB4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br/>
              <w:t>Основное мероприятие 5</w:t>
            </w:r>
          </w:p>
          <w:p w14:paraId="73778E0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CA7256" w14:textId="77777777" w:rsidR="005B0937" w:rsidRPr="005B0937" w:rsidRDefault="005B0937" w:rsidP="005B0937">
      <w:pPr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239122F6" w14:textId="77777777" w:rsidR="005B0937" w:rsidRPr="005B0937" w:rsidRDefault="005B0937" w:rsidP="005B0937">
      <w:pPr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eastAsia="Calibri" w:hAnsi="Arial" w:cs="Arial"/>
          <w:sz w:val="24"/>
          <w:szCs w:val="24"/>
          <w:lang w:eastAsia="en-US"/>
        </w:rPr>
        <w:br/>
        <w:t xml:space="preserve">6. Методика расчета значений показателей реализации </w:t>
      </w:r>
      <w:r w:rsidRPr="005B0937">
        <w:rPr>
          <w:rFonts w:ascii="Arial" w:hAnsi="Arial" w:cs="Arial"/>
          <w:sz w:val="24"/>
          <w:szCs w:val="24"/>
        </w:rPr>
        <w:t>муниципальной программы.</w:t>
      </w:r>
      <w:r w:rsidRPr="005B0937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11F7096B" w14:textId="77777777" w:rsidR="005B0937" w:rsidRPr="005B0937" w:rsidRDefault="005B0937" w:rsidP="005B093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56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723"/>
        <w:gridCol w:w="4411"/>
        <w:gridCol w:w="2390"/>
        <w:gridCol w:w="2641"/>
      </w:tblGrid>
      <w:tr w:rsidR="005B0937" w:rsidRPr="005B0937" w14:paraId="5709B65B" w14:textId="77777777" w:rsidTr="00850C50">
        <w:trPr>
          <w:trHeight w:val="1406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4D30FD60" w14:textId="77777777" w:rsidR="005B0937" w:rsidRPr="005B0937" w:rsidRDefault="005B0937" w:rsidP="005B093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14:paraId="6B752BDB" w14:textId="77777777" w:rsidR="005B0937" w:rsidRPr="005B0937" w:rsidRDefault="005B0937" w:rsidP="005B093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14:paraId="0920648D" w14:textId="77777777" w:rsidR="005B0937" w:rsidRPr="005B0937" w:rsidRDefault="005B0937" w:rsidP="005B093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Порядок расчёта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14:paraId="3ABE2F9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D34A0C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5B0937" w:rsidRPr="005B0937" w14:paraId="31A0F3C9" w14:textId="77777777" w:rsidTr="00850C50">
        <w:trPr>
          <w:trHeight w:val="9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AA5B1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1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 »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B0937" w:rsidRPr="005B0937" w14:paraId="183423FC" w14:textId="77777777" w:rsidTr="00850C50">
        <w:trPr>
          <w:trHeight w:val="98"/>
        </w:trPr>
        <w:tc>
          <w:tcPr>
            <w:tcW w:w="318" w:type="pct"/>
            <w:tcBorders>
              <w:top w:val="single" w:sz="4" w:space="0" w:color="auto"/>
            </w:tcBorders>
          </w:tcPr>
          <w:p w14:paraId="06B5221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14:paraId="6DEA7FEF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«Соблюдение расписания на автобусных маршрутах».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8" w:type="pct"/>
            <w:tcBorders>
              <w:top w:val="single" w:sz="4" w:space="0" w:color="auto"/>
            </w:tcBorders>
          </w:tcPr>
          <w:p w14:paraId="583AE604" w14:textId="77777777" w:rsidR="005B0937" w:rsidRPr="005B0937" w:rsidRDefault="005B0937" w:rsidP="005B0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14:paraId="6696FA66" w14:textId="77777777" w:rsidR="005B0937" w:rsidRPr="005B0937" w:rsidRDefault="005B0937" w:rsidP="005B0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 = </w:t>
            </w:r>
            <w:proofErr w:type="spellStart"/>
            <w:r w:rsidRPr="005B0937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5B0937">
              <w:rPr>
                <w:rFonts w:ascii="Arial" w:hAnsi="Arial" w:cs="Arial"/>
                <w:sz w:val="24"/>
                <w:szCs w:val="24"/>
              </w:rPr>
              <w:t xml:space="preserve"> * 100%</w:t>
            </w:r>
          </w:p>
          <w:p w14:paraId="4910F7D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 – процент соблюдения расписания на муниципальных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маршрутах.*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B0937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5B0937">
              <w:rPr>
                <w:rFonts w:ascii="Arial" w:hAnsi="Arial" w:cs="Arial"/>
                <w:sz w:val="24"/>
                <w:szCs w:val="24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E1D2" w14:textId="77777777" w:rsidR="005B0937" w:rsidRPr="005B0937" w:rsidRDefault="005B0937" w:rsidP="005B093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shd w:val="clear" w:color="auto" w:fill="auto"/>
          </w:tcPr>
          <w:p w14:paraId="35870769" w14:textId="77777777" w:rsidR="005B0937" w:rsidRPr="005B0937" w:rsidRDefault="005B0937" w:rsidP="005B093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Региональная навигационно-информационная система Московской области</w:t>
            </w:r>
          </w:p>
        </w:tc>
      </w:tr>
      <w:tr w:rsidR="005B0937" w:rsidRPr="005B0937" w14:paraId="16210A5D" w14:textId="77777777" w:rsidTr="00850C50">
        <w:trPr>
          <w:trHeight w:val="98"/>
        </w:trPr>
        <w:tc>
          <w:tcPr>
            <w:tcW w:w="5000" w:type="pct"/>
            <w:gridSpan w:val="5"/>
            <w:vAlign w:val="center"/>
          </w:tcPr>
          <w:p w14:paraId="2355300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5B0937" w:rsidRPr="005B0937" w14:paraId="6CC80AD2" w14:textId="77777777" w:rsidTr="00850C50">
        <w:trPr>
          <w:trHeight w:val="2183"/>
        </w:trPr>
        <w:tc>
          <w:tcPr>
            <w:tcW w:w="318" w:type="pct"/>
          </w:tcPr>
          <w:p w14:paraId="0C9748A3" w14:textId="77777777" w:rsidR="005B0937" w:rsidRPr="005B0937" w:rsidRDefault="005B0937" w:rsidP="005B093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1" w:type="pct"/>
          </w:tcPr>
          <w:p w14:paraId="22CA473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1458" w:type="pct"/>
            <w:tcBorders>
              <w:right w:val="single" w:sz="4" w:space="0" w:color="auto"/>
            </w:tcBorders>
          </w:tcPr>
          <w:p w14:paraId="451A028F" w14:textId="77777777" w:rsidR="005B0937" w:rsidRPr="005B0937" w:rsidRDefault="005B0937" w:rsidP="005B093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1070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км/</w:t>
            </w:r>
            <w:proofErr w:type="spellStart"/>
            <w:r w:rsidRPr="005B0937">
              <w:rPr>
                <w:rFonts w:ascii="Arial" w:hAnsi="Arial" w:cs="Arial"/>
                <w:sz w:val="24"/>
                <w:szCs w:val="24"/>
              </w:rPr>
              <w:t>тыс.кв.м</w:t>
            </w:r>
            <w:proofErr w:type="spellEnd"/>
            <w:r w:rsidRPr="005B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D7AB0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год.</w:t>
            </w:r>
          </w:p>
        </w:tc>
      </w:tr>
      <w:tr w:rsidR="005B0937" w:rsidRPr="005B0937" w14:paraId="311EB713" w14:textId="77777777" w:rsidTr="00850C50">
        <w:trPr>
          <w:trHeight w:val="987"/>
        </w:trPr>
        <w:tc>
          <w:tcPr>
            <w:tcW w:w="318" w:type="pct"/>
          </w:tcPr>
          <w:p w14:paraId="515402BD" w14:textId="77777777" w:rsidR="005B0937" w:rsidRPr="005B0937" w:rsidRDefault="005B0937" w:rsidP="005B093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1" w:type="pct"/>
          </w:tcPr>
          <w:p w14:paraId="1EF9F9FC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«</w:t>
            </w:r>
            <w:r w:rsidRPr="005B093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proofErr w:type="gramEnd"/>
            <w:r w:rsidRPr="005B093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погибших в дорожно-транспортных происшествиях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 ».</w:t>
            </w:r>
          </w:p>
        </w:tc>
        <w:tc>
          <w:tcPr>
            <w:tcW w:w="1458" w:type="pct"/>
          </w:tcPr>
          <w:p w14:paraId="76F7EC8B" w14:textId="77777777" w:rsidR="005B0937" w:rsidRPr="005B0937" w:rsidRDefault="005B0937" w:rsidP="005B093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власти.</w:t>
            </w:r>
          </w:p>
        </w:tc>
        <w:tc>
          <w:tcPr>
            <w:tcW w:w="790" w:type="pct"/>
            <w:shd w:val="clear" w:color="auto" w:fill="auto"/>
          </w:tcPr>
          <w:p w14:paraId="203A92F3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чел./</w:t>
            </w:r>
            <w:r w:rsidRPr="005B09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 тыс. населения</w:t>
            </w:r>
          </w:p>
        </w:tc>
        <w:tc>
          <w:tcPr>
            <w:tcW w:w="873" w:type="pct"/>
            <w:shd w:val="clear" w:color="auto" w:fill="auto"/>
          </w:tcPr>
          <w:p w14:paraId="022430E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Статистические данные Министерства внутренних дел Российской Федерации.</w:t>
            </w:r>
          </w:p>
          <w:p w14:paraId="4174990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21A1D" w14:textId="77777777" w:rsidR="005B0937" w:rsidRPr="005B0937" w:rsidRDefault="005B0937" w:rsidP="005B0937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5B0937">
        <w:rPr>
          <w:rFonts w:ascii="Arial" w:eastAsia="Calibri" w:hAnsi="Arial" w:cs="Arial"/>
          <w:sz w:val="24"/>
          <w:szCs w:val="24"/>
        </w:rPr>
        <w:br/>
      </w:r>
    </w:p>
    <w:p w14:paraId="08908595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7. Порядок взаимодействия ответственного за выполнение мероприятия с муниципальным заказчиком подпрограммы</w:t>
      </w:r>
    </w:p>
    <w:p w14:paraId="2B615DB4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1. Управление реализацией муниципальной программы осуществляет координатор муниципальной программы.</w:t>
      </w:r>
    </w:p>
    <w:p w14:paraId="5154922E" w14:textId="77777777" w:rsidR="005B0937" w:rsidRPr="005B0937" w:rsidRDefault="005B0937" w:rsidP="005B0937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  <w:t xml:space="preserve">       2. Координатор муниципальной программы организовывает работу, направленную на:</w:t>
      </w:r>
    </w:p>
    <w:p w14:paraId="3478CA76" w14:textId="77777777" w:rsidR="005B0937" w:rsidRPr="005B0937" w:rsidRDefault="005B0937" w:rsidP="005B0937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14:paraId="18FBE7A3" w14:textId="77777777" w:rsidR="005B0937" w:rsidRPr="005B0937" w:rsidRDefault="005B0937" w:rsidP="005B0937">
      <w:pPr>
        <w:widowControl w:val="0"/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2) организацию управления муниципальной программой;</w:t>
      </w:r>
    </w:p>
    <w:p w14:paraId="12F218BB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14:paraId="6CAB8078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4) реализацию муниципальной программы;</w:t>
      </w:r>
    </w:p>
    <w:p w14:paraId="0A6C60D3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5) достижение цели и показателей реализации муниципальной программы;</w:t>
      </w:r>
    </w:p>
    <w:p w14:paraId="7ACB4169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6) утверждение «Дорожных карт».</w:t>
      </w:r>
    </w:p>
    <w:p w14:paraId="62995347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3. Муниципальный заказчик программы:</w:t>
      </w:r>
      <w:bookmarkStart w:id="0" w:name="Par161"/>
      <w:bookmarkEnd w:id="0"/>
    </w:p>
    <w:p w14:paraId="2F1CA7A1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1) разрабатывает муниципальную программу;</w:t>
      </w:r>
    </w:p>
    <w:p w14:paraId="7957A759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14:paraId="32BBF5B2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6FCD8AF2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1" w:name="P176"/>
      <w:bookmarkEnd w:id="1"/>
      <w:r w:rsidRPr="005B0937">
        <w:rPr>
          <w:rFonts w:ascii="Arial" w:hAnsi="Arial" w:cs="Arial"/>
          <w:sz w:val="24"/>
          <w:szCs w:val="24"/>
        </w:rPr>
        <w:lastRenderedPageBreak/>
        <w:t>4) участвует в обсуждении вопросов, связанных с реализацией и финансированием муниципальной программы;</w:t>
      </w:r>
    </w:p>
    <w:p w14:paraId="3B586B96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5) согласовывает "Дорожные карты" и отчеты об их исполнении;</w:t>
      </w:r>
    </w:p>
    <w:p w14:paraId="4A243521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6A171272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7) обеспечивает выполнение муниципальной программы, а также эффективность и результативность её реализации;</w:t>
      </w:r>
    </w:p>
    <w:p w14:paraId="122B88FE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8) согласовывает в подсистеме ГАСУ МО «Дорожные карты», внесение изменений в них и отчёты об их исполнении;</w:t>
      </w:r>
    </w:p>
    <w:p w14:paraId="2B332921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14:paraId="64BD9AF2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58EE2C73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14:paraId="442C1F41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3. Муниципальный заказчик подпрограммы:</w:t>
      </w:r>
    </w:p>
    <w:p w14:paraId="6BB7D488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1) разрабатывает подпрограмму;</w:t>
      </w:r>
    </w:p>
    <w:p w14:paraId="06615008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2) формирует прогноз расходов на реализацию мероприятий;</w:t>
      </w:r>
    </w:p>
    <w:p w14:paraId="5E4808AA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14:paraId="0C813FB9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14:paraId="55764724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35940CFD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6) формирует проекты адресных перечней, а также предложения по внесению в них изменений;</w:t>
      </w:r>
    </w:p>
    <w:p w14:paraId="0BC328BE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14:paraId="58FECAE7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14:paraId="41BADD81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4. Ответственный за выполнение мероприятия:</w:t>
      </w:r>
    </w:p>
    <w:p w14:paraId="38D072AF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2FCC6EBB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50C0B687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lastRenderedPageBreak/>
        <w:t>3) готовит и направляет муниципальному заказчику предложения по формированию адресных перечней объектов;</w:t>
      </w:r>
    </w:p>
    <w:p w14:paraId="0C273489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14:paraId="571716ED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14:paraId="2BD773EA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bookmarkStart w:id="2" w:name="P187"/>
      <w:bookmarkEnd w:id="2"/>
      <w:r w:rsidRPr="005B0937">
        <w:rPr>
          <w:rFonts w:ascii="Arial" w:hAnsi="Arial" w:cs="Arial"/>
          <w:sz w:val="24"/>
          <w:szCs w:val="24"/>
        </w:rPr>
        <w:t xml:space="preserve">5. 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</w:t>
      </w:r>
      <w:r w:rsidRPr="005B0937">
        <w:rPr>
          <w:rFonts w:ascii="Arial" w:hAnsi="Arial" w:cs="Arial"/>
          <w:sz w:val="24"/>
          <w:szCs w:val="24"/>
        </w:rPr>
        <w:br/>
        <w:t>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14:paraId="0386AE7B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6.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14:paraId="60E04952" w14:textId="77777777" w:rsidR="005B0937" w:rsidRPr="005B0937" w:rsidRDefault="005B0937" w:rsidP="005B09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7.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  <w:r w:rsidRPr="005B0937">
        <w:rPr>
          <w:rFonts w:ascii="Arial" w:hAnsi="Arial" w:cs="Arial"/>
          <w:sz w:val="24"/>
          <w:szCs w:val="24"/>
        </w:rPr>
        <w:br/>
        <w:t xml:space="preserve">      8.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14:paraId="1769C82D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14:paraId="503123B7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9.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14:paraId="0833F442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</w:p>
    <w:p w14:paraId="4C2E341C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2391EF7D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309D55AB" w14:textId="77777777" w:rsidR="005B0937" w:rsidRPr="005B0937" w:rsidRDefault="005B0937" w:rsidP="005B0937">
      <w:pPr>
        <w:autoSpaceDE w:val="0"/>
        <w:autoSpaceDN w:val="0"/>
        <w:adjustRightInd w:val="0"/>
        <w:ind w:firstLine="34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8. 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  <w:r w:rsidRPr="005B0937">
        <w:rPr>
          <w:rFonts w:ascii="Arial" w:hAnsi="Arial" w:cs="Arial"/>
          <w:sz w:val="24"/>
          <w:szCs w:val="24"/>
        </w:rPr>
        <w:br/>
      </w:r>
    </w:p>
    <w:p w14:paraId="1EEC50FF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1.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14:paraId="6AEC123D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2.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</w:t>
      </w:r>
      <w:r w:rsidRPr="005B0937">
        <w:rPr>
          <w:rFonts w:ascii="Arial" w:hAnsi="Arial" w:cs="Arial"/>
          <w:sz w:val="24"/>
          <w:szCs w:val="24"/>
        </w:rPr>
        <w:lastRenderedPageBreak/>
        <w:t xml:space="preserve">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14:paraId="7D849290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отчёта за 4 квартал – отчёт предоставляется до 20 числа месяца, следующего за отчетным кварталом;</w:t>
      </w:r>
    </w:p>
    <w:p w14:paraId="61F7876F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- годового отчёта - годовой отчёт предоставляется в соответствии с пунктом 53. </w:t>
      </w:r>
    </w:p>
    <w:p w14:paraId="7013A788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Ежеквартальный отчёт содержит:</w:t>
      </w:r>
    </w:p>
    <w:p w14:paraId="3D0EF010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5B0937">
          <w:rPr>
            <w:rFonts w:ascii="Arial" w:hAnsi="Arial" w:cs="Arial"/>
            <w:sz w:val="24"/>
            <w:szCs w:val="24"/>
          </w:rPr>
          <w:t>приложениям №</w:t>
        </w:r>
      </w:hyperlink>
      <w:r w:rsidRPr="005B0937">
        <w:rPr>
          <w:rFonts w:ascii="Arial" w:hAnsi="Arial" w:cs="Arial"/>
          <w:sz w:val="24"/>
          <w:szCs w:val="24"/>
        </w:rPr>
        <w:t xml:space="preserve">7 и </w:t>
      </w:r>
      <w:hyperlink w:anchor="P1551" w:history="1">
        <w:r w:rsidRPr="005B0937">
          <w:rPr>
            <w:rFonts w:ascii="Arial" w:hAnsi="Arial" w:cs="Arial"/>
            <w:sz w:val="24"/>
            <w:szCs w:val="24"/>
          </w:rPr>
          <w:t>№</w:t>
        </w:r>
      </w:hyperlink>
      <w:r w:rsidRPr="005B0937">
        <w:rPr>
          <w:rFonts w:ascii="Arial" w:hAnsi="Arial" w:cs="Arial"/>
          <w:sz w:val="24"/>
          <w:szCs w:val="24"/>
        </w:rPr>
        <w:t>8 к настоящему Порядку, который содержит:</w:t>
      </w:r>
    </w:p>
    <w:p w14:paraId="011C5FC5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14:paraId="3892C6C2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14:paraId="71DFD12C" w14:textId="77777777" w:rsidR="005B0937" w:rsidRPr="005B0937" w:rsidRDefault="005B0937" w:rsidP="005B0937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  <w:sz w:val="24"/>
          <w:szCs w:val="24"/>
        </w:rPr>
      </w:pPr>
      <w:r w:rsidRPr="005B0937">
        <w:rPr>
          <w:rFonts w:ascii="Arial" w:eastAsia="TimesNewRomanPSMT" w:hAnsi="Arial" w:cs="Arial"/>
          <w:sz w:val="24"/>
          <w:szCs w:val="24"/>
        </w:rPr>
        <w:t>2) аналитическую записку, в которой отражаются результаты:</w:t>
      </w:r>
    </w:p>
    <w:p w14:paraId="32688257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14:paraId="6E5D1919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0498B797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недостижения показателей реализации муниципальной программы;</w:t>
      </w:r>
    </w:p>
    <w:p w14:paraId="71C7D7B8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неосвоения средств.</w:t>
      </w:r>
    </w:p>
    <w:p w14:paraId="1AABB312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3) оперативный (годовой) </w:t>
      </w:r>
      <w:hyperlink w:anchor="P1662" w:history="1">
        <w:r w:rsidRPr="005B0937">
          <w:rPr>
            <w:rFonts w:ascii="Arial" w:hAnsi="Arial" w:cs="Arial"/>
            <w:sz w:val="24"/>
            <w:szCs w:val="24"/>
          </w:rPr>
          <w:t>отчёт</w:t>
        </w:r>
      </w:hyperlink>
      <w:r w:rsidRPr="005B0937">
        <w:rPr>
          <w:rFonts w:ascii="Arial" w:hAnsi="Arial" w:cs="Arial"/>
          <w:sz w:val="24"/>
          <w:szCs w:val="24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14:paraId="48016B84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-наименование объекта, адрес объекта, планируемые работы;</w:t>
      </w:r>
    </w:p>
    <w:p w14:paraId="798686B5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14:paraId="38EAD334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-анализ причин невыполнения (несвоевременного выполнения) работ.</w:t>
      </w:r>
    </w:p>
    <w:p w14:paraId="23B538B3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3. 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14:paraId="7A4CF773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4.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</w:t>
      </w:r>
      <w:r w:rsidRPr="005B0937">
        <w:rPr>
          <w:rFonts w:ascii="Arial" w:hAnsi="Arial" w:cs="Arial"/>
          <w:sz w:val="24"/>
          <w:szCs w:val="24"/>
        </w:rPr>
        <w:lastRenderedPageBreak/>
        <w:t xml:space="preserve">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</w:t>
      </w:r>
    </w:p>
    <w:p w14:paraId="75BE0177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54B3AD4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21C8F97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1CBD4CA7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2532705F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5.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14:paraId="1B0DC4DB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6. 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приложениям №8 и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14:paraId="7A45BEF3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14:paraId="60BB75B9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  анализа достижения показателей реализации муниципальной программы;</w:t>
      </w:r>
    </w:p>
    <w:p w14:paraId="12A02761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251380AB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недостижения показателей реализации муниципальной программы;</w:t>
      </w:r>
    </w:p>
    <w:p w14:paraId="783BDE15" w14:textId="77777777" w:rsidR="005B0937" w:rsidRPr="005B0937" w:rsidRDefault="005B0937" w:rsidP="005B0937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- 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2BC3D426" w14:textId="77777777" w:rsidR="005B0937" w:rsidRPr="005B0937" w:rsidRDefault="005B0937" w:rsidP="005B09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7. 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14:paraId="12AE8DD9" w14:textId="77777777" w:rsidR="005B0937" w:rsidRPr="005B0937" w:rsidRDefault="005B0937" w:rsidP="005B0937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4D8481B7" w14:textId="77777777" w:rsidR="005B0937" w:rsidRPr="005B0937" w:rsidRDefault="005B0937" w:rsidP="005B0937">
      <w:pPr>
        <w:tabs>
          <w:tab w:val="left" w:pos="4037"/>
        </w:tabs>
        <w:rPr>
          <w:rFonts w:ascii="Arial" w:eastAsia="Calibri" w:hAnsi="Arial" w:cs="Arial"/>
          <w:sz w:val="24"/>
          <w:szCs w:val="24"/>
        </w:rPr>
        <w:sectPr w:rsidR="005B0937" w:rsidRPr="005B0937" w:rsidSect="00850C50">
          <w:footerReference w:type="default" r:id="rId9"/>
          <w:pgSz w:w="16838" w:h="11906" w:orient="landscape"/>
          <w:pgMar w:top="1134" w:right="567" w:bottom="1134" w:left="1134" w:header="0" w:footer="709" w:gutter="0"/>
          <w:cols w:space="708"/>
          <w:docGrid w:linePitch="360"/>
        </w:sectPr>
      </w:pPr>
    </w:p>
    <w:p w14:paraId="6F71390C" w14:textId="77777777" w:rsidR="005B0937" w:rsidRPr="005B0937" w:rsidRDefault="005B0937" w:rsidP="005B09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eastAsia="Calibri" w:hAnsi="Arial" w:cs="Arial"/>
          <w:sz w:val="24"/>
          <w:szCs w:val="24"/>
        </w:rPr>
        <w:lastRenderedPageBreak/>
        <w:br/>
      </w:r>
      <w:r w:rsidRPr="005B0937">
        <w:rPr>
          <w:rFonts w:ascii="Arial" w:eastAsia="Calibri" w:hAnsi="Arial" w:cs="Arial"/>
          <w:sz w:val="24"/>
          <w:szCs w:val="24"/>
        </w:rPr>
        <w:br/>
      </w:r>
      <w:r w:rsidRPr="005B0937">
        <w:rPr>
          <w:rFonts w:ascii="Arial" w:eastAsia="Calibri" w:hAnsi="Arial" w:cs="Arial"/>
          <w:sz w:val="24"/>
          <w:szCs w:val="24"/>
        </w:rPr>
        <w:tab/>
      </w:r>
      <w:bookmarkStart w:id="3" w:name="Par379"/>
      <w:bookmarkEnd w:id="3"/>
      <w:r w:rsidRPr="005B0937">
        <w:rPr>
          <w:rFonts w:ascii="Arial" w:hAnsi="Arial" w:cs="Arial"/>
          <w:sz w:val="24"/>
          <w:szCs w:val="24"/>
        </w:rPr>
        <w:t xml:space="preserve">          Подпрограммы муниципальной программы</w:t>
      </w:r>
    </w:p>
    <w:p w14:paraId="65A66CF4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</w:t>
      </w:r>
      <w:proofErr w:type="gramStart"/>
      <w:r w:rsidRPr="005B0937">
        <w:rPr>
          <w:rFonts w:ascii="Arial" w:hAnsi="Arial" w:cs="Arial"/>
          <w:sz w:val="24"/>
          <w:szCs w:val="24"/>
        </w:rPr>
        <w:t>комплекса»  в</w:t>
      </w:r>
      <w:proofErr w:type="gramEnd"/>
      <w:r w:rsidRPr="005B0937">
        <w:rPr>
          <w:rFonts w:ascii="Arial" w:hAnsi="Arial" w:cs="Arial"/>
          <w:sz w:val="24"/>
          <w:szCs w:val="24"/>
        </w:rPr>
        <w:t xml:space="preserve"> городском округе Павловский Посад Московской области.</w:t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  <w:t>1. Подпрограмма «Пассажирский транспорт общего пользования»</w:t>
      </w:r>
    </w:p>
    <w:p w14:paraId="3CAEC68D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Паспорт</w:t>
      </w:r>
    </w:p>
    <w:p w14:paraId="1803D702" w14:textId="77777777" w:rsidR="005B0937" w:rsidRPr="005B0937" w:rsidRDefault="005B0937" w:rsidP="005B09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подпрограммы 1 «Пассажирский транспорт общего пользования»</w:t>
      </w:r>
    </w:p>
    <w:p w14:paraId="665C1BA6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7"/>
        <w:gridCol w:w="1915"/>
        <w:gridCol w:w="2059"/>
        <w:gridCol w:w="1124"/>
        <w:gridCol w:w="1218"/>
        <w:gridCol w:w="1030"/>
        <w:gridCol w:w="1124"/>
        <w:gridCol w:w="1070"/>
        <w:gridCol w:w="1040"/>
        <w:gridCol w:w="1240"/>
        <w:gridCol w:w="1140"/>
      </w:tblGrid>
      <w:tr w:rsidR="005B0937" w:rsidRPr="005B0937" w14:paraId="3AE044E8" w14:textId="77777777" w:rsidTr="00850C50">
        <w:trPr>
          <w:trHeight w:val="692"/>
          <w:tblCellSpacing w:w="5" w:type="nil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AC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42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80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5B0937" w:rsidRPr="005B0937" w14:paraId="209365E6" w14:textId="77777777" w:rsidTr="00850C50">
        <w:trPr>
          <w:trHeight w:val="360"/>
          <w:tblCellSpacing w:w="5" w:type="nil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05C3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по годам реализации и главным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распорядителям  бюджетных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средств,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F7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17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5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99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                            Расходы (тыс.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 xml:space="preserve">рублей)   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5B0937" w:rsidRPr="005B0937" w14:paraId="58404A27" w14:textId="77777777" w:rsidTr="00850C50">
        <w:trPr>
          <w:trHeight w:val="72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8E7F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C0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BC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80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CE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68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D9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8D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F6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40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3F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B0937" w:rsidRPr="005B0937" w14:paraId="76C2BC2B" w14:textId="77777777" w:rsidTr="00850C50">
        <w:trPr>
          <w:trHeight w:val="36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9B1A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22F3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92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Всего: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i/>
                <w:sz w:val="24"/>
                <w:szCs w:val="24"/>
              </w:rPr>
              <w:t>в том числе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:         </w:t>
            </w:r>
          </w:p>
          <w:p w14:paraId="0C90BFF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87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1C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599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6 009,0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D3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17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FC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45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E8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25 124,471</w:t>
            </w:r>
          </w:p>
        </w:tc>
      </w:tr>
      <w:tr w:rsidR="005B0937" w:rsidRPr="005B0937" w14:paraId="3158A06B" w14:textId="77777777" w:rsidTr="00850C50">
        <w:trPr>
          <w:trHeight w:val="57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9C53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0ACA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17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09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6E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3D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1758,0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6F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3C6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5F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B5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3F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5 339,471</w:t>
            </w:r>
          </w:p>
        </w:tc>
      </w:tr>
      <w:tr w:rsidR="005B0937" w:rsidRPr="005B0937" w14:paraId="40E1790B" w14:textId="77777777" w:rsidTr="00850C50">
        <w:trPr>
          <w:trHeight w:val="570"/>
          <w:tblCellSpacing w:w="5" w:type="nil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7C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8F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C5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6F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F46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52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6A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ED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6E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84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CA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</w:tr>
    </w:tbl>
    <w:p w14:paraId="24ED7057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5B0937" w:rsidRPr="005B0937" w:rsidSect="00850C50">
          <w:pgSz w:w="16838" w:h="11906" w:orient="landscape"/>
          <w:pgMar w:top="1134" w:right="567" w:bottom="1134" w:left="1134" w:header="720" w:footer="720" w:gutter="0"/>
          <w:cols w:space="720"/>
          <w:noEndnote/>
        </w:sectPr>
      </w:pPr>
    </w:p>
    <w:p w14:paraId="43FB8F2C" w14:textId="77777777" w:rsidR="005B0937" w:rsidRPr="005B0937" w:rsidRDefault="005B0937" w:rsidP="005B09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B07576" w14:textId="77777777" w:rsidR="005B0937" w:rsidRPr="005B0937" w:rsidRDefault="005B0937" w:rsidP="005B09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</w:p>
    <w:p w14:paraId="2096E79E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Характеристика проблем, решаемых посредством мероприятий</w:t>
      </w:r>
    </w:p>
    <w:p w14:paraId="58405145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p w14:paraId="367A98BC" w14:textId="77777777" w:rsidR="005B0937" w:rsidRPr="005B0937" w:rsidRDefault="005B0937" w:rsidP="005B093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4"/>
          <w:szCs w:val="24"/>
        </w:rPr>
      </w:pPr>
    </w:p>
    <w:p w14:paraId="184247E1" w14:textId="77777777" w:rsidR="005B0937" w:rsidRPr="005B0937" w:rsidRDefault="005B0937" w:rsidP="005B0937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5B0937">
        <w:rPr>
          <w:rFonts w:ascii="Arial" w:hAnsi="Arial" w:cs="Arial"/>
          <w:sz w:val="24"/>
          <w:szCs w:val="24"/>
        </w:rPr>
        <w:br/>
        <w:t xml:space="preserve"> 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маршрутов, что явно недостаточно для обслуживания населения городского округа.</w:t>
      </w:r>
    </w:p>
    <w:p w14:paraId="41CC4593" w14:textId="77777777" w:rsidR="005B0937" w:rsidRPr="005B0937" w:rsidRDefault="005B0937" w:rsidP="005B0937">
      <w:pPr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Подпрограмма "Пассажирский транспорт общего пользования"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14:paraId="5495F324" w14:textId="503A26D2" w:rsidR="00850C50" w:rsidRPr="005B0937" w:rsidRDefault="005B0937" w:rsidP="00850C50">
      <w:pPr>
        <w:autoSpaceDE w:val="0"/>
        <w:autoSpaceDN w:val="0"/>
        <w:adjustRightInd w:val="0"/>
        <w:ind w:left="567"/>
        <w:contextualSpacing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</w:p>
    <w:p w14:paraId="1301E349" w14:textId="4C3D2310" w:rsidR="005B0937" w:rsidRPr="005B0937" w:rsidRDefault="005B0937" w:rsidP="005B0937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5B0937">
        <w:rPr>
          <w:rFonts w:ascii="Arial" w:hAnsi="Arial" w:cs="Arial"/>
          <w:sz w:val="24"/>
          <w:szCs w:val="24"/>
        </w:rPr>
        <w:br/>
        <w:t xml:space="preserve"> ПЕРЕЧЕНЬ</w:t>
      </w:r>
    </w:p>
    <w:p w14:paraId="4A791227" w14:textId="77777777" w:rsidR="005B0937" w:rsidRPr="005B0937" w:rsidRDefault="005B0937" w:rsidP="005B093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МЕРОПРИЯТИЙ ПОДПРОГРАММЫ 1</w:t>
      </w:r>
    </w:p>
    <w:p w14:paraId="21BA4992" w14:textId="77777777" w:rsidR="005B0937" w:rsidRPr="005B0937" w:rsidRDefault="005B0937" w:rsidP="005B093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«ПАССАЖИРСКИЙ ТРАНСПОРТ ОБЩЕГО ПОЛЬЗОВАНИЯ»</w:t>
      </w:r>
    </w:p>
    <w:p w14:paraId="02A532FF" w14:textId="77777777" w:rsidR="005B0937" w:rsidRPr="005B0937" w:rsidRDefault="005B0937" w:rsidP="005B093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892"/>
        <w:gridCol w:w="1457"/>
        <w:gridCol w:w="1850"/>
        <w:gridCol w:w="923"/>
        <w:gridCol w:w="685"/>
        <w:gridCol w:w="1101"/>
        <w:gridCol w:w="685"/>
        <w:gridCol w:w="685"/>
        <w:gridCol w:w="626"/>
        <w:gridCol w:w="626"/>
        <w:gridCol w:w="626"/>
        <w:gridCol w:w="1725"/>
        <w:gridCol w:w="1811"/>
      </w:tblGrid>
      <w:tr w:rsidR="005B0937" w:rsidRPr="005B0937" w14:paraId="66A0B9CB" w14:textId="77777777" w:rsidTr="00850C50">
        <w:trPr>
          <w:trHeight w:val="33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2A8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Код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C5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771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13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CF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Всего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8A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BC52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7407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B0937" w:rsidRPr="005B0937" w14:paraId="3D7E41F8" w14:textId="77777777" w:rsidTr="00850C50">
        <w:trPr>
          <w:trHeight w:val="825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329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3B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6C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30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E3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33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38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47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A7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BD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E6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D1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1D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3C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52AB30C7" w14:textId="77777777" w:rsidTr="00850C50">
        <w:trPr>
          <w:trHeight w:val="148"/>
          <w:tblCellSpacing w:w="5" w:type="nil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6D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27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08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2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EA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86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96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A0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A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7F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5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D8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F7D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79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5B0937" w:rsidRPr="005B0937" w14:paraId="576F8171" w14:textId="77777777" w:rsidTr="00850C50">
        <w:trPr>
          <w:trHeight w:val="33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1BFC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564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02.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Организация транспортного обслуживания населения.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5113E9C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7D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Итого         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5B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25 124,471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2A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74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05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6 009,0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A3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85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68C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7B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711E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7ED1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</w:rPr>
              <w:t>Удовлетворение потребности населения в транспортных услугах.</w:t>
            </w:r>
          </w:p>
        </w:tc>
      </w:tr>
      <w:tr w:rsidR="005B0937" w:rsidRPr="005B0937" w14:paraId="4D1F028A" w14:textId="77777777" w:rsidTr="00850C50">
        <w:trPr>
          <w:trHeight w:val="1284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B014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DBE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2E01622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46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7C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5 339,471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4C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F4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88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1 758,0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D8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96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5F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CC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3A4C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5A9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2F9C7EEE" w14:textId="77777777" w:rsidTr="00850C50">
        <w:trPr>
          <w:trHeight w:val="990"/>
          <w:tblCellSpacing w:w="5" w:type="nil"/>
        </w:trPr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14:paraId="39B1493E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</w:tcPr>
          <w:p w14:paraId="6153929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5E2B4DC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12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4C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E7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88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38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C2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12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EF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705D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</w:tcPr>
          <w:p w14:paraId="25E85A2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14:paraId="5DD781D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11275B54" w14:textId="77777777" w:rsidTr="00850C50">
        <w:trPr>
          <w:trHeight w:val="480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2CEE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1.2.1</w:t>
            </w:r>
          </w:p>
          <w:p w14:paraId="17CE7058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8973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2.1.</w:t>
            </w:r>
          </w:p>
          <w:p w14:paraId="758D079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контрактами и договорами на выполнение работ по перевозке пассажиров.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A29E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70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7D1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25 124,471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8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64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14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6 009,0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D3E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34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9D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07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A574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E66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</w:rPr>
              <w:t>Удовлетворение потребности населения в</w:t>
            </w:r>
            <w:r w:rsidRPr="005B0937">
              <w:rPr>
                <w:rFonts w:ascii="Arial" w:eastAsia="Calibri" w:hAnsi="Arial" w:cs="Arial"/>
                <w:sz w:val="24"/>
                <w:szCs w:val="24"/>
              </w:rPr>
              <w:br/>
              <w:t>транспортных услугах.</w:t>
            </w:r>
          </w:p>
          <w:p w14:paraId="3DEEE72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0937" w:rsidRPr="005B0937" w14:paraId="38571E9C" w14:textId="77777777" w:rsidTr="00850C50">
        <w:trPr>
          <w:trHeight w:val="1440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75EEA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0EFB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9FA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89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E3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5 339,471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5C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54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92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1 758,0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63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24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C8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22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E77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3C1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0937" w:rsidRPr="005B0937" w14:paraId="77DBAC55" w14:textId="77777777" w:rsidTr="00850C50">
        <w:trPr>
          <w:trHeight w:val="956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6A0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45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12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6D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E2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BE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FA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2C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E3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58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DF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3F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FD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93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0937" w:rsidRPr="005B0937" w14:paraId="5A4CA192" w14:textId="77777777" w:rsidTr="00850C50">
        <w:trPr>
          <w:trHeight w:val="341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F296C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4E77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2.3</w:t>
            </w:r>
            <w:r w:rsidRPr="005B0937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12BF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A6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82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8B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0D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A8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0B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82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21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81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99D9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5DA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</w:rPr>
              <w:t>Удовлетворение потребности населения в</w:t>
            </w:r>
            <w:r w:rsidRPr="005B0937">
              <w:rPr>
                <w:rFonts w:ascii="Arial" w:eastAsia="Calibri" w:hAnsi="Arial" w:cs="Arial"/>
                <w:sz w:val="24"/>
                <w:szCs w:val="24"/>
              </w:rPr>
              <w:br/>
              <w:t>транспортных услугах.</w:t>
            </w:r>
          </w:p>
          <w:p w14:paraId="2785FD2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0937" w:rsidRPr="005B0937" w14:paraId="0DAB5AE3" w14:textId="77777777" w:rsidTr="00850C50">
        <w:trPr>
          <w:trHeight w:val="877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F3BED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D6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FA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5F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25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95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56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59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A4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E8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C3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B1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FB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A4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B0937" w:rsidRPr="005B0937" w14:paraId="44F1E4D4" w14:textId="77777777" w:rsidTr="00850C50">
        <w:trPr>
          <w:trHeight w:val="595"/>
          <w:tblCellSpacing w:w="5" w:type="nil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A6693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BA0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70B0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33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02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25 124,471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EC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10 878,0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81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7 777,471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DE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6 009,0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945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56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BC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ED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D500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хозяйства, транспорта, связи и территорий Администрации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2FE4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eastAsia="Calibri" w:hAnsi="Arial" w:cs="Arial"/>
                <w:sz w:val="24"/>
                <w:szCs w:val="24"/>
              </w:rPr>
              <w:lastRenderedPageBreak/>
              <w:t>Удовлетворение потребности населения в</w:t>
            </w:r>
            <w:r w:rsidRPr="005B0937">
              <w:rPr>
                <w:rFonts w:ascii="Arial" w:eastAsia="Calibri" w:hAnsi="Arial" w:cs="Arial"/>
                <w:sz w:val="24"/>
                <w:szCs w:val="24"/>
              </w:rPr>
              <w:br/>
              <w:t>транспортных услугах.</w:t>
            </w:r>
          </w:p>
          <w:p w14:paraId="10526B7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1FF077FC" w14:textId="77777777" w:rsidTr="00850C50">
        <w:trPr>
          <w:trHeight w:val="1286"/>
          <w:tblCellSpacing w:w="5" w:type="nil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687B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EF2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7F4C8FE6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2D1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3E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5 339,471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0A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5C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3 338,471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82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1 758,0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60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78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74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91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8DFB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C896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1411744F" w14:textId="77777777" w:rsidTr="00850C50">
        <w:trPr>
          <w:trHeight w:val="990"/>
          <w:tblCellSpacing w:w="5" w:type="nil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52B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C6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0FF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E3B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51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19 785,0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6B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10 761,0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13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4 439,0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A8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4 251,0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DF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4D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88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7A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30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04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A7B43E" w14:textId="2A75D252" w:rsidR="00850C50" w:rsidRPr="005B0937" w:rsidRDefault="005B0937" w:rsidP="00850C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</w:r>
    </w:p>
    <w:p w14:paraId="674D1E77" w14:textId="61F023DF" w:rsidR="005B0937" w:rsidRPr="005B0937" w:rsidRDefault="005B0937" w:rsidP="005B09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14969D8A" w14:textId="77777777" w:rsidR="005B0937" w:rsidRPr="005B0937" w:rsidRDefault="005B0937" w:rsidP="005B09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Подпрограмма 2 «Дороги Подмосковья»</w:t>
      </w:r>
    </w:p>
    <w:p w14:paraId="71267698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br/>
        <w:t>Паспорт Подпрограммы 2 «Дороги Подмосковья»</w:t>
      </w:r>
    </w:p>
    <w:p w14:paraId="6BA09FA6" w14:textId="77777777" w:rsidR="005B0937" w:rsidRPr="005B0937" w:rsidRDefault="005B0937" w:rsidP="005B09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15"/>
        <w:gridCol w:w="2059"/>
        <w:gridCol w:w="1021"/>
        <w:gridCol w:w="1352"/>
        <w:gridCol w:w="1352"/>
        <w:gridCol w:w="1045"/>
        <w:gridCol w:w="900"/>
        <w:gridCol w:w="1036"/>
        <w:gridCol w:w="1036"/>
        <w:gridCol w:w="1352"/>
      </w:tblGrid>
      <w:tr w:rsidR="005B0937" w:rsidRPr="005B0937" w14:paraId="382C6AC0" w14:textId="77777777" w:rsidTr="00850C50">
        <w:trPr>
          <w:trHeight w:val="552"/>
          <w:tblCellSpacing w:w="5" w:type="nil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C0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7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0E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5B0937" w:rsidRPr="005B0937" w14:paraId="7D74E8E9" w14:textId="77777777" w:rsidTr="00850C50">
        <w:trPr>
          <w:trHeight w:val="360"/>
          <w:tblCellSpacing w:w="5" w:type="nil"/>
        </w:trPr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0812C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492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11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32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36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5B0937" w:rsidRPr="005B0937" w14:paraId="688E7104" w14:textId="77777777" w:rsidTr="00850C50">
        <w:trPr>
          <w:trHeight w:val="72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8326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15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2C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A8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34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0E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65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9F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F4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C9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4F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B0937" w:rsidRPr="005B0937" w14:paraId="2FFB8B3F" w14:textId="77777777" w:rsidTr="00850C50">
        <w:trPr>
          <w:trHeight w:val="653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2838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295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 МО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00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3E6CDC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5E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B4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01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425 313,22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47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275 520,00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7C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8D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C2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0E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1 927 900,67</w:t>
            </w:r>
          </w:p>
        </w:tc>
      </w:tr>
      <w:tr w:rsidR="005B0937" w:rsidRPr="005B0937" w14:paraId="04300FC6" w14:textId="77777777" w:rsidTr="00850C50">
        <w:trPr>
          <w:trHeight w:val="1081"/>
          <w:tblCellSpacing w:w="5" w:type="nil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9B4B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DA7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08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37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463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06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289 410,22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02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196 894,00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FD4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AE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94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C9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1 189 356,67</w:t>
            </w:r>
          </w:p>
        </w:tc>
      </w:tr>
      <w:tr w:rsidR="005B0937" w:rsidRPr="005B0937" w14:paraId="172012C4" w14:textId="77777777" w:rsidTr="00850C50">
        <w:trPr>
          <w:trHeight w:val="1159"/>
          <w:tblCellSpacing w:w="5" w:type="nil"/>
        </w:trPr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86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2B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02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области .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48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D2C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6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135 903,00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B7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C2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1E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67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81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738 544,00</w:t>
            </w:r>
          </w:p>
        </w:tc>
      </w:tr>
    </w:tbl>
    <w:p w14:paraId="7F64E4E9" w14:textId="77777777" w:rsidR="005B0937" w:rsidRPr="005B0937" w:rsidRDefault="005B0937" w:rsidP="005B0937">
      <w:pPr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14:paraId="5CAEAA51" w14:textId="77777777" w:rsidR="005B0937" w:rsidRPr="005B0937" w:rsidRDefault="005B0937" w:rsidP="005B0937">
      <w:pPr>
        <w:autoSpaceDE w:val="0"/>
        <w:autoSpaceDN w:val="0"/>
        <w:adjustRightInd w:val="0"/>
        <w:ind w:left="720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                                                               Характеристика проблем, решаемых посредством мероприятий                                                                                             </w:t>
      </w:r>
      <w:r w:rsidRPr="005B0937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«Дороги Подмосковья»</w:t>
      </w:r>
      <w:r w:rsidRPr="005B0937">
        <w:rPr>
          <w:rFonts w:ascii="Arial" w:hAnsi="Arial" w:cs="Arial"/>
          <w:sz w:val="24"/>
          <w:szCs w:val="24"/>
        </w:rPr>
        <w:br/>
      </w:r>
      <w:r w:rsidRPr="005B0937">
        <w:rPr>
          <w:rFonts w:ascii="Arial" w:hAnsi="Arial" w:cs="Arial"/>
          <w:sz w:val="24"/>
          <w:szCs w:val="24"/>
        </w:rPr>
        <w:br/>
        <w:t xml:space="preserve">                 К основной проблеме в сфере дорожного хозяйства в настоящее время можно отнести то, что 56,7 % протяженности сети автомобильных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14:paraId="33C8C004" w14:textId="77777777" w:rsidR="005B0937" w:rsidRPr="005B0937" w:rsidRDefault="005B0937" w:rsidP="005B0937">
      <w:pPr>
        <w:ind w:left="567" w:hanging="567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Содержание в надлежащем состоянии автомобильных  дорог общего пользования местного значения городского округа Павловский Посад 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14:paraId="377B2415" w14:textId="77777777" w:rsidR="005B0937" w:rsidRPr="005B0937" w:rsidRDefault="005B0937" w:rsidP="005B0937">
      <w:pPr>
        <w:shd w:val="clear" w:color="auto" w:fill="FFFFFF"/>
        <w:spacing w:line="240" w:lineRule="atLeast"/>
        <w:ind w:left="567" w:hanging="567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EF1682C" w14:textId="5D938331" w:rsidR="005B0937" w:rsidRPr="005B0937" w:rsidRDefault="005B0937" w:rsidP="00850C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      </w:t>
      </w:r>
      <w:r w:rsidRPr="005B0937">
        <w:rPr>
          <w:rFonts w:ascii="Arial" w:hAnsi="Arial" w:cs="Arial"/>
          <w:sz w:val="24"/>
          <w:szCs w:val="24"/>
        </w:rPr>
        <w:br/>
      </w:r>
    </w:p>
    <w:p w14:paraId="5E3615A2" w14:textId="77777777" w:rsidR="005B0937" w:rsidRPr="005B0937" w:rsidRDefault="005B0937" w:rsidP="005B0937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 xml:space="preserve">     ПЕРЕЧЕНЬ</w:t>
      </w:r>
    </w:p>
    <w:p w14:paraId="5BE8CF4A" w14:textId="77777777" w:rsidR="005B0937" w:rsidRPr="005B0937" w:rsidRDefault="005B0937" w:rsidP="005B093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B0937">
        <w:rPr>
          <w:rFonts w:ascii="Arial" w:hAnsi="Arial" w:cs="Arial"/>
          <w:sz w:val="24"/>
          <w:szCs w:val="24"/>
        </w:rPr>
        <w:t>МЕРОПРИЯТИЙ ПОДПРОГРАММЫ 2 «Дороги Подмосковья»</w:t>
      </w:r>
    </w:p>
    <w:p w14:paraId="0D652D8A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1588"/>
        <w:gridCol w:w="1130"/>
        <w:gridCol w:w="1426"/>
        <w:gridCol w:w="1087"/>
        <w:gridCol w:w="864"/>
        <w:gridCol w:w="953"/>
        <w:gridCol w:w="953"/>
        <w:gridCol w:w="864"/>
        <w:gridCol w:w="864"/>
        <w:gridCol w:w="864"/>
        <w:gridCol w:w="864"/>
        <w:gridCol w:w="1505"/>
        <w:gridCol w:w="1588"/>
      </w:tblGrid>
      <w:tr w:rsidR="005B0937" w:rsidRPr="005B0937" w14:paraId="23E3404A" w14:textId="77777777" w:rsidTr="00850C50">
        <w:trPr>
          <w:trHeight w:val="998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0E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left="-214"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5DC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80C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Срок  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исполнения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D1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200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Всего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(тыс.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23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98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AF8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Ответственный  за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выполнение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4EB4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результаты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5B0937" w:rsidRPr="005B0937" w14:paraId="109F1E07" w14:textId="77777777" w:rsidTr="00850C50">
        <w:trPr>
          <w:trHeight w:val="105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898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48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25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5E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FE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46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89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26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5B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6D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63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4C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0A2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33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38306D10" w14:textId="77777777" w:rsidTr="00850C50">
        <w:trPr>
          <w:trHeight w:val="132"/>
          <w:tblCellSpacing w:w="5" w:type="nil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78D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13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23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12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81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BD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2C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0B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C27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BB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03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7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4D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4D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</w:t>
            </w: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5B0937" w:rsidRPr="005B0937" w14:paraId="64802DFC" w14:textId="77777777" w:rsidTr="00850C50">
        <w:trPr>
          <w:trHeight w:val="3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4E371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3DB7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 5.</w:t>
            </w: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t>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A834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C0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52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1 927 900,67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E2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6C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11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425 313,22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03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275 520,00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49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7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D7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FD1C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ации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58D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Ремонт, капитальный автомобильных дорог, мостов и путепроводов местного значения в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г.о. Павловски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Посад МО.</w:t>
            </w:r>
          </w:p>
        </w:tc>
      </w:tr>
      <w:tr w:rsidR="005B0937" w:rsidRPr="005B0937" w14:paraId="059BDA91" w14:textId="77777777" w:rsidTr="00850C50">
        <w:trPr>
          <w:trHeight w:val="98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FC62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FB4B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2ED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3C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80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1 189 356,67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B2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44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A6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289 410,22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08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196 894,00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10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31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1C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8F7B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DE9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5EF00C40" w14:textId="77777777" w:rsidTr="00850C50">
        <w:trPr>
          <w:trHeight w:val="74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776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8D8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B2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CD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8B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738 544,00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C0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A1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84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135 903,00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E8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02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56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83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99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B0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72828AFE" w14:textId="77777777" w:rsidTr="00850C50">
        <w:trPr>
          <w:trHeight w:val="353"/>
          <w:tblCellSpacing w:w="5" w:type="nil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12E07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B4700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Мероприятие 5.1</w:t>
            </w: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F7CD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2D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E8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806 670,42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BB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39 078,00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D7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216 519,00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30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145 352,42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637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92 003,00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3C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109 806,00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573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101 956,00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D0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101 956,00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27A9C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A40B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Ремонт, капитальный ремонт объектов дорожно-мостового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</w:tr>
      <w:tr w:rsidR="005B0937" w:rsidRPr="005B0937" w14:paraId="23973B5B" w14:textId="77777777" w:rsidTr="00850C50">
        <w:trPr>
          <w:trHeight w:val="1079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278A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96F3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3BC8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44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6A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68 126,42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6F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2 082,00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28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11 524,00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8C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9 449,42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197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13 377,00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2C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15 798,00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63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7 948,00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99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7 948,00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3AFD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D2B6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99A5C82" w14:textId="77777777" w:rsidTr="00850C50">
        <w:trPr>
          <w:trHeight w:val="52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E39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B70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5E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69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D0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738 544,00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C6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33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4B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135 903,00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B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7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E1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30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83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BC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536ABC3" w14:textId="77777777" w:rsidTr="00850C50">
        <w:trPr>
          <w:trHeight w:val="433"/>
          <w:tblCellSpacing w:w="5" w:type="nil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DBCACE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5.1.1</w:t>
            </w: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02A09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5.1.1</w:t>
            </w: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(ремонт дорог с со финансированием МО)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9760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34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28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795 506,00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79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38 944,00</w:t>
            </w:r>
          </w:p>
          <w:p w14:paraId="018546F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2C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215 785,00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9D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143 056,00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364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91 003,00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C9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108 806,00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1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2D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98 956,00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054A6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хоз-ва, транспорта, связи и территорий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40B6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Ремонт, капитальный ремонт объектов дорожно-мостового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5B0937" w:rsidRPr="005B0937" w14:paraId="034BE505" w14:textId="77777777" w:rsidTr="00850C50">
        <w:trPr>
          <w:trHeight w:val="82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31E7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5180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6422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49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15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56 962,00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00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1 948,00</w:t>
            </w:r>
          </w:p>
          <w:p w14:paraId="4416CBF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87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10 790,00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BB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7 153,00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8BF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12 377,00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7D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14 798,00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8C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05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4 948,00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B98B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F109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345AF344" w14:textId="77777777" w:rsidTr="00850C50">
        <w:trPr>
          <w:trHeight w:val="67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FD6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F00" w14:textId="77777777" w:rsidR="005B0937" w:rsidRPr="005B0937" w:rsidRDefault="005B0937" w:rsidP="005B0937">
            <w:pPr>
              <w:autoSpaceDE w:val="0"/>
              <w:autoSpaceDN w:val="0"/>
              <w:adjustRightInd w:val="0"/>
              <w:ind w:hanging="69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4E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09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та Московской области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284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738 544,00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02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B8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F3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135 903,00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34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8C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DA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F5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F34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A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2F7314D" w14:textId="77777777" w:rsidTr="00850C50">
        <w:trPr>
          <w:trHeight w:val="38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347E1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943D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5.1.2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(строительный контроль)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CD61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12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7A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11 164,42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FA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4C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734,00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FE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2 296,42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04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72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43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06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283D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B01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5B0937" w:rsidRPr="005B0937" w14:paraId="15301FE8" w14:textId="77777777" w:rsidTr="00850C50">
        <w:trPr>
          <w:trHeight w:val="108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87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B9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65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92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68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11 164,42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2F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B6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734,00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42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2 296,42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36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56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89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1B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BC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373D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55BFC8A9" w14:textId="77777777" w:rsidTr="00850C50">
        <w:trPr>
          <w:trHeight w:val="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B31D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5.5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8435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Мероприятие 5.5</w:t>
            </w:r>
          </w:p>
          <w:p w14:paraId="7C5C385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A7CB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59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9F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1 016 435,76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1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19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141 807,50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7BD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251 141,81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0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72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D8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C2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64B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A5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EE0F3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Посад МО.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52CB210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br/>
              <w:t xml:space="preserve">Содержание автомобильных дорог, автобусных павильонов, мостов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5B0937" w:rsidRPr="005B0937" w14:paraId="2B0FE706" w14:textId="77777777" w:rsidTr="00850C50">
        <w:trPr>
          <w:trHeight w:val="74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C89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84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8F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4D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C7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1 016 435,76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59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93 050,45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AE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141 807,50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631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251 141,81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AB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99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B2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30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91 701,0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3C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90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298CBC30" w14:textId="77777777" w:rsidTr="00850C50">
        <w:trPr>
          <w:trHeight w:val="44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8B1A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5.5.1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B279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5.5.1</w:t>
            </w:r>
          </w:p>
          <w:p w14:paraId="3EBA4F6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(содержание автомобильных дорог, автобусных остановок м мостов)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4045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D9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Итого   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E7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992 755,76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9E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80 770,45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EA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141 807,50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49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251 141,81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57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173 517,0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27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173 517,00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74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AF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AB2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33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2C3B2FD4" w14:textId="77777777" w:rsidTr="00850C50">
        <w:trPr>
          <w:trHeight w:val="696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C4632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DADF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72F8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F9C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32B5508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F1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902 243,44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AF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67 658,13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CD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133 407,50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60B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214 141,81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7D7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157 517,0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6C2" w14:textId="77777777" w:rsidR="005B0937" w:rsidRPr="005B0937" w:rsidRDefault="005B0937" w:rsidP="005B0937">
            <w:pPr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157 517,00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0A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0A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86 001,00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6D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D7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39F311E8" w14:textId="77777777" w:rsidTr="00850C50">
        <w:trPr>
          <w:trHeight w:val="80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6A184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F4C6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4A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680A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90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90 512,32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2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13 112,32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4F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8 400,00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82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37 000,00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73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4F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35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9D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359E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A1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1CFD42F0" w14:textId="77777777" w:rsidTr="00850C50">
        <w:trPr>
          <w:trHeight w:val="385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CB1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35E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5.5.2</w:t>
            </w:r>
          </w:p>
          <w:p w14:paraId="741CEB3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Дорожная деятельность в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отношении автомобильных дорог местного значения в границах городского округа.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(ремонт дорог с/с)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86B3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C0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Итого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4B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23 680,00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E4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7F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AE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AD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78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BD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B8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91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а и связи управления  дорожного хозяйства, транспорта, связи и территорий Администрации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97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объектов дорожно-мостового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хозяйства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5B0937" w:rsidRPr="005B0937" w14:paraId="10273CF0" w14:textId="77777777" w:rsidTr="00850C50">
        <w:trPr>
          <w:trHeight w:val="180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BDB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30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DD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66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6E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23 680,00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56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12 280,00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BA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E0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FC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33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35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A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8C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31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21F9DB7" w14:textId="77777777" w:rsidTr="00850C50">
        <w:trPr>
          <w:trHeight w:val="501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98F04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5.5.3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5F6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5.5.3</w:t>
            </w:r>
          </w:p>
          <w:p w14:paraId="2EE8A8D1" w14:textId="77777777" w:rsidR="005B0937" w:rsidRPr="005B0937" w:rsidRDefault="005B0937" w:rsidP="005B093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  <w:t>(проектирование)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2ED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06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8F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11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74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B6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64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B2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8E5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71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0CE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B67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Проектирование объектов дорожно-мостового хозяйства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5B0937" w:rsidRPr="005B0937" w14:paraId="31A2C19E" w14:textId="77777777" w:rsidTr="00850C50">
        <w:trPr>
          <w:trHeight w:val="888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4EF2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6F1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4CC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473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9C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D62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67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C8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A0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15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C8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97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D097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F7E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42B2A027" w14:textId="77777777" w:rsidTr="00850C50">
        <w:trPr>
          <w:trHeight w:val="50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A916E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5.5.4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0A4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B0937">
              <w:rPr>
                <w:rFonts w:ascii="Arial" w:hAnsi="Arial" w:cs="Arial"/>
                <w:i/>
                <w:sz w:val="24"/>
                <w:szCs w:val="24"/>
                <w:u w:val="single"/>
              </w:rPr>
              <w:t>Мероприятие 5.5.4</w:t>
            </w:r>
          </w:p>
          <w:p w14:paraId="47C9B73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дорог местного значения в границах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t>(строительный контроль – ремонт с/с)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675E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15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02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4B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CB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EF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3FD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1F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5D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CB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D231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8514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Ремонт объектов дорожно-мостового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округа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Павловский Посад МО</w:t>
            </w:r>
            <w:r w:rsidRPr="005B0937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</w:tr>
      <w:tr w:rsidR="005B0937" w:rsidRPr="005B0937" w14:paraId="2AD64145" w14:textId="77777777" w:rsidTr="00850C50">
        <w:trPr>
          <w:trHeight w:val="86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6DB12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F38C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0F73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8CE2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BF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88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D2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FA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C6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03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C5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9E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69DC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FA83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2CAE68E5" w14:textId="77777777" w:rsidTr="00850C50">
        <w:trPr>
          <w:trHeight w:val="444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2B95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5.6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726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Мероприятие 5.6</w:t>
            </w:r>
          </w:p>
          <w:p w14:paraId="03D729F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A99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DF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87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79 353,23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986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13 446,31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E4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9 172,0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8D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16 734,92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C4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D9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80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0B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A276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567D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Повышение уровня безопасности дорожного движения.</w:t>
            </w:r>
          </w:p>
        </w:tc>
      </w:tr>
      <w:tr w:rsidR="005B0937" w:rsidRPr="005B0937" w14:paraId="78255593" w14:textId="77777777" w:rsidTr="00850C50">
        <w:trPr>
          <w:trHeight w:val="74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AEA57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CDA9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A4AD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5E33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96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77 469,92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24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12 063,00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21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8 672,0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9F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16 734,92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BE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86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C6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2B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D03D3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86B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5F2F8020" w14:textId="77777777" w:rsidTr="00850C50">
        <w:trPr>
          <w:trHeight w:val="73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0D798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BD15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AB86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C0C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94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    1 883,31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065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1 383,31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69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08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6EFB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3A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10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E04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0E36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F918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7E9C4A29" w14:textId="77777777" w:rsidTr="00850C50">
        <w:trPr>
          <w:trHeight w:val="408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32491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val="en-US"/>
              </w:rPr>
              <w:t>5.7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997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Мероприятие 5.7</w:t>
            </w:r>
          </w:p>
          <w:p w14:paraId="3141DB9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Создание и обеспечение функционирования парковок (парковочных мест).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2C7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D6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54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13 916,26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F0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1 832,19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E17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6B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12 084,07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21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19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2BE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1A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D9F2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F249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и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функционирования парковок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</w:t>
            </w:r>
          </w:p>
        </w:tc>
      </w:tr>
      <w:tr w:rsidR="005B0937" w:rsidRPr="005B0937" w14:paraId="7088A09C" w14:textId="77777777" w:rsidTr="00850C50">
        <w:trPr>
          <w:trHeight w:val="1380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610D6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0CB0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93A2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B57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2084D75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43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13 916,26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A9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1 832,19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9D1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92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12 084,07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26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E8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62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40A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85FF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6ECD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28924ECA" w14:textId="77777777" w:rsidTr="00850C50">
        <w:trPr>
          <w:trHeight w:val="896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67CD4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5.51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AA1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t>Мероприятие 5.51</w:t>
            </w:r>
            <w:r w:rsidRPr="005B0937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t>Покупка коммунальной техники.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A68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EEB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7D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11 525,00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EC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8A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6 600,00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61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538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62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69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FB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906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96D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 xml:space="preserve">Содержание объектов дорожно-мостового хозяйства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МО.</w:t>
            </w:r>
          </w:p>
        </w:tc>
      </w:tr>
      <w:tr w:rsidR="005B0937" w:rsidRPr="005B0937" w14:paraId="2E399750" w14:textId="77777777" w:rsidTr="00850C50">
        <w:trPr>
          <w:trHeight w:val="984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5F32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1C36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20FC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3F22C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A9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11 525,00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2D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4 925,00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DAE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6 600,00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1E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98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61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DA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4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E0EF8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1077F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0544CAAD" w14:textId="77777777" w:rsidTr="00850C50">
        <w:trPr>
          <w:trHeight w:val="393"/>
          <w:tblCellSpacing w:w="5" w:type="nil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9B6C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D6364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AAF3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00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E86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1 927 900,67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41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152 331,95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BFC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374 098,50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FA4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425 313,22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267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275 520,00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B9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293 323,00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58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040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203 657,00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4BD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t>Отдел  дорожного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хозяйства, транспорта и связи управления  дорожного хозяйства,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транспорта, связи и территорий Администрации</w:t>
            </w:r>
            <w:r w:rsidRPr="005B0937">
              <w:rPr>
                <w:rFonts w:ascii="Arial" w:hAnsi="Arial" w:cs="Arial"/>
                <w:sz w:val="24"/>
                <w:szCs w:val="24"/>
              </w:rPr>
              <w:br/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МБУ «Благоустройство Павловский Посад» МО.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5CF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 сети</w:t>
            </w:r>
            <w:proofErr w:type="gramEnd"/>
            <w:r w:rsidRPr="005B0937">
              <w:rPr>
                <w:rFonts w:ascii="Arial" w:hAnsi="Arial" w:cs="Arial"/>
                <w:sz w:val="24"/>
                <w:szCs w:val="24"/>
              </w:rPr>
              <w:t xml:space="preserve">  автомобильных дорог общего пользования местного 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  </w:t>
            </w:r>
            <w:r w:rsidRPr="005B0937">
              <w:rPr>
                <w:rFonts w:ascii="Arial" w:hAnsi="Arial" w:cs="Arial"/>
                <w:sz w:val="24"/>
                <w:szCs w:val="24"/>
                <w:lang w:eastAsia="en-US"/>
              </w:rPr>
              <w:t>городского округа Павловский Посад МО.</w:t>
            </w:r>
          </w:p>
        </w:tc>
      </w:tr>
      <w:tr w:rsidR="005B0937" w:rsidRPr="005B0937" w14:paraId="798502EB" w14:textId="77777777" w:rsidTr="00850C50">
        <w:trPr>
          <w:trHeight w:val="565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00FE3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446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14:paraId="3663854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3ED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городс</w:t>
            </w: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кого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F40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lastRenderedPageBreak/>
              <w:t>1 189 356,67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DE8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115 335,95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E4F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169 103,50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E73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289 410,22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BC6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196 894,00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509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199 315,00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665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F82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109 649,00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B60F1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2DAE9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937" w:rsidRPr="005B0937" w14:paraId="39D95D36" w14:textId="77777777" w:rsidTr="00850C50">
        <w:trPr>
          <w:trHeight w:val="1712"/>
          <w:tblCellSpacing w:w="5" w:type="nil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F3F" w14:textId="77777777" w:rsidR="005B0937" w:rsidRPr="005B0937" w:rsidRDefault="005B0937" w:rsidP="005B0937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A15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DC2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50E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229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738 544,00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C433" w14:textId="77777777" w:rsidR="005B0937" w:rsidRPr="005B0937" w:rsidRDefault="005B0937" w:rsidP="005B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36 996,00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22F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204 995,00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DC1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135 903,00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64C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78 626,00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BA4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7B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A3D" w14:textId="77777777" w:rsidR="005B0937" w:rsidRPr="005B0937" w:rsidRDefault="005B0937" w:rsidP="005B0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937">
              <w:rPr>
                <w:rFonts w:ascii="Arial" w:hAnsi="Arial" w:cs="Arial"/>
                <w:sz w:val="24"/>
                <w:szCs w:val="24"/>
              </w:rPr>
              <w:t>94 008,00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210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9BA" w14:textId="77777777" w:rsidR="005B0937" w:rsidRPr="005B0937" w:rsidRDefault="005B0937" w:rsidP="005B09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9B5E2" w14:textId="77777777" w:rsidR="005B0937" w:rsidRPr="005B0937" w:rsidRDefault="005B0937" w:rsidP="005B09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1BBBFB" w14:textId="77777777" w:rsidR="005B0937" w:rsidRPr="00850C50" w:rsidRDefault="005B0937" w:rsidP="005B0937">
      <w:pPr>
        <w:pStyle w:val="a7"/>
        <w:rPr>
          <w:rFonts w:ascii="Arial" w:hAnsi="Arial" w:cs="Arial"/>
          <w:sz w:val="24"/>
          <w:szCs w:val="24"/>
        </w:rPr>
      </w:pPr>
    </w:p>
    <w:p w14:paraId="16B0EE09" w14:textId="77777777" w:rsidR="0093562F" w:rsidRPr="00850C50" w:rsidRDefault="0093562F" w:rsidP="0093562F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93562F" w:rsidRPr="00850C50" w:rsidSect="00850C50"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116376"/>
      <w:docPartObj>
        <w:docPartGallery w:val="Page Numbers (Bottom of Page)"/>
        <w:docPartUnique/>
      </w:docPartObj>
    </w:sdtPr>
    <w:sdtEndPr/>
    <w:sdtContent>
      <w:p w14:paraId="60CB8DEB" w14:textId="77777777" w:rsidR="00B71996" w:rsidRDefault="00850C5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C1060D6" w14:textId="77777777" w:rsidR="00B71996" w:rsidRDefault="00850C50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743937">
    <w:abstractNumId w:val="2"/>
  </w:num>
  <w:num w:numId="2" w16cid:durableId="989478470">
    <w:abstractNumId w:val="3"/>
  </w:num>
  <w:num w:numId="3" w16cid:durableId="1312709546">
    <w:abstractNumId w:val="4"/>
  </w:num>
  <w:num w:numId="4" w16cid:durableId="1195579967">
    <w:abstractNumId w:val="0"/>
  </w:num>
  <w:num w:numId="5" w16cid:durableId="509954465">
    <w:abstractNumId w:val="1"/>
  </w:num>
  <w:num w:numId="6" w16cid:durableId="1477406542">
    <w:abstractNumId w:val="6"/>
  </w:num>
  <w:num w:numId="7" w16cid:durableId="169969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F9"/>
    <w:rsid w:val="000330AC"/>
    <w:rsid w:val="0003665F"/>
    <w:rsid w:val="00055F99"/>
    <w:rsid w:val="00095605"/>
    <w:rsid w:val="00200025"/>
    <w:rsid w:val="0021596E"/>
    <w:rsid w:val="0025442B"/>
    <w:rsid w:val="002955CF"/>
    <w:rsid w:val="00362862"/>
    <w:rsid w:val="003663BA"/>
    <w:rsid w:val="00384630"/>
    <w:rsid w:val="003F7D9F"/>
    <w:rsid w:val="00401E65"/>
    <w:rsid w:val="00423C17"/>
    <w:rsid w:val="00456B61"/>
    <w:rsid w:val="004E4EFC"/>
    <w:rsid w:val="004F7438"/>
    <w:rsid w:val="005004A0"/>
    <w:rsid w:val="005033A5"/>
    <w:rsid w:val="00541CEB"/>
    <w:rsid w:val="00574E1F"/>
    <w:rsid w:val="00583155"/>
    <w:rsid w:val="00592E97"/>
    <w:rsid w:val="005A3274"/>
    <w:rsid w:val="005B0937"/>
    <w:rsid w:val="005F441F"/>
    <w:rsid w:val="006205B7"/>
    <w:rsid w:val="00651A95"/>
    <w:rsid w:val="006650E1"/>
    <w:rsid w:val="006B12BE"/>
    <w:rsid w:val="00772EF4"/>
    <w:rsid w:val="007C36DB"/>
    <w:rsid w:val="007C5739"/>
    <w:rsid w:val="007D3ED4"/>
    <w:rsid w:val="007E2302"/>
    <w:rsid w:val="00843839"/>
    <w:rsid w:val="00847E3A"/>
    <w:rsid w:val="00850C50"/>
    <w:rsid w:val="00870C41"/>
    <w:rsid w:val="0089495B"/>
    <w:rsid w:val="008A3764"/>
    <w:rsid w:val="008C661C"/>
    <w:rsid w:val="008E703E"/>
    <w:rsid w:val="008F5CFF"/>
    <w:rsid w:val="0093562F"/>
    <w:rsid w:val="00942D8D"/>
    <w:rsid w:val="00970325"/>
    <w:rsid w:val="009974D8"/>
    <w:rsid w:val="009D0339"/>
    <w:rsid w:val="009E0D94"/>
    <w:rsid w:val="009E4CA8"/>
    <w:rsid w:val="00A00823"/>
    <w:rsid w:val="00A0578F"/>
    <w:rsid w:val="00A07FF9"/>
    <w:rsid w:val="00A63C11"/>
    <w:rsid w:val="00A76350"/>
    <w:rsid w:val="00AF0603"/>
    <w:rsid w:val="00AF55F7"/>
    <w:rsid w:val="00B0767B"/>
    <w:rsid w:val="00B11FEE"/>
    <w:rsid w:val="00B63125"/>
    <w:rsid w:val="00B70637"/>
    <w:rsid w:val="00B74E88"/>
    <w:rsid w:val="00B8339C"/>
    <w:rsid w:val="00BC37E7"/>
    <w:rsid w:val="00C04D8D"/>
    <w:rsid w:val="00C80606"/>
    <w:rsid w:val="00C94192"/>
    <w:rsid w:val="00CA042C"/>
    <w:rsid w:val="00CB2EE8"/>
    <w:rsid w:val="00CB497D"/>
    <w:rsid w:val="00D30C75"/>
    <w:rsid w:val="00D672AC"/>
    <w:rsid w:val="00DF6305"/>
    <w:rsid w:val="00E37E6F"/>
    <w:rsid w:val="00EC678B"/>
    <w:rsid w:val="00F1070E"/>
    <w:rsid w:val="00F371BC"/>
    <w:rsid w:val="00F42BEC"/>
    <w:rsid w:val="00F70116"/>
    <w:rsid w:val="00F851DF"/>
    <w:rsid w:val="00FA4305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6C50"/>
  <w15:docId w15:val="{A783D540-50A7-453C-BE36-9F0B69D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aliases w:val="H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5B0937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937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61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C94192"/>
    <w:rPr>
      <w:rFonts w:ascii="Calibri" w:hAnsi="Calibri"/>
      <w:sz w:val="22"/>
      <w:szCs w:val="22"/>
    </w:rPr>
  </w:style>
  <w:style w:type="table" w:styleId="a9">
    <w:name w:val="Table Grid"/>
    <w:basedOn w:val="a1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uiPriority w:val="99"/>
    <w:rsid w:val="006650E1"/>
    <w:rPr>
      <w:rFonts w:ascii="Arial" w:hAnsi="Arial"/>
      <w:sz w:val="24"/>
    </w:rPr>
  </w:style>
  <w:style w:type="paragraph" w:styleId="aa">
    <w:name w:val="List Paragraph"/>
    <w:basedOn w:val="a"/>
    <w:uiPriority w:val="34"/>
    <w:qFormat/>
    <w:rsid w:val="00B74E8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5B0937"/>
    <w:rPr>
      <w:b/>
      <w:bCs/>
      <w:sz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B0937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5B0937"/>
  </w:style>
  <w:style w:type="paragraph" w:customStyle="1" w:styleId="12">
    <w:name w:val="Глава1"/>
    <w:basedOn w:val="a"/>
    <w:next w:val="a"/>
    <w:uiPriority w:val="99"/>
    <w:qFormat/>
    <w:rsid w:val="005B09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5B0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B0937"/>
    <w:rPr>
      <w:rFonts w:ascii="Arial" w:hAnsi="Arial"/>
      <w:b/>
      <w:sz w:val="36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5B0937"/>
    <w:rPr>
      <w:rFonts w:ascii="Arial" w:hAnsi="Arial"/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5B0937"/>
  </w:style>
  <w:style w:type="character" w:customStyle="1" w:styleId="10">
    <w:name w:val="Заголовок 1 Знак"/>
    <w:basedOn w:val="a0"/>
    <w:link w:val="1"/>
    <w:uiPriority w:val="99"/>
    <w:rsid w:val="005B0937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5B0937"/>
    <w:rPr>
      <w:rFonts w:ascii="Arial" w:hAnsi="Arial"/>
      <w:b/>
      <w:sz w:val="24"/>
    </w:rPr>
  </w:style>
  <w:style w:type="paragraph" w:customStyle="1" w:styleId="ConsPlusNormal">
    <w:name w:val="ConsPlusNormal"/>
    <w:rsid w:val="005B09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B09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5B093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B093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B0937"/>
    <w:pPr>
      <w:spacing w:after="150"/>
    </w:pPr>
    <w:rPr>
      <w:sz w:val="24"/>
      <w:szCs w:val="24"/>
    </w:rPr>
  </w:style>
  <w:style w:type="paragraph" w:customStyle="1" w:styleId="13">
    <w:name w:val="Абзац списка1"/>
    <w:basedOn w:val="a"/>
    <w:next w:val="aa"/>
    <w:uiPriority w:val="34"/>
    <w:qFormat/>
    <w:rsid w:val="005B093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09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B0937"/>
  </w:style>
  <w:style w:type="character" w:styleId="ad">
    <w:name w:val="Hyperlink"/>
    <w:basedOn w:val="a0"/>
    <w:uiPriority w:val="99"/>
    <w:semiHidden/>
    <w:unhideWhenUsed/>
    <w:rsid w:val="005B093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B09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5B093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B09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B0937"/>
    <w:rPr>
      <w:sz w:val="24"/>
      <w:szCs w:val="24"/>
    </w:rPr>
  </w:style>
  <w:style w:type="character" w:customStyle="1" w:styleId="111">
    <w:name w:val="Заголовок 1 Знак1"/>
    <w:basedOn w:val="a0"/>
    <w:uiPriority w:val="9"/>
    <w:rsid w:val="005B09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5B09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B0937"/>
    <w:rPr>
      <w:rFonts w:ascii="Cambria" w:eastAsia="Times New Roman" w:hAnsi="Cambria" w:cs="Times New Roman"/>
      <w:i/>
      <w:iCs/>
      <w:color w:val="243F60"/>
    </w:rPr>
  </w:style>
  <w:style w:type="character" w:customStyle="1" w:styleId="22">
    <w:name w:val="Основной текст (2)_"/>
    <w:basedOn w:val="a0"/>
    <w:link w:val="23"/>
    <w:locked/>
    <w:rsid w:val="005B093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937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f2">
    <w:name w:val="Основной текст_"/>
    <w:basedOn w:val="a0"/>
    <w:link w:val="24"/>
    <w:locked/>
    <w:rsid w:val="005B0937"/>
    <w:rPr>
      <w:sz w:val="28"/>
      <w:szCs w:val="28"/>
      <w:shd w:val="clear" w:color="auto" w:fill="FFFFFF"/>
    </w:rPr>
  </w:style>
  <w:style w:type="character" w:customStyle="1" w:styleId="14">
    <w:name w:val="Основной текст1"/>
    <w:basedOn w:val="af2"/>
    <w:rsid w:val="005B0937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2"/>
    <w:rsid w:val="005B0937"/>
    <w:pPr>
      <w:shd w:val="clear" w:color="auto" w:fill="FFFFFF"/>
      <w:spacing w:after="180" w:line="240" w:lineRule="atLeast"/>
      <w:jc w:val="both"/>
    </w:pPr>
    <w:rPr>
      <w:sz w:val="28"/>
      <w:szCs w:val="28"/>
    </w:rPr>
  </w:style>
  <w:style w:type="paragraph" w:customStyle="1" w:styleId="85367988A0544E0D9E4823711EB28734">
    <w:name w:val="85367988A0544E0D9E4823711EB28734"/>
    <w:rsid w:val="005B0937"/>
    <w:rPr>
      <w:rFonts w:ascii="Calibri" w:hAnsi="Calibri"/>
      <w:sz w:val="22"/>
      <w:szCs w:val="22"/>
    </w:rPr>
  </w:style>
  <w:style w:type="paragraph" w:customStyle="1" w:styleId="0">
    <w:name w:val="0Абзац"/>
    <w:basedOn w:val="ac"/>
    <w:link w:val="00"/>
    <w:rsid w:val="005B0937"/>
    <w:pPr>
      <w:spacing w:after="120"/>
      <w:ind w:firstLine="709"/>
      <w:jc w:val="both"/>
    </w:pPr>
    <w:rPr>
      <w:rFonts w:eastAsia="Calibri"/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5B0937"/>
    <w:rPr>
      <w:rFonts w:eastAsia="Calibri"/>
      <w:color w:val="000000"/>
      <w:sz w:val="28"/>
    </w:rPr>
  </w:style>
  <w:style w:type="character" w:customStyle="1" w:styleId="a8">
    <w:name w:val="Без интервала Знак"/>
    <w:basedOn w:val="a0"/>
    <w:link w:val="a7"/>
    <w:uiPriority w:val="1"/>
    <w:rsid w:val="005B0937"/>
    <w:rPr>
      <w:rFonts w:ascii="Calibri" w:hAnsi="Calibri"/>
      <w:sz w:val="22"/>
      <w:szCs w:val="22"/>
    </w:rPr>
  </w:style>
  <w:style w:type="character" w:customStyle="1" w:styleId="25">
    <w:name w:val="Основной текст (2) + Полужирный"/>
    <w:basedOn w:val="22"/>
    <w:rsid w:val="005B0937"/>
    <w:rPr>
      <w:rFonts w:eastAsia="Times New Roman"/>
      <w:b/>
      <w:bCs/>
      <w:i w:val="0"/>
      <w:iCs w:val="0"/>
      <w:smallCaps w:val="0"/>
      <w:strike w:val="0"/>
      <w:color w:val="6B6C6E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2"/>
    <w:rsid w:val="005B0937"/>
    <w:rPr>
      <w:rFonts w:eastAsia="Times New Roman"/>
      <w:b/>
      <w:bCs/>
      <w:i w:val="0"/>
      <w:iCs w:val="0"/>
      <w:smallCaps w:val="0"/>
      <w:strike w:val="0"/>
      <w:color w:val="4B4E52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5">
    <w:name w:val="Сильное выделение1"/>
    <w:basedOn w:val="a0"/>
    <w:uiPriority w:val="21"/>
    <w:qFormat/>
    <w:rsid w:val="005B0937"/>
    <w:rPr>
      <w:i/>
      <w:iCs/>
      <w:color w:val="4F81BD"/>
    </w:rPr>
  </w:style>
  <w:style w:type="character" w:customStyle="1" w:styleId="610">
    <w:name w:val="Заголовок 6 Знак1"/>
    <w:basedOn w:val="a0"/>
    <w:link w:val="6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3">
    <w:name w:val="Intense Emphasis"/>
    <w:basedOn w:val="a0"/>
    <w:uiPriority w:val="21"/>
    <w:qFormat/>
    <w:rsid w:val="005B09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0B80DDE6B14DD210C3F556BQ5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456B19CBAA21B5313ADA6AA86D88012E4B709DF6C14DD210C3F556B5959E64A9356EA9D2BB23DQ0G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456B19CBAA21B5313ACA8BF86D88012EAB506D96B14DD210C3F556B5959E64A9356EA9D2BB23EQ0G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1618-4989-4434-B311-A93CCC42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95</TotalTime>
  <Pages>27</Pages>
  <Words>5258</Words>
  <Characters>41341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2021-01-12T08:42:00Z</cp:lastPrinted>
  <dcterms:created xsi:type="dcterms:W3CDTF">2022-10-31T09:23:00Z</dcterms:created>
  <dcterms:modified xsi:type="dcterms:W3CDTF">2022-10-31T11:10:00Z</dcterms:modified>
</cp:coreProperties>
</file>