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B8EA" w14:textId="680B253B" w:rsidR="00135159" w:rsidRPr="00D435C1" w:rsidRDefault="00D435C1" w:rsidP="00135159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D435C1">
        <w:rPr>
          <w:b w:val="0"/>
          <w:bCs w:val="0"/>
          <w:caps/>
          <w:sz w:val="24"/>
          <w:szCs w:val="24"/>
        </w:rPr>
        <w:t>А</w:t>
      </w:r>
      <w:r w:rsidR="00135159" w:rsidRPr="00D435C1">
        <w:rPr>
          <w:b w:val="0"/>
          <w:bCs w:val="0"/>
          <w:caps/>
          <w:sz w:val="24"/>
          <w:szCs w:val="24"/>
        </w:rPr>
        <w:t>ДМИНИСТРАЦИЯ</w:t>
      </w:r>
    </w:p>
    <w:p w14:paraId="4DF3F799" w14:textId="77777777" w:rsidR="00135159" w:rsidRPr="00D435C1" w:rsidRDefault="00135159" w:rsidP="00135159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D435C1">
        <w:rPr>
          <w:b w:val="0"/>
          <w:bCs w:val="0"/>
          <w:caps/>
          <w:sz w:val="24"/>
          <w:szCs w:val="24"/>
        </w:rPr>
        <w:t xml:space="preserve">городского округа павловский посад </w:t>
      </w:r>
    </w:p>
    <w:p w14:paraId="236E7589" w14:textId="77777777" w:rsidR="00135159" w:rsidRPr="00D435C1" w:rsidRDefault="00135159" w:rsidP="00135159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D435C1">
        <w:rPr>
          <w:b w:val="0"/>
          <w:bCs w:val="0"/>
          <w:caps/>
          <w:sz w:val="24"/>
          <w:szCs w:val="24"/>
        </w:rPr>
        <w:t xml:space="preserve"> МОСКОВСКОЙ ОБЛАСТИ</w:t>
      </w:r>
    </w:p>
    <w:p w14:paraId="5F9FD126" w14:textId="77777777" w:rsidR="00135159" w:rsidRPr="00D435C1" w:rsidRDefault="00135159" w:rsidP="00135159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D435C1">
        <w:rPr>
          <w:b w:val="0"/>
          <w:bCs w:val="0"/>
          <w:caps/>
          <w:sz w:val="24"/>
          <w:szCs w:val="24"/>
        </w:rPr>
        <w:t>ПОСТАНОВЛЕНИЕ</w:t>
      </w:r>
    </w:p>
    <w:p w14:paraId="11278A7B" w14:textId="77777777" w:rsidR="00135159" w:rsidRPr="00D435C1" w:rsidRDefault="00135159" w:rsidP="00135159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  <w:r w:rsidRPr="00D435C1">
        <w:rPr>
          <w:rFonts w:ascii="Arial" w:hAnsi="Arial" w:cs="Arial"/>
          <w:u w:val="single"/>
        </w:rPr>
        <w:t>___</w:t>
      </w:r>
      <w:r w:rsidR="009C23C3" w:rsidRPr="00D435C1">
        <w:rPr>
          <w:rFonts w:ascii="Arial" w:hAnsi="Arial" w:cs="Arial"/>
          <w:u w:val="single"/>
        </w:rPr>
        <w:t>31.08.2022</w:t>
      </w:r>
      <w:r w:rsidRPr="00D435C1">
        <w:rPr>
          <w:rFonts w:ascii="Arial" w:hAnsi="Arial" w:cs="Arial"/>
          <w:u w:val="single"/>
        </w:rPr>
        <w:t>_№___</w:t>
      </w:r>
      <w:r w:rsidR="009C23C3" w:rsidRPr="00D435C1">
        <w:rPr>
          <w:rFonts w:ascii="Arial" w:hAnsi="Arial" w:cs="Arial"/>
          <w:u w:val="single"/>
        </w:rPr>
        <w:t>1496</w:t>
      </w:r>
      <w:r w:rsidRPr="00D435C1">
        <w:rPr>
          <w:rFonts w:ascii="Arial" w:hAnsi="Arial" w:cs="Arial"/>
          <w:u w:val="single"/>
        </w:rPr>
        <w:t>____</w:t>
      </w:r>
    </w:p>
    <w:p w14:paraId="34F844D6" w14:textId="77777777" w:rsidR="00135159" w:rsidRPr="00D435C1" w:rsidRDefault="00135159" w:rsidP="00135159">
      <w:pPr>
        <w:spacing w:line="240" w:lineRule="auto"/>
        <w:ind w:firstLine="0"/>
        <w:rPr>
          <w:rFonts w:ascii="Arial" w:hAnsi="Arial" w:cs="Arial"/>
          <w:color w:val="000000"/>
        </w:rPr>
      </w:pPr>
    </w:p>
    <w:p w14:paraId="33758967" w14:textId="77777777" w:rsidR="00135159" w:rsidRPr="00D435C1" w:rsidRDefault="00135159" w:rsidP="00135159">
      <w:pPr>
        <w:spacing w:line="240" w:lineRule="auto"/>
        <w:ind w:firstLine="0"/>
        <w:rPr>
          <w:rFonts w:ascii="Arial" w:hAnsi="Arial" w:cs="Arial"/>
          <w:color w:val="000000"/>
        </w:rPr>
      </w:pPr>
    </w:p>
    <w:p w14:paraId="3F250F15" w14:textId="77777777" w:rsidR="00135159" w:rsidRPr="00D435C1" w:rsidRDefault="00135159" w:rsidP="00135159">
      <w:pPr>
        <w:spacing w:line="240" w:lineRule="auto"/>
        <w:ind w:firstLine="0"/>
        <w:rPr>
          <w:rFonts w:ascii="Arial" w:hAnsi="Arial" w:cs="Arial"/>
          <w:color w:val="000000"/>
        </w:rPr>
      </w:pPr>
      <w:r w:rsidRPr="00D435C1">
        <w:rPr>
          <w:rFonts w:ascii="Arial" w:hAnsi="Arial" w:cs="Arial"/>
          <w:color w:val="000000"/>
        </w:rPr>
        <w:t xml:space="preserve">Об утверждении Положения об оплате труда </w:t>
      </w:r>
    </w:p>
    <w:p w14:paraId="0BC06A3B" w14:textId="77777777" w:rsidR="00135159" w:rsidRPr="00D435C1" w:rsidRDefault="00135159" w:rsidP="00135159">
      <w:pPr>
        <w:spacing w:line="240" w:lineRule="auto"/>
        <w:ind w:firstLine="0"/>
        <w:rPr>
          <w:rFonts w:ascii="Arial" w:hAnsi="Arial" w:cs="Arial"/>
        </w:rPr>
      </w:pPr>
      <w:r w:rsidRPr="00D435C1">
        <w:rPr>
          <w:rFonts w:ascii="Arial" w:hAnsi="Arial" w:cs="Arial"/>
          <w:color w:val="000000"/>
        </w:rPr>
        <w:t xml:space="preserve">работников </w:t>
      </w:r>
      <w:r w:rsidRPr="00D435C1">
        <w:rPr>
          <w:rFonts w:ascii="Arial" w:hAnsi="Arial" w:cs="Arial"/>
        </w:rPr>
        <w:t xml:space="preserve">муниципального бюджетного </w:t>
      </w:r>
    </w:p>
    <w:p w14:paraId="6FB8057D" w14:textId="77777777" w:rsidR="00135159" w:rsidRPr="00D435C1" w:rsidRDefault="00135159" w:rsidP="00135159">
      <w:pPr>
        <w:spacing w:line="240" w:lineRule="auto"/>
        <w:ind w:firstLine="0"/>
        <w:rPr>
          <w:rFonts w:ascii="Arial" w:hAnsi="Arial" w:cs="Arial"/>
        </w:rPr>
      </w:pPr>
      <w:r w:rsidRPr="00D435C1">
        <w:rPr>
          <w:rFonts w:ascii="Arial" w:hAnsi="Arial" w:cs="Arial"/>
        </w:rPr>
        <w:t>учреждения городского округа Павловский Посад</w:t>
      </w:r>
    </w:p>
    <w:p w14:paraId="01B78520" w14:textId="77777777" w:rsidR="00135159" w:rsidRPr="00D435C1" w:rsidRDefault="00135159" w:rsidP="00135159">
      <w:pPr>
        <w:spacing w:line="240" w:lineRule="auto"/>
        <w:ind w:firstLine="0"/>
        <w:rPr>
          <w:rFonts w:ascii="Arial" w:hAnsi="Arial" w:cs="Arial"/>
          <w:color w:val="000000"/>
        </w:rPr>
      </w:pPr>
      <w:r w:rsidRPr="00D435C1">
        <w:rPr>
          <w:rFonts w:ascii="Arial" w:hAnsi="Arial" w:cs="Arial"/>
        </w:rPr>
        <w:t xml:space="preserve">Московской области </w:t>
      </w:r>
      <w:r w:rsidRPr="00D435C1">
        <w:rPr>
          <w:rFonts w:ascii="Arial" w:hAnsi="Arial" w:cs="Arial"/>
          <w:color w:val="000000"/>
        </w:rPr>
        <w:t>«Редакция телевизионной</w:t>
      </w:r>
    </w:p>
    <w:p w14:paraId="787AC1B6" w14:textId="77777777" w:rsidR="00135159" w:rsidRPr="00D435C1" w:rsidRDefault="00135159" w:rsidP="00135159">
      <w:pPr>
        <w:spacing w:line="240" w:lineRule="auto"/>
        <w:ind w:firstLine="0"/>
        <w:rPr>
          <w:rFonts w:ascii="Arial" w:hAnsi="Arial" w:cs="Arial"/>
          <w:color w:val="000000"/>
        </w:rPr>
      </w:pPr>
      <w:r w:rsidRPr="00D435C1">
        <w:rPr>
          <w:rFonts w:ascii="Arial" w:hAnsi="Arial" w:cs="Arial"/>
          <w:color w:val="000000"/>
        </w:rPr>
        <w:t>программы «Радуга»</w:t>
      </w:r>
    </w:p>
    <w:p w14:paraId="18665FF4" w14:textId="77777777" w:rsidR="00135159" w:rsidRPr="00D435C1" w:rsidRDefault="00135159" w:rsidP="00135159">
      <w:pPr>
        <w:spacing w:line="240" w:lineRule="auto"/>
        <w:jc w:val="center"/>
        <w:rPr>
          <w:rFonts w:ascii="Arial" w:hAnsi="Arial" w:cs="Arial"/>
          <w:color w:val="000000"/>
        </w:rPr>
      </w:pPr>
    </w:p>
    <w:p w14:paraId="2A7BCF5C" w14:textId="77777777" w:rsidR="00135159" w:rsidRPr="00D435C1" w:rsidRDefault="00135159" w:rsidP="00135159">
      <w:pPr>
        <w:spacing w:line="240" w:lineRule="auto"/>
        <w:ind w:firstLine="0"/>
        <w:jc w:val="center"/>
        <w:rPr>
          <w:rFonts w:ascii="Arial" w:hAnsi="Arial" w:cs="Arial"/>
          <w:color w:val="000000"/>
        </w:rPr>
      </w:pPr>
    </w:p>
    <w:p w14:paraId="6ACECD58" w14:textId="77777777" w:rsidR="00135159" w:rsidRPr="00D435C1" w:rsidRDefault="00135159" w:rsidP="0013515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  <w:r w:rsidRPr="00D435C1">
        <w:rPr>
          <w:rFonts w:ascii="Arial" w:hAnsi="Arial" w:cs="Arial"/>
          <w:color w:val="000000"/>
        </w:rPr>
        <w:tab/>
        <w:t>В</w:t>
      </w:r>
      <w:r w:rsidRPr="00D435C1">
        <w:rPr>
          <w:rFonts w:ascii="Arial" w:hAnsi="Arial" w:cs="Arial"/>
        </w:rPr>
        <w:t xml:space="preserve">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Павловский Посад Московской области, решением межведомственной комиссии по муниципальным организациям и предприятиям городского округа Павловский Посад (протокол №22 от 16.08.2022г.),</w:t>
      </w:r>
    </w:p>
    <w:p w14:paraId="1AA88967" w14:textId="77777777" w:rsidR="00135159" w:rsidRPr="00D435C1" w:rsidRDefault="00135159" w:rsidP="0013515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</w:p>
    <w:p w14:paraId="4EAC0591" w14:textId="77777777" w:rsidR="00135159" w:rsidRPr="00D435C1" w:rsidRDefault="00135159" w:rsidP="00135159">
      <w:pPr>
        <w:pStyle w:val="12"/>
        <w:spacing w:after="0" w:line="240" w:lineRule="auto"/>
        <w:ind w:firstLine="0"/>
        <w:jc w:val="center"/>
        <w:rPr>
          <w:rFonts w:ascii="Arial" w:hAnsi="Arial" w:cs="Arial"/>
          <w:color w:val="000000"/>
        </w:rPr>
      </w:pPr>
      <w:r w:rsidRPr="00D435C1">
        <w:rPr>
          <w:rFonts w:ascii="Arial" w:hAnsi="Arial" w:cs="Arial"/>
          <w:color w:val="000000"/>
        </w:rPr>
        <w:t>ПОСТАНОВЛЯЮ:</w:t>
      </w:r>
    </w:p>
    <w:p w14:paraId="385E5AA7" w14:textId="77777777" w:rsidR="00135159" w:rsidRPr="00D435C1" w:rsidRDefault="00135159" w:rsidP="00135159">
      <w:pPr>
        <w:pStyle w:val="12"/>
        <w:spacing w:after="0" w:line="240" w:lineRule="auto"/>
        <w:ind w:firstLine="0"/>
        <w:jc w:val="center"/>
        <w:rPr>
          <w:rFonts w:ascii="Arial" w:hAnsi="Arial" w:cs="Arial"/>
          <w:color w:val="000000"/>
        </w:rPr>
      </w:pPr>
    </w:p>
    <w:p w14:paraId="16C87D61" w14:textId="77777777" w:rsidR="00135159" w:rsidRPr="00D435C1" w:rsidRDefault="00135159" w:rsidP="00135159">
      <w:pPr>
        <w:keepNext/>
        <w:numPr>
          <w:ilvl w:val="0"/>
          <w:numId w:val="41"/>
        </w:numPr>
        <w:spacing w:line="240" w:lineRule="auto"/>
        <w:ind w:left="0" w:firstLine="567"/>
        <w:rPr>
          <w:rFonts w:ascii="Arial" w:hAnsi="Arial" w:cs="Arial"/>
          <w:color w:val="000000"/>
        </w:rPr>
      </w:pPr>
      <w:r w:rsidRPr="00D435C1">
        <w:rPr>
          <w:rFonts w:ascii="Arial" w:hAnsi="Arial" w:cs="Arial"/>
          <w:color w:val="000000"/>
        </w:rPr>
        <w:t xml:space="preserve">Утвердить Положение об оплате труда работников муниципального </w:t>
      </w:r>
      <w:r w:rsidRPr="00D435C1">
        <w:rPr>
          <w:rFonts w:ascii="Arial" w:hAnsi="Arial" w:cs="Arial"/>
        </w:rPr>
        <w:t xml:space="preserve">бюджетного учреждения городского округа Павловский Посад Московской области </w:t>
      </w:r>
      <w:r w:rsidRPr="00D435C1">
        <w:rPr>
          <w:rFonts w:ascii="Arial" w:hAnsi="Arial" w:cs="Arial"/>
          <w:color w:val="000000"/>
        </w:rPr>
        <w:t>«Редакция телевизионной программы «Радуга» (прилагается).</w:t>
      </w:r>
    </w:p>
    <w:p w14:paraId="247EBB5F" w14:textId="77777777" w:rsidR="00135159" w:rsidRPr="00D435C1" w:rsidRDefault="00135159" w:rsidP="00135159">
      <w:pPr>
        <w:keepNext/>
        <w:numPr>
          <w:ilvl w:val="0"/>
          <w:numId w:val="41"/>
        </w:numPr>
        <w:spacing w:line="240" w:lineRule="auto"/>
        <w:ind w:left="0" w:firstLine="567"/>
        <w:rPr>
          <w:rFonts w:ascii="Arial" w:hAnsi="Arial" w:cs="Arial"/>
          <w:color w:val="000000"/>
        </w:rPr>
      </w:pPr>
      <w:r w:rsidRPr="00D435C1">
        <w:rPr>
          <w:rFonts w:ascii="Arial" w:hAnsi="Arial" w:cs="Arial"/>
        </w:rPr>
        <w:t xml:space="preserve">Контроль за исполнением настоящего постановления возложить на заместителя Главы Администрации городского округа Павловский Посад Московской области </w:t>
      </w:r>
      <w:proofErr w:type="spellStart"/>
      <w:r w:rsidRPr="00D435C1">
        <w:rPr>
          <w:rFonts w:ascii="Arial" w:hAnsi="Arial" w:cs="Arial"/>
        </w:rPr>
        <w:t>Ордова</w:t>
      </w:r>
      <w:proofErr w:type="spellEnd"/>
      <w:r w:rsidRPr="00D435C1">
        <w:rPr>
          <w:rFonts w:ascii="Arial" w:hAnsi="Arial" w:cs="Arial"/>
        </w:rPr>
        <w:t xml:space="preserve"> И.С.</w:t>
      </w:r>
    </w:p>
    <w:p w14:paraId="2CE6E9C7" w14:textId="77777777" w:rsidR="00135159" w:rsidRPr="00D435C1" w:rsidRDefault="00135159" w:rsidP="00135159">
      <w:pPr>
        <w:pStyle w:val="a8"/>
        <w:ind w:firstLine="567"/>
        <w:rPr>
          <w:rFonts w:ascii="Arial" w:hAnsi="Arial" w:cs="Arial"/>
        </w:rPr>
      </w:pPr>
    </w:p>
    <w:p w14:paraId="31A34EF6" w14:textId="77777777" w:rsidR="00135159" w:rsidRPr="00D435C1" w:rsidRDefault="00135159" w:rsidP="00135159">
      <w:pPr>
        <w:pStyle w:val="a8"/>
        <w:ind w:firstLine="567"/>
        <w:rPr>
          <w:rFonts w:ascii="Arial" w:hAnsi="Arial" w:cs="Arial"/>
        </w:rPr>
      </w:pPr>
    </w:p>
    <w:p w14:paraId="6118FAC6" w14:textId="77777777" w:rsidR="00135159" w:rsidRPr="00D435C1" w:rsidRDefault="00135159" w:rsidP="00135159">
      <w:pPr>
        <w:pStyle w:val="a8"/>
        <w:ind w:firstLine="567"/>
        <w:rPr>
          <w:rFonts w:ascii="Arial" w:hAnsi="Arial" w:cs="Arial"/>
        </w:rPr>
      </w:pPr>
    </w:p>
    <w:p w14:paraId="16595BBE" w14:textId="77777777" w:rsidR="00135159" w:rsidRPr="00D435C1" w:rsidRDefault="00135159" w:rsidP="00135159">
      <w:pPr>
        <w:spacing w:line="240" w:lineRule="auto"/>
        <w:ind w:firstLine="0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Глава городского округа </w:t>
      </w:r>
    </w:p>
    <w:p w14:paraId="7D214B61" w14:textId="77777777" w:rsidR="00135159" w:rsidRPr="00D435C1" w:rsidRDefault="00135159" w:rsidP="00135159">
      <w:pPr>
        <w:spacing w:line="240" w:lineRule="auto"/>
        <w:ind w:firstLine="0"/>
        <w:rPr>
          <w:rFonts w:ascii="Arial" w:hAnsi="Arial" w:cs="Arial"/>
        </w:rPr>
      </w:pPr>
      <w:r w:rsidRPr="00D435C1">
        <w:rPr>
          <w:rFonts w:ascii="Arial" w:hAnsi="Arial" w:cs="Arial"/>
        </w:rPr>
        <w:t>Павловский Посад                                                                                             Д. О. Семенов</w:t>
      </w:r>
    </w:p>
    <w:p w14:paraId="0AD1DF4B" w14:textId="77777777" w:rsidR="00135159" w:rsidRPr="00D435C1" w:rsidRDefault="00135159" w:rsidP="00135159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p w14:paraId="306FF080" w14:textId="77777777" w:rsidR="00135159" w:rsidRPr="00D435C1" w:rsidRDefault="00135159" w:rsidP="00135159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p w14:paraId="516A3770" w14:textId="77777777" w:rsidR="005B09BF" w:rsidRPr="00D435C1" w:rsidRDefault="00135159" w:rsidP="005B09BF">
      <w:pPr>
        <w:shd w:val="clear" w:color="auto" w:fill="FFFFFF"/>
        <w:snapToGrid/>
        <w:spacing w:before="360" w:line="240" w:lineRule="auto"/>
        <w:ind w:right="-6" w:firstLine="387"/>
        <w:jc w:val="center"/>
        <w:rPr>
          <w:rFonts w:ascii="Arial" w:hAnsi="Arial" w:cs="Arial"/>
        </w:rPr>
      </w:pPr>
      <w:r w:rsidRPr="00D435C1">
        <w:rPr>
          <w:rFonts w:ascii="Arial" w:hAnsi="Arial" w:cs="Arial"/>
        </w:rPr>
        <w:lastRenderedPageBreak/>
        <w:t xml:space="preserve"> </w:t>
      </w:r>
      <w:r w:rsidR="005B09BF" w:rsidRPr="00D435C1">
        <w:rPr>
          <w:rFonts w:ascii="Arial" w:hAnsi="Arial" w:cs="Arial"/>
        </w:rPr>
        <w:t xml:space="preserve">                                          УТВЕРЖДЕНО</w:t>
      </w:r>
    </w:p>
    <w:p w14:paraId="72DDB4D4" w14:textId="77777777" w:rsidR="005B09BF" w:rsidRPr="00D435C1" w:rsidRDefault="005B09BF" w:rsidP="005B09BF">
      <w:pPr>
        <w:shd w:val="clear" w:color="auto" w:fill="FFFFFF"/>
        <w:snapToGrid/>
        <w:spacing w:line="240" w:lineRule="auto"/>
        <w:ind w:right="-6" w:firstLine="387"/>
        <w:jc w:val="center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                                                                           Постановлением Администрации</w:t>
      </w:r>
    </w:p>
    <w:p w14:paraId="3E6F0D7F" w14:textId="77777777" w:rsidR="005B09BF" w:rsidRPr="00D435C1" w:rsidRDefault="005B09BF" w:rsidP="005B09BF">
      <w:pPr>
        <w:shd w:val="clear" w:color="auto" w:fill="FFFFFF"/>
        <w:snapToGrid/>
        <w:spacing w:line="240" w:lineRule="auto"/>
        <w:ind w:right="-6" w:firstLine="387"/>
        <w:jc w:val="right"/>
        <w:rPr>
          <w:rFonts w:ascii="Arial" w:hAnsi="Arial" w:cs="Arial"/>
        </w:rPr>
      </w:pPr>
      <w:r w:rsidRPr="00D435C1">
        <w:rPr>
          <w:rFonts w:ascii="Arial" w:hAnsi="Arial" w:cs="Arial"/>
        </w:rPr>
        <w:t>городского округа Павловский Посад</w:t>
      </w:r>
    </w:p>
    <w:p w14:paraId="45658AF1" w14:textId="77777777" w:rsidR="005B09BF" w:rsidRPr="00D435C1" w:rsidRDefault="005B09BF" w:rsidP="005B09BF">
      <w:pPr>
        <w:shd w:val="clear" w:color="auto" w:fill="FFFFFF"/>
        <w:snapToGrid/>
        <w:spacing w:line="240" w:lineRule="auto"/>
        <w:ind w:right="-6" w:firstLine="387"/>
        <w:jc w:val="center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                                                       Московской области</w:t>
      </w:r>
    </w:p>
    <w:p w14:paraId="6390162B" w14:textId="77777777" w:rsidR="005B09BF" w:rsidRPr="00D435C1" w:rsidRDefault="005B09BF" w:rsidP="005B09BF">
      <w:pPr>
        <w:shd w:val="clear" w:color="auto" w:fill="FFFFFF"/>
        <w:snapToGrid/>
        <w:spacing w:line="240" w:lineRule="auto"/>
        <w:ind w:left="1075" w:right="-6" w:firstLine="0"/>
        <w:jc w:val="right"/>
        <w:rPr>
          <w:rFonts w:ascii="Arial" w:hAnsi="Arial" w:cs="Arial"/>
        </w:rPr>
      </w:pPr>
    </w:p>
    <w:p w14:paraId="29AF4890" w14:textId="77777777" w:rsidR="005B09BF" w:rsidRPr="00D435C1" w:rsidRDefault="009C23C3" w:rsidP="009C23C3">
      <w:pPr>
        <w:shd w:val="clear" w:color="auto" w:fill="FFFFFF"/>
        <w:snapToGrid/>
        <w:spacing w:line="240" w:lineRule="auto"/>
        <w:ind w:right="-6" w:firstLine="0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                                                                                          </w:t>
      </w:r>
      <w:r w:rsidR="005B09BF" w:rsidRPr="00D435C1">
        <w:rPr>
          <w:rFonts w:ascii="Arial" w:hAnsi="Arial" w:cs="Arial"/>
        </w:rPr>
        <w:t xml:space="preserve">от </w:t>
      </w:r>
      <w:r w:rsidRPr="00D435C1">
        <w:rPr>
          <w:rFonts w:ascii="Arial" w:hAnsi="Arial" w:cs="Arial"/>
          <w:u w:val="single"/>
        </w:rPr>
        <w:t>_31.08.2022</w:t>
      </w:r>
      <w:r w:rsidR="005B09BF" w:rsidRPr="00D435C1">
        <w:rPr>
          <w:rFonts w:ascii="Arial" w:hAnsi="Arial" w:cs="Arial"/>
        </w:rPr>
        <w:t xml:space="preserve">_ № </w:t>
      </w:r>
      <w:r w:rsidRPr="00D435C1">
        <w:rPr>
          <w:rFonts w:ascii="Arial" w:hAnsi="Arial" w:cs="Arial"/>
          <w:u w:val="single"/>
        </w:rPr>
        <w:t>__1496</w:t>
      </w:r>
      <w:r w:rsidR="005B09BF" w:rsidRPr="00D435C1">
        <w:rPr>
          <w:rFonts w:ascii="Arial" w:hAnsi="Arial" w:cs="Arial"/>
          <w:u w:val="single"/>
        </w:rPr>
        <w:t>__</w:t>
      </w:r>
    </w:p>
    <w:p w14:paraId="447F8717" w14:textId="77777777" w:rsidR="005B09BF" w:rsidRPr="00D435C1" w:rsidRDefault="005B09BF" w:rsidP="00F10862">
      <w:pPr>
        <w:widowControl/>
        <w:snapToGrid/>
        <w:spacing w:line="240" w:lineRule="auto"/>
        <w:ind w:firstLine="0"/>
        <w:jc w:val="center"/>
        <w:rPr>
          <w:rFonts w:ascii="Arial" w:hAnsi="Arial" w:cs="Arial"/>
        </w:rPr>
      </w:pPr>
    </w:p>
    <w:p w14:paraId="6B6E61D5" w14:textId="77777777" w:rsidR="005B09BF" w:rsidRPr="00D435C1" w:rsidRDefault="005B09BF" w:rsidP="00F10862">
      <w:pPr>
        <w:widowControl/>
        <w:snapToGrid/>
        <w:spacing w:line="240" w:lineRule="auto"/>
        <w:ind w:firstLine="0"/>
        <w:jc w:val="center"/>
        <w:rPr>
          <w:rFonts w:ascii="Arial" w:hAnsi="Arial" w:cs="Arial"/>
        </w:rPr>
      </w:pPr>
    </w:p>
    <w:p w14:paraId="04AC187A" w14:textId="77777777" w:rsidR="005B09BF" w:rsidRPr="00D435C1" w:rsidRDefault="005B09BF" w:rsidP="00F10862">
      <w:pPr>
        <w:widowControl/>
        <w:snapToGrid/>
        <w:spacing w:line="240" w:lineRule="auto"/>
        <w:ind w:firstLine="0"/>
        <w:jc w:val="center"/>
        <w:rPr>
          <w:rFonts w:ascii="Arial" w:hAnsi="Arial" w:cs="Arial"/>
        </w:rPr>
      </w:pPr>
    </w:p>
    <w:p w14:paraId="5933A99B" w14:textId="77777777" w:rsidR="00F10862" w:rsidRPr="00D435C1" w:rsidRDefault="00F10862" w:rsidP="00F10862">
      <w:pPr>
        <w:widowControl/>
        <w:snapToGrid/>
        <w:spacing w:line="240" w:lineRule="auto"/>
        <w:ind w:firstLine="0"/>
        <w:jc w:val="center"/>
        <w:rPr>
          <w:rFonts w:ascii="Arial" w:hAnsi="Arial" w:cs="Arial"/>
        </w:rPr>
      </w:pPr>
      <w:r w:rsidRPr="00D435C1">
        <w:rPr>
          <w:rFonts w:ascii="Arial" w:hAnsi="Arial" w:cs="Arial"/>
        </w:rPr>
        <w:t>П О Л О Ж Е Н И Е</w:t>
      </w:r>
    </w:p>
    <w:p w14:paraId="2DFE7C5F" w14:textId="77777777" w:rsidR="00F10862" w:rsidRPr="00D435C1" w:rsidRDefault="00F10862" w:rsidP="00F10862">
      <w:pPr>
        <w:widowControl/>
        <w:snapToGrid/>
        <w:spacing w:line="240" w:lineRule="auto"/>
        <w:ind w:firstLine="0"/>
        <w:jc w:val="center"/>
        <w:rPr>
          <w:rFonts w:ascii="Arial" w:hAnsi="Arial" w:cs="Arial"/>
        </w:rPr>
      </w:pPr>
    </w:p>
    <w:p w14:paraId="16F612EB" w14:textId="77777777" w:rsidR="00F10862" w:rsidRPr="00D435C1" w:rsidRDefault="00F10862" w:rsidP="00F10862">
      <w:pPr>
        <w:widowControl/>
        <w:snapToGrid/>
        <w:spacing w:line="240" w:lineRule="auto"/>
        <w:ind w:firstLine="0"/>
        <w:jc w:val="center"/>
        <w:rPr>
          <w:rFonts w:ascii="Arial" w:hAnsi="Arial" w:cs="Arial"/>
        </w:rPr>
      </w:pPr>
      <w:r w:rsidRPr="00D435C1">
        <w:rPr>
          <w:rFonts w:ascii="Arial" w:hAnsi="Arial" w:cs="Arial"/>
        </w:rPr>
        <w:t>об оплате труда работников муниципального бюджетного учреждения</w:t>
      </w:r>
    </w:p>
    <w:p w14:paraId="79408301" w14:textId="77777777" w:rsidR="00F10862" w:rsidRPr="00D435C1" w:rsidRDefault="00F10862" w:rsidP="00F10862">
      <w:pPr>
        <w:widowControl/>
        <w:snapToGrid/>
        <w:spacing w:line="240" w:lineRule="auto"/>
        <w:ind w:firstLine="0"/>
        <w:jc w:val="center"/>
        <w:rPr>
          <w:rFonts w:ascii="Arial" w:hAnsi="Arial" w:cs="Arial"/>
        </w:rPr>
      </w:pPr>
      <w:r w:rsidRPr="00D435C1">
        <w:rPr>
          <w:rFonts w:ascii="Arial" w:hAnsi="Arial" w:cs="Arial"/>
        </w:rPr>
        <w:t>городского округа Павловский Посад Московской области</w:t>
      </w:r>
    </w:p>
    <w:p w14:paraId="3AEEC210" w14:textId="77777777" w:rsidR="00F10862" w:rsidRPr="00D435C1" w:rsidRDefault="00533ECB" w:rsidP="00F10862">
      <w:pPr>
        <w:widowControl/>
        <w:snapToGrid/>
        <w:spacing w:line="240" w:lineRule="auto"/>
        <w:ind w:firstLine="0"/>
        <w:jc w:val="center"/>
        <w:rPr>
          <w:rFonts w:ascii="Arial" w:hAnsi="Arial" w:cs="Arial"/>
        </w:rPr>
      </w:pPr>
      <w:r w:rsidRPr="00D435C1">
        <w:rPr>
          <w:rFonts w:ascii="Arial" w:hAnsi="Arial" w:cs="Arial"/>
        </w:rPr>
        <w:t>«Редакция телевизионной программы «Радуга</w:t>
      </w:r>
      <w:r w:rsidR="00F10862" w:rsidRPr="00D435C1">
        <w:rPr>
          <w:rFonts w:ascii="Arial" w:hAnsi="Arial" w:cs="Arial"/>
        </w:rPr>
        <w:t>»</w:t>
      </w:r>
    </w:p>
    <w:p w14:paraId="7497ADA9" w14:textId="77777777" w:rsidR="00F10862" w:rsidRPr="00D435C1" w:rsidRDefault="00F10862" w:rsidP="00F10862">
      <w:pPr>
        <w:widowControl/>
        <w:snapToGrid/>
        <w:spacing w:line="240" w:lineRule="auto"/>
        <w:ind w:firstLine="0"/>
        <w:jc w:val="center"/>
        <w:rPr>
          <w:rFonts w:ascii="Arial" w:hAnsi="Arial" w:cs="Arial"/>
        </w:rPr>
      </w:pPr>
    </w:p>
    <w:p w14:paraId="79EE2207" w14:textId="77777777" w:rsidR="00F10862" w:rsidRPr="00D435C1" w:rsidRDefault="00F10862" w:rsidP="00F10862">
      <w:pPr>
        <w:widowControl/>
        <w:numPr>
          <w:ilvl w:val="0"/>
          <w:numId w:val="42"/>
        </w:numPr>
        <w:snapToGrid/>
        <w:spacing w:line="240" w:lineRule="auto"/>
        <w:ind w:hanging="720"/>
        <w:jc w:val="center"/>
        <w:rPr>
          <w:rFonts w:ascii="Arial" w:hAnsi="Arial" w:cs="Arial"/>
        </w:rPr>
      </w:pPr>
      <w:r w:rsidRPr="00D435C1">
        <w:rPr>
          <w:rFonts w:ascii="Arial" w:hAnsi="Arial" w:cs="Arial"/>
        </w:rPr>
        <w:t>Общие положения</w:t>
      </w:r>
    </w:p>
    <w:p w14:paraId="3F9C6DA4" w14:textId="77777777" w:rsidR="00F10862" w:rsidRPr="00D435C1" w:rsidRDefault="00F10862" w:rsidP="00F10862">
      <w:pPr>
        <w:widowControl/>
        <w:snapToGrid/>
        <w:spacing w:line="240" w:lineRule="auto"/>
        <w:ind w:left="720" w:firstLine="0"/>
        <w:rPr>
          <w:rFonts w:ascii="Arial" w:hAnsi="Arial" w:cs="Arial"/>
        </w:rPr>
      </w:pPr>
    </w:p>
    <w:p w14:paraId="6F26F33C" w14:textId="77777777" w:rsidR="00F10862" w:rsidRPr="00D435C1" w:rsidRDefault="00F10862" w:rsidP="00F10862">
      <w:pPr>
        <w:widowControl/>
        <w:snapToGrid/>
        <w:spacing w:line="240" w:lineRule="auto"/>
        <w:ind w:firstLine="0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           1.1. Настоящее Положение применяется при определении заработной платы работников муниципального бюджетного учреждения городского округа Павловский Посад Московской об</w:t>
      </w:r>
      <w:r w:rsidR="00533ECB" w:rsidRPr="00D435C1">
        <w:rPr>
          <w:rFonts w:ascii="Arial" w:hAnsi="Arial" w:cs="Arial"/>
        </w:rPr>
        <w:t>ласти «Редакция телевизионной программы «Радуга</w:t>
      </w:r>
      <w:r w:rsidRPr="00D435C1">
        <w:rPr>
          <w:rFonts w:ascii="Arial" w:hAnsi="Arial" w:cs="Arial"/>
        </w:rPr>
        <w:t>» (далее – Положение).</w:t>
      </w:r>
    </w:p>
    <w:p w14:paraId="444E29A7" w14:textId="77777777" w:rsidR="00F10862" w:rsidRPr="00D435C1" w:rsidRDefault="00F10862" w:rsidP="00F10862">
      <w:pPr>
        <w:widowControl/>
        <w:snapToGrid/>
        <w:spacing w:line="240" w:lineRule="auto"/>
        <w:ind w:firstLine="0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           1.2. Размер заработной платы работников муниципального бюджетного учреждения городского округа Павловский Посад Московской области «</w:t>
      </w:r>
      <w:r w:rsidR="00533ECB" w:rsidRPr="00D435C1">
        <w:rPr>
          <w:rFonts w:ascii="Arial" w:hAnsi="Arial" w:cs="Arial"/>
        </w:rPr>
        <w:t>Редакция телевизионной программы «Радуга</w:t>
      </w:r>
      <w:r w:rsidRPr="00D435C1">
        <w:rPr>
          <w:rFonts w:ascii="Arial" w:hAnsi="Arial" w:cs="Arial"/>
        </w:rPr>
        <w:t>» устанавливается исходя из должно</w:t>
      </w:r>
      <w:r w:rsidR="00DA5B04" w:rsidRPr="00D435C1">
        <w:rPr>
          <w:rFonts w:ascii="Arial" w:hAnsi="Arial" w:cs="Arial"/>
        </w:rPr>
        <w:t xml:space="preserve">стного оклада </w:t>
      </w:r>
      <w:r w:rsidRPr="00D435C1">
        <w:rPr>
          <w:rFonts w:ascii="Arial" w:hAnsi="Arial" w:cs="Arial"/>
        </w:rPr>
        <w:t>по з</w:t>
      </w:r>
      <w:r w:rsidR="00D25522" w:rsidRPr="00D435C1">
        <w:rPr>
          <w:rFonts w:ascii="Arial" w:hAnsi="Arial" w:cs="Arial"/>
        </w:rPr>
        <w:t xml:space="preserve">анимаемой должности, </w:t>
      </w:r>
      <w:r w:rsidRPr="00D435C1">
        <w:rPr>
          <w:rFonts w:ascii="Arial" w:hAnsi="Arial" w:cs="Arial"/>
        </w:rPr>
        <w:t>компенсационных и стимулирующих выплат.</w:t>
      </w:r>
    </w:p>
    <w:p w14:paraId="05A0B208" w14:textId="77777777" w:rsidR="00F10862" w:rsidRPr="00D435C1" w:rsidRDefault="00F10862" w:rsidP="00F10862">
      <w:pPr>
        <w:widowControl/>
        <w:snapToGrid/>
        <w:spacing w:line="240" w:lineRule="auto"/>
        <w:ind w:firstLine="708"/>
        <w:rPr>
          <w:rFonts w:ascii="Arial" w:hAnsi="Arial" w:cs="Arial"/>
        </w:rPr>
      </w:pPr>
    </w:p>
    <w:p w14:paraId="00DA7F87" w14:textId="77777777" w:rsidR="00F10862" w:rsidRPr="00D435C1" w:rsidRDefault="00F10862" w:rsidP="00F10862">
      <w:pPr>
        <w:widowControl/>
        <w:numPr>
          <w:ilvl w:val="0"/>
          <w:numId w:val="42"/>
        </w:numPr>
        <w:snapToGrid/>
        <w:spacing w:line="240" w:lineRule="auto"/>
        <w:jc w:val="center"/>
        <w:rPr>
          <w:rFonts w:ascii="Arial" w:hAnsi="Arial" w:cs="Arial"/>
        </w:rPr>
      </w:pPr>
      <w:r w:rsidRPr="00D435C1">
        <w:rPr>
          <w:rFonts w:ascii="Arial" w:hAnsi="Arial" w:cs="Arial"/>
        </w:rPr>
        <w:t>Установление должн</w:t>
      </w:r>
      <w:r w:rsidR="00DA5B04" w:rsidRPr="00D435C1">
        <w:rPr>
          <w:rFonts w:ascii="Arial" w:hAnsi="Arial" w:cs="Arial"/>
        </w:rPr>
        <w:t>остных окладов</w:t>
      </w:r>
    </w:p>
    <w:p w14:paraId="595B0E5F" w14:textId="77777777" w:rsidR="00F10862" w:rsidRPr="00D435C1" w:rsidRDefault="00F10862" w:rsidP="00F10862">
      <w:pPr>
        <w:widowControl/>
        <w:snapToGrid/>
        <w:spacing w:line="240" w:lineRule="auto"/>
        <w:ind w:left="720" w:firstLine="0"/>
        <w:rPr>
          <w:rFonts w:ascii="Arial" w:hAnsi="Arial" w:cs="Arial"/>
        </w:rPr>
      </w:pPr>
    </w:p>
    <w:p w14:paraId="1543326D" w14:textId="77777777" w:rsidR="00F10862" w:rsidRPr="00D435C1" w:rsidRDefault="00F10862" w:rsidP="00F10862">
      <w:pPr>
        <w:widowControl/>
        <w:snapToGrid/>
        <w:spacing w:line="240" w:lineRule="auto"/>
        <w:ind w:firstLine="708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 2.1. Должностные оклады руково</w:t>
      </w:r>
      <w:r w:rsidR="00AA32B5" w:rsidRPr="00D435C1">
        <w:rPr>
          <w:rFonts w:ascii="Arial" w:hAnsi="Arial" w:cs="Arial"/>
        </w:rPr>
        <w:t>дителей, специалистов</w:t>
      </w:r>
      <w:r w:rsidRPr="00D435C1">
        <w:rPr>
          <w:rFonts w:ascii="Arial" w:hAnsi="Arial" w:cs="Arial"/>
        </w:rPr>
        <w:t xml:space="preserve"> муниципального бюджетного учреждения городского округа Павловский Посад Московской области «</w:t>
      </w:r>
      <w:r w:rsidR="00D87F9F" w:rsidRPr="00D435C1">
        <w:rPr>
          <w:rFonts w:ascii="Arial" w:hAnsi="Arial" w:cs="Arial"/>
        </w:rPr>
        <w:t>Редакция телевизионной программы «Радуга</w:t>
      </w:r>
      <w:r w:rsidRPr="00D435C1">
        <w:rPr>
          <w:rFonts w:ascii="Arial" w:hAnsi="Arial" w:cs="Arial"/>
        </w:rPr>
        <w:t>» (далее – Учреждение) устанавливаются в соответствии с коэффициентами, указанными в приложении № 1 к настоящему Положению, в размерах, кратных должностному окладу   специалиста II категории в органах государственной власти Московской области.</w:t>
      </w:r>
    </w:p>
    <w:p w14:paraId="4DF22B5B" w14:textId="77777777" w:rsidR="00F10862" w:rsidRPr="00D435C1" w:rsidRDefault="00F10862" w:rsidP="00F10862">
      <w:pPr>
        <w:widowControl/>
        <w:snapToGrid/>
        <w:spacing w:line="240" w:lineRule="auto"/>
        <w:ind w:firstLine="708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2.2. Должностные оклады работников Учреждения, должности которых определены в приложении </w:t>
      </w:r>
      <w:r w:rsidR="009A7E17" w:rsidRPr="00D435C1">
        <w:rPr>
          <w:rFonts w:ascii="Arial" w:hAnsi="Arial" w:cs="Arial"/>
        </w:rPr>
        <w:t xml:space="preserve">№ </w:t>
      </w:r>
      <w:r w:rsidRPr="00D435C1">
        <w:rPr>
          <w:rFonts w:ascii="Arial" w:hAnsi="Arial" w:cs="Arial"/>
        </w:rPr>
        <w:t>1 к настоящему Положению, подлежат индексации соразмерно изменению должностного оклада специалиста II категории в органах государственной власти Московской области в соответствии с законодательством Московской области</w:t>
      </w:r>
      <w:r w:rsidR="00AA32B5" w:rsidRPr="00D435C1">
        <w:rPr>
          <w:rFonts w:ascii="Arial" w:hAnsi="Arial" w:cs="Arial"/>
        </w:rPr>
        <w:t>.</w:t>
      </w:r>
    </w:p>
    <w:p w14:paraId="5E761EE5" w14:textId="77777777" w:rsidR="00AA32B5" w:rsidRPr="00D435C1" w:rsidRDefault="00AA32B5" w:rsidP="00AA32B5">
      <w:pPr>
        <w:widowControl/>
        <w:snapToGrid/>
        <w:spacing w:line="240" w:lineRule="auto"/>
        <w:ind w:firstLine="708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2.3. </w:t>
      </w:r>
      <w:proofErr w:type="spellStart"/>
      <w:r w:rsidRPr="00D435C1">
        <w:rPr>
          <w:rFonts w:ascii="Arial" w:hAnsi="Arial" w:cs="Arial"/>
        </w:rPr>
        <w:t>Межразрядные</w:t>
      </w:r>
      <w:proofErr w:type="spellEnd"/>
      <w:r w:rsidRPr="00D435C1">
        <w:rPr>
          <w:rFonts w:ascii="Arial" w:hAnsi="Arial" w:cs="Arial"/>
        </w:rPr>
        <w:t xml:space="preserve"> тарифные коэффициенты и тарифные ставки тарифной сетки по оплате труда рабочих Учреждения устанавливаются согласно приложению № 2 к настоящему Положению.</w:t>
      </w:r>
    </w:p>
    <w:p w14:paraId="748C130D" w14:textId="77777777" w:rsidR="00AA32B5" w:rsidRPr="00D435C1" w:rsidRDefault="00AA32B5" w:rsidP="00AA32B5">
      <w:pPr>
        <w:widowControl/>
        <w:snapToGrid/>
        <w:spacing w:line="240" w:lineRule="auto"/>
        <w:ind w:firstLine="708"/>
        <w:rPr>
          <w:rFonts w:ascii="Arial" w:hAnsi="Arial" w:cs="Arial"/>
        </w:rPr>
      </w:pPr>
      <w:r w:rsidRPr="00D435C1">
        <w:rPr>
          <w:rFonts w:ascii="Arial" w:hAnsi="Arial" w:cs="Arial"/>
        </w:rPr>
        <w:t>2.5. Тарифные разряды оплаты труда тарифной сетки по оплате труда рабочих Учреждения соответствуют тарифным разрядам Единого тарифно-квалификационного справочника работ и профессий рабочих (ЕТКС).</w:t>
      </w:r>
    </w:p>
    <w:p w14:paraId="3CC3CE16" w14:textId="77777777" w:rsidR="00DA5B04" w:rsidRPr="00D435C1" w:rsidRDefault="00DA5B04" w:rsidP="00F10862">
      <w:pPr>
        <w:widowControl/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firstLine="709"/>
        <w:rPr>
          <w:rFonts w:ascii="Arial" w:hAnsi="Arial" w:cs="Arial"/>
        </w:rPr>
      </w:pPr>
      <w:r w:rsidRPr="00D435C1">
        <w:rPr>
          <w:rFonts w:ascii="Arial" w:hAnsi="Arial" w:cs="Arial"/>
        </w:rPr>
        <w:t>2.3</w:t>
      </w:r>
      <w:r w:rsidR="00F10862" w:rsidRPr="00D435C1">
        <w:rPr>
          <w:rFonts w:ascii="Arial" w:hAnsi="Arial" w:cs="Arial"/>
        </w:rPr>
        <w:t>. Предельный уровень соотношений средней заработной платы руководителя Учреждения, заместителей руководителя Учрежден</w:t>
      </w:r>
      <w:r w:rsidR="00D87F9F" w:rsidRPr="00D435C1">
        <w:rPr>
          <w:rFonts w:ascii="Arial" w:hAnsi="Arial" w:cs="Arial"/>
        </w:rPr>
        <w:t>ия</w:t>
      </w:r>
      <w:r w:rsidR="00F10862" w:rsidRPr="00D435C1">
        <w:rPr>
          <w:rFonts w:ascii="Arial" w:hAnsi="Arial" w:cs="Arial"/>
        </w:rPr>
        <w:t xml:space="preserve"> и средней заработной платы работников Учреждения за отчетный год устанавливается в кратности</w:t>
      </w:r>
      <w:r w:rsidR="00AA32B5" w:rsidRPr="00D435C1">
        <w:rPr>
          <w:rFonts w:ascii="Arial" w:hAnsi="Arial" w:cs="Arial"/>
        </w:rPr>
        <w:t xml:space="preserve"> от 1 до 6.</w:t>
      </w:r>
    </w:p>
    <w:p w14:paraId="3EC5FF47" w14:textId="77777777" w:rsidR="00AA32B5" w:rsidRPr="00D435C1" w:rsidRDefault="00AA32B5" w:rsidP="00F10862">
      <w:pPr>
        <w:widowControl/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firstLine="709"/>
        <w:rPr>
          <w:rFonts w:ascii="Arial" w:hAnsi="Arial" w:cs="Arial"/>
        </w:rPr>
      </w:pPr>
    </w:p>
    <w:p w14:paraId="4CDF261A" w14:textId="77777777" w:rsidR="00F10862" w:rsidRPr="00D435C1" w:rsidRDefault="00F10862" w:rsidP="00F10862">
      <w:pPr>
        <w:widowControl/>
        <w:numPr>
          <w:ilvl w:val="0"/>
          <w:numId w:val="42"/>
        </w:numPr>
        <w:snapToGrid/>
        <w:spacing w:line="240" w:lineRule="auto"/>
        <w:jc w:val="center"/>
        <w:rPr>
          <w:rFonts w:ascii="Arial" w:hAnsi="Arial" w:cs="Arial"/>
        </w:rPr>
      </w:pPr>
      <w:r w:rsidRPr="00D435C1">
        <w:rPr>
          <w:rFonts w:ascii="Arial" w:hAnsi="Arial" w:cs="Arial"/>
        </w:rPr>
        <w:t>Компенсационные выплаты</w:t>
      </w:r>
    </w:p>
    <w:p w14:paraId="27C58F16" w14:textId="77777777" w:rsidR="00F10862" w:rsidRPr="00D435C1" w:rsidRDefault="00F10862" w:rsidP="00F10862">
      <w:pPr>
        <w:widowControl/>
        <w:snapToGrid/>
        <w:spacing w:line="240" w:lineRule="auto"/>
        <w:ind w:left="720" w:firstLine="0"/>
        <w:rPr>
          <w:rFonts w:ascii="Arial" w:hAnsi="Arial" w:cs="Arial"/>
        </w:rPr>
      </w:pPr>
    </w:p>
    <w:p w14:paraId="610EF816" w14:textId="77777777" w:rsidR="00F10862" w:rsidRPr="00D435C1" w:rsidRDefault="00F10862" w:rsidP="00F10862">
      <w:pPr>
        <w:widowControl/>
        <w:snapToGrid/>
        <w:spacing w:line="240" w:lineRule="auto"/>
        <w:ind w:firstLine="567"/>
        <w:jc w:val="left"/>
        <w:rPr>
          <w:rFonts w:ascii="Arial" w:hAnsi="Arial" w:cs="Arial"/>
        </w:rPr>
      </w:pPr>
      <w:r w:rsidRPr="00D435C1">
        <w:rPr>
          <w:rFonts w:ascii="Arial" w:hAnsi="Arial" w:cs="Arial"/>
        </w:rPr>
        <w:t>Работникам Учреждения устанавливаются следующие компенсационные выплаты.</w:t>
      </w:r>
    </w:p>
    <w:p w14:paraId="16504D92" w14:textId="77777777" w:rsidR="00F10862" w:rsidRPr="00D435C1" w:rsidRDefault="00E04BEF" w:rsidP="00F10862">
      <w:pPr>
        <w:widowControl/>
        <w:snapToGrid/>
        <w:spacing w:line="240" w:lineRule="auto"/>
        <w:ind w:firstLine="567"/>
        <w:rPr>
          <w:rFonts w:ascii="Arial" w:hAnsi="Arial" w:cs="Arial"/>
        </w:rPr>
      </w:pPr>
      <w:r w:rsidRPr="00D435C1">
        <w:rPr>
          <w:rFonts w:ascii="Arial" w:hAnsi="Arial" w:cs="Arial"/>
        </w:rPr>
        <w:t>3.1</w:t>
      </w:r>
      <w:r w:rsidR="00F10862" w:rsidRPr="00D435C1">
        <w:rPr>
          <w:rFonts w:ascii="Arial" w:hAnsi="Arial" w:cs="Arial"/>
        </w:rPr>
        <w:t xml:space="preserve">.  Доплата за увеличение объема работ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 или возложения на него обязанностей временно отсутствующего работника без </w:t>
      </w:r>
      <w:r w:rsidR="00446BDE" w:rsidRPr="00D435C1">
        <w:rPr>
          <w:rFonts w:ascii="Arial" w:hAnsi="Arial" w:cs="Arial"/>
        </w:rPr>
        <w:t xml:space="preserve">освобождения </w:t>
      </w:r>
      <w:r w:rsidR="00F10862" w:rsidRPr="00D435C1">
        <w:rPr>
          <w:rFonts w:ascii="Arial" w:hAnsi="Arial" w:cs="Arial"/>
        </w:rPr>
        <w:t xml:space="preserve">от работы, определенной трудовым договором в соответствии со статьей </w:t>
      </w:r>
      <w:r w:rsidR="00F10862" w:rsidRPr="00D435C1">
        <w:rPr>
          <w:rFonts w:ascii="Arial" w:hAnsi="Arial" w:cs="Arial"/>
        </w:rPr>
        <w:lastRenderedPageBreak/>
        <w:t xml:space="preserve">151 Трудового кодекса Российской Федерации. Размер доплаты и срок, на который она устанавливается определяется по соглашению сторон трудового договора с учетом содержания и (или) объема работ </w:t>
      </w:r>
      <w:r w:rsidR="00944EB6" w:rsidRPr="00D435C1">
        <w:rPr>
          <w:rFonts w:ascii="Arial" w:hAnsi="Arial" w:cs="Arial"/>
        </w:rPr>
        <w:t>и оформляется приказом руководителя</w:t>
      </w:r>
      <w:r w:rsidR="00F10862" w:rsidRPr="00D435C1">
        <w:rPr>
          <w:rFonts w:ascii="Arial" w:hAnsi="Arial" w:cs="Arial"/>
        </w:rPr>
        <w:t xml:space="preserve"> Учреждения.</w:t>
      </w:r>
    </w:p>
    <w:p w14:paraId="21BC8AE5" w14:textId="77777777" w:rsidR="00CD112F" w:rsidRPr="00D435C1" w:rsidRDefault="00E04BEF" w:rsidP="00CD112F">
      <w:pPr>
        <w:pStyle w:val="af5"/>
        <w:ind w:firstLine="567"/>
        <w:jc w:val="both"/>
        <w:rPr>
          <w:rFonts w:ascii="Arial" w:hAnsi="Arial" w:cs="Arial"/>
          <w:sz w:val="24"/>
          <w:szCs w:val="24"/>
        </w:rPr>
      </w:pPr>
      <w:r w:rsidRPr="00D435C1">
        <w:rPr>
          <w:rFonts w:ascii="Arial" w:hAnsi="Arial" w:cs="Arial"/>
          <w:sz w:val="24"/>
          <w:szCs w:val="24"/>
        </w:rPr>
        <w:t>3.2</w:t>
      </w:r>
      <w:r w:rsidR="00F10862" w:rsidRPr="00D435C1">
        <w:rPr>
          <w:rFonts w:ascii="Arial" w:hAnsi="Arial" w:cs="Arial"/>
          <w:sz w:val="24"/>
          <w:szCs w:val="24"/>
        </w:rPr>
        <w:t>.</w:t>
      </w:r>
      <w:r w:rsidR="00CD112F" w:rsidRPr="00D435C1">
        <w:rPr>
          <w:rFonts w:ascii="Arial" w:hAnsi="Arial" w:cs="Arial"/>
          <w:sz w:val="24"/>
          <w:szCs w:val="24"/>
        </w:rPr>
        <w:t xml:space="preserve"> Работа в выходные и нерабочие праздничные дни оплачивается в размере одинарной части должностного оклада за день или час работы сверх должностного оклада</w:t>
      </w:r>
      <w:r w:rsidR="00F239C7" w:rsidRPr="00D435C1">
        <w:rPr>
          <w:rFonts w:ascii="Arial" w:hAnsi="Arial" w:cs="Arial"/>
          <w:sz w:val="24"/>
          <w:szCs w:val="24"/>
        </w:rPr>
        <w:t xml:space="preserve"> (тарифной ставки)</w:t>
      </w:r>
      <w:r w:rsidR="00CD112F" w:rsidRPr="00D435C1">
        <w:rPr>
          <w:rFonts w:ascii="Arial" w:hAnsi="Arial" w:cs="Arial"/>
          <w:sz w:val="24"/>
          <w:szCs w:val="24"/>
        </w:rPr>
        <w:t xml:space="preserve">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</w:t>
      </w:r>
      <w:r w:rsidR="00F239C7" w:rsidRPr="00D435C1">
        <w:rPr>
          <w:rFonts w:ascii="Arial" w:hAnsi="Arial" w:cs="Arial"/>
          <w:sz w:val="24"/>
          <w:szCs w:val="24"/>
        </w:rPr>
        <w:t xml:space="preserve">(тарифной ставки) </w:t>
      </w:r>
      <w:r w:rsidR="00CD112F" w:rsidRPr="00D435C1">
        <w:rPr>
          <w:rFonts w:ascii="Arial" w:hAnsi="Arial" w:cs="Arial"/>
          <w:sz w:val="24"/>
          <w:szCs w:val="24"/>
        </w:rPr>
        <w:t xml:space="preserve">за день или час работы сверх должностного оклада </w:t>
      </w:r>
      <w:r w:rsidR="00F239C7" w:rsidRPr="00D435C1">
        <w:rPr>
          <w:rFonts w:ascii="Arial" w:hAnsi="Arial" w:cs="Arial"/>
          <w:sz w:val="24"/>
          <w:szCs w:val="24"/>
        </w:rPr>
        <w:t xml:space="preserve">(тарифной ставки) </w:t>
      </w:r>
      <w:r w:rsidR="00CD112F" w:rsidRPr="00D435C1">
        <w:rPr>
          <w:rFonts w:ascii="Arial" w:hAnsi="Arial" w:cs="Arial"/>
          <w:sz w:val="24"/>
          <w:szCs w:val="24"/>
        </w:rPr>
        <w:t>за день или час работы сверх</w:t>
      </w:r>
      <w:r w:rsidR="00446BDE" w:rsidRPr="00D435C1">
        <w:rPr>
          <w:rFonts w:ascii="Arial" w:hAnsi="Arial" w:cs="Arial"/>
          <w:sz w:val="24"/>
          <w:szCs w:val="24"/>
        </w:rPr>
        <w:t xml:space="preserve"> должностного оклада</w:t>
      </w:r>
      <w:r w:rsidR="00F239C7" w:rsidRPr="00D435C1">
        <w:rPr>
          <w:rFonts w:ascii="Arial" w:hAnsi="Arial" w:cs="Arial"/>
          <w:sz w:val="24"/>
          <w:szCs w:val="24"/>
        </w:rPr>
        <w:t xml:space="preserve"> (тарифной ставки)</w:t>
      </w:r>
      <w:r w:rsidR="00446BDE" w:rsidRPr="00D435C1">
        <w:rPr>
          <w:rFonts w:ascii="Arial" w:hAnsi="Arial" w:cs="Arial"/>
          <w:sz w:val="24"/>
          <w:szCs w:val="24"/>
        </w:rPr>
        <w:t>, если работа производилась сверх месячной нормы рабочего времени.</w:t>
      </w:r>
    </w:p>
    <w:p w14:paraId="59293726" w14:textId="77777777" w:rsidR="00446BDE" w:rsidRPr="00D435C1" w:rsidRDefault="00446BDE" w:rsidP="00CD112F">
      <w:pPr>
        <w:pStyle w:val="af5"/>
        <w:ind w:firstLine="567"/>
        <w:jc w:val="both"/>
        <w:rPr>
          <w:rFonts w:ascii="Arial" w:hAnsi="Arial" w:cs="Arial"/>
          <w:sz w:val="24"/>
          <w:szCs w:val="24"/>
        </w:rPr>
      </w:pPr>
      <w:r w:rsidRPr="00D435C1">
        <w:rPr>
          <w:rFonts w:ascii="Arial" w:hAnsi="Arial" w:cs="Arial"/>
          <w:sz w:val="24"/>
          <w:szCs w:val="24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14:paraId="1D35A358" w14:textId="77777777" w:rsidR="00F10862" w:rsidRPr="00D435C1" w:rsidRDefault="00E04BEF" w:rsidP="00F10862">
      <w:pPr>
        <w:widowControl/>
        <w:snapToGrid/>
        <w:spacing w:line="240" w:lineRule="auto"/>
        <w:ind w:firstLine="567"/>
        <w:rPr>
          <w:rFonts w:ascii="Arial" w:hAnsi="Arial" w:cs="Arial"/>
        </w:rPr>
      </w:pPr>
      <w:r w:rsidRPr="00D435C1">
        <w:rPr>
          <w:rFonts w:ascii="Arial" w:hAnsi="Arial" w:cs="Arial"/>
        </w:rPr>
        <w:t>3.3</w:t>
      </w:r>
      <w:r w:rsidR="00F10862" w:rsidRPr="00D435C1">
        <w:rPr>
          <w:rFonts w:ascii="Arial" w:hAnsi="Arial" w:cs="Arial"/>
        </w:rPr>
        <w:t>.  Руководителю Учреждения компенсационные выплаты устанавливаются распоряжением Администрации городского округа Павловский Посад Московской области.</w:t>
      </w:r>
    </w:p>
    <w:p w14:paraId="2DC82815" w14:textId="77777777" w:rsidR="00F10862" w:rsidRPr="00D435C1" w:rsidRDefault="00F10862" w:rsidP="00F10862">
      <w:pPr>
        <w:widowControl/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firstLine="567"/>
        <w:rPr>
          <w:rFonts w:ascii="Arial" w:hAnsi="Arial" w:cs="Arial"/>
        </w:rPr>
      </w:pPr>
    </w:p>
    <w:p w14:paraId="72B6818C" w14:textId="77777777" w:rsidR="00F10862" w:rsidRPr="00D435C1" w:rsidRDefault="00F10862" w:rsidP="00F10862">
      <w:pPr>
        <w:widowControl/>
        <w:numPr>
          <w:ilvl w:val="0"/>
          <w:numId w:val="44"/>
        </w:numPr>
        <w:autoSpaceDE w:val="0"/>
        <w:autoSpaceDN w:val="0"/>
        <w:adjustRightInd w:val="0"/>
        <w:snapToGrid/>
        <w:spacing w:line="240" w:lineRule="auto"/>
        <w:jc w:val="center"/>
        <w:rPr>
          <w:rFonts w:ascii="Arial" w:hAnsi="Arial" w:cs="Arial"/>
        </w:rPr>
      </w:pPr>
      <w:r w:rsidRPr="00D435C1">
        <w:rPr>
          <w:rFonts w:ascii="Arial" w:hAnsi="Arial" w:cs="Arial"/>
        </w:rPr>
        <w:t>Выплаты стимулирующего характера</w:t>
      </w:r>
    </w:p>
    <w:p w14:paraId="5E94C27B" w14:textId="77777777" w:rsidR="00F10862" w:rsidRPr="00D435C1" w:rsidRDefault="00F10862" w:rsidP="00F10862">
      <w:pPr>
        <w:widowControl/>
        <w:autoSpaceDE w:val="0"/>
        <w:autoSpaceDN w:val="0"/>
        <w:adjustRightInd w:val="0"/>
        <w:snapToGrid/>
        <w:spacing w:line="240" w:lineRule="auto"/>
        <w:ind w:left="1080" w:firstLine="0"/>
        <w:rPr>
          <w:rFonts w:ascii="Arial" w:hAnsi="Arial" w:cs="Arial"/>
        </w:rPr>
      </w:pPr>
    </w:p>
    <w:p w14:paraId="0BF5D4CF" w14:textId="77777777" w:rsidR="00F10862" w:rsidRPr="00D435C1" w:rsidRDefault="00F10862" w:rsidP="00F10862">
      <w:pPr>
        <w:widowControl/>
        <w:autoSpaceDE w:val="0"/>
        <w:autoSpaceDN w:val="0"/>
        <w:adjustRightInd w:val="0"/>
        <w:snapToGrid/>
        <w:spacing w:line="240" w:lineRule="auto"/>
        <w:ind w:firstLine="567"/>
        <w:rPr>
          <w:rFonts w:ascii="Arial" w:hAnsi="Arial" w:cs="Arial"/>
        </w:rPr>
      </w:pPr>
      <w:r w:rsidRPr="00D435C1">
        <w:rPr>
          <w:rFonts w:ascii="Arial" w:hAnsi="Arial" w:cs="Arial"/>
        </w:rPr>
        <w:t>4.1. В Учреждении могут устанавливаться следующие виды стимулирующих выплат:</w:t>
      </w:r>
    </w:p>
    <w:p w14:paraId="70F1C0CB" w14:textId="77777777" w:rsidR="00F10862" w:rsidRPr="00D435C1" w:rsidRDefault="00F10862" w:rsidP="00F10862">
      <w:pPr>
        <w:widowControl/>
        <w:autoSpaceDE w:val="0"/>
        <w:autoSpaceDN w:val="0"/>
        <w:adjustRightInd w:val="0"/>
        <w:snapToGrid/>
        <w:spacing w:line="240" w:lineRule="auto"/>
        <w:ind w:firstLine="567"/>
        <w:rPr>
          <w:rFonts w:ascii="Arial" w:hAnsi="Arial" w:cs="Arial"/>
        </w:rPr>
      </w:pPr>
      <w:r w:rsidRPr="00D435C1">
        <w:rPr>
          <w:rFonts w:ascii="Arial" w:hAnsi="Arial" w:cs="Arial"/>
        </w:rPr>
        <w:t>-доплаты и надбавки стимулирующего характера,</w:t>
      </w:r>
    </w:p>
    <w:p w14:paraId="057E2369" w14:textId="77777777" w:rsidR="00F10862" w:rsidRPr="00D435C1" w:rsidRDefault="00F10862" w:rsidP="00F10862">
      <w:pPr>
        <w:widowControl/>
        <w:autoSpaceDE w:val="0"/>
        <w:autoSpaceDN w:val="0"/>
        <w:adjustRightInd w:val="0"/>
        <w:snapToGrid/>
        <w:spacing w:line="240" w:lineRule="auto"/>
        <w:ind w:firstLine="567"/>
        <w:rPr>
          <w:rFonts w:ascii="Arial" w:hAnsi="Arial" w:cs="Arial"/>
        </w:rPr>
      </w:pPr>
      <w:r w:rsidRPr="00D435C1">
        <w:rPr>
          <w:rFonts w:ascii="Arial" w:hAnsi="Arial" w:cs="Arial"/>
        </w:rPr>
        <w:t>-денежное поощрение по результатам работы за месяц (квартал),</w:t>
      </w:r>
    </w:p>
    <w:p w14:paraId="532129C4" w14:textId="77777777" w:rsidR="00F10862" w:rsidRPr="00D435C1" w:rsidRDefault="00F10862" w:rsidP="00F10862">
      <w:pPr>
        <w:pStyle w:val="ConsPlusNormal"/>
        <w:widowControl/>
        <w:ind w:firstLine="567"/>
        <w:rPr>
          <w:sz w:val="24"/>
          <w:szCs w:val="24"/>
        </w:rPr>
      </w:pPr>
      <w:r w:rsidRPr="00D435C1">
        <w:rPr>
          <w:sz w:val="24"/>
          <w:szCs w:val="24"/>
        </w:rPr>
        <w:t>-премии</w:t>
      </w:r>
      <w:r w:rsidR="00504BEF" w:rsidRPr="00D435C1">
        <w:rPr>
          <w:sz w:val="24"/>
          <w:szCs w:val="24"/>
        </w:rPr>
        <w:t>.</w:t>
      </w:r>
    </w:p>
    <w:p w14:paraId="3A4C2E01" w14:textId="77777777" w:rsidR="00DA04C7" w:rsidRPr="00D435C1" w:rsidRDefault="00DA04C7" w:rsidP="00DA04C7">
      <w:pPr>
        <w:pStyle w:val="af5"/>
        <w:ind w:firstLine="567"/>
        <w:jc w:val="both"/>
        <w:rPr>
          <w:rFonts w:ascii="Arial" w:hAnsi="Arial" w:cs="Arial"/>
          <w:sz w:val="24"/>
          <w:szCs w:val="24"/>
        </w:rPr>
      </w:pPr>
      <w:r w:rsidRPr="00D435C1">
        <w:rPr>
          <w:rFonts w:ascii="Arial" w:hAnsi="Arial" w:cs="Arial"/>
          <w:sz w:val="24"/>
          <w:szCs w:val="24"/>
        </w:rPr>
        <w:t>4.2. Ежемесячная надбавка к должностному окладу за сложность, напряженность и специальный режи</w:t>
      </w:r>
      <w:r w:rsidR="009A7E17" w:rsidRPr="00D435C1">
        <w:rPr>
          <w:rFonts w:ascii="Arial" w:hAnsi="Arial" w:cs="Arial"/>
          <w:sz w:val="24"/>
          <w:szCs w:val="24"/>
        </w:rPr>
        <w:t xml:space="preserve">м работы работникам Учреждения </w:t>
      </w:r>
      <w:r w:rsidRPr="00D435C1">
        <w:rPr>
          <w:rFonts w:ascii="Arial" w:hAnsi="Arial" w:cs="Arial"/>
          <w:sz w:val="24"/>
          <w:szCs w:val="24"/>
        </w:rPr>
        <w:t>устанавливается в размере не выше 100% от должностного оклада</w:t>
      </w:r>
      <w:r w:rsidR="00F239C7" w:rsidRPr="00D435C1">
        <w:rPr>
          <w:rFonts w:ascii="Arial" w:hAnsi="Arial" w:cs="Arial"/>
          <w:sz w:val="24"/>
          <w:szCs w:val="24"/>
        </w:rPr>
        <w:t xml:space="preserve"> (тарифной ставки)</w:t>
      </w:r>
      <w:r w:rsidRPr="00D435C1">
        <w:rPr>
          <w:rFonts w:ascii="Arial" w:hAnsi="Arial" w:cs="Arial"/>
          <w:sz w:val="24"/>
          <w:szCs w:val="24"/>
        </w:rPr>
        <w:t>.</w:t>
      </w:r>
    </w:p>
    <w:p w14:paraId="178DA220" w14:textId="77777777" w:rsidR="00346603" w:rsidRPr="00D435C1" w:rsidRDefault="00346603" w:rsidP="00346603">
      <w:pPr>
        <w:widowControl/>
        <w:snapToGrid/>
        <w:spacing w:line="240" w:lineRule="auto"/>
        <w:ind w:firstLine="567"/>
        <w:rPr>
          <w:rFonts w:ascii="Arial" w:hAnsi="Arial" w:cs="Arial"/>
        </w:rPr>
      </w:pPr>
      <w:r w:rsidRPr="00D435C1">
        <w:rPr>
          <w:rFonts w:ascii="Arial" w:hAnsi="Arial" w:cs="Arial"/>
        </w:rPr>
        <w:t>Размер надбавки устанавливается приказом руководителя Учреждения.</w:t>
      </w:r>
    </w:p>
    <w:p w14:paraId="2F915D39" w14:textId="77777777" w:rsidR="00346603" w:rsidRPr="00D435C1" w:rsidRDefault="00346603" w:rsidP="00346603">
      <w:pPr>
        <w:spacing w:line="240" w:lineRule="auto"/>
        <w:ind w:firstLine="567"/>
        <w:rPr>
          <w:rFonts w:ascii="Arial" w:hAnsi="Arial" w:cs="Arial"/>
        </w:rPr>
      </w:pPr>
      <w:r w:rsidRPr="00D435C1">
        <w:rPr>
          <w:rFonts w:ascii="Arial" w:hAnsi="Arial" w:cs="Arial"/>
        </w:rPr>
        <w:t>Руководителю Учреждения надбавка устанавливается распоряжением Администрации городского округа Павловский Посад Московской области.</w:t>
      </w:r>
    </w:p>
    <w:p w14:paraId="76B22500" w14:textId="77777777" w:rsidR="00F10862" w:rsidRPr="00D435C1" w:rsidRDefault="00DA04C7" w:rsidP="00DA04C7">
      <w:pPr>
        <w:pStyle w:val="af5"/>
        <w:ind w:firstLine="567"/>
        <w:jc w:val="both"/>
        <w:rPr>
          <w:rFonts w:ascii="Arial" w:hAnsi="Arial" w:cs="Arial"/>
          <w:sz w:val="24"/>
          <w:szCs w:val="24"/>
        </w:rPr>
      </w:pPr>
      <w:r w:rsidRPr="00D435C1">
        <w:rPr>
          <w:rFonts w:ascii="Arial" w:hAnsi="Arial" w:cs="Arial"/>
          <w:sz w:val="24"/>
          <w:szCs w:val="24"/>
        </w:rPr>
        <w:t>4</w:t>
      </w:r>
      <w:r w:rsidR="00346603" w:rsidRPr="00D435C1">
        <w:rPr>
          <w:rFonts w:ascii="Arial" w:hAnsi="Arial" w:cs="Arial"/>
          <w:sz w:val="24"/>
          <w:szCs w:val="24"/>
        </w:rPr>
        <w:t>.3</w:t>
      </w:r>
      <w:r w:rsidR="00F10862" w:rsidRPr="00D435C1">
        <w:rPr>
          <w:rFonts w:ascii="Arial" w:hAnsi="Arial" w:cs="Arial"/>
          <w:sz w:val="24"/>
          <w:szCs w:val="24"/>
        </w:rPr>
        <w:t>. Ежемесячная надбавка к должно</w:t>
      </w:r>
      <w:r w:rsidR="00346603" w:rsidRPr="00D435C1">
        <w:rPr>
          <w:rFonts w:ascii="Arial" w:hAnsi="Arial" w:cs="Arial"/>
          <w:sz w:val="24"/>
          <w:szCs w:val="24"/>
        </w:rPr>
        <w:t xml:space="preserve">стному окладу </w:t>
      </w:r>
      <w:r w:rsidR="00F10862" w:rsidRPr="00D435C1">
        <w:rPr>
          <w:rFonts w:ascii="Arial" w:hAnsi="Arial" w:cs="Arial"/>
          <w:sz w:val="24"/>
          <w:szCs w:val="24"/>
        </w:rPr>
        <w:t>за выслугу лет устанавливается приказом руководителя Учреждения в следующих размерах (процентах к должностным окладам, тарифным ставкам):</w:t>
      </w:r>
    </w:p>
    <w:p w14:paraId="2B427447" w14:textId="77777777" w:rsidR="00F10862" w:rsidRPr="00D435C1" w:rsidRDefault="00F10862" w:rsidP="00F10862">
      <w:pPr>
        <w:widowControl/>
        <w:tabs>
          <w:tab w:val="left" w:pos="-142"/>
          <w:tab w:val="left" w:pos="567"/>
        </w:tabs>
        <w:snapToGrid/>
        <w:spacing w:line="288" w:lineRule="auto"/>
        <w:ind w:right="229" w:firstLine="1260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- от 1 года до 5 лет </w:t>
      </w:r>
      <w:r w:rsidRPr="00D435C1">
        <w:rPr>
          <w:rFonts w:ascii="Arial" w:hAnsi="Arial" w:cs="Arial"/>
        </w:rPr>
        <w:tab/>
      </w:r>
      <w:r w:rsidRPr="00D435C1">
        <w:rPr>
          <w:rFonts w:ascii="Arial" w:hAnsi="Arial" w:cs="Arial"/>
        </w:rPr>
        <w:tab/>
      </w:r>
      <w:r w:rsidRPr="00D435C1">
        <w:rPr>
          <w:rFonts w:ascii="Arial" w:hAnsi="Arial" w:cs="Arial"/>
        </w:rPr>
        <w:tab/>
      </w:r>
      <w:r w:rsidRPr="00D435C1">
        <w:rPr>
          <w:rFonts w:ascii="Arial" w:hAnsi="Arial" w:cs="Arial"/>
        </w:rPr>
        <w:tab/>
        <w:t xml:space="preserve"> -   10 %</w:t>
      </w:r>
    </w:p>
    <w:p w14:paraId="2F738443" w14:textId="77777777" w:rsidR="00F10862" w:rsidRPr="00D435C1" w:rsidRDefault="00F10862" w:rsidP="00F10862">
      <w:pPr>
        <w:widowControl/>
        <w:tabs>
          <w:tab w:val="left" w:pos="-142"/>
          <w:tab w:val="left" w:pos="567"/>
        </w:tabs>
        <w:snapToGrid/>
        <w:spacing w:line="288" w:lineRule="auto"/>
        <w:ind w:right="229" w:firstLine="1260"/>
        <w:rPr>
          <w:rFonts w:ascii="Arial" w:hAnsi="Arial" w:cs="Arial"/>
        </w:rPr>
      </w:pPr>
      <w:r w:rsidRPr="00D435C1">
        <w:rPr>
          <w:rFonts w:ascii="Arial" w:hAnsi="Arial" w:cs="Arial"/>
        </w:rPr>
        <w:t>- от 5 лет до 10 лет</w:t>
      </w:r>
      <w:r w:rsidRPr="00D435C1">
        <w:rPr>
          <w:rFonts w:ascii="Arial" w:hAnsi="Arial" w:cs="Arial"/>
        </w:rPr>
        <w:tab/>
      </w:r>
      <w:r w:rsidRPr="00D435C1">
        <w:rPr>
          <w:rFonts w:ascii="Arial" w:hAnsi="Arial" w:cs="Arial"/>
        </w:rPr>
        <w:tab/>
      </w:r>
      <w:r w:rsidRPr="00D435C1">
        <w:rPr>
          <w:rFonts w:ascii="Arial" w:hAnsi="Arial" w:cs="Arial"/>
        </w:rPr>
        <w:tab/>
      </w:r>
      <w:r w:rsidRPr="00D435C1">
        <w:rPr>
          <w:rFonts w:ascii="Arial" w:hAnsi="Arial" w:cs="Arial"/>
        </w:rPr>
        <w:tab/>
        <w:t xml:space="preserve"> -    20 %</w:t>
      </w:r>
    </w:p>
    <w:p w14:paraId="7DA5C837" w14:textId="77777777" w:rsidR="00F10862" w:rsidRPr="00D435C1" w:rsidRDefault="00F10862" w:rsidP="00F10862">
      <w:pPr>
        <w:widowControl/>
        <w:tabs>
          <w:tab w:val="left" w:pos="-142"/>
          <w:tab w:val="left" w:pos="567"/>
        </w:tabs>
        <w:snapToGrid/>
        <w:spacing w:line="288" w:lineRule="auto"/>
        <w:ind w:right="229" w:firstLine="1260"/>
        <w:rPr>
          <w:rFonts w:ascii="Arial" w:hAnsi="Arial" w:cs="Arial"/>
        </w:rPr>
      </w:pPr>
      <w:r w:rsidRPr="00D435C1">
        <w:rPr>
          <w:rFonts w:ascii="Arial" w:hAnsi="Arial" w:cs="Arial"/>
        </w:rPr>
        <w:t>- от 10 лет до 15 лет</w:t>
      </w:r>
      <w:r w:rsidRPr="00D435C1">
        <w:rPr>
          <w:rFonts w:ascii="Arial" w:hAnsi="Arial" w:cs="Arial"/>
        </w:rPr>
        <w:tab/>
      </w:r>
      <w:r w:rsidRPr="00D435C1">
        <w:rPr>
          <w:rFonts w:ascii="Arial" w:hAnsi="Arial" w:cs="Arial"/>
        </w:rPr>
        <w:tab/>
      </w:r>
      <w:r w:rsidRPr="00D435C1">
        <w:rPr>
          <w:rFonts w:ascii="Arial" w:hAnsi="Arial" w:cs="Arial"/>
        </w:rPr>
        <w:tab/>
      </w:r>
      <w:r w:rsidRPr="00D435C1">
        <w:rPr>
          <w:rFonts w:ascii="Arial" w:hAnsi="Arial" w:cs="Arial"/>
        </w:rPr>
        <w:tab/>
        <w:t xml:space="preserve"> -    30 %</w:t>
      </w:r>
    </w:p>
    <w:p w14:paraId="5BFEE9EE" w14:textId="77777777" w:rsidR="00F10862" w:rsidRPr="00D435C1" w:rsidRDefault="00F10862" w:rsidP="00F10862">
      <w:pPr>
        <w:widowControl/>
        <w:tabs>
          <w:tab w:val="left" w:pos="-142"/>
          <w:tab w:val="left" w:pos="567"/>
        </w:tabs>
        <w:snapToGrid/>
        <w:spacing w:line="288" w:lineRule="auto"/>
        <w:ind w:right="229" w:firstLine="1260"/>
        <w:rPr>
          <w:rFonts w:ascii="Arial" w:hAnsi="Arial" w:cs="Arial"/>
        </w:rPr>
      </w:pPr>
      <w:r w:rsidRPr="00D435C1">
        <w:rPr>
          <w:rFonts w:ascii="Arial" w:hAnsi="Arial" w:cs="Arial"/>
        </w:rPr>
        <w:t>- свыше 15 лет</w:t>
      </w:r>
      <w:r w:rsidRPr="00D435C1">
        <w:rPr>
          <w:rFonts w:ascii="Arial" w:hAnsi="Arial" w:cs="Arial"/>
        </w:rPr>
        <w:tab/>
      </w:r>
      <w:r w:rsidRPr="00D435C1">
        <w:rPr>
          <w:rFonts w:ascii="Arial" w:hAnsi="Arial" w:cs="Arial"/>
        </w:rPr>
        <w:tab/>
      </w:r>
      <w:r w:rsidRPr="00D435C1">
        <w:rPr>
          <w:rFonts w:ascii="Arial" w:hAnsi="Arial" w:cs="Arial"/>
        </w:rPr>
        <w:tab/>
      </w:r>
      <w:r w:rsidRPr="00D435C1">
        <w:rPr>
          <w:rFonts w:ascii="Arial" w:hAnsi="Arial" w:cs="Arial"/>
        </w:rPr>
        <w:tab/>
      </w:r>
      <w:r w:rsidRPr="00D435C1">
        <w:rPr>
          <w:rFonts w:ascii="Arial" w:hAnsi="Arial" w:cs="Arial"/>
        </w:rPr>
        <w:tab/>
        <w:t xml:space="preserve"> -    40 %.</w:t>
      </w:r>
    </w:p>
    <w:p w14:paraId="5D61245A" w14:textId="77777777" w:rsidR="00F10862" w:rsidRPr="00D435C1" w:rsidRDefault="00F10862" w:rsidP="00F10862">
      <w:pPr>
        <w:spacing w:line="240" w:lineRule="auto"/>
        <w:ind w:firstLine="567"/>
        <w:rPr>
          <w:rFonts w:ascii="Arial" w:hAnsi="Arial" w:cs="Arial"/>
          <w:color w:val="000000"/>
        </w:rPr>
      </w:pPr>
      <w:r w:rsidRPr="00D435C1">
        <w:rPr>
          <w:rFonts w:ascii="Arial" w:hAnsi="Arial" w:cs="Arial"/>
          <w:color w:val="000000"/>
        </w:rPr>
        <w:t>Исчисление стажа работы работников Учреждения, устанавливается приказом руководителя Учреждения и производится в порядке согласно приложению № 3 к настоящему Положению.</w:t>
      </w:r>
    </w:p>
    <w:p w14:paraId="72BC892D" w14:textId="77777777" w:rsidR="00F10862" w:rsidRPr="00D435C1" w:rsidRDefault="00F10862" w:rsidP="00F10862">
      <w:pPr>
        <w:spacing w:line="240" w:lineRule="auto"/>
        <w:ind w:firstLine="567"/>
        <w:rPr>
          <w:rFonts w:ascii="Arial" w:hAnsi="Arial" w:cs="Arial"/>
        </w:rPr>
      </w:pPr>
      <w:r w:rsidRPr="00D435C1">
        <w:rPr>
          <w:rFonts w:ascii="Arial" w:hAnsi="Arial" w:cs="Arial"/>
        </w:rPr>
        <w:t>Руководителю Учреждения надбавка устанавливается распоряжением Администрации городского округа Павловский Посад Московской области.</w:t>
      </w:r>
    </w:p>
    <w:p w14:paraId="45E7868C" w14:textId="77777777" w:rsidR="00F10862" w:rsidRPr="00D435C1" w:rsidRDefault="00F10862" w:rsidP="00F10862">
      <w:pPr>
        <w:widowControl/>
        <w:snapToGrid/>
        <w:spacing w:line="240" w:lineRule="auto"/>
        <w:ind w:firstLine="567"/>
        <w:rPr>
          <w:rFonts w:ascii="Arial" w:hAnsi="Arial" w:cs="Arial"/>
        </w:rPr>
      </w:pPr>
      <w:r w:rsidRPr="00D435C1">
        <w:rPr>
          <w:rFonts w:ascii="Arial" w:hAnsi="Arial" w:cs="Arial"/>
        </w:rPr>
        <w:t>4</w:t>
      </w:r>
      <w:r w:rsidR="00346603" w:rsidRPr="00D435C1">
        <w:rPr>
          <w:rFonts w:ascii="Arial" w:hAnsi="Arial" w:cs="Arial"/>
        </w:rPr>
        <w:t>.4</w:t>
      </w:r>
      <w:r w:rsidRPr="00D435C1">
        <w:rPr>
          <w:rFonts w:ascii="Arial" w:hAnsi="Arial" w:cs="Arial"/>
        </w:rPr>
        <w:t>. Работникам учреждения может устанавливаться денежное поощрение по результатам работы за месяц (квартал) в размере не выше 100% от должностного ок</w:t>
      </w:r>
      <w:r w:rsidR="00346603" w:rsidRPr="00D435C1">
        <w:rPr>
          <w:rFonts w:ascii="Arial" w:hAnsi="Arial" w:cs="Arial"/>
        </w:rPr>
        <w:t>лада</w:t>
      </w:r>
      <w:r w:rsidR="00F239C7" w:rsidRPr="00D435C1">
        <w:rPr>
          <w:rFonts w:ascii="Arial" w:hAnsi="Arial" w:cs="Arial"/>
        </w:rPr>
        <w:t xml:space="preserve"> (тарифной ставки)</w:t>
      </w:r>
      <w:r w:rsidRPr="00D435C1">
        <w:rPr>
          <w:rFonts w:ascii="Arial" w:hAnsi="Arial" w:cs="Arial"/>
        </w:rPr>
        <w:t>.</w:t>
      </w:r>
    </w:p>
    <w:p w14:paraId="5E2184CB" w14:textId="77777777" w:rsidR="00F10862" w:rsidRPr="00D435C1" w:rsidRDefault="00F10862" w:rsidP="00F10862">
      <w:pPr>
        <w:widowControl/>
        <w:snapToGrid/>
        <w:spacing w:line="240" w:lineRule="auto"/>
        <w:ind w:firstLine="567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Размер денежного поощрения по результатам работы за месяц (квартал) работникам Учреждения определяется ежемесячно приказом </w:t>
      </w:r>
      <w:r w:rsidR="00346603" w:rsidRPr="00D435C1">
        <w:rPr>
          <w:rFonts w:ascii="Arial" w:hAnsi="Arial" w:cs="Arial"/>
        </w:rPr>
        <w:t>руководителя Учреждения</w:t>
      </w:r>
      <w:r w:rsidRPr="00D435C1">
        <w:rPr>
          <w:rFonts w:ascii="Arial" w:hAnsi="Arial" w:cs="Arial"/>
        </w:rPr>
        <w:t>.</w:t>
      </w:r>
    </w:p>
    <w:p w14:paraId="46F05B14" w14:textId="77777777" w:rsidR="00F10862" w:rsidRPr="00D435C1" w:rsidRDefault="00F10862" w:rsidP="00F10862">
      <w:pPr>
        <w:widowControl/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firstLine="0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          Руководителю Учреждения денежное поощрение по результатам работы за месяц (квартал) устанавливается распоряжением Администрации городского округа Павловский Посад Московской области.</w:t>
      </w:r>
    </w:p>
    <w:p w14:paraId="0DE2E75C" w14:textId="77777777" w:rsidR="00F10862" w:rsidRPr="00D435C1" w:rsidRDefault="00346603" w:rsidP="00F10862">
      <w:pPr>
        <w:widowControl/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firstLine="567"/>
        <w:rPr>
          <w:rFonts w:ascii="Arial" w:hAnsi="Arial" w:cs="Arial"/>
        </w:rPr>
      </w:pPr>
      <w:r w:rsidRPr="00D435C1">
        <w:rPr>
          <w:rFonts w:ascii="Arial" w:hAnsi="Arial" w:cs="Arial"/>
        </w:rPr>
        <w:t>4.5</w:t>
      </w:r>
      <w:r w:rsidR="00F10862" w:rsidRPr="00D435C1">
        <w:rPr>
          <w:rFonts w:ascii="Arial" w:hAnsi="Arial" w:cs="Arial"/>
        </w:rPr>
        <w:t>. Работникам Учреждения может производиться разовое премирование при наличии фонда оплаты труда:</w:t>
      </w:r>
    </w:p>
    <w:p w14:paraId="54D266C6" w14:textId="77777777" w:rsidR="00F10862" w:rsidRPr="00D435C1" w:rsidRDefault="00F10862" w:rsidP="00F10862">
      <w:pPr>
        <w:widowControl/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firstLine="567"/>
        <w:rPr>
          <w:rFonts w:ascii="Arial" w:hAnsi="Arial" w:cs="Arial"/>
        </w:rPr>
      </w:pPr>
      <w:r w:rsidRPr="00D435C1">
        <w:rPr>
          <w:rFonts w:ascii="Arial" w:hAnsi="Arial" w:cs="Arial"/>
        </w:rPr>
        <w:t>- за успешное и досрочное выполнение работ муниципального задания;</w:t>
      </w:r>
    </w:p>
    <w:p w14:paraId="26BD962B" w14:textId="77777777" w:rsidR="00F10862" w:rsidRPr="00D435C1" w:rsidRDefault="00346603" w:rsidP="00346603">
      <w:pPr>
        <w:widowControl/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firstLine="0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         </w:t>
      </w:r>
      <w:r w:rsidR="00F10862" w:rsidRPr="00D435C1">
        <w:rPr>
          <w:rFonts w:ascii="Arial" w:hAnsi="Arial" w:cs="Arial"/>
        </w:rPr>
        <w:t>- за успешное выполнение внеплановых важных мероприятий по поручению вышестоящих органов,</w:t>
      </w:r>
    </w:p>
    <w:p w14:paraId="5236BA19" w14:textId="77777777" w:rsidR="00F10862" w:rsidRPr="00D435C1" w:rsidRDefault="00346603" w:rsidP="00F10862">
      <w:pPr>
        <w:widowControl/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firstLine="0"/>
        <w:rPr>
          <w:rFonts w:ascii="Arial" w:hAnsi="Arial" w:cs="Arial"/>
        </w:rPr>
      </w:pPr>
      <w:r w:rsidRPr="00D435C1">
        <w:rPr>
          <w:rFonts w:ascii="Arial" w:hAnsi="Arial" w:cs="Arial"/>
        </w:rPr>
        <w:lastRenderedPageBreak/>
        <w:t xml:space="preserve">          </w:t>
      </w:r>
      <w:r w:rsidR="00F10862" w:rsidRPr="00D435C1">
        <w:rPr>
          <w:rFonts w:ascii="Arial" w:hAnsi="Arial" w:cs="Arial"/>
        </w:rPr>
        <w:t>в размере не выше 100% от должностного оклада</w:t>
      </w:r>
      <w:r w:rsidR="00F239C7" w:rsidRPr="00D435C1">
        <w:rPr>
          <w:rFonts w:ascii="Arial" w:hAnsi="Arial" w:cs="Arial"/>
        </w:rPr>
        <w:t xml:space="preserve"> (тарифной ставки)</w:t>
      </w:r>
      <w:r w:rsidR="00F10862" w:rsidRPr="00D435C1">
        <w:rPr>
          <w:rFonts w:ascii="Arial" w:hAnsi="Arial" w:cs="Arial"/>
        </w:rPr>
        <w:t>.</w:t>
      </w:r>
    </w:p>
    <w:p w14:paraId="188E400E" w14:textId="77777777" w:rsidR="00F10862" w:rsidRPr="00D435C1" w:rsidRDefault="009F601F" w:rsidP="00F10862">
      <w:pPr>
        <w:widowControl/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firstLine="567"/>
        <w:rPr>
          <w:rFonts w:ascii="Arial" w:hAnsi="Arial" w:cs="Arial"/>
        </w:rPr>
      </w:pPr>
      <w:r w:rsidRPr="00D435C1">
        <w:rPr>
          <w:rFonts w:ascii="Arial" w:hAnsi="Arial" w:cs="Arial"/>
        </w:rPr>
        <w:t>4.6</w:t>
      </w:r>
      <w:r w:rsidR="00F10862" w:rsidRPr="00D435C1">
        <w:rPr>
          <w:rFonts w:ascii="Arial" w:hAnsi="Arial" w:cs="Arial"/>
        </w:rPr>
        <w:t>. Работникам Учреждения может производиться разовое премирование к праздничным и юбилейным датам (День защитника Отечества, 8 Ма</w:t>
      </w:r>
      <w:r w:rsidR="00D87F9F" w:rsidRPr="00D435C1">
        <w:rPr>
          <w:rFonts w:ascii="Arial" w:hAnsi="Arial" w:cs="Arial"/>
        </w:rPr>
        <w:t>рта</w:t>
      </w:r>
      <w:r w:rsidRPr="00D435C1">
        <w:rPr>
          <w:rFonts w:ascii="Arial" w:hAnsi="Arial" w:cs="Arial"/>
        </w:rPr>
        <w:t>, День работников телевидения</w:t>
      </w:r>
      <w:r w:rsidR="00F10862" w:rsidRPr="00D435C1">
        <w:rPr>
          <w:rFonts w:ascii="Arial" w:hAnsi="Arial" w:cs="Arial"/>
        </w:rPr>
        <w:t>), при наличии экономии фонда оплаты труда Учреждения, в размере не выше двух должностных окладов</w:t>
      </w:r>
      <w:r w:rsidR="00F239C7" w:rsidRPr="00D435C1">
        <w:rPr>
          <w:rFonts w:ascii="Arial" w:hAnsi="Arial" w:cs="Arial"/>
        </w:rPr>
        <w:t xml:space="preserve"> (тарифных ставок)</w:t>
      </w:r>
      <w:r w:rsidR="00F10862" w:rsidRPr="00D435C1">
        <w:rPr>
          <w:rFonts w:ascii="Arial" w:hAnsi="Arial" w:cs="Arial"/>
        </w:rPr>
        <w:t>.</w:t>
      </w:r>
    </w:p>
    <w:p w14:paraId="243C0CF0" w14:textId="77777777" w:rsidR="00F10862" w:rsidRPr="00D435C1" w:rsidRDefault="009F601F" w:rsidP="00F10862">
      <w:pPr>
        <w:widowControl/>
        <w:tabs>
          <w:tab w:val="left" w:pos="0"/>
        </w:tabs>
        <w:autoSpaceDE w:val="0"/>
        <w:autoSpaceDN w:val="0"/>
        <w:adjustRightInd w:val="0"/>
        <w:snapToGrid/>
        <w:spacing w:line="240" w:lineRule="auto"/>
        <w:ind w:firstLine="567"/>
        <w:rPr>
          <w:rFonts w:ascii="Arial" w:hAnsi="Arial" w:cs="Arial"/>
        </w:rPr>
      </w:pPr>
      <w:r w:rsidRPr="00D435C1">
        <w:rPr>
          <w:rFonts w:ascii="Arial" w:hAnsi="Arial" w:cs="Arial"/>
        </w:rPr>
        <w:t>4.7</w:t>
      </w:r>
      <w:r w:rsidR="00F10862" w:rsidRPr="00D435C1">
        <w:rPr>
          <w:rFonts w:ascii="Arial" w:hAnsi="Arial" w:cs="Arial"/>
        </w:rPr>
        <w:t>.  Работникам Учреждения может производится выплата премии по итогам работы за год в размерах, определяемых приказом руководителя Учреждения, но не выше двух должностных окладов</w:t>
      </w:r>
      <w:r w:rsidR="00F239C7" w:rsidRPr="00D435C1">
        <w:rPr>
          <w:rFonts w:ascii="Arial" w:hAnsi="Arial" w:cs="Arial"/>
        </w:rPr>
        <w:t xml:space="preserve"> (тарифных ставок)</w:t>
      </w:r>
      <w:r w:rsidR="00F10862" w:rsidRPr="00D435C1">
        <w:rPr>
          <w:rFonts w:ascii="Arial" w:hAnsi="Arial" w:cs="Arial"/>
        </w:rPr>
        <w:t>.</w:t>
      </w:r>
    </w:p>
    <w:p w14:paraId="2EC92157" w14:textId="77777777" w:rsidR="00F10862" w:rsidRPr="00D435C1" w:rsidRDefault="00F10862" w:rsidP="00F10862">
      <w:pPr>
        <w:widowControl/>
        <w:autoSpaceDE w:val="0"/>
        <w:autoSpaceDN w:val="0"/>
        <w:adjustRightInd w:val="0"/>
        <w:snapToGrid/>
        <w:spacing w:line="240" w:lineRule="auto"/>
        <w:ind w:firstLine="567"/>
        <w:rPr>
          <w:rFonts w:ascii="Arial" w:hAnsi="Arial" w:cs="Arial"/>
        </w:rPr>
      </w:pPr>
      <w:r w:rsidRPr="00D435C1">
        <w:rPr>
          <w:rFonts w:ascii="Arial" w:hAnsi="Arial" w:cs="Arial"/>
        </w:rPr>
        <w:t>Общий размер выплаты премии по результатам работы за год определяется исходя из экономии фонда оплаты труда (по данным бухгалтерской отчетности за 9 месяцев, год), предусмотренного на содержание Учреждения.</w:t>
      </w:r>
    </w:p>
    <w:p w14:paraId="7510CB63" w14:textId="77777777" w:rsidR="00F10862" w:rsidRPr="00D435C1" w:rsidRDefault="00F10862" w:rsidP="00F10862">
      <w:pPr>
        <w:widowControl/>
        <w:autoSpaceDE w:val="0"/>
        <w:autoSpaceDN w:val="0"/>
        <w:adjustRightInd w:val="0"/>
        <w:snapToGrid/>
        <w:spacing w:line="240" w:lineRule="auto"/>
        <w:ind w:firstLine="567"/>
        <w:rPr>
          <w:rFonts w:ascii="Arial" w:hAnsi="Arial" w:cs="Arial"/>
        </w:rPr>
      </w:pPr>
      <w:r w:rsidRPr="00D435C1">
        <w:rPr>
          <w:rFonts w:ascii="Arial" w:hAnsi="Arial" w:cs="Arial"/>
        </w:rPr>
        <w:t>Руководителю Учреждения выплата премии по итогам работы за год устанавливается распоряжением Администрации городского округа Павловский Посад Московской области.</w:t>
      </w:r>
    </w:p>
    <w:p w14:paraId="20578B6E" w14:textId="77777777" w:rsidR="00F10862" w:rsidRPr="00D435C1" w:rsidRDefault="00F10862" w:rsidP="00F10862">
      <w:pPr>
        <w:widowControl/>
        <w:autoSpaceDE w:val="0"/>
        <w:autoSpaceDN w:val="0"/>
        <w:adjustRightInd w:val="0"/>
        <w:snapToGrid/>
        <w:spacing w:line="240" w:lineRule="auto"/>
        <w:ind w:firstLine="567"/>
        <w:rPr>
          <w:rFonts w:ascii="Arial" w:hAnsi="Arial" w:cs="Arial"/>
        </w:rPr>
      </w:pPr>
      <w:r w:rsidRPr="00D435C1">
        <w:rPr>
          <w:rFonts w:ascii="Arial" w:hAnsi="Arial" w:cs="Arial"/>
        </w:rPr>
        <w:t>Выплата премии по итогам работы за год выплачивается в целях обеспечения материальной заинтересованности работников в своевременном и качественном выполнении своих должностных (трудовых) обязанностей, повышении ответственности за порученный участок работы.</w:t>
      </w:r>
    </w:p>
    <w:p w14:paraId="598CB52E" w14:textId="77777777" w:rsidR="00F10862" w:rsidRPr="00D435C1" w:rsidRDefault="00F10862" w:rsidP="00F10862">
      <w:pPr>
        <w:widowControl/>
        <w:autoSpaceDE w:val="0"/>
        <w:autoSpaceDN w:val="0"/>
        <w:adjustRightInd w:val="0"/>
        <w:snapToGrid/>
        <w:spacing w:line="240" w:lineRule="auto"/>
        <w:ind w:firstLine="567"/>
        <w:rPr>
          <w:rFonts w:ascii="Arial" w:hAnsi="Arial" w:cs="Arial"/>
        </w:rPr>
      </w:pPr>
      <w:r w:rsidRPr="00D435C1">
        <w:rPr>
          <w:rFonts w:ascii="Arial" w:hAnsi="Arial" w:cs="Arial"/>
        </w:rPr>
        <w:t>Работникам Учреждения, проработавшим не полный календарный год, выплата премии по итогам работы за год выплачивается пропорционально отработанному времени в году.</w:t>
      </w:r>
    </w:p>
    <w:p w14:paraId="060F84B9" w14:textId="77777777" w:rsidR="00F10862" w:rsidRPr="00D435C1" w:rsidRDefault="009F601F" w:rsidP="00F10862">
      <w:pPr>
        <w:autoSpaceDE w:val="0"/>
        <w:autoSpaceDN w:val="0"/>
        <w:snapToGrid/>
        <w:spacing w:line="240" w:lineRule="auto"/>
        <w:ind w:firstLine="567"/>
        <w:rPr>
          <w:rFonts w:ascii="Arial" w:hAnsi="Arial" w:cs="Arial"/>
        </w:rPr>
      </w:pPr>
      <w:r w:rsidRPr="00D435C1">
        <w:rPr>
          <w:rFonts w:ascii="Arial" w:hAnsi="Arial" w:cs="Arial"/>
        </w:rPr>
        <w:t>4.8</w:t>
      </w:r>
      <w:r w:rsidR="00F10862" w:rsidRPr="00D435C1">
        <w:rPr>
          <w:rFonts w:ascii="Arial" w:hAnsi="Arial" w:cs="Arial"/>
        </w:rPr>
        <w:t>. Выплата премии по результатам работы за год не выплачивается в следующих случаях:</w:t>
      </w:r>
    </w:p>
    <w:p w14:paraId="1C636CF9" w14:textId="77777777" w:rsidR="00F10862" w:rsidRPr="00D435C1" w:rsidRDefault="00F10862" w:rsidP="00F10862">
      <w:pPr>
        <w:numPr>
          <w:ilvl w:val="0"/>
          <w:numId w:val="43"/>
        </w:numPr>
        <w:autoSpaceDE w:val="0"/>
        <w:autoSpaceDN w:val="0"/>
        <w:snapToGrid/>
        <w:spacing w:line="240" w:lineRule="auto"/>
        <w:rPr>
          <w:rFonts w:ascii="Arial" w:hAnsi="Arial" w:cs="Arial"/>
        </w:rPr>
      </w:pPr>
      <w:r w:rsidRPr="00D435C1">
        <w:rPr>
          <w:rFonts w:ascii="Arial" w:hAnsi="Arial" w:cs="Arial"/>
        </w:rPr>
        <w:t>производственные нарушения;</w:t>
      </w:r>
    </w:p>
    <w:p w14:paraId="2D58560A" w14:textId="77777777" w:rsidR="00F10862" w:rsidRPr="00D435C1" w:rsidRDefault="00F10862" w:rsidP="00F10862">
      <w:pPr>
        <w:numPr>
          <w:ilvl w:val="0"/>
          <w:numId w:val="43"/>
        </w:numPr>
        <w:autoSpaceDE w:val="0"/>
        <w:autoSpaceDN w:val="0"/>
        <w:snapToGrid/>
        <w:spacing w:line="240" w:lineRule="auto"/>
        <w:rPr>
          <w:rFonts w:ascii="Arial" w:hAnsi="Arial" w:cs="Arial"/>
        </w:rPr>
      </w:pPr>
      <w:r w:rsidRPr="00D435C1">
        <w:rPr>
          <w:rFonts w:ascii="Arial" w:hAnsi="Arial" w:cs="Arial"/>
        </w:rPr>
        <w:t>нарушения требований техники безопасности;</w:t>
      </w:r>
    </w:p>
    <w:p w14:paraId="30E97F59" w14:textId="77777777" w:rsidR="00F10862" w:rsidRPr="00D435C1" w:rsidRDefault="00F10862" w:rsidP="00F10862">
      <w:pPr>
        <w:numPr>
          <w:ilvl w:val="0"/>
          <w:numId w:val="43"/>
        </w:numPr>
        <w:autoSpaceDE w:val="0"/>
        <w:autoSpaceDN w:val="0"/>
        <w:snapToGrid/>
        <w:spacing w:line="240" w:lineRule="auto"/>
        <w:rPr>
          <w:rFonts w:ascii="Arial" w:hAnsi="Arial" w:cs="Arial"/>
        </w:rPr>
      </w:pPr>
      <w:r w:rsidRPr="00D435C1">
        <w:rPr>
          <w:rFonts w:ascii="Arial" w:hAnsi="Arial" w:cs="Arial"/>
        </w:rPr>
        <w:t>прогул;</w:t>
      </w:r>
    </w:p>
    <w:p w14:paraId="08C73847" w14:textId="77777777" w:rsidR="00F10862" w:rsidRPr="00D435C1" w:rsidRDefault="00F10862" w:rsidP="00F10862">
      <w:pPr>
        <w:numPr>
          <w:ilvl w:val="0"/>
          <w:numId w:val="43"/>
        </w:numPr>
        <w:autoSpaceDE w:val="0"/>
        <w:autoSpaceDN w:val="0"/>
        <w:snapToGrid/>
        <w:spacing w:line="240" w:lineRule="auto"/>
        <w:rPr>
          <w:rFonts w:ascii="Arial" w:hAnsi="Arial" w:cs="Arial"/>
        </w:rPr>
      </w:pPr>
      <w:r w:rsidRPr="00D435C1">
        <w:rPr>
          <w:rFonts w:ascii="Arial" w:hAnsi="Arial" w:cs="Arial"/>
        </w:rPr>
        <w:t>несвоевременное предоставление отчетности;</w:t>
      </w:r>
    </w:p>
    <w:p w14:paraId="5DC69F15" w14:textId="77777777" w:rsidR="00F10862" w:rsidRPr="00D435C1" w:rsidRDefault="00F10862" w:rsidP="00F10862">
      <w:pPr>
        <w:numPr>
          <w:ilvl w:val="0"/>
          <w:numId w:val="43"/>
        </w:numPr>
        <w:autoSpaceDE w:val="0"/>
        <w:autoSpaceDN w:val="0"/>
        <w:snapToGrid/>
        <w:spacing w:line="240" w:lineRule="auto"/>
        <w:rPr>
          <w:rFonts w:ascii="Arial" w:hAnsi="Arial" w:cs="Arial"/>
        </w:rPr>
      </w:pPr>
      <w:r w:rsidRPr="00D435C1">
        <w:rPr>
          <w:rFonts w:ascii="Arial" w:hAnsi="Arial" w:cs="Arial"/>
        </w:rPr>
        <w:t>в период действия дисциплинарного взыскания.</w:t>
      </w:r>
    </w:p>
    <w:p w14:paraId="27D1D7AD" w14:textId="77777777" w:rsidR="00F10862" w:rsidRPr="00D435C1" w:rsidRDefault="00F10862" w:rsidP="00F10862">
      <w:pPr>
        <w:widowControl/>
        <w:tabs>
          <w:tab w:val="left" w:pos="1134"/>
        </w:tabs>
        <w:autoSpaceDE w:val="0"/>
        <w:autoSpaceDN w:val="0"/>
        <w:adjustRightInd w:val="0"/>
        <w:snapToGrid/>
        <w:spacing w:line="240" w:lineRule="auto"/>
        <w:ind w:firstLine="567"/>
        <w:rPr>
          <w:rFonts w:ascii="Arial" w:hAnsi="Arial" w:cs="Arial"/>
        </w:rPr>
      </w:pPr>
    </w:p>
    <w:p w14:paraId="384BC2AB" w14:textId="77777777" w:rsidR="00F10862" w:rsidRPr="00D435C1" w:rsidRDefault="00F10862" w:rsidP="00F10862">
      <w:pPr>
        <w:widowControl/>
        <w:numPr>
          <w:ilvl w:val="0"/>
          <w:numId w:val="44"/>
        </w:numPr>
        <w:snapToGrid/>
        <w:spacing w:line="240" w:lineRule="auto"/>
        <w:ind w:hanging="1080"/>
        <w:jc w:val="center"/>
        <w:rPr>
          <w:rFonts w:ascii="Arial" w:hAnsi="Arial" w:cs="Arial"/>
        </w:rPr>
      </w:pPr>
      <w:r w:rsidRPr="00D435C1">
        <w:rPr>
          <w:rFonts w:ascii="Arial" w:hAnsi="Arial" w:cs="Arial"/>
        </w:rPr>
        <w:t>Социальные выплаты</w:t>
      </w:r>
    </w:p>
    <w:p w14:paraId="4D77E426" w14:textId="77777777" w:rsidR="00F10862" w:rsidRPr="00D435C1" w:rsidRDefault="00F10862" w:rsidP="00F10862">
      <w:pPr>
        <w:widowControl/>
        <w:snapToGrid/>
        <w:spacing w:line="240" w:lineRule="auto"/>
        <w:ind w:left="720" w:firstLine="0"/>
        <w:jc w:val="center"/>
        <w:rPr>
          <w:rFonts w:ascii="Arial" w:hAnsi="Arial" w:cs="Arial"/>
        </w:rPr>
      </w:pPr>
    </w:p>
    <w:p w14:paraId="0B787155" w14:textId="77777777" w:rsidR="00D2090D" w:rsidRPr="00D435C1" w:rsidRDefault="00D2090D" w:rsidP="00D2090D">
      <w:pPr>
        <w:pStyle w:val="af5"/>
        <w:ind w:firstLine="567"/>
        <w:jc w:val="both"/>
        <w:rPr>
          <w:rFonts w:ascii="Arial" w:hAnsi="Arial" w:cs="Arial"/>
          <w:sz w:val="24"/>
          <w:szCs w:val="24"/>
        </w:rPr>
      </w:pPr>
      <w:r w:rsidRPr="00D435C1">
        <w:rPr>
          <w:rFonts w:ascii="Arial" w:hAnsi="Arial" w:cs="Arial"/>
          <w:sz w:val="24"/>
          <w:szCs w:val="24"/>
        </w:rPr>
        <w:t xml:space="preserve">5.1. Работникам Учреждения выплачивается материальная помощь к отпуску на основании личного заявления работника при предоставлении ему ежегодного оплачиваемого отпуска или его части в размере двух должностных окладов </w:t>
      </w:r>
      <w:r w:rsidR="00F239C7" w:rsidRPr="00D435C1">
        <w:rPr>
          <w:rFonts w:ascii="Arial" w:hAnsi="Arial" w:cs="Arial"/>
          <w:sz w:val="24"/>
          <w:szCs w:val="24"/>
        </w:rPr>
        <w:t xml:space="preserve">(тарифных ставок) </w:t>
      </w:r>
      <w:r w:rsidRPr="00D435C1">
        <w:rPr>
          <w:rFonts w:ascii="Arial" w:hAnsi="Arial" w:cs="Arial"/>
          <w:sz w:val="24"/>
          <w:szCs w:val="24"/>
        </w:rPr>
        <w:t>по занимаемой должности на день выплаты материальной помощи.</w:t>
      </w:r>
      <w:r w:rsidRPr="00D435C1">
        <w:rPr>
          <w:rFonts w:ascii="Arial" w:hAnsi="Arial" w:cs="Arial"/>
          <w:color w:val="000000"/>
          <w:sz w:val="24"/>
          <w:szCs w:val="24"/>
        </w:rPr>
        <w:t xml:space="preserve"> Материальная помощь к отпуску в первый год работы производится</w:t>
      </w:r>
      <w:r w:rsidRPr="00D435C1">
        <w:rPr>
          <w:rFonts w:ascii="Arial" w:hAnsi="Arial" w:cs="Arial"/>
          <w:sz w:val="24"/>
          <w:szCs w:val="24"/>
        </w:rPr>
        <w:t xml:space="preserve"> пропорционально времени, исчисляемому со дня приема на работу по день начала предоставляемого отпуска. </w:t>
      </w:r>
    </w:p>
    <w:p w14:paraId="26A07018" w14:textId="77777777" w:rsidR="00D2090D" w:rsidRPr="00D435C1" w:rsidRDefault="00D2090D" w:rsidP="00D2090D">
      <w:pPr>
        <w:pStyle w:val="af5"/>
        <w:ind w:firstLine="567"/>
        <w:jc w:val="both"/>
        <w:rPr>
          <w:rFonts w:ascii="Arial" w:hAnsi="Arial" w:cs="Arial"/>
          <w:sz w:val="24"/>
          <w:szCs w:val="24"/>
        </w:rPr>
      </w:pPr>
      <w:r w:rsidRPr="00D435C1">
        <w:rPr>
          <w:rFonts w:ascii="Arial" w:hAnsi="Arial" w:cs="Arial"/>
          <w:sz w:val="24"/>
          <w:szCs w:val="24"/>
        </w:rPr>
        <w:t xml:space="preserve"> Материальная помощь к отпуску руководителю Учреждения в первый год работы производится пропорционально времени, исчисляемому со дня приема на работу по 31 декабря текущего календарного года</w:t>
      </w:r>
    </w:p>
    <w:p w14:paraId="73F9149E" w14:textId="77777777" w:rsidR="00F10862" w:rsidRPr="00D435C1" w:rsidRDefault="00D2090D" w:rsidP="00D2090D">
      <w:pPr>
        <w:spacing w:line="240" w:lineRule="auto"/>
        <w:ind w:firstLine="697"/>
        <w:rPr>
          <w:rFonts w:ascii="Arial" w:hAnsi="Arial" w:cs="Arial"/>
          <w:color w:val="000000"/>
        </w:rPr>
      </w:pPr>
      <w:r w:rsidRPr="00D435C1">
        <w:rPr>
          <w:rFonts w:ascii="Arial" w:hAnsi="Arial" w:cs="Arial"/>
        </w:rPr>
        <w:t>В случае неиспользования работником права на ежегодный оплачиваемый отпуск либо в случае длительной болезни или по другим уважительным причинам по заявлению работника материальная помощь может быть выплачена и в другое время в течение календарного года</w:t>
      </w:r>
      <w:r w:rsidR="00F10862" w:rsidRPr="00D435C1">
        <w:rPr>
          <w:rFonts w:ascii="Arial" w:hAnsi="Arial" w:cs="Arial"/>
          <w:color w:val="000000"/>
        </w:rPr>
        <w:t xml:space="preserve">. </w:t>
      </w:r>
    </w:p>
    <w:p w14:paraId="3598F1AD" w14:textId="77777777" w:rsidR="00F10862" w:rsidRPr="00D435C1" w:rsidRDefault="00F10862" w:rsidP="00D2090D">
      <w:pPr>
        <w:autoSpaceDE w:val="0"/>
        <w:autoSpaceDN w:val="0"/>
        <w:adjustRightInd w:val="0"/>
        <w:spacing w:line="268" w:lineRule="exact"/>
        <w:ind w:firstLine="567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5.2. Работникам Учреждения могут выплачиваться следующие социальные выплаты при наличии экономии фонда оплаты труда </w:t>
      </w:r>
    </w:p>
    <w:p w14:paraId="477C527D" w14:textId="77777777" w:rsidR="00F10862" w:rsidRPr="00D435C1" w:rsidRDefault="00F10862" w:rsidP="00F10862">
      <w:pPr>
        <w:spacing w:line="240" w:lineRule="auto"/>
        <w:ind w:firstLine="0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            -  единовременная материальная помощь к юбилейным датам 50, 55, 60, 65, 70, 75 лет в размере одного должностного оклада</w:t>
      </w:r>
      <w:r w:rsidR="00F239C7" w:rsidRPr="00D435C1">
        <w:rPr>
          <w:rFonts w:ascii="Arial" w:hAnsi="Arial" w:cs="Arial"/>
        </w:rPr>
        <w:t xml:space="preserve"> (тарифной ставки)</w:t>
      </w:r>
      <w:r w:rsidRPr="00D435C1">
        <w:rPr>
          <w:rFonts w:ascii="Arial" w:hAnsi="Arial" w:cs="Arial"/>
        </w:rPr>
        <w:t>;</w:t>
      </w:r>
    </w:p>
    <w:p w14:paraId="07755AAF" w14:textId="77777777" w:rsidR="00F10862" w:rsidRPr="00D435C1" w:rsidRDefault="00F10862" w:rsidP="00F10862">
      <w:pPr>
        <w:spacing w:line="240" w:lineRule="auto"/>
        <w:ind w:firstLine="697"/>
        <w:rPr>
          <w:rFonts w:ascii="Arial" w:hAnsi="Arial" w:cs="Arial"/>
        </w:rPr>
      </w:pPr>
      <w:r w:rsidRPr="00D435C1">
        <w:rPr>
          <w:rFonts w:ascii="Arial" w:hAnsi="Arial" w:cs="Arial"/>
        </w:rPr>
        <w:t>- единовременная материальная помощь в экстренных случаях (смерти работника, близких родственников работника, пожар, стихийные бедствия) - в размере до двух должностных окладов</w:t>
      </w:r>
      <w:r w:rsidR="00F239C7" w:rsidRPr="00D435C1">
        <w:rPr>
          <w:rFonts w:ascii="Arial" w:hAnsi="Arial" w:cs="Arial"/>
        </w:rPr>
        <w:t xml:space="preserve"> (тарифных ставок)</w:t>
      </w:r>
      <w:r w:rsidRPr="00D435C1">
        <w:rPr>
          <w:rFonts w:ascii="Arial" w:hAnsi="Arial" w:cs="Arial"/>
        </w:rPr>
        <w:t>;</w:t>
      </w:r>
    </w:p>
    <w:p w14:paraId="3C2493D0" w14:textId="77777777" w:rsidR="00F10862" w:rsidRPr="00D435C1" w:rsidRDefault="00F10862" w:rsidP="00F10862">
      <w:pPr>
        <w:spacing w:line="240" w:lineRule="auto"/>
        <w:ind w:firstLine="697"/>
        <w:rPr>
          <w:rFonts w:ascii="Arial" w:hAnsi="Arial" w:cs="Arial"/>
        </w:rPr>
      </w:pPr>
      <w:r w:rsidRPr="00D435C1">
        <w:rPr>
          <w:rFonts w:ascii="Arial" w:hAnsi="Arial" w:cs="Arial"/>
        </w:rPr>
        <w:t>- единовременная материальная помощь при рождении ребенка, в связи с бракосочетанием работника в размере одного должностного оклада</w:t>
      </w:r>
      <w:r w:rsidR="00F239C7" w:rsidRPr="00D435C1">
        <w:rPr>
          <w:rFonts w:ascii="Arial" w:hAnsi="Arial" w:cs="Arial"/>
        </w:rPr>
        <w:t xml:space="preserve"> (тарифной ставки)</w:t>
      </w:r>
      <w:r w:rsidRPr="00D435C1">
        <w:rPr>
          <w:rFonts w:ascii="Arial" w:hAnsi="Arial" w:cs="Arial"/>
        </w:rPr>
        <w:t>.</w:t>
      </w:r>
    </w:p>
    <w:p w14:paraId="62475ACB" w14:textId="77777777" w:rsidR="00F10862" w:rsidRPr="00D435C1" w:rsidRDefault="00F10862" w:rsidP="00F10862">
      <w:pPr>
        <w:spacing w:line="240" w:lineRule="auto"/>
        <w:ind w:firstLine="697"/>
        <w:rPr>
          <w:rFonts w:ascii="Arial" w:hAnsi="Arial" w:cs="Arial"/>
        </w:rPr>
      </w:pPr>
    </w:p>
    <w:p w14:paraId="6672FB7B" w14:textId="77777777" w:rsidR="00F10862" w:rsidRPr="00D435C1" w:rsidRDefault="00F10862" w:rsidP="00F10862">
      <w:pPr>
        <w:widowControl/>
        <w:snapToGrid/>
        <w:spacing w:line="240" w:lineRule="auto"/>
        <w:ind w:firstLine="0"/>
        <w:jc w:val="left"/>
        <w:rPr>
          <w:rFonts w:ascii="Arial" w:hAnsi="Arial" w:cs="Arial"/>
        </w:rPr>
      </w:pPr>
    </w:p>
    <w:p w14:paraId="64268070" w14:textId="77777777" w:rsidR="00F10862" w:rsidRPr="00D435C1" w:rsidRDefault="00F10862" w:rsidP="00F10862">
      <w:pPr>
        <w:widowControl/>
        <w:snapToGrid/>
        <w:spacing w:line="240" w:lineRule="auto"/>
        <w:ind w:firstLine="0"/>
        <w:jc w:val="left"/>
        <w:rPr>
          <w:rFonts w:ascii="Arial" w:hAnsi="Arial" w:cs="Arial"/>
        </w:rPr>
      </w:pPr>
    </w:p>
    <w:p w14:paraId="341A31F6" w14:textId="77777777" w:rsidR="00F10862" w:rsidRPr="00D435C1" w:rsidRDefault="00F10862" w:rsidP="00F10862">
      <w:pPr>
        <w:widowControl/>
        <w:snapToGrid/>
        <w:spacing w:line="240" w:lineRule="auto"/>
        <w:ind w:firstLine="0"/>
        <w:jc w:val="left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                                                                      </w:t>
      </w:r>
    </w:p>
    <w:p w14:paraId="6BFB8C12" w14:textId="77777777" w:rsidR="00F10862" w:rsidRPr="00D435C1" w:rsidRDefault="00F10862" w:rsidP="00F10862">
      <w:pPr>
        <w:widowControl/>
        <w:autoSpaceDE w:val="0"/>
        <w:autoSpaceDN w:val="0"/>
        <w:adjustRightInd w:val="0"/>
        <w:snapToGrid/>
        <w:spacing w:line="240" w:lineRule="auto"/>
        <w:ind w:firstLine="720"/>
        <w:jc w:val="left"/>
        <w:rPr>
          <w:rFonts w:ascii="Arial" w:hAnsi="Arial" w:cs="Arial"/>
        </w:rPr>
      </w:pPr>
      <w:r w:rsidRPr="00D435C1">
        <w:rPr>
          <w:rFonts w:ascii="Arial" w:hAnsi="Arial" w:cs="Arial"/>
        </w:rPr>
        <w:lastRenderedPageBreak/>
        <w:t xml:space="preserve">                                                                </w:t>
      </w:r>
    </w:p>
    <w:p w14:paraId="2C398959" w14:textId="77777777" w:rsidR="00F10862" w:rsidRPr="00D435C1" w:rsidRDefault="00F10862" w:rsidP="00F10862">
      <w:pPr>
        <w:widowControl/>
        <w:autoSpaceDE w:val="0"/>
        <w:autoSpaceDN w:val="0"/>
        <w:adjustRightInd w:val="0"/>
        <w:snapToGrid/>
        <w:spacing w:line="240" w:lineRule="auto"/>
        <w:ind w:firstLine="720"/>
        <w:jc w:val="left"/>
        <w:rPr>
          <w:rFonts w:ascii="Arial" w:hAnsi="Arial" w:cs="Arial"/>
        </w:rPr>
      </w:pPr>
    </w:p>
    <w:p w14:paraId="3656EA15" w14:textId="77777777" w:rsidR="0018153C" w:rsidRPr="00D435C1" w:rsidRDefault="0018153C" w:rsidP="0018153C">
      <w:pPr>
        <w:widowControl/>
        <w:snapToGrid/>
        <w:spacing w:line="240" w:lineRule="auto"/>
        <w:ind w:firstLine="720"/>
        <w:jc w:val="center"/>
        <w:rPr>
          <w:rFonts w:ascii="Arial" w:hAnsi="Arial" w:cs="Arial"/>
        </w:rPr>
      </w:pPr>
    </w:p>
    <w:p w14:paraId="3F5EFDCC" w14:textId="77777777" w:rsidR="0018153C" w:rsidRPr="00D435C1" w:rsidRDefault="0018153C" w:rsidP="0018153C">
      <w:pPr>
        <w:spacing w:line="240" w:lineRule="auto"/>
        <w:ind w:left="5245" w:hanging="283"/>
        <w:jc w:val="right"/>
        <w:rPr>
          <w:rFonts w:ascii="Arial" w:hAnsi="Arial" w:cs="Arial"/>
        </w:rPr>
      </w:pPr>
      <w:r w:rsidRPr="00D435C1">
        <w:rPr>
          <w:rFonts w:ascii="Arial" w:hAnsi="Arial" w:cs="Arial"/>
        </w:rPr>
        <w:t>Приложение №1</w:t>
      </w:r>
    </w:p>
    <w:p w14:paraId="3A3B509A" w14:textId="77777777" w:rsidR="0018153C" w:rsidRPr="00D435C1" w:rsidRDefault="0018153C" w:rsidP="0018153C">
      <w:pPr>
        <w:widowControl/>
        <w:autoSpaceDE w:val="0"/>
        <w:autoSpaceDN w:val="0"/>
        <w:snapToGrid/>
        <w:spacing w:line="240" w:lineRule="auto"/>
        <w:ind w:firstLine="0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                                                                                  к Положению об оплате труда работников               </w:t>
      </w:r>
    </w:p>
    <w:p w14:paraId="10900774" w14:textId="77777777" w:rsidR="0018153C" w:rsidRPr="00D435C1" w:rsidRDefault="0018153C" w:rsidP="0018153C">
      <w:pPr>
        <w:widowControl/>
        <w:autoSpaceDE w:val="0"/>
        <w:autoSpaceDN w:val="0"/>
        <w:snapToGrid/>
        <w:spacing w:line="240" w:lineRule="auto"/>
        <w:ind w:firstLine="0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                                                                                  муниципального бюджетного учреждения </w:t>
      </w:r>
    </w:p>
    <w:p w14:paraId="007AA903" w14:textId="77777777" w:rsidR="0018153C" w:rsidRPr="00D435C1" w:rsidRDefault="0018153C" w:rsidP="0018153C">
      <w:pPr>
        <w:widowControl/>
        <w:autoSpaceDE w:val="0"/>
        <w:autoSpaceDN w:val="0"/>
        <w:snapToGrid/>
        <w:spacing w:line="240" w:lineRule="auto"/>
        <w:ind w:firstLine="0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                                                                                  городского округа Павловский Посад </w:t>
      </w:r>
    </w:p>
    <w:p w14:paraId="7CB29095" w14:textId="77777777" w:rsidR="0018153C" w:rsidRPr="00D435C1" w:rsidRDefault="0018153C" w:rsidP="0018153C">
      <w:pPr>
        <w:widowControl/>
        <w:autoSpaceDE w:val="0"/>
        <w:autoSpaceDN w:val="0"/>
        <w:snapToGrid/>
        <w:spacing w:line="240" w:lineRule="auto"/>
        <w:ind w:firstLine="0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                                                                                  Московской области «Редакция </w:t>
      </w:r>
    </w:p>
    <w:p w14:paraId="6961A2AF" w14:textId="77777777" w:rsidR="0018153C" w:rsidRPr="00D435C1" w:rsidRDefault="0018153C" w:rsidP="0018153C">
      <w:pPr>
        <w:widowControl/>
        <w:autoSpaceDE w:val="0"/>
        <w:autoSpaceDN w:val="0"/>
        <w:snapToGrid/>
        <w:spacing w:line="240" w:lineRule="auto"/>
        <w:ind w:firstLine="0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                                                                                  телевизионной программы «Радуга»</w:t>
      </w:r>
    </w:p>
    <w:p w14:paraId="61AAF102" w14:textId="77777777" w:rsidR="0018153C" w:rsidRPr="00D435C1" w:rsidRDefault="0018153C" w:rsidP="0018153C">
      <w:pPr>
        <w:spacing w:line="240" w:lineRule="auto"/>
        <w:ind w:firstLine="720"/>
        <w:jc w:val="right"/>
        <w:rPr>
          <w:rFonts w:ascii="Arial" w:hAnsi="Arial" w:cs="Arial"/>
        </w:rPr>
      </w:pPr>
    </w:p>
    <w:p w14:paraId="75ECC6F8" w14:textId="77777777" w:rsidR="00F10862" w:rsidRPr="00D435C1" w:rsidRDefault="00F10862" w:rsidP="00F10862">
      <w:pPr>
        <w:spacing w:line="240" w:lineRule="auto"/>
        <w:jc w:val="right"/>
        <w:rPr>
          <w:rFonts w:ascii="Arial" w:hAnsi="Arial" w:cs="Arial"/>
        </w:rPr>
      </w:pPr>
    </w:p>
    <w:p w14:paraId="179A11DB" w14:textId="77777777" w:rsidR="00F10862" w:rsidRPr="00D435C1" w:rsidRDefault="00F10862" w:rsidP="00F10862">
      <w:pPr>
        <w:spacing w:line="240" w:lineRule="auto"/>
        <w:jc w:val="right"/>
        <w:rPr>
          <w:rFonts w:ascii="Arial" w:hAnsi="Arial" w:cs="Arial"/>
        </w:rPr>
      </w:pPr>
    </w:p>
    <w:p w14:paraId="0CABB87B" w14:textId="77777777" w:rsidR="00F10862" w:rsidRPr="00D435C1" w:rsidRDefault="00F10862" w:rsidP="00F10862">
      <w:pPr>
        <w:spacing w:line="240" w:lineRule="auto"/>
        <w:jc w:val="center"/>
        <w:rPr>
          <w:rFonts w:ascii="Arial" w:hAnsi="Arial" w:cs="Arial"/>
        </w:rPr>
      </w:pPr>
      <w:r w:rsidRPr="00D435C1">
        <w:rPr>
          <w:rFonts w:ascii="Arial" w:hAnsi="Arial" w:cs="Arial"/>
        </w:rPr>
        <w:t>Таблица</w:t>
      </w:r>
    </w:p>
    <w:p w14:paraId="32D109D2" w14:textId="77777777" w:rsidR="00F10862" w:rsidRPr="00D435C1" w:rsidRDefault="00F10862" w:rsidP="00F10862">
      <w:pPr>
        <w:spacing w:line="240" w:lineRule="auto"/>
        <w:jc w:val="center"/>
        <w:rPr>
          <w:rFonts w:ascii="Arial" w:hAnsi="Arial" w:cs="Arial"/>
        </w:rPr>
      </w:pPr>
      <w:r w:rsidRPr="00D435C1">
        <w:rPr>
          <w:rFonts w:ascii="Arial" w:hAnsi="Arial" w:cs="Arial"/>
        </w:rPr>
        <w:t>коэффициентов, применяемых при исчислении</w:t>
      </w:r>
    </w:p>
    <w:p w14:paraId="18728D8A" w14:textId="77777777" w:rsidR="00F10862" w:rsidRPr="00D435C1" w:rsidRDefault="00F10862" w:rsidP="00F10862">
      <w:pPr>
        <w:spacing w:line="240" w:lineRule="auto"/>
        <w:jc w:val="center"/>
        <w:rPr>
          <w:rFonts w:ascii="Arial" w:hAnsi="Arial" w:cs="Arial"/>
        </w:rPr>
      </w:pPr>
      <w:r w:rsidRPr="00D435C1">
        <w:rPr>
          <w:rFonts w:ascii="Arial" w:hAnsi="Arial" w:cs="Arial"/>
        </w:rPr>
        <w:t>должностных окладов работников муниципального бюджетного учреждения</w:t>
      </w:r>
    </w:p>
    <w:p w14:paraId="7DACAF36" w14:textId="77777777" w:rsidR="00F10862" w:rsidRPr="00D435C1" w:rsidRDefault="00F10862" w:rsidP="00F10862">
      <w:pPr>
        <w:widowControl/>
        <w:autoSpaceDE w:val="0"/>
        <w:autoSpaceDN w:val="0"/>
        <w:snapToGrid/>
        <w:spacing w:line="240" w:lineRule="auto"/>
        <w:ind w:firstLine="0"/>
        <w:jc w:val="center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городского округа Павловский Посад Московской области </w:t>
      </w:r>
      <w:r w:rsidR="00D87F9F" w:rsidRPr="00D435C1">
        <w:rPr>
          <w:rFonts w:ascii="Arial" w:hAnsi="Arial" w:cs="Arial"/>
        </w:rPr>
        <w:t xml:space="preserve">                                                         </w:t>
      </w:r>
      <w:r w:rsidRPr="00D435C1">
        <w:rPr>
          <w:rFonts w:ascii="Arial" w:hAnsi="Arial" w:cs="Arial"/>
        </w:rPr>
        <w:t>«</w:t>
      </w:r>
      <w:r w:rsidR="00D87F9F" w:rsidRPr="00D435C1">
        <w:rPr>
          <w:rFonts w:ascii="Arial" w:hAnsi="Arial" w:cs="Arial"/>
        </w:rPr>
        <w:t>Редакция телевизионной программы «Радуга</w:t>
      </w:r>
      <w:r w:rsidRPr="00D435C1">
        <w:rPr>
          <w:rFonts w:ascii="Arial" w:hAnsi="Arial" w:cs="Arial"/>
        </w:rPr>
        <w:t>»</w:t>
      </w:r>
    </w:p>
    <w:p w14:paraId="64CAA0C7" w14:textId="77777777" w:rsidR="00F10862" w:rsidRPr="00D435C1" w:rsidRDefault="00F10862" w:rsidP="00F10862">
      <w:pPr>
        <w:spacing w:line="240" w:lineRule="auto"/>
        <w:jc w:val="center"/>
        <w:rPr>
          <w:rFonts w:ascii="Arial" w:hAnsi="Arial" w:cs="Arial"/>
        </w:rPr>
      </w:pPr>
    </w:p>
    <w:p w14:paraId="4C86DD5D" w14:textId="77777777" w:rsidR="00F10862" w:rsidRPr="00D435C1" w:rsidRDefault="00F10862" w:rsidP="00F10862">
      <w:pPr>
        <w:widowControl/>
        <w:snapToGrid/>
        <w:spacing w:line="240" w:lineRule="auto"/>
        <w:ind w:firstLine="720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360"/>
        <w:gridCol w:w="2522"/>
        <w:gridCol w:w="1509"/>
        <w:gridCol w:w="2123"/>
      </w:tblGrid>
      <w:tr w:rsidR="00524FA3" w:rsidRPr="00D435C1" w14:paraId="254657F9" w14:textId="77777777" w:rsidTr="00D435C1">
        <w:tc>
          <w:tcPr>
            <w:tcW w:w="334" w:type="pct"/>
          </w:tcPr>
          <w:p w14:paraId="6CE72847" w14:textId="77777777" w:rsidR="00524FA3" w:rsidRPr="00D435C1" w:rsidRDefault="00524FA3" w:rsidP="00A303F6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№</w:t>
            </w:r>
          </w:p>
          <w:p w14:paraId="7B01106B" w14:textId="77777777" w:rsidR="00524FA3" w:rsidRPr="00D435C1" w:rsidRDefault="00524FA3" w:rsidP="00A303F6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п/п</w:t>
            </w:r>
          </w:p>
        </w:tc>
        <w:tc>
          <w:tcPr>
            <w:tcW w:w="1648" w:type="pct"/>
          </w:tcPr>
          <w:p w14:paraId="72DFD6F9" w14:textId="77777777" w:rsidR="00524FA3" w:rsidRPr="00D435C1" w:rsidRDefault="00524FA3" w:rsidP="00A303F6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237" w:type="pct"/>
          </w:tcPr>
          <w:p w14:paraId="10470346" w14:textId="77777777" w:rsidR="00524FA3" w:rsidRPr="00D435C1" w:rsidRDefault="00524FA3" w:rsidP="00A303F6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 xml:space="preserve">Коэффициент </w:t>
            </w:r>
          </w:p>
        </w:tc>
        <w:tc>
          <w:tcPr>
            <w:tcW w:w="740" w:type="pct"/>
          </w:tcPr>
          <w:p w14:paraId="0F554ECD" w14:textId="77777777" w:rsidR="00524FA3" w:rsidRPr="00D435C1" w:rsidRDefault="00524FA3" w:rsidP="00A303F6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Разряды</w:t>
            </w:r>
          </w:p>
        </w:tc>
        <w:tc>
          <w:tcPr>
            <w:tcW w:w="1041" w:type="pct"/>
          </w:tcPr>
          <w:p w14:paraId="56BCD50E" w14:textId="77777777" w:rsidR="00524FA3" w:rsidRPr="00D435C1" w:rsidRDefault="00524FA3" w:rsidP="00A303F6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Должностные оклады</w:t>
            </w:r>
          </w:p>
        </w:tc>
      </w:tr>
      <w:tr w:rsidR="00524FA3" w:rsidRPr="00D435C1" w14:paraId="606632AD" w14:textId="77777777" w:rsidTr="00D435C1">
        <w:tc>
          <w:tcPr>
            <w:tcW w:w="334" w:type="pct"/>
          </w:tcPr>
          <w:p w14:paraId="16A9B5CA" w14:textId="77777777" w:rsidR="00524FA3" w:rsidRPr="00D435C1" w:rsidRDefault="00524FA3" w:rsidP="00A303F6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</w:t>
            </w:r>
          </w:p>
        </w:tc>
        <w:tc>
          <w:tcPr>
            <w:tcW w:w="1648" w:type="pct"/>
          </w:tcPr>
          <w:p w14:paraId="07AFC10E" w14:textId="77777777" w:rsidR="00524FA3" w:rsidRPr="00D435C1" w:rsidRDefault="00C64727" w:rsidP="00A303F6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Директор - г</w:t>
            </w:r>
            <w:r w:rsidR="00944EB6" w:rsidRPr="00D435C1">
              <w:rPr>
                <w:rFonts w:ascii="Arial" w:hAnsi="Arial" w:cs="Arial"/>
              </w:rPr>
              <w:t>лавный редактор</w:t>
            </w:r>
          </w:p>
        </w:tc>
        <w:tc>
          <w:tcPr>
            <w:tcW w:w="1237" w:type="pct"/>
          </w:tcPr>
          <w:p w14:paraId="7C8DF22D" w14:textId="77777777" w:rsidR="00524FA3" w:rsidRPr="00D435C1" w:rsidRDefault="00524FA3" w:rsidP="00A303F6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3,5</w:t>
            </w:r>
          </w:p>
        </w:tc>
        <w:tc>
          <w:tcPr>
            <w:tcW w:w="740" w:type="pct"/>
          </w:tcPr>
          <w:p w14:paraId="6C909C1C" w14:textId="77777777" w:rsidR="00524FA3" w:rsidRPr="00D435C1" w:rsidRDefault="00524FA3" w:rsidP="00A303F6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-</w:t>
            </w:r>
          </w:p>
        </w:tc>
        <w:tc>
          <w:tcPr>
            <w:tcW w:w="1041" w:type="pct"/>
          </w:tcPr>
          <w:p w14:paraId="02C1D071" w14:textId="77777777" w:rsidR="00524FA3" w:rsidRPr="00D435C1" w:rsidRDefault="00524FA3" w:rsidP="00A303F6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30 845,50</w:t>
            </w:r>
          </w:p>
        </w:tc>
      </w:tr>
      <w:tr w:rsidR="00524FA3" w:rsidRPr="00D435C1" w14:paraId="5C0A6E18" w14:textId="77777777" w:rsidTr="00D435C1">
        <w:tc>
          <w:tcPr>
            <w:tcW w:w="334" w:type="pct"/>
          </w:tcPr>
          <w:p w14:paraId="4BB2F675" w14:textId="77777777" w:rsidR="00524FA3" w:rsidRPr="00D435C1" w:rsidRDefault="00524FA3" w:rsidP="0059722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2</w:t>
            </w:r>
          </w:p>
        </w:tc>
        <w:tc>
          <w:tcPr>
            <w:tcW w:w="1648" w:type="pct"/>
          </w:tcPr>
          <w:p w14:paraId="2BA5CEA8" w14:textId="77777777" w:rsidR="00524FA3" w:rsidRPr="00D435C1" w:rsidRDefault="00524FA3" w:rsidP="00597223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1237" w:type="pct"/>
          </w:tcPr>
          <w:p w14:paraId="12F5C8F1" w14:textId="77777777" w:rsidR="00524FA3" w:rsidRPr="00D435C1" w:rsidRDefault="00524FA3" w:rsidP="0059722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3,2</w:t>
            </w:r>
          </w:p>
        </w:tc>
        <w:tc>
          <w:tcPr>
            <w:tcW w:w="740" w:type="pct"/>
          </w:tcPr>
          <w:p w14:paraId="7A2A8B15" w14:textId="77777777" w:rsidR="00524FA3" w:rsidRPr="00D435C1" w:rsidRDefault="00524FA3" w:rsidP="0059722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-</w:t>
            </w:r>
          </w:p>
        </w:tc>
        <w:tc>
          <w:tcPr>
            <w:tcW w:w="1041" w:type="pct"/>
          </w:tcPr>
          <w:p w14:paraId="4D26940C" w14:textId="77777777" w:rsidR="00524FA3" w:rsidRPr="00D435C1" w:rsidRDefault="00524FA3" w:rsidP="0059722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28 201,60</w:t>
            </w:r>
          </w:p>
        </w:tc>
      </w:tr>
      <w:tr w:rsidR="00524FA3" w:rsidRPr="00D435C1" w14:paraId="6FD6DF68" w14:textId="77777777" w:rsidTr="00D435C1">
        <w:tc>
          <w:tcPr>
            <w:tcW w:w="334" w:type="pct"/>
          </w:tcPr>
          <w:p w14:paraId="172E717A" w14:textId="77777777" w:rsidR="00524FA3" w:rsidRPr="00D435C1" w:rsidRDefault="00524FA3" w:rsidP="0059722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3</w:t>
            </w:r>
          </w:p>
        </w:tc>
        <w:tc>
          <w:tcPr>
            <w:tcW w:w="1648" w:type="pct"/>
          </w:tcPr>
          <w:p w14:paraId="6BC4183B" w14:textId="77777777" w:rsidR="00524FA3" w:rsidRPr="00D435C1" w:rsidRDefault="00524FA3" w:rsidP="00597223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Юрист</w:t>
            </w:r>
          </w:p>
        </w:tc>
        <w:tc>
          <w:tcPr>
            <w:tcW w:w="1237" w:type="pct"/>
          </w:tcPr>
          <w:p w14:paraId="5CE27123" w14:textId="77777777" w:rsidR="00524FA3" w:rsidRPr="00D435C1" w:rsidRDefault="00524FA3" w:rsidP="0059722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2,2</w:t>
            </w:r>
          </w:p>
        </w:tc>
        <w:tc>
          <w:tcPr>
            <w:tcW w:w="740" w:type="pct"/>
          </w:tcPr>
          <w:p w14:paraId="761B4685" w14:textId="77777777" w:rsidR="00524FA3" w:rsidRPr="00D435C1" w:rsidRDefault="00524FA3" w:rsidP="0059722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-</w:t>
            </w:r>
          </w:p>
        </w:tc>
        <w:tc>
          <w:tcPr>
            <w:tcW w:w="1041" w:type="pct"/>
          </w:tcPr>
          <w:p w14:paraId="0F6D515C" w14:textId="77777777" w:rsidR="00524FA3" w:rsidRPr="00D435C1" w:rsidRDefault="00524FA3" w:rsidP="0059722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19 388,60</w:t>
            </w:r>
          </w:p>
        </w:tc>
      </w:tr>
      <w:tr w:rsidR="00524FA3" w:rsidRPr="00D435C1" w14:paraId="43B3D11E" w14:textId="77777777" w:rsidTr="00D435C1">
        <w:tc>
          <w:tcPr>
            <w:tcW w:w="334" w:type="pct"/>
          </w:tcPr>
          <w:p w14:paraId="21458056" w14:textId="77777777" w:rsidR="00524FA3" w:rsidRPr="00D435C1" w:rsidRDefault="00524FA3" w:rsidP="00771D9F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4</w:t>
            </w:r>
          </w:p>
        </w:tc>
        <w:tc>
          <w:tcPr>
            <w:tcW w:w="1648" w:type="pct"/>
          </w:tcPr>
          <w:p w14:paraId="025917EC" w14:textId="77777777" w:rsidR="00524FA3" w:rsidRPr="00D435C1" w:rsidRDefault="00524FA3" w:rsidP="00771D9F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Бухгалтер</w:t>
            </w:r>
          </w:p>
        </w:tc>
        <w:tc>
          <w:tcPr>
            <w:tcW w:w="1237" w:type="pct"/>
          </w:tcPr>
          <w:p w14:paraId="2EF76073" w14:textId="77777777" w:rsidR="00524FA3" w:rsidRPr="00D435C1" w:rsidRDefault="00524FA3" w:rsidP="00771D9F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1,8</w:t>
            </w:r>
          </w:p>
        </w:tc>
        <w:tc>
          <w:tcPr>
            <w:tcW w:w="740" w:type="pct"/>
          </w:tcPr>
          <w:p w14:paraId="633BD998" w14:textId="77777777" w:rsidR="00524FA3" w:rsidRPr="00D435C1" w:rsidRDefault="00524FA3" w:rsidP="00771D9F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-</w:t>
            </w:r>
          </w:p>
        </w:tc>
        <w:tc>
          <w:tcPr>
            <w:tcW w:w="1041" w:type="pct"/>
          </w:tcPr>
          <w:p w14:paraId="0A178772" w14:textId="77777777" w:rsidR="00524FA3" w:rsidRPr="00D435C1" w:rsidRDefault="00524FA3" w:rsidP="00771D9F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15 863,40</w:t>
            </w:r>
          </w:p>
        </w:tc>
      </w:tr>
      <w:tr w:rsidR="00524FA3" w:rsidRPr="00D435C1" w14:paraId="60003F4C" w14:textId="77777777" w:rsidTr="00D435C1">
        <w:tc>
          <w:tcPr>
            <w:tcW w:w="334" w:type="pct"/>
          </w:tcPr>
          <w:p w14:paraId="646A4848" w14:textId="77777777" w:rsidR="00524FA3" w:rsidRPr="00D435C1" w:rsidRDefault="00524FA3" w:rsidP="0059722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5</w:t>
            </w:r>
          </w:p>
        </w:tc>
        <w:tc>
          <w:tcPr>
            <w:tcW w:w="1648" w:type="pct"/>
          </w:tcPr>
          <w:p w14:paraId="5C63F0EF" w14:textId="77777777" w:rsidR="00524FA3" w:rsidRPr="00D435C1" w:rsidRDefault="00524FA3" w:rsidP="00597223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Специалист по закупкам</w:t>
            </w:r>
          </w:p>
        </w:tc>
        <w:tc>
          <w:tcPr>
            <w:tcW w:w="1237" w:type="pct"/>
          </w:tcPr>
          <w:p w14:paraId="011EE78E" w14:textId="77777777" w:rsidR="00524FA3" w:rsidRPr="00D435C1" w:rsidRDefault="00524FA3" w:rsidP="0059722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2,4</w:t>
            </w:r>
          </w:p>
        </w:tc>
        <w:tc>
          <w:tcPr>
            <w:tcW w:w="740" w:type="pct"/>
          </w:tcPr>
          <w:p w14:paraId="19A5E730" w14:textId="77777777" w:rsidR="00524FA3" w:rsidRPr="00D435C1" w:rsidRDefault="00524FA3" w:rsidP="0059722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-</w:t>
            </w:r>
          </w:p>
        </w:tc>
        <w:tc>
          <w:tcPr>
            <w:tcW w:w="1041" w:type="pct"/>
          </w:tcPr>
          <w:p w14:paraId="0CA2E38D" w14:textId="77777777" w:rsidR="00524FA3" w:rsidRPr="00D435C1" w:rsidRDefault="00524FA3" w:rsidP="0059722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21 151,20</w:t>
            </w:r>
          </w:p>
        </w:tc>
      </w:tr>
      <w:tr w:rsidR="00524FA3" w:rsidRPr="00D435C1" w14:paraId="32C10ED9" w14:textId="77777777" w:rsidTr="00D435C1">
        <w:tc>
          <w:tcPr>
            <w:tcW w:w="334" w:type="pct"/>
          </w:tcPr>
          <w:p w14:paraId="0489291B" w14:textId="77777777" w:rsidR="00524FA3" w:rsidRPr="00D435C1" w:rsidRDefault="00524FA3" w:rsidP="0053010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6</w:t>
            </w:r>
          </w:p>
        </w:tc>
        <w:tc>
          <w:tcPr>
            <w:tcW w:w="1648" w:type="pct"/>
          </w:tcPr>
          <w:p w14:paraId="1CFAAE8D" w14:textId="77777777" w:rsidR="00524FA3" w:rsidRPr="00D435C1" w:rsidRDefault="00524FA3" w:rsidP="0053010D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Ответственный редактор – тележурналист</w:t>
            </w:r>
          </w:p>
        </w:tc>
        <w:tc>
          <w:tcPr>
            <w:tcW w:w="1237" w:type="pct"/>
          </w:tcPr>
          <w:p w14:paraId="58072479" w14:textId="77777777" w:rsidR="00524FA3" w:rsidRPr="00D435C1" w:rsidRDefault="00524FA3" w:rsidP="0053010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2,9</w:t>
            </w:r>
          </w:p>
        </w:tc>
        <w:tc>
          <w:tcPr>
            <w:tcW w:w="740" w:type="pct"/>
          </w:tcPr>
          <w:p w14:paraId="250F1A37" w14:textId="77777777" w:rsidR="00524FA3" w:rsidRPr="00D435C1" w:rsidRDefault="00524FA3" w:rsidP="0053010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-</w:t>
            </w:r>
          </w:p>
        </w:tc>
        <w:tc>
          <w:tcPr>
            <w:tcW w:w="1041" w:type="pct"/>
          </w:tcPr>
          <w:p w14:paraId="4F6D64CE" w14:textId="77777777" w:rsidR="00524FA3" w:rsidRPr="00D435C1" w:rsidRDefault="00524FA3" w:rsidP="0053010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25 557,70</w:t>
            </w:r>
          </w:p>
        </w:tc>
      </w:tr>
      <w:tr w:rsidR="00524FA3" w:rsidRPr="00D435C1" w14:paraId="5E34999E" w14:textId="77777777" w:rsidTr="00D435C1">
        <w:tc>
          <w:tcPr>
            <w:tcW w:w="334" w:type="pct"/>
          </w:tcPr>
          <w:p w14:paraId="336376C5" w14:textId="77777777" w:rsidR="00524FA3" w:rsidRPr="00D435C1" w:rsidRDefault="00524FA3" w:rsidP="00DD71B8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7</w:t>
            </w:r>
          </w:p>
        </w:tc>
        <w:tc>
          <w:tcPr>
            <w:tcW w:w="1648" w:type="pct"/>
          </w:tcPr>
          <w:p w14:paraId="09D0388A" w14:textId="77777777" w:rsidR="00524FA3" w:rsidRPr="00D435C1" w:rsidRDefault="00524FA3" w:rsidP="00DD71B8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Главный телеоператор</w:t>
            </w:r>
          </w:p>
        </w:tc>
        <w:tc>
          <w:tcPr>
            <w:tcW w:w="1237" w:type="pct"/>
          </w:tcPr>
          <w:p w14:paraId="1415B8DD" w14:textId="77777777" w:rsidR="00524FA3" w:rsidRPr="00D435C1" w:rsidRDefault="00524FA3" w:rsidP="00DD71B8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2,5</w:t>
            </w:r>
          </w:p>
        </w:tc>
        <w:tc>
          <w:tcPr>
            <w:tcW w:w="740" w:type="pct"/>
          </w:tcPr>
          <w:p w14:paraId="2061A8A4" w14:textId="77777777" w:rsidR="00524FA3" w:rsidRPr="00D435C1" w:rsidRDefault="00524FA3" w:rsidP="00DD71B8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-</w:t>
            </w:r>
          </w:p>
        </w:tc>
        <w:tc>
          <w:tcPr>
            <w:tcW w:w="1041" w:type="pct"/>
          </w:tcPr>
          <w:p w14:paraId="5D8F5173" w14:textId="77777777" w:rsidR="00524FA3" w:rsidRPr="00D435C1" w:rsidRDefault="00524FA3" w:rsidP="00DD71B8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22 032,50</w:t>
            </w:r>
          </w:p>
        </w:tc>
      </w:tr>
      <w:tr w:rsidR="00524FA3" w:rsidRPr="00D435C1" w14:paraId="670C9917" w14:textId="77777777" w:rsidTr="00D435C1">
        <w:tc>
          <w:tcPr>
            <w:tcW w:w="334" w:type="pct"/>
          </w:tcPr>
          <w:p w14:paraId="22F6315F" w14:textId="77777777" w:rsidR="00524FA3" w:rsidRPr="00D435C1" w:rsidRDefault="00524FA3" w:rsidP="00163915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8</w:t>
            </w:r>
          </w:p>
        </w:tc>
        <w:tc>
          <w:tcPr>
            <w:tcW w:w="1648" w:type="pct"/>
          </w:tcPr>
          <w:p w14:paraId="59D0BD5C" w14:textId="77777777" w:rsidR="00524FA3" w:rsidRPr="00D435C1" w:rsidRDefault="00524FA3" w:rsidP="00163915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Редактор – тележурналист</w:t>
            </w:r>
          </w:p>
        </w:tc>
        <w:tc>
          <w:tcPr>
            <w:tcW w:w="1237" w:type="pct"/>
          </w:tcPr>
          <w:p w14:paraId="37FD66F0" w14:textId="77777777" w:rsidR="00524FA3" w:rsidRPr="00D435C1" w:rsidRDefault="00524FA3" w:rsidP="00163915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2,2</w:t>
            </w:r>
          </w:p>
        </w:tc>
        <w:tc>
          <w:tcPr>
            <w:tcW w:w="740" w:type="pct"/>
          </w:tcPr>
          <w:p w14:paraId="0F62C9FA" w14:textId="77777777" w:rsidR="00524FA3" w:rsidRPr="00D435C1" w:rsidRDefault="00524FA3" w:rsidP="00163915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-</w:t>
            </w:r>
          </w:p>
        </w:tc>
        <w:tc>
          <w:tcPr>
            <w:tcW w:w="1041" w:type="pct"/>
          </w:tcPr>
          <w:p w14:paraId="5BEB258E" w14:textId="77777777" w:rsidR="00524FA3" w:rsidRPr="00D435C1" w:rsidRDefault="00524FA3" w:rsidP="00163915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19 388,60</w:t>
            </w:r>
          </w:p>
        </w:tc>
      </w:tr>
      <w:tr w:rsidR="00524FA3" w:rsidRPr="00D435C1" w14:paraId="2BDDB2A3" w14:textId="77777777" w:rsidTr="00D435C1">
        <w:tc>
          <w:tcPr>
            <w:tcW w:w="334" w:type="pct"/>
          </w:tcPr>
          <w:p w14:paraId="695A05C2" w14:textId="77777777" w:rsidR="00524FA3" w:rsidRPr="00D435C1" w:rsidRDefault="00524FA3" w:rsidP="00163915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9</w:t>
            </w:r>
          </w:p>
        </w:tc>
        <w:tc>
          <w:tcPr>
            <w:tcW w:w="1648" w:type="pct"/>
          </w:tcPr>
          <w:p w14:paraId="3D9BCDBA" w14:textId="77777777" w:rsidR="00524FA3" w:rsidRPr="00D435C1" w:rsidRDefault="00524FA3" w:rsidP="00163915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Телеоператор – монтажер</w:t>
            </w:r>
          </w:p>
        </w:tc>
        <w:tc>
          <w:tcPr>
            <w:tcW w:w="1237" w:type="pct"/>
          </w:tcPr>
          <w:p w14:paraId="1D3021C7" w14:textId="77777777" w:rsidR="00524FA3" w:rsidRPr="00D435C1" w:rsidRDefault="00524FA3" w:rsidP="00163915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2,2</w:t>
            </w:r>
          </w:p>
        </w:tc>
        <w:tc>
          <w:tcPr>
            <w:tcW w:w="740" w:type="pct"/>
          </w:tcPr>
          <w:p w14:paraId="5A8C9487" w14:textId="77777777" w:rsidR="00524FA3" w:rsidRPr="00D435C1" w:rsidRDefault="00524FA3" w:rsidP="00163915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-</w:t>
            </w:r>
          </w:p>
        </w:tc>
        <w:tc>
          <w:tcPr>
            <w:tcW w:w="1041" w:type="pct"/>
          </w:tcPr>
          <w:p w14:paraId="5E2AD296" w14:textId="77777777" w:rsidR="00524FA3" w:rsidRPr="00D435C1" w:rsidRDefault="00524FA3" w:rsidP="00163915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19 388,60</w:t>
            </w:r>
          </w:p>
        </w:tc>
      </w:tr>
      <w:tr w:rsidR="00524FA3" w:rsidRPr="00D435C1" w14:paraId="3C83624C" w14:textId="77777777" w:rsidTr="00D435C1">
        <w:tc>
          <w:tcPr>
            <w:tcW w:w="334" w:type="pct"/>
          </w:tcPr>
          <w:p w14:paraId="731AF180" w14:textId="77777777" w:rsidR="00524FA3" w:rsidRPr="00D435C1" w:rsidRDefault="00524FA3" w:rsidP="00DD71B8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10</w:t>
            </w:r>
          </w:p>
        </w:tc>
        <w:tc>
          <w:tcPr>
            <w:tcW w:w="1648" w:type="pct"/>
          </w:tcPr>
          <w:p w14:paraId="6BAFB6FB" w14:textId="77777777" w:rsidR="00524FA3" w:rsidRPr="00D435C1" w:rsidRDefault="00524FA3" w:rsidP="00DD71B8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Диктор</w:t>
            </w:r>
          </w:p>
        </w:tc>
        <w:tc>
          <w:tcPr>
            <w:tcW w:w="1237" w:type="pct"/>
          </w:tcPr>
          <w:p w14:paraId="4F0BA236" w14:textId="77777777" w:rsidR="00524FA3" w:rsidRPr="00D435C1" w:rsidRDefault="00524FA3" w:rsidP="00DD71B8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1,6</w:t>
            </w:r>
          </w:p>
        </w:tc>
        <w:tc>
          <w:tcPr>
            <w:tcW w:w="740" w:type="pct"/>
          </w:tcPr>
          <w:p w14:paraId="0C5AC22B" w14:textId="77777777" w:rsidR="00524FA3" w:rsidRPr="00D435C1" w:rsidRDefault="00524FA3" w:rsidP="00DD71B8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-</w:t>
            </w:r>
          </w:p>
        </w:tc>
        <w:tc>
          <w:tcPr>
            <w:tcW w:w="1041" w:type="pct"/>
          </w:tcPr>
          <w:p w14:paraId="10D7A937" w14:textId="77777777" w:rsidR="00524FA3" w:rsidRPr="00D435C1" w:rsidRDefault="00524FA3" w:rsidP="00DD71B8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14 100,80</w:t>
            </w:r>
          </w:p>
        </w:tc>
      </w:tr>
      <w:tr w:rsidR="00524FA3" w:rsidRPr="00D435C1" w14:paraId="687D2213" w14:textId="77777777" w:rsidTr="00D435C1">
        <w:tc>
          <w:tcPr>
            <w:tcW w:w="334" w:type="pct"/>
          </w:tcPr>
          <w:p w14:paraId="175EC3BF" w14:textId="77777777" w:rsidR="00524FA3" w:rsidRPr="00D435C1" w:rsidRDefault="00524FA3" w:rsidP="00DD71B8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11</w:t>
            </w:r>
          </w:p>
        </w:tc>
        <w:tc>
          <w:tcPr>
            <w:tcW w:w="1648" w:type="pct"/>
          </w:tcPr>
          <w:p w14:paraId="29882A77" w14:textId="77777777" w:rsidR="00524FA3" w:rsidRPr="00D435C1" w:rsidRDefault="00524FA3" w:rsidP="00DD71B8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Главный инженер</w:t>
            </w:r>
          </w:p>
        </w:tc>
        <w:tc>
          <w:tcPr>
            <w:tcW w:w="1237" w:type="pct"/>
          </w:tcPr>
          <w:p w14:paraId="67D1D3EC" w14:textId="77777777" w:rsidR="00524FA3" w:rsidRPr="00D435C1" w:rsidRDefault="00524FA3" w:rsidP="00DD71B8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2,5</w:t>
            </w:r>
          </w:p>
        </w:tc>
        <w:tc>
          <w:tcPr>
            <w:tcW w:w="740" w:type="pct"/>
          </w:tcPr>
          <w:p w14:paraId="77BBE384" w14:textId="77777777" w:rsidR="00524FA3" w:rsidRPr="00D435C1" w:rsidRDefault="00524FA3" w:rsidP="00DD71B8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-</w:t>
            </w:r>
          </w:p>
        </w:tc>
        <w:tc>
          <w:tcPr>
            <w:tcW w:w="1041" w:type="pct"/>
          </w:tcPr>
          <w:p w14:paraId="7E143689" w14:textId="77777777" w:rsidR="00524FA3" w:rsidRPr="00D435C1" w:rsidRDefault="00524FA3" w:rsidP="00DD71B8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22 032,50</w:t>
            </w:r>
          </w:p>
        </w:tc>
      </w:tr>
      <w:tr w:rsidR="00524FA3" w:rsidRPr="00D435C1" w14:paraId="7D72486F" w14:textId="77777777" w:rsidTr="00D435C1">
        <w:tc>
          <w:tcPr>
            <w:tcW w:w="334" w:type="pct"/>
          </w:tcPr>
          <w:p w14:paraId="239119EE" w14:textId="77777777" w:rsidR="00524FA3" w:rsidRPr="00D435C1" w:rsidRDefault="00524FA3" w:rsidP="00A303F6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12</w:t>
            </w:r>
          </w:p>
        </w:tc>
        <w:tc>
          <w:tcPr>
            <w:tcW w:w="1648" w:type="pct"/>
          </w:tcPr>
          <w:p w14:paraId="109C8FF0" w14:textId="77777777" w:rsidR="00524FA3" w:rsidRPr="00D435C1" w:rsidRDefault="00524FA3" w:rsidP="00A303F6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Мастер производственного участка</w:t>
            </w:r>
          </w:p>
        </w:tc>
        <w:tc>
          <w:tcPr>
            <w:tcW w:w="1237" w:type="pct"/>
          </w:tcPr>
          <w:p w14:paraId="614AA0CF" w14:textId="77777777" w:rsidR="00524FA3" w:rsidRPr="00D435C1" w:rsidRDefault="00524FA3" w:rsidP="00A303F6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2,3</w:t>
            </w:r>
          </w:p>
        </w:tc>
        <w:tc>
          <w:tcPr>
            <w:tcW w:w="740" w:type="pct"/>
          </w:tcPr>
          <w:p w14:paraId="07080F00" w14:textId="77777777" w:rsidR="00524FA3" w:rsidRPr="00D435C1" w:rsidRDefault="00524FA3" w:rsidP="00A303F6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-</w:t>
            </w:r>
          </w:p>
        </w:tc>
        <w:tc>
          <w:tcPr>
            <w:tcW w:w="1041" w:type="pct"/>
          </w:tcPr>
          <w:p w14:paraId="5B3438C2" w14:textId="77777777" w:rsidR="00524FA3" w:rsidRPr="00D435C1" w:rsidRDefault="00524FA3" w:rsidP="00A303F6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20 269,90</w:t>
            </w:r>
          </w:p>
        </w:tc>
      </w:tr>
      <w:tr w:rsidR="00524FA3" w:rsidRPr="00D435C1" w14:paraId="45A8A405" w14:textId="77777777" w:rsidTr="00D435C1">
        <w:tc>
          <w:tcPr>
            <w:tcW w:w="334" w:type="pct"/>
          </w:tcPr>
          <w:p w14:paraId="2451C1FD" w14:textId="77777777" w:rsidR="00524FA3" w:rsidRPr="00D435C1" w:rsidRDefault="00524FA3" w:rsidP="00163915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13</w:t>
            </w:r>
          </w:p>
        </w:tc>
        <w:tc>
          <w:tcPr>
            <w:tcW w:w="1648" w:type="pct"/>
          </w:tcPr>
          <w:p w14:paraId="6F8BBD88" w14:textId="77777777" w:rsidR="00524FA3" w:rsidRPr="00D435C1" w:rsidRDefault="00524FA3" w:rsidP="00163915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Радиомонтажник</w:t>
            </w:r>
          </w:p>
        </w:tc>
        <w:tc>
          <w:tcPr>
            <w:tcW w:w="1237" w:type="pct"/>
          </w:tcPr>
          <w:p w14:paraId="5EF2F434" w14:textId="77777777" w:rsidR="00524FA3" w:rsidRPr="00D435C1" w:rsidRDefault="00524FA3" w:rsidP="00163915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2,2</w:t>
            </w:r>
          </w:p>
        </w:tc>
        <w:tc>
          <w:tcPr>
            <w:tcW w:w="740" w:type="pct"/>
          </w:tcPr>
          <w:p w14:paraId="298F5B04" w14:textId="77777777" w:rsidR="00524FA3" w:rsidRPr="00D435C1" w:rsidRDefault="00524FA3" w:rsidP="00163915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-</w:t>
            </w:r>
          </w:p>
        </w:tc>
        <w:tc>
          <w:tcPr>
            <w:tcW w:w="1041" w:type="pct"/>
          </w:tcPr>
          <w:p w14:paraId="7BA3600C" w14:textId="77777777" w:rsidR="00524FA3" w:rsidRPr="00D435C1" w:rsidRDefault="00524FA3" w:rsidP="00163915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19 388,60</w:t>
            </w:r>
          </w:p>
        </w:tc>
      </w:tr>
      <w:tr w:rsidR="00524FA3" w:rsidRPr="00D435C1" w14:paraId="68EC0BE7" w14:textId="77777777" w:rsidTr="00D435C1">
        <w:tc>
          <w:tcPr>
            <w:tcW w:w="334" w:type="pct"/>
          </w:tcPr>
          <w:p w14:paraId="71A930CD" w14:textId="77777777" w:rsidR="00524FA3" w:rsidRPr="00D435C1" w:rsidRDefault="00524FA3" w:rsidP="0053010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14</w:t>
            </w:r>
          </w:p>
        </w:tc>
        <w:tc>
          <w:tcPr>
            <w:tcW w:w="1648" w:type="pct"/>
          </w:tcPr>
          <w:p w14:paraId="02C21247" w14:textId="77777777" w:rsidR="00524FA3" w:rsidRPr="00D435C1" w:rsidRDefault="00524FA3" w:rsidP="0053010D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 xml:space="preserve">Менеджер по рекламе </w:t>
            </w:r>
          </w:p>
        </w:tc>
        <w:tc>
          <w:tcPr>
            <w:tcW w:w="1237" w:type="pct"/>
          </w:tcPr>
          <w:p w14:paraId="6A43CD30" w14:textId="77777777" w:rsidR="00524FA3" w:rsidRPr="00D435C1" w:rsidRDefault="00524FA3" w:rsidP="0053010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2,1</w:t>
            </w:r>
          </w:p>
        </w:tc>
        <w:tc>
          <w:tcPr>
            <w:tcW w:w="740" w:type="pct"/>
          </w:tcPr>
          <w:p w14:paraId="46238866" w14:textId="77777777" w:rsidR="00524FA3" w:rsidRPr="00D435C1" w:rsidRDefault="00524FA3" w:rsidP="0053010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-</w:t>
            </w:r>
          </w:p>
        </w:tc>
        <w:tc>
          <w:tcPr>
            <w:tcW w:w="1041" w:type="pct"/>
          </w:tcPr>
          <w:p w14:paraId="5C34995A" w14:textId="77777777" w:rsidR="00524FA3" w:rsidRPr="00D435C1" w:rsidRDefault="00524FA3" w:rsidP="0053010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18 507,30</w:t>
            </w:r>
          </w:p>
        </w:tc>
      </w:tr>
      <w:tr w:rsidR="00524FA3" w:rsidRPr="00D435C1" w14:paraId="576D9B80" w14:textId="77777777" w:rsidTr="00D435C1">
        <w:tc>
          <w:tcPr>
            <w:tcW w:w="334" w:type="pct"/>
          </w:tcPr>
          <w:p w14:paraId="42918093" w14:textId="77777777" w:rsidR="00524FA3" w:rsidRPr="00D435C1" w:rsidRDefault="00524FA3" w:rsidP="0053010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15</w:t>
            </w:r>
          </w:p>
        </w:tc>
        <w:tc>
          <w:tcPr>
            <w:tcW w:w="1648" w:type="pct"/>
          </w:tcPr>
          <w:p w14:paraId="62FE5134" w14:textId="77777777" w:rsidR="00524FA3" w:rsidRPr="00D435C1" w:rsidRDefault="00524FA3" w:rsidP="0053010D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Продюсер – тележурналист</w:t>
            </w:r>
          </w:p>
        </w:tc>
        <w:tc>
          <w:tcPr>
            <w:tcW w:w="1237" w:type="pct"/>
          </w:tcPr>
          <w:p w14:paraId="517E34DF" w14:textId="77777777" w:rsidR="00524FA3" w:rsidRPr="00D435C1" w:rsidRDefault="00524FA3" w:rsidP="0053010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2,9</w:t>
            </w:r>
          </w:p>
        </w:tc>
        <w:tc>
          <w:tcPr>
            <w:tcW w:w="740" w:type="pct"/>
          </w:tcPr>
          <w:p w14:paraId="71BF27F3" w14:textId="77777777" w:rsidR="00524FA3" w:rsidRPr="00D435C1" w:rsidRDefault="00524FA3" w:rsidP="0053010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-</w:t>
            </w:r>
          </w:p>
        </w:tc>
        <w:tc>
          <w:tcPr>
            <w:tcW w:w="1041" w:type="pct"/>
          </w:tcPr>
          <w:p w14:paraId="4D6C866B" w14:textId="77777777" w:rsidR="00524FA3" w:rsidRPr="00D435C1" w:rsidRDefault="00524FA3" w:rsidP="0053010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25 557,70</w:t>
            </w:r>
          </w:p>
        </w:tc>
      </w:tr>
      <w:tr w:rsidR="00524FA3" w:rsidRPr="00D435C1" w14:paraId="2D542043" w14:textId="77777777" w:rsidTr="00D435C1">
        <w:tc>
          <w:tcPr>
            <w:tcW w:w="334" w:type="pct"/>
          </w:tcPr>
          <w:p w14:paraId="22F3552B" w14:textId="77777777" w:rsidR="00524FA3" w:rsidRPr="00D435C1" w:rsidRDefault="00524FA3" w:rsidP="0053010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16</w:t>
            </w:r>
          </w:p>
        </w:tc>
        <w:tc>
          <w:tcPr>
            <w:tcW w:w="1648" w:type="pct"/>
          </w:tcPr>
          <w:p w14:paraId="6C171A07" w14:textId="77777777" w:rsidR="00524FA3" w:rsidRPr="00D435C1" w:rsidRDefault="00524FA3" w:rsidP="0053010D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Главный специалист по приватизации</w:t>
            </w:r>
          </w:p>
        </w:tc>
        <w:tc>
          <w:tcPr>
            <w:tcW w:w="1237" w:type="pct"/>
          </w:tcPr>
          <w:p w14:paraId="4D4E5C5A" w14:textId="77777777" w:rsidR="00524FA3" w:rsidRPr="00D435C1" w:rsidRDefault="00524FA3" w:rsidP="0053010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2,1</w:t>
            </w:r>
          </w:p>
        </w:tc>
        <w:tc>
          <w:tcPr>
            <w:tcW w:w="740" w:type="pct"/>
          </w:tcPr>
          <w:p w14:paraId="5239D26B" w14:textId="77777777" w:rsidR="00524FA3" w:rsidRPr="00D435C1" w:rsidRDefault="00524FA3" w:rsidP="0053010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-</w:t>
            </w:r>
          </w:p>
        </w:tc>
        <w:tc>
          <w:tcPr>
            <w:tcW w:w="1041" w:type="pct"/>
          </w:tcPr>
          <w:p w14:paraId="0F4A3807" w14:textId="77777777" w:rsidR="00524FA3" w:rsidRPr="00D435C1" w:rsidRDefault="00524FA3" w:rsidP="0053010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18 507,30</w:t>
            </w:r>
          </w:p>
        </w:tc>
      </w:tr>
      <w:tr w:rsidR="00524FA3" w:rsidRPr="00D435C1" w14:paraId="461101B9" w14:textId="77777777" w:rsidTr="00D435C1">
        <w:tc>
          <w:tcPr>
            <w:tcW w:w="334" w:type="pct"/>
          </w:tcPr>
          <w:p w14:paraId="0F667B44" w14:textId="77777777" w:rsidR="00524FA3" w:rsidRPr="00D435C1" w:rsidRDefault="00524FA3" w:rsidP="0053010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17</w:t>
            </w:r>
          </w:p>
        </w:tc>
        <w:tc>
          <w:tcPr>
            <w:tcW w:w="1648" w:type="pct"/>
          </w:tcPr>
          <w:p w14:paraId="699399C5" w14:textId="77777777" w:rsidR="00524FA3" w:rsidRPr="00D435C1" w:rsidRDefault="00524FA3" w:rsidP="0053010D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Уборщик помещений</w:t>
            </w:r>
          </w:p>
        </w:tc>
        <w:tc>
          <w:tcPr>
            <w:tcW w:w="1237" w:type="pct"/>
          </w:tcPr>
          <w:p w14:paraId="5E7F1200" w14:textId="77777777" w:rsidR="00524FA3" w:rsidRPr="00D435C1" w:rsidRDefault="00524FA3" w:rsidP="0053010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-</w:t>
            </w:r>
          </w:p>
        </w:tc>
        <w:tc>
          <w:tcPr>
            <w:tcW w:w="740" w:type="pct"/>
          </w:tcPr>
          <w:p w14:paraId="4BE2785E" w14:textId="77777777" w:rsidR="00524FA3" w:rsidRPr="00D435C1" w:rsidRDefault="00524FA3" w:rsidP="0053010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</w:t>
            </w:r>
          </w:p>
        </w:tc>
        <w:tc>
          <w:tcPr>
            <w:tcW w:w="1041" w:type="pct"/>
          </w:tcPr>
          <w:p w14:paraId="4A309D57" w14:textId="77777777" w:rsidR="00524FA3" w:rsidRPr="00D435C1" w:rsidRDefault="00524FA3" w:rsidP="0053010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7 706,00</w:t>
            </w:r>
          </w:p>
        </w:tc>
      </w:tr>
    </w:tbl>
    <w:p w14:paraId="157BFE5C" w14:textId="77777777" w:rsidR="00F10862" w:rsidRPr="00D435C1" w:rsidRDefault="00F10862" w:rsidP="00F10862">
      <w:pPr>
        <w:widowControl/>
        <w:snapToGrid/>
        <w:spacing w:line="240" w:lineRule="auto"/>
        <w:ind w:firstLine="0"/>
        <w:jc w:val="left"/>
        <w:rPr>
          <w:rFonts w:ascii="Arial" w:hAnsi="Arial" w:cs="Arial"/>
        </w:rPr>
      </w:pPr>
    </w:p>
    <w:p w14:paraId="1FECED2C" w14:textId="77777777" w:rsidR="00F239C7" w:rsidRPr="00D435C1" w:rsidRDefault="00F239C7" w:rsidP="00D2506C">
      <w:pPr>
        <w:widowControl/>
        <w:snapToGrid/>
        <w:spacing w:line="240" w:lineRule="auto"/>
        <w:ind w:firstLine="720"/>
        <w:jc w:val="center"/>
        <w:rPr>
          <w:rFonts w:ascii="Arial" w:hAnsi="Arial" w:cs="Arial"/>
        </w:rPr>
      </w:pPr>
    </w:p>
    <w:p w14:paraId="5F537265" w14:textId="77777777" w:rsidR="00F239C7" w:rsidRPr="00D435C1" w:rsidRDefault="00F239C7" w:rsidP="00D2506C">
      <w:pPr>
        <w:spacing w:line="240" w:lineRule="auto"/>
        <w:ind w:left="5245" w:hanging="283"/>
        <w:jc w:val="right"/>
        <w:rPr>
          <w:rFonts w:ascii="Arial" w:hAnsi="Arial" w:cs="Arial"/>
        </w:rPr>
      </w:pPr>
      <w:r w:rsidRPr="00D435C1">
        <w:rPr>
          <w:rFonts w:ascii="Arial" w:hAnsi="Arial" w:cs="Arial"/>
        </w:rPr>
        <w:t>Приложение №2</w:t>
      </w:r>
    </w:p>
    <w:p w14:paraId="1F587C7D" w14:textId="77777777" w:rsidR="00F239C7" w:rsidRPr="00D435C1" w:rsidRDefault="00F239C7" w:rsidP="00D2506C">
      <w:pPr>
        <w:widowControl/>
        <w:autoSpaceDE w:val="0"/>
        <w:autoSpaceDN w:val="0"/>
        <w:snapToGrid/>
        <w:spacing w:line="240" w:lineRule="auto"/>
        <w:ind w:firstLine="0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                                                                                  к Положению об оплате труда работников               </w:t>
      </w:r>
    </w:p>
    <w:p w14:paraId="20AC7B30" w14:textId="77777777" w:rsidR="00F239C7" w:rsidRPr="00D435C1" w:rsidRDefault="00F239C7" w:rsidP="00D2506C">
      <w:pPr>
        <w:widowControl/>
        <w:autoSpaceDE w:val="0"/>
        <w:autoSpaceDN w:val="0"/>
        <w:snapToGrid/>
        <w:spacing w:line="240" w:lineRule="auto"/>
        <w:ind w:firstLine="0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                                                                                  муниципального бюджетного учреждения </w:t>
      </w:r>
    </w:p>
    <w:p w14:paraId="13FEA79F" w14:textId="77777777" w:rsidR="00F239C7" w:rsidRPr="00D435C1" w:rsidRDefault="00F239C7" w:rsidP="00D2506C">
      <w:pPr>
        <w:widowControl/>
        <w:autoSpaceDE w:val="0"/>
        <w:autoSpaceDN w:val="0"/>
        <w:snapToGrid/>
        <w:spacing w:line="240" w:lineRule="auto"/>
        <w:ind w:firstLine="0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                                                                                  городского округа Павловский Посад </w:t>
      </w:r>
    </w:p>
    <w:p w14:paraId="2B7147AB" w14:textId="77777777" w:rsidR="00F239C7" w:rsidRPr="00D435C1" w:rsidRDefault="00F239C7" w:rsidP="00D2506C">
      <w:pPr>
        <w:widowControl/>
        <w:autoSpaceDE w:val="0"/>
        <w:autoSpaceDN w:val="0"/>
        <w:snapToGrid/>
        <w:spacing w:line="240" w:lineRule="auto"/>
        <w:ind w:firstLine="0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                                                                                  Московской области «Редакция </w:t>
      </w:r>
    </w:p>
    <w:p w14:paraId="33D73AD9" w14:textId="77777777" w:rsidR="00F239C7" w:rsidRPr="00D435C1" w:rsidRDefault="00F239C7" w:rsidP="00D2506C">
      <w:pPr>
        <w:widowControl/>
        <w:autoSpaceDE w:val="0"/>
        <w:autoSpaceDN w:val="0"/>
        <w:snapToGrid/>
        <w:spacing w:line="240" w:lineRule="auto"/>
        <w:ind w:firstLine="0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                                                                                  телевизионной программы «Радуга»</w:t>
      </w:r>
    </w:p>
    <w:p w14:paraId="62F9547F" w14:textId="77777777" w:rsidR="00F239C7" w:rsidRPr="00D435C1" w:rsidRDefault="00F239C7" w:rsidP="00F239C7">
      <w:pPr>
        <w:spacing w:line="240" w:lineRule="auto"/>
        <w:ind w:firstLine="720"/>
        <w:jc w:val="right"/>
        <w:rPr>
          <w:rFonts w:ascii="Arial" w:hAnsi="Arial" w:cs="Arial"/>
        </w:rPr>
      </w:pPr>
    </w:p>
    <w:p w14:paraId="122B78C9" w14:textId="77777777" w:rsidR="00F239C7" w:rsidRPr="00D435C1" w:rsidRDefault="00F239C7" w:rsidP="00F239C7">
      <w:pPr>
        <w:spacing w:line="240" w:lineRule="auto"/>
        <w:ind w:firstLine="720"/>
        <w:jc w:val="right"/>
        <w:rPr>
          <w:rFonts w:ascii="Arial" w:hAnsi="Arial" w:cs="Arial"/>
        </w:rPr>
      </w:pPr>
    </w:p>
    <w:p w14:paraId="28C57908" w14:textId="77777777" w:rsidR="00F239C7" w:rsidRPr="00D435C1" w:rsidRDefault="00F239C7" w:rsidP="00F239C7">
      <w:pPr>
        <w:spacing w:line="240" w:lineRule="auto"/>
        <w:ind w:firstLine="720"/>
        <w:jc w:val="right"/>
        <w:rPr>
          <w:rFonts w:ascii="Arial" w:hAnsi="Arial" w:cs="Arial"/>
        </w:rPr>
      </w:pPr>
    </w:p>
    <w:p w14:paraId="3AC102B8" w14:textId="77777777" w:rsidR="00F239C7" w:rsidRPr="00D435C1" w:rsidRDefault="00F239C7" w:rsidP="00F239C7">
      <w:pPr>
        <w:spacing w:line="240" w:lineRule="auto"/>
        <w:ind w:firstLine="720"/>
        <w:jc w:val="center"/>
        <w:rPr>
          <w:rFonts w:ascii="Arial" w:hAnsi="Arial" w:cs="Arial"/>
        </w:rPr>
      </w:pPr>
    </w:p>
    <w:p w14:paraId="19922C61" w14:textId="77777777" w:rsidR="00F239C7" w:rsidRPr="00D435C1" w:rsidRDefault="00F239C7" w:rsidP="00F239C7">
      <w:pPr>
        <w:spacing w:line="240" w:lineRule="auto"/>
        <w:jc w:val="center"/>
        <w:rPr>
          <w:rFonts w:ascii="Arial" w:hAnsi="Arial" w:cs="Arial"/>
        </w:rPr>
      </w:pPr>
      <w:proofErr w:type="spellStart"/>
      <w:r w:rsidRPr="00D435C1">
        <w:rPr>
          <w:rFonts w:ascii="Arial" w:hAnsi="Arial" w:cs="Arial"/>
        </w:rPr>
        <w:t>Межразрядные</w:t>
      </w:r>
      <w:proofErr w:type="spellEnd"/>
      <w:r w:rsidRPr="00D435C1">
        <w:rPr>
          <w:rFonts w:ascii="Arial" w:hAnsi="Arial" w:cs="Arial"/>
        </w:rPr>
        <w:t xml:space="preserve"> тарифные коэффициенты и тарифные ставки тарифной сетки </w:t>
      </w:r>
    </w:p>
    <w:p w14:paraId="17BD4F6C" w14:textId="77777777" w:rsidR="00F239C7" w:rsidRPr="00D435C1" w:rsidRDefault="00F239C7" w:rsidP="00F239C7">
      <w:pPr>
        <w:spacing w:line="240" w:lineRule="auto"/>
        <w:jc w:val="center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по оплате труда рабочих </w:t>
      </w:r>
      <w:r w:rsidR="005C2287" w:rsidRPr="00D435C1">
        <w:rPr>
          <w:rFonts w:ascii="Arial" w:hAnsi="Arial" w:cs="Arial"/>
        </w:rPr>
        <w:t>муниципального бюджетного</w:t>
      </w:r>
      <w:r w:rsidRPr="00D435C1">
        <w:rPr>
          <w:rFonts w:ascii="Arial" w:hAnsi="Arial" w:cs="Arial"/>
        </w:rPr>
        <w:t xml:space="preserve"> учреждения </w:t>
      </w:r>
    </w:p>
    <w:p w14:paraId="549C8EF7" w14:textId="77777777" w:rsidR="00F239C7" w:rsidRPr="00D435C1" w:rsidRDefault="00F239C7" w:rsidP="00F239C7">
      <w:pPr>
        <w:spacing w:line="240" w:lineRule="auto"/>
        <w:jc w:val="center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городского округа Павловский Посад </w:t>
      </w:r>
      <w:r w:rsidR="005C2287" w:rsidRPr="00D435C1">
        <w:rPr>
          <w:rFonts w:ascii="Arial" w:hAnsi="Arial" w:cs="Arial"/>
        </w:rPr>
        <w:t>Московской области                                 «Редакция телевизионной программы «Радуга</w:t>
      </w:r>
      <w:r w:rsidRPr="00D435C1">
        <w:rPr>
          <w:rFonts w:ascii="Arial" w:hAnsi="Arial" w:cs="Arial"/>
        </w:rPr>
        <w:t>»</w:t>
      </w:r>
    </w:p>
    <w:p w14:paraId="1525846E" w14:textId="77777777" w:rsidR="00F239C7" w:rsidRPr="00D435C1" w:rsidRDefault="00F239C7" w:rsidP="00F239C7">
      <w:pPr>
        <w:spacing w:line="240" w:lineRule="auto"/>
        <w:jc w:val="center"/>
        <w:rPr>
          <w:rFonts w:ascii="Arial" w:hAnsi="Arial" w:cs="Arial"/>
        </w:rPr>
      </w:pPr>
    </w:p>
    <w:p w14:paraId="5B563C9C" w14:textId="77777777" w:rsidR="00F239C7" w:rsidRPr="00D435C1" w:rsidRDefault="00F239C7" w:rsidP="00F239C7">
      <w:pPr>
        <w:spacing w:line="240" w:lineRule="auto"/>
        <w:rPr>
          <w:rFonts w:ascii="Arial" w:hAnsi="Arial" w:cs="Arial"/>
        </w:rPr>
      </w:pPr>
    </w:p>
    <w:p w14:paraId="166025E9" w14:textId="77777777" w:rsidR="00F239C7" w:rsidRPr="00D435C1" w:rsidRDefault="00F239C7" w:rsidP="00F239C7">
      <w:pPr>
        <w:spacing w:line="240" w:lineRule="auto"/>
        <w:rPr>
          <w:rFonts w:ascii="Arial" w:hAnsi="Arial" w:cs="Arial"/>
        </w:rPr>
      </w:pPr>
    </w:p>
    <w:p w14:paraId="019B0B14" w14:textId="77777777" w:rsidR="00F239C7" w:rsidRPr="00D435C1" w:rsidRDefault="00F239C7" w:rsidP="00F239C7">
      <w:pPr>
        <w:widowControl/>
        <w:snapToGrid/>
        <w:spacing w:line="240" w:lineRule="auto"/>
        <w:ind w:firstLine="720"/>
        <w:jc w:val="right"/>
        <w:rPr>
          <w:rFonts w:ascii="Arial" w:hAnsi="Arial" w:cs="Arial"/>
        </w:rPr>
      </w:pPr>
    </w:p>
    <w:p w14:paraId="3404B0EB" w14:textId="77777777" w:rsidR="00F239C7" w:rsidRPr="00D435C1" w:rsidRDefault="00F239C7" w:rsidP="00F239C7">
      <w:pPr>
        <w:widowControl/>
        <w:snapToGrid/>
        <w:spacing w:line="240" w:lineRule="auto"/>
        <w:ind w:firstLine="720"/>
        <w:jc w:val="lef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746"/>
        <w:gridCol w:w="785"/>
        <w:gridCol w:w="785"/>
        <w:gridCol w:w="785"/>
        <w:gridCol w:w="785"/>
        <w:gridCol w:w="879"/>
        <w:gridCol w:w="879"/>
        <w:gridCol w:w="879"/>
        <w:gridCol w:w="879"/>
        <w:gridCol w:w="879"/>
      </w:tblGrid>
      <w:tr w:rsidR="00F239C7" w:rsidRPr="00D435C1" w14:paraId="4A2CEE3B" w14:textId="77777777" w:rsidTr="00D435C1">
        <w:tc>
          <w:tcPr>
            <w:tcW w:w="913" w:type="pct"/>
            <w:vMerge w:val="restart"/>
          </w:tcPr>
          <w:p w14:paraId="3303F91F" w14:textId="77777777" w:rsidR="00F239C7" w:rsidRPr="00D435C1" w:rsidRDefault="00F239C7" w:rsidP="00865CDC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Наименования</w:t>
            </w:r>
          </w:p>
        </w:tc>
        <w:tc>
          <w:tcPr>
            <w:tcW w:w="4087" w:type="pct"/>
            <w:gridSpan w:val="10"/>
          </w:tcPr>
          <w:p w14:paraId="3A78DFC2" w14:textId="77777777" w:rsidR="00F239C7" w:rsidRPr="00D435C1" w:rsidRDefault="00F239C7" w:rsidP="00865CDC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 xml:space="preserve">Разряды </w:t>
            </w:r>
          </w:p>
        </w:tc>
      </w:tr>
      <w:tr w:rsidR="00F239C7" w:rsidRPr="00D435C1" w14:paraId="649CD94F" w14:textId="77777777" w:rsidTr="00D435C1">
        <w:tc>
          <w:tcPr>
            <w:tcW w:w="913" w:type="pct"/>
            <w:vMerge/>
          </w:tcPr>
          <w:p w14:paraId="38BC1A03" w14:textId="77777777" w:rsidR="00F239C7" w:rsidRPr="00D435C1" w:rsidRDefault="00F239C7" w:rsidP="00865CDC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3" w:type="pct"/>
          </w:tcPr>
          <w:p w14:paraId="233EB0FF" w14:textId="77777777" w:rsidR="00F239C7" w:rsidRPr="00D435C1" w:rsidRDefault="00F239C7" w:rsidP="00865CDC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</w:t>
            </w:r>
          </w:p>
        </w:tc>
        <w:tc>
          <w:tcPr>
            <w:tcW w:w="401" w:type="pct"/>
          </w:tcPr>
          <w:p w14:paraId="3718DA30" w14:textId="77777777" w:rsidR="00F239C7" w:rsidRPr="00D435C1" w:rsidRDefault="00F239C7" w:rsidP="00865CDC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2</w:t>
            </w:r>
          </w:p>
        </w:tc>
        <w:tc>
          <w:tcPr>
            <w:tcW w:w="401" w:type="pct"/>
          </w:tcPr>
          <w:p w14:paraId="4F773C14" w14:textId="77777777" w:rsidR="00F239C7" w:rsidRPr="00D435C1" w:rsidRDefault="00F239C7" w:rsidP="00865CDC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3</w:t>
            </w:r>
          </w:p>
        </w:tc>
        <w:tc>
          <w:tcPr>
            <w:tcW w:w="401" w:type="pct"/>
          </w:tcPr>
          <w:p w14:paraId="2C48A089" w14:textId="77777777" w:rsidR="00F239C7" w:rsidRPr="00D435C1" w:rsidRDefault="00F239C7" w:rsidP="00865CDC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4</w:t>
            </w:r>
          </w:p>
        </w:tc>
        <w:tc>
          <w:tcPr>
            <w:tcW w:w="401" w:type="pct"/>
          </w:tcPr>
          <w:p w14:paraId="7943765E" w14:textId="77777777" w:rsidR="00F239C7" w:rsidRPr="00D435C1" w:rsidRDefault="00F239C7" w:rsidP="00865CDC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5</w:t>
            </w:r>
          </w:p>
        </w:tc>
        <w:tc>
          <w:tcPr>
            <w:tcW w:w="418" w:type="pct"/>
          </w:tcPr>
          <w:p w14:paraId="2C20E2BE" w14:textId="77777777" w:rsidR="00F239C7" w:rsidRPr="00D435C1" w:rsidRDefault="00F239C7" w:rsidP="00865CDC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6</w:t>
            </w:r>
          </w:p>
        </w:tc>
        <w:tc>
          <w:tcPr>
            <w:tcW w:w="418" w:type="pct"/>
          </w:tcPr>
          <w:p w14:paraId="04A770C3" w14:textId="77777777" w:rsidR="00F239C7" w:rsidRPr="00D435C1" w:rsidRDefault="00F239C7" w:rsidP="00865CDC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7</w:t>
            </w:r>
          </w:p>
        </w:tc>
        <w:tc>
          <w:tcPr>
            <w:tcW w:w="418" w:type="pct"/>
          </w:tcPr>
          <w:p w14:paraId="269DA53C" w14:textId="77777777" w:rsidR="00F239C7" w:rsidRPr="00D435C1" w:rsidRDefault="00F239C7" w:rsidP="00865CDC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8</w:t>
            </w:r>
          </w:p>
        </w:tc>
        <w:tc>
          <w:tcPr>
            <w:tcW w:w="418" w:type="pct"/>
          </w:tcPr>
          <w:p w14:paraId="08D8B1B6" w14:textId="77777777" w:rsidR="00F239C7" w:rsidRPr="00D435C1" w:rsidRDefault="00F239C7" w:rsidP="00865CDC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9</w:t>
            </w:r>
          </w:p>
        </w:tc>
        <w:tc>
          <w:tcPr>
            <w:tcW w:w="418" w:type="pct"/>
          </w:tcPr>
          <w:p w14:paraId="7C264E75" w14:textId="77777777" w:rsidR="00F239C7" w:rsidRPr="00D435C1" w:rsidRDefault="00F239C7" w:rsidP="00865CDC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10</w:t>
            </w:r>
          </w:p>
        </w:tc>
      </w:tr>
      <w:tr w:rsidR="00F239C7" w:rsidRPr="00D435C1" w14:paraId="3F61F6BC" w14:textId="77777777" w:rsidTr="00D435C1">
        <w:tc>
          <w:tcPr>
            <w:tcW w:w="913" w:type="pct"/>
          </w:tcPr>
          <w:p w14:paraId="7049A0CF" w14:textId="77777777" w:rsidR="00F239C7" w:rsidRPr="00D435C1" w:rsidRDefault="00F239C7" w:rsidP="00865CDC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proofErr w:type="spellStart"/>
            <w:r w:rsidRPr="00D435C1">
              <w:rPr>
                <w:rFonts w:ascii="Arial" w:hAnsi="Arial" w:cs="Arial"/>
              </w:rPr>
              <w:t>Межразрядные</w:t>
            </w:r>
            <w:proofErr w:type="spellEnd"/>
            <w:r w:rsidRPr="00D435C1">
              <w:rPr>
                <w:rFonts w:ascii="Arial" w:hAnsi="Arial" w:cs="Arial"/>
              </w:rPr>
              <w:t xml:space="preserve"> тарифные коэффициенты</w:t>
            </w:r>
          </w:p>
        </w:tc>
        <w:tc>
          <w:tcPr>
            <w:tcW w:w="393" w:type="pct"/>
            <w:vAlign w:val="bottom"/>
          </w:tcPr>
          <w:p w14:paraId="53AB21BB" w14:textId="77777777" w:rsidR="00F239C7" w:rsidRPr="00D435C1" w:rsidRDefault="00F239C7" w:rsidP="00865CDC">
            <w:pPr>
              <w:ind w:hanging="27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</w:t>
            </w:r>
          </w:p>
        </w:tc>
        <w:tc>
          <w:tcPr>
            <w:tcW w:w="401" w:type="pct"/>
            <w:vAlign w:val="bottom"/>
          </w:tcPr>
          <w:p w14:paraId="6739D893" w14:textId="77777777" w:rsidR="00F239C7" w:rsidRPr="00D435C1" w:rsidRDefault="00F239C7" w:rsidP="00865CDC">
            <w:pPr>
              <w:ind w:hanging="27"/>
              <w:jc w:val="left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1,041</w:t>
            </w:r>
          </w:p>
        </w:tc>
        <w:tc>
          <w:tcPr>
            <w:tcW w:w="401" w:type="pct"/>
            <w:vAlign w:val="bottom"/>
          </w:tcPr>
          <w:p w14:paraId="313670D8" w14:textId="77777777" w:rsidR="00F239C7" w:rsidRPr="00D435C1" w:rsidRDefault="00F239C7" w:rsidP="00865CDC">
            <w:pPr>
              <w:ind w:hanging="27"/>
              <w:jc w:val="left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1,093</w:t>
            </w:r>
          </w:p>
        </w:tc>
        <w:tc>
          <w:tcPr>
            <w:tcW w:w="401" w:type="pct"/>
            <w:vAlign w:val="bottom"/>
          </w:tcPr>
          <w:p w14:paraId="1093E876" w14:textId="77777777" w:rsidR="00F239C7" w:rsidRPr="00D435C1" w:rsidRDefault="00F239C7" w:rsidP="00865CDC">
            <w:pPr>
              <w:ind w:hanging="27"/>
              <w:jc w:val="left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1,143</w:t>
            </w:r>
          </w:p>
        </w:tc>
        <w:tc>
          <w:tcPr>
            <w:tcW w:w="401" w:type="pct"/>
            <w:vAlign w:val="bottom"/>
          </w:tcPr>
          <w:p w14:paraId="1549B01E" w14:textId="77777777" w:rsidR="00F239C7" w:rsidRPr="00D435C1" w:rsidRDefault="00F239C7" w:rsidP="00865CDC">
            <w:pPr>
              <w:ind w:hanging="27"/>
              <w:jc w:val="left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1,273</w:t>
            </w:r>
          </w:p>
        </w:tc>
        <w:tc>
          <w:tcPr>
            <w:tcW w:w="418" w:type="pct"/>
            <w:vAlign w:val="bottom"/>
          </w:tcPr>
          <w:p w14:paraId="46F619AF" w14:textId="77777777" w:rsidR="00F239C7" w:rsidRPr="00D435C1" w:rsidRDefault="00F239C7" w:rsidP="00865CDC">
            <w:pPr>
              <w:ind w:hanging="27"/>
              <w:jc w:val="left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1,308</w:t>
            </w:r>
          </w:p>
        </w:tc>
        <w:tc>
          <w:tcPr>
            <w:tcW w:w="418" w:type="pct"/>
            <w:vAlign w:val="bottom"/>
          </w:tcPr>
          <w:p w14:paraId="6A441D8C" w14:textId="77777777" w:rsidR="00F239C7" w:rsidRPr="00D435C1" w:rsidRDefault="00F239C7" w:rsidP="00865CDC">
            <w:pPr>
              <w:ind w:hanging="27"/>
              <w:jc w:val="left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1,441</w:t>
            </w:r>
          </w:p>
        </w:tc>
        <w:tc>
          <w:tcPr>
            <w:tcW w:w="418" w:type="pct"/>
            <w:vAlign w:val="bottom"/>
          </w:tcPr>
          <w:p w14:paraId="522E6EEE" w14:textId="77777777" w:rsidR="00F239C7" w:rsidRPr="00D435C1" w:rsidRDefault="00F239C7" w:rsidP="00865CDC">
            <w:pPr>
              <w:ind w:hanging="27"/>
              <w:jc w:val="left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1,582</w:t>
            </w:r>
          </w:p>
        </w:tc>
        <w:tc>
          <w:tcPr>
            <w:tcW w:w="418" w:type="pct"/>
            <w:vAlign w:val="bottom"/>
          </w:tcPr>
          <w:p w14:paraId="5A628FF4" w14:textId="77777777" w:rsidR="00F239C7" w:rsidRPr="00D435C1" w:rsidRDefault="00F239C7" w:rsidP="00865CDC">
            <w:pPr>
              <w:ind w:hanging="27"/>
              <w:jc w:val="left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1,738</w:t>
            </w:r>
          </w:p>
        </w:tc>
        <w:tc>
          <w:tcPr>
            <w:tcW w:w="418" w:type="pct"/>
            <w:vAlign w:val="bottom"/>
          </w:tcPr>
          <w:p w14:paraId="12396846" w14:textId="77777777" w:rsidR="00F239C7" w:rsidRPr="00D435C1" w:rsidRDefault="00F239C7" w:rsidP="00865CDC">
            <w:pPr>
              <w:ind w:hanging="27"/>
              <w:jc w:val="left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1,905</w:t>
            </w:r>
          </w:p>
        </w:tc>
      </w:tr>
      <w:tr w:rsidR="00F239C7" w:rsidRPr="00D435C1" w14:paraId="04D1115D" w14:textId="77777777" w:rsidTr="00D435C1">
        <w:tc>
          <w:tcPr>
            <w:tcW w:w="913" w:type="pct"/>
          </w:tcPr>
          <w:p w14:paraId="2C4351B4" w14:textId="77777777" w:rsidR="00F239C7" w:rsidRPr="00D435C1" w:rsidRDefault="00F239C7" w:rsidP="00865CDC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Тарифные ставки (</w:t>
            </w:r>
            <w:r w:rsidR="009A7E17" w:rsidRPr="00D435C1">
              <w:rPr>
                <w:rFonts w:ascii="Arial" w:hAnsi="Arial" w:cs="Arial"/>
              </w:rPr>
              <w:t>месяц/</w:t>
            </w:r>
            <w:r w:rsidRPr="00D435C1">
              <w:rPr>
                <w:rFonts w:ascii="Arial" w:hAnsi="Arial" w:cs="Arial"/>
              </w:rPr>
              <w:t>руб.)</w:t>
            </w:r>
          </w:p>
        </w:tc>
        <w:tc>
          <w:tcPr>
            <w:tcW w:w="393" w:type="pct"/>
          </w:tcPr>
          <w:p w14:paraId="2DA24434" w14:textId="77777777" w:rsidR="00F239C7" w:rsidRPr="00D435C1" w:rsidRDefault="00F239C7" w:rsidP="00865CDC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7706</w:t>
            </w:r>
          </w:p>
        </w:tc>
        <w:tc>
          <w:tcPr>
            <w:tcW w:w="401" w:type="pct"/>
          </w:tcPr>
          <w:p w14:paraId="451F4240" w14:textId="77777777" w:rsidR="00F239C7" w:rsidRPr="00D435C1" w:rsidRDefault="00F239C7" w:rsidP="00865CDC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8023</w:t>
            </w:r>
          </w:p>
        </w:tc>
        <w:tc>
          <w:tcPr>
            <w:tcW w:w="401" w:type="pct"/>
          </w:tcPr>
          <w:p w14:paraId="5B3D7667" w14:textId="77777777" w:rsidR="00F239C7" w:rsidRPr="00D435C1" w:rsidRDefault="00F239C7" w:rsidP="00865CDC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8425</w:t>
            </w:r>
          </w:p>
        </w:tc>
        <w:tc>
          <w:tcPr>
            <w:tcW w:w="401" w:type="pct"/>
          </w:tcPr>
          <w:p w14:paraId="5FF42F7F" w14:textId="77777777" w:rsidR="00F239C7" w:rsidRPr="00D435C1" w:rsidRDefault="00F239C7" w:rsidP="00865CDC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8808</w:t>
            </w:r>
          </w:p>
        </w:tc>
        <w:tc>
          <w:tcPr>
            <w:tcW w:w="401" w:type="pct"/>
          </w:tcPr>
          <w:p w14:paraId="35CF126C" w14:textId="77777777" w:rsidR="00F239C7" w:rsidRPr="00D435C1" w:rsidRDefault="00F239C7" w:rsidP="00865CDC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9810</w:t>
            </w:r>
          </w:p>
        </w:tc>
        <w:tc>
          <w:tcPr>
            <w:tcW w:w="418" w:type="pct"/>
          </w:tcPr>
          <w:p w14:paraId="640299AA" w14:textId="77777777" w:rsidR="00F239C7" w:rsidRPr="00D435C1" w:rsidRDefault="00F239C7" w:rsidP="00865CDC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10080</w:t>
            </w:r>
          </w:p>
        </w:tc>
        <w:tc>
          <w:tcPr>
            <w:tcW w:w="418" w:type="pct"/>
          </w:tcPr>
          <w:p w14:paraId="52CE0631" w14:textId="77777777" w:rsidR="00F239C7" w:rsidRPr="00D435C1" w:rsidRDefault="00F239C7" w:rsidP="00865CDC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11107</w:t>
            </w:r>
          </w:p>
        </w:tc>
        <w:tc>
          <w:tcPr>
            <w:tcW w:w="418" w:type="pct"/>
          </w:tcPr>
          <w:p w14:paraId="44D0742C" w14:textId="77777777" w:rsidR="00F239C7" w:rsidRPr="00D435C1" w:rsidRDefault="00F239C7" w:rsidP="00865CDC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12192</w:t>
            </w:r>
          </w:p>
        </w:tc>
        <w:tc>
          <w:tcPr>
            <w:tcW w:w="418" w:type="pct"/>
          </w:tcPr>
          <w:p w14:paraId="0C0584D1" w14:textId="77777777" w:rsidR="00F239C7" w:rsidRPr="00D435C1" w:rsidRDefault="00F239C7" w:rsidP="00865CDC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13393</w:t>
            </w:r>
          </w:p>
        </w:tc>
        <w:tc>
          <w:tcPr>
            <w:tcW w:w="418" w:type="pct"/>
          </w:tcPr>
          <w:p w14:paraId="4AC50EAE" w14:textId="77777777" w:rsidR="00F239C7" w:rsidRPr="00D435C1" w:rsidRDefault="00F239C7" w:rsidP="00865CDC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35C1">
              <w:rPr>
                <w:rFonts w:ascii="Arial" w:hAnsi="Arial" w:cs="Arial"/>
              </w:rPr>
              <w:t>14680</w:t>
            </w:r>
          </w:p>
        </w:tc>
      </w:tr>
    </w:tbl>
    <w:p w14:paraId="6393E2B1" w14:textId="77777777" w:rsidR="00F239C7" w:rsidRPr="00D435C1" w:rsidRDefault="00F239C7" w:rsidP="00F239C7">
      <w:pPr>
        <w:widowControl/>
        <w:snapToGrid/>
        <w:spacing w:line="240" w:lineRule="auto"/>
        <w:ind w:firstLine="720"/>
        <w:jc w:val="center"/>
        <w:rPr>
          <w:rFonts w:ascii="Arial" w:hAnsi="Arial" w:cs="Arial"/>
        </w:rPr>
      </w:pPr>
    </w:p>
    <w:p w14:paraId="3B6C8C33" w14:textId="77777777" w:rsidR="00F239C7" w:rsidRPr="00D435C1" w:rsidRDefault="00F239C7" w:rsidP="00F10862">
      <w:pPr>
        <w:widowControl/>
        <w:snapToGrid/>
        <w:spacing w:line="240" w:lineRule="auto"/>
        <w:ind w:firstLine="720"/>
        <w:jc w:val="center"/>
        <w:rPr>
          <w:rFonts w:ascii="Arial" w:hAnsi="Arial" w:cs="Arial"/>
        </w:rPr>
      </w:pPr>
    </w:p>
    <w:p w14:paraId="3E154CF2" w14:textId="77777777" w:rsidR="0018153C" w:rsidRPr="00D435C1" w:rsidRDefault="0018153C" w:rsidP="00F10862">
      <w:pPr>
        <w:widowControl/>
        <w:snapToGrid/>
        <w:spacing w:line="240" w:lineRule="auto"/>
        <w:ind w:firstLine="720"/>
        <w:jc w:val="center"/>
        <w:rPr>
          <w:rFonts w:ascii="Arial" w:hAnsi="Arial" w:cs="Arial"/>
        </w:rPr>
      </w:pPr>
    </w:p>
    <w:p w14:paraId="5235AEF6" w14:textId="77777777" w:rsidR="0018153C" w:rsidRPr="00D435C1" w:rsidRDefault="00F10862" w:rsidP="0018153C">
      <w:pPr>
        <w:widowControl/>
        <w:snapToGrid/>
        <w:spacing w:line="240" w:lineRule="auto"/>
        <w:ind w:firstLine="720"/>
        <w:jc w:val="center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                                                                     </w:t>
      </w:r>
    </w:p>
    <w:p w14:paraId="70860568" w14:textId="77777777" w:rsidR="0018153C" w:rsidRPr="00D435C1" w:rsidRDefault="0018153C" w:rsidP="0018153C">
      <w:pPr>
        <w:spacing w:line="240" w:lineRule="auto"/>
        <w:ind w:left="5245" w:hanging="283"/>
        <w:jc w:val="right"/>
        <w:rPr>
          <w:rFonts w:ascii="Arial" w:hAnsi="Arial" w:cs="Arial"/>
        </w:rPr>
      </w:pPr>
      <w:r w:rsidRPr="00D435C1">
        <w:rPr>
          <w:rFonts w:ascii="Arial" w:hAnsi="Arial" w:cs="Arial"/>
        </w:rPr>
        <w:t>Приложение №3</w:t>
      </w:r>
    </w:p>
    <w:p w14:paraId="608A5227" w14:textId="77777777" w:rsidR="0018153C" w:rsidRPr="00D435C1" w:rsidRDefault="0018153C" w:rsidP="0018153C">
      <w:pPr>
        <w:widowControl/>
        <w:autoSpaceDE w:val="0"/>
        <w:autoSpaceDN w:val="0"/>
        <w:snapToGrid/>
        <w:spacing w:line="240" w:lineRule="auto"/>
        <w:ind w:firstLine="0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                                                                                  к Положению об оплате труда работников               </w:t>
      </w:r>
    </w:p>
    <w:p w14:paraId="357E873F" w14:textId="77777777" w:rsidR="0018153C" w:rsidRPr="00D435C1" w:rsidRDefault="0018153C" w:rsidP="0018153C">
      <w:pPr>
        <w:widowControl/>
        <w:autoSpaceDE w:val="0"/>
        <w:autoSpaceDN w:val="0"/>
        <w:snapToGrid/>
        <w:spacing w:line="240" w:lineRule="auto"/>
        <w:ind w:firstLine="0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                                                                                  муниципального бюджетного учреждения </w:t>
      </w:r>
    </w:p>
    <w:p w14:paraId="52175700" w14:textId="77777777" w:rsidR="0018153C" w:rsidRPr="00D435C1" w:rsidRDefault="0018153C" w:rsidP="0018153C">
      <w:pPr>
        <w:widowControl/>
        <w:autoSpaceDE w:val="0"/>
        <w:autoSpaceDN w:val="0"/>
        <w:snapToGrid/>
        <w:spacing w:line="240" w:lineRule="auto"/>
        <w:ind w:firstLine="0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                                                                                  городского округа Павловский Посад </w:t>
      </w:r>
    </w:p>
    <w:p w14:paraId="6471700B" w14:textId="77777777" w:rsidR="0018153C" w:rsidRPr="00D435C1" w:rsidRDefault="0018153C" w:rsidP="0018153C">
      <w:pPr>
        <w:widowControl/>
        <w:autoSpaceDE w:val="0"/>
        <w:autoSpaceDN w:val="0"/>
        <w:snapToGrid/>
        <w:spacing w:line="240" w:lineRule="auto"/>
        <w:ind w:firstLine="0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                                                                                  Московской области «Редакция </w:t>
      </w:r>
    </w:p>
    <w:p w14:paraId="6EE4360D" w14:textId="77777777" w:rsidR="0018153C" w:rsidRPr="00D435C1" w:rsidRDefault="0018153C" w:rsidP="0018153C">
      <w:pPr>
        <w:widowControl/>
        <w:autoSpaceDE w:val="0"/>
        <w:autoSpaceDN w:val="0"/>
        <w:snapToGrid/>
        <w:spacing w:line="240" w:lineRule="auto"/>
        <w:ind w:firstLine="0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                                                                                  телевизионной программы «Радуга»</w:t>
      </w:r>
    </w:p>
    <w:p w14:paraId="43FA8BAE" w14:textId="77777777" w:rsidR="0018153C" w:rsidRPr="00D435C1" w:rsidRDefault="0018153C" w:rsidP="0018153C">
      <w:pPr>
        <w:spacing w:line="240" w:lineRule="auto"/>
        <w:ind w:firstLine="720"/>
        <w:jc w:val="right"/>
        <w:rPr>
          <w:rFonts w:ascii="Arial" w:hAnsi="Arial" w:cs="Arial"/>
        </w:rPr>
      </w:pPr>
    </w:p>
    <w:p w14:paraId="7DCD6EE5" w14:textId="77777777" w:rsidR="00F10862" w:rsidRPr="00D435C1" w:rsidRDefault="00F10862" w:rsidP="0018153C">
      <w:pPr>
        <w:autoSpaceDE w:val="0"/>
        <w:autoSpaceDN w:val="0"/>
        <w:adjustRightInd w:val="0"/>
        <w:snapToGrid/>
        <w:spacing w:line="240" w:lineRule="auto"/>
        <w:ind w:firstLine="720"/>
        <w:jc w:val="right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                                                                                   </w:t>
      </w:r>
    </w:p>
    <w:p w14:paraId="4D243B7B" w14:textId="77777777" w:rsidR="00F10862" w:rsidRPr="00D435C1" w:rsidRDefault="00F10862" w:rsidP="00F10862">
      <w:pPr>
        <w:autoSpaceDE w:val="0"/>
        <w:autoSpaceDN w:val="0"/>
        <w:adjustRightInd w:val="0"/>
        <w:snapToGrid/>
        <w:spacing w:line="240" w:lineRule="auto"/>
        <w:ind w:firstLine="720"/>
        <w:jc w:val="center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Положение </w:t>
      </w:r>
    </w:p>
    <w:p w14:paraId="020AB3EE" w14:textId="77777777" w:rsidR="00F10862" w:rsidRPr="00D435C1" w:rsidRDefault="00F10862" w:rsidP="00F10862">
      <w:pPr>
        <w:autoSpaceDE w:val="0"/>
        <w:autoSpaceDN w:val="0"/>
        <w:adjustRightInd w:val="0"/>
        <w:snapToGrid/>
        <w:spacing w:line="240" w:lineRule="auto"/>
        <w:ind w:firstLine="720"/>
        <w:jc w:val="center"/>
        <w:rPr>
          <w:rFonts w:ascii="Arial" w:hAnsi="Arial" w:cs="Arial"/>
        </w:rPr>
      </w:pPr>
      <w:r w:rsidRPr="00D435C1">
        <w:rPr>
          <w:rFonts w:ascii="Arial" w:hAnsi="Arial" w:cs="Arial"/>
        </w:rPr>
        <w:t xml:space="preserve">о порядке исчисления стажа работы работников муниципального бюджетного учреждения городского округа Павловский Посад Московской области </w:t>
      </w:r>
    </w:p>
    <w:p w14:paraId="6FA5678E" w14:textId="77777777" w:rsidR="00F10862" w:rsidRPr="00D435C1" w:rsidRDefault="00F10862" w:rsidP="00F10862">
      <w:pPr>
        <w:autoSpaceDE w:val="0"/>
        <w:autoSpaceDN w:val="0"/>
        <w:adjustRightInd w:val="0"/>
        <w:snapToGrid/>
        <w:spacing w:line="240" w:lineRule="auto"/>
        <w:ind w:firstLine="720"/>
        <w:jc w:val="center"/>
        <w:rPr>
          <w:rFonts w:ascii="Arial" w:hAnsi="Arial" w:cs="Arial"/>
          <w:color w:val="000000"/>
        </w:rPr>
      </w:pPr>
      <w:r w:rsidRPr="00D435C1">
        <w:rPr>
          <w:rFonts w:ascii="Arial" w:hAnsi="Arial" w:cs="Arial"/>
        </w:rPr>
        <w:t>«</w:t>
      </w:r>
      <w:r w:rsidR="00D87F9F" w:rsidRPr="00D435C1">
        <w:rPr>
          <w:rFonts w:ascii="Arial" w:hAnsi="Arial" w:cs="Arial"/>
        </w:rPr>
        <w:t>Редакция телевизионной программы «Радуга</w:t>
      </w:r>
      <w:r w:rsidRPr="00D435C1">
        <w:rPr>
          <w:rFonts w:ascii="Arial" w:hAnsi="Arial" w:cs="Arial"/>
        </w:rPr>
        <w:t xml:space="preserve">» </w:t>
      </w:r>
      <w:r w:rsidRPr="00D435C1">
        <w:rPr>
          <w:rFonts w:ascii="Arial" w:hAnsi="Arial" w:cs="Arial"/>
          <w:color w:val="000000"/>
        </w:rPr>
        <w:t xml:space="preserve">  </w:t>
      </w:r>
    </w:p>
    <w:p w14:paraId="3782B856" w14:textId="77777777" w:rsidR="00F10862" w:rsidRPr="00D435C1" w:rsidRDefault="00F10862" w:rsidP="00F10862">
      <w:pPr>
        <w:autoSpaceDE w:val="0"/>
        <w:autoSpaceDN w:val="0"/>
        <w:adjustRightInd w:val="0"/>
        <w:snapToGrid/>
        <w:spacing w:line="240" w:lineRule="auto"/>
        <w:ind w:firstLine="720"/>
        <w:jc w:val="center"/>
        <w:rPr>
          <w:rFonts w:ascii="Arial" w:hAnsi="Arial" w:cs="Arial"/>
        </w:rPr>
      </w:pPr>
      <w:r w:rsidRPr="00D435C1">
        <w:rPr>
          <w:rFonts w:ascii="Arial" w:hAnsi="Arial" w:cs="Arial"/>
          <w:color w:val="000000"/>
        </w:rPr>
        <w:t>для выплаты ежемесячной надбавки за выслугу лет к должностному окладу</w:t>
      </w:r>
    </w:p>
    <w:p w14:paraId="2CE68E7D" w14:textId="77777777" w:rsidR="00F10862" w:rsidRPr="00D435C1" w:rsidRDefault="00F10862" w:rsidP="00F10862">
      <w:pPr>
        <w:autoSpaceDE w:val="0"/>
        <w:autoSpaceDN w:val="0"/>
        <w:adjustRightInd w:val="0"/>
        <w:snapToGrid/>
        <w:spacing w:line="240" w:lineRule="auto"/>
        <w:ind w:firstLine="720"/>
        <w:jc w:val="center"/>
        <w:rPr>
          <w:rFonts w:ascii="Arial" w:hAnsi="Arial" w:cs="Arial"/>
        </w:rPr>
      </w:pPr>
    </w:p>
    <w:p w14:paraId="23F523AF" w14:textId="77777777" w:rsidR="00F10862" w:rsidRPr="00D435C1" w:rsidRDefault="00F10862" w:rsidP="00F10862">
      <w:pPr>
        <w:autoSpaceDE w:val="0"/>
        <w:autoSpaceDN w:val="0"/>
        <w:adjustRightInd w:val="0"/>
        <w:snapToGrid/>
        <w:spacing w:line="240" w:lineRule="auto"/>
        <w:ind w:firstLine="540"/>
        <w:rPr>
          <w:rFonts w:ascii="Arial" w:hAnsi="Arial" w:cs="Arial"/>
          <w:color w:val="000000"/>
        </w:rPr>
      </w:pPr>
      <w:r w:rsidRPr="00D435C1">
        <w:rPr>
          <w:rFonts w:ascii="Arial" w:hAnsi="Arial" w:cs="Arial"/>
        </w:rPr>
        <w:t xml:space="preserve">1. </w:t>
      </w:r>
      <w:r w:rsidRPr="00D435C1">
        <w:rPr>
          <w:rFonts w:ascii="Arial" w:hAnsi="Arial" w:cs="Arial"/>
          <w:color w:val="000000"/>
        </w:rPr>
        <w:t xml:space="preserve">Настоящее Положение устанавливает порядок исчисления стажа работы работников муниципального бюджетного учреждения </w:t>
      </w:r>
      <w:r w:rsidRPr="00D435C1">
        <w:rPr>
          <w:rFonts w:ascii="Arial" w:hAnsi="Arial" w:cs="Arial"/>
        </w:rPr>
        <w:t>городского округа Павловский Посад Московской области «</w:t>
      </w:r>
      <w:r w:rsidR="00D87F9F" w:rsidRPr="00D435C1">
        <w:rPr>
          <w:rFonts w:ascii="Arial" w:hAnsi="Arial" w:cs="Arial"/>
        </w:rPr>
        <w:t>Редакция телевизионной программы «Радуга</w:t>
      </w:r>
      <w:r w:rsidRPr="00D435C1">
        <w:rPr>
          <w:rFonts w:ascii="Arial" w:hAnsi="Arial" w:cs="Arial"/>
        </w:rPr>
        <w:t>»</w:t>
      </w:r>
      <w:r w:rsidRPr="00D435C1">
        <w:rPr>
          <w:rFonts w:ascii="Arial" w:hAnsi="Arial" w:cs="Arial"/>
          <w:color w:val="000000"/>
        </w:rPr>
        <w:t xml:space="preserve"> (далее - Учреждение), дающего право на получение ежемесячной надбавки за выслугу лет к должностному окладу.</w:t>
      </w:r>
    </w:p>
    <w:p w14:paraId="0E66B4FD" w14:textId="77777777" w:rsidR="00F10862" w:rsidRPr="00D435C1" w:rsidRDefault="00F10862" w:rsidP="00F10862">
      <w:pPr>
        <w:autoSpaceDE w:val="0"/>
        <w:autoSpaceDN w:val="0"/>
        <w:adjustRightInd w:val="0"/>
        <w:snapToGrid/>
        <w:spacing w:line="240" w:lineRule="auto"/>
        <w:ind w:firstLine="540"/>
        <w:rPr>
          <w:rFonts w:ascii="Arial" w:hAnsi="Arial" w:cs="Arial"/>
          <w:color w:val="000000"/>
        </w:rPr>
      </w:pPr>
      <w:r w:rsidRPr="00D435C1">
        <w:rPr>
          <w:rFonts w:ascii="Arial" w:hAnsi="Arial" w:cs="Arial"/>
          <w:color w:val="000000"/>
        </w:rPr>
        <w:t>2. В стаж работы, дающий право работникам Учреждения на получение ежемесячной надбавки за выслугу лет к должностному окладу</w:t>
      </w:r>
      <w:r w:rsidR="005C2287" w:rsidRPr="00D435C1">
        <w:rPr>
          <w:rFonts w:ascii="Arial" w:hAnsi="Arial" w:cs="Arial"/>
          <w:color w:val="000000"/>
        </w:rPr>
        <w:t xml:space="preserve"> (тарифной ставке)</w:t>
      </w:r>
      <w:r w:rsidRPr="00D435C1">
        <w:rPr>
          <w:rFonts w:ascii="Arial" w:hAnsi="Arial" w:cs="Arial"/>
          <w:color w:val="000000"/>
        </w:rPr>
        <w:t>, включаются:</w:t>
      </w:r>
    </w:p>
    <w:p w14:paraId="1539FB2B" w14:textId="77777777" w:rsidR="00F10862" w:rsidRPr="00D435C1" w:rsidRDefault="00F10862" w:rsidP="00F10862">
      <w:pPr>
        <w:autoSpaceDE w:val="0"/>
        <w:autoSpaceDN w:val="0"/>
        <w:adjustRightInd w:val="0"/>
        <w:snapToGrid/>
        <w:spacing w:line="240" w:lineRule="auto"/>
        <w:ind w:firstLine="540"/>
        <w:rPr>
          <w:rFonts w:ascii="Arial" w:hAnsi="Arial" w:cs="Arial"/>
          <w:color w:val="000000"/>
        </w:rPr>
      </w:pPr>
      <w:r w:rsidRPr="00D435C1">
        <w:rPr>
          <w:rFonts w:ascii="Arial" w:hAnsi="Arial" w:cs="Arial"/>
          <w:color w:val="000000"/>
        </w:rPr>
        <w:t xml:space="preserve">1) время работы в организациях </w:t>
      </w:r>
      <w:r w:rsidR="00D87F9F" w:rsidRPr="00D435C1">
        <w:rPr>
          <w:rFonts w:ascii="Arial" w:hAnsi="Arial" w:cs="Arial"/>
          <w:color w:val="000000"/>
        </w:rPr>
        <w:t>в сфере телевещания</w:t>
      </w:r>
      <w:r w:rsidRPr="00D435C1">
        <w:rPr>
          <w:rFonts w:ascii="Arial" w:hAnsi="Arial" w:cs="Arial"/>
          <w:color w:val="000000"/>
        </w:rPr>
        <w:t xml:space="preserve"> на должностях руководителей, специалистов и служащих по соответствующему направлению деятельности;</w:t>
      </w:r>
    </w:p>
    <w:p w14:paraId="6C656F5E" w14:textId="77777777" w:rsidR="00F10862" w:rsidRPr="00D435C1" w:rsidRDefault="00F10862" w:rsidP="00F10862">
      <w:pPr>
        <w:autoSpaceDE w:val="0"/>
        <w:autoSpaceDN w:val="0"/>
        <w:adjustRightInd w:val="0"/>
        <w:snapToGrid/>
        <w:spacing w:line="240" w:lineRule="auto"/>
        <w:ind w:firstLine="540"/>
        <w:rPr>
          <w:rFonts w:ascii="Arial" w:hAnsi="Arial" w:cs="Arial"/>
          <w:color w:val="000000"/>
        </w:rPr>
      </w:pPr>
      <w:r w:rsidRPr="00D435C1">
        <w:rPr>
          <w:rFonts w:ascii="Arial" w:hAnsi="Arial" w:cs="Arial"/>
          <w:color w:val="000000"/>
        </w:rPr>
        <w:t>2) время прохождения государственной и муниципальной службы;</w:t>
      </w:r>
    </w:p>
    <w:p w14:paraId="0A6E65AF" w14:textId="77777777" w:rsidR="00F10862" w:rsidRPr="00D435C1" w:rsidRDefault="00F10862" w:rsidP="00F10862">
      <w:pPr>
        <w:autoSpaceDE w:val="0"/>
        <w:autoSpaceDN w:val="0"/>
        <w:adjustRightInd w:val="0"/>
        <w:snapToGrid/>
        <w:spacing w:line="240" w:lineRule="auto"/>
        <w:ind w:firstLine="540"/>
        <w:rPr>
          <w:rFonts w:ascii="Arial" w:hAnsi="Arial" w:cs="Arial"/>
          <w:color w:val="000000"/>
        </w:rPr>
      </w:pPr>
      <w:r w:rsidRPr="00D435C1">
        <w:rPr>
          <w:rFonts w:ascii="Arial" w:hAnsi="Arial" w:cs="Arial"/>
          <w:color w:val="000000"/>
        </w:rPr>
        <w:t>3) иные периоды времени, аналогичные периодам времени, установленным законодательством о государственной гражданской службе, о муниципальной службе, для включения в стаж государственной гражданской службы, муниципальной службы.</w:t>
      </w:r>
    </w:p>
    <w:p w14:paraId="483F99DB" w14:textId="77777777" w:rsidR="00F10862" w:rsidRPr="00D435C1" w:rsidRDefault="00F10862" w:rsidP="00F10862">
      <w:pPr>
        <w:autoSpaceDE w:val="0"/>
        <w:autoSpaceDN w:val="0"/>
        <w:adjustRightInd w:val="0"/>
        <w:snapToGrid/>
        <w:spacing w:line="240" w:lineRule="auto"/>
        <w:ind w:firstLine="540"/>
        <w:rPr>
          <w:rFonts w:ascii="Arial" w:hAnsi="Arial" w:cs="Arial"/>
          <w:color w:val="000000"/>
        </w:rPr>
      </w:pPr>
      <w:r w:rsidRPr="00D435C1">
        <w:rPr>
          <w:rFonts w:ascii="Arial" w:hAnsi="Arial" w:cs="Arial"/>
          <w:color w:val="000000"/>
        </w:rPr>
        <w:t>3. Основным документом для определения стажа работы является трудовая книжка.</w:t>
      </w:r>
    </w:p>
    <w:p w14:paraId="4AFE31A3" w14:textId="77777777" w:rsidR="00F10862" w:rsidRPr="00D435C1" w:rsidRDefault="00F10862" w:rsidP="00F10862">
      <w:pPr>
        <w:autoSpaceDE w:val="0"/>
        <w:autoSpaceDN w:val="0"/>
        <w:adjustRightInd w:val="0"/>
        <w:snapToGrid/>
        <w:spacing w:line="240" w:lineRule="auto"/>
        <w:ind w:firstLine="540"/>
        <w:rPr>
          <w:rFonts w:ascii="Arial" w:hAnsi="Arial" w:cs="Arial"/>
          <w:color w:val="000000"/>
        </w:rPr>
      </w:pPr>
      <w:r w:rsidRPr="00D435C1">
        <w:rPr>
          <w:rFonts w:ascii="Arial" w:hAnsi="Arial" w:cs="Arial"/>
          <w:color w:val="000000"/>
        </w:rPr>
        <w:t>В случаях, когда стаж работы не подтверждается записями в трудовой книжке, он может быть подтвержден иными документами, соответствующими установленным законодательством требованиям.</w:t>
      </w:r>
    </w:p>
    <w:p w14:paraId="14C31435" w14:textId="77777777" w:rsidR="00F10862" w:rsidRPr="00D435C1" w:rsidRDefault="00F10862" w:rsidP="00F10862">
      <w:pPr>
        <w:widowControl/>
        <w:tabs>
          <w:tab w:val="left" w:pos="1003"/>
        </w:tabs>
        <w:suppressAutoHyphens/>
        <w:snapToGrid/>
        <w:spacing w:line="240" w:lineRule="auto"/>
        <w:ind w:firstLine="567"/>
        <w:rPr>
          <w:rFonts w:ascii="Arial" w:hAnsi="Arial" w:cs="Arial"/>
          <w:color w:val="000000"/>
          <w:kern w:val="1"/>
          <w:lang w:eastAsia="zh-CN" w:bidi="hi-IN"/>
        </w:rPr>
      </w:pPr>
      <w:r w:rsidRPr="00D435C1">
        <w:rPr>
          <w:rFonts w:ascii="Arial" w:hAnsi="Arial" w:cs="Arial"/>
          <w:color w:val="000000"/>
          <w:kern w:val="1"/>
          <w:lang w:eastAsia="zh-CN" w:bidi="hi-IN"/>
        </w:rPr>
        <w:t>Индивидуальные трудовые споры по вопросам установления стажа для назначения надбавки за выслугу лет или определения размеров этой надбавки рассматриваются в установленном законодательством порядке.</w:t>
      </w:r>
    </w:p>
    <w:p w14:paraId="1AEAEE80" w14:textId="77777777" w:rsidR="00F10862" w:rsidRPr="00D435C1" w:rsidRDefault="00F10862" w:rsidP="00F10862">
      <w:pPr>
        <w:autoSpaceDE w:val="0"/>
        <w:autoSpaceDN w:val="0"/>
        <w:adjustRightInd w:val="0"/>
        <w:snapToGrid/>
        <w:spacing w:line="240" w:lineRule="auto"/>
        <w:ind w:firstLine="540"/>
        <w:rPr>
          <w:rFonts w:ascii="Arial" w:hAnsi="Arial" w:cs="Arial"/>
          <w:color w:val="000000"/>
        </w:rPr>
      </w:pPr>
      <w:r w:rsidRPr="00D435C1">
        <w:rPr>
          <w:rFonts w:ascii="Arial" w:hAnsi="Arial" w:cs="Arial"/>
          <w:color w:val="000000"/>
        </w:rPr>
        <w:t>4. Ежемесячная надбавка за выслугу лет к должностному окладу выплачивается со дня возникновения права на ее установление.  При увольнении работника Учреждения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14:paraId="41CC75A6" w14:textId="77777777" w:rsidR="00F10862" w:rsidRPr="00D435C1" w:rsidRDefault="00F10862" w:rsidP="00F10862">
      <w:pPr>
        <w:spacing w:line="240" w:lineRule="auto"/>
        <w:rPr>
          <w:rFonts w:ascii="Arial" w:hAnsi="Arial" w:cs="Arial"/>
        </w:rPr>
      </w:pPr>
      <w:r w:rsidRPr="00D435C1">
        <w:rPr>
          <w:rFonts w:ascii="Arial" w:hAnsi="Arial" w:cs="Arial"/>
        </w:rPr>
        <w:tab/>
        <w:t xml:space="preserve">Руководителю Учреждения выплата </w:t>
      </w:r>
      <w:r w:rsidRPr="00D435C1">
        <w:rPr>
          <w:rFonts w:ascii="Arial" w:hAnsi="Arial" w:cs="Arial"/>
          <w:color w:val="000000"/>
        </w:rPr>
        <w:t xml:space="preserve">ежемесячной надбавки за выслугу лет к должностному окладу </w:t>
      </w:r>
      <w:r w:rsidRPr="00D435C1">
        <w:rPr>
          <w:rFonts w:ascii="Arial" w:hAnsi="Arial" w:cs="Arial"/>
        </w:rPr>
        <w:t>устанавливаются распоряжением Администрации городского округа Павловский Посад Московской области</w:t>
      </w:r>
      <w:bookmarkStart w:id="0" w:name="Par20"/>
      <w:bookmarkEnd w:id="0"/>
      <w:r w:rsidRPr="00D435C1">
        <w:rPr>
          <w:rFonts w:ascii="Arial" w:hAnsi="Arial" w:cs="Arial"/>
        </w:rPr>
        <w:t>.</w:t>
      </w:r>
    </w:p>
    <w:p w14:paraId="5BCA3047" w14:textId="77777777" w:rsidR="00F10862" w:rsidRPr="00D435C1" w:rsidRDefault="00F10862" w:rsidP="00F10862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p w14:paraId="76AAFEDD" w14:textId="77777777" w:rsidR="0038435D" w:rsidRPr="00D435C1" w:rsidRDefault="0038435D" w:rsidP="00D71CE1">
      <w:pPr>
        <w:widowControl/>
        <w:snapToGrid/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sectPr w:rsidR="0038435D" w:rsidRPr="00D435C1" w:rsidSect="00D435C1">
      <w:pgSz w:w="11906" w:h="16838"/>
      <w:pgMar w:top="1134" w:right="567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68097" w14:textId="77777777" w:rsidR="00871AB3" w:rsidRDefault="00871AB3">
      <w:pPr>
        <w:widowControl/>
        <w:snapToGrid/>
        <w:spacing w:line="240" w:lineRule="auto"/>
        <w:ind w:firstLine="0"/>
        <w:jc w:val="left"/>
      </w:pPr>
      <w:r>
        <w:separator/>
      </w:r>
    </w:p>
  </w:endnote>
  <w:endnote w:type="continuationSeparator" w:id="0">
    <w:p w14:paraId="66D63CAD" w14:textId="77777777" w:rsidR="00871AB3" w:rsidRDefault="00871AB3">
      <w:pPr>
        <w:widowControl/>
        <w:snapToGrid/>
        <w:spacing w:line="240" w:lineRule="auto"/>
        <w:ind w:firstLine="0"/>
        <w:jc w:val="le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DDEC" w14:textId="77777777" w:rsidR="00871AB3" w:rsidRDefault="00871AB3">
      <w:pPr>
        <w:widowControl/>
        <w:snapToGrid/>
        <w:spacing w:line="240" w:lineRule="auto"/>
        <w:ind w:firstLine="0"/>
        <w:jc w:val="left"/>
      </w:pPr>
      <w:r>
        <w:separator/>
      </w:r>
    </w:p>
  </w:footnote>
  <w:footnote w:type="continuationSeparator" w:id="0">
    <w:p w14:paraId="713DFCD2" w14:textId="77777777" w:rsidR="00871AB3" w:rsidRDefault="00871AB3">
      <w:pPr>
        <w:widowControl/>
        <w:snapToGrid/>
        <w:spacing w:line="240" w:lineRule="auto"/>
        <w:ind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4221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531B02"/>
    <w:multiLevelType w:val="hybridMultilevel"/>
    <w:tmpl w:val="FFFFFFFF"/>
    <w:lvl w:ilvl="0" w:tplc="FFFFFFFF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06882E7A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8C92E08"/>
    <w:multiLevelType w:val="multilevel"/>
    <w:tmpl w:val="FFFFFFFF"/>
    <w:lvl w:ilvl="0">
      <w:start w:val="3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0BAF58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182F75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7" w15:restartNumberingAfterBreak="0">
    <w:nsid w:val="179E33AE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9.1.%2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2">
      <w:start w:val="1"/>
      <w:numFmt w:val="decimal"/>
      <w:lvlText w:val="9.3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9.3.%4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8" w15:restartNumberingAfterBreak="0">
    <w:nsid w:val="1C214A1C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161164"/>
    <w:multiLevelType w:val="multilevel"/>
    <w:tmpl w:val="FFFFFFFF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1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4A05750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625C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FA523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AB0FAF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368A"/>
    <w:multiLevelType w:val="multilevel"/>
    <w:tmpl w:val="FFFFFFFF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5" w15:restartNumberingAfterBreak="0">
    <w:nsid w:val="30B25FE5"/>
    <w:multiLevelType w:val="multilevel"/>
    <w:tmpl w:val="FFFFFFFF"/>
    <w:lvl w:ilvl="0">
      <w:start w:val="1"/>
      <w:numFmt w:val="decimal"/>
      <w:lvlText w:val="3.1.2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2897D20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FE04F4"/>
    <w:multiLevelType w:val="multilevel"/>
    <w:tmpl w:val="FFFFFFFF"/>
    <w:lvl w:ilvl="0">
      <w:start w:val="1"/>
      <w:numFmt w:val="decimal"/>
      <w:lvlText w:val="3.1.1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36D2133"/>
    <w:multiLevelType w:val="multilevel"/>
    <w:tmpl w:val="FFFFFFFF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8A30396"/>
    <w:multiLevelType w:val="hybridMultilevel"/>
    <w:tmpl w:val="FFFFFFFF"/>
    <w:lvl w:ilvl="0" w:tplc="BB6EFC6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 w15:restartNumberingAfterBreak="0">
    <w:nsid w:val="395B1C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B39B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409D1537"/>
    <w:multiLevelType w:val="multilevel"/>
    <w:tmpl w:val="FFFFFFFF"/>
    <w:lvl w:ilvl="0">
      <w:start w:val="1"/>
      <w:numFmt w:val="decimal"/>
      <w:lvlText w:val="3.1.4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1BA4208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4" w15:restartNumberingAfterBreak="0">
    <w:nsid w:val="437102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484C47BD"/>
    <w:multiLevelType w:val="multilevel"/>
    <w:tmpl w:val="FFFFFFFF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23026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27" w15:restartNumberingAfterBreak="0">
    <w:nsid w:val="496327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DA7AE6"/>
    <w:multiLevelType w:val="multilevel"/>
    <w:tmpl w:val="FFFFFFFF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63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610" w:hanging="108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105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cs="Times New Roman" w:hint="default"/>
        <w:sz w:val="24"/>
      </w:rPr>
    </w:lvl>
  </w:abstractNum>
  <w:abstractNum w:abstractNumId="29" w15:restartNumberingAfterBreak="0">
    <w:nsid w:val="4D562973"/>
    <w:multiLevelType w:val="hybridMultilevel"/>
    <w:tmpl w:val="FFFFFFFF"/>
    <w:lvl w:ilvl="0" w:tplc="99AE4DC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A45DF1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F1E7A43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56B53316"/>
    <w:multiLevelType w:val="multilevel"/>
    <w:tmpl w:val="FFFFFFFF"/>
    <w:lvl w:ilvl="0">
      <w:start w:val="1"/>
      <w:numFmt w:val="decimal"/>
      <w:lvlText w:val="3.1.5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A373D7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abstractNum w:abstractNumId="34" w15:restartNumberingAfterBreak="0">
    <w:nsid w:val="5C527B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0296293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6" w15:restartNumberingAfterBreak="0">
    <w:nsid w:val="62495B6F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630051E1"/>
    <w:multiLevelType w:val="hybridMultilevel"/>
    <w:tmpl w:val="FFFFFFFF"/>
    <w:lvl w:ilvl="0" w:tplc="F7368C0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8" w15:restartNumberingAfterBreak="0">
    <w:nsid w:val="63352715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5506CA8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0" w15:restartNumberingAfterBreak="0">
    <w:nsid w:val="7B926E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1" w15:restartNumberingAfterBreak="0">
    <w:nsid w:val="7BD15515"/>
    <w:multiLevelType w:val="multilevel"/>
    <w:tmpl w:val="FFFFFFFF"/>
    <w:lvl w:ilvl="0">
      <w:start w:val="1"/>
      <w:numFmt w:val="decimal"/>
      <w:lvlText w:val="3.1.3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CA05170"/>
    <w:multiLevelType w:val="multilevel"/>
    <w:tmpl w:val="FFFFFFFF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F2213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num w:numId="1" w16cid:durableId="781850321">
    <w:abstractNumId w:val="33"/>
  </w:num>
  <w:num w:numId="2" w16cid:durableId="289437967">
    <w:abstractNumId w:val="43"/>
  </w:num>
  <w:num w:numId="3" w16cid:durableId="88433647">
    <w:abstractNumId w:val="2"/>
  </w:num>
  <w:num w:numId="4" w16cid:durableId="33389052">
    <w:abstractNumId w:val="23"/>
  </w:num>
  <w:num w:numId="5" w16cid:durableId="2113158745">
    <w:abstractNumId w:val="6"/>
  </w:num>
  <w:num w:numId="6" w16cid:durableId="329453317">
    <w:abstractNumId w:val="35"/>
  </w:num>
  <w:num w:numId="7" w16cid:durableId="1988514430">
    <w:abstractNumId w:val="0"/>
  </w:num>
  <w:num w:numId="8" w16cid:durableId="1902477198">
    <w:abstractNumId w:val="24"/>
  </w:num>
  <w:num w:numId="9" w16cid:durableId="1278487654">
    <w:abstractNumId w:val="34"/>
  </w:num>
  <w:num w:numId="10" w16cid:durableId="1996909501">
    <w:abstractNumId w:val="8"/>
  </w:num>
  <w:num w:numId="11" w16cid:durableId="2050104220">
    <w:abstractNumId w:val="30"/>
  </w:num>
  <w:num w:numId="12" w16cid:durableId="1701739030">
    <w:abstractNumId w:val="17"/>
  </w:num>
  <w:num w:numId="13" w16cid:durableId="1909411780">
    <w:abstractNumId w:val="15"/>
  </w:num>
  <w:num w:numId="14" w16cid:durableId="1657760885">
    <w:abstractNumId w:val="41"/>
  </w:num>
  <w:num w:numId="15" w16cid:durableId="394015128">
    <w:abstractNumId w:val="22"/>
  </w:num>
  <w:num w:numId="16" w16cid:durableId="1649017089">
    <w:abstractNumId w:val="32"/>
  </w:num>
  <w:num w:numId="17" w16cid:durableId="751781419">
    <w:abstractNumId w:val="13"/>
  </w:num>
  <w:num w:numId="18" w16cid:durableId="270474066">
    <w:abstractNumId w:val="9"/>
  </w:num>
  <w:num w:numId="19" w16cid:durableId="1426146454">
    <w:abstractNumId w:val="18"/>
  </w:num>
  <w:num w:numId="20" w16cid:durableId="1957902832">
    <w:abstractNumId w:val="10"/>
  </w:num>
  <w:num w:numId="21" w16cid:durableId="1531911843">
    <w:abstractNumId w:val="1"/>
  </w:num>
  <w:num w:numId="22" w16cid:durableId="413090630">
    <w:abstractNumId w:val="20"/>
  </w:num>
  <w:num w:numId="23" w16cid:durableId="440491101">
    <w:abstractNumId w:val="40"/>
  </w:num>
  <w:num w:numId="24" w16cid:durableId="919489696">
    <w:abstractNumId w:val="7"/>
  </w:num>
  <w:num w:numId="25" w16cid:durableId="1848709702">
    <w:abstractNumId w:val="14"/>
  </w:num>
  <w:num w:numId="26" w16cid:durableId="1030490425">
    <w:abstractNumId w:val="36"/>
  </w:num>
  <w:num w:numId="27" w16cid:durableId="246042261">
    <w:abstractNumId w:val="39"/>
  </w:num>
  <w:num w:numId="28" w16cid:durableId="1742633755">
    <w:abstractNumId w:val="21"/>
  </w:num>
  <w:num w:numId="29" w16cid:durableId="320431493">
    <w:abstractNumId w:val="11"/>
  </w:num>
  <w:num w:numId="30" w16cid:durableId="1814172901">
    <w:abstractNumId w:val="4"/>
  </w:num>
  <w:num w:numId="31" w16cid:durableId="1208764059">
    <w:abstractNumId w:val="38"/>
  </w:num>
  <w:num w:numId="32" w16cid:durableId="2040079198">
    <w:abstractNumId w:val="31"/>
  </w:num>
  <w:num w:numId="33" w16cid:durableId="64181682">
    <w:abstractNumId w:val="25"/>
  </w:num>
  <w:num w:numId="34" w16cid:durableId="1422682139">
    <w:abstractNumId w:val="5"/>
  </w:num>
  <w:num w:numId="35" w16cid:durableId="377627098">
    <w:abstractNumId w:val="42"/>
  </w:num>
  <w:num w:numId="36" w16cid:durableId="1546285143">
    <w:abstractNumId w:val="12"/>
  </w:num>
  <w:num w:numId="37" w16cid:durableId="165752931">
    <w:abstractNumId w:val="27"/>
  </w:num>
  <w:num w:numId="38" w16cid:durableId="8064448">
    <w:abstractNumId w:val="26"/>
  </w:num>
  <w:num w:numId="39" w16cid:durableId="860709230">
    <w:abstractNumId w:val="3"/>
  </w:num>
  <w:num w:numId="40" w16cid:durableId="1945190418">
    <w:abstractNumId w:val="19"/>
  </w:num>
  <w:num w:numId="41" w16cid:durableId="944847981">
    <w:abstractNumId w:val="37"/>
  </w:num>
  <w:num w:numId="42" w16cid:durableId="1640844005">
    <w:abstractNumId w:val="16"/>
  </w:num>
  <w:num w:numId="43" w16cid:durableId="1824422149">
    <w:abstractNumId w:val="29"/>
  </w:num>
  <w:num w:numId="44" w16cid:durableId="285938037">
    <w:abstractNumId w:val="28"/>
  </w:num>
  <w:num w:numId="45" w16cid:durableId="18586192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A8"/>
    <w:rsid w:val="00011BA1"/>
    <w:rsid w:val="000130EE"/>
    <w:rsid w:val="00013690"/>
    <w:rsid w:val="00027395"/>
    <w:rsid w:val="00036FF5"/>
    <w:rsid w:val="00051FD5"/>
    <w:rsid w:val="00055A5C"/>
    <w:rsid w:val="00077E13"/>
    <w:rsid w:val="00087BD3"/>
    <w:rsid w:val="00093CAB"/>
    <w:rsid w:val="000A0B32"/>
    <w:rsid w:val="000F3B52"/>
    <w:rsid w:val="000F59F1"/>
    <w:rsid w:val="0012192D"/>
    <w:rsid w:val="00122D76"/>
    <w:rsid w:val="00124B53"/>
    <w:rsid w:val="001347A3"/>
    <w:rsid w:val="00135159"/>
    <w:rsid w:val="00163915"/>
    <w:rsid w:val="00165318"/>
    <w:rsid w:val="001802F7"/>
    <w:rsid w:val="0018153C"/>
    <w:rsid w:val="00181984"/>
    <w:rsid w:val="00184834"/>
    <w:rsid w:val="0019565D"/>
    <w:rsid w:val="001A0012"/>
    <w:rsid w:val="001A34AB"/>
    <w:rsid w:val="001B5E44"/>
    <w:rsid w:val="001D3762"/>
    <w:rsid w:val="001D6A60"/>
    <w:rsid w:val="001E473E"/>
    <w:rsid w:val="001F7B33"/>
    <w:rsid w:val="00221AB6"/>
    <w:rsid w:val="00234C1B"/>
    <w:rsid w:val="0023725C"/>
    <w:rsid w:val="00244EDC"/>
    <w:rsid w:val="00256671"/>
    <w:rsid w:val="0026029C"/>
    <w:rsid w:val="00263231"/>
    <w:rsid w:val="0027193D"/>
    <w:rsid w:val="00272513"/>
    <w:rsid w:val="0028741B"/>
    <w:rsid w:val="002902C5"/>
    <w:rsid w:val="00291772"/>
    <w:rsid w:val="002A7AF9"/>
    <w:rsid w:val="002B488C"/>
    <w:rsid w:val="002C0AA6"/>
    <w:rsid w:val="002D69BA"/>
    <w:rsid w:val="002E0E23"/>
    <w:rsid w:val="00312565"/>
    <w:rsid w:val="00320D59"/>
    <w:rsid w:val="003312F9"/>
    <w:rsid w:val="00346603"/>
    <w:rsid w:val="00353617"/>
    <w:rsid w:val="0035570D"/>
    <w:rsid w:val="00356D9A"/>
    <w:rsid w:val="00357678"/>
    <w:rsid w:val="00360019"/>
    <w:rsid w:val="00360E06"/>
    <w:rsid w:val="003723D5"/>
    <w:rsid w:val="003725B3"/>
    <w:rsid w:val="0038062E"/>
    <w:rsid w:val="0038435D"/>
    <w:rsid w:val="00391CE1"/>
    <w:rsid w:val="00397A7B"/>
    <w:rsid w:val="003B2D17"/>
    <w:rsid w:val="003C4A1F"/>
    <w:rsid w:val="003D6BE0"/>
    <w:rsid w:val="003E08D5"/>
    <w:rsid w:val="003E5D49"/>
    <w:rsid w:val="003F2784"/>
    <w:rsid w:val="0040362E"/>
    <w:rsid w:val="00407162"/>
    <w:rsid w:val="00410C04"/>
    <w:rsid w:val="0041550C"/>
    <w:rsid w:val="00430D47"/>
    <w:rsid w:val="004329D5"/>
    <w:rsid w:val="00446BDE"/>
    <w:rsid w:val="0046391C"/>
    <w:rsid w:val="00464CE8"/>
    <w:rsid w:val="00480419"/>
    <w:rsid w:val="00484344"/>
    <w:rsid w:val="00486783"/>
    <w:rsid w:val="0049305C"/>
    <w:rsid w:val="004B3D29"/>
    <w:rsid w:val="004B522C"/>
    <w:rsid w:val="004B5FB9"/>
    <w:rsid w:val="004D528F"/>
    <w:rsid w:val="004D7A8B"/>
    <w:rsid w:val="00501D6D"/>
    <w:rsid w:val="00502D4F"/>
    <w:rsid w:val="00504BEF"/>
    <w:rsid w:val="00505DDC"/>
    <w:rsid w:val="005141FA"/>
    <w:rsid w:val="00524867"/>
    <w:rsid w:val="00524FA3"/>
    <w:rsid w:val="0053010D"/>
    <w:rsid w:val="00533ECB"/>
    <w:rsid w:val="00533FE7"/>
    <w:rsid w:val="005423D1"/>
    <w:rsid w:val="00543A14"/>
    <w:rsid w:val="005443C9"/>
    <w:rsid w:val="00550012"/>
    <w:rsid w:val="0055198F"/>
    <w:rsid w:val="0055449C"/>
    <w:rsid w:val="00582776"/>
    <w:rsid w:val="00594217"/>
    <w:rsid w:val="00597223"/>
    <w:rsid w:val="005A588B"/>
    <w:rsid w:val="005A5F80"/>
    <w:rsid w:val="005B09BF"/>
    <w:rsid w:val="005B13E6"/>
    <w:rsid w:val="005B38F4"/>
    <w:rsid w:val="005B62F5"/>
    <w:rsid w:val="005C2287"/>
    <w:rsid w:val="005C7D6E"/>
    <w:rsid w:val="005E3004"/>
    <w:rsid w:val="005E48F1"/>
    <w:rsid w:val="005E75E4"/>
    <w:rsid w:val="0060358F"/>
    <w:rsid w:val="006166D6"/>
    <w:rsid w:val="0062564D"/>
    <w:rsid w:val="00627D09"/>
    <w:rsid w:val="00641619"/>
    <w:rsid w:val="00642D3D"/>
    <w:rsid w:val="00646C25"/>
    <w:rsid w:val="00650C7F"/>
    <w:rsid w:val="00651A08"/>
    <w:rsid w:val="0065211E"/>
    <w:rsid w:val="00653996"/>
    <w:rsid w:val="00655706"/>
    <w:rsid w:val="006668E0"/>
    <w:rsid w:val="00676F2A"/>
    <w:rsid w:val="006A0E4C"/>
    <w:rsid w:val="006B1E51"/>
    <w:rsid w:val="006B589D"/>
    <w:rsid w:val="006B5FE2"/>
    <w:rsid w:val="006D1578"/>
    <w:rsid w:val="006D7E6E"/>
    <w:rsid w:val="006E69F0"/>
    <w:rsid w:val="00704F3B"/>
    <w:rsid w:val="0071023B"/>
    <w:rsid w:val="00730063"/>
    <w:rsid w:val="00730712"/>
    <w:rsid w:val="007358CA"/>
    <w:rsid w:val="0075365D"/>
    <w:rsid w:val="00756218"/>
    <w:rsid w:val="0077186C"/>
    <w:rsid w:val="00771D9F"/>
    <w:rsid w:val="00776C91"/>
    <w:rsid w:val="00796FC7"/>
    <w:rsid w:val="007D395D"/>
    <w:rsid w:val="007D5C57"/>
    <w:rsid w:val="007E16AC"/>
    <w:rsid w:val="00802A87"/>
    <w:rsid w:val="00821574"/>
    <w:rsid w:val="00842A1C"/>
    <w:rsid w:val="00852A89"/>
    <w:rsid w:val="008552AD"/>
    <w:rsid w:val="00855DF8"/>
    <w:rsid w:val="00865CDC"/>
    <w:rsid w:val="00866199"/>
    <w:rsid w:val="00871AB3"/>
    <w:rsid w:val="008839FC"/>
    <w:rsid w:val="0088495D"/>
    <w:rsid w:val="00897982"/>
    <w:rsid w:val="008A50AE"/>
    <w:rsid w:val="008B0C6E"/>
    <w:rsid w:val="008B189F"/>
    <w:rsid w:val="008B617C"/>
    <w:rsid w:val="008C0499"/>
    <w:rsid w:val="008C3420"/>
    <w:rsid w:val="008D40C8"/>
    <w:rsid w:val="008D5B07"/>
    <w:rsid w:val="008E6B5D"/>
    <w:rsid w:val="008F0987"/>
    <w:rsid w:val="0090139B"/>
    <w:rsid w:val="009123D8"/>
    <w:rsid w:val="00943740"/>
    <w:rsid w:val="00944EB6"/>
    <w:rsid w:val="009454FC"/>
    <w:rsid w:val="00953BC5"/>
    <w:rsid w:val="0097406B"/>
    <w:rsid w:val="00975354"/>
    <w:rsid w:val="00980753"/>
    <w:rsid w:val="009A7E17"/>
    <w:rsid w:val="009C23C3"/>
    <w:rsid w:val="009C6578"/>
    <w:rsid w:val="009E2E22"/>
    <w:rsid w:val="009F57E5"/>
    <w:rsid w:val="009F601F"/>
    <w:rsid w:val="00A03DAD"/>
    <w:rsid w:val="00A151A0"/>
    <w:rsid w:val="00A22B71"/>
    <w:rsid w:val="00A303F6"/>
    <w:rsid w:val="00A340A1"/>
    <w:rsid w:val="00A42DE1"/>
    <w:rsid w:val="00A44636"/>
    <w:rsid w:val="00A5219F"/>
    <w:rsid w:val="00A531BF"/>
    <w:rsid w:val="00A623E7"/>
    <w:rsid w:val="00A75042"/>
    <w:rsid w:val="00A76A66"/>
    <w:rsid w:val="00A93826"/>
    <w:rsid w:val="00A94D01"/>
    <w:rsid w:val="00AA0B4E"/>
    <w:rsid w:val="00AA32B5"/>
    <w:rsid w:val="00AA350D"/>
    <w:rsid w:val="00AA6865"/>
    <w:rsid w:val="00AB3D3E"/>
    <w:rsid w:val="00AB6632"/>
    <w:rsid w:val="00AC0A83"/>
    <w:rsid w:val="00AD15DA"/>
    <w:rsid w:val="00B10A5D"/>
    <w:rsid w:val="00B13CD2"/>
    <w:rsid w:val="00B17BD0"/>
    <w:rsid w:val="00B203F7"/>
    <w:rsid w:val="00B243DD"/>
    <w:rsid w:val="00B420A8"/>
    <w:rsid w:val="00B44EFF"/>
    <w:rsid w:val="00B636F4"/>
    <w:rsid w:val="00B710CE"/>
    <w:rsid w:val="00B724E9"/>
    <w:rsid w:val="00B84B93"/>
    <w:rsid w:val="00B9350D"/>
    <w:rsid w:val="00BC6717"/>
    <w:rsid w:val="00BD10D8"/>
    <w:rsid w:val="00BD24CB"/>
    <w:rsid w:val="00BD5C8D"/>
    <w:rsid w:val="00BF231D"/>
    <w:rsid w:val="00BF46B9"/>
    <w:rsid w:val="00BF7EE2"/>
    <w:rsid w:val="00C1102C"/>
    <w:rsid w:val="00C170DE"/>
    <w:rsid w:val="00C23E0B"/>
    <w:rsid w:val="00C2409C"/>
    <w:rsid w:val="00C42E0A"/>
    <w:rsid w:val="00C64727"/>
    <w:rsid w:val="00C64E79"/>
    <w:rsid w:val="00C70153"/>
    <w:rsid w:val="00C70D30"/>
    <w:rsid w:val="00C87FE6"/>
    <w:rsid w:val="00C94110"/>
    <w:rsid w:val="00C955C1"/>
    <w:rsid w:val="00CA10DE"/>
    <w:rsid w:val="00CB0FB0"/>
    <w:rsid w:val="00CB6D1B"/>
    <w:rsid w:val="00CD112F"/>
    <w:rsid w:val="00CE0B00"/>
    <w:rsid w:val="00CE27EF"/>
    <w:rsid w:val="00CF468B"/>
    <w:rsid w:val="00CF4ACE"/>
    <w:rsid w:val="00CF7A97"/>
    <w:rsid w:val="00D05D18"/>
    <w:rsid w:val="00D2090D"/>
    <w:rsid w:val="00D2105D"/>
    <w:rsid w:val="00D22A0E"/>
    <w:rsid w:val="00D22D74"/>
    <w:rsid w:val="00D2506C"/>
    <w:rsid w:val="00D25522"/>
    <w:rsid w:val="00D31C44"/>
    <w:rsid w:val="00D435C1"/>
    <w:rsid w:val="00D45A0F"/>
    <w:rsid w:val="00D45C1E"/>
    <w:rsid w:val="00D46F41"/>
    <w:rsid w:val="00D47D47"/>
    <w:rsid w:val="00D51812"/>
    <w:rsid w:val="00D531DD"/>
    <w:rsid w:val="00D65AD7"/>
    <w:rsid w:val="00D65D7B"/>
    <w:rsid w:val="00D71CE1"/>
    <w:rsid w:val="00D8113D"/>
    <w:rsid w:val="00D85EFA"/>
    <w:rsid w:val="00D87F9F"/>
    <w:rsid w:val="00DA04C7"/>
    <w:rsid w:val="00DA5B04"/>
    <w:rsid w:val="00DA6DA0"/>
    <w:rsid w:val="00DB0F62"/>
    <w:rsid w:val="00DC1BB3"/>
    <w:rsid w:val="00DC5041"/>
    <w:rsid w:val="00DD4387"/>
    <w:rsid w:val="00DD71B8"/>
    <w:rsid w:val="00DE713B"/>
    <w:rsid w:val="00E04BEF"/>
    <w:rsid w:val="00E04CFC"/>
    <w:rsid w:val="00E42C0E"/>
    <w:rsid w:val="00E43715"/>
    <w:rsid w:val="00E44E4A"/>
    <w:rsid w:val="00E60ADF"/>
    <w:rsid w:val="00EA5E83"/>
    <w:rsid w:val="00EB119D"/>
    <w:rsid w:val="00EB4157"/>
    <w:rsid w:val="00EE5094"/>
    <w:rsid w:val="00F10862"/>
    <w:rsid w:val="00F11179"/>
    <w:rsid w:val="00F138D5"/>
    <w:rsid w:val="00F141B9"/>
    <w:rsid w:val="00F239C7"/>
    <w:rsid w:val="00F23F07"/>
    <w:rsid w:val="00F27FA8"/>
    <w:rsid w:val="00F45D18"/>
    <w:rsid w:val="00F51890"/>
    <w:rsid w:val="00F56EAC"/>
    <w:rsid w:val="00F734E4"/>
    <w:rsid w:val="00F74E8A"/>
    <w:rsid w:val="00F753BC"/>
    <w:rsid w:val="00F7734C"/>
    <w:rsid w:val="00F9230E"/>
    <w:rsid w:val="00FB18CB"/>
    <w:rsid w:val="00FB7406"/>
    <w:rsid w:val="00FE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57D93"/>
  <w14:defaultImageDpi w14:val="0"/>
  <w15:docId w15:val="{64DC4A33-D642-46A2-A82A-E613BEBC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after="0" w:line="480" w:lineRule="auto"/>
      <w:ind w:firstLine="7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napToGrid/>
      <w:spacing w:line="240" w:lineRule="auto"/>
      <w:ind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napToGrid/>
      <w:spacing w:line="240" w:lineRule="auto"/>
      <w:ind w:firstLine="0"/>
      <w:jc w:val="center"/>
      <w:outlineLvl w:val="1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napToGrid/>
      <w:spacing w:line="240" w:lineRule="auto"/>
      <w:ind w:firstLine="0"/>
      <w:jc w:val="center"/>
      <w:outlineLvl w:val="3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napToGrid/>
      <w:spacing w:line="240" w:lineRule="auto"/>
      <w:ind w:firstLine="0"/>
      <w:jc w:val="left"/>
      <w:outlineLvl w:val="7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lock Text"/>
    <w:basedOn w:val="a"/>
    <w:uiPriority w:val="99"/>
    <w:pPr>
      <w:widowControl/>
      <w:snapToGrid/>
      <w:spacing w:line="240" w:lineRule="auto"/>
      <w:ind w:left="-142" w:right="-143" w:firstLine="0"/>
      <w:jc w:val="left"/>
    </w:pPr>
  </w:style>
  <w:style w:type="paragraph" w:styleId="a4">
    <w:name w:val="Document Map"/>
    <w:basedOn w:val="a"/>
    <w:link w:val="a5"/>
    <w:uiPriority w:val="99"/>
    <w:semiHidden/>
    <w:pPr>
      <w:widowControl/>
      <w:shd w:val="clear" w:color="auto" w:fill="000080"/>
      <w:snapToGrid/>
      <w:spacing w:line="240" w:lineRule="auto"/>
      <w:ind w:firstLine="0"/>
      <w:jc w:val="left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pPr>
      <w:widowControl/>
      <w:snapToGrid/>
      <w:spacing w:line="240" w:lineRule="auto"/>
      <w:ind w:firstLine="54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pPr>
      <w:widowControl/>
      <w:snapToGrid/>
      <w:spacing w:line="240" w:lineRule="auto"/>
      <w:ind w:firstLine="0"/>
    </w:pPr>
  </w:style>
  <w:style w:type="character" w:customStyle="1" w:styleId="a9">
    <w:name w:val="Основной текст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Balloon Text"/>
    <w:basedOn w:val="a"/>
    <w:link w:val="ae"/>
    <w:uiPriority w:val="99"/>
    <w:semiHidden/>
    <w:pPr>
      <w:widowControl/>
      <w:snapToGrid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pPr>
      <w:widowControl/>
      <w:snapToGrid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uiPriority w:val="99"/>
    <w:pPr>
      <w:widowControl/>
      <w:snapToGrid/>
      <w:spacing w:line="240" w:lineRule="auto"/>
      <w:ind w:firstLine="0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widowControl/>
      <w:snapToGrid/>
      <w:spacing w:after="120"/>
      <w:ind w:left="283" w:firstLine="0"/>
      <w:jc w:val="left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pPr>
      <w:widowControl/>
      <w:snapToGrid/>
      <w:spacing w:line="240" w:lineRule="auto"/>
      <w:ind w:firstLine="0"/>
      <w:jc w:val="left"/>
    </w:pPr>
    <w:rPr>
      <w:kern w:val="28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napToGri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5B38F4"/>
    <w:pPr>
      <w:keepNext/>
      <w:widowControl/>
      <w:autoSpaceDE w:val="0"/>
      <w:autoSpaceDN w:val="0"/>
      <w:snapToGrid/>
      <w:spacing w:line="240" w:lineRule="auto"/>
      <w:ind w:firstLine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table" w:styleId="af4">
    <w:name w:val="Table Grid"/>
    <w:basedOn w:val="a1"/>
    <w:uiPriority w:val="99"/>
    <w:rsid w:val="00802A8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02A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BF46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Красная строка1"/>
    <w:basedOn w:val="a8"/>
    <w:rsid w:val="00C70153"/>
    <w:pPr>
      <w:widowControl w:val="0"/>
      <w:suppressAutoHyphens/>
      <w:spacing w:after="140" w:line="288" w:lineRule="auto"/>
      <w:ind w:firstLine="283"/>
      <w:jc w:val="left"/>
    </w:pPr>
    <w:rPr>
      <w:rFonts w:ascii="Liberation Serif" w:hAnsi="Liberation Serif" w:cs="Mangal"/>
      <w:kern w:val="1"/>
      <w:lang w:eastAsia="zh-CN" w:bidi="hi-IN"/>
    </w:rPr>
  </w:style>
  <w:style w:type="paragraph" w:styleId="af5">
    <w:name w:val="No Spacing"/>
    <w:uiPriority w:val="1"/>
    <w:qFormat/>
    <w:rsid w:val="005423D1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15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1772</Words>
  <Characters>14622</Characters>
  <Application>Microsoft Office Word</Application>
  <DocSecurity>0</DocSecurity>
  <Lines>121</Lines>
  <Paragraphs>32</Paragraphs>
  <ScaleCrop>false</ScaleCrop>
  <Company/>
  <LinksUpToDate>false</LinksUpToDate>
  <CharactersWithSpaces>16362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Министерством финансов Московской области выделены необходимые средства на оплату труда</dc:title>
  <dc:subject/>
  <dc:creator>1 1</dc:creator>
  <cp:keywords/>
  <dc:description/>
  <cp:lastModifiedBy>Ольга Александровна Осипова</cp:lastModifiedBy>
  <cp:revision>3</cp:revision>
  <cp:lastPrinted>2022-08-31T13:11:00Z</cp:lastPrinted>
  <dcterms:created xsi:type="dcterms:W3CDTF">2022-08-31T13:11:00Z</dcterms:created>
  <dcterms:modified xsi:type="dcterms:W3CDTF">2022-08-31T13:14:00Z</dcterms:modified>
</cp:coreProperties>
</file>