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08" w:rsidRPr="00284AD8" w:rsidRDefault="008075ED" w:rsidP="00284A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4AD8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  <w:r w:rsidR="002B1E35" w:rsidRPr="00284AD8">
        <w:rPr>
          <w:rFonts w:ascii="Times New Roman" w:hAnsi="Times New Roman" w:cs="Times New Roman"/>
          <w:b/>
          <w:bCs/>
          <w:sz w:val="28"/>
          <w:szCs w:val="28"/>
        </w:rPr>
        <w:t xml:space="preserve"> о проекте</w:t>
      </w:r>
      <w:r w:rsidRPr="00284AD8">
        <w:rPr>
          <w:rFonts w:ascii="Times New Roman" w:hAnsi="Times New Roman" w:cs="Times New Roman"/>
          <w:b/>
          <w:bCs/>
          <w:sz w:val="28"/>
          <w:szCs w:val="28"/>
        </w:rPr>
        <w:t xml:space="preserve"> «Больше, чем работа»</w:t>
      </w:r>
      <w:bookmarkStart w:id="1" w:name="_Hlk97888021"/>
    </w:p>
    <w:p w:rsidR="00BF0064" w:rsidRPr="00284AD8" w:rsidRDefault="00BF0064" w:rsidP="00284A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064" w:rsidRDefault="00057C82" w:rsidP="00284A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F0064" w:rsidRPr="00284AD8">
        <w:rPr>
          <w:rFonts w:ascii="Times New Roman" w:hAnsi="Times New Roman" w:cs="Times New Roman"/>
          <w:sz w:val="28"/>
          <w:szCs w:val="28"/>
        </w:rPr>
        <w:t>«Больше, чем</w:t>
      </w:r>
      <w:r w:rsidR="00284AD8">
        <w:rPr>
          <w:rFonts w:ascii="Times New Roman" w:hAnsi="Times New Roman" w:cs="Times New Roman"/>
          <w:sz w:val="28"/>
          <w:szCs w:val="28"/>
        </w:rPr>
        <w:t xml:space="preserve"> работа» (далее – Проект) вошел </w:t>
      </w:r>
      <w:r w:rsidR="00BF0064" w:rsidRPr="00284AD8">
        <w:rPr>
          <w:rFonts w:ascii="Times New Roman" w:hAnsi="Times New Roman" w:cs="Times New Roman"/>
          <w:sz w:val="28"/>
          <w:szCs w:val="28"/>
        </w:rPr>
        <w:t>в Долгосрочную программу содействия занятости молодежи на период до 2030 года (Распоряжение Правитель</w:t>
      </w:r>
      <w:r w:rsidR="00284AD8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14 декабря </w:t>
      </w:r>
      <w:r w:rsidR="00BF0064" w:rsidRPr="00284AD8">
        <w:rPr>
          <w:rFonts w:ascii="Times New Roman" w:hAnsi="Times New Roman" w:cs="Times New Roman"/>
          <w:sz w:val="28"/>
          <w:szCs w:val="28"/>
        </w:rPr>
        <w:t>2021</w:t>
      </w:r>
      <w:r w:rsidR="00284AD8">
        <w:rPr>
          <w:rFonts w:ascii="Times New Roman" w:hAnsi="Times New Roman" w:cs="Times New Roman"/>
          <w:sz w:val="28"/>
          <w:szCs w:val="28"/>
        </w:rPr>
        <w:t xml:space="preserve"> г.</w:t>
      </w:r>
      <w:r w:rsidR="00BF0064" w:rsidRPr="00284AD8">
        <w:rPr>
          <w:rFonts w:ascii="Times New Roman" w:hAnsi="Times New Roman" w:cs="Times New Roman"/>
          <w:sz w:val="28"/>
          <w:szCs w:val="28"/>
        </w:rPr>
        <w:t xml:space="preserve"> № 3581-р). Проект реализуется в рамках программы «Больше, чем путешествие».</w:t>
      </w:r>
    </w:p>
    <w:p w:rsidR="00284AD8" w:rsidRPr="00284AD8" w:rsidRDefault="00284AD8" w:rsidP="00284A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908" w:rsidRDefault="008075ED" w:rsidP="00284A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284AD8">
        <w:rPr>
          <w:rFonts w:ascii="Times New Roman" w:hAnsi="Times New Roman" w:cs="Times New Roman"/>
          <w:sz w:val="28"/>
          <w:szCs w:val="28"/>
        </w:rPr>
        <w:t xml:space="preserve"> создать условия для профессионального развития молодежи в возрасте от 18 д</w:t>
      </w:r>
      <w:r w:rsidR="00284AD8">
        <w:rPr>
          <w:rFonts w:ascii="Times New Roman" w:hAnsi="Times New Roman" w:cs="Times New Roman"/>
          <w:sz w:val="28"/>
          <w:szCs w:val="28"/>
        </w:rPr>
        <w:t xml:space="preserve">о 35 лет, в том числе студентов </w:t>
      </w:r>
      <w:r w:rsidRPr="00284AD8">
        <w:rPr>
          <w:rFonts w:ascii="Times New Roman" w:hAnsi="Times New Roman" w:cs="Times New Roman"/>
          <w:sz w:val="28"/>
          <w:szCs w:val="28"/>
        </w:rPr>
        <w:t>и выпускников профессиональ</w:t>
      </w:r>
      <w:r w:rsidR="00284AD8">
        <w:rPr>
          <w:rFonts w:ascii="Times New Roman" w:hAnsi="Times New Roman" w:cs="Times New Roman"/>
          <w:sz w:val="28"/>
          <w:szCs w:val="28"/>
        </w:rPr>
        <w:t xml:space="preserve">ных образовательных организаций </w:t>
      </w:r>
      <w:r w:rsidRPr="00284AD8">
        <w:rPr>
          <w:rFonts w:ascii="Times New Roman" w:hAnsi="Times New Roman" w:cs="Times New Roman"/>
          <w:sz w:val="28"/>
          <w:szCs w:val="28"/>
        </w:rPr>
        <w:t>и образовательных организаций высшего образования на территории субъектов Российской Федерации.</w:t>
      </w:r>
    </w:p>
    <w:p w:rsidR="00284AD8" w:rsidRPr="00284AD8" w:rsidRDefault="00284AD8" w:rsidP="00284A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908" w:rsidRPr="00284AD8" w:rsidRDefault="008075ED" w:rsidP="00284A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AD8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082908" w:rsidRPr="00284AD8" w:rsidRDefault="008075ED" w:rsidP="00284AD8">
      <w:pPr>
        <w:pStyle w:val="a6"/>
        <w:numPr>
          <w:ilvl w:val="0"/>
          <w:numId w:val="2"/>
        </w:numPr>
        <w:spacing w:before="0" w:after="0" w:line="276" w:lineRule="auto"/>
        <w:jc w:val="both"/>
        <w:rPr>
          <w:rFonts w:cs="Times New Roman"/>
          <w:sz w:val="28"/>
          <w:szCs w:val="28"/>
        </w:rPr>
      </w:pPr>
      <w:r w:rsidRPr="00284AD8">
        <w:rPr>
          <w:rFonts w:cs="Times New Roman"/>
          <w:sz w:val="28"/>
          <w:szCs w:val="28"/>
        </w:rPr>
        <w:t>реализации комплекса мер по содействию профильному трудоустройству и самозанятости молодежи;</w:t>
      </w:r>
    </w:p>
    <w:p w:rsidR="00082908" w:rsidRPr="00284AD8" w:rsidRDefault="008075ED" w:rsidP="00284AD8">
      <w:pPr>
        <w:pStyle w:val="a6"/>
        <w:numPr>
          <w:ilvl w:val="0"/>
          <w:numId w:val="2"/>
        </w:numPr>
        <w:spacing w:before="0" w:after="0" w:line="276" w:lineRule="auto"/>
        <w:jc w:val="both"/>
        <w:rPr>
          <w:rFonts w:cs="Times New Roman"/>
          <w:sz w:val="28"/>
          <w:szCs w:val="28"/>
        </w:rPr>
      </w:pPr>
      <w:r w:rsidRPr="00284AD8">
        <w:rPr>
          <w:rFonts w:cs="Times New Roman"/>
          <w:sz w:val="28"/>
          <w:szCs w:val="28"/>
        </w:rPr>
        <w:t>совершенствование системы доступной профессиональной ориентации и профессиональной подготовки, направленной</w:t>
      </w:r>
      <w:r w:rsidR="00284AD8">
        <w:rPr>
          <w:rFonts w:cs="Times New Roman"/>
          <w:sz w:val="28"/>
          <w:szCs w:val="28"/>
        </w:rPr>
        <w:t xml:space="preserve"> </w:t>
      </w:r>
      <w:r w:rsidRPr="00284AD8">
        <w:rPr>
          <w:rFonts w:cs="Times New Roman"/>
          <w:sz w:val="28"/>
          <w:szCs w:val="28"/>
        </w:rPr>
        <w:t xml:space="preserve">на приобретение востребованных навыков; </w:t>
      </w:r>
    </w:p>
    <w:p w:rsidR="00082908" w:rsidRPr="00284AD8" w:rsidRDefault="008075ED" w:rsidP="00284AD8">
      <w:pPr>
        <w:pStyle w:val="a7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помощь в формировании и развитии карьерных траекторий молодежи;</w:t>
      </w:r>
    </w:p>
    <w:p w:rsidR="00082908" w:rsidRPr="00284AD8" w:rsidRDefault="008075ED" w:rsidP="00284AD8">
      <w:pPr>
        <w:pStyle w:val="a7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анализ запросов сфер бизнеса и промышленности</w:t>
      </w:r>
      <w:r w:rsidR="00284AD8">
        <w:rPr>
          <w:rFonts w:ascii="Times New Roman" w:hAnsi="Times New Roman" w:cs="Times New Roman"/>
          <w:sz w:val="28"/>
          <w:szCs w:val="28"/>
        </w:rPr>
        <w:t xml:space="preserve">  </w:t>
      </w:r>
      <w:r w:rsidRPr="00284AD8">
        <w:rPr>
          <w:rFonts w:ascii="Times New Roman" w:hAnsi="Times New Roman" w:cs="Times New Roman"/>
          <w:sz w:val="28"/>
          <w:szCs w:val="28"/>
        </w:rPr>
        <w:t xml:space="preserve"> квалифицированных кадрах;</w:t>
      </w:r>
    </w:p>
    <w:p w:rsidR="00082908" w:rsidRPr="00284AD8" w:rsidRDefault="008075ED" w:rsidP="00284AD8">
      <w:pPr>
        <w:pStyle w:val="a7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привлечение молодых специалистов в различные регионы страны;</w:t>
      </w:r>
    </w:p>
    <w:p w:rsidR="00284AD8" w:rsidRDefault="008075ED" w:rsidP="00284AD8">
      <w:pPr>
        <w:pStyle w:val="a7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анализ запросов молодежи на качественные стажировки</w:t>
      </w:r>
      <w:r w:rsidR="00284AD8">
        <w:rPr>
          <w:rFonts w:ascii="Times New Roman" w:hAnsi="Times New Roman" w:cs="Times New Roman"/>
          <w:sz w:val="28"/>
          <w:szCs w:val="28"/>
        </w:rPr>
        <w:t xml:space="preserve"> </w:t>
      </w:r>
      <w:r w:rsidRPr="00284AD8">
        <w:rPr>
          <w:rFonts w:ascii="Times New Roman" w:hAnsi="Times New Roman" w:cs="Times New Roman"/>
          <w:sz w:val="28"/>
          <w:szCs w:val="28"/>
        </w:rPr>
        <w:t>и профильное трудо</w:t>
      </w:r>
      <w:r w:rsidR="00284AD8">
        <w:rPr>
          <w:rFonts w:ascii="Times New Roman" w:hAnsi="Times New Roman" w:cs="Times New Roman"/>
          <w:sz w:val="28"/>
          <w:szCs w:val="28"/>
        </w:rPr>
        <w:t>устройство на территории страны;</w:t>
      </w:r>
    </w:p>
    <w:p w:rsidR="006B34F2" w:rsidRPr="00284AD8" w:rsidRDefault="006B34F2" w:rsidP="00284AD8">
      <w:pPr>
        <w:pStyle w:val="a7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 xml:space="preserve">создание дополнительных механизмов снижения </w:t>
      </w:r>
      <w:r w:rsidR="00284AD8" w:rsidRPr="00284AD8">
        <w:rPr>
          <w:rFonts w:ascii="Times New Roman" w:hAnsi="Times New Roman" w:cs="Times New Roman"/>
          <w:sz w:val="28"/>
          <w:szCs w:val="28"/>
        </w:rPr>
        <w:t>рисков незанятости</w:t>
      </w:r>
      <w:r w:rsidRPr="00284AD8">
        <w:rPr>
          <w:rFonts w:ascii="Times New Roman" w:hAnsi="Times New Roman" w:cs="Times New Roman"/>
          <w:sz w:val="28"/>
          <w:szCs w:val="28"/>
        </w:rPr>
        <w:t xml:space="preserve"> молодежи.</w:t>
      </w:r>
      <w:r w:rsidRPr="00284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4AD8" w:rsidRPr="00284AD8" w:rsidRDefault="00284AD8" w:rsidP="00284AD8">
      <w:pPr>
        <w:pStyle w:val="a7"/>
        <w:tabs>
          <w:tab w:val="left" w:pos="993"/>
          <w:tab w:val="left" w:pos="1134"/>
        </w:tabs>
        <w:spacing w:after="0" w:line="276" w:lineRule="auto"/>
        <w:ind w:left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1E35" w:rsidRPr="00284AD8" w:rsidRDefault="002B1E35" w:rsidP="00284AD8">
      <w:pPr>
        <w:tabs>
          <w:tab w:val="left" w:pos="993"/>
          <w:tab w:val="left" w:pos="1134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AD8">
        <w:rPr>
          <w:rFonts w:ascii="Times New Roman" w:hAnsi="Times New Roman" w:cs="Times New Roman"/>
          <w:b/>
          <w:bCs/>
          <w:sz w:val="28"/>
          <w:szCs w:val="28"/>
        </w:rPr>
        <w:t>Показатели проекта:</w:t>
      </w:r>
    </w:p>
    <w:p w:rsidR="002B1E35" w:rsidRPr="00284AD8" w:rsidRDefault="002B1E35" w:rsidP="00284AD8">
      <w:pPr>
        <w:pStyle w:val="a7"/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Плановое количество участников производственных практик и стажировок – 2000 человек.</w:t>
      </w:r>
    </w:p>
    <w:p w:rsidR="00082908" w:rsidRPr="00284AD8" w:rsidRDefault="002B1E35" w:rsidP="00284AD8">
      <w:pPr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Плановое количество участников туристских поездок профориентационного характера – 8000 человек.</w:t>
      </w:r>
    </w:p>
    <w:p w:rsidR="00082908" w:rsidRPr="00284AD8" w:rsidRDefault="008075ED" w:rsidP="00284A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 xml:space="preserve">Участники проекта смогут путешествовать по стране, пройти производственную практику, или программу </w:t>
      </w:r>
      <w:r w:rsidR="00284AD8">
        <w:rPr>
          <w:rFonts w:ascii="Times New Roman" w:hAnsi="Times New Roman" w:cs="Times New Roman"/>
          <w:sz w:val="28"/>
          <w:szCs w:val="28"/>
        </w:rPr>
        <w:t>стажировки н</w:t>
      </w:r>
      <w:r w:rsidRPr="00284AD8">
        <w:rPr>
          <w:rFonts w:ascii="Times New Roman" w:hAnsi="Times New Roman" w:cs="Times New Roman"/>
          <w:sz w:val="28"/>
          <w:szCs w:val="28"/>
        </w:rPr>
        <w:t xml:space="preserve">а предприятии с дальнейшей возможностью трудоустройства, а также освоить необходимые для работы навыки и </w:t>
      </w:r>
      <w:r w:rsidR="00057C82" w:rsidRPr="00284AD8">
        <w:rPr>
          <w:rFonts w:ascii="Times New Roman" w:hAnsi="Times New Roman" w:cs="Times New Roman"/>
          <w:sz w:val="28"/>
          <w:szCs w:val="28"/>
        </w:rPr>
        <w:t xml:space="preserve">получить новые </w:t>
      </w:r>
      <w:r w:rsidRPr="00284AD8">
        <w:rPr>
          <w:rFonts w:ascii="Times New Roman" w:hAnsi="Times New Roman" w:cs="Times New Roman"/>
          <w:sz w:val="28"/>
          <w:szCs w:val="28"/>
        </w:rPr>
        <w:t>знания.</w:t>
      </w:r>
    </w:p>
    <w:p w:rsidR="006A4C4B" w:rsidRPr="00284AD8" w:rsidRDefault="008075ED" w:rsidP="00284A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Проект одновременно позволяет решить запрос органов власти и бизнеса в квалифицированных кадрах и запрос студенческой молодежи на прохождение стажировок и профильное трудоустройство.</w:t>
      </w:r>
    </w:p>
    <w:p w:rsidR="00082908" w:rsidRPr="00284AD8" w:rsidRDefault="006A4C4B" w:rsidP="00284AD8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AD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Презентация проекта проходила в рамках Питерского Международного Экономического Форума (ПМЭФ). Старт был дан в рамках работы стенда </w:t>
      </w:r>
      <w:proofErr w:type="spellStart"/>
      <w:r w:rsidRPr="00284AD8">
        <w:rPr>
          <w:rFonts w:ascii="Times New Roman" w:hAnsi="Times New Roman" w:cs="Times New Roman"/>
          <w:iCs/>
          <w:sz w:val="28"/>
          <w:szCs w:val="28"/>
        </w:rPr>
        <w:t>Росмолодёжь</w:t>
      </w:r>
      <w:proofErr w:type="spellEnd"/>
      <w:r w:rsidRPr="00284AD8">
        <w:rPr>
          <w:rFonts w:ascii="Times New Roman" w:hAnsi="Times New Roman" w:cs="Times New Roman"/>
          <w:iCs/>
          <w:sz w:val="28"/>
          <w:szCs w:val="28"/>
        </w:rPr>
        <w:t xml:space="preserve"> на Молодёжном дне форума</w:t>
      </w:r>
      <w:r w:rsidR="00E231C0" w:rsidRPr="00284AD8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284AD8">
        <w:rPr>
          <w:rFonts w:ascii="Times New Roman" w:hAnsi="Times New Roman" w:cs="Times New Roman"/>
          <w:iCs/>
          <w:sz w:val="28"/>
          <w:szCs w:val="28"/>
        </w:rPr>
        <w:t>18 июня).</w:t>
      </w:r>
    </w:p>
    <w:p w:rsidR="006A4C4B" w:rsidRDefault="006A4C4B" w:rsidP="00284A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D8">
        <w:rPr>
          <w:rFonts w:ascii="Times New Roman" w:eastAsia="Times New Roman" w:hAnsi="Times New Roman" w:cs="Times New Roman"/>
          <w:sz w:val="28"/>
          <w:szCs w:val="28"/>
        </w:rPr>
        <w:t xml:space="preserve">Для взаимодействия с участниками конкурса разработан и запущен сайт </w:t>
      </w:r>
      <w:proofErr w:type="spellStart"/>
      <w:r w:rsidRPr="00284AD8">
        <w:rPr>
          <w:rFonts w:ascii="Times New Roman" w:eastAsia="Times New Roman" w:hAnsi="Times New Roman" w:cs="Times New Roman"/>
          <w:sz w:val="28"/>
          <w:szCs w:val="28"/>
        </w:rPr>
        <w:t>большечемработа.рф</w:t>
      </w:r>
      <w:proofErr w:type="spellEnd"/>
      <w:r w:rsidRPr="00284AD8">
        <w:rPr>
          <w:rFonts w:ascii="Times New Roman" w:eastAsia="Times New Roman" w:hAnsi="Times New Roman" w:cs="Times New Roman"/>
          <w:sz w:val="28"/>
          <w:szCs w:val="28"/>
        </w:rPr>
        <w:t>, на котором можно ознакомиться с основной информацией о проекте и перейти в основной инструмент коммуникации с участниками- чат-бот на платформе Телеграм. Он подбирает подходящие вакансии по выбранным критериям. Чат-бот был разработан совместно с «Россией - страна возможностей» так же подключена платформа с онлайн-тестами для диагностики определенных профессиональных навыков. С их помощью молодые специалисты смогут понять свои слабые и сильные стороны и развиваться в направлении профессии своей мечты.</w:t>
      </w:r>
    </w:p>
    <w:p w:rsidR="000D7B8A" w:rsidRPr="00284AD8" w:rsidRDefault="000D7B8A" w:rsidP="00284A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908" w:rsidRPr="00284AD8" w:rsidRDefault="008075ED" w:rsidP="00284AD8">
      <w:pPr>
        <w:pStyle w:val="a7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284AD8">
        <w:rPr>
          <w:rFonts w:ascii="Times New Roman" w:hAnsi="Times New Roman" w:cs="Times New Roman"/>
          <w:sz w:val="28"/>
          <w:szCs w:val="28"/>
        </w:rPr>
        <w:t xml:space="preserve"> июнь-декабрь 2022 года.</w:t>
      </w:r>
    </w:p>
    <w:p w:rsidR="00082908" w:rsidRPr="00284AD8" w:rsidRDefault="008075ED" w:rsidP="00284AD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b/>
          <w:bCs/>
          <w:sz w:val="28"/>
          <w:szCs w:val="28"/>
        </w:rPr>
        <w:t>Организатор</w:t>
      </w:r>
      <w:r w:rsidR="00057C82" w:rsidRPr="00284AD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84AD8">
        <w:rPr>
          <w:rFonts w:ascii="Times New Roman" w:hAnsi="Times New Roman" w:cs="Times New Roman"/>
          <w:b/>
          <w:bCs/>
          <w:sz w:val="28"/>
          <w:szCs w:val="28"/>
        </w:rPr>
        <w:t xml:space="preserve"> Проекта: </w:t>
      </w:r>
      <w:r w:rsidRPr="00284AD8">
        <w:rPr>
          <w:rFonts w:ascii="Times New Roman" w:hAnsi="Times New Roman" w:cs="Times New Roman"/>
          <w:sz w:val="28"/>
          <w:szCs w:val="28"/>
        </w:rPr>
        <w:t>Федеральное агентство по делам молодежи, АНО «Россия – страна возможностей».</w:t>
      </w:r>
    </w:p>
    <w:p w:rsidR="00082908" w:rsidRPr="00284AD8" w:rsidRDefault="008075ED" w:rsidP="00284AD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AD8">
        <w:rPr>
          <w:rFonts w:ascii="Times New Roman" w:hAnsi="Times New Roman" w:cs="Times New Roman"/>
          <w:b/>
          <w:bCs/>
          <w:sz w:val="28"/>
          <w:szCs w:val="28"/>
        </w:rPr>
        <w:t>При поддержке:</w:t>
      </w:r>
      <w:r w:rsidRPr="00284AD8">
        <w:rPr>
          <w:rFonts w:ascii="Times New Roman" w:hAnsi="Times New Roman" w:cs="Times New Roman"/>
          <w:sz w:val="28"/>
          <w:szCs w:val="28"/>
        </w:rPr>
        <w:t xml:space="preserve"> Федеральное агентство по туризму. </w:t>
      </w:r>
    </w:p>
    <w:p w:rsidR="00082908" w:rsidRDefault="008075ED" w:rsidP="00284AD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b/>
          <w:bCs/>
          <w:sz w:val="28"/>
          <w:szCs w:val="28"/>
        </w:rPr>
        <w:t xml:space="preserve">Оператор Проекта: </w:t>
      </w:r>
      <w:r w:rsidRPr="00284AD8">
        <w:rPr>
          <w:rFonts w:ascii="Times New Roman" w:hAnsi="Times New Roman" w:cs="Times New Roman"/>
          <w:sz w:val="28"/>
          <w:szCs w:val="28"/>
        </w:rPr>
        <w:t>ФГБУ «Центр Содействия Молодым Специалистам» (ФГБУ «ЦСМС»),</w:t>
      </w:r>
      <w:r w:rsidRPr="00284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AD8">
        <w:rPr>
          <w:rFonts w:ascii="Times New Roman" w:hAnsi="Times New Roman" w:cs="Times New Roman"/>
          <w:sz w:val="28"/>
          <w:szCs w:val="28"/>
        </w:rPr>
        <w:t>Проектный офис.</w:t>
      </w:r>
    </w:p>
    <w:p w:rsidR="000D7B8A" w:rsidRPr="00284AD8" w:rsidRDefault="000D7B8A" w:rsidP="00284AD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908" w:rsidRPr="00284AD8" w:rsidRDefault="008075ED" w:rsidP="00284AD8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Проекта: </w:t>
      </w:r>
      <w:r w:rsidRPr="00284AD8">
        <w:rPr>
          <w:rFonts w:ascii="Times New Roman" w:hAnsi="Times New Roman" w:cs="Times New Roman"/>
          <w:sz w:val="28"/>
          <w:szCs w:val="28"/>
        </w:rPr>
        <w:t>молодежь в возрасте от 18 до 35 лет,</w:t>
      </w:r>
      <w:r w:rsidR="00284AD8">
        <w:rPr>
          <w:rFonts w:ascii="Times New Roman" w:hAnsi="Times New Roman" w:cs="Times New Roman"/>
          <w:sz w:val="28"/>
          <w:szCs w:val="28"/>
        </w:rPr>
        <w:t xml:space="preserve"> </w:t>
      </w:r>
      <w:r w:rsidRPr="00284AD8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Pr="00284AD8">
        <w:rPr>
          <w:rFonts w:ascii="Times New Roman" w:hAnsi="Times New Roman" w:cs="Times New Roman"/>
          <w:sz w:val="28"/>
          <w:szCs w:val="28"/>
        </w:rPr>
        <w:t>:</w:t>
      </w:r>
    </w:p>
    <w:p w:rsidR="00082908" w:rsidRPr="00284AD8" w:rsidRDefault="008075ED" w:rsidP="00284AD8">
      <w:pPr>
        <w:pStyle w:val="a7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студенты профессиональных образовательных организаций</w:t>
      </w:r>
      <w:r w:rsidR="00064A0A" w:rsidRPr="00284AD8">
        <w:rPr>
          <w:rFonts w:ascii="Times New Roman" w:hAnsi="Times New Roman" w:cs="Times New Roman"/>
          <w:sz w:val="28"/>
          <w:szCs w:val="28"/>
        </w:rPr>
        <w:t xml:space="preserve"> </w:t>
      </w:r>
      <w:r w:rsidRPr="00284AD8">
        <w:rPr>
          <w:rFonts w:ascii="Times New Roman" w:hAnsi="Times New Roman" w:cs="Times New Roman"/>
          <w:sz w:val="28"/>
          <w:szCs w:val="28"/>
        </w:rPr>
        <w:t>и образовательных организаций высшего образования;</w:t>
      </w:r>
    </w:p>
    <w:p w:rsidR="00082908" w:rsidRPr="00284AD8" w:rsidRDefault="008075ED" w:rsidP="00284AD8">
      <w:pPr>
        <w:pStyle w:val="a7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 xml:space="preserve">выпускники российских вузов и </w:t>
      </w:r>
      <w:proofErr w:type="spellStart"/>
      <w:r w:rsidRPr="00284AD8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284AD8">
        <w:rPr>
          <w:rFonts w:ascii="Times New Roman" w:hAnsi="Times New Roman" w:cs="Times New Roman"/>
          <w:sz w:val="28"/>
          <w:szCs w:val="28"/>
        </w:rPr>
        <w:t>;</w:t>
      </w:r>
    </w:p>
    <w:p w:rsidR="00082908" w:rsidRPr="00284AD8" w:rsidRDefault="008075ED" w:rsidP="00284AD8">
      <w:pPr>
        <w:pStyle w:val="a7"/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участники проектов и конкурсов АНО «Россия – страна возможностей» и Российского общества «Знание», заинтересованные</w:t>
      </w:r>
      <w:r w:rsidR="00284AD8">
        <w:rPr>
          <w:rFonts w:ascii="Times New Roman" w:hAnsi="Times New Roman" w:cs="Times New Roman"/>
          <w:sz w:val="28"/>
          <w:szCs w:val="28"/>
        </w:rPr>
        <w:t xml:space="preserve"> </w:t>
      </w:r>
      <w:r w:rsidRPr="00284AD8">
        <w:rPr>
          <w:rFonts w:ascii="Times New Roman" w:hAnsi="Times New Roman" w:cs="Times New Roman"/>
          <w:sz w:val="28"/>
          <w:szCs w:val="28"/>
        </w:rPr>
        <w:t>в развитии своих профессиональных компетенций;</w:t>
      </w:r>
    </w:p>
    <w:p w:rsidR="00082908" w:rsidRDefault="008075ED" w:rsidP="00284AD8">
      <w:pPr>
        <w:pStyle w:val="a7"/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представители студенческих отрядов, входящий в состав МООО «РСО» (в том числе региональные штабы).</w:t>
      </w:r>
      <w:bookmarkEnd w:id="1"/>
    </w:p>
    <w:p w:rsidR="00284AD8" w:rsidRPr="00284AD8" w:rsidRDefault="00284AD8" w:rsidP="00284AD8">
      <w:pPr>
        <w:pStyle w:val="a7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2908" w:rsidRDefault="008075ED" w:rsidP="00284AD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AD8">
        <w:rPr>
          <w:rFonts w:ascii="Times New Roman" w:hAnsi="Times New Roman" w:cs="Times New Roman"/>
          <w:b/>
          <w:bCs/>
          <w:sz w:val="28"/>
          <w:szCs w:val="28"/>
        </w:rPr>
        <w:t>Регионы, принимающие участие в реализации Проекта</w:t>
      </w:r>
      <w:r w:rsidR="00284A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4AD8">
        <w:rPr>
          <w:rFonts w:ascii="Times New Roman" w:hAnsi="Times New Roman" w:cs="Times New Roman"/>
          <w:b/>
          <w:bCs/>
          <w:sz w:val="28"/>
          <w:szCs w:val="28"/>
        </w:rPr>
        <w:t>в направлении профориентации:</w:t>
      </w:r>
    </w:p>
    <w:p w:rsidR="00D61208" w:rsidRPr="00284AD8" w:rsidRDefault="00D61208" w:rsidP="00284AD8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31C0" w:rsidRPr="00284AD8" w:rsidRDefault="00E231C0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Алтайский край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Астраханская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Вологодская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Воронежская область</w:t>
      </w:r>
    </w:p>
    <w:p w:rsidR="00E231C0" w:rsidRPr="00284AD8" w:rsidRDefault="00E231C0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lastRenderedPageBreak/>
        <w:t xml:space="preserve">Камчатский край 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Курская область</w:t>
      </w:r>
    </w:p>
    <w:p w:rsidR="00E231C0" w:rsidRPr="00284AD8" w:rsidRDefault="00E231C0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Кировская область</w:t>
      </w:r>
    </w:p>
    <w:p w:rsidR="00E231C0" w:rsidRPr="00284AD8" w:rsidRDefault="00E231C0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Ленинградская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E231C0" w:rsidRPr="00284AD8" w:rsidRDefault="00E231C0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Мурманская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Омская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 xml:space="preserve">Пензенская область 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E231C0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Республика Калмыкия</w:t>
      </w:r>
    </w:p>
    <w:p w:rsidR="00E231C0" w:rsidRPr="00284AD8" w:rsidRDefault="00E231C0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Республика Тыва</w:t>
      </w:r>
    </w:p>
    <w:p w:rsidR="00E231C0" w:rsidRPr="00284AD8" w:rsidRDefault="00E231C0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 xml:space="preserve">Ставропольский край 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Сахалинская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Тамбовская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Ульяновская область</w:t>
      </w:r>
    </w:p>
    <w:p w:rsidR="00082908" w:rsidRPr="00284AD8" w:rsidRDefault="008075ED" w:rsidP="00284AD8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AD8">
        <w:rPr>
          <w:rFonts w:ascii="Times New Roman" w:hAnsi="Times New Roman" w:cs="Times New Roman"/>
          <w:sz w:val="28"/>
          <w:szCs w:val="28"/>
        </w:rPr>
        <w:t>Ямало-Ненецкий автономный округ</w:t>
      </w:r>
    </w:p>
    <w:p w:rsidR="00E231C0" w:rsidRDefault="00E231C0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imes New Roman" w:eastAsia="Times Roman" w:hAnsi="Times New Roman" w:cs="Times New Roman"/>
          <w:sz w:val="30"/>
          <w:szCs w:val="30"/>
        </w:rPr>
      </w:pPr>
    </w:p>
    <w:p w:rsidR="00E231C0" w:rsidRPr="008075ED" w:rsidRDefault="00E231C0" w:rsidP="00E231C0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imes New Roman" w:eastAsia="Times Roman" w:hAnsi="Times New Roman" w:cs="Times New Roman"/>
          <w:sz w:val="30"/>
          <w:szCs w:val="30"/>
        </w:rPr>
      </w:pPr>
    </w:p>
    <w:sectPr w:rsidR="00E231C0" w:rsidRPr="008075ED" w:rsidSect="00284AD8">
      <w:headerReference w:type="default" r:id="rId7"/>
      <w:footerReference w:type="default" r:id="rId8"/>
      <w:pgSz w:w="11900" w:h="16840"/>
      <w:pgMar w:top="1134" w:right="567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9C" w:rsidRDefault="0083179C" w:rsidP="00082908">
      <w:pPr>
        <w:spacing w:after="0" w:line="240" w:lineRule="auto"/>
      </w:pPr>
      <w:r>
        <w:separator/>
      </w:r>
    </w:p>
  </w:endnote>
  <w:endnote w:type="continuationSeparator" w:id="0">
    <w:p w:rsidR="0083179C" w:rsidRDefault="0083179C" w:rsidP="0008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08" w:rsidRDefault="0008290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9C" w:rsidRDefault="0083179C" w:rsidP="00082908">
      <w:pPr>
        <w:spacing w:after="0" w:line="240" w:lineRule="auto"/>
      </w:pPr>
      <w:r>
        <w:separator/>
      </w:r>
    </w:p>
  </w:footnote>
  <w:footnote w:type="continuationSeparator" w:id="0">
    <w:p w:rsidR="0083179C" w:rsidRDefault="0083179C" w:rsidP="0008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08" w:rsidRDefault="00082908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F79"/>
    <w:multiLevelType w:val="hybridMultilevel"/>
    <w:tmpl w:val="BEFC80E4"/>
    <w:numStyleLink w:val="1"/>
  </w:abstractNum>
  <w:abstractNum w:abstractNumId="1" w15:restartNumberingAfterBreak="0">
    <w:nsid w:val="13EA3075"/>
    <w:multiLevelType w:val="hybridMultilevel"/>
    <w:tmpl w:val="8F1CAC58"/>
    <w:numStyleLink w:val="a"/>
  </w:abstractNum>
  <w:abstractNum w:abstractNumId="2" w15:restartNumberingAfterBreak="0">
    <w:nsid w:val="28DA6DFB"/>
    <w:multiLevelType w:val="hybridMultilevel"/>
    <w:tmpl w:val="18249660"/>
    <w:numStyleLink w:val="2"/>
  </w:abstractNum>
  <w:abstractNum w:abstractNumId="3" w15:restartNumberingAfterBreak="0">
    <w:nsid w:val="306D7394"/>
    <w:multiLevelType w:val="hybridMultilevel"/>
    <w:tmpl w:val="8F1CAC58"/>
    <w:styleLink w:val="a"/>
    <w:lvl w:ilvl="0" w:tplc="20629D4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E26BE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AAF82A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14F55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F2C088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7EF6FA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C49FF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060416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267C16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DF7943"/>
    <w:multiLevelType w:val="hybridMultilevel"/>
    <w:tmpl w:val="E84C2DD0"/>
    <w:numStyleLink w:val="3"/>
  </w:abstractNum>
  <w:abstractNum w:abstractNumId="5" w15:restartNumberingAfterBreak="0">
    <w:nsid w:val="423238CB"/>
    <w:multiLevelType w:val="hybridMultilevel"/>
    <w:tmpl w:val="18249660"/>
    <w:styleLink w:val="2"/>
    <w:lvl w:ilvl="0" w:tplc="7BE46A9A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A016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C6B9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4E6A5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1E8B3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0ACA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5A154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48B13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C1E23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0E240F6"/>
    <w:multiLevelType w:val="hybridMultilevel"/>
    <w:tmpl w:val="BEFC80E4"/>
    <w:styleLink w:val="1"/>
    <w:lvl w:ilvl="0" w:tplc="202A684E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A28B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A6E87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0CC24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28F27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146F1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5CE19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2C2B2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3E0FE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69C3FDE"/>
    <w:multiLevelType w:val="hybridMultilevel"/>
    <w:tmpl w:val="E84C2DD0"/>
    <w:styleLink w:val="3"/>
    <w:lvl w:ilvl="0" w:tplc="CFD8419E">
      <w:start w:val="1"/>
      <w:numFmt w:val="bullet"/>
      <w:lvlText w:val="-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C18153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D4972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6484B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E0F9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EE651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C0731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7099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5C484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08"/>
    <w:rsid w:val="00057C82"/>
    <w:rsid w:val="00064A0A"/>
    <w:rsid w:val="00082908"/>
    <w:rsid w:val="000D7B8A"/>
    <w:rsid w:val="00165E55"/>
    <w:rsid w:val="00244427"/>
    <w:rsid w:val="00284AD8"/>
    <w:rsid w:val="002B1E35"/>
    <w:rsid w:val="006A4BEB"/>
    <w:rsid w:val="006A4C4B"/>
    <w:rsid w:val="006B34F2"/>
    <w:rsid w:val="008075ED"/>
    <w:rsid w:val="0083179C"/>
    <w:rsid w:val="00BF0064"/>
    <w:rsid w:val="00C64F28"/>
    <w:rsid w:val="00D61208"/>
    <w:rsid w:val="00E0775D"/>
    <w:rsid w:val="00E231C0"/>
    <w:rsid w:val="00E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4641-2F3C-470C-912F-E498BAD2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82908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082908"/>
    <w:rPr>
      <w:u w:val="single"/>
    </w:rPr>
  </w:style>
  <w:style w:type="table" w:customStyle="1" w:styleId="TableNormal">
    <w:name w:val="Table Normal"/>
    <w:rsid w:val="00082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08290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Normal (Web)"/>
    <w:rsid w:val="0008290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082908"/>
    <w:pPr>
      <w:numPr>
        <w:numId w:val="1"/>
      </w:numPr>
    </w:pPr>
  </w:style>
  <w:style w:type="paragraph" w:styleId="a7">
    <w:name w:val="List Paragraph"/>
    <w:uiPriority w:val="34"/>
    <w:qFormat/>
    <w:rsid w:val="00082908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rsid w:val="00082908"/>
    <w:pPr>
      <w:numPr>
        <w:numId w:val="3"/>
      </w:numPr>
    </w:pPr>
  </w:style>
  <w:style w:type="numbering" w:customStyle="1" w:styleId="3">
    <w:name w:val="Импортированный стиль 3"/>
    <w:rsid w:val="00082908"/>
    <w:pPr>
      <w:numPr>
        <w:numId w:val="5"/>
      </w:numPr>
    </w:pPr>
  </w:style>
  <w:style w:type="numbering" w:customStyle="1" w:styleId="a">
    <w:name w:val="С числами"/>
    <w:rsid w:val="00082908"/>
    <w:pPr>
      <w:numPr>
        <w:numId w:val="7"/>
      </w:numPr>
    </w:pPr>
  </w:style>
  <w:style w:type="paragraph" w:customStyle="1" w:styleId="a8">
    <w:name w:val="По умолчанию"/>
    <w:rsid w:val="00082908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Владимир Александрович</dc:creator>
  <cp:lastModifiedBy>Синельникова Юлия Анатольевна</cp:lastModifiedBy>
  <cp:revision>2</cp:revision>
  <dcterms:created xsi:type="dcterms:W3CDTF">2022-08-05T05:53:00Z</dcterms:created>
  <dcterms:modified xsi:type="dcterms:W3CDTF">2022-08-05T05:53:00Z</dcterms:modified>
</cp:coreProperties>
</file>