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6B" w:rsidRDefault="00E81F23"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-2070100</wp:posOffset>
            </wp:positionH>
            <wp:positionV relativeFrom="paragraph">
              <wp:posOffset>-682625</wp:posOffset>
            </wp:positionV>
            <wp:extent cx="8229600" cy="11689715"/>
            <wp:effectExtent l="0" t="0" r="0" b="6985"/>
            <wp:wrapNone/>
            <wp:docPr id="1" name="Рисунок 1" descr="блокнот_серый_без_шай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окнот_серый_без_шай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4" t="594" r="1106" b="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168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67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85.85pt;margin-top:775pt;width:488.1pt;height:40.1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dMJQIAAAAEAAAOAAAAZHJzL2Uyb0RvYy54bWysU82O0zAQviPxDpbvNGlpt23UdLXssghp&#10;+ZEWHsB1nMbC9hjbbVJu3HkF3oEDB268QveNGDttqeCGyMGyM55v5vvm8+Ky04pshfMSTEmHg5wS&#10;YThU0qxL+v7d7ZMZJT4wUzEFRpR0Jzy9XD5+tGhtIUbQgKqEIwhifNHakjYh2CLLPG+EZn4AVhgM&#10;1uA0C3h066xyrEV0rbJRnl9kLbjKOuDCe/x70wfpMuHXteDhTV17EYgqKfYW0urSuoprtlywYu2Y&#10;bSQ/tMH+oQvNpMGiJ6gbFhjZOPkXlJbcgYc6DDjoDOpacpE4IJth/geb+4ZZkbigON6eZPL/D5a/&#10;3r51RFY4uzElhmmc0f7r/tv++/7n/sfD54cvZBRFaq0v8O69xduhewYdJiTC3t4B/+CJgeuGmbW4&#10;cg7aRrAKmxzGzOwstcfxEWTVvoIKi7FNgATU1U5HBVETgug4rN1pQKILhOPPi+F8NptiiGNsks+n&#10;06epBCuO2db58EKAJnFTUocGSOhse+dD7IYVxyuxmIFbqVQygTKkLel8MpqkhLOIlgE9qqQu6SyP&#10;X++aSPK5qVJyYFL1eyygzIF1JNpTDt2q61U+irmCaocyOOgtiU8INw24T5S0aMeS+o8b5gQl6qVB&#10;KefD8Tj6Nx3Gk+kID+48sjqPMMMRqqSBkn57HZLne8pXKHktkxpxNn0nh5bRZkmkw5OIPj4/p1u/&#10;H+7yFwAAAP//AwBQSwMEFAAGAAgAAAAhAIuuFFrhAAAADgEAAA8AAABkcnMvZG93bnJldi54bWxM&#10;j0tPwzAQhO9I/Adrkbi1dmjTRxqnQiCuRS0PiZsbb5OIeB3FbhP+PdsTHHfm0+xMvh1dKy7Yh8aT&#10;hmSqQCCV3jZUaXh/e5msQIRoyJrWE2r4wQDb4vYmN5n1A+3xcoiV4BAKmdFQx9hlUoayRmfC1HdI&#10;7J1870zks6+k7c3A4a6VD0otpDMN8YfadPhUY/l9ODsNH7vT1+dcvVbPLu0GPypJbi21vr8bHzcg&#10;Io7xD4Zrfa4OBXc6+jPZIFoNk2SZLJllJ00Vz2JmpeYpiCNLi5magSxy+X9G8QsAAP//AwBQSwEC&#10;LQAUAAYACAAAACEAtoM4kv4AAADhAQAAEwAAAAAAAAAAAAAAAAAAAAAAW0NvbnRlbnRfVHlwZXNd&#10;LnhtbFBLAQItABQABgAIAAAAIQA4/SH/1gAAAJQBAAALAAAAAAAAAAAAAAAAAC8BAABfcmVscy8u&#10;cmVsc1BLAQItABQABgAIAAAAIQBJU/dMJQIAAAAEAAAOAAAAAAAAAAAAAAAAAC4CAABkcnMvZTJv&#10;RG9jLnhtbFBLAQItABQABgAIAAAAIQCLrhRa4QAAAA4BAAAPAAAAAAAAAAAAAAAAAH8EAABkcnMv&#10;ZG93bnJldi54bWxQSwUGAAAAAAQABADzAAAAjQUAAAAA&#10;" filled="f" stroked="f">
            <v:textbox>
              <w:txbxContent>
                <w:p w:rsidR="00053953" w:rsidRPr="005D6F82" w:rsidRDefault="00053953" w:rsidP="00BA5013">
                  <w:pPr>
                    <w:tabs>
                      <w:tab w:val="left" w:pos="3630"/>
                      <w:tab w:val="center" w:pos="5457"/>
                      <w:tab w:val="left" w:pos="9393"/>
                    </w:tabs>
                    <w:spacing w:after="0" w:line="240" w:lineRule="auto"/>
                    <w:ind w:left="-142" w:right="284"/>
                    <w:jc w:val="center"/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</w:pPr>
                  <w:r w:rsidRPr="005D6F82">
                    <w:rPr>
                      <w:rFonts w:ascii="Arial" w:hAnsi="Arial" w:cs="Arial"/>
                      <w:color w:val="17365D"/>
                      <w:sz w:val="24"/>
                      <w:szCs w:val="24"/>
                    </w:rPr>
                    <w:t>8-800-222-22-22</w:t>
                  </w:r>
                </w:p>
                <w:p w:rsidR="00053953" w:rsidRPr="005D6F82" w:rsidRDefault="00053953" w:rsidP="00BA5013">
                  <w:pPr>
                    <w:tabs>
                      <w:tab w:val="left" w:pos="3630"/>
                      <w:tab w:val="center" w:pos="5457"/>
                      <w:tab w:val="left" w:pos="9393"/>
                    </w:tabs>
                    <w:spacing w:after="0" w:line="240" w:lineRule="auto"/>
                    <w:ind w:left="-142" w:right="284"/>
                    <w:jc w:val="center"/>
                    <w:rPr>
                      <w:rFonts w:ascii="Arial" w:hAnsi="Arial" w:cs="Arial"/>
                      <w:color w:val="17365D"/>
                      <w:sz w:val="24"/>
                      <w:szCs w:val="24"/>
                      <w:lang w:val="en-US"/>
                    </w:rPr>
                  </w:pPr>
                  <w:r w:rsidRPr="005D6F82">
                    <w:rPr>
                      <w:rFonts w:ascii="Arial" w:hAnsi="Arial" w:cs="Arial"/>
                      <w:color w:val="17365D"/>
                      <w:sz w:val="24"/>
                      <w:szCs w:val="24"/>
                      <w:lang w:val="en-US"/>
                    </w:rPr>
                    <w:t>www.nalog.gov.ru</w:t>
                  </w:r>
                </w:p>
                <w:p w:rsidR="00053953" w:rsidRDefault="00053953">
                  <w:pPr>
                    <w:rPr>
                      <w:rFonts w:ascii="Arial" w:hAnsi="Arial" w:cs="Arial"/>
                      <w:color w:val="17365D"/>
                      <w:sz w:val="28"/>
                      <w:szCs w:val="28"/>
                    </w:rPr>
                  </w:pPr>
                </w:p>
                <w:p w:rsidR="00053953" w:rsidRDefault="00053953"/>
              </w:txbxContent>
            </v:textbox>
          </v:shape>
        </w:pict>
      </w:r>
      <w:r w:rsidR="00B0667E">
        <w:rPr>
          <w:noProof/>
          <w:lang w:eastAsia="ru-RU"/>
        </w:rPr>
        <w:pict>
          <v:shape id="_x0000_s1027" type="#_x0000_t202" style="position:absolute;margin-left:-98.45pt;margin-top:50.2pt;width:515.15pt;height:764.9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9bIgIAAPkDAAAOAAAAZHJzL2Uyb0RvYy54bWysU0tu2zAQ3RfoHQjua0mG7DSC5SBNmqJA&#10;+gHSHoCmKIsoyWFJ2lK66z5X6B266KK7XsG5UYeU4xjtrqgWBKmZeTPv8XFxNmhFtsJ5CaamxSSn&#10;RBgOjTTrmn78cPXsOSU+MNMwBUbU9FZ4erZ8+mTR20pMoQPVCEcQxPiqtzXtQrBVlnneCc38BKww&#10;GGzBaRbw6NZZ41iP6Fpl0zyfZz24xjrgwnv8ezkG6TLht63g4V3behGIqinOFtLq0rqKa7ZcsGrt&#10;mO0k34/B/mEKzaTBpgeoSxYY2Tj5F5SW3IGHNkw46AzaVnKROCCbIv+DzU3HrEhcUBxvDzL5/wfL&#10;327fOyKbmuJFGabxinbfdt93P3a/dj/vv97fkWnUqLe+wtQbi8lheAED3nXi6+018E+eGLjomFmL&#10;c+eg7wRrcMYiVmZHpSOOjyCr/g002IxtAiSgoXU6CoiSEETHu7o93I8YAuH4cz4rp2U+o4Rj7PSk&#10;KPNinnqw6qHcOh9eCdAkbmrq0AAJnm2vfYjjsOohJXYzcCWVSiZQhvSIOpvOUsFRRMuAHlVSo0h5&#10;/EbXRJYvTZOKA5Nq3GMDZfa0I9ORcxhWAyZGLVbQ3KIADkYv4tvBTQfuCyU9+rCm/vOGOUGJem1Q&#10;xNOiLKNx06GcnUzx4I4jq+MIMxyhahooGbcXIZl95HqOYrcyyfA4yX5W9FdSZ/8WooGPzynr8cUu&#10;fwMAAP//AwBQSwMEFAAGAAgAAAAhAMWIPGThAAAADQEAAA8AAABkcnMvZG93bnJldi54bWxMj81O&#10;wzAQhO9IfQdrK3Fr7TYlakKcqiriCqL8SNzceJtExOsodpvw9iwnuO3ujGa/KXaT68QVh9B60rBa&#10;KhBIlbct1RreXh8XWxAhGrKm84QavjHArpzdFCa3fqQXvB5jLTiEQm40NDH2uZShatCZsPQ9Emtn&#10;PzgTeR1qaQczcrjr5FqpVDrTEn9oTI+HBquv48VpeH86f35s1HP94O760U9Kksuk1rfzaX8PIuIU&#10;/8zwi8/oUDLTyV/IBtFpWKyyNGMvK0ptQLBlmyQ8nPiSJmoNsizk/xblDwAAAP//AwBQSwECLQAU&#10;AAYACAAAACEAtoM4kv4AAADhAQAAEwAAAAAAAAAAAAAAAAAAAAAAW0NvbnRlbnRfVHlwZXNdLnht&#10;bFBLAQItABQABgAIAAAAIQA4/SH/1gAAAJQBAAALAAAAAAAAAAAAAAAAAC8BAABfcmVscy8ucmVs&#10;c1BLAQItABQABgAIAAAAIQDVlt9bIgIAAPkDAAAOAAAAAAAAAAAAAAAAAC4CAABkcnMvZTJvRG9j&#10;LnhtbFBLAQItABQABgAIAAAAIQDFiDxk4QAAAA0BAAAPAAAAAAAAAAAAAAAAAHwEAABkcnMvZG93&#10;bnJldi54bWxQSwUGAAAAAAQABADzAAAAigUAAAAA&#10;" filled="f" stroked="f">
            <v:textbox>
              <w:txbxContent>
                <w:p w:rsidR="00064543" w:rsidRPr="00064543" w:rsidRDefault="00064543" w:rsidP="00064543">
                  <w:pPr>
                    <w:jc w:val="center"/>
                    <w:rPr>
                      <w:rFonts w:ascii="Roboto Condensed" w:hAnsi="Roboto Condensed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064543">
                    <w:rPr>
                      <w:rFonts w:ascii="Roboto Condensed" w:hAnsi="Roboto Condensed" w:cs="Times New Roman"/>
                      <w:b/>
                      <w:bCs/>
                      <w:color w:val="C00000"/>
                      <w:sz w:val="28"/>
                      <w:szCs w:val="28"/>
                    </w:rPr>
                    <w:t xml:space="preserve">УВАЖАЕМЫЙ НАЛОГОПЛАТЕЛЬЩИК! </w:t>
                  </w:r>
                </w:p>
                <w:p w:rsidR="00064543" w:rsidRPr="00064543" w:rsidRDefault="00064543" w:rsidP="00064543">
                  <w:pPr>
                    <w:jc w:val="center"/>
                    <w:rPr>
                      <w:rFonts w:ascii="Roboto Condensed" w:hAnsi="Roboto Condensed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064543">
                    <w:rPr>
                      <w:rFonts w:ascii="Roboto Condensed" w:hAnsi="Roboto Condensed" w:cs="Times New Roman"/>
                      <w:b/>
                      <w:bCs/>
                      <w:color w:val="C00000"/>
                      <w:sz w:val="28"/>
                      <w:szCs w:val="28"/>
                    </w:rPr>
                    <w:t>ДЛЯ ВАС РЕАЛИЗОВАНА БЕСПЛАТНАЯ ВЫДАЧА КЭП!</w:t>
                  </w:r>
                </w:p>
                <w:p w:rsidR="00064543" w:rsidRDefault="00064543" w:rsidP="002B054D">
                  <w:pPr>
                    <w:spacing w:after="0"/>
                    <w:jc w:val="both"/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</w:pPr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 xml:space="preserve">С 1 января 2022 года выдача бесплатной квалифицированной электронной подписи (КЭП) осуществляется </w:t>
                  </w:r>
                  <w:r w:rsidRPr="00064543">
                    <w:rPr>
                      <w:rFonts w:ascii="Roboto Condensed" w:hAnsi="Roboto Condensed" w:cs="Times New Roman"/>
                      <w:b/>
                      <w:color w:val="002060"/>
                      <w:sz w:val="24"/>
                      <w:szCs w:val="24"/>
                    </w:rPr>
                    <w:t>ТОЛЬКО</w:t>
                  </w:r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 xml:space="preserve"> в Удостоверяющем центре ФНС России</w:t>
                  </w:r>
                  <w:r w:rsidR="002B054D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 xml:space="preserve"> и организациях партнерах (ПАО Сбербанк, Банк ВТБ, ГК «</w:t>
                  </w:r>
                  <w:proofErr w:type="spellStart"/>
                  <w:r w:rsidR="002B054D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Ростех</w:t>
                  </w:r>
                  <w:proofErr w:type="spellEnd"/>
                  <w:r w:rsidR="002B054D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»)</w:t>
                  </w:r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.</w:t>
                  </w:r>
                </w:p>
                <w:p w:rsidR="002B054D" w:rsidRPr="00E81F23" w:rsidRDefault="002B054D" w:rsidP="002B054D">
                  <w:pPr>
                    <w:spacing w:after="0"/>
                    <w:jc w:val="both"/>
                    <w:rPr>
                      <w:rFonts w:ascii="Roboto Condensed" w:hAnsi="Roboto Condensed" w:cs="Times New Roman"/>
                      <w:bCs/>
                      <w:color w:val="002060"/>
                      <w:sz w:val="16"/>
                      <w:szCs w:val="28"/>
                    </w:rPr>
                  </w:pPr>
                </w:p>
                <w:p w:rsidR="00064543" w:rsidRPr="00064543" w:rsidRDefault="00064543" w:rsidP="002B054D">
                  <w:pPr>
                    <w:spacing w:after="0"/>
                    <w:jc w:val="both"/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</w:pPr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 xml:space="preserve">Чтобы минимизировать финансовые и </w:t>
                  </w:r>
                  <w:proofErr w:type="spellStart"/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имиджевые</w:t>
                  </w:r>
                  <w:proofErr w:type="spellEnd"/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 xml:space="preserve"> риски, в том числе исключить случаи приостановки операций по банковским счетам, необходимо заранее позаботиться о получении КЭП УЦ ФНС Рос</w:t>
                  </w:r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="002B054D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ии</w:t>
                  </w:r>
                  <w:proofErr w:type="spellEnd"/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.</w:t>
                  </w:r>
                </w:p>
                <w:p w:rsidR="00064543" w:rsidRDefault="00064543" w:rsidP="002B054D">
                  <w:pPr>
                    <w:spacing w:after="0" w:line="240" w:lineRule="auto"/>
                    <w:jc w:val="both"/>
                    <w:rPr>
                      <w:rStyle w:val="a5"/>
                      <w:rFonts w:ascii="Roboto Condensed" w:hAnsi="Roboto Condensed"/>
                      <w:bCs/>
                      <w:sz w:val="28"/>
                      <w:szCs w:val="28"/>
                      <w:lang w:val="en-US"/>
                    </w:rPr>
                  </w:pPr>
                  <w:r w:rsidRPr="00064543">
                    <w:rPr>
                      <w:rFonts w:ascii="Roboto Condensed" w:hAnsi="Roboto Condensed" w:cs="Times New Roman"/>
                      <w:b/>
                      <w:bCs/>
                      <w:color w:val="002060"/>
                      <w:sz w:val="28"/>
                      <w:szCs w:val="28"/>
                    </w:rPr>
                    <w:t>ВНИМАНИЕ!</w:t>
                  </w:r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 xml:space="preserve"> С 12 апреля 2022 года в сертификат КЭП ФНС России входит </w:t>
                  </w:r>
                  <w:r w:rsidRPr="00064543">
                    <w:rPr>
                      <w:rFonts w:ascii="Roboto Condensed" w:hAnsi="Roboto Condensed" w:cs="Times New Roman"/>
                      <w:b/>
                      <w:bCs/>
                      <w:color w:val="002060"/>
                      <w:sz w:val="28"/>
                      <w:szCs w:val="28"/>
                    </w:rPr>
                    <w:t xml:space="preserve">бесплатная лицензия </w:t>
                  </w:r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СКЗИКрипто-Про</w:t>
                  </w:r>
                  <w:r w:rsidR="002B054D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 xml:space="preserve"> со сроком действия равной сроку действия КЭП</w:t>
                  </w:r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!</w:t>
                  </w:r>
                  <w:r w:rsidR="002B054D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 xml:space="preserve"> Скачать дистрибутив программного обеспечения для работы с электронной подписью можно на сайтах ООО </w:t>
                  </w:r>
                  <w:proofErr w:type="spellStart"/>
                  <w:r w:rsidR="002B054D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КриптоПро</w:t>
                  </w:r>
                  <w:proofErr w:type="spellEnd"/>
                  <w:r w:rsidR="00B0667E">
                    <w:fldChar w:fldCharType="begin"/>
                  </w:r>
                  <w:r w:rsidR="00B0667E">
                    <w:instrText>HYPERLINK "https://cryptopro.ru/fns_experiment"</w:instrText>
                  </w:r>
                  <w:r w:rsidR="00B0667E">
                    <w:fldChar w:fldCharType="separate"/>
                  </w:r>
                  <w:r w:rsidR="002B054D" w:rsidRPr="00B460EC">
                    <w:rPr>
                      <w:rStyle w:val="a5"/>
                      <w:rFonts w:ascii="Roboto Condensed" w:hAnsi="Roboto Condensed"/>
                      <w:bCs/>
                      <w:sz w:val="28"/>
                      <w:szCs w:val="28"/>
                      <w:lang w:val="en-US"/>
                    </w:rPr>
                    <w:t>https</w:t>
                  </w:r>
                  <w:r w:rsidR="002B054D" w:rsidRPr="00B460EC">
                    <w:rPr>
                      <w:rStyle w:val="a5"/>
                      <w:rFonts w:ascii="Roboto Condensed" w:hAnsi="Roboto Condensed"/>
                      <w:bCs/>
                      <w:sz w:val="28"/>
                      <w:szCs w:val="28"/>
                    </w:rPr>
                    <w:t>://</w:t>
                  </w:r>
                  <w:r w:rsidR="002B054D" w:rsidRPr="00B460EC">
                    <w:rPr>
                      <w:rStyle w:val="a5"/>
                      <w:rFonts w:ascii="Roboto Condensed" w:hAnsi="Roboto Condensed"/>
                      <w:bCs/>
                      <w:sz w:val="28"/>
                      <w:szCs w:val="28"/>
                      <w:lang w:val="en-US"/>
                    </w:rPr>
                    <w:t>cryptopro</w:t>
                  </w:r>
                  <w:r w:rsidR="002B054D" w:rsidRPr="00B460EC">
                    <w:rPr>
                      <w:rStyle w:val="a5"/>
                      <w:rFonts w:ascii="Roboto Condensed" w:hAnsi="Roboto Condensed"/>
                      <w:bCs/>
                      <w:sz w:val="28"/>
                      <w:szCs w:val="28"/>
                    </w:rPr>
                    <w:t>.</w:t>
                  </w:r>
                  <w:r w:rsidR="002B054D" w:rsidRPr="00B460EC">
                    <w:rPr>
                      <w:rStyle w:val="a5"/>
                      <w:rFonts w:ascii="Roboto Condensed" w:hAnsi="Roboto Condensed"/>
                      <w:bCs/>
                      <w:sz w:val="28"/>
                      <w:szCs w:val="28"/>
                      <w:lang w:val="en-US"/>
                    </w:rPr>
                    <w:t>ru</w:t>
                  </w:r>
                  <w:r w:rsidR="002B054D" w:rsidRPr="00B460EC">
                    <w:rPr>
                      <w:rStyle w:val="a5"/>
                      <w:rFonts w:ascii="Roboto Condensed" w:hAnsi="Roboto Condensed"/>
                      <w:bCs/>
                      <w:sz w:val="28"/>
                      <w:szCs w:val="28"/>
                    </w:rPr>
                    <w:t>/</w:t>
                  </w:r>
                  <w:r w:rsidR="002B054D" w:rsidRPr="00B460EC">
                    <w:rPr>
                      <w:rStyle w:val="a5"/>
                      <w:rFonts w:ascii="Roboto Condensed" w:hAnsi="Roboto Condensed"/>
                      <w:bCs/>
                      <w:sz w:val="28"/>
                      <w:szCs w:val="28"/>
                      <w:lang w:val="en-US"/>
                    </w:rPr>
                    <w:t>fns</w:t>
                  </w:r>
                  <w:r w:rsidR="002B054D" w:rsidRPr="00B460EC">
                    <w:rPr>
                      <w:rStyle w:val="a5"/>
                      <w:rFonts w:ascii="Roboto Condensed" w:hAnsi="Roboto Condensed"/>
                      <w:bCs/>
                      <w:sz w:val="28"/>
                      <w:szCs w:val="28"/>
                    </w:rPr>
                    <w:t>_</w:t>
                  </w:r>
                  <w:r w:rsidR="002B054D" w:rsidRPr="00B460EC">
                    <w:rPr>
                      <w:rStyle w:val="a5"/>
                      <w:rFonts w:ascii="Roboto Condensed" w:hAnsi="Roboto Condensed"/>
                      <w:bCs/>
                      <w:sz w:val="28"/>
                      <w:szCs w:val="28"/>
                      <w:lang w:val="en-US"/>
                    </w:rPr>
                    <w:t>experiment</w:t>
                  </w:r>
                  <w:r w:rsidR="00B0667E">
                    <w:fldChar w:fldCharType="end"/>
                  </w:r>
                  <w:r w:rsidR="002B054D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, АО «</w:t>
                  </w:r>
                  <w:proofErr w:type="spellStart"/>
                  <w:r w:rsidR="002B054D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ИнфоТеКС</w:t>
                  </w:r>
                  <w:proofErr w:type="spellEnd"/>
                  <w:r w:rsidR="002B054D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 xml:space="preserve">» </w:t>
                  </w:r>
                  <w:hyperlink r:id="rId6" w:history="1">
                    <w:r w:rsidR="002B054D" w:rsidRPr="00B460EC">
                      <w:rPr>
                        <w:rStyle w:val="a5"/>
                        <w:rFonts w:ascii="Roboto Condensed" w:hAnsi="Roboto Condensed"/>
                        <w:bCs/>
                        <w:sz w:val="28"/>
                        <w:szCs w:val="28"/>
                        <w:lang w:val="en-US"/>
                      </w:rPr>
                      <w:t>https</w:t>
                    </w:r>
                    <w:r w:rsidR="002B054D" w:rsidRPr="00B460EC">
                      <w:rPr>
                        <w:rStyle w:val="a5"/>
                        <w:rFonts w:ascii="Roboto Condensed" w:hAnsi="Roboto Condensed"/>
                        <w:bCs/>
                        <w:sz w:val="28"/>
                        <w:szCs w:val="28"/>
                      </w:rPr>
                      <w:t>://</w:t>
                    </w:r>
                    <w:r w:rsidR="002B054D" w:rsidRPr="00B460EC">
                      <w:rPr>
                        <w:rStyle w:val="a5"/>
                        <w:rFonts w:ascii="Roboto Condensed" w:hAnsi="Roboto Condensed"/>
                        <w:bCs/>
                        <w:sz w:val="28"/>
                        <w:szCs w:val="28"/>
                        <w:lang w:val="en-US"/>
                      </w:rPr>
                      <w:t>infotecs</w:t>
                    </w:r>
                    <w:r w:rsidR="002B054D" w:rsidRPr="00B460EC">
                      <w:rPr>
                        <w:rStyle w:val="a5"/>
                        <w:rFonts w:ascii="Roboto Condensed" w:hAnsi="Roboto Condensed"/>
                        <w:bCs/>
                        <w:sz w:val="28"/>
                        <w:szCs w:val="28"/>
                      </w:rPr>
                      <w:t>.</w:t>
                    </w:r>
                    <w:r w:rsidR="002B054D" w:rsidRPr="00B460EC">
                      <w:rPr>
                        <w:rStyle w:val="a5"/>
                        <w:rFonts w:ascii="Roboto Condensed" w:hAnsi="Roboto Condensed"/>
                        <w:bCs/>
                        <w:sz w:val="28"/>
                        <w:szCs w:val="28"/>
                        <w:lang w:val="en-US"/>
                      </w:rPr>
                      <w:t>ru</w:t>
                    </w:r>
                    <w:r w:rsidR="002B054D" w:rsidRPr="00B460EC">
                      <w:rPr>
                        <w:rStyle w:val="a5"/>
                        <w:rFonts w:ascii="Roboto Condensed" w:hAnsi="Roboto Condensed"/>
                        <w:bCs/>
                        <w:sz w:val="28"/>
                        <w:szCs w:val="28"/>
                      </w:rPr>
                      <w:t>/</w:t>
                    </w:r>
                    <w:r w:rsidR="002B054D" w:rsidRPr="00B460EC">
                      <w:rPr>
                        <w:rStyle w:val="a5"/>
                        <w:rFonts w:ascii="Roboto Condensed" w:hAnsi="Roboto Condensed"/>
                        <w:bCs/>
                        <w:sz w:val="28"/>
                        <w:szCs w:val="28"/>
                        <w:lang w:val="en-US"/>
                      </w:rPr>
                      <w:t>fns</w:t>
                    </w:r>
                    <w:r w:rsidR="002B054D" w:rsidRPr="00B460EC">
                      <w:rPr>
                        <w:rStyle w:val="a5"/>
                        <w:rFonts w:ascii="Roboto Condensed" w:hAnsi="Roboto Condensed"/>
                        <w:bCs/>
                        <w:sz w:val="28"/>
                        <w:szCs w:val="28"/>
                      </w:rPr>
                      <w:t>_</w:t>
                    </w:r>
                    <w:r w:rsidR="002B054D" w:rsidRPr="00B460EC">
                      <w:rPr>
                        <w:rStyle w:val="a5"/>
                        <w:rFonts w:ascii="Roboto Condensed" w:hAnsi="Roboto Condensed"/>
                        <w:bCs/>
                        <w:sz w:val="28"/>
                        <w:szCs w:val="28"/>
                        <w:lang w:val="en-US"/>
                      </w:rPr>
                      <w:t>experiment</w:t>
                    </w:r>
                  </w:hyperlink>
                </w:p>
                <w:p w:rsidR="00E81F23" w:rsidRPr="00E81F23" w:rsidRDefault="00E81F23" w:rsidP="002B054D">
                  <w:pPr>
                    <w:spacing w:after="0" w:line="240" w:lineRule="auto"/>
                    <w:jc w:val="both"/>
                    <w:rPr>
                      <w:rStyle w:val="a5"/>
                      <w:rFonts w:ascii="Roboto Condensed" w:hAnsi="Roboto Condensed"/>
                      <w:bCs/>
                      <w:sz w:val="16"/>
                      <w:szCs w:val="28"/>
                    </w:rPr>
                  </w:pPr>
                </w:p>
                <w:p w:rsidR="00E81F23" w:rsidRPr="00E81F23" w:rsidRDefault="00E81F23" w:rsidP="002B054D">
                  <w:pPr>
                    <w:spacing w:after="0" w:line="240" w:lineRule="auto"/>
                    <w:jc w:val="both"/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</w:pPr>
                  <w:r w:rsidRPr="00E81F23">
                    <w:rPr>
                      <w:rFonts w:ascii="Roboto Condensed" w:hAnsi="Roboto Condensed" w:cs="Times New Roman"/>
                      <w:b/>
                      <w:bCs/>
                      <w:color w:val="002060"/>
                      <w:sz w:val="28"/>
                      <w:szCs w:val="28"/>
                    </w:rPr>
                    <w:t>ТАКЖЕ СООБЩАЕМ</w:t>
                  </w:r>
                  <w:r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 xml:space="preserve">, что будут действовать 2 электронные подписи: выданная коммерческими организациями до срока её окончания, или </w:t>
                  </w:r>
                  <w:r w:rsidRPr="00E81F23">
                    <w:rPr>
                      <w:rFonts w:ascii="Roboto Condensed" w:hAnsi="Roboto Condensed" w:cs="Times New Roman"/>
                      <w:b/>
                      <w:bCs/>
                      <w:color w:val="C00000"/>
                      <w:sz w:val="28"/>
                      <w:szCs w:val="28"/>
                    </w:rPr>
                    <w:t>до 31.12.2022</w:t>
                  </w:r>
                  <w:r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года и выданная УЦ ФНС России.</w:t>
                  </w:r>
                </w:p>
                <w:p w:rsidR="002B054D" w:rsidRPr="00E81F23" w:rsidRDefault="002B054D" w:rsidP="002B054D">
                  <w:pPr>
                    <w:spacing w:after="0" w:line="240" w:lineRule="auto"/>
                    <w:jc w:val="both"/>
                    <w:rPr>
                      <w:rFonts w:ascii="Roboto Condensed" w:hAnsi="Roboto Condensed" w:cs="Times New Roman"/>
                      <w:bCs/>
                      <w:color w:val="002060"/>
                      <w:sz w:val="16"/>
                      <w:szCs w:val="28"/>
                    </w:rPr>
                  </w:pPr>
                </w:p>
                <w:p w:rsidR="00064543" w:rsidRPr="00064543" w:rsidRDefault="00064543" w:rsidP="002B054D">
                  <w:pPr>
                    <w:spacing w:after="0" w:line="240" w:lineRule="auto"/>
                    <w:jc w:val="both"/>
                    <w:rPr>
                      <w:rFonts w:ascii="Roboto Condensed" w:hAnsi="Roboto Condensed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64543">
                    <w:rPr>
                      <w:rFonts w:ascii="Roboto Condensed" w:hAnsi="Roboto Condensed" w:cs="Times New Roman"/>
                      <w:b/>
                      <w:bCs/>
                      <w:color w:val="C00000"/>
                      <w:sz w:val="24"/>
                      <w:szCs w:val="24"/>
                    </w:rPr>
                    <w:t>КАК МОЖНО ПОЛУЧИТЬ БЕСПЛАТНУЮ КЭП?</w:t>
                  </w:r>
                  <w:bookmarkStart w:id="0" w:name="_GoBack"/>
                  <w:bookmarkEnd w:id="0"/>
                </w:p>
                <w:p w:rsidR="00064543" w:rsidRPr="00064543" w:rsidRDefault="00064543" w:rsidP="002B054D">
                  <w:pPr>
                    <w:spacing w:after="0" w:line="240" w:lineRule="auto"/>
                    <w:jc w:val="both"/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</w:pPr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Для этого необходимо обратиться в любую налоговую инспекцию региона, можно также предварительно записаться на прием через сервисы ФНС России «Личный кабинет налогоплательщика» или «Запись на прием в инспекцию» на услугу «Выдача КЭП».</w:t>
                  </w:r>
                </w:p>
                <w:p w:rsidR="00064543" w:rsidRPr="00064543" w:rsidRDefault="00064543" w:rsidP="002B054D">
                  <w:pPr>
                    <w:spacing w:before="24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064543">
                    <w:rPr>
                      <w:rFonts w:ascii="Times New Roman" w:hAnsi="Times New Roman" w:cs="Times New Roman"/>
                      <w:bCs/>
                      <w:color w:val="C00000"/>
                      <w:sz w:val="28"/>
                      <w:szCs w:val="28"/>
                    </w:rPr>
                    <w:t xml:space="preserve">Для получения КЭП </w:t>
                  </w:r>
                  <w:r w:rsidRPr="00064543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при себе необходимо иметь:</w:t>
                  </w:r>
                </w:p>
                <w:p w:rsidR="00064543" w:rsidRPr="00064543" w:rsidRDefault="00064543" w:rsidP="002B054D">
                  <w:pPr>
                    <w:pStyle w:val="a6"/>
                    <w:numPr>
                      <w:ilvl w:val="0"/>
                      <w:numId w:val="2"/>
                    </w:numPr>
                    <w:spacing w:before="240"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2060"/>
                      <w:sz w:val="28"/>
                      <w:szCs w:val="28"/>
                    </w:rPr>
                  </w:pPr>
                  <w:r w:rsidRPr="00064543">
                    <w:rPr>
                      <w:rFonts w:ascii="Times New Roman" w:hAnsi="Times New Roman" w:cs="Times New Roman"/>
                      <w:bCs/>
                      <w:color w:val="002060"/>
                      <w:sz w:val="28"/>
                      <w:szCs w:val="28"/>
                      <w:lang w:val="en-US"/>
                    </w:rPr>
                    <w:t>USB</w:t>
                  </w:r>
                  <w:r w:rsidRPr="00064543">
                    <w:rPr>
                      <w:rFonts w:ascii="Times New Roman" w:hAnsi="Times New Roman" w:cs="Times New Roman"/>
                      <w:bCs/>
                      <w:color w:val="002060"/>
                      <w:sz w:val="28"/>
                      <w:szCs w:val="28"/>
                    </w:rPr>
                    <w:t>-носитель ключевой информации (</w:t>
                  </w:r>
                  <w:proofErr w:type="spellStart"/>
                  <w:r w:rsidRPr="00064543">
                    <w:rPr>
                      <w:rFonts w:ascii="Times New Roman" w:hAnsi="Times New Roman" w:cs="Times New Roman"/>
                      <w:bCs/>
                      <w:color w:val="002060"/>
                      <w:sz w:val="28"/>
                      <w:szCs w:val="28"/>
                    </w:rPr>
                    <w:t>токен</w:t>
                  </w:r>
                  <w:proofErr w:type="spellEnd"/>
                  <w:r w:rsidRPr="00064543">
                    <w:rPr>
                      <w:rFonts w:ascii="Times New Roman" w:hAnsi="Times New Roman" w:cs="Times New Roman"/>
                      <w:bCs/>
                      <w:color w:val="002060"/>
                      <w:sz w:val="28"/>
                      <w:szCs w:val="28"/>
                    </w:rPr>
                    <w:t>), сертифицированный ФСТЭК России или ФСБ России</w:t>
                  </w:r>
                  <w:r w:rsidRPr="00064543">
                    <w:rPr>
                      <w:rFonts w:ascii="Times New Roman" w:eastAsia="Calibri" w:hAnsi="Times New Roman" w:cs="Times New Roman"/>
                      <w:color w:val="002060"/>
                      <w:sz w:val="28"/>
                      <w:szCs w:val="28"/>
                    </w:rPr>
                    <w:t xml:space="preserve"> (можно использовать уже имеющиеся носители при условии их соответствия требованиям); </w:t>
                  </w:r>
                </w:p>
                <w:p w:rsidR="00064543" w:rsidRPr="00064543" w:rsidRDefault="00064543" w:rsidP="002B054D">
                  <w:pPr>
                    <w:pStyle w:val="a6"/>
                    <w:numPr>
                      <w:ilvl w:val="0"/>
                      <w:numId w:val="2"/>
                    </w:numPr>
                    <w:spacing w:before="240"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2060"/>
                      <w:sz w:val="28"/>
                      <w:szCs w:val="28"/>
                    </w:rPr>
                  </w:pPr>
                  <w:r w:rsidRPr="00064543">
                    <w:rPr>
                      <w:rFonts w:ascii="Times New Roman" w:eastAsia="Calibri" w:hAnsi="Times New Roman" w:cs="Times New Roman"/>
                      <w:color w:val="002060"/>
                      <w:sz w:val="28"/>
                      <w:szCs w:val="28"/>
                    </w:rPr>
                    <w:t>Паспорт;</w:t>
                  </w:r>
                </w:p>
                <w:p w:rsidR="00064543" w:rsidRPr="00064543" w:rsidRDefault="00064543" w:rsidP="002B054D">
                  <w:pPr>
                    <w:pStyle w:val="a6"/>
                    <w:numPr>
                      <w:ilvl w:val="0"/>
                      <w:numId w:val="2"/>
                    </w:numPr>
                    <w:spacing w:before="240"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2060"/>
                      <w:sz w:val="28"/>
                      <w:szCs w:val="28"/>
                    </w:rPr>
                  </w:pPr>
                  <w:r w:rsidRPr="00064543">
                    <w:rPr>
                      <w:rFonts w:ascii="Times New Roman" w:eastAsia="Calibri" w:hAnsi="Times New Roman" w:cs="Times New Roman"/>
                      <w:color w:val="002060"/>
                      <w:sz w:val="28"/>
                      <w:szCs w:val="28"/>
                    </w:rPr>
                    <w:t>СНИЛС.</w:t>
                  </w:r>
                </w:p>
                <w:p w:rsidR="00064543" w:rsidRPr="00064543" w:rsidRDefault="00064543" w:rsidP="002B054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064543">
                    <w:rPr>
                      <w:rFonts w:ascii="Times New Roman" w:eastAsia="Calibri" w:hAnsi="Times New Roman" w:cs="Times New Roman"/>
                      <w:b/>
                      <w:color w:val="C00000"/>
                      <w:sz w:val="24"/>
                      <w:szCs w:val="24"/>
                    </w:rPr>
                    <w:t>ГДЕ МОЖНО ИСПОЛЬЗОВАТЬ КЭП?</w:t>
                  </w:r>
                </w:p>
                <w:p w:rsidR="00064543" w:rsidRPr="00064543" w:rsidRDefault="00064543" w:rsidP="002B054D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Roboto Condensed" w:hAnsi="Roboto Condensed" w:cs="Times New Roman"/>
                      <w:color w:val="002060"/>
                      <w:sz w:val="28"/>
                      <w:szCs w:val="28"/>
                    </w:rPr>
                  </w:pPr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На всех электронных площадках и в сервисах (принимать госзаказы, работать с ЕГАИС, оформлять сделки и др.);</w:t>
                  </w:r>
                </w:p>
                <w:p w:rsidR="00064543" w:rsidRPr="00064543" w:rsidRDefault="00064543" w:rsidP="002B054D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</w:pPr>
                  <w:r w:rsidRPr="00064543">
                    <w:rPr>
                      <w:rFonts w:ascii="Roboto Condensed" w:hAnsi="Roboto Condensed" w:cs="Times New Roman"/>
                      <w:bCs/>
                      <w:color w:val="002060"/>
                      <w:sz w:val="28"/>
                      <w:szCs w:val="28"/>
                    </w:rPr>
                    <w:t>При взаимодействии с налоговыми органами в электронном виде, например, через сервис «Представление налоговой и бухгалтерской отчетности в электронной форме».</w:t>
                  </w:r>
                </w:p>
                <w:p w:rsidR="00064543" w:rsidRPr="00E81F23" w:rsidRDefault="00064543" w:rsidP="002B054D">
                  <w:pPr>
                    <w:pStyle w:val="a6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Roboto Condensed" w:hAnsi="Roboto Condensed" w:cs="Times New Roman"/>
                      <w:bCs/>
                      <w:color w:val="002060"/>
                      <w:sz w:val="8"/>
                      <w:szCs w:val="28"/>
                    </w:rPr>
                  </w:pPr>
                </w:p>
                <w:p w:rsidR="00064543" w:rsidRPr="00064543" w:rsidRDefault="00064543" w:rsidP="002B054D">
                  <w:pPr>
                    <w:pStyle w:val="7"/>
                    <w:spacing w:before="120"/>
                    <w:jc w:val="both"/>
                    <w:rPr>
                      <w:rFonts w:ascii="Roboto Condensed" w:eastAsiaTheme="minorHAnsi" w:hAnsi="Roboto Condensed" w:cs="Times New Roman"/>
                      <w:b/>
                      <w:color w:val="C00000"/>
                      <w:kern w:val="0"/>
                      <w:sz w:val="28"/>
                      <w:szCs w:val="28"/>
                    </w:rPr>
                  </w:pPr>
                  <w:r w:rsidRPr="00064543">
                    <w:rPr>
                      <w:rFonts w:ascii="Roboto Condensed" w:eastAsiaTheme="minorHAnsi" w:hAnsi="Roboto Condensed" w:cs="Times New Roman"/>
                      <w:b/>
                      <w:color w:val="C00000"/>
                      <w:kern w:val="0"/>
                      <w:sz w:val="28"/>
                      <w:szCs w:val="28"/>
                    </w:rPr>
                    <w:t>Консультацию и техническое сопровождение можно получить:</w:t>
                  </w:r>
                </w:p>
                <w:p w:rsidR="00064543" w:rsidRPr="00064543" w:rsidRDefault="00064543" w:rsidP="00091867">
                  <w:pPr>
                    <w:pStyle w:val="7"/>
                    <w:numPr>
                      <w:ilvl w:val="0"/>
                      <w:numId w:val="3"/>
                    </w:numPr>
                    <w:spacing w:before="120"/>
                    <w:ind w:left="142" w:hanging="142"/>
                    <w:jc w:val="both"/>
                    <w:rPr>
                      <w:rFonts w:ascii="Roboto Condensed" w:eastAsiaTheme="minorHAnsi" w:hAnsi="Roboto Condensed" w:cs="Times New Roman"/>
                      <w:color w:val="002060"/>
                      <w:kern w:val="0"/>
                      <w:sz w:val="24"/>
                      <w:szCs w:val="24"/>
                    </w:rPr>
                  </w:pPr>
                  <w:r w:rsidRPr="00064543">
                    <w:rPr>
                      <w:rFonts w:ascii="Roboto Condensed" w:eastAsiaTheme="minorHAnsi" w:hAnsi="Roboto Condensed" w:cs="Times New Roman"/>
                      <w:color w:val="002060"/>
                      <w:kern w:val="0"/>
                      <w:sz w:val="24"/>
                      <w:szCs w:val="24"/>
                    </w:rPr>
                    <w:t>с помощью сервиса на сайте ФНС России «Техническая поддержка сервисов»;</w:t>
                  </w:r>
                </w:p>
                <w:p w:rsidR="00064543" w:rsidRPr="00064543" w:rsidRDefault="00064543" w:rsidP="00091867">
                  <w:pPr>
                    <w:pStyle w:val="7"/>
                    <w:numPr>
                      <w:ilvl w:val="0"/>
                      <w:numId w:val="3"/>
                    </w:numPr>
                    <w:spacing w:before="120"/>
                    <w:ind w:left="426" w:hanging="426"/>
                    <w:jc w:val="both"/>
                    <w:rPr>
                      <w:rFonts w:ascii="Roboto Condensed" w:eastAsiaTheme="minorEastAsia" w:hAnsi="Roboto Condensed" w:cs="Times New Roman"/>
                      <w:color w:val="002060"/>
                      <w:kern w:val="0"/>
                      <w:sz w:val="24"/>
                      <w:szCs w:val="24"/>
                      <w:lang w:eastAsia="ru-RU"/>
                    </w:rPr>
                  </w:pPr>
                  <w:r w:rsidRPr="00064543">
                    <w:rPr>
                      <w:rFonts w:ascii="Roboto Condensed" w:eastAsiaTheme="minorHAnsi" w:hAnsi="Roboto Condensed" w:cs="Times New Roman"/>
                      <w:color w:val="002060"/>
                      <w:kern w:val="0"/>
                      <w:sz w:val="24"/>
                      <w:szCs w:val="24"/>
                    </w:rPr>
                    <w:t>по телефону Е</w:t>
                  </w:r>
                  <w:r w:rsidRPr="00064543">
                    <w:rPr>
                      <w:rFonts w:ascii="Roboto Condensed" w:eastAsiaTheme="minorEastAsia" w:hAnsi="Roboto Condensed" w:cs="Times New Roman"/>
                      <w:color w:val="002060"/>
                      <w:kern w:val="0"/>
                      <w:sz w:val="24"/>
                      <w:szCs w:val="24"/>
                      <w:lang w:eastAsia="ru-RU"/>
                    </w:rPr>
                    <w:t xml:space="preserve">диного контакт-центра ФНС России: 8-800-222-2222. </w:t>
                  </w:r>
                </w:p>
                <w:p w:rsidR="00064543" w:rsidRPr="00CB3ED4" w:rsidRDefault="00064543" w:rsidP="00064543">
                  <w:pPr>
                    <w:pStyle w:val="7"/>
                    <w:spacing w:before="120" w:after="120"/>
                    <w:ind w:left="714"/>
                    <w:jc w:val="both"/>
                    <w:rPr>
                      <w:rFonts w:ascii="Roboto Condensed" w:eastAsiaTheme="minorEastAsia" w:hAnsi="Roboto Condensed" w:cs="Times New Roman"/>
                      <w:color w:val="000000" w:themeColor="text1"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064543" w:rsidRPr="00B70FF6" w:rsidRDefault="00064543" w:rsidP="00064543">
                  <w:pPr>
                    <w:pStyle w:val="a6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Roboto Condensed" w:hAnsi="Roboto Condensed" w:cs="Times New Roman"/>
                      <w:sz w:val="28"/>
                      <w:szCs w:val="28"/>
                    </w:rPr>
                  </w:pPr>
                </w:p>
                <w:p w:rsidR="00053953" w:rsidRDefault="00053953" w:rsidP="00DB356B">
                  <w:pPr>
                    <w:tabs>
                      <w:tab w:val="left" w:pos="3630"/>
                      <w:tab w:val="center" w:pos="5457"/>
                      <w:tab w:val="left" w:pos="9393"/>
                    </w:tabs>
                    <w:ind w:left="142" w:right="282"/>
                    <w:jc w:val="both"/>
                    <w:rPr>
                      <w:rFonts w:ascii="Arial" w:hAnsi="Arial" w:cs="Arial"/>
                      <w:color w:val="17365D"/>
                      <w:sz w:val="28"/>
                      <w:szCs w:val="28"/>
                    </w:rPr>
                  </w:pPr>
                </w:p>
                <w:p w:rsidR="00053953" w:rsidRDefault="00053953" w:rsidP="00DB356B">
                  <w:pPr>
                    <w:tabs>
                      <w:tab w:val="left" w:pos="3630"/>
                      <w:tab w:val="center" w:pos="5457"/>
                      <w:tab w:val="left" w:pos="9393"/>
                    </w:tabs>
                    <w:ind w:left="142" w:right="282"/>
                    <w:jc w:val="both"/>
                    <w:rPr>
                      <w:rFonts w:ascii="Arial" w:hAnsi="Arial" w:cs="Arial"/>
                      <w:color w:val="17365D"/>
                      <w:sz w:val="28"/>
                      <w:szCs w:val="28"/>
                    </w:rPr>
                  </w:pPr>
                </w:p>
                <w:p w:rsidR="00053953" w:rsidRPr="00DB356B" w:rsidRDefault="00053953" w:rsidP="00DB356B">
                  <w:pPr>
                    <w:tabs>
                      <w:tab w:val="left" w:pos="3630"/>
                      <w:tab w:val="center" w:pos="5457"/>
                      <w:tab w:val="left" w:pos="9393"/>
                    </w:tabs>
                    <w:rPr>
                      <w:rFonts w:ascii="Arial" w:hAnsi="Arial" w:cs="Arial"/>
                      <w:b/>
                      <w:color w:val="17365D"/>
                      <w:sz w:val="30"/>
                      <w:szCs w:val="30"/>
                    </w:rPr>
                  </w:pPr>
                </w:p>
                <w:p w:rsidR="00053953" w:rsidRDefault="00053953" w:rsidP="00DB356B"/>
              </w:txbxContent>
            </v:textbox>
          </v:shape>
        </w:pict>
      </w:r>
      <w:r w:rsidR="00091867"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4309109</wp:posOffset>
            </wp:positionH>
            <wp:positionV relativeFrom="paragraph">
              <wp:posOffset>9225280</wp:posOffset>
            </wp:positionV>
            <wp:extent cx="1000125" cy="1000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_выдача кэп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67E">
        <w:rPr>
          <w:noProof/>
          <w:lang w:eastAsia="ru-RU"/>
        </w:rPr>
        <w:pict>
          <v:shape id="_x0000_s1028" type="#_x0000_t202" style="position:absolute;margin-left:-.9pt;margin-top:18.15pt;width:417.95pt;height:36.4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8HJgIAAAEEAAAOAAAAZHJzL2Uyb0RvYy54bWysU82O0zAQviPxDpbvNG1outuo6WrZZRHS&#10;8iMtPIDrOI2F7TG226TcuPMKvAMHDtx4he4bMXa6pYIbIgfLzni+me+bz4uLXiuyFc5LMBWdjMaU&#10;CMOhlmZd0ffvbp6cU+IDMzVTYERFd8LTi+XjR4vOliKHFlQtHEEQ48vOVrQNwZZZ5nkrNPMjsMJg&#10;sAGnWcCjW2e1Yx2ia5Xl4/Es68DV1gEX3uPf6yFIlwm/aQQPb5rGi0BURbG3kFaX1lVcs+WClWvH&#10;bCv5oQ32D11oJg0WPUJds8DIxsm/oLTkDjw0YcRBZ9A0kovEAdlMxn+wuWuZFYkLiuPtUSb//2D5&#10;6+1bR2Rd0afjM0oM0zik/df9t/33/c/9j/vP919IHlXqrC/x8p3F66F/Bj1OOzH29hb4B08MXLXM&#10;rMWlc9C1gtXY5SRmZiepA46PIKvuFdRYjG0CJKC+cTpKiKIQRMdp7Y4TEn0gHH8W2OV8VlDCMTad&#10;5fNJkUqw8iHbOh9eCNAkbirq0AEJnW1vfYjdsPLhSixm4EYqlVygDOkqOi/yIiWcRLQMaFIldUXP&#10;x/EbbBNJPjd1Sg5MqmGPBZQ5sI5EB8qhX/VJ5qOYK6h3KIODwZP4hnDTgvtESYd+rKj/uGFOUKJe&#10;GpRyPplOo4HTYVqc5Xhwp5HVaYQZjlAVDZQM26uQTD9QvkTJG5nUiLMZOjm0jD5LIh3eRDTy6Tnd&#10;+v1yl78AAAD//wMAUEsDBBQABgAIAAAAIQBh9mtR3gAAAAkBAAAPAAAAZHJzL2Rvd25yZXYueG1s&#10;TI9BT8JAFITvJvyHzSPxBrulSKB2S4zGq0RUEm5L99E2dt823YXWf+/jpMfJTGa+ybeja8UV+9B4&#10;0pDMFQik0tuGKg2fH6+zNYgQDVnTekINPxhgW0zucpNZP9A7XvexElxCITMa6hi7TMpQ1uhMmPsO&#10;ib2z752JLPtK2t4MXO5auVBqJZ1piBdq0+FzjeX3/uI0fL2dj4el2lUv7qEb/KgkuY3U+n46Pj2C&#10;iDjGvzDc8BkdCmY6+QvZIFoNs4TJo4Z0lYJgf50uExAnDqrNAmSRy/8Pil8AAAD//wMAUEsBAi0A&#10;FAAGAAgAAAAhALaDOJL+AAAA4QEAABMAAAAAAAAAAAAAAAAAAAAAAFtDb250ZW50X1R5cGVzXS54&#10;bWxQSwECLQAUAAYACAAAACEAOP0h/9YAAACUAQAACwAAAAAAAAAAAAAAAAAvAQAAX3JlbHMvLnJl&#10;bHNQSwECLQAUAAYACAAAACEAE9AvByYCAAABBAAADgAAAAAAAAAAAAAAAAAuAgAAZHJzL2Uyb0Rv&#10;Yy54bWxQSwECLQAUAAYACAAAACEAYfZrUd4AAAAJAQAADwAAAAAAAAAAAAAAAACABAAAZHJzL2Rv&#10;d25yZXYueG1sUEsFBgAAAAAEAAQA8wAAAIsFAAAAAA==&#10;" filled="f" stroked="f">
            <v:textbox>
              <w:txbxContent>
                <w:p w:rsidR="00053953" w:rsidRPr="00053953" w:rsidRDefault="00053953" w:rsidP="00053953">
                  <w:pPr>
                    <w:tabs>
                      <w:tab w:val="left" w:pos="3630"/>
                      <w:tab w:val="center" w:pos="5457"/>
                      <w:tab w:val="left" w:pos="9393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244061" w:themeColor="accent1" w:themeShade="80"/>
                      <w:sz w:val="32"/>
                      <w:szCs w:val="32"/>
                    </w:rPr>
                  </w:pPr>
                  <w:r w:rsidRPr="00053953">
                    <w:rPr>
                      <w:rFonts w:ascii="Arial" w:hAnsi="Arial" w:cs="Arial"/>
                      <w:b/>
                      <w:color w:val="244061" w:themeColor="accent1" w:themeShade="80"/>
                      <w:sz w:val="32"/>
                      <w:szCs w:val="32"/>
                    </w:rPr>
                    <w:t xml:space="preserve">Управление ФНС России по </w:t>
                  </w:r>
                  <w:r w:rsidR="002B054D">
                    <w:rPr>
                      <w:rFonts w:ascii="Arial" w:hAnsi="Arial" w:cs="Arial"/>
                      <w:b/>
                      <w:color w:val="244061" w:themeColor="accent1" w:themeShade="80"/>
                      <w:sz w:val="32"/>
                      <w:szCs w:val="32"/>
                    </w:rPr>
                    <w:t>Московской</w:t>
                  </w:r>
                  <w:r w:rsidRPr="00053953">
                    <w:rPr>
                      <w:rFonts w:ascii="Arial" w:hAnsi="Arial" w:cs="Arial"/>
                      <w:b/>
                      <w:color w:val="244061" w:themeColor="accent1" w:themeShade="80"/>
                      <w:sz w:val="32"/>
                      <w:szCs w:val="32"/>
                    </w:rPr>
                    <w:t xml:space="preserve"> области</w:t>
                  </w:r>
                </w:p>
                <w:p w:rsidR="00053953" w:rsidRPr="00DB356B" w:rsidRDefault="00053953" w:rsidP="00DB356B">
                  <w:pPr>
                    <w:tabs>
                      <w:tab w:val="left" w:pos="3630"/>
                      <w:tab w:val="center" w:pos="5457"/>
                      <w:tab w:val="left" w:pos="9393"/>
                    </w:tabs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  <w:p w:rsidR="00053953" w:rsidRPr="00DB356B" w:rsidRDefault="00053953" w:rsidP="00DB356B">
                  <w:pPr>
                    <w:tabs>
                      <w:tab w:val="left" w:pos="3630"/>
                      <w:tab w:val="center" w:pos="5457"/>
                      <w:tab w:val="left" w:pos="9393"/>
                    </w:tabs>
                    <w:rPr>
                      <w:rFonts w:ascii="Arial" w:hAnsi="Arial" w:cs="Arial"/>
                      <w:b/>
                      <w:color w:val="17365D"/>
                      <w:sz w:val="30"/>
                      <w:szCs w:val="30"/>
                    </w:rPr>
                  </w:pPr>
                </w:p>
                <w:p w:rsidR="00053953" w:rsidRDefault="00053953"/>
              </w:txbxContent>
            </v:textbox>
          </v:shape>
        </w:pict>
      </w:r>
      <w:r w:rsidR="00064543"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134620</wp:posOffset>
            </wp:positionV>
            <wp:extent cx="973455" cy="942975"/>
            <wp:effectExtent l="0" t="0" r="0" b="9525"/>
            <wp:wrapSquare wrapText="bothSides"/>
            <wp:docPr id="3" name="Рисунок 3" descr="http://lk3.nalog.ru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k3.nalog.ru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B356B" w:rsidSect="002C07D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1C1A"/>
    <w:multiLevelType w:val="hybridMultilevel"/>
    <w:tmpl w:val="9428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F4592"/>
    <w:multiLevelType w:val="hybridMultilevel"/>
    <w:tmpl w:val="6672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DF"/>
    <w:rsid w:val="00032C21"/>
    <w:rsid w:val="00053953"/>
    <w:rsid w:val="00064543"/>
    <w:rsid w:val="00091867"/>
    <w:rsid w:val="002B054D"/>
    <w:rsid w:val="002C07DF"/>
    <w:rsid w:val="0057207E"/>
    <w:rsid w:val="005D6F82"/>
    <w:rsid w:val="00627D0F"/>
    <w:rsid w:val="00711A2E"/>
    <w:rsid w:val="00805BB8"/>
    <w:rsid w:val="00B0667E"/>
    <w:rsid w:val="00BA5013"/>
    <w:rsid w:val="00DB356B"/>
    <w:rsid w:val="00E347DD"/>
    <w:rsid w:val="00E81F23"/>
    <w:rsid w:val="00E940DB"/>
    <w:rsid w:val="00EA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7E"/>
  </w:style>
  <w:style w:type="paragraph" w:styleId="7">
    <w:name w:val="heading 7"/>
    <w:aliases w:val="Heading 7 Char"/>
    <w:basedOn w:val="a"/>
    <w:link w:val="70"/>
    <w:qFormat/>
    <w:rsid w:val="00064543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4F81BD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6B"/>
    <w:rPr>
      <w:rFonts w:ascii="Tahoma" w:hAnsi="Tahoma" w:cs="Tahoma"/>
      <w:sz w:val="16"/>
      <w:szCs w:val="16"/>
    </w:rPr>
  </w:style>
  <w:style w:type="character" w:styleId="a5">
    <w:name w:val="Hyperlink"/>
    <w:rsid w:val="00DB356B"/>
    <w:rPr>
      <w:rFonts w:cs="Times New Roman"/>
      <w:color w:val="0000FF"/>
      <w:u w:val="single"/>
    </w:rPr>
  </w:style>
  <w:style w:type="paragraph" w:styleId="a6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7"/>
    <w:uiPriority w:val="34"/>
    <w:qFormat/>
    <w:rsid w:val="00064543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6"/>
    <w:uiPriority w:val="34"/>
    <w:rsid w:val="00064543"/>
    <w:rPr>
      <w:rFonts w:eastAsiaTheme="minorEastAsia"/>
      <w:lang w:eastAsia="ru-RU"/>
    </w:rPr>
  </w:style>
  <w:style w:type="character" w:customStyle="1" w:styleId="70">
    <w:name w:val="Заголовок 7 Знак"/>
    <w:aliases w:val="Heading 7 Char Знак"/>
    <w:basedOn w:val="a0"/>
    <w:link w:val="7"/>
    <w:rsid w:val="00064543"/>
    <w:rPr>
      <w:rFonts w:eastAsia="Times New Roman" w:cs="Arial Black"/>
      <w:color w:val="4F81BD" w:themeColor="accent1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tecs.ru/fns_experimen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lk3.nalog.ru/images/log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Service, Russia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Фатьянова О.А.</cp:lastModifiedBy>
  <cp:revision>2</cp:revision>
  <cp:lastPrinted>2022-05-23T12:37:00Z</cp:lastPrinted>
  <dcterms:created xsi:type="dcterms:W3CDTF">2022-05-23T12:47:00Z</dcterms:created>
  <dcterms:modified xsi:type="dcterms:W3CDTF">2022-05-23T12:47:00Z</dcterms:modified>
</cp:coreProperties>
</file>