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07" w:rsidRPr="007416B5" w:rsidRDefault="00CC6507" w:rsidP="007416B5">
      <w:pPr>
        <w:ind w:right="-426"/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 xml:space="preserve"> </w:t>
      </w:r>
    </w:p>
    <w:p w:rsidR="00CC6507" w:rsidRPr="007416B5" w:rsidRDefault="007B67E2" w:rsidP="00B82AC7">
      <w:pPr>
        <w:pStyle w:val="1"/>
        <w:spacing w:line="360" w:lineRule="auto"/>
        <w:ind w:right="-426"/>
        <w:rPr>
          <w:b w:val="0"/>
          <w:caps/>
          <w:sz w:val="24"/>
          <w:szCs w:val="24"/>
        </w:rPr>
      </w:pPr>
      <w:r w:rsidRPr="007416B5">
        <w:rPr>
          <w:b w:val="0"/>
          <w:caps/>
          <w:sz w:val="24"/>
          <w:szCs w:val="24"/>
        </w:rPr>
        <w:t>АДМИНИСТРАЦИя</w:t>
      </w:r>
    </w:p>
    <w:p w:rsidR="00CC6507" w:rsidRPr="007416B5" w:rsidRDefault="00CC6507" w:rsidP="00B82AC7">
      <w:pPr>
        <w:pStyle w:val="1"/>
        <w:spacing w:line="360" w:lineRule="auto"/>
        <w:ind w:right="-426"/>
        <w:rPr>
          <w:b w:val="0"/>
          <w:caps/>
          <w:sz w:val="24"/>
          <w:szCs w:val="24"/>
        </w:rPr>
      </w:pPr>
      <w:r w:rsidRPr="007416B5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CC6507" w:rsidRPr="007416B5" w:rsidRDefault="00CC6507" w:rsidP="00B82AC7">
      <w:pPr>
        <w:pStyle w:val="1"/>
        <w:spacing w:line="360" w:lineRule="auto"/>
        <w:ind w:right="-426"/>
        <w:rPr>
          <w:b w:val="0"/>
          <w:caps/>
          <w:sz w:val="24"/>
          <w:szCs w:val="24"/>
        </w:rPr>
      </w:pPr>
      <w:r w:rsidRPr="007416B5">
        <w:rPr>
          <w:b w:val="0"/>
          <w:caps/>
          <w:sz w:val="24"/>
          <w:szCs w:val="24"/>
        </w:rPr>
        <w:t xml:space="preserve">МОСКОВСКОЙ </w:t>
      </w:r>
      <w:r w:rsidR="004F414E" w:rsidRPr="007416B5">
        <w:rPr>
          <w:b w:val="0"/>
          <w:caps/>
          <w:sz w:val="24"/>
          <w:szCs w:val="24"/>
        </w:rPr>
        <w:t>о</w:t>
      </w:r>
      <w:r w:rsidRPr="007416B5">
        <w:rPr>
          <w:b w:val="0"/>
          <w:caps/>
          <w:sz w:val="24"/>
          <w:szCs w:val="24"/>
        </w:rPr>
        <w:t>БЛАСТИ</w:t>
      </w:r>
    </w:p>
    <w:p w:rsidR="00556AAE" w:rsidRPr="007416B5" w:rsidRDefault="00CC6507" w:rsidP="00B82AC7">
      <w:pPr>
        <w:pStyle w:val="1"/>
        <w:numPr>
          <w:ilvl w:val="0"/>
          <w:numId w:val="4"/>
        </w:numPr>
        <w:spacing w:line="360" w:lineRule="auto"/>
        <w:ind w:right="-426"/>
        <w:rPr>
          <w:b w:val="0"/>
          <w:sz w:val="24"/>
          <w:szCs w:val="24"/>
        </w:rPr>
      </w:pPr>
      <w:r w:rsidRPr="007416B5">
        <w:rPr>
          <w:b w:val="0"/>
          <w:caps/>
          <w:sz w:val="24"/>
          <w:szCs w:val="24"/>
        </w:rPr>
        <w:t xml:space="preserve">ПОСТАНОВЛЕНИЕ 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2"/>
        <w:gridCol w:w="713"/>
        <w:gridCol w:w="1134"/>
      </w:tblGrid>
      <w:tr w:rsidR="00556AAE" w:rsidRPr="007416B5" w:rsidTr="009E1209">
        <w:tc>
          <w:tcPr>
            <w:tcW w:w="1522" w:type="dxa"/>
            <w:tcBorders>
              <w:bottom w:val="single" w:sz="4" w:space="0" w:color="000000"/>
            </w:tcBorders>
          </w:tcPr>
          <w:p w:rsidR="00556AAE" w:rsidRPr="007416B5" w:rsidRDefault="007416B5" w:rsidP="00B82AC7">
            <w:pPr>
              <w:autoSpaceDE w:val="0"/>
              <w:snapToGrid w:val="0"/>
              <w:ind w:right="-42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sz w:val="24"/>
                <w:szCs w:val="24"/>
              </w:rPr>
              <w:t>14.12.2021</w:t>
            </w:r>
          </w:p>
        </w:tc>
        <w:tc>
          <w:tcPr>
            <w:tcW w:w="713" w:type="dxa"/>
          </w:tcPr>
          <w:p w:rsidR="00556AAE" w:rsidRPr="007416B5" w:rsidRDefault="00556AAE" w:rsidP="00B82AC7">
            <w:pPr>
              <w:autoSpaceDE w:val="0"/>
              <w:snapToGrid w:val="0"/>
              <w:ind w:righ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56AAE" w:rsidRPr="007416B5" w:rsidRDefault="007416B5" w:rsidP="009E1209">
            <w:pPr>
              <w:autoSpaceDE w:val="0"/>
              <w:snapToGrid w:val="0"/>
              <w:ind w:left="288" w:right="-426" w:hanging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sz w:val="24"/>
                <w:szCs w:val="24"/>
              </w:rPr>
              <w:t>2316</w:t>
            </w:r>
          </w:p>
        </w:tc>
      </w:tr>
    </w:tbl>
    <w:p w:rsidR="00556AAE" w:rsidRPr="007416B5" w:rsidRDefault="004F414E" w:rsidP="00B82AC7">
      <w:pPr>
        <w:ind w:right="-426"/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br w:type="textWrapping" w:clear="all"/>
      </w:r>
      <w:r w:rsidR="00556AAE" w:rsidRPr="007416B5">
        <w:rPr>
          <w:rFonts w:ascii="Arial" w:hAnsi="Arial" w:cs="Arial"/>
          <w:sz w:val="24"/>
          <w:szCs w:val="24"/>
        </w:rPr>
        <w:t>г. Павловский Посад</w:t>
      </w:r>
    </w:p>
    <w:p w:rsidR="008A5ACD" w:rsidRPr="007416B5" w:rsidRDefault="008A5ACD" w:rsidP="00B82AC7">
      <w:pPr>
        <w:ind w:right="-426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5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1"/>
      </w:tblGrid>
      <w:tr w:rsidR="00CE4383" w:rsidRPr="007416B5" w:rsidTr="00EB1B53">
        <w:trPr>
          <w:trHeight w:val="1395"/>
        </w:trPr>
        <w:tc>
          <w:tcPr>
            <w:tcW w:w="6487" w:type="dxa"/>
          </w:tcPr>
          <w:p w:rsidR="00CE4383" w:rsidRPr="007416B5" w:rsidRDefault="00E20F31" w:rsidP="00EB1B53">
            <w:pPr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8A5ACD" w:rsidRPr="007416B5">
              <w:rPr>
                <w:rFonts w:ascii="Arial" w:hAnsi="Arial" w:cs="Arial"/>
                <w:color w:val="000000"/>
                <w:sz w:val="24"/>
                <w:szCs w:val="24"/>
              </w:rPr>
              <w:t>б утверждении Программы</w:t>
            </w: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A5ACD" w:rsidRPr="007416B5">
              <w:rPr>
                <w:rFonts w:ascii="Arial" w:hAnsi="Arial" w:cs="Arial"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жилищного контроля на территории городского округа Павловский Посад Московской области </w:t>
            </w:r>
            <w:r w:rsidR="007F5C9C" w:rsidRPr="007416B5">
              <w:rPr>
                <w:rFonts w:ascii="Arial" w:hAnsi="Arial" w:cs="Arial"/>
                <w:sz w:val="24"/>
                <w:szCs w:val="24"/>
              </w:rPr>
              <w:t>на 2022</w:t>
            </w:r>
            <w:r w:rsidR="008A5ACD" w:rsidRPr="007416B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7F5C9C" w:rsidRPr="007416B5">
              <w:rPr>
                <w:rFonts w:ascii="Arial" w:hAnsi="Arial" w:cs="Arial"/>
                <w:sz w:val="24"/>
                <w:szCs w:val="24"/>
              </w:rPr>
              <w:t>и плановый период 2023-2024</w:t>
            </w:r>
            <w:r w:rsidR="008A5ACD" w:rsidRPr="007416B5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82AC7" w:rsidRPr="007416B5">
              <w:rPr>
                <w:rFonts w:ascii="Arial" w:hAnsi="Arial" w:cs="Arial"/>
                <w:sz w:val="24"/>
                <w:szCs w:val="24"/>
              </w:rPr>
              <w:t>одов</w:t>
            </w:r>
          </w:p>
          <w:p w:rsidR="007416B5" w:rsidRPr="007416B5" w:rsidRDefault="007416B5" w:rsidP="00EB1B53">
            <w:pPr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4383" w:rsidRPr="007416B5" w:rsidRDefault="00CE4383" w:rsidP="00B82AC7">
            <w:pPr>
              <w:ind w:right="-42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00D5" w:rsidRPr="007416B5" w:rsidRDefault="00263356" w:rsidP="007416B5">
      <w:pPr>
        <w:spacing w:before="100" w:beforeAutospacing="1" w:after="100" w:afterAutospacing="1"/>
        <w:ind w:right="140" w:firstLine="72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В</w:t>
      </w:r>
      <w:r w:rsidR="00D553F7" w:rsidRPr="007416B5">
        <w:rPr>
          <w:rFonts w:ascii="Arial" w:hAnsi="Arial" w:cs="Arial"/>
          <w:sz w:val="24"/>
          <w:szCs w:val="24"/>
        </w:rPr>
        <w:t xml:space="preserve"> соответствии с Жилищным кодексом Российской Федерации, Федера</w:t>
      </w:r>
      <w:r w:rsidR="00AC5F55" w:rsidRPr="007416B5">
        <w:rPr>
          <w:rFonts w:ascii="Arial" w:hAnsi="Arial" w:cs="Arial"/>
          <w:sz w:val="24"/>
          <w:szCs w:val="24"/>
        </w:rPr>
        <w:t xml:space="preserve">льным законом от 06.10.2003 </w:t>
      </w:r>
      <w:r w:rsidR="00922372" w:rsidRPr="007416B5">
        <w:rPr>
          <w:rFonts w:ascii="Arial" w:hAnsi="Arial" w:cs="Arial"/>
          <w:sz w:val="24"/>
          <w:szCs w:val="24"/>
        </w:rPr>
        <w:t>№</w:t>
      </w:r>
      <w:r w:rsidR="00D553F7" w:rsidRPr="007416B5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Федеральным законом от</w:t>
      </w:r>
      <w:r w:rsidR="00AC5F55" w:rsidRPr="007416B5">
        <w:rPr>
          <w:rFonts w:ascii="Arial" w:hAnsi="Arial" w:cs="Arial"/>
          <w:sz w:val="24"/>
          <w:szCs w:val="24"/>
        </w:rPr>
        <w:t xml:space="preserve"> 26.12.2008 </w:t>
      </w:r>
      <w:r w:rsidR="00C94512" w:rsidRPr="007416B5">
        <w:rPr>
          <w:rFonts w:ascii="Arial" w:hAnsi="Arial" w:cs="Arial"/>
          <w:sz w:val="24"/>
          <w:szCs w:val="24"/>
        </w:rPr>
        <w:t xml:space="preserve">РФ </w:t>
      </w:r>
      <w:r w:rsidR="00922372" w:rsidRPr="007416B5">
        <w:rPr>
          <w:rFonts w:ascii="Arial" w:hAnsi="Arial" w:cs="Arial"/>
          <w:sz w:val="24"/>
          <w:szCs w:val="24"/>
        </w:rPr>
        <w:t>№</w:t>
      </w:r>
      <w:r w:rsidR="00D553F7" w:rsidRPr="007416B5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Моско</w:t>
      </w:r>
      <w:r w:rsidR="00AC5F55" w:rsidRPr="007416B5">
        <w:rPr>
          <w:rFonts w:ascii="Arial" w:hAnsi="Arial" w:cs="Arial"/>
          <w:sz w:val="24"/>
          <w:szCs w:val="24"/>
        </w:rPr>
        <w:t xml:space="preserve">вской области от 11.10.2012 </w:t>
      </w:r>
      <w:r w:rsidR="00D553F7" w:rsidRPr="007416B5">
        <w:rPr>
          <w:rFonts w:ascii="Arial" w:hAnsi="Arial" w:cs="Arial"/>
          <w:sz w:val="24"/>
          <w:szCs w:val="24"/>
        </w:rPr>
        <w:t>№148/2012-ОЗ «Об отдельных вопросах осуществления муниципального жилищного контроля на территории Московской области»</w:t>
      </w:r>
    </w:p>
    <w:p w:rsidR="008A5ACD" w:rsidRPr="007416B5" w:rsidRDefault="007416B5" w:rsidP="007416B5">
      <w:pPr>
        <w:tabs>
          <w:tab w:val="left" w:pos="1065"/>
          <w:tab w:val="center" w:pos="4819"/>
        </w:tabs>
        <w:spacing w:after="240"/>
        <w:ind w:right="140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416B5">
        <w:rPr>
          <w:rFonts w:ascii="Arial" w:hAnsi="Arial" w:cs="Arial"/>
          <w:sz w:val="24"/>
          <w:szCs w:val="24"/>
        </w:rPr>
        <w:t xml:space="preserve">                </w:t>
      </w:r>
      <w:r w:rsidR="007E5FDF">
        <w:rPr>
          <w:rFonts w:ascii="Arial" w:hAnsi="Arial" w:cs="Arial"/>
          <w:sz w:val="24"/>
          <w:szCs w:val="24"/>
        </w:rPr>
        <w:t xml:space="preserve">          </w:t>
      </w:r>
    </w:p>
    <w:p w:rsidR="008A5ACD" w:rsidRPr="007416B5" w:rsidRDefault="008A5ACD" w:rsidP="007416B5">
      <w:pPr>
        <w:tabs>
          <w:tab w:val="left" w:pos="1065"/>
          <w:tab w:val="center" w:pos="4819"/>
        </w:tabs>
        <w:spacing w:after="240"/>
        <w:ind w:right="140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F96083" w:rsidRPr="007416B5">
        <w:rPr>
          <w:rFonts w:ascii="Arial" w:hAnsi="Arial" w:cs="Arial"/>
          <w:sz w:val="24"/>
          <w:szCs w:val="24"/>
        </w:rPr>
        <w:t xml:space="preserve">    </w:t>
      </w:r>
      <w:r w:rsidRPr="007416B5">
        <w:rPr>
          <w:rFonts w:ascii="Arial" w:hAnsi="Arial" w:cs="Arial"/>
          <w:sz w:val="24"/>
          <w:szCs w:val="24"/>
        </w:rPr>
        <w:t xml:space="preserve"> </w:t>
      </w:r>
      <w:r w:rsidR="008500D5" w:rsidRPr="007416B5">
        <w:rPr>
          <w:rFonts w:ascii="Arial" w:hAnsi="Arial" w:cs="Arial"/>
          <w:sz w:val="24"/>
          <w:szCs w:val="24"/>
        </w:rPr>
        <w:t>ПОСТАНОВЛЯЮ</w:t>
      </w:r>
    </w:p>
    <w:p w:rsidR="008A5ACD" w:rsidRPr="007416B5" w:rsidRDefault="008A5ACD" w:rsidP="007416B5">
      <w:pPr>
        <w:pStyle w:val="aa"/>
        <w:numPr>
          <w:ilvl w:val="0"/>
          <w:numId w:val="12"/>
        </w:numPr>
        <w:tabs>
          <w:tab w:val="left" w:pos="284"/>
        </w:tabs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Утвердить «Программу </w:t>
      </w:r>
      <w:r w:rsidRPr="007416B5">
        <w:rPr>
          <w:rFonts w:ascii="Arial" w:hAnsi="Arial" w:cs="Arial"/>
          <w:sz w:val="24"/>
          <w:szCs w:val="24"/>
        </w:rPr>
        <w:t xml:space="preserve">профилактики нарушений обязательных требований при осуществлении муниципального жилищного контроля на территории городского округа Павловский Посад Московской области </w:t>
      </w:r>
      <w:r w:rsidR="007F5C9C" w:rsidRPr="007416B5">
        <w:rPr>
          <w:rFonts w:ascii="Arial" w:hAnsi="Arial" w:cs="Arial"/>
          <w:sz w:val="24"/>
          <w:szCs w:val="24"/>
        </w:rPr>
        <w:t>на 2022</w:t>
      </w:r>
      <w:r w:rsidRPr="007416B5">
        <w:rPr>
          <w:rFonts w:ascii="Arial" w:hAnsi="Arial" w:cs="Arial"/>
          <w:sz w:val="24"/>
          <w:szCs w:val="24"/>
        </w:rPr>
        <w:t xml:space="preserve"> год </w:t>
      </w:r>
      <w:r w:rsidR="007F5C9C" w:rsidRPr="007416B5">
        <w:rPr>
          <w:rFonts w:ascii="Arial" w:hAnsi="Arial" w:cs="Arial"/>
          <w:sz w:val="24"/>
          <w:szCs w:val="24"/>
        </w:rPr>
        <w:t>и плановый период 2023-2024</w:t>
      </w:r>
      <w:r w:rsidR="00B82AC7" w:rsidRPr="007416B5">
        <w:rPr>
          <w:rFonts w:ascii="Arial" w:hAnsi="Arial" w:cs="Arial"/>
          <w:sz w:val="24"/>
          <w:szCs w:val="24"/>
        </w:rPr>
        <w:t xml:space="preserve"> годов</w:t>
      </w:r>
      <w:r w:rsidRPr="007416B5">
        <w:rPr>
          <w:rFonts w:ascii="Arial" w:hAnsi="Arial" w:cs="Arial"/>
          <w:sz w:val="24"/>
          <w:szCs w:val="24"/>
        </w:rPr>
        <w:t>» (прилагается).</w:t>
      </w:r>
    </w:p>
    <w:p w:rsidR="00A643FD" w:rsidRPr="007416B5" w:rsidRDefault="0084739A" w:rsidP="007416B5">
      <w:pPr>
        <w:pStyle w:val="aa"/>
        <w:numPr>
          <w:ilvl w:val="0"/>
          <w:numId w:val="12"/>
        </w:numPr>
        <w:tabs>
          <w:tab w:val="left" w:pos="284"/>
        </w:tabs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Опубликовать настоящее П</w:t>
      </w:r>
      <w:r w:rsidR="00A643FD" w:rsidRPr="007416B5">
        <w:rPr>
          <w:rFonts w:ascii="Arial" w:hAnsi="Arial" w:cs="Arial"/>
          <w:sz w:val="24"/>
          <w:szCs w:val="24"/>
        </w:rPr>
        <w:t xml:space="preserve">остановление в </w:t>
      </w:r>
      <w:r w:rsidR="00BC673E" w:rsidRPr="007416B5">
        <w:rPr>
          <w:rFonts w:ascii="Arial" w:hAnsi="Arial" w:cs="Arial"/>
          <w:sz w:val="24"/>
          <w:szCs w:val="24"/>
        </w:rPr>
        <w:t>газете «Павлово-Посадские известия»</w:t>
      </w:r>
      <w:r w:rsidR="00192423" w:rsidRPr="007416B5">
        <w:rPr>
          <w:rFonts w:ascii="Arial" w:hAnsi="Arial" w:cs="Arial"/>
          <w:sz w:val="24"/>
          <w:szCs w:val="24"/>
        </w:rPr>
        <w:t xml:space="preserve"> и </w:t>
      </w:r>
      <w:r w:rsidR="00A643FD" w:rsidRPr="007416B5">
        <w:rPr>
          <w:rFonts w:ascii="Arial" w:hAnsi="Arial" w:cs="Arial"/>
          <w:sz w:val="24"/>
          <w:szCs w:val="24"/>
        </w:rPr>
        <w:t>разместить на официальном сайте Администрации городского округа Павловский Посад Московской области в информационно-телекоммуникационной сети «Интернет».</w:t>
      </w:r>
      <w:r w:rsidR="008D39E3" w:rsidRPr="007416B5">
        <w:rPr>
          <w:rFonts w:ascii="Arial" w:hAnsi="Arial" w:cs="Arial"/>
          <w:sz w:val="24"/>
          <w:szCs w:val="24"/>
        </w:rPr>
        <w:tab/>
        <w:t xml:space="preserve">    </w:t>
      </w:r>
      <w:r w:rsidR="00BA77EC" w:rsidRPr="007416B5">
        <w:rPr>
          <w:rFonts w:ascii="Arial" w:hAnsi="Arial" w:cs="Arial"/>
          <w:sz w:val="24"/>
          <w:szCs w:val="24"/>
        </w:rPr>
        <w:t xml:space="preserve">  </w:t>
      </w:r>
    </w:p>
    <w:p w:rsidR="002259F3" w:rsidRPr="007416B5" w:rsidRDefault="0084739A" w:rsidP="007416B5">
      <w:pPr>
        <w:pStyle w:val="aa"/>
        <w:numPr>
          <w:ilvl w:val="0"/>
          <w:numId w:val="12"/>
        </w:numPr>
        <w:tabs>
          <w:tab w:val="left" w:pos="284"/>
        </w:tabs>
        <w:ind w:right="140" w:hanging="108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Настоящее П</w:t>
      </w:r>
      <w:r w:rsidR="002259F3" w:rsidRPr="007416B5">
        <w:rPr>
          <w:rFonts w:ascii="Arial" w:hAnsi="Arial" w:cs="Arial"/>
          <w:sz w:val="24"/>
          <w:szCs w:val="24"/>
        </w:rPr>
        <w:t>остановление вступает в силу со дня его официального опубликования.</w:t>
      </w:r>
    </w:p>
    <w:p w:rsidR="008500D5" w:rsidRPr="007416B5" w:rsidRDefault="008500D5" w:rsidP="007416B5">
      <w:pPr>
        <w:pStyle w:val="aa"/>
        <w:numPr>
          <w:ilvl w:val="0"/>
          <w:numId w:val="12"/>
        </w:numPr>
        <w:tabs>
          <w:tab w:val="left" w:pos="284"/>
        </w:tabs>
        <w:ind w:left="0" w:right="140" w:firstLine="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Контроль</w:t>
      </w:r>
      <w:r w:rsidR="00E44B54" w:rsidRPr="007416B5">
        <w:rPr>
          <w:rFonts w:ascii="Arial" w:hAnsi="Arial" w:cs="Arial"/>
          <w:sz w:val="24"/>
          <w:szCs w:val="24"/>
        </w:rPr>
        <w:t xml:space="preserve"> за</w:t>
      </w:r>
      <w:r w:rsidRPr="007416B5">
        <w:rPr>
          <w:rFonts w:ascii="Arial" w:hAnsi="Arial" w:cs="Arial"/>
          <w:sz w:val="24"/>
          <w:szCs w:val="24"/>
        </w:rPr>
        <w:t xml:space="preserve"> исполнени</w:t>
      </w:r>
      <w:r w:rsidR="00E44B54" w:rsidRPr="007416B5">
        <w:rPr>
          <w:rFonts w:ascii="Arial" w:hAnsi="Arial" w:cs="Arial"/>
          <w:sz w:val="24"/>
          <w:szCs w:val="24"/>
        </w:rPr>
        <w:t>ем</w:t>
      </w:r>
      <w:r w:rsidRPr="007416B5">
        <w:rPr>
          <w:rFonts w:ascii="Arial" w:hAnsi="Arial" w:cs="Arial"/>
          <w:sz w:val="24"/>
          <w:szCs w:val="24"/>
        </w:rPr>
        <w:t xml:space="preserve"> </w:t>
      </w:r>
      <w:r w:rsidR="00E72A66" w:rsidRPr="007416B5">
        <w:rPr>
          <w:rFonts w:ascii="Arial" w:hAnsi="Arial" w:cs="Arial"/>
          <w:sz w:val="24"/>
          <w:szCs w:val="24"/>
        </w:rPr>
        <w:t>П</w:t>
      </w:r>
      <w:r w:rsidRPr="007416B5">
        <w:rPr>
          <w:rFonts w:ascii="Arial" w:hAnsi="Arial" w:cs="Arial"/>
          <w:sz w:val="24"/>
          <w:szCs w:val="24"/>
        </w:rPr>
        <w:t xml:space="preserve">остановления </w:t>
      </w:r>
      <w:r w:rsidR="00932E29" w:rsidRPr="007416B5">
        <w:rPr>
          <w:rFonts w:ascii="Arial" w:hAnsi="Arial" w:cs="Arial"/>
          <w:sz w:val="24"/>
          <w:szCs w:val="24"/>
        </w:rPr>
        <w:t xml:space="preserve">возложить </w:t>
      </w:r>
      <w:r w:rsidR="00CE4383" w:rsidRPr="007416B5">
        <w:rPr>
          <w:rFonts w:ascii="Arial" w:hAnsi="Arial" w:cs="Arial"/>
          <w:sz w:val="24"/>
          <w:szCs w:val="24"/>
        </w:rPr>
        <w:t xml:space="preserve">на </w:t>
      </w:r>
      <w:r w:rsidR="00932E29" w:rsidRPr="007416B5">
        <w:rPr>
          <w:rFonts w:ascii="Arial" w:hAnsi="Arial" w:cs="Arial"/>
          <w:sz w:val="24"/>
          <w:szCs w:val="24"/>
        </w:rPr>
        <w:t>заместителя</w:t>
      </w:r>
      <w:r w:rsidR="00B82AC7" w:rsidRPr="007416B5">
        <w:rPr>
          <w:rFonts w:ascii="Arial" w:hAnsi="Arial" w:cs="Arial"/>
          <w:sz w:val="24"/>
          <w:szCs w:val="24"/>
        </w:rPr>
        <w:t xml:space="preserve"> </w:t>
      </w:r>
      <w:r w:rsidR="00CC6507" w:rsidRPr="007416B5">
        <w:rPr>
          <w:rFonts w:ascii="Arial" w:hAnsi="Arial" w:cs="Arial"/>
          <w:sz w:val="24"/>
          <w:szCs w:val="24"/>
        </w:rPr>
        <w:t>Главы</w:t>
      </w:r>
      <w:r w:rsidR="00932E29" w:rsidRPr="007416B5">
        <w:rPr>
          <w:rFonts w:ascii="Arial" w:hAnsi="Arial" w:cs="Arial"/>
          <w:sz w:val="24"/>
          <w:szCs w:val="24"/>
        </w:rPr>
        <w:t xml:space="preserve"> </w:t>
      </w:r>
      <w:r w:rsidR="00F07E5B" w:rsidRPr="007416B5">
        <w:rPr>
          <w:rFonts w:ascii="Arial" w:hAnsi="Arial" w:cs="Arial"/>
          <w:sz w:val="24"/>
          <w:szCs w:val="24"/>
        </w:rPr>
        <w:t>А</w:t>
      </w:r>
      <w:r w:rsidR="00932E29" w:rsidRPr="007416B5">
        <w:rPr>
          <w:rFonts w:ascii="Arial" w:hAnsi="Arial" w:cs="Arial"/>
          <w:sz w:val="24"/>
          <w:szCs w:val="24"/>
        </w:rPr>
        <w:t xml:space="preserve">дминистрации </w:t>
      </w:r>
      <w:r w:rsidR="00CC6507" w:rsidRPr="007416B5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932E29" w:rsidRPr="007416B5">
        <w:rPr>
          <w:rFonts w:ascii="Arial" w:hAnsi="Arial" w:cs="Arial"/>
          <w:sz w:val="24"/>
          <w:szCs w:val="24"/>
        </w:rPr>
        <w:t xml:space="preserve"> </w:t>
      </w:r>
      <w:r w:rsidR="008D39E3" w:rsidRPr="007416B5">
        <w:rPr>
          <w:rFonts w:ascii="Arial" w:hAnsi="Arial" w:cs="Arial"/>
          <w:sz w:val="24"/>
          <w:szCs w:val="24"/>
        </w:rPr>
        <w:t xml:space="preserve">Московской области </w:t>
      </w:r>
      <w:r w:rsidR="00E72A66" w:rsidRPr="007416B5">
        <w:rPr>
          <w:rFonts w:ascii="Arial" w:hAnsi="Arial" w:cs="Arial"/>
          <w:sz w:val="24"/>
          <w:szCs w:val="24"/>
        </w:rPr>
        <w:t xml:space="preserve"> </w:t>
      </w:r>
      <w:r w:rsidR="00263356" w:rsidRPr="007416B5">
        <w:rPr>
          <w:rFonts w:ascii="Arial" w:hAnsi="Arial" w:cs="Arial"/>
          <w:sz w:val="24"/>
          <w:szCs w:val="24"/>
        </w:rPr>
        <w:t xml:space="preserve"> </w:t>
      </w:r>
      <w:r w:rsidR="007F5C9C" w:rsidRPr="007416B5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="007F5C9C" w:rsidRPr="007416B5">
        <w:rPr>
          <w:rFonts w:ascii="Arial" w:hAnsi="Arial" w:cs="Arial"/>
          <w:sz w:val="24"/>
          <w:szCs w:val="24"/>
        </w:rPr>
        <w:t>Шимина</w:t>
      </w:r>
      <w:proofErr w:type="spellEnd"/>
      <w:r w:rsidR="00EB22CE" w:rsidRPr="007416B5">
        <w:rPr>
          <w:rFonts w:ascii="Arial" w:hAnsi="Arial" w:cs="Arial"/>
          <w:sz w:val="24"/>
          <w:szCs w:val="24"/>
        </w:rPr>
        <w:t>.</w:t>
      </w:r>
      <w:r w:rsidR="00D553F7" w:rsidRPr="007416B5">
        <w:rPr>
          <w:rFonts w:ascii="Arial" w:hAnsi="Arial" w:cs="Arial"/>
          <w:sz w:val="24"/>
          <w:szCs w:val="24"/>
        </w:rPr>
        <w:t xml:space="preserve"> </w:t>
      </w:r>
    </w:p>
    <w:p w:rsidR="00CE4383" w:rsidRPr="007416B5" w:rsidRDefault="00CE4383" w:rsidP="007416B5">
      <w:pPr>
        <w:pStyle w:val="210"/>
        <w:numPr>
          <w:ilvl w:val="0"/>
          <w:numId w:val="4"/>
        </w:numPr>
        <w:tabs>
          <w:tab w:val="left" w:pos="0"/>
          <w:tab w:val="left" w:pos="567"/>
        </w:tabs>
        <w:suppressAutoHyphens/>
        <w:ind w:right="140"/>
        <w:rPr>
          <w:rFonts w:ascii="Arial" w:hAnsi="Arial" w:cs="Arial"/>
          <w:szCs w:val="24"/>
        </w:rPr>
      </w:pPr>
    </w:p>
    <w:p w:rsidR="00CE4383" w:rsidRPr="007416B5" w:rsidRDefault="00CE4383" w:rsidP="007416B5">
      <w:pPr>
        <w:pStyle w:val="210"/>
        <w:numPr>
          <w:ilvl w:val="0"/>
          <w:numId w:val="4"/>
        </w:numPr>
        <w:tabs>
          <w:tab w:val="left" w:pos="0"/>
        </w:tabs>
        <w:suppressAutoHyphens/>
        <w:ind w:right="140"/>
        <w:rPr>
          <w:rFonts w:ascii="Arial" w:hAnsi="Arial" w:cs="Arial"/>
          <w:szCs w:val="24"/>
        </w:rPr>
      </w:pPr>
    </w:p>
    <w:p w:rsidR="008D39E3" w:rsidRPr="007416B5" w:rsidRDefault="008D39E3" w:rsidP="007416B5">
      <w:pPr>
        <w:pStyle w:val="210"/>
        <w:suppressAutoHyphens/>
        <w:ind w:right="140"/>
        <w:rPr>
          <w:rFonts w:ascii="Arial" w:hAnsi="Arial" w:cs="Arial"/>
          <w:szCs w:val="24"/>
        </w:rPr>
      </w:pPr>
    </w:p>
    <w:p w:rsidR="003E7C55" w:rsidRPr="007416B5" w:rsidRDefault="0059178D" w:rsidP="007416B5">
      <w:pPr>
        <w:pStyle w:val="210"/>
        <w:suppressAutoHyphens/>
        <w:ind w:right="140"/>
        <w:rPr>
          <w:rFonts w:ascii="Arial" w:hAnsi="Arial" w:cs="Arial"/>
          <w:szCs w:val="24"/>
        </w:rPr>
      </w:pPr>
      <w:r w:rsidRPr="007416B5">
        <w:rPr>
          <w:rFonts w:ascii="Arial" w:hAnsi="Arial" w:cs="Arial"/>
          <w:szCs w:val="24"/>
        </w:rPr>
        <w:t xml:space="preserve">Глава </w:t>
      </w:r>
      <w:r w:rsidR="003E7C55" w:rsidRPr="007416B5">
        <w:rPr>
          <w:rFonts w:ascii="Arial" w:hAnsi="Arial" w:cs="Arial"/>
          <w:szCs w:val="24"/>
        </w:rPr>
        <w:t>городского округа Павловский Посад</w:t>
      </w:r>
      <w:r w:rsidRPr="007416B5">
        <w:rPr>
          <w:rFonts w:ascii="Arial" w:hAnsi="Arial" w:cs="Arial"/>
          <w:szCs w:val="24"/>
        </w:rPr>
        <w:t xml:space="preserve">                                              </w:t>
      </w:r>
      <w:r w:rsidR="00E72A66" w:rsidRPr="007416B5">
        <w:rPr>
          <w:rFonts w:ascii="Arial" w:hAnsi="Arial" w:cs="Arial"/>
          <w:szCs w:val="24"/>
        </w:rPr>
        <w:t xml:space="preserve">        </w:t>
      </w:r>
      <w:r w:rsidR="007F5C9C" w:rsidRPr="007416B5">
        <w:rPr>
          <w:rFonts w:ascii="Arial" w:hAnsi="Arial" w:cs="Arial"/>
          <w:szCs w:val="24"/>
        </w:rPr>
        <w:t xml:space="preserve">   Д.О. Семенов</w:t>
      </w:r>
    </w:p>
    <w:p w:rsidR="003E7C55" w:rsidRPr="007416B5" w:rsidRDefault="003E7C55" w:rsidP="007416B5">
      <w:pPr>
        <w:pStyle w:val="210"/>
        <w:suppressAutoHyphens/>
        <w:ind w:right="140"/>
        <w:rPr>
          <w:rFonts w:ascii="Arial" w:hAnsi="Arial" w:cs="Arial"/>
          <w:szCs w:val="24"/>
        </w:rPr>
      </w:pPr>
    </w:p>
    <w:p w:rsidR="007416B5" w:rsidRPr="007416B5" w:rsidRDefault="007416B5" w:rsidP="00695525">
      <w:pPr>
        <w:rPr>
          <w:rFonts w:ascii="Arial" w:hAnsi="Arial" w:cs="Arial"/>
          <w:bCs/>
          <w:color w:val="000000"/>
          <w:sz w:val="24"/>
          <w:szCs w:val="24"/>
        </w:rPr>
      </w:pPr>
    </w:p>
    <w:p w:rsidR="00695525" w:rsidRPr="007416B5" w:rsidRDefault="00695525" w:rsidP="00695525">
      <w:pPr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lastRenderedPageBreak/>
        <w:t>Программа </w:t>
      </w:r>
    </w:p>
    <w:p w:rsidR="00695525" w:rsidRPr="007416B5" w:rsidRDefault="00695525" w:rsidP="0069552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Павловский Посад Московской области</w:t>
      </w:r>
    </w:p>
    <w:p w:rsidR="00695525" w:rsidRPr="007416B5" w:rsidRDefault="00695525" w:rsidP="00695525">
      <w:pPr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на 2022 год и плановый период 2023-2024 годов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 xml:space="preserve">Настоящая программа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  городского округа Павловский Посад Московской области </w:t>
      </w:r>
      <w:r w:rsidRPr="007416B5">
        <w:rPr>
          <w:rFonts w:ascii="Arial" w:hAnsi="Arial" w:cs="Arial"/>
          <w:color w:val="000000"/>
          <w:sz w:val="24"/>
          <w:szCs w:val="24"/>
        </w:rPr>
        <w:t>(далее – муниципальный контроль).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Контрольным органом, уполномоченным на осуществление муниципального жилищного контроля является Администрация городского округа Павловский Посад Московской области в лице отдела ЖКХ Управления ЖКХ Администрации городского округа Павловский Посад Московской области</w:t>
      </w:r>
      <w:r w:rsidRPr="007416B5">
        <w:rPr>
          <w:rFonts w:ascii="Arial" w:hAnsi="Arial" w:cs="Arial"/>
          <w:i/>
          <w:sz w:val="24"/>
          <w:szCs w:val="24"/>
        </w:rPr>
        <w:t xml:space="preserve"> </w:t>
      </w:r>
      <w:r w:rsidRPr="007416B5">
        <w:rPr>
          <w:rFonts w:ascii="Arial" w:hAnsi="Arial" w:cs="Arial"/>
          <w:sz w:val="24"/>
          <w:szCs w:val="24"/>
        </w:rPr>
        <w:t>(далее – орган муниципального жилищного контроля</w:t>
      </w:r>
      <w:r w:rsidRPr="007416B5">
        <w:rPr>
          <w:rFonts w:ascii="Arial" w:hAnsi="Arial" w:cs="Arial"/>
          <w:i/>
          <w:sz w:val="24"/>
          <w:szCs w:val="24"/>
        </w:rPr>
        <w:t>)</w:t>
      </w:r>
      <w:r w:rsidRPr="007416B5">
        <w:rPr>
          <w:rFonts w:ascii="Arial" w:hAnsi="Arial" w:cs="Arial"/>
          <w:sz w:val="24"/>
          <w:szCs w:val="24"/>
        </w:rPr>
        <w:t>.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органа муниципального жилищного контроля</w:t>
      </w:r>
      <w:r w:rsidRPr="007416B5">
        <w:rPr>
          <w:rFonts w:ascii="Arial" w:hAnsi="Arial" w:cs="Arial"/>
          <w:bCs/>
          <w:color w:val="000000"/>
          <w:sz w:val="24"/>
          <w:szCs w:val="24"/>
        </w:rPr>
        <w:t>, характеристика проблем, на решение которых направлена Программа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Объектами муниципального жилищного контроля является деятельность, действия (бездействие) проверяемых лиц, в рамках которых должны соблюдаться обязательные требования, указанные в пунктах 1 - 11 части 1 статьи 20 Жилищного кодекса Российской Федерации.</w:t>
      </w:r>
    </w:p>
    <w:p w:rsidR="00695525" w:rsidRPr="007416B5" w:rsidRDefault="00695525" w:rsidP="006955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ab/>
        <w:t>Проверяемыми лицами при осуществлении Муниципального жилищного контроля являются юридические лица и индивидуальные предприниматели, граждане (далее – проверяемые лица)</w:t>
      </w:r>
      <w:r w:rsidRPr="007416B5">
        <w:rPr>
          <w:rFonts w:ascii="Arial" w:hAnsi="Arial" w:cs="Arial"/>
          <w:sz w:val="24"/>
          <w:szCs w:val="24"/>
        </w:rPr>
        <w:t>.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ab/>
        <w:t>Муниципальный контроль осуществляется на основе управления рисками причинения вреда (ущерба) охраняемым законом ценностям.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 xml:space="preserve"> Для целей управления рисками причинения вреда (ущерба) охраняемым законом ценностям при осуществлении муниципального жилищного контроля объекты муниципального контроля</w:t>
      </w:r>
      <w:r w:rsidRPr="007416B5">
        <w:rPr>
          <w:rFonts w:ascii="Arial" w:hAnsi="Arial" w:cs="Arial"/>
          <w:i/>
          <w:sz w:val="24"/>
          <w:szCs w:val="24"/>
        </w:rPr>
        <w:t xml:space="preserve"> </w:t>
      </w:r>
      <w:r w:rsidRPr="007416B5">
        <w:rPr>
          <w:rFonts w:ascii="Arial" w:hAnsi="Arial" w:cs="Arial"/>
          <w:sz w:val="24"/>
          <w:szCs w:val="24"/>
        </w:rPr>
        <w:t>подлежат отнесению к одной из категорий риска причинения вреда (ущерба):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1) высокий риск;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2) средний риск;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3) умеренный риск;</w:t>
      </w:r>
    </w:p>
    <w:p w:rsidR="00695525" w:rsidRPr="007416B5" w:rsidRDefault="00695525" w:rsidP="0069552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>4) низкий риск.</w:t>
      </w:r>
    </w:p>
    <w:p w:rsidR="00695525" w:rsidRPr="007416B5" w:rsidRDefault="00695525" w:rsidP="0069552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          Задачами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органа муниципального жилищного контроля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2021 году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в рамках муниципального контроля по результатам контрольных мероприятий выявлены нарушения обязательных требований</w:t>
      </w:r>
      <w:r w:rsidRPr="007416B5">
        <w:rPr>
          <w:rFonts w:ascii="Arial" w:hAnsi="Arial" w:cs="Arial"/>
          <w:sz w:val="24"/>
          <w:szCs w:val="24"/>
        </w:rPr>
        <w:t>, выразившиеся в необеспечении надлежащего состояния жилого помещения, а также чистоты и порядка в жилом помещении, относящемся к муниципальному жилищному фонду.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 В целях предупреждения нарушений проверяемыми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органом муниципального жилищного контроля осуществлялись мероприятия по профилактике таких нарушений в соответствии </w:t>
      </w:r>
      <w:r w:rsidRPr="007416B5">
        <w:rPr>
          <w:rFonts w:ascii="Arial" w:hAnsi="Arial" w:cs="Arial"/>
          <w:sz w:val="24"/>
          <w:szCs w:val="24"/>
          <w:lang w:eastAsia="en-US"/>
        </w:rPr>
        <w:t xml:space="preserve"> с Программой профилактики нарушений обязательных требований при осуществлении муниципального жилищного контроля на территории городского округа Павловский Посад Московской области на 2020 год и плановый период 2021-2022 годов, утвержденной постановлением администрации  городского округа Павловский Посад Московской области от 16.07.2020 № 881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. 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Профилактические мероприятия проводились в соответствии с ежегодными программами профилактики нарушений обязательных требований (далее — Программа) в целях: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1) предупреждения нарушений проверяемыми лицами обязательных требований посредством информирования и разъяснения обязательных требований;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2) предупреждения возникновения причин, факторов и условий, способствующих возможному нарушению обязательных требований;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>3) создания у проверяемых лиц мотивации к добросовестному поведению, повышение правосознания и правовой культуры проверяемых лиц;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 4) предотвращения и снижение рисков причинения ущерба охраняемым законом ценностям;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5) снижения издержек, повышение эффективности исполнения функций органа муниципального контроля;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6) повышения эффективности взаимодействия между проверяемыми лицами и органом муниципального контроля. 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В 2021 году в целях профилактики нарушений обязательных требований на официальном сайте Администрации городского округа Павловский Посад Московской области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Разъяснительная работа проводилась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соответствующей информации на официальном сайте Администрации городского округа Павловский Посад Московской области в информационно-телекоммуникационной сети «Интернет», проводились совещания с руководителями управляющих компаний, </w:t>
      </w:r>
      <w:proofErr w:type="spellStart"/>
      <w:r w:rsidRPr="007416B5">
        <w:rPr>
          <w:rFonts w:ascii="Arial" w:hAnsi="Arial" w:cs="Arial"/>
          <w:iCs/>
          <w:color w:val="000000"/>
          <w:sz w:val="24"/>
          <w:szCs w:val="24"/>
        </w:rPr>
        <w:t>ресурсоснабжающих</w:t>
      </w:r>
      <w:proofErr w:type="spellEnd"/>
      <w:r w:rsidRPr="007416B5">
        <w:rPr>
          <w:rFonts w:ascii="Arial" w:hAnsi="Arial" w:cs="Arial"/>
          <w:iCs/>
          <w:color w:val="000000"/>
          <w:sz w:val="24"/>
          <w:szCs w:val="24"/>
        </w:rPr>
        <w:t xml:space="preserve"> организаций по вопросам соблюдения обязательных требований жилищного законодательства.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видеоконференций.</w:t>
      </w:r>
    </w:p>
    <w:p w:rsidR="00695525" w:rsidRPr="007416B5" w:rsidRDefault="00695525" w:rsidP="00695525">
      <w:pPr>
        <w:ind w:right="-11" w:firstLine="540"/>
        <w:jc w:val="both"/>
        <w:rPr>
          <w:rFonts w:ascii="Arial" w:hAnsi="Arial" w:cs="Arial"/>
          <w:iCs/>
          <w:color w:val="010101"/>
          <w:sz w:val="24"/>
          <w:szCs w:val="24"/>
          <w:shd w:val="clear" w:color="auto" w:fill="FFFFFF"/>
        </w:rPr>
      </w:pPr>
      <w:r w:rsidRPr="007416B5">
        <w:rPr>
          <w:rFonts w:ascii="Arial" w:hAnsi="Arial" w:cs="Arial"/>
          <w:iCs/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7416B5">
        <w:rPr>
          <w:rFonts w:ascii="Arial" w:hAnsi="Arial" w:cs="Arial"/>
          <w:iCs/>
          <w:color w:val="010101"/>
          <w:sz w:val="24"/>
          <w:szCs w:val="24"/>
          <w:shd w:val="clear" w:color="auto" w:fill="FFFFFF"/>
        </w:rPr>
        <w:lastRenderedPageBreak/>
        <w:t>муниципального контроля» в сфере муниципального жилищного контроля на территории муниципального образования на 2021-2022 год - не утверждался.</w:t>
      </w:r>
    </w:p>
    <w:p w:rsidR="00695525" w:rsidRPr="007416B5" w:rsidRDefault="00695525" w:rsidP="00695525">
      <w:pPr>
        <w:ind w:right="-11" w:firstLine="540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sz w:val="24"/>
          <w:szCs w:val="24"/>
        </w:rPr>
        <w:t xml:space="preserve"> Внеплановые мероприятия по муниципальному контролю в отношении юридических лиц и индивидуальных предпринимателей в 2021 году не проводились в связи с отсутствием оснований, предусмотренных Федеральным законом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Проведённая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органом муниципального жилищного контроля в 2021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году работа способствовала снижению общественно опасных последствий, возникающих в результате несоблюдения проверяемыми лицами обязательных требований.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Так, в 2019 году было выявлено 5 нарушений, в 2020 - 3 нарушения, в 2021 году - 0 нарушений.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Для устранения указанных рисков деятельность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органа муниципального жилищного контроля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в 2022 году будет сосредоточена на </w:t>
      </w:r>
      <w:r w:rsidRPr="007416B5">
        <w:rPr>
          <w:rFonts w:ascii="Arial" w:hAnsi="Arial" w:cs="Arial"/>
          <w:sz w:val="24"/>
          <w:szCs w:val="24"/>
          <w:lang w:eastAsia="en-US"/>
        </w:rPr>
        <w:t>проведении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II. Цели и задачи реализации Программы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416B5">
        <w:rPr>
          <w:rFonts w:ascii="Arial" w:hAnsi="Arial" w:cs="Arial"/>
          <w:sz w:val="24"/>
          <w:szCs w:val="24"/>
          <w:lang w:eastAsia="en-US"/>
        </w:rPr>
        <w:t xml:space="preserve">Программа профилактики направлена на достижение следующих целей: 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>1) стимулирование добросовестного соблюдения обязательных требований проверяемыми лицами;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3) создание условий для доведения обязательных требований до проверяемых лиц, повышение информированности о способах их соблюдения. 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4) предупреждение нарушений обязательных требований в сфере жилищного законодательства в отношении муниципального жилищного фонда;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5)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6)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7) формирование моделей социально ответственного, добросовестного, правового поведения проверяемых лиц;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   8) повышение прозрачности системы контрольно-надзорной деятельности.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1) предотвращение и уменьшение вероятности наступления в подконтрольной сфере событий, вследствие которых может быть причинен вред охраняемым законом ценностям;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2) выявление причин, факторов и условий, способствующих нарушению обязательных требований, определение способов устранения или снижения;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3) информирование, консультирование проверяемых лиц о содержании обязательных требований; 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ab/>
        <w:t>4) обеспечение доступности информации об обязательных требованиях и необходимых мерах по их исполнению;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416B5">
        <w:rPr>
          <w:rFonts w:ascii="Arial" w:hAnsi="Arial" w:cs="Arial"/>
          <w:sz w:val="24"/>
          <w:szCs w:val="24"/>
          <w:lang w:eastAsia="en-US"/>
        </w:rPr>
        <w:tab/>
        <w:t xml:space="preserve">5) повышение правосознания и правовой культуры проверяемых лиц. 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ab/>
        <w:t>6) снижение издержек контрольно-надзорной деятельности и административной нагрузки на проверяемых лиц.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lastRenderedPageBreak/>
        <w:t>III. Перечень профилактических мероприятий, сроки</w:t>
      </w:r>
    </w:p>
    <w:p w:rsidR="00695525" w:rsidRPr="007416B5" w:rsidRDefault="00695525" w:rsidP="0069552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(периодичность) их проведения</w:t>
      </w:r>
    </w:p>
    <w:p w:rsidR="00695525" w:rsidRPr="007416B5" w:rsidRDefault="00695525" w:rsidP="00695525">
      <w:pPr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ab/>
        <w:t xml:space="preserve">1. В соответствии с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 xml:space="preserve">Положением о </w:t>
      </w:r>
      <w:r w:rsidRPr="007416B5">
        <w:rPr>
          <w:rFonts w:ascii="Arial" w:hAnsi="Arial" w:cs="Arial"/>
          <w:sz w:val="24"/>
          <w:szCs w:val="24"/>
          <w:lang w:eastAsia="en-US"/>
        </w:rPr>
        <w:t>муниципальном жилищном контроле на территории городского округа Павловский Посад Московской области</w:t>
      </w:r>
      <w:r w:rsidRPr="007416B5">
        <w:rPr>
          <w:rFonts w:ascii="Arial" w:hAnsi="Arial" w:cs="Arial"/>
          <w:color w:val="000000"/>
          <w:sz w:val="24"/>
          <w:szCs w:val="24"/>
        </w:rPr>
        <w:t>, проводятся следующие профилактические мероприятия: 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а) информирование;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б) обобщение правоприменительной практики; 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в) объявление предостережения;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г) консультирование;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д) профилактический визит.</w:t>
      </w:r>
    </w:p>
    <w:p w:rsidR="00695525" w:rsidRPr="007416B5" w:rsidRDefault="00695525" w:rsidP="0069552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95525" w:rsidRPr="007416B5" w:rsidRDefault="00695525" w:rsidP="00695525">
      <w:pPr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2. Перечень профилактических мероприятий, сроки (периодичность) их проведения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707"/>
        <w:gridCol w:w="2707"/>
        <w:gridCol w:w="1983"/>
        <w:gridCol w:w="2328"/>
      </w:tblGrid>
      <w:tr w:rsidR="00695525" w:rsidRPr="007416B5" w:rsidTr="007E5FDF">
        <w:trPr>
          <w:trHeight w:val="1182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695525" w:rsidRPr="007416B5" w:rsidRDefault="00695525" w:rsidP="00695525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Сроки (периодичность) их проведения</w:t>
            </w:r>
          </w:p>
        </w:tc>
      </w:tr>
      <w:tr w:rsidR="00695525" w:rsidRPr="007416B5" w:rsidTr="007E5FDF"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695525" w:rsidRPr="007416B5" w:rsidRDefault="00695525" w:rsidP="00695525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Проведение публичных мероприятий (собраний, совещаний, семинаров) с проверяемыми лицами в целях их информирования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 в течение года</w:t>
            </w:r>
          </w:p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525" w:rsidRPr="007416B5" w:rsidTr="007E5FDF"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25" w:rsidRPr="007416B5" w:rsidRDefault="00695525" w:rsidP="00695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25" w:rsidRPr="007416B5" w:rsidRDefault="00695525" w:rsidP="00695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Публикация на официальном сайте в сети «Интернет» руководств по соблюдению обязательных требований в сфере жилищного законодательства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695525" w:rsidRPr="007416B5" w:rsidTr="007E5FDF">
        <w:trPr>
          <w:trHeight w:val="1408"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25" w:rsidRPr="007416B5" w:rsidRDefault="00695525" w:rsidP="00695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525" w:rsidRPr="007416B5" w:rsidRDefault="00695525" w:rsidP="00695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 </w:t>
            </w:r>
            <w:hyperlink r:id="rId6" w:history="1">
              <w:r w:rsidRPr="007E5FDF">
                <w:rPr>
                  <w:rFonts w:ascii="Arial" w:hAnsi="Arial" w:cs="Arial"/>
                  <w:sz w:val="24"/>
                  <w:szCs w:val="24"/>
                  <w:u w:val="single"/>
                </w:rPr>
                <w:t>частью 3 статьи 46</w:t>
              </w:r>
            </w:hyperlink>
            <w:r w:rsidRPr="007E5FDF">
              <w:rPr>
                <w:rFonts w:ascii="Arial" w:hAnsi="Arial" w:cs="Arial"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По мере обновления</w:t>
            </w:r>
          </w:p>
        </w:tc>
      </w:tr>
      <w:tr w:rsidR="00695525" w:rsidRPr="007416B5" w:rsidTr="007E5FDF">
        <w:trPr>
          <w:trHeight w:val="982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до 1 июня года, следующего за отчетным годом</w:t>
            </w:r>
          </w:p>
        </w:tc>
      </w:tr>
      <w:tr w:rsidR="00695525" w:rsidRPr="007416B5" w:rsidTr="007E5FDF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Объявление предостережений проверяемым лицам для целей принятия мер по обеспечению соблюдения обязательных требований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525" w:rsidRPr="007416B5" w:rsidTr="007E5FDF">
        <w:trPr>
          <w:trHeight w:val="397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вопросам: 1) организации и осуществления муниципального жилищного контроля; 2) порядка осуществления профилактических, контрольных мероприятий; 3) содержания обязательных требований, оценка соблюдения которых осуществляется в рамках муниципального жилищного контроля; 4) порядка обжалования решений должностных лиц и действий (бездействия) лиц, уполномоченных на осуществление муниципального жилищного контроля.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 (при наличии оснований)</w:t>
            </w:r>
          </w:p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525" w:rsidRPr="007416B5" w:rsidTr="007E5FDF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проверяемого лица либо путем использования видео-конференц-связи.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525" w:rsidRPr="007416B5" w:rsidRDefault="00695525" w:rsidP="00695525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ЖКХ Управление ЖКХ 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525" w:rsidRPr="007416B5" w:rsidRDefault="00695525" w:rsidP="00695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B5">
              <w:rPr>
                <w:rFonts w:ascii="Arial" w:hAnsi="Arial" w:cs="Arial"/>
                <w:color w:val="000000"/>
                <w:sz w:val="24"/>
                <w:szCs w:val="24"/>
              </w:rPr>
              <w:t>Профилактические визиты проводятся в течение года  в соответствии с утвержденным графиком(при наличии снований).</w:t>
            </w:r>
          </w:p>
        </w:tc>
      </w:tr>
    </w:tbl>
    <w:p w:rsidR="00695525" w:rsidRPr="007416B5" w:rsidRDefault="00695525" w:rsidP="0069552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95525" w:rsidRPr="007416B5" w:rsidRDefault="00695525" w:rsidP="00695525">
      <w:pPr>
        <w:jc w:val="center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:rsidR="00695525" w:rsidRPr="007416B5" w:rsidRDefault="00695525" w:rsidP="00695525">
      <w:pPr>
        <w:rPr>
          <w:rFonts w:ascii="Arial" w:hAnsi="Arial" w:cs="Arial"/>
          <w:sz w:val="24"/>
          <w:szCs w:val="24"/>
        </w:rPr>
      </w:pP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количество проведенных профилактических мероприятий (шт.) - не менее 35 мероприятий в год.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Показатель рассчитывается как общее количество проведенных в течение отчетного периода (месяц, квартал, год) профилактических мероприятий.</w:t>
      </w:r>
    </w:p>
    <w:p w:rsidR="00695525" w:rsidRPr="007416B5" w:rsidRDefault="00695525" w:rsidP="006955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б) </w:t>
      </w:r>
      <w:r w:rsidRPr="007416B5">
        <w:rPr>
          <w:rFonts w:ascii="Arial" w:hAnsi="Arial" w:cs="Arial"/>
          <w:iCs/>
          <w:color w:val="000000"/>
          <w:sz w:val="24"/>
          <w:szCs w:val="24"/>
        </w:rPr>
        <w:t>количество проверяемых лиц, в отношении которых проведены профилактические мероприятия (шт.).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Показатель рассчитывается как общее количество проверяемых лиц, в отношении которых проведены профилактические мероприятия.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в) доля нарушений, выявленных в ходе проведения контрольных (надзорных) мероприятий, от общего числа контрольных (надзорных) мероприятий, осуществленных в отношении проверяемых лиц – (%.).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г) доля профилактических мероприятий в объеме контрольных мероприятий - (%.).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>При реализации настоящей Программы в 2022 году и плановом периоде 2023-2024 годов ожидается:</w:t>
      </w:r>
    </w:p>
    <w:p w:rsidR="00695525" w:rsidRPr="007416B5" w:rsidRDefault="00695525" w:rsidP="006955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и(или) улучшении текущего состояния подконтрольной сферы;</w:t>
      </w:r>
    </w:p>
    <w:p w:rsidR="00695525" w:rsidRPr="007416B5" w:rsidRDefault="00695525" w:rsidP="00695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- ежегодный рост показателя, указанного в подпункте «а» пункта 1 раздела </w:t>
      </w:r>
      <w:r w:rsidRPr="007416B5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настоящей Программы;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iCs/>
          <w:color w:val="000000"/>
          <w:sz w:val="24"/>
          <w:szCs w:val="24"/>
        </w:rPr>
        <w:t>- снижение количества однотипных и повторяющихся нарушений одним и тем же проверяемым лицом;</w:t>
      </w:r>
    </w:p>
    <w:p w:rsidR="00695525" w:rsidRPr="007416B5" w:rsidRDefault="00695525" w:rsidP="0069552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16B5">
        <w:rPr>
          <w:rFonts w:ascii="Arial" w:hAnsi="Arial" w:cs="Arial"/>
          <w:color w:val="000000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органом муниципального жилищного контроля в состав доклада о муниципальном жилищном контроле в соответствии со статьей 30 Федерального закона </w:t>
      </w:r>
      <w:r w:rsidRPr="007416B5">
        <w:rPr>
          <w:rFonts w:ascii="Arial" w:hAnsi="Arial" w:cs="Arial"/>
          <w:sz w:val="24"/>
          <w:szCs w:val="24"/>
          <w:shd w:val="clear" w:color="auto" w:fill="FFFFFF"/>
          <w:lang w:eastAsia="en-US"/>
        </w:rPr>
        <w:t>от 31.07.2020 № 248-ФЗ</w:t>
      </w:r>
      <w:r w:rsidRPr="007416B5">
        <w:rPr>
          <w:rFonts w:ascii="Arial" w:hAnsi="Arial" w:cs="Arial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Федерации». </w:t>
      </w:r>
    </w:p>
    <w:p w:rsidR="00695525" w:rsidRPr="007416B5" w:rsidRDefault="00695525" w:rsidP="00695525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  <w:r w:rsidRPr="007416B5">
        <w:rPr>
          <w:rFonts w:ascii="Arial" w:hAnsi="Arial" w:cs="Arial"/>
          <w:sz w:val="24"/>
          <w:szCs w:val="24"/>
        </w:rPr>
        <w:br/>
      </w:r>
    </w:p>
    <w:p w:rsidR="00695525" w:rsidRPr="007416B5" w:rsidRDefault="00695525" w:rsidP="00B82AC7">
      <w:pPr>
        <w:pStyle w:val="210"/>
        <w:suppressAutoHyphens/>
        <w:ind w:right="-426"/>
        <w:rPr>
          <w:rFonts w:ascii="Arial" w:hAnsi="Arial" w:cs="Arial"/>
          <w:szCs w:val="24"/>
        </w:rPr>
      </w:pPr>
    </w:p>
    <w:sectPr w:rsidR="00695525" w:rsidRPr="007416B5" w:rsidSect="007416B5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47C4C"/>
    <w:multiLevelType w:val="hybridMultilevel"/>
    <w:tmpl w:val="97008286"/>
    <w:lvl w:ilvl="0" w:tplc="9B9C6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BA01CB"/>
    <w:multiLevelType w:val="multilevel"/>
    <w:tmpl w:val="CDF4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A475AF"/>
    <w:multiLevelType w:val="hybridMultilevel"/>
    <w:tmpl w:val="CCBCD00E"/>
    <w:lvl w:ilvl="0" w:tplc="6AD863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5BE488C"/>
    <w:multiLevelType w:val="hybridMultilevel"/>
    <w:tmpl w:val="BD004EAA"/>
    <w:lvl w:ilvl="0" w:tplc="472CEA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88769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A43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12F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36C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20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107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9C0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6AD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4295009"/>
    <w:multiLevelType w:val="hybridMultilevel"/>
    <w:tmpl w:val="6B1ED580"/>
    <w:lvl w:ilvl="0" w:tplc="62862E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6D4250"/>
    <w:multiLevelType w:val="multilevel"/>
    <w:tmpl w:val="38A201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69C908E5"/>
    <w:multiLevelType w:val="hybridMultilevel"/>
    <w:tmpl w:val="D1CAAF24"/>
    <w:lvl w:ilvl="0" w:tplc="2AFC66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6B50219D"/>
    <w:multiLevelType w:val="hybridMultilevel"/>
    <w:tmpl w:val="E2BE2FB6"/>
    <w:lvl w:ilvl="0" w:tplc="6888C79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CA553D2"/>
    <w:multiLevelType w:val="multilevel"/>
    <w:tmpl w:val="EA0C8C4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3"/>
        </w:tabs>
        <w:ind w:left="1153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7FD03162"/>
    <w:multiLevelType w:val="hybridMultilevel"/>
    <w:tmpl w:val="0866B47E"/>
    <w:lvl w:ilvl="0" w:tplc="84646FA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0B"/>
    <w:rsid w:val="00003EFE"/>
    <w:rsid w:val="00005BFC"/>
    <w:rsid w:val="0000794E"/>
    <w:rsid w:val="000129AA"/>
    <w:rsid w:val="0001316D"/>
    <w:rsid w:val="00014AE6"/>
    <w:rsid w:val="000330C1"/>
    <w:rsid w:val="000414E6"/>
    <w:rsid w:val="000418F9"/>
    <w:rsid w:val="00043BD1"/>
    <w:rsid w:val="00051D7E"/>
    <w:rsid w:val="0005254C"/>
    <w:rsid w:val="0005391F"/>
    <w:rsid w:val="00062843"/>
    <w:rsid w:val="0006441A"/>
    <w:rsid w:val="00081C68"/>
    <w:rsid w:val="00095368"/>
    <w:rsid w:val="000B4AC8"/>
    <w:rsid w:val="000C156F"/>
    <w:rsid w:val="000D0D4C"/>
    <w:rsid w:val="000D4C90"/>
    <w:rsid w:val="000D7EE1"/>
    <w:rsid w:val="000F06BA"/>
    <w:rsid w:val="000F133A"/>
    <w:rsid w:val="000F5700"/>
    <w:rsid w:val="000F75F9"/>
    <w:rsid w:val="001048F6"/>
    <w:rsid w:val="00105501"/>
    <w:rsid w:val="00107088"/>
    <w:rsid w:val="00115A7C"/>
    <w:rsid w:val="00125EF9"/>
    <w:rsid w:val="0013022C"/>
    <w:rsid w:val="00135921"/>
    <w:rsid w:val="0014066F"/>
    <w:rsid w:val="001455C2"/>
    <w:rsid w:val="0015362A"/>
    <w:rsid w:val="00153CFE"/>
    <w:rsid w:val="00155393"/>
    <w:rsid w:val="00156ADC"/>
    <w:rsid w:val="00164AB9"/>
    <w:rsid w:val="0018635B"/>
    <w:rsid w:val="00192423"/>
    <w:rsid w:val="001A1885"/>
    <w:rsid w:val="001A2D55"/>
    <w:rsid w:val="001A3359"/>
    <w:rsid w:val="001B45C1"/>
    <w:rsid w:val="001B5069"/>
    <w:rsid w:val="001C1C58"/>
    <w:rsid w:val="001C4516"/>
    <w:rsid w:val="001C4EC0"/>
    <w:rsid w:val="001C68A7"/>
    <w:rsid w:val="001C6B06"/>
    <w:rsid w:val="001D0DE1"/>
    <w:rsid w:val="001D3BA6"/>
    <w:rsid w:val="001E3D53"/>
    <w:rsid w:val="001E5022"/>
    <w:rsid w:val="001E61A3"/>
    <w:rsid w:val="001E652A"/>
    <w:rsid w:val="001F3E20"/>
    <w:rsid w:val="001F5482"/>
    <w:rsid w:val="0020306F"/>
    <w:rsid w:val="002124A0"/>
    <w:rsid w:val="002144A6"/>
    <w:rsid w:val="002168AC"/>
    <w:rsid w:val="00220589"/>
    <w:rsid w:val="00221B24"/>
    <w:rsid w:val="00221CFD"/>
    <w:rsid w:val="0022397C"/>
    <w:rsid w:val="002259F3"/>
    <w:rsid w:val="00226B28"/>
    <w:rsid w:val="00227271"/>
    <w:rsid w:val="00227995"/>
    <w:rsid w:val="00230354"/>
    <w:rsid w:val="002319C9"/>
    <w:rsid w:val="00235142"/>
    <w:rsid w:val="002422CF"/>
    <w:rsid w:val="0024562D"/>
    <w:rsid w:val="00245E50"/>
    <w:rsid w:val="00246A11"/>
    <w:rsid w:val="002526C3"/>
    <w:rsid w:val="002529F3"/>
    <w:rsid w:val="00261384"/>
    <w:rsid w:val="00262BB7"/>
    <w:rsid w:val="00263356"/>
    <w:rsid w:val="0026493C"/>
    <w:rsid w:val="002703BF"/>
    <w:rsid w:val="002706C9"/>
    <w:rsid w:val="0027692D"/>
    <w:rsid w:val="00281C39"/>
    <w:rsid w:val="00282ED1"/>
    <w:rsid w:val="0028402B"/>
    <w:rsid w:val="0028636D"/>
    <w:rsid w:val="00296AAF"/>
    <w:rsid w:val="002A344C"/>
    <w:rsid w:val="002A46CE"/>
    <w:rsid w:val="002A4979"/>
    <w:rsid w:val="002B6067"/>
    <w:rsid w:val="002C05CE"/>
    <w:rsid w:val="002C0DFD"/>
    <w:rsid w:val="002C51F6"/>
    <w:rsid w:val="002C6756"/>
    <w:rsid w:val="002D1477"/>
    <w:rsid w:val="002D20E2"/>
    <w:rsid w:val="002D622B"/>
    <w:rsid w:val="002E5BED"/>
    <w:rsid w:val="002E6FBC"/>
    <w:rsid w:val="002F3589"/>
    <w:rsid w:val="002F6CC0"/>
    <w:rsid w:val="0030367E"/>
    <w:rsid w:val="003045B4"/>
    <w:rsid w:val="0030704C"/>
    <w:rsid w:val="0030768D"/>
    <w:rsid w:val="003103CC"/>
    <w:rsid w:val="00311DC2"/>
    <w:rsid w:val="003139BE"/>
    <w:rsid w:val="00317704"/>
    <w:rsid w:val="00320292"/>
    <w:rsid w:val="00321491"/>
    <w:rsid w:val="00325E93"/>
    <w:rsid w:val="00331D5B"/>
    <w:rsid w:val="00335147"/>
    <w:rsid w:val="00346C3F"/>
    <w:rsid w:val="00350490"/>
    <w:rsid w:val="003509F8"/>
    <w:rsid w:val="0035224B"/>
    <w:rsid w:val="0035276B"/>
    <w:rsid w:val="003548AA"/>
    <w:rsid w:val="00367AB3"/>
    <w:rsid w:val="00371108"/>
    <w:rsid w:val="003730F4"/>
    <w:rsid w:val="00373E09"/>
    <w:rsid w:val="00373EC6"/>
    <w:rsid w:val="00375592"/>
    <w:rsid w:val="00382A16"/>
    <w:rsid w:val="003A2715"/>
    <w:rsid w:val="003A4762"/>
    <w:rsid w:val="003A4F78"/>
    <w:rsid w:val="003A531E"/>
    <w:rsid w:val="003A7E09"/>
    <w:rsid w:val="003B197D"/>
    <w:rsid w:val="003B1995"/>
    <w:rsid w:val="003B3B2F"/>
    <w:rsid w:val="003C2A47"/>
    <w:rsid w:val="003C483B"/>
    <w:rsid w:val="003D0A9F"/>
    <w:rsid w:val="003D3411"/>
    <w:rsid w:val="003D7112"/>
    <w:rsid w:val="003E285E"/>
    <w:rsid w:val="003E5380"/>
    <w:rsid w:val="003E56F0"/>
    <w:rsid w:val="003E7C55"/>
    <w:rsid w:val="003F0CE7"/>
    <w:rsid w:val="003F10EA"/>
    <w:rsid w:val="003F1D55"/>
    <w:rsid w:val="003F2F2F"/>
    <w:rsid w:val="003F35BE"/>
    <w:rsid w:val="003F508F"/>
    <w:rsid w:val="003F6280"/>
    <w:rsid w:val="004057FC"/>
    <w:rsid w:val="00406B7D"/>
    <w:rsid w:val="00411247"/>
    <w:rsid w:val="004144BD"/>
    <w:rsid w:val="004176BE"/>
    <w:rsid w:val="004239FF"/>
    <w:rsid w:val="00430779"/>
    <w:rsid w:val="00433180"/>
    <w:rsid w:val="00434179"/>
    <w:rsid w:val="00436F21"/>
    <w:rsid w:val="00455EC5"/>
    <w:rsid w:val="00476135"/>
    <w:rsid w:val="0048485E"/>
    <w:rsid w:val="00490C7A"/>
    <w:rsid w:val="0049124E"/>
    <w:rsid w:val="004920A2"/>
    <w:rsid w:val="004941F1"/>
    <w:rsid w:val="00495999"/>
    <w:rsid w:val="00497FDF"/>
    <w:rsid w:val="004B65AD"/>
    <w:rsid w:val="004C147A"/>
    <w:rsid w:val="004C1863"/>
    <w:rsid w:val="004C6646"/>
    <w:rsid w:val="004D1980"/>
    <w:rsid w:val="004E1014"/>
    <w:rsid w:val="004E2328"/>
    <w:rsid w:val="004F128E"/>
    <w:rsid w:val="004F3AA2"/>
    <w:rsid w:val="004F414E"/>
    <w:rsid w:val="004F5422"/>
    <w:rsid w:val="00500D06"/>
    <w:rsid w:val="00501BBD"/>
    <w:rsid w:val="0050582E"/>
    <w:rsid w:val="00510ADD"/>
    <w:rsid w:val="00512AD0"/>
    <w:rsid w:val="00513534"/>
    <w:rsid w:val="0051379A"/>
    <w:rsid w:val="005301A9"/>
    <w:rsid w:val="0053233C"/>
    <w:rsid w:val="005335FC"/>
    <w:rsid w:val="005354D1"/>
    <w:rsid w:val="005372DA"/>
    <w:rsid w:val="005523E4"/>
    <w:rsid w:val="005545CA"/>
    <w:rsid w:val="00556AAE"/>
    <w:rsid w:val="0057524C"/>
    <w:rsid w:val="00580518"/>
    <w:rsid w:val="00581807"/>
    <w:rsid w:val="00591185"/>
    <w:rsid w:val="0059178D"/>
    <w:rsid w:val="00592F5E"/>
    <w:rsid w:val="005A0559"/>
    <w:rsid w:val="005B330A"/>
    <w:rsid w:val="005C364A"/>
    <w:rsid w:val="005D6853"/>
    <w:rsid w:val="005D7B90"/>
    <w:rsid w:val="005E37E4"/>
    <w:rsid w:val="005E415E"/>
    <w:rsid w:val="005E5267"/>
    <w:rsid w:val="005E6CB3"/>
    <w:rsid w:val="005F088B"/>
    <w:rsid w:val="005F1CAE"/>
    <w:rsid w:val="005F51FE"/>
    <w:rsid w:val="00601FB4"/>
    <w:rsid w:val="006070BF"/>
    <w:rsid w:val="006139A9"/>
    <w:rsid w:val="00625A1E"/>
    <w:rsid w:val="00633374"/>
    <w:rsid w:val="0064267F"/>
    <w:rsid w:val="00642D2E"/>
    <w:rsid w:val="00650667"/>
    <w:rsid w:val="00653F1C"/>
    <w:rsid w:val="00660E06"/>
    <w:rsid w:val="00664DEB"/>
    <w:rsid w:val="00665B1F"/>
    <w:rsid w:val="00675EB0"/>
    <w:rsid w:val="00676004"/>
    <w:rsid w:val="00680EEA"/>
    <w:rsid w:val="00684E0C"/>
    <w:rsid w:val="00685435"/>
    <w:rsid w:val="00695525"/>
    <w:rsid w:val="00695F0E"/>
    <w:rsid w:val="00697E98"/>
    <w:rsid w:val="006A27C9"/>
    <w:rsid w:val="006C3A85"/>
    <w:rsid w:val="006C5803"/>
    <w:rsid w:val="006D0733"/>
    <w:rsid w:val="006D1556"/>
    <w:rsid w:val="006E0D29"/>
    <w:rsid w:val="006E4A73"/>
    <w:rsid w:val="006F4F31"/>
    <w:rsid w:val="006F556A"/>
    <w:rsid w:val="0070011B"/>
    <w:rsid w:val="00711368"/>
    <w:rsid w:val="007124FD"/>
    <w:rsid w:val="007130E8"/>
    <w:rsid w:val="0072343D"/>
    <w:rsid w:val="007243A1"/>
    <w:rsid w:val="00726516"/>
    <w:rsid w:val="007416B5"/>
    <w:rsid w:val="00745193"/>
    <w:rsid w:val="0074628A"/>
    <w:rsid w:val="00750070"/>
    <w:rsid w:val="007530AC"/>
    <w:rsid w:val="007546F8"/>
    <w:rsid w:val="00756D3F"/>
    <w:rsid w:val="00756F66"/>
    <w:rsid w:val="00761BD7"/>
    <w:rsid w:val="0077042D"/>
    <w:rsid w:val="00772B4C"/>
    <w:rsid w:val="00773C15"/>
    <w:rsid w:val="00776739"/>
    <w:rsid w:val="00776EDB"/>
    <w:rsid w:val="00781950"/>
    <w:rsid w:val="007831B6"/>
    <w:rsid w:val="00784B45"/>
    <w:rsid w:val="007856AE"/>
    <w:rsid w:val="00786E46"/>
    <w:rsid w:val="007B67E2"/>
    <w:rsid w:val="007B6FBC"/>
    <w:rsid w:val="007B7A48"/>
    <w:rsid w:val="007C060E"/>
    <w:rsid w:val="007D5B3E"/>
    <w:rsid w:val="007D750B"/>
    <w:rsid w:val="007E1433"/>
    <w:rsid w:val="007E2C84"/>
    <w:rsid w:val="007E5FDF"/>
    <w:rsid w:val="007E7CD0"/>
    <w:rsid w:val="007F1086"/>
    <w:rsid w:val="007F124F"/>
    <w:rsid w:val="007F5C9C"/>
    <w:rsid w:val="007F634C"/>
    <w:rsid w:val="007F7B1E"/>
    <w:rsid w:val="008043CF"/>
    <w:rsid w:val="00823B59"/>
    <w:rsid w:val="008243ED"/>
    <w:rsid w:val="00824744"/>
    <w:rsid w:val="0082784A"/>
    <w:rsid w:val="008333E2"/>
    <w:rsid w:val="00836084"/>
    <w:rsid w:val="008428D7"/>
    <w:rsid w:val="00843B31"/>
    <w:rsid w:val="00844A2D"/>
    <w:rsid w:val="00844AF8"/>
    <w:rsid w:val="00845D6B"/>
    <w:rsid w:val="0084739A"/>
    <w:rsid w:val="008500D5"/>
    <w:rsid w:val="008532C3"/>
    <w:rsid w:val="00855033"/>
    <w:rsid w:val="00855FEC"/>
    <w:rsid w:val="00856A93"/>
    <w:rsid w:val="00861B92"/>
    <w:rsid w:val="008630C9"/>
    <w:rsid w:val="00863F7B"/>
    <w:rsid w:val="008726B7"/>
    <w:rsid w:val="00891BFD"/>
    <w:rsid w:val="00892E6B"/>
    <w:rsid w:val="0089591D"/>
    <w:rsid w:val="00895C12"/>
    <w:rsid w:val="00895E2F"/>
    <w:rsid w:val="00897C1D"/>
    <w:rsid w:val="008A319B"/>
    <w:rsid w:val="008A3775"/>
    <w:rsid w:val="008A5ACD"/>
    <w:rsid w:val="008B244C"/>
    <w:rsid w:val="008B41AD"/>
    <w:rsid w:val="008B6252"/>
    <w:rsid w:val="008C152B"/>
    <w:rsid w:val="008C35F6"/>
    <w:rsid w:val="008D39E3"/>
    <w:rsid w:val="008E1004"/>
    <w:rsid w:val="008E10E8"/>
    <w:rsid w:val="008E4708"/>
    <w:rsid w:val="008E6A1C"/>
    <w:rsid w:val="008F1986"/>
    <w:rsid w:val="008F3BF1"/>
    <w:rsid w:val="008F47CD"/>
    <w:rsid w:val="008F7D25"/>
    <w:rsid w:val="00900175"/>
    <w:rsid w:val="0091433F"/>
    <w:rsid w:val="00917A76"/>
    <w:rsid w:val="00922372"/>
    <w:rsid w:val="00932260"/>
    <w:rsid w:val="00932E29"/>
    <w:rsid w:val="009351FF"/>
    <w:rsid w:val="00935CC5"/>
    <w:rsid w:val="009639F0"/>
    <w:rsid w:val="00971E0E"/>
    <w:rsid w:val="00973C53"/>
    <w:rsid w:val="00977FB6"/>
    <w:rsid w:val="0098407B"/>
    <w:rsid w:val="00987833"/>
    <w:rsid w:val="00990B6F"/>
    <w:rsid w:val="009974D4"/>
    <w:rsid w:val="009A343B"/>
    <w:rsid w:val="009A4182"/>
    <w:rsid w:val="009A594E"/>
    <w:rsid w:val="009A74FA"/>
    <w:rsid w:val="009B2C66"/>
    <w:rsid w:val="009B41F0"/>
    <w:rsid w:val="009B69FD"/>
    <w:rsid w:val="009C190B"/>
    <w:rsid w:val="009C1E3B"/>
    <w:rsid w:val="009D3630"/>
    <w:rsid w:val="009D71AB"/>
    <w:rsid w:val="009E060F"/>
    <w:rsid w:val="009E0886"/>
    <w:rsid w:val="009E1209"/>
    <w:rsid w:val="009E5B18"/>
    <w:rsid w:val="009E6D3B"/>
    <w:rsid w:val="00A02E33"/>
    <w:rsid w:val="00A114DA"/>
    <w:rsid w:val="00A15B38"/>
    <w:rsid w:val="00A15D6B"/>
    <w:rsid w:val="00A21017"/>
    <w:rsid w:val="00A26117"/>
    <w:rsid w:val="00A4074D"/>
    <w:rsid w:val="00A44051"/>
    <w:rsid w:val="00A55225"/>
    <w:rsid w:val="00A55984"/>
    <w:rsid w:val="00A643FD"/>
    <w:rsid w:val="00A666ED"/>
    <w:rsid w:val="00A70258"/>
    <w:rsid w:val="00A71A18"/>
    <w:rsid w:val="00A71F07"/>
    <w:rsid w:val="00A83F86"/>
    <w:rsid w:val="00A86127"/>
    <w:rsid w:val="00A921D7"/>
    <w:rsid w:val="00AA322B"/>
    <w:rsid w:val="00AA5512"/>
    <w:rsid w:val="00AA5E80"/>
    <w:rsid w:val="00AA6C59"/>
    <w:rsid w:val="00AB1A4E"/>
    <w:rsid w:val="00AB3A07"/>
    <w:rsid w:val="00AB40D1"/>
    <w:rsid w:val="00AC4005"/>
    <w:rsid w:val="00AC5A52"/>
    <w:rsid w:val="00AC5F55"/>
    <w:rsid w:val="00AC7AAB"/>
    <w:rsid w:val="00AD0F5C"/>
    <w:rsid w:val="00AD2753"/>
    <w:rsid w:val="00AD610F"/>
    <w:rsid w:val="00AE18AB"/>
    <w:rsid w:val="00AE2F40"/>
    <w:rsid w:val="00AF22DE"/>
    <w:rsid w:val="00AF6AD8"/>
    <w:rsid w:val="00B0098C"/>
    <w:rsid w:val="00B10AB5"/>
    <w:rsid w:val="00B12144"/>
    <w:rsid w:val="00B169D2"/>
    <w:rsid w:val="00B319EE"/>
    <w:rsid w:val="00B35E39"/>
    <w:rsid w:val="00B42AFA"/>
    <w:rsid w:val="00B57140"/>
    <w:rsid w:val="00B5722C"/>
    <w:rsid w:val="00B62C52"/>
    <w:rsid w:val="00B7452F"/>
    <w:rsid w:val="00B82AC7"/>
    <w:rsid w:val="00B833D7"/>
    <w:rsid w:val="00B91643"/>
    <w:rsid w:val="00B93852"/>
    <w:rsid w:val="00B94A1F"/>
    <w:rsid w:val="00B95347"/>
    <w:rsid w:val="00BA4796"/>
    <w:rsid w:val="00BA5BEB"/>
    <w:rsid w:val="00BA66FB"/>
    <w:rsid w:val="00BA7167"/>
    <w:rsid w:val="00BA77EC"/>
    <w:rsid w:val="00BA79A2"/>
    <w:rsid w:val="00BB10D7"/>
    <w:rsid w:val="00BB3EB4"/>
    <w:rsid w:val="00BC21AC"/>
    <w:rsid w:val="00BC55E8"/>
    <w:rsid w:val="00BC673E"/>
    <w:rsid w:val="00BC7F54"/>
    <w:rsid w:val="00BD2622"/>
    <w:rsid w:val="00BD4DCD"/>
    <w:rsid w:val="00BD507F"/>
    <w:rsid w:val="00BD556F"/>
    <w:rsid w:val="00BD7A76"/>
    <w:rsid w:val="00BE4D34"/>
    <w:rsid w:val="00C02DAA"/>
    <w:rsid w:val="00C0611F"/>
    <w:rsid w:val="00C10479"/>
    <w:rsid w:val="00C10C02"/>
    <w:rsid w:val="00C16FA4"/>
    <w:rsid w:val="00C17B07"/>
    <w:rsid w:val="00C17BAA"/>
    <w:rsid w:val="00C20C6B"/>
    <w:rsid w:val="00C20CCF"/>
    <w:rsid w:val="00C2750C"/>
    <w:rsid w:val="00C27923"/>
    <w:rsid w:val="00C27B9F"/>
    <w:rsid w:val="00C322AE"/>
    <w:rsid w:val="00C32676"/>
    <w:rsid w:val="00C334EA"/>
    <w:rsid w:val="00C40D3C"/>
    <w:rsid w:val="00C42BCC"/>
    <w:rsid w:val="00C52C60"/>
    <w:rsid w:val="00C60B45"/>
    <w:rsid w:val="00C87CE6"/>
    <w:rsid w:val="00C904B2"/>
    <w:rsid w:val="00C90F22"/>
    <w:rsid w:val="00C91CB9"/>
    <w:rsid w:val="00C92B07"/>
    <w:rsid w:val="00C92FA3"/>
    <w:rsid w:val="00C94512"/>
    <w:rsid w:val="00CA189E"/>
    <w:rsid w:val="00CB3995"/>
    <w:rsid w:val="00CC05F1"/>
    <w:rsid w:val="00CC6507"/>
    <w:rsid w:val="00CC6640"/>
    <w:rsid w:val="00CC6AC5"/>
    <w:rsid w:val="00CD044B"/>
    <w:rsid w:val="00CE11B9"/>
    <w:rsid w:val="00CE3760"/>
    <w:rsid w:val="00CE4383"/>
    <w:rsid w:val="00CE5249"/>
    <w:rsid w:val="00CF1EC5"/>
    <w:rsid w:val="00CF44F9"/>
    <w:rsid w:val="00CF4A11"/>
    <w:rsid w:val="00D05D1F"/>
    <w:rsid w:val="00D0631F"/>
    <w:rsid w:val="00D25B1C"/>
    <w:rsid w:val="00D26499"/>
    <w:rsid w:val="00D27C61"/>
    <w:rsid w:val="00D30BF8"/>
    <w:rsid w:val="00D342D0"/>
    <w:rsid w:val="00D351FE"/>
    <w:rsid w:val="00D40288"/>
    <w:rsid w:val="00D46946"/>
    <w:rsid w:val="00D46F42"/>
    <w:rsid w:val="00D506C7"/>
    <w:rsid w:val="00D553F7"/>
    <w:rsid w:val="00D70D0B"/>
    <w:rsid w:val="00D77929"/>
    <w:rsid w:val="00D9252C"/>
    <w:rsid w:val="00D92C5B"/>
    <w:rsid w:val="00D97B90"/>
    <w:rsid w:val="00DA1598"/>
    <w:rsid w:val="00DA1DC2"/>
    <w:rsid w:val="00DA2D72"/>
    <w:rsid w:val="00DB1B8A"/>
    <w:rsid w:val="00DB1CF0"/>
    <w:rsid w:val="00DB3E8C"/>
    <w:rsid w:val="00DB54B4"/>
    <w:rsid w:val="00DB68E6"/>
    <w:rsid w:val="00DC6DAA"/>
    <w:rsid w:val="00DD582B"/>
    <w:rsid w:val="00DD7510"/>
    <w:rsid w:val="00DE0936"/>
    <w:rsid w:val="00DE0C45"/>
    <w:rsid w:val="00DE30EE"/>
    <w:rsid w:val="00DE37C1"/>
    <w:rsid w:val="00DE3E8A"/>
    <w:rsid w:val="00DF3A10"/>
    <w:rsid w:val="00DF65C4"/>
    <w:rsid w:val="00E0576C"/>
    <w:rsid w:val="00E12393"/>
    <w:rsid w:val="00E16197"/>
    <w:rsid w:val="00E1637C"/>
    <w:rsid w:val="00E20F31"/>
    <w:rsid w:val="00E22F78"/>
    <w:rsid w:val="00E27EC8"/>
    <w:rsid w:val="00E36694"/>
    <w:rsid w:val="00E44B54"/>
    <w:rsid w:val="00E4545D"/>
    <w:rsid w:val="00E47858"/>
    <w:rsid w:val="00E52379"/>
    <w:rsid w:val="00E54190"/>
    <w:rsid w:val="00E62489"/>
    <w:rsid w:val="00E65F3C"/>
    <w:rsid w:val="00E728AD"/>
    <w:rsid w:val="00E72A66"/>
    <w:rsid w:val="00E817B8"/>
    <w:rsid w:val="00E91985"/>
    <w:rsid w:val="00E91E6F"/>
    <w:rsid w:val="00E9211A"/>
    <w:rsid w:val="00EA14BA"/>
    <w:rsid w:val="00EA2FF8"/>
    <w:rsid w:val="00EB1B53"/>
    <w:rsid w:val="00EB22CE"/>
    <w:rsid w:val="00EB2499"/>
    <w:rsid w:val="00EB732A"/>
    <w:rsid w:val="00EC1563"/>
    <w:rsid w:val="00EC18F4"/>
    <w:rsid w:val="00EC608A"/>
    <w:rsid w:val="00ED5E4C"/>
    <w:rsid w:val="00EF157A"/>
    <w:rsid w:val="00EF33B3"/>
    <w:rsid w:val="00F00BE5"/>
    <w:rsid w:val="00F07E5B"/>
    <w:rsid w:val="00F26AA4"/>
    <w:rsid w:val="00F52778"/>
    <w:rsid w:val="00F52ACB"/>
    <w:rsid w:val="00F55D29"/>
    <w:rsid w:val="00F62907"/>
    <w:rsid w:val="00F66D41"/>
    <w:rsid w:val="00F75418"/>
    <w:rsid w:val="00F767D9"/>
    <w:rsid w:val="00F77862"/>
    <w:rsid w:val="00F81CD9"/>
    <w:rsid w:val="00F9580C"/>
    <w:rsid w:val="00F96083"/>
    <w:rsid w:val="00F9611D"/>
    <w:rsid w:val="00F96C66"/>
    <w:rsid w:val="00FA4DB5"/>
    <w:rsid w:val="00FB7CAB"/>
    <w:rsid w:val="00FC099E"/>
    <w:rsid w:val="00FC1EF3"/>
    <w:rsid w:val="00FD472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D7597"/>
  <w14:defaultImageDpi w14:val="0"/>
  <w15:docId w15:val="{3F830E00-C85D-4FFC-984B-EC2CD43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6280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280"/>
    <w:pPr>
      <w:keepNext/>
      <w:ind w:firstLine="720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F6280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F6280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F62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E8C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F628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628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628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F628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F6280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628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F6280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F628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6280"/>
    <w:pPr>
      <w:autoSpaceDE w:val="0"/>
      <w:autoSpaceDN w:val="0"/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628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6280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"/>
    <w:rsid w:val="000129AA"/>
    <w:pPr>
      <w:jc w:val="both"/>
    </w:pPr>
    <w:rPr>
      <w:sz w:val="24"/>
    </w:rPr>
  </w:style>
  <w:style w:type="paragraph" w:customStyle="1" w:styleId="210">
    <w:name w:val="Основной текст 21"/>
    <w:basedOn w:val="a"/>
    <w:rsid w:val="000129AA"/>
    <w:pPr>
      <w:jc w:val="both"/>
    </w:pPr>
    <w:rPr>
      <w:sz w:val="24"/>
    </w:rPr>
  </w:style>
  <w:style w:type="paragraph" w:styleId="a9">
    <w:name w:val="Normal (Web)"/>
    <w:basedOn w:val="a"/>
    <w:uiPriority w:val="99"/>
    <w:unhideWhenUsed/>
    <w:rsid w:val="003509F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103CC"/>
    <w:pPr>
      <w:ind w:left="720"/>
      <w:contextualSpacing/>
    </w:pPr>
  </w:style>
  <w:style w:type="table" w:styleId="ab">
    <w:name w:val="Table Grid"/>
    <w:basedOn w:val="a1"/>
    <w:uiPriority w:val="59"/>
    <w:rsid w:val="00DB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953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6954&amp;date=08.07.202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5C83-05E6-4A10-AE9F-EAD6593F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1778</Words>
  <Characters>14259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OAZ5</dc:creator>
  <cp:keywords/>
  <dc:description/>
  <cp:lastModifiedBy>Ольга Александровна Осипова</cp:lastModifiedBy>
  <cp:revision>3</cp:revision>
  <cp:lastPrinted>2021-12-15T07:04:00Z</cp:lastPrinted>
  <dcterms:created xsi:type="dcterms:W3CDTF">2021-12-15T07:04:00Z</dcterms:created>
  <dcterms:modified xsi:type="dcterms:W3CDTF">2021-12-15T07:23:00Z</dcterms:modified>
</cp:coreProperties>
</file>