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3153"/>
        <w:gridCol w:w="641"/>
        <w:gridCol w:w="850"/>
        <w:gridCol w:w="1701"/>
        <w:gridCol w:w="746"/>
        <w:gridCol w:w="1522"/>
        <w:gridCol w:w="1418"/>
      </w:tblGrid>
      <w:tr w:rsidR="00597353" w:rsidRPr="00597353" w:rsidTr="008A179F">
        <w:trPr>
          <w:trHeight w:val="582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97353" w:rsidRPr="00597353" w:rsidRDefault="00597353" w:rsidP="00597353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Приложение № 6</w:t>
            </w:r>
          </w:p>
          <w:p w:rsidR="00597353" w:rsidRPr="00597353" w:rsidRDefault="00597353" w:rsidP="00597353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597353" w:rsidRPr="00597353" w:rsidRDefault="00597353" w:rsidP="00597353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«О бюджете городского округа Павловский Посад Московской области на 2022 год и на плановый период 2023 и 2024 годов»</w:t>
            </w:r>
          </w:p>
          <w:p w:rsidR="00597353" w:rsidRPr="00597353" w:rsidRDefault="00597353" w:rsidP="00597353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</w:t>
            </w:r>
            <w:r w:rsidR="00682B8B" w:rsidRPr="00682B8B">
              <w:rPr>
                <w:rFonts w:ascii="Arial" w:hAnsi="Arial" w:cs="Arial"/>
                <w:sz w:val="24"/>
                <w:szCs w:val="24"/>
              </w:rPr>
              <w:t>от «21» декабря 2021  № 587/84</w:t>
            </w:r>
            <w:bookmarkStart w:id="0" w:name="_GoBack"/>
            <w:bookmarkEnd w:id="0"/>
          </w:p>
          <w:p w:rsidR="00597353" w:rsidRPr="00597353" w:rsidRDefault="00597353" w:rsidP="00597353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597353" w:rsidRDefault="00597353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97353" w:rsidRDefault="00597353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97353" w:rsidRDefault="00597353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97353" w:rsidRPr="00597353" w:rsidRDefault="00597353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87060" w:rsidRPr="00597353" w:rsidTr="008A179F">
        <w:trPr>
          <w:trHeight w:val="582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97353" w:rsidRPr="00597353" w:rsidRDefault="00597353" w:rsidP="005973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  видов расходов классификации расходов бюджетов на плановый период 2023 и 2024 годов</w:t>
            </w:r>
          </w:p>
          <w:p w:rsidR="00597353" w:rsidRPr="00597353" w:rsidRDefault="00597353" w:rsidP="005973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7353" w:rsidRPr="00597353" w:rsidTr="008A179F">
        <w:trPr>
          <w:trHeight w:val="300"/>
        </w:trPr>
        <w:tc>
          <w:tcPr>
            <w:tcW w:w="10031" w:type="dxa"/>
            <w:gridSpan w:val="7"/>
            <w:tcBorders>
              <w:top w:val="nil"/>
              <w:left w:val="nil"/>
              <w:right w:val="nil"/>
            </w:tcBorders>
            <w:hideMark/>
          </w:tcPr>
          <w:p w:rsidR="00597353" w:rsidRPr="00597353" w:rsidRDefault="00597353" w:rsidP="0059735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</w:tr>
      <w:tr w:rsidR="00597353" w:rsidRPr="00597353" w:rsidTr="00597353">
        <w:trPr>
          <w:trHeight w:val="2090"/>
        </w:trPr>
        <w:tc>
          <w:tcPr>
            <w:tcW w:w="3153" w:type="dxa"/>
            <w:hideMark/>
          </w:tcPr>
          <w:p w:rsidR="00597353" w:rsidRPr="00597353" w:rsidRDefault="00597353" w:rsidP="005973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641" w:type="dxa"/>
            <w:hideMark/>
          </w:tcPr>
          <w:p w:rsidR="00597353" w:rsidRPr="00597353" w:rsidRDefault="00597353" w:rsidP="005973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50" w:type="dxa"/>
            <w:hideMark/>
          </w:tcPr>
          <w:p w:rsidR="00597353" w:rsidRPr="00597353" w:rsidRDefault="00597353" w:rsidP="005973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hideMark/>
          </w:tcPr>
          <w:p w:rsidR="00597353" w:rsidRPr="00597353" w:rsidRDefault="00597353" w:rsidP="005973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46" w:type="dxa"/>
            <w:hideMark/>
          </w:tcPr>
          <w:p w:rsidR="00597353" w:rsidRPr="00597353" w:rsidRDefault="00597353" w:rsidP="005973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22" w:type="dxa"/>
            <w:hideMark/>
          </w:tcPr>
          <w:p w:rsidR="00597353" w:rsidRPr="00597353" w:rsidRDefault="00597353" w:rsidP="005973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597353" w:rsidRPr="00597353" w:rsidRDefault="00597353" w:rsidP="005973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 w:rsidP="005973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hideMark/>
          </w:tcPr>
          <w:p w:rsidR="00B87060" w:rsidRPr="00597353" w:rsidRDefault="00B87060" w:rsidP="005973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B87060" w:rsidRPr="00597353" w:rsidRDefault="00B87060" w:rsidP="005973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B87060" w:rsidRPr="00597353" w:rsidRDefault="00B87060" w:rsidP="005973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6" w:type="dxa"/>
            <w:hideMark/>
          </w:tcPr>
          <w:p w:rsidR="00B87060" w:rsidRPr="00597353" w:rsidRDefault="00B87060" w:rsidP="005973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22" w:type="dxa"/>
            <w:hideMark/>
          </w:tcPr>
          <w:p w:rsidR="00B87060" w:rsidRPr="00597353" w:rsidRDefault="00B87060" w:rsidP="005973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hideMark/>
          </w:tcPr>
          <w:p w:rsidR="00B87060" w:rsidRPr="00597353" w:rsidRDefault="00B87060" w:rsidP="005973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440 022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438 284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высшего должностного лица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Расходы на содержание представительного органа муниципального образования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153 790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152 085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7 890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7 890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0450100000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B87060" w:rsidRPr="00597353" w:rsidTr="00597353">
        <w:trPr>
          <w:trHeight w:val="13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B87060" w:rsidRPr="00597353" w:rsidTr="00597353">
        <w:trPr>
          <w:trHeight w:val="27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</w:t>
            </w: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 и </w:t>
            </w: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энергоэффективности"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136 651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135 503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87060" w:rsidRPr="00597353" w:rsidTr="00597353">
        <w:trPr>
          <w:trHeight w:val="18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130 321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129 173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130 321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129 173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130 321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129 173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34 827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33 679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34 827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33 679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5 595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5 037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5 595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5 037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B87060" w:rsidRPr="00597353" w:rsidTr="00597353">
        <w:trPr>
          <w:trHeight w:val="114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B87060" w:rsidRPr="00597353" w:rsidTr="00597353">
        <w:trPr>
          <w:trHeight w:val="24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30 354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30 354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18 637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18 637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B87060" w:rsidRPr="00597353" w:rsidTr="00597353">
        <w:trPr>
          <w:trHeight w:val="18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"Цифровое государственное управление"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Цифровое государственное управление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10 161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10 161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5 436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5 436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249 182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249 150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Основное мероприятие "Развитие мер </w:t>
            </w: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социальной поддержки медицинских работников"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5 939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5 948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5 939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5 948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4 371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4 380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4 371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4 380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"Образование"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Основное мероприятие "Осуществление финансовой поддержки </w:t>
            </w: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СО НКО"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Оказание поддержки социально ориентированным некоммерческим организациям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B87060" w:rsidRPr="00597353" w:rsidTr="00597353">
        <w:trPr>
          <w:trHeight w:val="15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</w:t>
            </w: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B87060" w:rsidRPr="00597353" w:rsidTr="00597353">
        <w:trPr>
          <w:trHeight w:val="114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176 290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176 290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173 790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173 790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173 790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173 790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9 054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9 054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87 393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87 393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87060" w:rsidRPr="00597353" w:rsidTr="00597353">
        <w:trPr>
          <w:trHeight w:val="114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13 201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13 201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17 728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17 728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46 044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46 044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8 408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8 367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8 300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8 300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B87060" w:rsidRPr="00597353" w:rsidTr="00597353">
        <w:trPr>
          <w:trHeight w:val="204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54 823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54 823</w:t>
            </w:r>
          </w:p>
        </w:tc>
      </w:tr>
      <w:tr w:rsidR="00B87060" w:rsidRPr="00597353" w:rsidTr="00597353">
        <w:trPr>
          <w:trHeight w:val="13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51 293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51 293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B87060" w:rsidRPr="00597353" w:rsidTr="00597353">
        <w:trPr>
          <w:trHeight w:val="18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</w:t>
            </w: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поддержка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"Цифровое государственное управление"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67 701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67 898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32 064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32 260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32 064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32 260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2 772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2 877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2 772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2 877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B87060" w:rsidRPr="00597353" w:rsidTr="00597353">
        <w:trPr>
          <w:trHeight w:val="15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</w:t>
            </w: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26 237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26 328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26 237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26 328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8 682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8 773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8 622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8 708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8 622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8 708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17 555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17 555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Подпрограмма "Снижение рисков возникновения и смягчение последствий чрезвычайных ситуаций природного и </w:t>
            </w: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техногенного характера на территории муниципального образования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B87060" w:rsidRPr="00597353" w:rsidTr="00597353">
        <w:trPr>
          <w:trHeight w:val="114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мероприятий по обеспечению общественного порядка и общественной безопасности, профилактике </w:t>
            </w: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проявлений экстремизма на территории муниципального образования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Основное мероприятие "Повышение степени </w:t>
            </w: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пожарной безопасности"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322 800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292 654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0720400000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87060" w:rsidRPr="00597353" w:rsidTr="00597353">
        <w:trPr>
          <w:trHeight w:val="114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транспортного обслуживания населения по муниципальным маршрутам регулярных перевозок по </w:t>
            </w: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313 159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283 473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271 946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283 473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271 946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283 473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271 946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283 473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178 181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173 517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20 664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20 664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82 765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98 956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82 765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98 956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82 765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98 956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615 991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811 984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54 629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259 066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0910100000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"Формирование современной комфортной </w:t>
            </w: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городской среды"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216 756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216 756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216 756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205 382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205 382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205 382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Подпрограмма "Энергосбережение и </w:t>
            </w: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повышение энергетической эффективности"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511 763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503 818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</w:t>
            </w: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сельского хозяйства"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мелиорации земель сельскохозяйственного назначения"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472 450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464 536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153 189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145 025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153 189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145 025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 (создание новых элементов)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Иные закупки товаров, </w:t>
            </w: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1710175551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36 877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36 877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1710175551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36 877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36 877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1710175551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36 877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36 877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319 261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319 511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319 261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319 511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289 910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290 160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289 910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290 160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289 910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290 160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13 761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13 761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10 801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10 601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"Экология и </w:t>
            </w: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окружающая среда"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10 801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10 601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водохозяйственного комплекса"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B87060" w:rsidRPr="00597353" w:rsidTr="00597353">
        <w:trPr>
          <w:trHeight w:val="13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</w:t>
            </w: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5 070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4 870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5 070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4 870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1 802 047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1 909 619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505 598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588 325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505 598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588 325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276 682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310 743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310 743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310 743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310 743</w:t>
            </w:r>
          </w:p>
        </w:tc>
      </w:tr>
      <w:tr w:rsidR="00B87060" w:rsidRPr="00597353" w:rsidTr="00597353">
        <w:trPr>
          <w:trHeight w:val="294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310 743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310 743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310 743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310 743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310 743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310 743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1 126 550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1 157 397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1 109 199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1 144 386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1 108 799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1 143 986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1 025 638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1 026 470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237 982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237 982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74 747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74 747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74 747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74 747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161 441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161 441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161 441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161 441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B87060" w:rsidRPr="00597353" w:rsidTr="00597353">
        <w:trPr>
          <w:trHeight w:val="36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30 596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28 174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28 174</w:t>
            </w:r>
          </w:p>
        </w:tc>
      </w:tr>
      <w:tr w:rsidR="00B87060" w:rsidRPr="00597353" w:rsidTr="00597353">
        <w:trPr>
          <w:trHeight w:val="294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757 892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757 892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79 501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79 501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79 501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79 501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677 647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677 647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677 647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677 647</w:t>
            </w:r>
          </w:p>
        </w:tc>
      </w:tr>
      <w:tr w:rsidR="00B87060" w:rsidRPr="00597353" w:rsidTr="00597353">
        <w:trPr>
          <w:trHeight w:val="114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77 140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81 115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B87060" w:rsidRPr="00597353" w:rsidTr="00597353">
        <w:trPr>
          <w:trHeight w:val="114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B87060" w:rsidRPr="00597353" w:rsidTr="00597353">
        <w:trPr>
          <w:trHeight w:val="114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2 608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32 988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17 351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13 011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17 351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13 011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B87060" w:rsidRPr="00597353" w:rsidTr="00597353">
        <w:trPr>
          <w:trHeight w:val="13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15 601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11 261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B87060" w:rsidRPr="00597353" w:rsidTr="00597353">
        <w:trPr>
          <w:trHeight w:val="15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3 354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3 354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3 354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12 247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12 247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12 247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134 725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128 723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77 936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71 934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77 936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71 934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74 936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68 934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74 936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68 934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67 821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61 819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67 821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61 819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B87060" w:rsidRPr="00597353" w:rsidTr="00597353">
        <w:trPr>
          <w:trHeight w:val="114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27 174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27 174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87060" w:rsidRPr="00597353" w:rsidTr="00597353">
        <w:trPr>
          <w:trHeight w:val="18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265 138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268 941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254 511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258 314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253 299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253 302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32 311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32 314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32 311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32 314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113 552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110 601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47 151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47 151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47 151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47 151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47 151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46 679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48 547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46 679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48 547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51 601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46 764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31 578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26 741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12 692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12 577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12 692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12 577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B87060" w:rsidRPr="00597353" w:rsidTr="00597353">
        <w:trPr>
          <w:trHeight w:val="91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114 656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114 656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B87060" w:rsidRPr="00597353" w:rsidTr="00597353">
        <w:trPr>
          <w:trHeight w:val="69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4 650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87060" w:rsidRPr="00597353" w:rsidTr="00597353">
        <w:trPr>
          <w:trHeight w:val="465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46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87060" w:rsidRPr="00597353" w:rsidTr="00597353">
        <w:trPr>
          <w:trHeight w:val="300"/>
        </w:trPr>
        <w:tc>
          <w:tcPr>
            <w:tcW w:w="3153" w:type="dxa"/>
            <w:hideMark/>
          </w:tcPr>
          <w:p w:rsidR="00B87060" w:rsidRPr="00597353" w:rsidRDefault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41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46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sz w:val="24"/>
                <w:szCs w:val="24"/>
              </w:rPr>
            </w:pPr>
            <w:r w:rsidRPr="005973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87060" w:rsidRPr="00597353" w:rsidTr="00597353">
        <w:trPr>
          <w:trHeight w:val="300"/>
        </w:trPr>
        <w:tc>
          <w:tcPr>
            <w:tcW w:w="7091" w:type="dxa"/>
            <w:gridSpan w:val="5"/>
            <w:noWrap/>
            <w:hideMark/>
          </w:tcPr>
          <w:p w:rsidR="00B87060" w:rsidRPr="00597353" w:rsidRDefault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22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3 760 319</w:t>
            </w:r>
          </w:p>
        </w:tc>
        <w:tc>
          <w:tcPr>
            <w:tcW w:w="1418" w:type="dxa"/>
            <w:noWrap/>
            <w:hideMark/>
          </w:tcPr>
          <w:p w:rsidR="00B87060" w:rsidRPr="00597353" w:rsidRDefault="00B87060" w:rsidP="00B8706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7353">
              <w:rPr>
                <w:rFonts w:ascii="Arial" w:hAnsi="Arial" w:cs="Arial"/>
                <w:b/>
                <w:bCs/>
                <w:sz w:val="24"/>
                <w:szCs w:val="24"/>
              </w:rPr>
              <w:t>4 028 398</w:t>
            </w:r>
          </w:p>
        </w:tc>
      </w:tr>
    </w:tbl>
    <w:p w:rsidR="00650593" w:rsidRDefault="00650593"/>
    <w:p w:rsidR="008A179F" w:rsidRDefault="008A179F"/>
    <w:p w:rsidR="008A179F" w:rsidRPr="00A01444" w:rsidRDefault="008A179F" w:rsidP="008A179F">
      <w:pPr>
        <w:rPr>
          <w:rFonts w:ascii="Arial" w:hAnsi="Arial" w:cs="Arial"/>
          <w:sz w:val="24"/>
          <w:szCs w:val="24"/>
        </w:rPr>
      </w:pPr>
      <w:r w:rsidRPr="00A01444">
        <w:rPr>
          <w:rFonts w:ascii="Arial" w:hAnsi="Arial" w:cs="Arial"/>
          <w:sz w:val="24"/>
          <w:szCs w:val="24"/>
        </w:rPr>
        <w:t xml:space="preserve">Начальник финансового управления                             </w:t>
      </w:r>
      <w:r w:rsidRPr="00A01444">
        <w:rPr>
          <w:rFonts w:ascii="Arial" w:hAnsi="Arial" w:cs="Arial"/>
          <w:sz w:val="24"/>
          <w:szCs w:val="24"/>
        </w:rPr>
        <w:tab/>
      </w:r>
      <w:r w:rsidRPr="00A01444">
        <w:rPr>
          <w:rFonts w:ascii="Arial" w:hAnsi="Arial" w:cs="Arial"/>
          <w:sz w:val="24"/>
          <w:szCs w:val="24"/>
        </w:rPr>
        <w:tab/>
        <w:t>Г.Б.Ильинова</w:t>
      </w:r>
    </w:p>
    <w:p w:rsidR="008A179F" w:rsidRDefault="008A179F"/>
    <w:p w:rsidR="008A179F" w:rsidRDefault="008A179F"/>
    <w:p w:rsidR="008A179F" w:rsidRDefault="008A179F"/>
    <w:sectPr w:rsidR="008A179F" w:rsidSect="00597353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B3A" w:rsidRDefault="00216B3A" w:rsidP="00597353">
      <w:pPr>
        <w:spacing w:after="0" w:line="240" w:lineRule="auto"/>
      </w:pPr>
      <w:r>
        <w:separator/>
      </w:r>
    </w:p>
  </w:endnote>
  <w:endnote w:type="continuationSeparator" w:id="0">
    <w:p w:rsidR="00216B3A" w:rsidRDefault="00216B3A" w:rsidP="0059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7524"/>
      <w:docPartObj>
        <w:docPartGallery w:val="Page Numbers (Bottom of Page)"/>
        <w:docPartUnique/>
      </w:docPartObj>
    </w:sdtPr>
    <w:sdtEndPr/>
    <w:sdtContent>
      <w:p w:rsidR="00597353" w:rsidRDefault="00216B3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B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7353" w:rsidRDefault="005973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B3A" w:rsidRDefault="00216B3A" w:rsidP="00597353">
      <w:pPr>
        <w:spacing w:after="0" w:line="240" w:lineRule="auto"/>
      </w:pPr>
      <w:r>
        <w:separator/>
      </w:r>
    </w:p>
  </w:footnote>
  <w:footnote w:type="continuationSeparator" w:id="0">
    <w:p w:rsidR="00216B3A" w:rsidRDefault="00216B3A" w:rsidP="00597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060"/>
    <w:rsid w:val="00216B3A"/>
    <w:rsid w:val="00597353"/>
    <w:rsid w:val="00650593"/>
    <w:rsid w:val="00682B8B"/>
    <w:rsid w:val="006A5441"/>
    <w:rsid w:val="008A179F"/>
    <w:rsid w:val="00B8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13F00-669F-4C20-9F79-5211B4FC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70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7060"/>
    <w:rPr>
      <w:color w:val="800080"/>
      <w:u w:val="single"/>
    </w:rPr>
  </w:style>
  <w:style w:type="paragraph" w:customStyle="1" w:styleId="xl65">
    <w:name w:val="xl65"/>
    <w:basedOn w:val="a"/>
    <w:rsid w:val="00B870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B870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B870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B87060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B870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8706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870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B8706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B870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8706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B87060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B8706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B870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B870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B8706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B8706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B8706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B8706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B8706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B8706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B870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8706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B8706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B8706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B8706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B87060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B87060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B87060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B87060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B8706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B8706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B8706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B8706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B8706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B8706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B87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9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7353"/>
  </w:style>
  <w:style w:type="paragraph" w:styleId="a8">
    <w:name w:val="footer"/>
    <w:basedOn w:val="a"/>
    <w:link w:val="a9"/>
    <w:uiPriority w:val="99"/>
    <w:unhideWhenUsed/>
    <w:rsid w:val="0059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7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62</Pages>
  <Words>16028</Words>
  <Characters>91364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4</cp:revision>
  <dcterms:created xsi:type="dcterms:W3CDTF">2021-12-15T09:18:00Z</dcterms:created>
  <dcterms:modified xsi:type="dcterms:W3CDTF">2021-12-21T08:28:00Z</dcterms:modified>
</cp:coreProperties>
</file>