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5D638E">
        <w:rPr>
          <w:rFonts w:ascii="Times New Roman" w:hAnsi="Times New Roman" w:cs="Times New Roman"/>
          <w:b/>
        </w:rPr>
        <w:t>68</w:t>
      </w:r>
      <w:r w:rsidR="007E783F">
        <w:rPr>
          <w:rFonts w:ascii="Times New Roman" w:hAnsi="Times New Roman" w:cs="Times New Roman"/>
          <w:b/>
        </w:rPr>
        <w:t>/2021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о выявлении объекта наружной рекламы и информации (ОНРИ), без разрешения, срок действия которого не истек,</w:t>
      </w:r>
      <w:r w:rsidRPr="00822193">
        <w:rPr>
          <w:rFonts w:ascii="Times New Roman" w:hAnsi="Times New Roman" w:cs="Times New Roman"/>
          <w:b/>
          <w:bCs/>
          <w:sz w:val="24"/>
          <w:szCs w:val="24"/>
        </w:rPr>
        <w:t xml:space="preserve"> либо договора на установку и эксплуатацию</w:t>
      </w:r>
      <w:r w:rsidRPr="00822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Павловский Посад Московской области</w:t>
      </w:r>
    </w:p>
    <w:p w:rsidR="005E0424" w:rsidRPr="00822193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4B" w:rsidRPr="009521B7" w:rsidRDefault="006F1C30" w:rsidP="00756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21B7">
        <w:rPr>
          <w:rFonts w:ascii="Times New Roman" w:hAnsi="Times New Roman" w:cs="Times New Roman"/>
          <w:sz w:val="24"/>
          <w:szCs w:val="24"/>
        </w:rPr>
        <w:t>«</w:t>
      </w:r>
      <w:r w:rsidR="008E64C7">
        <w:rPr>
          <w:rFonts w:ascii="Times New Roman" w:hAnsi="Times New Roman" w:cs="Times New Roman"/>
          <w:sz w:val="24"/>
          <w:szCs w:val="24"/>
        </w:rPr>
        <w:t>18</w:t>
      </w:r>
      <w:r w:rsidRPr="009521B7">
        <w:rPr>
          <w:rFonts w:ascii="Times New Roman" w:hAnsi="Times New Roman" w:cs="Times New Roman"/>
          <w:sz w:val="24"/>
          <w:szCs w:val="24"/>
        </w:rPr>
        <w:t xml:space="preserve">» </w:t>
      </w:r>
      <w:r w:rsidR="00822193">
        <w:rPr>
          <w:rFonts w:ascii="Times New Roman" w:hAnsi="Times New Roman" w:cs="Times New Roman"/>
          <w:sz w:val="24"/>
          <w:szCs w:val="24"/>
        </w:rPr>
        <w:t>ноября</w:t>
      </w:r>
      <w:r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5E0424" w:rsidRPr="009521B7">
        <w:rPr>
          <w:rFonts w:ascii="Times New Roman" w:hAnsi="Times New Roman" w:cs="Times New Roman"/>
          <w:sz w:val="24"/>
          <w:szCs w:val="24"/>
        </w:rPr>
        <w:t>20</w:t>
      </w:r>
      <w:r w:rsidR="009521B7" w:rsidRPr="009521B7">
        <w:rPr>
          <w:rFonts w:ascii="Times New Roman" w:hAnsi="Times New Roman" w:cs="Times New Roman"/>
          <w:sz w:val="24"/>
          <w:szCs w:val="24"/>
        </w:rPr>
        <w:t>21</w:t>
      </w:r>
      <w:r w:rsidR="005E0424" w:rsidRPr="009521B7">
        <w:rPr>
          <w:rFonts w:ascii="Times New Roman" w:hAnsi="Times New Roman" w:cs="Times New Roman"/>
          <w:sz w:val="24"/>
          <w:szCs w:val="24"/>
        </w:rPr>
        <w:t xml:space="preserve"> года проведена визуальная проверка объекта наружной рекламы и информации по адресу</w:t>
      </w:r>
      <w:r w:rsidR="00D522F3" w:rsidRPr="009521B7">
        <w:rPr>
          <w:rFonts w:ascii="Times New Roman" w:hAnsi="Times New Roman" w:cs="Times New Roman"/>
          <w:sz w:val="24"/>
          <w:szCs w:val="24"/>
        </w:rPr>
        <w:t>:</w:t>
      </w:r>
      <w:r w:rsidR="00AB3323"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9521B7" w:rsidRPr="00952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Московская область, городской округ Павловский Посад</w:t>
      </w:r>
      <w:r w:rsidR="009521B7" w:rsidRPr="009521B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r w:rsidR="00822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 Павловский Посад, ул. К</w:t>
      </w:r>
      <w:r w:rsidR="008E64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узьмина, д. 47б</w:t>
      </w:r>
    </w:p>
    <w:tbl>
      <w:tblPr>
        <w:tblStyle w:val="a7"/>
        <w:tblpPr w:leftFromText="180" w:rightFromText="180" w:vertAnchor="text" w:horzAnchor="margin" w:tblpXSpec="center" w:tblpY="23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530"/>
      </w:tblGrid>
      <w:tr w:rsidR="00AF5915" w:rsidTr="00AF5915">
        <w:tc>
          <w:tcPr>
            <w:tcW w:w="9530" w:type="dxa"/>
            <w:shd w:val="clear" w:color="auto" w:fill="auto"/>
            <w:tcMar>
              <w:left w:w="68" w:type="dxa"/>
            </w:tcMar>
          </w:tcPr>
          <w:p w:rsidR="00AF5915" w:rsidRPr="00756034" w:rsidRDefault="00AF5915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4A8E4B57" wp14:editId="4FED19E7">
                  <wp:extent cx="5991752" cy="2962275"/>
                  <wp:effectExtent l="0" t="0" r="9525" b="0"/>
                  <wp:docPr id="5" name="Рисунок 5" descr="V:\ПРИВЕДЕНИЕ В ПОРЯДОК 2017-2021\Работы по приведению в порядок 2021\!Фото 2021\обход 18.11.2021 Герцена, Кузьмина и частично кирова\photo_2021-11-18_10-01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ПРИВЕДЕНИЕ В ПОРЯДОК 2017-2021\Работы по приведению в порядок 2021\!Фото 2021\обход 18.11.2021 Герцена, Кузьмина и частично кирова\photo_2021-11-18_10-01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17929" r="793" b="16950"/>
                          <a:stretch/>
                        </pic:blipFill>
                        <pic:spPr bwMode="auto">
                          <a:xfrm>
                            <a:off x="0" y="0"/>
                            <a:ext cx="6007268" cy="296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E51" w:rsidTr="007F3BD5">
        <w:tc>
          <w:tcPr>
            <w:tcW w:w="9530" w:type="dxa"/>
            <w:shd w:val="clear" w:color="auto" w:fill="auto"/>
            <w:tcMar>
              <w:left w:w="68" w:type="dxa"/>
            </w:tcMar>
          </w:tcPr>
          <w:p w:rsidR="00D31E51" w:rsidRPr="00756034" w:rsidRDefault="00D31E51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</w:p>
        </w:tc>
      </w:tr>
      <w:tr w:rsidR="00D00242" w:rsidTr="007F3BD5">
        <w:trPr>
          <w:trHeight w:val="3394"/>
        </w:trPr>
        <w:tc>
          <w:tcPr>
            <w:tcW w:w="9530" w:type="dxa"/>
            <w:shd w:val="clear" w:color="auto" w:fill="auto"/>
            <w:tcMar>
              <w:left w:w="68" w:type="dxa"/>
            </w:tcMar>
          </w:tcPr>
          <w:p w:rsidR="00D00242" w:rsidRDefault="005D638E" w:rsidP="00E02D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D05CC" wp14:editId="51943694">
                  <wp:extent cx="6015527" cy="2686050"/>
                  <wp:effectExtent l="0" t="0" r="4445" b="0"/>
                  <wp:docPr id="2" name="Рисунок 2" descr="V:\ПРИВЕДЕНИЕ В ПОРЯДОК 2017-2021\Работы по приведению в порядок 2021\!Фото 2021\обход 18.11.2021 Герцена, Кузьмина и частично кирова\Карта 47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РИВЕДЕНИЕ В ПОРЯДОК 2017-2021\Работы по приведению в порядок 2021\!Фото 2021\обход 18.11.2021 Герцена, Кузьмина и частично кирова\Карта 47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577" cy="268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0E9" w:rsidRPr="00633E94" w:rsidRDefault="00F41811" w:rsidP="006B7112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kern w:val="24"/>
          <w:sz w:val="24"/>
          <w:szCs w:val="24"/>
        </w:rPr>
        <w:t>Владелец ОНРИ:</w:t>
      </w:r>
      <w:r w:rsidR="006B7112" w:rsidRPr="006B7112">
        <w:t xml:space="preserve"> 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Неизвестно.</w:t>
      </w:r>
    </w:p>
    <w:p w:rsidR="00E950E9" w:rsidRPr="00555A0F" w:rsidRDefault="00576947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kern w:val="24"/>
          <w:sz w:val="24"/>
          <w:szCs w:val="24"/>
        </w:rPr>
        <w:t>Собственник (иной законный владелец) имущества, к</w:t>
      </w:r>
      <w:r w:rsidR="00822193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которому присо</w:t>
      </w:r>
      <w:r w:rsidR="000515B6">
        <w:rPr>
          <w:rFonts w:ascii="Times New Roman" w:hAnsi="Times New Roman" w:cs="Times New Roman"/>
          <w:kern w:val="24"/>
          <w:sz w:val="24"/>
          <w:szCs w:val="24"/>
        </w:rPr>
        <w:t>единена рекламно-информационная</w:t>
      </w:r>
      <w:r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521B7" w:rsidRPr="00633E94">
        <w:rPr>
          <w:rFonts w:ascii="Times New Roman" w:hAnsi="Times New Roman" w:cs="Times New Roman"/>
          <w:kern w:val="24"/>
          <w:sz w:val="24"/>
          <w:szCs w:val="24"/>
        </w:rPr>
        <w:t xml:space="preserve">конструкция: </w:t>
      </w:r>
      <w:proofErr w:type="gramStart"/>
      <w:r w:rsidR="00453E70">
        <w:rPr>
          <w:rFonts w:ascii="Times New Roman" w:hAnsi="Times New Roman" w:cs="Times New Roman"/>
          <w:kern w:val="24"/>
          <w:sz w:val="24"/>
          <w:szCs w:val="24"/>
        </w:rPr>
        <w:t>ООО «</w:t>
      </w:r>
      <w:proofErr w:type="spellStart"/>
      <w:r w:rsidR="00453E70">
        <w:rPr>
          <w:rFonts w:ascii="Times New Roman" w:hAnsi="Times New Roman" w:cs="Times New Roman"/>
          <w:kern w:val="24"/>
          <w:sz w:val="24"/>
          <w:szCs w:val="24"/>
        </w:rPr>
        <w:t>Зена</w:t>
      </w:r>
      <w:proofErr w:type="spellEnd"/>
      <w:r w:rsidR="00453E70">
        <w:rPr>
          <w:rFonts w:ascii="Times New Roman" w:hAnsi="Times New Roman" w:cs="Times New Roman"/>
          <w:kern w:val="24"/>
          <w:sz w:val="24"/>
          <w:szCs w:val="24"/>
        </w:rPr>
        <w:t>», ИНН:</w:t>
      </w:r>
      <w:r w:rsidR="00453E70" w:rsidRPr="00453E70">
        <w:rPr>
          <w:rFonts w:ascii="Times New Roman" w:hAnsi="Times New Roman" w:cs="Times New Roman"/>
          <w:kern w:val="24"/>
          <w:sz w:val="24"/>
          <w:szCs w:val="24"/>
        </w:rPr>
        <w:t>5035017519</w:t>
      </w:r>
      <w:r w:rsidR="00453E70">
        <w:rPr>
          <w:rFonts w:ascii="Times New Roman" w:hAnsi="Times New Roman" w:cs="Times New Roman"/>
          <w:kern w:val="24"/>
          <w:sz w:val="24"/>
          <w:szCs w:val="24"/>
        </w:rPr>
        <w:t>, КПП:</w:t>
      </w:r>
      <w:r w:rsidR="00453E70" w:rsidRPr="00453E70">
        <w:rPr>
          <w:rFonts w:ascii="Times New Roman" w:hAnsi="Times New Roman" w:cs="Times New Roman"/>
          <w:kern w:val="24"/>
          <w:sz w:val="24"/>
          <w:szCs w:val="24"/>
        </w:rPr>
        <w:t>5035017519</w:t>
      </w:r>
      <w:r w:rsidR="00453E70">
        <w:rPr>
          <w:rFonts w:ascii="Times New Roman" w:hAnsi="Times New Roman" w:cs="Times New Roman"/>
          <w:kern w:val="24"/>
          <w:sz w:val="24"/>
          <w:szCs w:val="24"/>
        </w:rPr>
        <w:t>, ОГРН:</w:t>
      </w:r>
      <w:r w:rsidR="00453E70" w:rsidRPr="00453E70">
        <w:rPr>
          <w:rFonts w:ascii="Times New Roman" w:hAnsi="Times New Roman" w:cs="Times New Roman"/>
          <w:kern w:val="24"/>
          <w:sz w:val="24"/>
          <w:szCs w:val="24"/>
        </w:rPr>
        <w:t>1025004645797</w:t>
      </w:r>
      <w:r w:rsidR="00453E70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555A0F">
        <w:rPr>
          <w:rFonts w:ascii="Times New Roman" w:hAnsi="Times New Roman" w:cs="Times New Roman"/>
          <w:kern w:val="24"/>
          <w:sz w:val="24"/>
          <w:szCs w:val="24"/>
        </w:rPr>
        <w:t xml:space="preserve">Юридический адрес: </w:t>
      </w:r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>142507, Московская область, г. Павловский Посад, ул. Кузьмина, д.47б</w:t>
      </w:r>
      <w:r w:rsidR="00555A0F">
        <w:rPr>
          <w:rFonts w:ascii="Times New Roman" w:hAnsi="Times New Roman" w:cs="Times New Roman"/>
          <w:kern w:val="24"/>
          <w:sz w:val="24"/>
          <w:szCs w:val="24"/>
        </w:rPr>
        <w:t>, Директор:</w:t>
      </w:r>
      <w:proofErr w:type="gramEnd"/>
      <w:r w:rsidR="00555A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>Гянджалиев</w:t>
      </w:r>
      <w:proofErr w:type="spellEnd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>Расим</w:t>
      </w:r>
      <w:proofErr w:type="spellEnd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>Гянджали</w:t>
      </w:r>
      <w:proofErr w:type="spellEnd"/>
      <w:proofErr w:type="gramStart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>О</w:t>
      </w:r>
      <w:proofErr w:type="gramEnd"/>
      <w:r w:rsidR="00555A0F" w:rsidRPr="00555A0F">
        <w:rPr>
          <w:rFonts w:ascii="Times New Roman" w:hAnsi="Times New Roman" w:cs="Times New Roman"/>
          <w:kern w:val="24"/>
          <w:sz w:val="24"/>
          <w:szCs w:val="24"/>
        </w:rPr>
        <w:t>глы</w:t>
      </w:r>
      <w:proofErr w:type="spellEnd"/>
      <w:r w:rsidR="00CB3A4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76DAD" w:rsidRDefault="00576947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633E94">
        <w:rPr>
          <w:rFonts w:ascii="Times New Roman" w:hAnsi="Times New Roman" w:cs="Times New Roman"/>
          <w:bCs/>
          <w:kern w:val="24"/>
          <w:sz w:val="24"/>
          <w:szCs w:val="24"/>
        </w:rPr>
        <w:t>В результате проверки</w:t>
      </w:r>
      <w:r w:rsidR="00822193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выявлен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а</w:t>
      </w:r>
      <w:r w:rsidR="001D150E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>рекламно-информационн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ая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конст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рукция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>котор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ая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установлена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и эксплуатируе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 xml:space="preserve">тся 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>без разрешительной документации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 xml:space="preserve"> что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не 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>соответствует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>требованиям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№31РВ-72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(далее – 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 xml:space="preserve">Архитектурный 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Регламент) 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и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Административного регламента предоставления муниципальной услуги «Согласование установки средства размещения информации на территории городского</w:t>
      </w:r>
      <w:proofErr w:type="gramEnd"/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округа Павловский Посад Московской области», утвержденного Постановлением Администрации городского округа Павло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вский Посад от 18.01.2018 №38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, а именно:</w:t>
      </w:r>
    </w:p>
    <w:p w:rsidR="00AF5915" w:rsidRDefault="00AF5915" w:rsidP="00AF5915">
      <w:pPr>
        <w:tabs>
          <w:tab w:val="right" w:pos="284"/>
          <w:tab w:val="left" w:pos="1456"/>
          <w:tab w:val="left" w:pos="450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31E51" w:rsidRPr="00AF5915" w:rsidRDefault="007F1A94" w:rsidP="005D1C1F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</w:t>
      </w:r>
      <w:r w:rsidR="001D150E" w:rsidRPr="00AF5915">
        <w:rPr>
          <w:rFonts w:ascii="Times New Roman" w:hAnsi="Times New Roman" w:cs="Times New Roman"/>
          <w:kern w:val="24"/>
          <w:sz w:val="24"/>
          <w:szCs w:val="24"/>
        </w:rPr>
        <w:t>аст</w:t>
      </w:r>
      <w:r w:rsidR="00AF5915" w:rsidRPr="00AF5915">
        <w:rPr>
          <w:rFonts w:ascii="Times New Roman" w:hAnsi="Times New Roman" w:cs="Times New Roman"/>
          <w:kern w:val="24"/>
          <w:sz w:val="24"/>
          <w:szCs w:val="24"/>
        </w:rPr>
        <w:t xml:space="preserve">енная </w:t>
      </w:r>
      <w:r w:rsidR="00075448">
        <w:rPr>
          <w:rFonts w:ascii="Times New Roman" w:hAnsi="Times New Roman" w:cs="Times New Roman"/>
          <w:kern w:val="24"/>
          <w:sz w:val="24"/>
          <w:szCs w:val="24"/>
        </w:rPr>
        <w:t xml:space="preserve">двухсторонняя </w:t>
      </w:r>
      <w:r w:rsidR="00AF5915" w:rsidRPr="00AF5915">
        <w:rPr>
          <w:rFonts w:ascii="Times New Roman" w:hAnsi="Times New Roman" w:cs="Times New Roman"/>
          <w:kern w:val="24"/>
          <w:sz w:val="24"/>
          <w:szCs w:val="24"/>
        </w:rPr>
        <w:t xml:space="preserve">конструкция, размещена на 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углу фасада</w:t>
      </w:r>
      <w:r w:rsidR="00AF5915" w:rsidRPr="00AF5915">
        <w:rPr>
          <w:rFonts w:ascii="Times New Roman" w:hAnsi="Times New Roman" w:cs="Times New Roman"/>
          <w:kern w:val="24"/>
          <w:sz w:val="24"/>
          <w:szCs w:val="24"/>
        </w:rPr>
        <w:t xml:space="preserve"> с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лева</w:t>
      </w:r>
      <w:r w:rsidR="00AF5915" w:rsidRPr="00AF5915">
        <w:rPr>
          <w:rFonts w:ascii="Times New Roman" w:hAnsi="Times New Roman" w:cs="Times New Roman"/>
          <w:kern w:val="24"/>
          <w:sz w:val="24"/>
          <w:szCs w:val="24"/>
        </w:rPr>
        <w:t xml:space="preserve"> от входной группы</w:t>
      </w:r>
      <w:r w:rsidR="001D150E" w:rsidRPr="00AF5915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756034" w:rsidRPr="00AF5915">
        <w:rPr>
          <w:rFonts w:ascii="Times New Roman" w:hAnsi="Times New Roman" w:cs="Times New Roman"/>
          <w:kern w:val="24"/>
          <w:sz w:val="24"/>
          <w:szCs w:val="24"/>
        </w:rPr>
        <w:t xml:space="preserve">тип конструкции – </w:t>
      </w:r>
      <w:r w:rsidR="00AF5915" w:rsidRPr="00AF5915">
        <w:rPr>
          <w:rFonts w:ascii="Times New Roman" w:hAnsi="Times New Roman" w:cs="Times New Roman"/>
          <w:kern w:val="24"/>
          <w:sz w:val="24"/>
          <w:szCs w:val="24"/>
        </w:rPr>
        <w:t>консольная информационная конструкция (панель-кронштейн)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D150E" w:rsidRPr="00AF5915">
        <w:rPr>
          <w:rFonts w:ascii="Times New Roman" w:hAnsi="Times New Roman" w:cs="Times New Roman"/>
          <w:kern w:val="24"/>
          <w:sz w:val="24"/>
          <w:szCs w:val="24"/>
        </w:rPr>
        <w:t>текс</w:t>
      </w:r>
      <w:r w:rsidR="002C06CE" w:rsidRPr="00AF5915">
        <w:rPr>
          <w:rFonts w:ascii="Times New Roman" w:hAnsi="Times New Roman" w:cs="Times New Roman"/>
          <w:kern w:val="24"/>
          <w:sz w:val="24"/>
          <w:szCs w:val="24"/>
        </w:rPr>
        <w:t>т</w:t>
      </w:r>
      <w:r w:rsidR="005D1C1F">
        <w:rPr>
          <w:rFonts w:ascii="Times New Roman" w:hAnsi="Times New Roman" w:cs="Times New Roman"/>
          <w:kern w:val="24"/>
          <w:sz w:val="24"/>
          <w:szCs w:val="24"/>
        </w:rPr>
        <w:t>:</w:t>
      </w:r>
      <w:r w:rsidR="00756034" w:rsidRPr="00AF5915">
        <w:rPr>
          <w:rFonts w:ascii="Times New Roman" w:hAnsi="Times New Roman" w:cs="Times New Roman"/>
          <w:kern w:val="24"/>
          <w:sz w:val="24"/>
          <w:szCs w:val="24"/>
        </w:rPr>
        <w:t xml:space="preserve"> «</w:t>
      </w:r>
      <w:r w:rsidR="005D1C1F">
        <w:rPr>
          <w:rFonts w:ascii="Times New Roman" w:hAnsi="Times New Roman" w:cs="Times New Roman"/>
          <w:kern w:val="24"/>
          <w:sz w:val="24"/>
          <w:szCs w:val="24"/>
        </w:rPr>
        <w:t>Валерия цветы подарки</w:t>
      </w:r>
      <w:r w:rsidR="00756034" w:rsidRPr="00AF5915">
        <w:rPr>
          <w:rFonts w:ascii="Times New Roman" w:hAnsi="Times New Roman" w:cs="Times New Roman"/>
          <w:kern w:val="24"/>
          <w:sz w:val="24"/>
          <w:szCs w:val="24"/>
        </w:rPr>
        <w:t>»</w:t>
      </w:r>
      <w:r w:rsidR="00D31E51" w:rsidRPr="00AF5915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B7D34" w:rsidRDefault="006B7D34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B7D34" w:rsidRPr="006B7D34" w:rsidRDefault="00245BD3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Конструкция установлена</w:t>
      </w:r>
      <w:bookmarkStart w:id="0" w:name="_GoBack"/>
      <w:bookmarkEnd w:id="0"/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 без разрешительной документации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>, что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 не соответствует требованиям Архитект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>урно-Художественного регламента, у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>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</w:t>
      </w:r>
    </w:p>
    <w:p w:rsidR="00727F9E" w:rsidRPr="00D85488" w:rsidRDefault="00727F9E" w:rsidP="004C39CF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20C76" w:rsidRPr="00633E94" w:rsidRDefault="00920C76" w:rsidP="006E20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kern w:val="24"/>
          <w:sz w:val="24"/>
          <w:szCs w:val="24"/>
          <w:u w:val="single"/>
        </w:rPr>
        <w:t>Проверку провели: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9521B7" w:rsidRPr="00633E94" w:rsidTr="00BE68E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555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Заместитель начальника отделом</w:t>
            </w:r>
            <w:r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архитектуры,</w:t>
            </w:r>
          </w:p>
          <w:p w:rsidR="00BF60C9" w:rsidRDefault="006D2555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градостроительства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 рекламы Администрации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F650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Калашникова Наталья Николаевна</w:t>
            </w:r>
          </w:p>
          <w:p w:rsidR="00BF60C9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D6C5B" w:rsidRPr="00633E94" w:rsidRDefault="00AD6C5B" w:rsidP="00AD6C5B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Главный эксперт</w:t>
            </w:r>
            <w:r w:rsidRPr="00633E9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отдела архитектуры, градостроительства </w:t>
            </w:r>
          </w:p>
          <w:p w:rsidR="00966F6B" w:rsidRPr="006D2555" w:rsidRDefault="00AD6C5B" w:rsidP="006D255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 рекламы Администрации                                 </w:t>
            </w:r>
            <w:r w:rsidR="006D255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             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Алексеева Елена Юрьевна</w:t>
            </w:r>
          </w:p>
        </w:tc>
      </w:tr>
    </w:tbl>
    <w:p w:rsidR="00576947" w:rsidRPr="00633E94" w:rsidRDefault="00576947" w:rsidP="00601961">
      <w:pPr>
        <w:rPr>
          <w:noProof/>
          <w:kern w:val="24"/>
          <w:sz w:val="24"/>
          <w:szCs w:val="24"/>
          <w:lang w:eastAsia="ru-RU"/>
        </w:rPr>
      </w:pPr>
    </w:p>
    <w:sectPr w:rsidR="00576947" w:rsidRPr="00633E94" w:rsidSect="00A44C0B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44CC"/>
    <w:multiLevelType w:val="hybridMultilevel"/>
    <w:tmpl w:val="177C76AE"/>
    <w:lvl w:ilvl="0" w:tplc="0492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394D"/>
    <w:rsid w:val="000515B6"/>
    <w:rsid w:val="00057A2D"/>
    <w:rsid w:val="00075448"/>
    <w:rsid w:val="0007739E"/>
    <w:rsid w:val="00090D4B"/>
    <w:rsid w:val="000933C2"/>
    <w:rsid w:val="00097EF7"/>
    <w:rsid w:val="000A1FDC"/>
    <w:rsid w:val="000B3438"/>
    <w:rsid w:val="000C1CE6"/>
    <w:rsid w:val="00103006"/>
    <w:rsid w:val="001066A9"/>
    <w:rsid w:val="00110860"/>
    <w:rsid w:val="001153B5"/>
    <w:rsid w:val="0012098A"/>
    <w:rsid w:val="001261D6"/>
    <w:rsid w:val="00127E3A"/>
    <w:rsid w:val="00135E24"/>
    <w:rsid w:val="00145E0B"/>
    <w:rsid w:val="00165B1B"/>
    <w:rsid w:val="00171526"/>
    <w:rsid w:val="001727C7"/>
    <w:rsid w:val="001834B7"/>
    <w:rsid w:val="001B1221"/>
    <w:rsid w:val="001C04CD"/>
    <w:rsid w:val="001D150E"/>
    <w:rsid w:val="001E398C"/>
    <w:rsid w:val="001E423C"/>
    <w:rsid w:val="001F0042"/>
    <w:rsid w:val="001F5814"/>
    <w:rsid w:val="001F5BCC"/>
    <w:rsid w:val="00203D66"/>
    <w:rsid w:val="00213E71"/>
    <w:rsid w:val="00243F3F"/>
    <w:rsid w:val="00245BD3"/>
    <w:rsid w:val="00246B83"/>
    <w:rsid w:val="00246F16"/>
    <w:rsid w:val="00251A55"/>
    <w:rsid w:val="00253D32"/>
    <w:rsid w:val="00271466"/>
    <w:rsid w:val="00273F90"/>
    <w:rsid w:val="002A0653"/>
    <w:rsid w:val="002A42EA"/>
    <w:rsid w:val="002B065B"/>
    <w:rsid w:val="002B35D5"/>
    <w:rsid w:val="002C06CE"/>
    <w:rsid w:val="002D0355"/>
    <w:rsid w:val="002D24A1"/>
    <w:rsid w:val="00305BFB"/>
    <w:rsid w:val="00306B96"/>
    <w:rsid w:val="00324B58"/>
    <w:rsid w:val="003309A5"/>
    <w:rsid w:val="003525BE"/>
    <w:rsid w:val="003671F3"/>
    <w:rsid w:val="00375370"/>
    <w:rsid w:val="00381316"/>
    <w:rsid w:val="003A426D"/>
    <w:rsid w:val="003C0EE8"/>
    <w:rsid w:val="003C36F3"/>
    <w:rsid w:val="003C4735"/>
    <w:rsid w:val="003D314E"/>
    <w:rsid w:val="003F1078"/>
    <w:rsid w:val="003F53FE"/>
    <w:rsid w:val="003F650F"/>
    <w:rsid w:val="003F7083"/>
    <w:rsid w:val="004004C3"/>
    <w:rsid w:val="004044CE"/>
    <w:rsid w:val="004155C4"/>
    <w:rsid w:val="0042012B"/>
    <w:rsid w:val="00424E8E"/>
    <w:rsid w:val="004367D5"/>
    <w:rsid w:val="00453E70"/>
    <w:rsid w:val="004544B3"/>
    <w:rsid w:val="00455826"/>
    <w:rsid w:val="00473B8A"/>
    <w:rsid w:val="00474A33"/>
    <w:rsid w:val="00484EBB"/>
    <w:rsid w:val="00492E68"/>
    <w:rsid w:val="0049448F"/>
    <w:rsid w:val="004A4D70"/>
    <w:rsid w:val="004C39CF"/>
    <w:rsid w:val="004D568F"/>
    <w:rsid w:val="004E66F7"/>
    <w:rsid w:val="00503687"/>
    <w:rsid w:val="0050626E"/>
    <w:rsid w:val="005109F5"/>
    <w:rsid w:val="00535850"/>
    <w:rsid w:val="005536FB"/>
    <w:rsid w:val="00555A0F"/>
    <w:rsid w:val="00576947"/>
    <w:rsid w:val="00580F0E"/>
    <w:rsid w:val="00585FC4"/>
    <w:rsid w:val="0059780A"/>
    <w:rsid w:val="005C1066"/>
    <w:rsid w:val="005C343F"/>
    <w:rsid w:val="005D1C1F"/>
    <w:rsid w:val="005D319D"/>
    <w:rsid w:val="005D6075"/>
    <w:rsid w:val="005D638E"/>
    <w:rsid w:val="005D7577"/>
    <w:rsid w:val="005E0424"/>
    <w:rsid w:val="005E3FD6"/>
    <w:rsid w:val="005E6863"/>
    <w:rsid w:val="005F298E"/>
    <w:rsid w:val="005F444D"/>
    <w:rsid w:val="00601961"/>
    <w:rsid w:val="00613F95"/>
    <w:rsid w:val="00622518"/>
    <w:rsid w:val="00633E94"/>
    <w:rsid w:val="006453E6"/>
    <w:rsid w:val="00651257"/>
    <w:rsid w:val="0066053C"/>
    <w:rsid w:val="006705F1"/>
    <w:rsid w:val="00676366"/>
    <w:rsid w:val="006776A5"/>
    <w:rsid w:val="00681BE2"/>
    <w:rsid w:val="006B6E0C"/>
    <w:rsid w:val="006B7112"/>
    <w:rsid w:val="006B7D34"/>
    <w:rsid w:val="006D2555"/>
    <w:rsid w:val="006E1AF7"/>
    <w:rsid w:val="006E20E4"/>
    <w:rsid w:val="006F0679"/>
    <w:rsid w:val="006F1C30"/>
    <w:rsid w:val="006F275D"/>
    <w:rsid w:val="006F5A5A"/>
    <w:rsid w:val="006F7011"/>
    <w:rsid w:val="00702C1D"/>
    <w:rsid w:val="007151BF"/>
    <w:rsid w:val="00722408"/>
    <w:rsid w:val="00727F9E"/>
    <w:rsid w:val="00734940"/>
    <w:rsid w:val="00744829"/>
    <w:rsid w:val="00747B8E"/>
    <w:rsid w:val="007539D7"/>
    <w:rsid w:val="00755146"/>
    <w:rsid w:val="00756034"/>
    <w:rsid w:val="00761013"/>
    <w:rsid w:val="007712E2"/>
    <w:rsid w:val="00772CB7"/>
    <w:rsid w:val="00773A75"/>
    <w:rsid w:val="0078194E"/>
    <w:rsid w:val="007850D3"/>
    <w:rsid w:val="007A225D"/>
    <w:rsid w:val="007A4F56"/>
    <w:rsid w:val="007B6D2F"/>
    <w:rsid w:val="007C1732"/>
    <w:rsid w:val="007D5931"/>
    <w:rsid w:val="007D67F6"/>
    <w:rsid w:val="007D73C1"/>
    <w:rsid w:val="007E0F57"/>
    <w:rsid w:val="007E783F"/>
    <w:rsid w:val="007F175E"/>
    <w:rsid w:val="007F1A94"/>
    <w:rsid w:val="007F3BD5"/>
    <w:rsid w:val="007F547A"/>
    <w:rsid w:val="008030C6"/>
    <w:rsid w:val="008044F7"/>
    <w:rsid w:val="00811EFF"/>
    <w:rsid w:val="0081572C"/>
    <w:rsid w:val="0081628F"/>
    <w:rsid w:val="00822193"/>
    <w:rsid w:val="0084243F"/>
    <w:rsid w:val="008564C4"/>
    <w:rsid w:val="00863F6C"/>
    <w:rsid w:val="00873377"/>
    <w:rsid w:val="008741E3"/>
    <w:rsid w:val="00884632"/>
    <w:rsid w:val="008B0646"/>
    <w:rsid w:val="008B404B"/>
    <w:rsid w:val="008C50EB"/>
    <w:rsid w:val="008D69DB"/>
    <w:rsid w:val="008E0910"/>
    <w:rsid w:val="008E64C7"/>
    <w:rsid w:val="008E75A2"/>
    <w:rsid w:val="008F3D73"/>
    <w:rsid w:val="0090233E"/>
    <w:rsid w:val="009030CC"/>
    <w:rsid w:val="009041C0"/>
    <w:rsid w:val="00905652"/>
    <w:rsid w:val="00907911"/>
    <w:rsid w:val="00920C76"/>
    <w:rsid w:val="00930A6A"/>
    <w:rsid w:val="00942B29"/>
    <w:rsid w:val="00951282"/>
    <w:rsid w:val="00951390"/>
    <w:rsid w:val="009521B7"/>
    <w:rsid w:val="00961A4B"/>
    <w:rsid w:val="00965FFE"/>
    <w:rsid w:val="00966F6B"/>
    <w:rsid w:val="0098258E"/>
    <w:rsid w:val="00990647"/>
    <w:rsid w:val="009A6498"/>
    <w:rsid w:val="009A750B"/>
    <w:rsid w:val="009C6178"/>
    <w:rsid w:val="009D01DD"/>
    <w:rsid w:val="009D47D7"/>
    <w:rsid w:val="009E12D8"/>
    <w:rsid w:val="00A07DA8"/>
    <w:rsid w:val="00A26EE4"/>
    <w:rsid w:val="00A44C0B"/>
    <w:rsid w:val="00A46FA1"/>
    <w:rsid w:val="00A5590C"/>
    <w:rsid w:val="00A65FEE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D25CB"/>
    <w:rsid w:val="00AD6C5B"/>
    <w:rsid w:val="00AF4B13"/>
    <w:rsid w:val="00AF5915"/>
    <w:rsid w:val="00B214DD"/>
    <w:rsid w:val="00B22EEA"/>
    <w:rsid w:val="00B51064"/>
    <w:rsid w:val="00B54331"/>
    <w:rsid w:val="00B67F4C"/>
    <w:rsid w:val="00B7007E"/>
    <w:rsid w:val="00B74BC8"/>
    <w:rsid w:val="00B755D3"/>
    <w:rsid w:val="00B75B73"/>
    <w:rsid w:val="00B76DAD"/>
    <w:rsid w:val="00B77047"/>
    <w:rsid w:val="00B77A97"/>
    <w:rsid w:val="00B835C4"/>
    <w:rsid w:val="00BA17DA"/>
    <w:rsid w:val="00BA6C9C"/>
    <w:rsid w:val="00BC1552"/>
    <w:rsid w:val="00BD1F7E"/>
    <w:rsid w:val="00BD25FA"/>
    <w:rsid w:val="00BE68E5"/>
    <w:rsid w:val="00BF5CFC"/>
    <w:rsid w:val="00BF60C9"/>
    <w:rsid w:val="00C051BD"/>
    <w:rsid w:val="00C05DE4"/>
    <w:rsid w:val="00C15E40"/>
    <w:rsid w:val="00C17503"/>
    <w:rsid w:val="00C74BC1"/>
    <w:rsid w:val="00C74D96"/>
    <w:rsid w:val="00C75706"/>
    <w:rsid w:val="00C81E80"/>
    <w:rsid w:val="00C84F4D"/>
    <w:rsid w:val="00C9544C"/>
    <w:rsid w:val="00CB0DAC"/>
    <w:rsid w:val="00CB3A40"/>
    <w:rsid w:val="00CD0272"/>
    <w:rsid w:val="00D00242"/>
    <w:rsid w:val="00D05D65"/>
    <w:rsid w:val="00D1221A"/>
    <w:rsid w:val="00D31E51"/>
    <w:rsid w:val="00D32FC9"/>
    <w:rsid w:val="00D373A3"/>
    <w:rsid w:val="00D3786F"/>
    <w:rsid w:val="00D408D7"/>
    <w:rsid w:val="00D4091C"/>
    <w:rsid w:val="00D41EDA"/>
    <w:rsid w:val="00D4206D"/>
    <w:rsid w:val="00D522F3"/>
    <w:rsid w:val="00D56694"/>
    <w:rsid w:val="00D5683A"/>
    <w:rsid w:val="00D5683B"/>
    <w:rsid w:val="00D821D3"/>
    <w:rsid w:val="00D85488"/>
    <w:rsid w:val="00D97BA7"/>
    <w:rsid w:val="00DD605C"/>
    <w:rsid w:val="00DF38F2"/>
    <w:rsid w:val="00E02D57"/>
    <w:rsid w:val="00E30EEF"/>
    <w:rsid w:val="00E3414B"/>
    <w:rsid w:val="00E36931"/>
    <w:rsid w:val="00E4451F"/>
    <w:rsid w:val="00E5610C"/>
    <w:rsid w:val="00E61E2B"/>
    <w:rsid w:val="00E72A02"/>
    <w:rsid w:val="00E72C0E"/>
    <w:rsid w:val="00E950E9"/>
    <w:rsid w:val="00EA0B30"/>
    <w:rsid w:val="00EC15B9"/>
    <w:rsid w:val="00EC47AD"/>
    <w:rsid w:val="00ED06C8"/>
    <w:rsid w:val="00EE2140"/>
    <w:rsid w:val="00EE31D4"/>
    <w:rsid w:val="00EF7D6E"/>
    <w:rsid w:val="00F022BA"/>
    <w:rsid w:val="00F04776"/>
    <w:rsid w:val="00F06C57"/>
    <w:rsid w:val="00F07239"/>
    <w:rsid w:val="00F11E40"/>
    <w:rsid w:val="00F21E95"/>
    <w:rsid w:val="00F27002"/>
    <w:rsid w:val="00F32591"/>
    <w:rsid w:val="00F33C84"/>
    <w:rsid w:val="00F41811"/>
    <w:rsid w:val="00F46AB6"/>
    <w:rsid w:val="00F472AD"/>
    <w:rsid w:val="00F50654"/>
    <w:rsid w:val="00F52F80"/>
    <w:rsid w:val="00F64C11"/>
    <w:rsid w:val="00F662A6"/>
    <w:rsid w:val="00F66B10"/>
    <w:rsid w:val="00F84528"/>
    <w:rsid w:val="00F94953"/>
    <w:rsid w:val="00FA3B36"/>
    <w:rsid w:val="00FB55B4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B300-F7A3-4AC6-8D8F-F0334D6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cp:lastModifiedBy>zamruk01</cp:lastModifiedBy>
  <cp:revision>75</cp:revision>
  <cp:lastPrinted>2021-11-09T10:19:00Z</cp:lastPrinted>
  <dcterms:created xsi:type="dcterms:W3CDTF">2021-09-09T09:33:00Z</dcterms:created>
  <dcterms:modified xsi:type="dcterms:W3CDTF">2021-11-19T12:13:00Z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