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B6E3" w14:textId="29656359" w:rsidR="000C55B5" w:rsidRDefault="001E17EB" w:rsidP="000C55B5">
      <w:pPr>
        <w:ind w:left="1605"/>
      </w:pPr>
      <w:r w:rsidRPr="00956646">
        <w:t xml:space="preserve">     </w:t>
      </w:r>
      <w:r w:rsidR="000C55B5">
        <w:t xml:space="preserve">                              </w:t>
      </w:r>
      <w:r w:rsidRPr="00956646">
        <w:t xml:space="preserve">                                          </w:t>
      </w:r>
    </w:p>
    <w:p w14:paraId="3574DEBF" w14:textId="06AFF955" w:rsidR="000C55B5" w:rsidRDefault="000C55B5" w:rsidP="000C55B5">
      <w:pPr>
        <w:ind w:left="160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D5BEAD" wp14:editId="0D801B9C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textWrapping" w:clear="all"/>
      </w:r>
    </w:p>
    <w:p w14:paraId="5F921106" w14:textId="77777777" w:rsidR="000C55B5" w:rsidRDefault="000C55B5" w:rsidP="000C55B5"/>
    <w:p w14:paraId="01A40E37" w14:textId="77777777" w:rsidR="000C55B5" w:rsidRDefault="000C55B5" w:rsidP="000C55B5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14:paraId="0DC21133" w14:textId="77777777" w:rsidR="000C55B5" w:rsidRDefault="000C55B5" w:rsidP="000C55B5">
      <w:pPr>
        <w:pStyle w:val="heading1"/>
        <w:numPr>
          <w:ilvl w:val="0"/>
          <w:numId w:val="0"/>
        </w:numPr>
        <w:spacing w:line="360" w:lineRule="auto"/>
      </w:pPr>
      <w:r>
        <w:t>ГОРОДСКОГО ОКРУГА ПАВЛОВСКИЙ ПОСАД</w:t>
      </w:r>
    </w:p>
    <w:p w14:paraId="691A945D" w14:textId="77777777" w:rsidR="000C55B5" w:rsidRDefault="000C55B5" w:rsidP="000C55B5">
      <w:pPr>
        <w:pStyle w:val="heading1"/>
        <w:numPr>
          <w:ilvl w:val="0"/>
          <w:numId w:val="0"/>
        </w:numPr>
        <w:spacing w:line="360" w:lineRule="auto"/>
      </w:pPr>
      <w:r>
        <w:t>МОСКОВСКОЙ ОБЛАСТИ</w:t>
      </w:r>
    </w:p>
    <w:p w14:paraId="3BBA9A07" w14:textId="77777777" w:rsidR="000C55B5" w:rsidRPr="009353A9" w:rsidRDefault="000C55B5" w:rsidP="000C55B5">
      <w:pPr>
        <w:pStyle w:val="heading2"/>
        <w:numPr>
          <w:ilvl w:val="0"/>
          <w:numId w:val="0"/>
        </w:numPr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C55B5" w:rsidRPr="0094292C" w14:paraId="013EBD80" w14:textId="77777777" w:rsidTr="007D6330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0B3BF6F" w14:textId="77777777" w:rsidR="000C55B5" w:rsidRPr="0094292C" w:rsidRDefault="000C55B5" w:rsidP="007D6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22.10.2021</w:t>
            </w:r>
          </w:p>
        </w:tc>
        <w:tc>
          <w:tcPr>
            <w:tcW w:w="406" w:type="dxa"/>
            <w:shd w:val="clear" w:color="auto" w:fill="auto"/>
            <w:vAlign w:val="bottom"/>
          </w:tcPr>
          <w:p w14:paraId="0AC3C458" w14:textId="77777777" w:rsidR="000C55B5" w:rsidRPr="0094292C" w:rsidRDefault="000C55B5" w:rsidP="007D6330">
            <w:pPr>
              <w:snapToGrid w:val="0"/>
              <w:jc w:val="center"/>
              <w:rPr>
                <w:b/>
              </w:rPr>
            </w:pPr>
            <w:r w:rsidRPr="0094292C">
              <w:rPr>
                <w:b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500E3C" w14:textId="0C0A0FF3" w:rsidR="000C55B5" w:rsidRPr="0094292C" w:rsidRDefault="000C55B5" w:rsidP="007D6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</w:t>
            </w:r>
            <w:r>
              <w:rPr>
                <w:b/>
              </w:rPr>
              <w:t>/81</w:t>
            </w:r>
          </w:p>
        </w:tc>
      </w:tr>
    </w:tbl>
    <w:p w14:paraId="5EF87AFA" w14:textId="77777777" w:rsidR="000C55B5" w:rsidRDefault="000C55B5" w:rsidP="000C55B5">
      <w:pPr>
        <w:jc w:val="center"/>
      </w:pPr>
      <w:r>
        <w:t>г. Павловский Посад</w:t>
      </w:r>
    </w:p>
    <w:p w14:paraId="02B93377" w14:textId="0BFC3D1B" w:rsidR="001E17EB" w:rsidRPr="00692157" w:rsidRDefault="001E17EB" w:rsidP="000C55B5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956646">
        <w:t xml:space="preserve">     </w:t>
      </w:r>
    </w:p>
    <w:p w14:paraId="6B19FF05" w14:textId="77777777" w:rsidR="00990F90" w:rsidRPr="00692157" w:rsidRDefault="00990F90" w:rsidP="00990F90">
      <w:pPr>
        <w:autoSpaceDE w:val="0"/>
        <w:autoSpaceDN w:val="0"/>
        <w:adjustRightInd w:val="0"/>
        <w:rPr>
          <w:b/>
        </w:rPr>
      </w:pPr>
    </w:p>
    <w:p w14:paraId="5F596185" w14:textId="77777777" w:rsidR="00990F90" w:rsidRPr="00692157" w:rsidRDefault="00990F90" w:rsidP="00A16230">
      <w:pPr>
        <w:autoSpaceDE w:val="0"/>
        <w:autoSpaceDN w:val="0"/>
        <w:adjustRightInd w:val="0"/>
        <w:spacing w:line="240" w:lineRule="exact"/>
        <w:ind w:firstLine="708"/>
        <w:jc w:val="both"/>
        <w:rPr>
          <w:b/>
        </w:rPr>
      </w:pPr>
      <w:r w:rsidRPr="00692157">
        <w:rPr>
          <w:b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</w:p>
    <w:p w14:paraId="02FF0B27" w14:textId="476EE360" w:rsidR="00990F90" w:rsidRPr="00692157" w:rsidRDefault="00990F90" w:rsidP="00A16230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692157">
        <w:rPr>
          <w:b/>
        </w:rPr>
        <w:t>городского округа Павловский Посад Московской облас</w:t>
      </w:r>
      <w:r w:rsidR="00F8749E" w:rsidRPr="00692157">
        <w:rPr>
          <w:b/>
        </w:rPr>
        <w:t>ти</w:t>
      </w:r>
    </w:p>
    <w:p w14:paraId="0D5B96DC" w14:textId="77777777" w:rsidR="00990F90" w:rsidRPr="00692157" w:rsidRDefault="00990F90" w:rsidP="00990F9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4900BC9B" w14:textId="53BF76E8" w:rsidR="00990F90" w:rsidRPr="00692157" w:rsidRDefault="00990F90" w:rsidP="001E17EB">
      <w:pPr>
        <w:shd w:val="clear" w:color="auto" w:fill="FFFFFF"/>
        <w:ind w:left="57" w:firstLine="709"/>
        <w:jc w:val="both"/>
        <w:textAlignment w:val="baseline"/>
      </w:pPr>
      <w:r w:rsidRPr="00692157">
        <w:rPr>
          <w:spacing w:val="2"/>
        </w:rPr>
        <w:t xml:space="preserve">В соответствии со статьей 23.14 Федерального закона </w:t>
      </w:r>
      <w:r w:rsidR="006F4C2C" w:rsidRPr="00692157">
        <w:t xml:space="preserve">Российской Федерации </w:t>
      </w:r>
      <w:r w:rsidRPr="00692157">
        <w:rPr>
          <w:spacing w:val="2"/>
        </w:rPr>
        <w:t xml:space="preserve">от 27.07.2010 № 190-ФЗ «О теплоснабжении», </w:t>
      </w:r>
      <w:hyperlink r:id="rId9" w:history="1">
        <w:r w:rsidRPr="00692157">
          <w:rPr>
            <w:spacing w:val="2"/>
          </w:rPr>
          <w:t xml:space="preserve">Федеральными законами </w:t>
        </w:r>
        <w:r w:rsidR="006F4C2C" w:rsidRPr="00692157">
          <w:t xml:space="preserve">Российской Федерации </w:t>
        </w:r>
        <w:r w:rsidRPr="00692157">
          <w:rPr>
            <w:spacing w:val="2"/>
          </w:rPr>
          <w:t xml:space="preserve">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</w:t>
        </w:r>
      </w:hyperlink>
      <w:r w:rsidRPr="00692157">
        <w:t>Уставом городского округа городского округа Павловский Посад Московской области, Совет депутатов городского круга Павловский Посад Московской области</w:t>
      </w:r>
    </w:p>
    <w:p w14:paraId="121CBBCB" w14:textId="77777777" w:rsidR="0076023A" w:rsidRPr="00692157" w:rsidRDefault="0076023A" w:rsidP="001E17EB">
      <w:pPr>
        <w:shd w:val="clear" w:color="auto" w:fill="FFFFFF"/>
        <w:ind w:left="57" w:firstLine="709"/>
        <w:jc w:val="both"/>
        <w:textAlignment w:val="baseline"/>
      </w:pPr>
    </w:p>
    <w:p w14:paraId="3C50622C" w14:textId="77777777" w:rsidR="00990F90" w:rsidRPr="00692157" w:rsidRDefault="00990F90" w:rsidP="00990F90">
      <w:pPr>
        <w:ind w:firstLine="851"/>
        <w:jc w:val="center"/>
        <w:rPr>
          <w:b/>
        </w:rPr>
      </w:pPr>
      <w:r w:rsidRPr="00692157">
        <w:rPr>
          <w:b/>
        </w:rPr>
        <w:t>РЕШИЛ:</w:t>
      </w:r>
    </w:p>
    <w:p w14:paraId="72D2FFFB" w14:textId="77777777" w:rsidR="00990F90" w:rsidRPr="00692157" w:rsidRDefault="00990F90" w:rsidP="00990F90">
      <w:pPr>
        <w:jc w:val="both"/>
      </w:pPr>
    </w:p>
    <w:p w14:paraId="23B343C2" w14:textId="0415BDAF" w:rsidR="00990F90" w:rsidRPr="00692157" w:rsidRDefault="00990F90" w:rsidP="00CF4C41">
      <w:pPr>
        <w:ind w:firstLine="540"/>
        <w:contextualSpacing/>
        <w:jc w:val="both"/>
      </w:pPr>
      <w:r w:rsidRPr="00692157">
        <w:t>1. 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Павловский Посад Московской области (</w:t>
      </w:r>
      <w:r w:rsidR="003D5A76" w:rsidRPr="00692157">
        <w:t>прилагается</w:t>
      </w:r>
      <w:r w:rsidRPr="00692157">
        <w:t>).</w:t>
      </w:r>
    </w:p>
    <w:p w14:paraId="3AE23F30" w14:textId="03AAC605" w:rsidR="00CF4C41" w:rsidRPr="00692157" w:rsidRDefault="00990F90" w:rsidP="00CF4C41">
      <w:pPr>
        <w:pStyle w:val="af5"/>
        <w:spacing w:line="240" w:lineRule="atLeast"/>
        <w:ind w:left="0" w:firstLine="283"/>
        <w:contextualSpacing/>
        <w:jc w:val="both"/>
      </w:pPr>
      <w:r w:rsidRPr="00692157">
        <w:t xml:space="preserve">    2. Направить Решение Главе городского округа Павловский Посад Московской области для подписания, опубликования в средствах массовой информации </w:t>
      </w:r>
      <w:r w:rsidR="00F8749E" w:rsidRPr="00692157">
        <w:t xml:space="preserve">городского округа Павловский Посад Московской области </w:t>
      </w:r>
      <w:r w:rsidRPr="00692157">
        <w:t>и размещения на официальном сайте Администрации  городского округа Павловский Посад Московской области в телекоммуникационной сети «Интернет».</w:t>
      </w:r>
    </w:p>
    <w:p w14:paraId="0F58CEB0" w14:textId="15796629" w:rsidR="00990F90" w:rsidRPr="00692157" w:rsidRDefault="00CF4C41" w:rsidP="00CF4C41">
      <w:pPr>
        <w:pStyle w:val="af5"/>
        <w:spacing w:line="240" w:lineRule="atLeast"/>
        <w:ind w:left="0" w:firstLine="283"/>
        <w:contextualSpacing/>
        <w:jc w:val="both"/>
      </w:pPr>
      <w:r w:rsidRPr="00692157">
        <w:t xml:space="preserve">   </w:t>
      </w:r>
      <w:r w:rsidR="00990F90" w:rsidRPr="00692157">
        <w:t xml:space="preserve">3. </w:t>
      </w:r>
      <w:r w:rsidR="00BF2748" w:rsidRPr="00692157">
        <w:t>Р</w:t>
      </w:r>
      <w:r w:rsidR="00990F90" w:rsidRPr="00692157">
        <w:t xml:space="preserve">ешение вступает </w:t>
      </w:r>
      <w:r w:rsidRPr="00692157">
        <w:t xml:space="preserve">в силу со дня его официального </w:t>
      </w:r>
      <w:r w:rsidR="00990F90" w:rsidRPr="00692157">
        <w:t xml:space="preserve"> опубликования</w:t>
      </w:r>
      <w:r w:rsidRPr="00692157">
        <w:t>.</w:t>
      </w:r>
      <w:r w:rsidR="00342205" w:rsidRPr="00692157">
        <w:t xml:space="preserve"> </w:t>
      </w:r>
    </w:p>
    <w:p w14:paraId="14B99021" w14:textId="1264DDC9" w:rsidR="00990F90" w:rsidRDefault="00990F90" w:rsidP="00B90675">
      <w:pPr>
        <w:jc w:val="both"/>
      </w:pPr>
    </w:p>
    <w:tbl>
      <w:tblPr>
        <w:tblW w:w="93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854"/>
        <w:gridCol w:w="425"/>
        <w:gridCol w:w="4111"/>
      </w:tblGrid>
      <w:tr w:rsidR="007B016D" w14:paraId="3803E22B" w14:textId="77777777" w:rsidTr="007B016D">
        <w:trPr>
          <w:trHeight w:val="870"/>
        </w:trPr>
        <w:tc>
          <w:tcPr>
            <w:tcW w:w="4854" w:type="dxa"/>
            <w:hideMark/>
          </w:tcPr>
          <w:p w14:paraId="6F143454" w14:textId="77777777" w:rsidR="007B016D" w:rsidRDefault="007B016D">
            <w:pPr>
              <w:spacing w:line="256" w:lineRule="auto"/>
              <w:ind w:right="-4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Совета депутатов </w:t>
            </w:r>
          </w:p>
          <w:p w14:paraId="752862BD" w14:textId="77777777" w:rsidR="007B016D" w:rsidRDefault="007B016D">
            <w:pPr>
              <w:spacing w:line="256" w:lineRule="auto"/>
              <w:ind w:right="-4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городского округа Павловский Посад</w:t>
            </w:r>
          </w:p>
          <w:p w14:paraId="2960DFFA" w14:textId="77777777" w:rsidR="007B016D" w:rsidRDefault="007B016D">
            <w:pPr>
              <w:pStyle w:val="ConsNormal"/>
              <w:widowControl/>
              <w:snapToGrid w:val="0"/>
              <w:spacing w:line="25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425" w:type="dxa"/>
          </w:tcPr>
          <w:p w14:paraId="047D4248" w14:textId="77777777" w:rsidR="007B016D" w:rsidRDefault="007B016D">
            <w:pPr>
              <w:pStyle w:val="ConsNormal"/>
              <w:widowControl/>
              <w:snapToGrid w:val="0"/>
              <w:spacing w:line="25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54646A12" w14:textId="77777777" w:rsidR="007B016D" w:rsidRDefault="007B016D">
            <w:pPr>
              <w:spacing w:line="256" w:lineRule="auto"/>
              <w:ind w:right="-4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городского округа </w:t>
            </w:r>
          </w:p>
          <w:p w14:paraId="2B460AEF" w14:textId="77777777" w:rsidR="007B016D" w:rsidRDefault="007B016D">
            <w:pPr>
              <w:spacing w:line="256" w:lineRule="auto"/>
              <w:ind w:right="-4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Павловский Посад Московской </w:t>
            </w:r>
          </w:p>
          <w:p w14:paraId="391E36DC" w14:textId="77777777" w:rsidR="007B016D" w:rsidRDefault="007B016D">
            <w:pPr>
              <w:spacing w:line="256" w:lineRule="auto"/>
              <w:ind w:right="-4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  <w:p w14:paraId="572B6D10" w14:textId="77777777" w:rsidR="007B016D" w:rsidRDefault="007B016D">
            <w:pPr>
              <w:pStyle w:val="ConsNormal"/>
              <w:widowControl/>
              <w:spacing w:line="25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6D" w14:paraId="235E4535" w14:textId="77777777" w:rsidTr="007B016D">
        <w:tc>
          <w:tcPr>
            <w:tcW w:w="4854" w:type="dxa"/>
            <w:hideMark/>
          </w:tcPr>
          <w:p w14:paraId="08085FEB" w14:textId="77777777" w:rsidR="007B016D" w:rsidRDefault="007B016D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Э.В.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Слуцкин</w:t>
            </w:r>
            <w:proofErr w:type="spellEnd"/>
          </w:p>
          <w:p w14:paraId="44547B1C" w14:textId="77777777" w:rsidR="007B016D" w:rsidRDefault="007B016D">
            <w:pPr>
              <w:pStyle w:val="ConsNormal"/>
              <w:widowControl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«22» октября 2021 г.</w:t>
            </w:r>
          </w:p>
          <w:p w14:paraId="7803B89C" w14:textId="77777777" w:rsidR="007B016D" w:rsidRDefault="007B016D">
            <w:pPr>
              <w:pStyle w:val="ConsNormal"/>
              <w:widowControl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</w:tcPr>
          <w:p w14:paraId="41CE37E6" w14:textId="77777777" w:rsidR="007B016D" w:rsidRDefault="007B016D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435CE1" w14:textId="77777777" w:rsidR="007B016D" w:rsidRDefault="007B016D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14:paraId="764EF3E9" w14:textId="77777777" w:rsidR="007B016D" w:rsidRDefault="007B016D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Д.О. Семенов</w:t>
            </w:r>
          </w:p>
          <w:p w14:paraId="4DF0191F" w14:textId="77777777" w:rsidR="007B016D" w:rsidRDefault="007B016D">
            <w:pPr>
              <w:pStyle w:val="ConsNormal"/>
              <w:widowControl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«22» октября 2021 г.</w:t>
            </w:r>
          </w:p>
          <w:p w14:paraId="0F008E42" w14:textId="77777777" w:rsidR="007B016D" w:rsidRDefault="007B01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14:paraId="5F1D1145" w14:textId="77777777" w:rsidR="00587529" w:rsidRPr="00692157" w:rsidRDefault="00587529" w:rsidP="004B2612">
      <w:pPr>
        <w:autoSpaceDE w:val="0"/>
        <w:autoSpaceDN w:val="0"/>
        <w:adjustRightInd w:val="0"/>
        <w:spacing w:line="240" w:lineRule="exact"/>
      </w:pPr>
    </w:p>
    <w:p w14:paraId="792C73C8" w14:textId="77777777" w:rsidR="00587529" w:rsidRPr="00692157" w:rsidRDefault="00587529" w:rsidP="004B2612">
      <w:pPr>
        <w:autoSpaceDE w:val="0"/>
        <w:autoSpaceDN w:val="0"/>
        <w:adjustRightInd w:val="0"/>
        <w:spacing w:line="240" w:lineRule="exact"/>
      </w:pPr>
    </w:p>
    <w:p w14:paraId="237C828D" w14:textId="77777777" w:rsidR="002F39C2" w:rsidRDefault="002F39C2" w:rsidP="002F39C2">
      <w:pPr>
        <w:autoSpaceDE w:val="0"/>
        <w:autoSpaceDN w:val="0"/>
        <w:adjustRightInd w:val="0"/>
        <w:spacing w:line="240" w:lineRule="exact"/>
        <w:jc w:val="right"/>
      </w:pPr>
      <w:r>
        <w:lastRenderedPageBreak/>
        <w:t>Приложение</w:t>
      </w:r>
    </w:p>
    <w:p w14:paraId="7AA91357" w14:textId="77777777" w:rsidR="002F39C2" w:rsidRDefault="002F39C2" w:rsidP="002F39C2">
      <w:pPr>
        <w:autoSpaceDE w:val="0"/>
        <w:autoSpaceDN w:val="0"/>
        <w:adjustRightInd w:val="0"/>
        <w:spacing w:line="240" w:lineRule="exact"/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14:paraId="4357F2AE" w14:textId="77777777" w:rsidR="002F39C2" w:rsidRDefault="002F39C2" w:rsidP="002F39C2">
      <w:pPr>
        <w:autoSpaceDE w:val="0"/>
        <w:autoSpaceDN w:val="0"/>
        <w:adjustRightInd w:val="0"/>
        <w:spacing w:line="240" w:lineRule="exact"/>
        <w:jc w:val="right"/>
      </w:pPr>
      <w:r>
        <w:t xml:space="preserve">        </w:t>
      </w:r>
      <w:r>
        <w:tab/>
      </w:r>
      <w:r>
        <w:tab/>
        <w:t xml:space="preserve">   </w:t>
      </w:r>
      <w:proofErr w:type="gramStart"/>
      <w:r>
        <w:t>городского</w:t>
      </w:r>
      <w:proofErr w:type="gramEnd"/>
      <w:r>
        <w:t xml:space="preserve"> округа Павловский Посад </w:t>
      </w:r>
    </w:p>
    <w:p w14:paraId="2005E3A4" w14:textId="77777777" w:rsidR="002F39C2" w:rsidRDefault="002F39C2" w:rsidP="002F39C2">
      <w:pPr>
        <w:autoSpaceDE w:val="0"/>
        <w:autoSpaceDN w:val="0"/>
        <w:adjustRightInd w:val="0"/>
        <w:spacing w:line="240" w:lineRule="exact"/>
        <w:jc w:val="right"/>
      </w:pPr>
      <w:r>
        <w:t>Московской области</w:t>
      </w:r>
    </w:p>
    <w:p w14:paraId="09EE061A" w14:textId="0C1838EC" w:rsidR="00CA1205" w:rsidRPr="00692157" w:rsidRDefault="002F39C2" w:rsidP="002F39C2">
      <w:pPr>
        <w:autoSpaceDE w:val="0"/>
        <w:autoSpaceDN w:val="0"/>
        <w:adjustRightInd w:val="0"/>
        <w:spacing w:line="240" w:lineRule="exact"/>
        <w:jc w:val="right"/>
      </w:pPr>
      <w:r>
        <w:t xml:space="preserve">                         от «22» октября 2021 года № 56</w:t>
      </w:r>
      <w:r>
        <w:t>4</w:t>
      </w:r>
      <w:bookmarkStart w:id="0" w:name="_GoBack"/>
      <w:bookmarkEnd w:id="0"/>
      <w:r>
        <w:t>/81</w:t>
      </w:r>
    </w:p>
    <w:p w14:paraId="574B9F64" w14:textId="77777777" w:rsidR="00587529" w:rsidRPr="00692157" w:rsidRDefault="00587529" w:rsidP="004B2612">
      <w:pPr>
        <w:autoSpaceDE w:val="0"/>
        <w:autoSpaceDN w:val="0"/>
        <w:adjustRightInd w:val="0"/>
        <w:spacing w:line="240" w:lineRule="exact"/>
        <w:rPr>
          <w:b/>
        </w:rPr>
      </w:pPr>
    </w:p>
    <w:p w14:paraId="22F31286" w14:textId="33DDBBB6" w:rsidR="004B2612" w:rsidRPr="00692157" w:rsidRDefault="004B2612" w:rsidP="00990F90">
      <w:pPr>
        <w:autoSpaceDE w:val="0"/>
        <w:autoSpaceDN w:val="0"/>
        <w:adjustRightInd w:val="0"/>
        <w:ind w:left="6371" w:firstLine="709"/>
        <w:jc w:val="right"/>
        <w:rPr>
          <w:b/>
        </w:rPr>
      </w:pPr>
      <w:r w:rsidRPr="00692157">
        <w:rPr>
          <w:b/>
        </w:rPr>
        <w:t xml:space="preserve">     </w:t>
      </w:r>
    </w:p>
    <w:p w14:paraId="621A6FAD" w14:textId="77777777" w:rsidR="004B2612" w:rsidRPr="00692157" w:rsidRDefault="004B2612" w:rsidP="004B2612">
      <w:pPr>
        <w:jc w:val="center"/>
        <w:rPr>
          <w:b/>
          <w:bCs/>
        </w:rPr>
      </w:pPr>
      <w:r w:rsidRPr="00692157">
        <w:rPr>
          <w:b/>
          <w:bCs/>
        </w:rPr>
        <w:t>Положение</w:t>
      </w:r>
    </w:p>
    <w:p w14:paraId="662AEA6F" w14:textId="77777777" w:rsidR="00990F90" w:rsidRPr="00692157" w:rsidRDefault="004B2612" w:rsidP="004B2612">
      <w:pPr>
        <w:jc w:val="center"/>
        <w:rPr>
          <w:b/>
        </w:rPr>
      </w:pPr>
      <w:r w:rsidRPr="00692157">
        <w:rPr>
          <w:b/>
          <w:bCs/>
        </w:rPr>
        <w:t xml:space="preserve"> 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 на территории </w:t>
      </w:r>
      <w:r w:rsidR="00990F90" w:rsidRPr="00692157">
        <w:rPr>
          <w:b/>
        </w:rPr>
        <w:t xml:space="preserve">городского округа Павловский Посад </w:t>
      </w:r>
    </w:p>
    <w:p w14:paraId="2B3B2740" w14:textId="1770934C" w:rsidR="004B2612" w:rsidRPr="00692157" w:rsidRDefault="00990F90" w:rsidP="004B2612">
      <w:pPr>
        <w:jc w:val="center"/>
        <w:rPr>
          <w:b/>
          <w:bCs/>
        </w:rPr>
      </w:pPr>
      <w:r w:rsidRPr="00692157">
        <w:rPr>
          <w:b/>
        </w:rPr>
        <w:t>Московской области</w:t>
      </w:r>
    </w:p>
    <w:p w14:paraId="175D8F34" w14:textId="77777777" w:rsidR="004B2612" w:rsidRPr="00692157" w:rsidRDefault="004B2612" w:rsidP="004B2612">
      <w:pPr>
        <w:jc w:val="center"/>
        <w:rPr>
          <w:b/>
          <w:bCs/>
        </w:rPr>
      </w:pPr>
    </w:p>
    <w:p w14:paraId="7B4B8645" w14:textId="77777777" w:rsidR="004B2612" w:rsidRPr="00692157" w:rsidRDefault="004B2612" w:rsidP="00587529">
      <w:pPr>
        <w:pStyle w:val="af4"/>
        <w:numPr>
          <w:ilvl w:val="0"/>
          <w:numId w:val="12"/>
        </w:numPr>
        <w:shd w:val="clear" w:color="auto" w:fill="FFFFFF"/>
        <w:spacing w:after="180"/>
        <w:ind w:left="0" w:firstLine="283"/>
        <w:jc w:val="center"/>
      </w:pPr>
      <w:r w:rsidRPr="00692157">
        <w:rPr>
          <w:bCs/>
        </w:rPr>
        <w:t>Общие положения</w:t>
      </w:r>
    </w:p>
    <w:p w14:paraId="1B6AF0BE" w14:textId="603B54F7" w:rsidR="004B2612" w:rsidRPr="00692157" w:rsidRDefault="004B2612" w:rsidP="00990F90">
      <w:pPr>
        <w:shd w:val="clear" w:color="auto" w:fill="FFFFFF"/>
        <w:spacing w:before="100" w:beforeAutospacing="1" w:line="240" w:lineRule="atLeast"/>
        <w:ind w:firstLine="426"/>
        <w:contextualSpacing/>
        <w:jc w:val="both"/>
      </w:pPr>
      <w:r w:rsidRPr="00692157">
        <w:t xml:space="preserve">1. Настоящее Положение 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="00990F90" w:rsidRPr="00692157">
        <w:t>на территории городского округа Павловский Посад Московской области (далее - П</w:t>
      </w:r>
      <w:r w:rsidRPr="00692157">
        <w:t xml:space="preserve">оложение) разработано в соответствии с федеральными законами </w:t>
      </w:r>
      <w:r w:rsidR="00D47B21" w:rsidRPr="00692157">
        <w:t xml:space="preserve">Российской Федерации </w:t>
      </w:r>
      <w:r w:rsidRPr="00692157">
        <w:t xml:space="preserve">от 06.10.2003 № 131-ФЗ «Об общих принципах организации местного самоуправления в Российской Федерации», от 27.07.2010 №190-ФЗ «О теплоснабжении», от 31.07.2020 № 248-ФЗ «О государственном контроле (надзоре) и муниципальном контроле в Российской Федерации», </w:t>
      </w:r>
      <w:r w:rsidR="00F02A04" w:rsidRPr="00692157">
        <w:t>Уставом городского округа городского округа Павловский Посад Московской области</w:t>
      </w:r>
      <w:r w:rsidRPr="00692157">
        <w:t>.</w:t>
      </w:r>
    </w:p>
    <w:p w14:paraId="70A25D3F" w14:textId="3A540E9A" w:rsidR="004B2612" w:rsidRPr="00692157" w:rsidRDefault="004B2612" w:rsidP="00F02A04">
      <w:pPr>
        <w:shd w:val="clear" w:color="auto" w:fill="FFFFFF"/>
        <w:spacing w:before="100" w:beforeAutospacing="1" w:line="240" w:lineRule="atLeast"/>
        <w:ind w:firstLine="426"/>
        <w:contextualSpacing/>
        <w:jc w:val="both"/>
      </w:pPr>
      <w:r w:rsidRPr="00692157">
        <w:t xml:space="preserve">2. Настоящее положение устанавливает порядок осуществления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</w:t>
      </w:r>
      <w:r w:rsidR="00F02A04" w:rsidRPr="00692157">
        <w:t>городского округа Павловский Посад Московской области</w:t>
      </w:r>
      <w:r w:rsidR="00327494" w:rsidRPr="00692157">
        <w:t>.</w:t>
      </w:r>
      <w:r w:rsidRPr="00692157">
        <w:t xml:space="preserve"> </w:t>
      </w:r>
    </w:p>
    <w:p w14:paraId="1FE02AE2" w14:textId="544311C0" w:rsidR="004B2612" w:rsidRPr="00692157" w:rsidRDefault="004B2612" w:rsidP="004B2612">
      <w:pPr>
        <w:shd w:val="clear" w:color="auto" w:fill="FFFFFF"/>
        <w:spacing w:line="240" w:lineRule="atLeast"/>
        <w:ind w:firstLine="426"/>
        <w:contextualSpacing/>
        <w:jc w:val="both"/>
      </w:pPr>
      <w:r w:rsidRPr="00692157">
        <w:t>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F02A04" w:rsidRPr="00692157">
        <w:t>.</w:t>
      </w:r>
    </w:p>
    <w:p w14:paraId="75D9D047" w14:textId="573BCE6C" w:rsidR="004B2612" w:rsidRPr="00692157" w:rsidRDefault="004B2612" w:rsidP="00CF4C41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 xml:space="preserve">3. </w:t>
      </w:r>
      <w:r w:rsidR="00CF4C41" w:rsidRPr="00692157">
        <w:t xml:space="preserve"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</w:t>
      </w:r>
      <w:r w:rsidR="0003430F" w:rsidRPr="00692157">
        <w:t xml:space="preserve">Российской Федерации </w:t>
      </w:r>
      <w:r w:rsidR="00CF4C41" w:rsidRPr="00692157">
        <w:t>от 27.07.2010 № 190-ФЗ «О теплоснабжени</w:t>
      </w:r>
      <w:r w:rsidR="00A13BFF" w:rsidRPr="00692157">
        <w:t>и» (далее - Федеральный закон №</w:t>
      </w:r>
      <w:r w:rsidR="00CF4C41" w:rsidRPr="00692157">
        <w:t>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6BCCA225" w14:textId="722D9289" w:rsidR="004B2612" w:rsidRPr="00692157" w:rsidRDefault="004B2612" w:rsidP="00A67C1D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 xml:space="preserve">4. Муниципальный контроль осуществляется </w:t>
      </w:r>
      <w:r w:rsidR="00776C13" w:rsidRPr="00692157">
        <w:t>отделами</w:t>
      </w:r>
      <w:r w:rsidR="00F41B04" w:rsidRPr="00692157">
        <w:t>:</w:t>
      </w:r>
      <w:r w:rsidR="00776C13" w:rsidRPr="00692157">
        <w:t xml:space="preserve"> строительства и ремонта, </w:t>
      </w:r>
      <w:r w:rsidR="00554F58" w:rsidRPr="00692157">
        <w:t>жилищно-коммунального хозяйства</w:t>
      </w:r>
      <w:r w:rsidR="00776C13" w:rsidRPr="00692157">
        <w:t xml:space="preserve">, </w:t>
      </w:r>
      <w:r w:rsidR="00A67C1D" w:rsidRPr="00692157">
        <w:t>архитектуры, градостроительства и рекламы  А</w:t>
      </w:r>
      <w:r w:rsidRPr="00692157">
        <w:t xml:space="preserve">дминистрации </w:t>
      </w:r>
      <w:r w:rsidR="00A67C1D" w:rsidRPr="00692157">
        <w:t xml:space="preserve">городского округа Павловский Посад Московской области </w:t>
      </w:r>
      <w:r w:rsidRPr="00692157">
        <w:t>(далее – Контрольный орган)</w:t>
      </w:r>
      <w:r w:rsidR="00A67C1D" w:rsidRPr="00692157">
        <w:t>.</w:t>
      </w:r>
    </w:p>
    <w:p w14:paraId="24756472" w14:textId="6FC8A45B" w:rsidR="004B2612" w:rsidRPr="00692157" w:rsidRDefault="004B2612" w:rsidP="00A67C1D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5. Должностным</w:t>
      </w:r>
      <w:r w:rsidR="00D453DD" w:rsidRPr="00692157">
        <w:t>и</w:t>
      </w:r>
      <w:r w:rsidRPr="00692157">
        <w:t xml:space="preserve"> лиц</w:t>
      </w:r>
      <w:r w:rsidR="00D453DD" w:rsidRPr="00692157">
        <w:t>ами</w:t>
      </w:r>
      <w:r w:rsidRPr="00692157">
        <w:t>, уполномоченным осуществлять муниципальный контроль за выполнением единой теплоснабжающей организацией мероприятий по строительству, реконструкции и (или) модернизации об</w:t>
      </w:r>
      <w:r w:rsidR="00A67C1D" w:rsidRPr="00692157">
        <w:t xml:space="preserve">ъектов теплоснабжения от имени </w:t>
      </w:r>
      <w:r w:rsidR="0066687C" w:rsidRPr="00692157">
        <w:t>Контрольного органа</w:t>
      </w:r>
      <w:r w:rsidRPr="00692157">
        <w:t xml:space="preserve">, являются специалисты </w:t>
      </w:r>
      <w:r w:rsidR="00776C13" w:rsidRPr="00692157">
        <w:t>отделов</w:t>
      </w:r>
      <w:r w:rsidR="008C4DFF" w:rsidRPr="00692157">
        <w:t>:</w:t>
      </w:r>
      <w:r w:rsidR="00776C13" w:rsidRPr="00692157">
        <w:t xml:space="preserve"> строительства и ремонта, </w:t>
      </w:r>
      <w:r w:rsidR="00DD5C5D" w:rsidRPr="00692157">
        <w:t>жилищно-коммунального хозяйства</w:t>
      </w:r>
      <w:r w:rsidR="00776C13" w:rsidRPr="00692157">
        <w:t xml:space="preserve">, архитектуры, градостроительства и </w:t>
      </w:r>
      <w:proofErr w:type="gramStart"/>
      <w:r w:rsidR="00776C13" w:rsidRPr="00692157">
        <w:t>рекламы  Администрации</w:t>
      </w:r>
      <w:proofErr w:type="gramEnd"/>
      <w:r w:rsidR="00776C13" w:rsidRPr="00692157">
        <w:t xml:space="preserve"> городского округа Павловский Посад Московской области</w:t>
      </w:r>
      <w:r w:rsidRPr="00692157">
        <w:t xml:space="preserve"> (далее – Инспектор</w:t>
      </w:r>
      <w:r w:rsidR="00CA1205" w:rsidRPr="00692157">
        <w:t>а</w:t>
      </w:r>
      <w:r w:rsidRPr="00692157">
        <w:t>).</w:t>
      </w:r>
    </w:p>
    <w:p w14:paraId="469B3EC2" w14:textId="19B692B7" w:rsidR="004B2612" w:rsidRPr="00692157" w:rsidRDefault="00A67C1D" w:rsidP="004B2612">
      <w:pPr>
        <w:shd w:val="clear" w:color="auto" w:fill="FFFFFF"/>
        <w:tabs>
          <w:tab w:val="num" w:pos="426"/>
        </w:tabs>
        <w:ind w:firstLine="130"/>
        <w:contextualSpacing/>
        <w:jc w:val="both"/>
      </w:pPr>
      <w:r w:rsidRPr="00692157">
        <w:lastRenderedPageBreak/>
        <w:tab/>
      </w:r>
      <w:r w:rsidR="004B2612" w:rsidRPr="00692157">
        <w:t>Непосредственное руководство деятельностью по муниципальному контролю за выполнением единой теплоснабжающей организацией мероприятий по строительству, реконструкции и (или) модернизации объектов теплоснабжения осуществля</w:t>
      </w:r>
      <w:r w:rsidR="00F61A9D" w:rsidRPr="00692157">
        <w:t>ют</w:t>
      </w:r>
      <w:r w:rsidR="004B2612" w:rsidRPr="00692157">
        <w:t xml:space="preserve"> заместител</w:t>
      </w:r>
      <w:r w:rsidR="003322B3" w:rsidRPr="00692157">
        <w:t>и</w:t>
      </w:r>
      <w:r w:rsidR="00C873C5" w:rsidRPr="00692157">
        <w:t xml:space="preserve"> </w:t>
      </w:r>
      <w:proofErr w:type="gramStart"/>
      <w:r w:rsidR="00C873C5" w:rsidRPr="00692157">
        <w:t xml:space="preserve">Главы </w:t>
      </w:r>
      <w:r w:rsidR="004B2612" w:rsidRPr="00692157">
        <w:t xml:space="preserve"> </w:t>
      </w:r>
      <w:r w:rsidR="00C873C5" w:rsidRPr="00692157">
        <w:t>Администрации</w:t>
      </w:r>
      <w:proofErr w:type="gramEnd"/>
      <w:r w:rsidR="00C873C5" w:rsidRPr="00692157">
        <w:t xml:space="preserve"> городского округа Павловский Посад Московской области</w:t>
      </w:r>
      <w:r w:rsidR="003322B3" w:rsidRPr="00692157">
        <w:t xml:space="preserve"> курирующие вопросы строительства и </w:t>
      </w:r>
      <w:r w:rsidR="008C4DFF" w:rsidRPr="00692157">
        <w:t>ремонта</w:t>
      </w:r>
      <w:r w:rsidR="003322B3" w:rsidRPr="00692157">
        <w:t xml:space="preserve">, </w:t>
      </w:r>
      <w:r w:rsidR="004E39E3" w:rsidRPr="00692157">
        <w:t>жилищно-коммунального хозяйства, архитектуры</w:t>
      </w:r>
      <w:r w:rsidR="00DD5C5D" w:rsidRPr="00692157">
        <w:t>,</w:t>
      </w:r>
      <w:r w:rsidR="004E39E3" w:rsidRPr="00692157">
        <w:t xml:space="preserve"> градостроительства</w:t>
      </w:r>
      <w:r w:rsidR="00F61A9D" w:rsidRPr="00692157">
        <w:t xml:space="preserve"> </w:t>
      </w:r>
      <w:r w:rsidR="00DD5C5D" w:rsidRPr="00692157">
        <w:t xml:space="preserve">и </w:t>
      </w:r>
      <w:r w:rsidR="00F61A9D" w:rsidRPr="00692157">
        <w:t>рекламы (далее – Уполномоченные лица)</w:t>
      </w:r>
      <w:r w:rsidR="004E39E3" w:rsidRPr="00692157">
        <w:t>.</w:t>
      </w:r>
    </w:p>
    <w:p w14:paraId="554CCC13" w14:textId="0BE66432" w:rsidR="004E39E3" w:rsidRPr="00692157" w:rsidRDefault="00C873C5" w:rsidP="004E39E3">
      <w:pPr>
        <w:shd w:val="clear" w:color="auto" w:fill="FFFFFF"/>
        <w:tabs>
          <w:tab w:val="num" w:pos="426"/>
        </w:tabs>
        <w:ind w:firstLine="130"/>
        <w:contextualSpacing/>
        <w:jc w:val="both"/>
      </w:pPr>
      <w:r w:rsidRPr="00692157">
        <w:tab/>
        <w:t>Должностным</w:t>
      </w:r>
      <w:r w:rsidR="00A13BFF" w:rsidRPr="00692157">
        <w:t>и</w:t>
      </w:r>
      <w:r w:rsidRPr="00692157">
        <w:t xml:space="preserve"> лиц</w:t>
      </w:r>
      <w:r w:rsidR="00A13BFF" w:rsidRPr="00692157">
        <w:t>ами</w:t>
      </w:r>
      <w:r w:rsidRPr="00692157">
        <w:t xml:space="preserve"> </w:t>
      </w:r>
      <w:r w:rsidR="00847525" w:rsidRPr="00692157">
        <w:t>Контрольного органа</w:t>
      </w:r>
      <w:r w:rsidR="004B2612" w:rsidRPr="00692157">
        <w:t xml:space="preserve">, уполномоченным на принятие решений о проведении контрольных </w:t>
      </w:r>
      <w:r w:rsidR="00C32930" w:rsidRPr="00692157">
        <w:t xml:space="preserve">(надзорных) </w:t>
      </w:r>
      <w:r w:rsidR="004B2612" w:rsidRPr="00692157">
        <w:t xml:space="preserve">мероприятий, являются начальники </w:t>
      </w:r>
      <w:r w:rsidR="004E39E3" w:rsidRPr="00692157">
        <w:t xml:space="preserve">отделов строительства и ремонта, </w:t>
      </w:r>
      <w:r w:rsidR="00DD5C5D" w:rsidRPr="00692157">
        <w:t>жилищно-коммунального хозяйства</w:t>
      </w:r>
      <w:r w:rsidR="004E39E3" w:rsidRPr="00692157">
        <w:t>, архитектуры, градостроительства и рекламы  Администрации городского округа Павловский Посад Московской области.</w:t>
      </w:r>
    </w:p>
    <w:p w14:paraId="590E32B0" w14:textId="0253CC3A" w:rsidR="005E3D37" w:rsidRPr="00692157" w:rsidRDefault="004B2612" w:rsidP="005E3D37">
      <w:pPr>
        <w:shd w:val="clear" w:color="auto" w:fill="FFFFFF"/>
        <w:tabs>
          <w:tab w:val="num" w:pos="426"/>
        </w:tabs>
        <w:contextualSpacing/>
        <w:jc w:val="both"/>
      </w:pPr>
      <w:r w:rsidRPr="00692157">
        <w:tab/>
        <w:t>6.</w:t>
      </w:r>
      <w:r w:rsidR="00C873C5" w:rsidRPr="00692157">
        <w:t xml:space="preserve"> </w:t>
      </w:r>
      <w:r w:rsidRPr="00692157">
        <w:t xml:space="preserve">Инспектор, при осуществлении муниципального контроля, имеет права, обязанности и несет ответственность в соответствии с Федеральным законом </w:t>
      </w:r>
      <w:r w:rsidR="00847525" w:rsidRPr="00692157">
        <w:t xml:space="preserve">Российской Федерации </w:t>
      </w:r>
      <w:r w:rsidRPr="00692157">
        <w:t xml:space="preserve">от 31.07.2020 № 248-ФЗ «О государственном контроле (надзоре) и муниципальном контроле в Российской Федерации» </w:t>
      </w:r>
      <w:r w:rsidR="00847525" w:rsidRPr="00692157">
        <w:t>(далее - Федеральный закон №248</w:t>
      </w:r>
      <w:r w:rsidR="00C60D23" w:rsidRPr="00692157">
        <w:t>-ФЗ</w:t>
      </w:r>
      <w:r w:rsidR="00847525" w:rsidRPr="00692157">
        <w:t xml:space="preserve">) </w:t>
      </w:r>
      <w:r w:rsidRPr="00692157">
        <w:t>и иными федеральными законами.</w:t>
      </w:r>
      <w:r w:rsidR="00C60D23" w:rsidRPr="00692157">
        <w:t xml:space="preserve"> </w:t>
      </w:r>
      <w:r w:rsidR="005E3D37" w:rsidRPr="00692157">
        <w:t>Понятия, используемые в настоящем Положении, применяются в значениях, определенных Федеральным законом № 248-ФЗ</w:t>
      </w:r>
      <w:r w:rsidR="003F69CC" w:rsidRPr="00692157">
        <w:t>.</w:t>
      </w:r>
    </w:p>
    <w:p w14:paraId="387087B4" w14:textId="4ED3777E" w:rsidR="004B2612" w:rsidRPr="00692157" w:rsidRDefault="00116AAB" w:rsidP="005E3D37">
      <w:pPr>
        <w:shd w:val="clear" w:color="auto" w:fill="FFFFFF"/>
        <w:tabs>
          <w:tab w:val="num" w:pos="426"/>
        </w:tabs>
        <w:contextualSpacing/>
        <w:jc w:val="both"/>
      </w:pPr>
      <w:r w:rsidRPr="00692157">
        <w:tab/>
      </w:r>
      <w:r w:rsidR="004B2612" w:rsidRPr="00692157">
        <w:t>7.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 осуществляется в отношении юридических ли</w:t>
      </w:r>
      <w:r w:rsidR="00F61A9D" w:rsidRPr="00692157">
        <w:t xml:space="preserve">ц, индивидуальных предпринимателей, осуществляющих деятельность </w:t>
      </w:r>
      <w:r w:rsidR="00315FEF" w:rsidRPr="00692157">
        <w:t>(далее - К</w:t>
      </w:r>
      <w:r w:rsidR="004B2612" w:rsidRPr="00692157">
        <w:t>онтролируемые лица).</w:t>
      </w:r>
    </w:p>
    <w:p w14:paraId="790FDFE7" w14:textId="10FBF362" w:rsidR="008678A6" w:rsidRPr="00692157" w:rsidRDefault="004B2612" w:rsidP="008678A6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>8.</w:t>
      </w:r>
      <w:r w:rsidR="008678A6" w:rsidRPr="00692157">
        <w:t xml:space="preserve"> Объектами муниципального контроля (далее - объекты контроля) являются:</w:t>
      </w:r>
    </w:p>
    <w:p w14:paraId="710D991A" w14:textId="1E43F8FB" w:rsidR="008678A6" w:rsidRPr="00692157" w:rsidRDefault="008678A6" w:rsidP="008678A6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на основании критериев и в порядке, которые установлены </w:t>
      </w:r>
      <w:r w:rsidR="008E7902" w:rsidRPr="00692157">
        <w:t>правилами организации теплоснабжения в Российской Федерации,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692157">
        <w:t>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14:paraId="31B761C6" w14:textId="6E313C52" w:rsidR="008678A6" w:rsidRPr="00692157" w:rsidRDefault="009E7CC4" w:rsidP="008678A6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>2) деятельность К</w:t>
      </w:r>
      <w:r w:rsidR="008678A6" w:rsidRPr="00692157">
        <w:t>онтролируемых лиц, в рамках которой должны соблюдаться обязательные требовани</w:t>
      </w:r>
      <w:r w:rsidRPr="00692157">
        <w:t>я, в том числе предъявляемые к К</w:t>
      </w:r>
      <w:r w:rsidR="008678A6" w:rsidRPr="00692157">
        <w:t>онтролируемым лицам, осуществляющим деятельность, действия (бездействие);</w:t>
      </w:r>
    </w:p>
    <w:p w14:paraId="34797FB1" w14:textId="631EEF18" w:rsidR="008678A6" w:rsidRPr="00692157" w:rsidRDefault="008678A6" w:rsidP="008678A6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>3) здания, помещения, сооружения, линейные объекты, территории, оборудование, устройства, предм</w:t>
      </w:r>
      <w:r w:rsidR="009E7CC4" w:rsidRPr="00692157">
        <w:t>еты и другие объекты, которыми К</w:t>
      </w:r>
      <w:r w:rsidRPr="00692157">
        <w:t>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24CBC7A1" w14:textId="6846445D" w:rsidR="004B2612" w:rsidRPr="00692157" w:rsidRDefault="004B2612" w:rsidP="008678A6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 xml:space="preserve">9. </w:t>
      </w:r>
      <w:r w:rsidR="00AD5AF5" w:rsidRPr="00692157">
        <w:t xml:space="preserve">Отдел </w:t>
      </w:r>
      <w:r w:rsidR="00486F4B" w:rsidRPr="00692157">
        <w:t>жилищно-коммунального хозяйства</w:t>
      </w:r>
      <w:r w:rsidR="00AD5AF5" w:rsidRPr="00692157">
        <w:t xml:space="preserve"> Администрации городского округа Павловский Посад Московской области</w:t>
      </w:r>
      <w:r w:rsidRPr="00692157">
        <w:t xml:space="preserve"> обеспечивает учет объектов контроля в рамках осуществления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14:paraId="38B6355E" w14:textId="2B668B81" w:rsidR="004B2612" w:rsidRPr="00692157" w:rsidRDefault="009310AD" w:rsidP="004B2612">
      <w:pPr>
        <w:shd w:val="clear" w:color="auto" w:fill="FFFFFF"/>
        <w:tabs>
          <w:tab w:val="num" w:pos="426"/>
        </w:tabs>
        <w:ind w:firstLine="130"/>
        <w:contextualSpacing/>
        <w:jc w:val="both"/>
      </w:pPr>
      <w:r w:rsidRPr="00692157">
        <w:tab/>
      </w:r>
      <w:r w:rsidR="004B2612" w:rsidRPr="00692157">
        <w:t>При сборе, обработке, анализе и учете сведений об объектах контроля для целей их учет</w:t>
      </w:r>
      <w:r w:rsidRPr="00692157">
        <w:t xml:space="preserve">а </w:t>
      </w:r>
      <w:r w:rsidR="00AD5AF5" w:rsidRPr="00692157">
        <w:t xml:space="preserve">Контрольный орган </w:t>
      </w:r>
      <w:r w:rsidR="004B2612" w:rsidRPr="00692157">
        <w:t xml:space="preserve">использует информацию, представляемую </w:t>
      </w:r>
      <w:r w:rsidR="00C74A7A" w:rsidRPr="00692157">
        <w:t>ему</w:t>
      </w:r>
      <w:r w:rsidR="004B2612" w:rsidRPr="00692157"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412A34BC" w14:textId="0769EF2C" w:rsidR="004B2612" w:rsidRPr="00692157" w:rsidRDefault="009310AD" w:rsidP="004B2612">
      <w:pPr>
        <w:shd w:val="clear" w:color="auto" w:fill="FFFFFF"/>
        <w:tabs>
          <w:tab w:val="num" w:pos="426"/>
        </w:tabs>
        <w:ind w:firstLine="130"/>
        <w:contextualSpacing/>
        <w:jc w:val="both"/>
      </w:pPr>
      <w:r w:rsidRPr="00692157">
        <w:tab/>
      </w:r>
      <w:r w:rsidR="004B2612" w:rsidRPr="00692157">
        <w:t>При осуществле</w:t>
      </w:r>
      <w:r w:rsidR="009E7CC4" w:rsidRPr="00692157">
        <w:t>нии учета объектов контроля на К</w:t>
      </w:r>
      <w:r w:rsidR="004B2612" w:rsidRPr="00692157"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73B482AD" w14:textId="40B5DA12" w:rsidR="004B2612" w:rsidRPr="00692157" w:rsidRDefault="004B2612" w:rsidP="00602E4C">
      <w:pPr>
        <w:shd w:val="clear" w:color="auto" w:fill="FFFFFF"/>
        <w:spacing w:before="100" w:beforeAutospacing="1"/>
        <w:ind w:firstLine="426"/>
        <w:contextualSpacing/>
        <w:jc w:val="both"/>
      </w:pPr>
      <w:r w:rsidRPr="00692157">
        <w:t>1</w:t>
      </w:r>
      <w:r w:rsidR="00116AAB" w:rsidRPr="00692157">
        <w:t>0</w:t>
      </w:r>
      <w:r w:rsidRPr="00692157">
        <w:t>.</w:t>
      </w:r>
      <w:r w:rsidR="009310AD" w:rsidRPr="00692157">
        <w:t xml:space="preserve"> </w:t>
      </w:r>
      <w:r w:rsidRPr="00692157">
        <w:t xml:space="preserve">Система оценки и управления рисками при осуществлении муниципального контроля за выполнением единой теплоснабжающей организацией мероприятий по </w:t>
      </w:r>
      <w:r w:rsidRPr="00692157">
        <w:lastRenderedPageBreak/>
        <w:t>строительству, реконструкции и (или) модернизации объектов теплоснабжения не применяется.</w:t>
      </w:r>
    </w:p>
    <w:p w14:paraId="6F0628B2" w14:textId="77777777" w:rsidR="004B2612" w:rsidRPr="00692157" w:rsidRDefault="004B2612" w:rsidP="004B2612">
      <w:pPr>
        <w:shd w:val="clear" w:color="auto" w:fill="FFFFFF"/>
        <w:spacing w:before="100" w:beforeAutospacing="1" w:after="100" w:afterAutospacing="1"/>
        <w:ind w:firstLine="567"/>
        <w:jc w:val="center"/>
      </w:pPr>
      <w:r w:rsidRPr="00692157">
        <w:rPr>
          <w:bCs/>
        </w:rPr>
        <w:t>II. Профилактика рисков причинения вреда (ущерба) охраняемым законом ценностям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5A542C9F" w14:textId="74888950" w:rsidR="004B2612" w:rsidRPr="00692157" w:rsidRDefault="00116AAB" w:rsidP="009E570A">
      <w:pPr>
        <w:shd w:val="clear" w:color="auto" w:fill="FFFFFF"/>
        <w:spacing w:before="100" w:beforeAutospacing="1"/>
        <w:ind w:firstLine="709"/>
        <w:contextualSpacing/>
        <w:jc w:val="both"/>
      </w:pPr>
      <w:r w:rsidRPr="00692157">
        <w:t xml:space="preserve">11. </w:t>
      </w:r>
      <w:r w:rsidR="004B2612" w:rsidRPr="00692157">
        <w:t>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могут проводиться профилактические мероприятия.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1E3C70" w:rsidRPr="00692157">
        <w:t>м, утверждаемой постановлением Г</w:t>
      </w:r>
      <w:r w:rsidR="004B2612" w:rsidRPr="00692157">
        <w:t xml:space="preserve">лавы </w:t>
      </w:r>
      <w:r w:rsidR="001E3C70" w:rsidRPr="00692157">
        <w:t>А</w:t>
      </w:r>
      <w:r w:rsidR="004B2612" w:rsidRPr="00692157">
        <w:t xml:space="preserve">дминистрации </w:t>
      </w:r>
      <w:r w:rsidR="001E3C70" w:rsidRPr="00692157">
        <w:t>городского округа Павловский Посад Московской области</w:t>
      </w:r>
      <w:r w:rsidR="004B2612" w:rsidRPr="00692157">
        <w:t>.</w:t>
      </w:r>
    </w:p>
    <w:p w14:paraId="59B7A5AD" w14:textId="3442B2AD" w:rsidR="00116AAB" w:rsidRPr="00692157" w:rsidRDefault="00116AAB" w:rsidP="009E570A">
      <w:pPr>
        <w:shd w:val="clear" w:color="auto" w:fill="FFFFFF"/>
        <w:spacing w:before="100" w:beforeAutospacing="1"/>
        <w:ind w:firstLine="709"/>
        <w:contextualSpacing/>
        <w:jc w:val="both"/>
      </w:pPr>
      <w:r w:rsidRPr="00692157">
        <w:t xml:space="preserve">12. </w:t>
      </w:r>
      <w:r w:rsidR="004B2612" w:rsidRPr="00692157">
        <w:t>Профилактичес</w:t>
      </w:r>
      <w:r w:rsidR="00077030" w:rsidRPr="00692157">
        <w:t xml:space="preserve">кие мероприятия </w:t>
      </w:r>
      <w:r w:rsidR="009E7CC4" w:rsidRPr="00692157">
        <w:t>проводятся К</w:t>
      </w:r>
      <w:r w:rsidR="004B2612" w:rsidRPr="00692157">
        <w:t>онтрольным органом в целях стимулирования добросовестного соблюдения обязател</w:t>
      </w:r>
      <w:r w:rsidR="009E7CC4" w:rsidRPr="00692157">
        <w:t>ьных требований К</w:t>
      </w:r>
      <w:r w:rsidR="004B2612" w:rsidRPr="00692157">
        <w:t>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525D5513" w14:textId="755BD25C" w:rsidR="004B2612" w:rsidRPr="00692157" w:rsidRDefault="00116AAB" w:rsidP="009E570A">
      <w:pPr>
        <w:shd w:val="clear" w:color="auto" w:fill="FFFFFF"/>
        <w:spacing w:before="100" w:beforeAutospacing="1"/>
        <w:ind w:firstLine="709"/>
        <w:contextualSpacing/>
        <w:jc w:val="both"/>
      </w:pPr>
      <w:r w:rsidRPr="00692157">
        <w:t xml:space="preserve">13. </w:t>
      </w:r>
      <w:r w:rsidR="004B2612" w:rsidRPr="00692157">
        <w:t>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могут проводиться следующие виды профилактических мероприятий:</w:t>
      </w:r>
    </w:p>
    <w:p w14:paraId="6195A785" w14:textId="77777777" w:rsidR="004B2612" w:rsidRPr="00692157" w:rsidRDefault="004B2612" w:rsidP="004B2612">
      <w:pPr>
        <w:shd w:val="clear" w:color="auto" w:fill="FFFFFF"/>
        <w:ind w:firstLine="567"/>
        <w:jc w:val="both"/>
      </w:pPr>
      <w:r w:rsidRPr="00692157">
        <w:t>1) информирование;</w:t>
      </w:r>
    </w:p>
    <w:p w14:paraId="45488F8E" w14:textId="6B051E42" w:rsidR="004B2612" w:rsidRPr="00692157" w:rsidRDefault="004B2612" w:rsidP="004B2612">
      <w:pPr>
        <w:tabs>
          <w:tab w:val="num" w:pos="426"/>
        </w:tabs>
        <w:ind w:firstLine="567"/>
        <w:contextualSpacing/>
        <w:jc w:val="both"/>
      </w:pPr>
      <w:r w:rsidRPr="00692157">
        <w:t>2) консультирование</w:t>
      </w:r>
      <w:r w:rsidR="00574C5E" w:rsidRPr="00692157">
        <w:t>;</w:t>
      </w:r>
    </w:p>
    <w:p w14:paraId="0BB80631" w14:textId="3E66C070" w:rsidR="004B2612" w:rsidRPr="00692157" w:rsidRDefault="004B2612" w:rsidP="004B2612">
      <w:pPr>
        <w:tabs>
          <w:tab w:val="num" w:pos="426"/>
        </w:tabs>
        <w:ind w:firstLine="567"/>
        <w:contextualSpacing/>
        <w:jc w:val="both"/>
      </w:pPr>
      <w:r w:rsidRPr="00692157">
        <w:t>3) объявление предостережений</w:t>
      </w:r>
      <w:r w:rsidR="00574C5E" w:rsidRPr="00692157">
        <w:t>.</w:t>
      </w:r>
    </w:p>
    <w:p w14:paraId="2DD243D8" w14:textId="3FBD13E8" w:rsidR="004B2612" w:rsidRPr="00692157" w:rsidRDefault="00116AAB" w:rsidP="00116AAB">
      <w:pPr>
        <w:shd w:val="clear" w:color="auto" w:fill="FFFFFF"/>
        <w:spacing w:before="100" w:beforeAutospacing="1"/>
        <w:ind w:left="567"/>
        <w:contextualSpacing/>
        <w:jc w:val="both"/>
      </w:pPr>
      <w:r w:rsidRPr="00692157">
        <w:rPr>
          <w:bCs/>
        </w:rPr>
        <w:t xml:space="preserve">14. </w:t>
      </w:r>
      <w:r w:rsidR="004B2612" w:rsidRPr="00692157">
        <w:rPr>
          <w:bCs/>
        </w:rPr>
        <w:t>Информирование</w:t>
      </w:r>
      <w:r w:rsidR="00574C5E" w:rsidRPr="00692157">
        <w:rPr>
          <w:bCs/>
        </w:rPr>
        <w:t>.</w:t>
      </w:r>
    </w:p>
    <w:p w14:paraId="7681783A" w14:textId="762EBC68" w:rsidR="004B2612" w:rsidRPr="00692157" w:rsidRDefault="004B2612" w:rsidP="004B2612">
      <w:pPr>
        <w:shd w:val="clear" w:color="auto" w:fill="FFFFFF"/>
        <w:ind w:firstLine="360"/>
        <w:contextualSpacing/>
        <w:jc w:val="both"/>
      </w:pPr>
      <w:r w:rsidRPr="00692157">
        <w:t xml:space="preserve">Информирование осуществляется </w:t>
      </w:r>
      <w:r w:rsidR="00161F4A" w:rsidRPr="00692157">
        <w:t xml:space="preserve">отделом </w:t>
      </w:r>
      <w:r w:rsidR="00486F4B" w:rsidRPr="00692157">
        <w:t>жилищно-коммунального хозяйства</w:t>
      </w:r>
      <w:r w:rsidR="00161F4A" w:rsidRPr="00692157">
        <w:t xml:space="preserve"> Администрации городского округа Павловский Посад Московской области </w:t>
      </w:r>
      <w:r w:rsidRPr="00692157">
        <w:t>посредством размещения сведений, предусмотренных </w:t>
      </w:r>
      <w:hyperlink r:id="rId10" w:history="1">
        <w:r w:rsidRPr="00692157">
          <w:t>частью 3 статьи 46</w:t>
        </w:r>
      </w:hyperlink>
      <w:r w:rsidRPr="00692157">
        <w:t xml:space="preserve"> Федерального закона № 248-ФЗ </w:t>
      </w:r>
      <w:r w:rsidR="00574C5E" w:rsidRPr="00692157">
        <w:t>на официальном сайте А</w:t>
      </w:r>
      <w:r w:rsidRPr="00692157">
        <w:t>дминистрации</w:t>
      </w:r>
      <w:r w:rsidR="00C746DC" w:rsidRPr="00692157">
        <w:t xml:space="preserve"> городского округа Павловский Посад</w:t>
      </w:r>
      <w:r w:rsidR="007D7C84" w:rsidRPr="00692157">
        <w:t xml:space="preserve"> Московской области </w:t>
      </w:r>
      <w:r w:rsidR="009E570A" w:rsidRPr="00692157">
        <w:t xml:space="preserve"> в сети «Интернет»</w:t>
      </w:r>
      <w:r w:rsidR="009E7CC4" w:rsidRPr="00692157">
        <w:t>, через личные кабинеты К</w:t>
      </w:r>
      <w:r w:rsidRPr="00692157">
        <w:t>онтролируемых лиц в государственных информационных системах (при их наличии) и в иных формах.</w:t>
      </w:r>
    </w:p>
    <w:p w14:paraId="38FD016F" w14:textId="07AFF724" w:rsidR="004B2612" w:rsidRPr="00692157" w:rsidRDefault="00116AAB" w:rsidP="00116AAB">
      <w:pPr>
        <w:shd w:val="clear" w:color="auto" w:fill="FFFFFF"/>
        <w:spacing w:before="100" w:beforeAutospacing="1"/>
        <w:contextualSpacing/>
        <w:jc w:val="both"/>
      </w:pPr>
      <w:r w:rsidRPr="00692157">
        <w:rPr>
          <w:bCs/>
        </w:rPr>
        <w:t xml:space="preserve">          15. </w:t>
      </w:r>
      <w:r w:rsidR="004B2612" w:rsidRPr="00692157">
        <w:rPr>
          <w:bCs/>
        </w:rPr>
        <w:t>Консультирование</w:t>
      </w:r>
      <w:r w:rsidR="00574C5E" w:rsidRPr="00692157">
        <w:rPr>
          <w:bCs/>
        </w:rPr>
        <w:t>.</w:t>
      </w:r>
    </w:p>
    <w:p w14:paraId="5D2CCD53" w14:textId="718A3576" w:rsidR="004B2612" w:rsidRPr="00692157" w:rsidRDefault="009E7CC4" w:rsidP="00CB583F">
      <w:pPr>
        <w:shd w:val="clear" w:color="auto" w:fill="FFFFFF"/>
        <w:ind w:firstLine="426"/>
        <w:contextualSpacing/>
        <w:jc w:val="both"/>
      </w:pPr>
      <w:r w:rsidRPr="00692157">
        <w:t>Консультирование К</w:t>
      </w:r>
      <w:r w:rsidR="004B2612" w:rsidRPr="00692157">
        <w:t>онтролируемых лиц и их представителей осуществляе</w:t>
      </w:r>
      <w:r w:rsidR="00D41C89" w:rsidRPr="00692157">
        <w:t>тся Инспектором, по обращениям К</w:t>
      </w:r>
      <w:r w:rsidR="004B2612" w:rsidRPr="00692157">
        <w:t>онтролируемых лиц и их представителей по вопросам, связанным с организацией и осуществлением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14:paraId="39566CB6" w14:textId="1E76E515" w:rsidR="007B03D0" w:rsidRPr="00692157" w:rsidRDefault="004B2612" w:rsidP="00984E7C">
      <w:pPr>
        <w:shd w:val="clear" w:color="auto" w:fill="FFFFFF"/>
        <w:ind w:firstLine="708"/>
        <w:contextualSpacing/>
        <w:jc w:val="both"/>
      </w:pPr>
      <w:r w:rsidRPr="00692157">
        <w:t>Консультирование осуществляется без взимания платы.</w:t>
      </w:r>
    </w:p>
    <w:p w14:paraId="633FB620" w14:textId="3DB7DF57" w:rsidR="004B2612" w:rsidRPr="00692157" w:rsidRDefault="004B2612" w:rsidP="004B2612">
      <w:pPr>
        <w:shd w:val="clear" w:color="auto" w:fill="FFFFFF"/>
        <w:ind w:firstLine="708"/>
        <w:contextualSpacing/>
        <w:jc w:val="both"/>
      </w:pPr>
      <w:r w:rsidRPr="00692157">
        <w:t>Консуль</w:t>
      </w:r>
      <w:r w:rsidR="00D41C89" w:rsidRPr="00692157">
        <w:t>тирование может осуществляться И</w:t>
      </w:r>
      <w:r w:rsidRPr="00692157">
        <w:t>нспектором по телефону, ли</w:t>
      </w:r>
      <w:r w:rsidR="008C4715" w:rsidRPr="00692157">
        <w:t>бо посредством видеоконференц</w:t>
      </w:r>
      <w:r w:rsidRPr="00692157">
        <w:t>связи, либо в ходе проведения профилактических мероприятий, контрольных (надзорных) мероприятий.</w:t>
      </w:r>
    </w:p>
    <w:p w14:paraId="1E3AC963" w14:textId="77777777" w:rsidR="004B2612" w:rsidRPr="00692157" w:rsidRDefault="004B2612" w:rsidP="004B2612">
      <w:pPr>
        <w:shd w:val="clear" w:color="auto" w:fill="FFFFFF"/>
        <w:ind w:firstLine="708"/>
        <w:contextualSpacing/>
        <w:jc w:val="both"/>
      </w:pPr>
      <w:r w:rsidRPr="00692157">
        <w:t>Консультирование осуществляется по следующим вопросам:</w:t>
      </w:r>
    </w:p>
    <w:p w14:paraId="504C93AF" w14:textId="77777777" w:rsidR="004B2612" w:rsidRPr="00692157" w:rsidRDefault="004B2612" w:rsidP="004B2612">
      <w:pPr>
        <w:shd w:val="clear" w:color="auto" w:fill="FFFFFF"/>
        <w:contextualSpacing/>
        <w:jc w:val="both"/>
      </w:pPr>
      <w:r w:rsidRPr="00692157">
        <w:t>1) организация и осуществление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теплоснабжения;</w:t>
      </w:r>
    </w:p>
    <w:p w14:paraId="24CA8DAC" w14:textId="77777777" w:rsidR="004B2612" w:rsidRPr="00692157" w:rsidRDefault="004B2612" w:rsidP="004B2612">
      <w:pPr>
        <w:shd w:val="clear" w:color="auto" w:fill="FFFFFF"/>
        <w:contextualSpacing/>
        <w:jc w:val="both"/>
      </w:pPr>
      <w:r w:rsidRPr="00692157"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6B6A4C17" w14:textId="77777777" w:rsidR="004B2612" w:rsidRPr="00692157" w:rsidRDefault="004B2612" w:rsidP="004B2612">
      <w:pPr>
        <w:shd w:val="clear" w:color="auto" w:fill="FFFFFF"/>
        <w:ind w:firstLine="708"/>
        <w:contextualSpacing/>
        <w:jc w:val="both"/>
      </w:pPr>
      <w:r w:rsidRPr="00692157">
        <w:t>Если поставленные во время консультирования вопросы, не относятся к сфере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даются необходимые разъяснения по обращению в соответствующие органы власти или к соответствующим должностным лицам.</w:t>
      </w:r>
    </w:p>
    <w:p w14:paraId="67F6044A" w14:textId="77777777" w:rsidR="004B2612" w:rsidRPr="00692157" w:rsidRDefault="004B2612" w:rsidP="004B2612">
      <w:pPr>
        <w:shd w:val="clear" w:color="auto" w:fill="FFFFFF"/>
        <w:ind w:firstLine="708"/>
        <w:contextualSpacing/>
        <w:jc w:val="both"/>
      </w:pPr>
      <w:r w:rsidRPr="00692157">
        <w:lastRenderedPageBreak/>
        <w:t>Инспектор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640F877D" w14:textId="5EDCD03E" w:rsidR="004B2612" w:rsidRPr="00692157" w:rsidRDefault="004B2612" w:rsidP="00815A9F">
      <w:pPr>
        <w:shd w:val="clear" w:color="auto" w:fill="FFFFFF"/>
        <w:ind w:firstLine="709"/>
        <w:contextualSpacing/>
        <w:jc w:val="both"/>
      </w:pPr>
      <w:r w:rsidRPr="00692157">
        <w:t>При проведении консультирования во время к</w:t>
      </w:r>
      <w:r w:rsidR="00815A9F" w:rsidRPr="00692157">
        <w:t xml:space="preserve">онтрольных </w:t>
      </w:r>
      <w:r w:rsidR="00D41C89" w:rsidRPr="00692157">
        <w:t xml:space="preserve">(надзорных) </w:t>
      </w:r>
      <w:r w:rsidR="00815A9F" w:rsidRPr="00692157">
        <w:t>мероприятий запись о</w:t>
      </w:r>
      <w:r w:rsidR="00B8005C" w:rsidRPr="00692157">
        <w:t xml:space="preserve"> </w:t>
      </w:r>
      <w:r w:rsidRPr="00692157">
        <w:t xml:space="preserve">проведенной консультации отражается в акте контрольного </w:t>
      </w:r>
      <w:r w:rsidR="00D41C89" w:rsidRPr="00692157">
        <w:t xml:space="preserve">(надзорного) </w:t>
      </w:r>
      <w:r w:rsidRPr="00692157">
        <w:t>мероприятия.</w:t>
      </w:r>
    </w:p>
    <w:p w14:paraId="42CDA2DF" w14:textId="4F46A447" w:rsidR="004B2612" w:rsidRPr="00692157" w:rsidRDefault="004B2612" w:rsidP="004B2612">
      <w:pPr>
        <w:shd w:val="clear" w:color="auto" w:fill="FFFFFF"/>
        <w:ind w:firstLine="708"/>
        <w:contextualSpacing/>
        <w:jc w:val="both"/>
      </w:pPr>
      <w:r w:rsidRPr="00692157">
        <w:t>В случае, если в течение календарного года поступило пять и более однотипных (по одни</w:t>
      </w:r>
      <w:r w:rsidR="00D41C89" w:rsidRPr="00692157">
        <w:t>м и тем же вопросам) обращений К</w:t>
      </w:r>
      <w:r w:rsidRPr="00692157">
        <w:t xml:space="preserve">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9F65AE" w:rsidRPr="00692157">
        <w:t>Администрации</w:t>
      </w:r>
      <w:r w:rsidR="00984E7C" w:rsidRPr="00692157">
        <w:t xml:space="preserve"> городского округа Павловский По</w:t>
      </w:r>
      <w:r w:rsidR="009F65AE" w:rsidRPr="00692157">
        <w:t xml:space="preserve">сад </w:t>
      </w:r>
      <w:r w:rsidR="00984E7C" w:rsidRPr="00692157">
        <w:t>Московской</w:t>
      </w:r>
      <w:r w:rsidR="009F65AE" w:rsidRPr="00692157">
        <w:t xml:space="preserve"> области</w:t>
      </w:r>
      <w:r w:rsidRPr="00692157">
        <w:t xml:space="preserve"> письменного разъяснения, без указания в таком разъяснении сведений, отнесенных к категории ограниченного доступа.</w:t>
      </w:r>
    </w:p>
    <w:p w14:paraId="65EE2465" w14:textId="032CF27B" w:rsidR="004B2612" w:rsidRPr="00692157" w:rsidRDefault="00116AAB" w:rsidP="004B2612">
      <w:pPr>
        <w:ind w:firstLine="540"/>
        <w:contextualSpacing/>
        <w:jc w:val="both"/>
      </w:pPr>
      <w:r w:rsidRPr="00692157">
        <w:t>16</w:t>
      </w:r>
      <w:r w:rsidR="004B2612" w:rsidRPr="00692157">
        <w:t>. Предостережение о недопустимости нарушения об</w:t>
      </w:r>
      <w:r w:rsidR="00D41C89" w:rsidRPr="00692157">
        <w:t>язательных требований (далее - п</w:t>
      </w:r>
      <w:r w:rsidR="00B21829" w:rsidRPr="00692157">
        <w:t>редостережение) объявляется к</w:t>
      </w:r>
      <w:r w:rsidR="004B2612" w:rsidRPr="00692157">
        <w:t xml:space="preserve">онтролируемому лицу в случае наличия у </w:t>
      </w:r>
      <w:r w:rsidR="00D41C89" w:rsidRPr="00692157">
        <w:t>К</w:t>
      </w:r>
      <w:r w:rsidR="008868B5" w:rsidRPr="00692157">
        <w:t>онтрольного органа</w:t>
      </w:r>
      <w:r w:rsidR="004B2612" w:rsidRPr="00692157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 обязательных требований.</w:t>
      </w:r>
    </w:p>
    <w:p w14:paraId="7BF7194B" w14:textId="639EA5DF" w:rsidR="004B2612" w:rsidRPr="00692157" w:rsidRDefault="004B2612" w:rsidP="004B2612">
      <w:pPr>
        <w:ind w:firstLine="540"/>
        <w:contextualSpacing/>
        <w:jc w:val="both"/>
      </w:pPr>
      <w:r w:rsidRPr="00692157">
        <w:t xml:space="preserve">Предостережения объявляются </w:t>
      </w:r>
      <w:r w:rsidR="008C4DFF" w:rsidRPr="00692157">
        <w:t>У</w:t>
      </w:r>
      <w:r w:rsidR="00DE28F1" w:rsidRPr="00692157">
        <w:t>полномоченным лицом</w:t>
      </w:r>
      <w:r w:rsidRPr="00692157">
        <w:t xml:space="preserve"> не позднее 30 дней со дня получения указанных сведений. Предостережение оформляется в письменной форме или в форме электронного до</w:t>
      </w:r>
      <w:r w:rsidR="00D41C89" w:rsidRPr="00692157">
        <w:t>кумента и направляется в адрес К</w:t>
      </w:r>
      <w:r w:rsidRPr="00692157">
        <w:t>онтролируемого лица.</w:t>
      </w:r>
    </w:p>
    <w:p w14:paraId="519253F2" w14:textId="09843F34" w:rsidR="004B2612" w:rsidRPr="00692157" w:rsidRDefault="00D41C89" w:rsidP="004B26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157">
        <w:rPr>
          <w:rFonts w:ascii="Times New Roman" w:hAnsi="Times New Roman" w:cs="Times New Roman"/>
          <w:sz w:val="24"/>
          <w:szCs w:val="24"/>
        </w:rPr>
        <w:t>Объявляемые п</w:t>
      </w:r>
      <w:r w:rsidR="004B2612" w:rsidRPr="00692157">
        <w:rPr>
          <w:rFonts w:ascii="Times New Roman" w:hAnsi="Times New Roman" w:cs="Times New Roman"/>
          <w:sz w:val="24"/>
          <w:szCs w:val="24"/>
        </w:rPr>
        <w:t xml:space="preserve">редостережения </w:t>
      </w:r>
      <w:r w:rsidRPr="00692157">
        <w:rPr>
          <w:rFonts w:ascii="Times New Roman" w:hAnsi="Times New Roman" w:cs="Times New Roman"/>
          <w:sz w:val="24"/>
          <w:szCs w:val="24"/>
        </w:rPr>
        <w:t>регистрируются в журнале учета п</w:t>
      </w:r>
      <w:r w:rsidR="004B2612" w:rsidRPr="00692157">
        <w:rPr>
          <w:rFonts w:ascii="Times New Roman" w:hAnsi="Times New Roman" w:cs="Times New Roman"/>
          <w:sz w:val="24"/>
          <w:szCs w:val="24"/>
        </w:rPr>
        <w:t>редостережений с присвоением регистрационного номера.</w:t>
      </w:r>
    </w:p>
    <w:p w14:paraId="75AB54EF" w14:textId="2E6C0E71" w:rsidR="004B2612" w:rsidRPr="00692157" w:rsidRDefault="004B2612" w:rsidP="004B26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157">
        <w:rPr>
          <w:rFonts w:ascii="Times New Roman" w:hAnsi="Times New Roman" w:cs="Times New Roman"/>
          <w:sz w:val="24"/>
          <w:szCs w:val="24"/>
        </w:rPr>
        <w:t xml:space="preserve">В случае объявления </w:t>
      </w:r>
      <w:r w:rsidR="00D41C89" w:rsidRPr="00692157">
        <w:rPr>
          <w:rFonts w:ascii="Times New Roman" w:hAnsi="Times New Roman" w:cs="Times New Roman"/>
          <w:sz w:val="24"/>
          <w:szCs w:val="24"/>
        </w:rPr>
        <w:t>К</w:t>
      </w:r>
      <w:r w:rsidR="008868B5" w:rsidRPr="00692157">
        <w:rPr>
          <w:rFonts w:ascii="Times New Roman" w:hAnsi="Times New Roman" w:cs="Times New Roman"/>
          <w:sz w:val="24"/>
          <w:szCs w:val="24"/>
        </w:rPr>
        <w:t>онтрольным органом</w:t>
      </w:r>
      <w:r w:rsidRPr="00692157">
        <w:rPr>
          <w:rFonts w:ascii="Times New Roman" w:hAnsi="Times New Roman" w:cs="Times New Roman"/>
          <w:sz w:val="24"/>
          <w:szCs w:val="24"/>
        </w:rPr>
        <w:t xml:space="preserve"> </w:t>
      </w:r>
      <w:r w:rsidR="00D41C89" w:rsidRPr="00692157">
        <w:rPr>
          <w:rFonts w:ascii="Times New Roman" w:hAnsi="Times New Roman" w:cs="Times New Roman"/>
          <w:sz w:val="24"/>
          <w:szCs w:val="24"/>
        </w:rPr>
        <w:t>предостережения К</w:t>
      </w:r>
      <w:r w:rsidRPr="00692157">
        <w:rPr>
          <w:rFonts w:ascii="Times New Roman" w:hAnsi="Times New Roman" w:cs="Times New Roman"/>
          <w:sz w:val="24"/>
          <w:szCs w:val="24"/>
        </w:rPr>
        <w:t>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контроля в течение 30 дней со дня получения. В резу</w:t>
      </w:r>
      <w:r w:rsidR="008868B5" w:rsidRPr="00692157">
        <w:rPr>
          <w:rFonts w:ascii="Times New Roman" w:hAnsi="Times New Roman" w:cs="Times New Roman"/>
          <w:sz w:val="24"/>
          <w:szCs w:val="24"/>
        </w:rPr>
        <w:t>льт</w:t>
      </w:r>
      <w:r w:rsidR="00D41C89" w:rsidRPr="00692157">
        <w:rPr>
          <w:rFonts w:ascii="Times New Roman" w:hAnsi="Times New Roman" w:cs="Times New Roman"/>
          <w:sz w:val="24"/>
          <w:szCs w:val="24"/>
        </w:rPr>
        <w:t>ате рассмотрения возражения К</w:t>
      </w:r>
      <w:r w:rsidRPr="00692157">
        <w:rPr>
          <w:rFonts w:ascii="Times New Roman" w:hAnsi="Times New Roman" w:cs="Times New Roman"/>
          <w:sz w:val="24"/>
          <w:szCs w:val="24"/>
        </w:rPr>
        <w:t>онтролируемому лицу направляется ответ с информацией о согласии или несогласии с возражением.</w:t>
      </w:r>
    </w:p>
    <w:p w14:paraId="48E655DA" w14:textId="2E8EC7D1" w:rsidR="004B2612" w:rsidRPr="00692157" w:rsidRDefault="004B2612" w:rsidP="004B26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157">
        <w:rPr>
          <w:rFonts w:ascii="Times New Roman" w:hAnsi="Times New Roman" w:cs="Times New Roman"/>
          <w:sz w:val="24"/>
          <w:szCs w:val="24"/>
        </w:rPr>
        <w:t>В случае принятия, предст</w:t>
      </w:r>
      <w:r w:rsidR="00264263" w:rsidRPr="00692157">
        <w:rPr>
          <w:rFonts w:ascii="Times New Roman" w:hAnsi="Times New Roman" w:cs="Times New Roman"/>
          <w:sz w:val="24"/>
          <w:szCs w:val="24"/>
        </w:rPr>
        <w:t>авленных в возражении К</w:t>
      </w:r>
      <w:r w:rsidRPr="00692157">
        <w:rPr>
          <w:rFonts w:ascii="Times New Roman" w:hAnsi="Times New Roman" w:cs="Times New Roman"/>
          <w:sz w:val="24"/>
          <w:szCs w:val="24"/>
        </w:rPr>
        <w:t xml:space="preserve">онтролируемого лица доводов </w:t>
      </w:r>
      <w:r w:rsidR="001F3BFF" w:rsidRPr="00692157">
        <w:rPr>
          <w:rFonts w:ascii="Times New Roman" w:hAnsi="Times New Roman" w:cs="Times New Roman"/>
          <w:sz w:val="24"/>
          <w:szCs w:val="24"/>
        </w:rPr>
        <w:t>У</w:t>
      </w:r>
      <w:r w:rsidR="00DE28F1" w:rsidRPr="00692157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691115" w:rsidRPr="00692157">
        <w:rPr>
          <w:rFonts w:ascii="Times New Roman" w:hAnsi="Times New Roman" w:cs="Times New Roman"/>
          <w:sz w:val="24"/>
          <w:szCs w:val="24"/>
        </w:rPr>
        <w:t xml:space="preserve"> </w:t>
      </w:r>
      <w:r w:rsidRPr="00692157">
        <w:rPr>
          <w:rFonts w:ascii="Times New Roman" w:hAnsi="Times New Roman" w:cs="Times New Roman"/>
          <w:sz w:val="24"/>
          <w:szCs w:val="24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47785DF1" w14:textId="59253DE5" w:rsidR="004B2612" w:rsidRPr="00692157" w:rsidRDefault="004B2612" w:rsidP="004B26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157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 предос</w:t>
      </w:r>
      <w:r w:rsidR="00D41C89" w:rsidRPr="00692157">
        <w:rPr>
          <w:rFonts w:ascii="Times New Roman" w:hAnsi="Times New Roman" w:cs="Times New Roman"/>
          <w:sz w:val="24"/>
          <w:szCs w:val="24"/>
        </w:rPr>
        <w:t>тережения направляется в адрес К</w:t>
      </w:r>
      <w:r w:rsidRPr="00692157">
        <w:rPr>
          <w:rFonts w:ascii="Times New Roman" w:hAnsi="Times New Roman" w:cs="Times New Roman"/>
          <w:sz w:val="24"/>
          <w:szCs w:val="24"/>
        </w:rPr>
        <w:t>онтролируемого лица в письменной форме или в форме электронного документа.</w:t>
      </w:r>
    </w:p>
    <w:p w14:paraId="1EB3A2C0" w14:textId="77777777" w:rsidR="004B2612" w:rsidRPr="00692157" w:rsidRDefault="004B2612" w:rsidP="00010A2A">
      <w:pPr>
        <w:shd w:val="clear" w:color="auto" w:fill="FFFFFF"/>
        <w:contextualSpacing/>
        <w:jc w:val="both"/>
      </w:pPr>
    </w:p>
    <w:p w14:paraId="6C776BF3" w14:textId="77777777" w:rsidR="004B2612" w:rsidRPr="00692157" w:rsidRDefault="004B2612" w:rsidP="004B2612">
      <w:pPr>
        <w:shd w:val="clear" w:color="auto" w:fill="FFFFFF"/>
        <w:contextualSpacing/>
        <w:jc w:val="center"/>
      </w:pPr>
      <w:r w:rsidRPr="00692157">
        <w:rPr>
          <w:bCs/>
        </w:rPr>
        <w:t>III. Порядок организации и осуществления</w:t>
      </w:r>
    </w:p>
    <w:p w14:paraId="3C753F11" w14:textId="77777777" w:rsidR="004B2612" w:rsidRPr="00692157" w:rsidRDefault="004B2612" w:rsidP="004B2612">
      <w:pPr>
        <w:shd w:val="clear" w:color="auto" w:fill="FFFFFF"/>
        <w:contextualSpacing/>
        <w:jc w:val="center"/>
        <w:rPr>
          <w:bCs/>
        </w:rPr>
      </w:pPr>
      <w:r w:rsidRPr="00692157">
        <w:rPr>
          <w:bCs/>
        </w:rPr>
        <w:t>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62266859" w14:textId="77777777" w:rsidR="00587529" w:rsidRPr="00692157" w:rsidRDefault="00587529" w:rsidP="004B2612">
      <w:pPr>
        <w:shd w:val="clear" w:color="auto" w:fill="FFFFFF"/>
        <w:contextualSpacing/>
        <w:jc w:val="center"/>
        <w:rPr>
          <w:bCs/>
        </w:rPr>
      </w:pPr>
    </w:p>
    <w:p w14:paraId="79013754" w14:textId="597F20FD" w:rsidR="004B2612" w:rsidRPr="00692157" w:rsidRDefault="001F3BFF" w:rsidP="004B2612">
      <w:pPr>
        <w:numPr>
          <w:ilvl w:val="0"/>
          <w:numId w:val="16"/>
        </w:numPr>
        <w:shd w:val="clear" w:color="auto" w:fill="FFFFFF"/>
        <w:tabs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t>При осуществлении</w:t>
      </w:r>
      <w:r w:rsidR="004B2612" w:rsidRPr="00692157">
        <w:t xml:space="preserve">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</w:t>
      </w:r>
      <w:r w:rsidR="007734D7" w:rsidRPr="00692157">
        <w:t>снабжения при взаимодействии с К</w:t>
      </w:r>
      <w:r w:rsidR="004B2612" w:rsidRPr="00692157">
        <w:t>онтролируемым лицом проводятся следующие контрольные (надзорные) мероприятия:</w:t>
      </w:r>
    </w:p>
    <w:p w14:paraId="3EB48EA5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1) инспекционный визит;</w:t>
      </w:r>
    </w:p>
    <w:p w14:paraId="2FD136F8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2) рейдовый осмотр;</w:t>
      </w:r>
    </w:p>
    <w:p w14:paraId="08369892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3) документарная проверка;</w:t>
      </w:r>
    </w:p>
    <w:p w14:paraId="3187CFAA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4) выездная проверка.</w:t>
      </w:r>
    </w:p>
    <w:p w14:paraId="42367032" w14:textId="1CC7916E" w:rsidR="004B2612" w:rsidRPr="00692157" w:rsidRDefault="00D41C89" w:rsidP="004B2612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t>Без взаимодействия с К</w:t>
      </w:r>
      <w:r w:rsidR="004B2612" w:rsidRPr="00692157">
        <w:t xml:space="preserve">онтролируемым лицом проводятся контрольные </w:t>
      </w:r>
      <w:r w:rsidR="00E935F6" w:rsidRPr="00692157">
        <w:t xml:space="preserve">(надзорные) </w:t>
      </w:r>
      <w:r w:rsidR="004B2612" w:rsidRPr="00692157">
        <w:t>мероприятия, предусмотренные</w:t>
      </w:r>
      <w:hyperlink r:id="rId11" w:history="1">
        <w:r w:rsidR="004B2612" w:rsidRPr="00692157">
          <w:t> частью 3 статьи 5</w:t>
        </w:r>
      </w:hyperlink>
      <w:r w:rsidR="004B2612" w:rsidRPr="00692157">
        <w:t>6 Федерального закона № 248-ФЗ:</w:t>
      </w:r>
    </w:p>
    <w:p w14:paraId="3D7AF3EC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1) наблюдение за соблюдением обязательных требований;</w:t>
      </w:r>
    </w:p>
    <w:p w14:paraId="30EC82B2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lastRenderedPageBreak/>
        <w:t>2) выездное обследование.</w:t>
      </w:r>
    </w:p>
    <w:p w14:paraId="58C43547" w14:textId="7B954BF0" w:rsidR="004B2612" w:rsidRPr="00692157" w:rsidRDefault="004B2612" w:rsidP="004B2612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t xml:space="preserve">Внеплановые контрольные </w:t>
      </w:r>
      <w:r w:rsidR="00CC778C" w:rsidRPr="00692157">
        <w:t xml:space="preserve">(надзорные) </w:t>
      </w:r>
      <w:r w:rsidRPr="00692157">
        <w:t>мероприятия проводятся при наличии оснований, предусмотренных </w:t>
      </w:r>
      <w:hyperlink r:id="rId12" w:history="1">
        <w:r w:rsidRPr="00692157">
          <w:t>пунктами 1</w:t>
        </w:r>
      </w:hyperlink>
      <w:r w:rsidRPr="00692157">
        <w:t>, </w:t>
      </w:r>
      <w:hyperlink r:id="rId13" w:history="1">
        <w:r w:rsidRPr="00692157">
          <w:t>4</w:t>
        </w:r>
      </w:hyperlink>
      <w:r w:rsidRPr="00692157">
        <w:t>, </w:t>
      </w:r>
      <w:hyperlink r:id="rId14" w:history="1">
        <w:r w:rsidRPr="00692157">
          <w:t>5 части 1 статьи 57</w:t>
        </w:r>
      </w:hyperlink>
      <w:r w:rsidRPr="00692157">
        <w:t> Федерального закона № 248-ФЗ.</w:t>
      </w:r>
    </w:p>
    <w:p w14:paraId="7A3CC79F" w14:textId="46E3F26D" w:rsidR="004B2612" w:rsidRPr="00692157" w:rsidRDefault="00CC778C" w:rsidP="004B2612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t>Конкретный вид и содержание к</w:t>
      </w:r>
      <w:r w:rsidR="004B2612" w:rsidRPr="00692157">
        <w:t xml:space="preserve">онтрольного </w:t>
      </w:r>
      <w:r w:rsidRPr="00692157">
        <w:t xml:space="preserve">(надзорного) </w:t>
      </w:r>
      <w:r w:rsidR="004B2612" w:rsidRPr="00692157">
        <w:t xml:space="preserve">мероприятия (перечень контрольных действий) устанавливается в решении о </w:t>
      </w:r>
      <w:r w:rsidRPr="00692157">
        <w:t>проведении к</w:t>
      </w:r>
      <w:r w:rsidR="004B2612" w:rsidRPr="00692157">
        <w:t>онтрольного</w:t>
      </w:r>
      <w:r w:rsidRPr="00692157">
        <w:t xml:space="preserve"> (надзорного)</w:t>
      </w:r>
      <w:r w:rsidR="004B2612" w:rsidRPr="00692157">
        <w:t xml:space="preserve"> мероприятия.</w:t>
      </w:r>
    </w:p>
    <w:p w14:paraId="08C30F02" w14:textId="07FAEA2F" w:rsidR="004B2612" w:rsidRPr="00692157" w:rsidRDefault="00CC778C" w:rsidP="004B2612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t>Для проведения к</w:t>
      </w:r>
      <w:r w:rsidR="004B2612" w:rsidRPr="00692157">
        <w:t>онтрольного</w:t>
      </w:r>
      <w:r w:rsidRPr="00692157">
        <w:t xml:space="preserve"> (надзорного)</w:t>
      </w:r>
      <w:r w:rsidR="004B2612" w:rsidRPr="00692157">
        <w:t xml:space="preserve"> мероприятия, преду</w:t>
      </w:r>
      <w:r w:rsidR="001C324F" w:rsidRPr="00692157">
        <w:t>сматривающего взаимодействие с К</w:t>
      </w:r>
      <w:r w:rsidR="004B2612" w:rsidRPr="00692157">
        <w:t>онтролируемым лицом, а также документарной проверки принимается решение Контрольного органа, подп</w:t>
      </w:r>
      <w:r w:rsidR="001C324F" w:rsidRPr="00692157">
        <w:t xml:space="preserve">исанное </w:t>
      </w:r>
      <w:r w:rsidR="00770503" w:rsidRPr="00692157">
        <w:t>У</w:t>
      </w:r>
      <w:r w:rsidR="007734D7" w:rsidRPr="00692157">
        <w:t>полномоченным лицом</w:t>
      </w:r>
      <w:r w:rsidR="004B2612" w:rsidRPr="00692157">
        <w:t>, в</w:t>
      </w:r>
      <w:hyperlink r:id="rId15" w:history="1">
        <w:r w:rsidR="004B2612" w:rsidRPr="00692157">
          <w:t> соответствии со статьей </w:t>
        </w:r>
      </w:hyperlink>
      <w:r w:rsidR="004B2612" w:rsidRPr="00692157">
        <w:t>64 Федерального закона № 248-ФЗ.</w:t>
      </w:r>
    </w:p>
    <w:p w14:paraId="3E237719" w14:textId="4CDE11F3" w:rsidR="004B2612" w:rsidRPr="00692157" w:rsidRDefault="00CA2501" w:rsidP="004B2612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t>При рассмотрении К</w:t>
      </w:r>
      <w:r w:rsidR="004B2612" w:rsidRPr="00692157">
        <w:t xml:space="preserve">онтрольным органом сведений о причинении вреда (ущерба) или об угрозе причинения вреда (ущерба) охраняемым законом ценностям, </w:t>
      </w:r>
      <w:r w:rsidR="00027CA4" w:rsidRPr="00692157">
        <w:t>содержащихся</w:t>
      </w:r>
      <w:r w:rsidR="004B2612" w:rsidRPr="00692157">
        <w:t xml:space="preserve"> в том числе в обращениях граждан, и</w:t>
      </w:r>
      <w:r w:rsidRPr="00692157">
        <w:t>з средств массовой информации, К</w:t>
      </w:r>
      <w:r w:rsidR="004B2612" w:rsidRPr="00692157">
        <w:t>онтрольным органом проводятся мероприятия, направленные на оценку достоверности полученных сведений.</w:t>
      </w:r>
    </w:p>
    <w:p w14:paraId="719CDCD6" w14:textId="5BF4634D" w:rsidR="004B2612" w:rsidRPr="00692157" w:rsidRDefault="004B2612" w:rsidP="004B2612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142" w:firstLine="425"/>
        <w:contextualSpacing/>
        <w:jc w:val="both"/>
      </w:pPr>
      <w:r w:rsidRPr="00692157">
        <w:rPr>
          <w:bCs/>
        </w:rPr>
        <w:t>Инспекционный визит</w:t>
      </w:r>
      <w:r w:rsidR="001F53F3" w:rsidRPr="00692157">
        <w:rPr>
          <w:bCs/>
        </w:rPr>
        <w:t>.</w:t>
      </w:r>
    </w:p>
    <w:p w14:paraId="29D0E705" w14:textId="1F2D94F6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Инспекционный визит проводится по месту нахождени</w:t>
      </w:r>
      <w:r w:rsidR="00CA2501" w:rsidRPr="00692157">
        <w:t>я (осуществления деятельности) К</w:t>
      </w:r>
      <w:r w:rsidRPr="00692157">
        <w:t>онтролируемого лица (его филиалов, представительств, обособленных структурных подразделений) либо объект</w:t>
      </w:r>
      <w:r w:rsidR="00934B16" w:rsidRPr="00692157">
        <w:t>а</w:t>
      </w:r>
      <w:r w:rsidR="004B4A75" w:rsidRPr="00692157">
        <w:t xml:space="preserve"> контроля</w:t>
      </w:r>
      <w:r w:rsidRPr="00692157">
        <w:t>.</w:t>
      </w:r>
    </w:p>
    <w:p w14:paraId="4E3B663C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В ходе инспекционного визита могут совершаться следующие контрольные (надзорные) действия:</w:t>
      </w:r>
    </w:p>
    <w:p w14:paraId="57CDE735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-осмотр;</w:t>
      </w:r>
    </w:p>
    <w:p w14:paraId="112BCD2D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-опрос;</w:t>
      </w:r>
    </w:p>
    <w:p w14:paraId="586AE08F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-получение письменных объяснений;</w:t>
      </w:r>
    </w:p>
    <w:p w14:paraId="1735A40B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-инструментальное обследование.</w:t>
      </w:r>
    </w:p>
    <w:p w14:paraId="7FE30884" w14:textId="542D5483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-истребование документов, которые в соответствии с обязательными требованиями должны находиться в месте нахождени</w:t>
      </w:r>
      <w:r w:rsidR="00CA2501" w:rsidRPr="00692157">
        <w:t>я (осуществления деятельности) К</w:t>
      </w:r>
      <w:r w:rsidRPr="00692157">
        <w:t>онтролируемого лица (его филиалов, представительств, обособленных структурных подразделений) либо объекта контроля.</w:t>
      </w:r>
    </w:p>
    <w:p w14:paraId="43CABDF1" w14:textId="3C597570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Инспекционный визит проводится бе</w:t>
      </w:r>
      <w:r w:rsidR="00CA2501" w:rsidRPr="00692157">
        <w:t>з предварительного уведомления К</w:t>
      </w:r>
      <w:r w:rsidRPr="00692157">
        <w:t>онтролируемого лица.</w:t>
      </w:r>
    </w:p>
    <w:p w14:paraId="53E5A87B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</w:pPr>
      <w:r w:rsidRPr="00692157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1A73743" w14:textId="14002611" w:rsidR="007A6E3E" w:rsidRPr="00692157" w:rsidRDefault="007A6E3E" w:rsidP="001435B3">
      <w:pPr>
        <w:autoSpaceDE w:val="0"/>
        <w:autoSpaceDN w:val="0"/>
        <w:adjustRightInd w:val="0"/>
        <w:ind w:firstLine="567"/>
        <w:jc w:val="both"/>
        <w:rPr>
          <w:rFonts w:eastAsia="DejaVu Sans"/>
        </w:rPr>
      </w:pPr>
      <w:r w:rsidRPr="00692157">
        <w:rPr>
          <w:rFonts w:eastAsia="DejaVu Sans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6" w:history="1">
        <w:r w:rsidRPr="00692157">
          <w:rPr>
            <w:rFonts w:eastAsia="DejaVu Sans"/>
          </w:rPr>
          <w:t>пунктами 3</w:t>
        </w:r>
      </w:hyperlink>
      <w:r w:rsidRPr="00692157">
        <w:rPr>
          <w:rFonts w:eastAsia="DejaVu Sans"/>
        </w:rPr>
        <w:t xml:space="preserve"> - </w:t>
      </w:r>
      <w:hyperlink r:id="rId17" w:history="1">
        <w:r w:rsidRPr="00692157">
          <w:rPr>
            <w:rFonts w:eastAsia="DejaVu Sans"/>
          </w:rPr>
          <w:t>6 части 1</w:t>
        </w:r>
      </w:hyperlink>
      <w:r w:rsidRPr="00692157">
        <w:rPr>
          <w:rFonts w:eastAsia="DejaVu Sans"/>
        </w:rPr>
        <w:t xml:space="preserve">, </w:t>
      </w:r>
      <w:hyperlink r:id="rId18" w:history="1">
        <w:r w:rsidRPr="00692157">
          <w:rPr>
            <w:rFonts w:eastAsia="DejaVu Sans"/>
          </w:rPr>
          <w:t>частью 3 статьи 57</w:t>
        </w:r>
      </w:hyperlink>
      <w:r w:rsidRPr="00692157">
        <w:rPr>
          <w:rFonts w:eastAsia="DejaVu Sans"/>
        </w:rPr>
        <w:t xml:space="preserve"> и </w:t>
      </w:r>
      <w:hyperlink r:id="rId19" w:history="1">
        <w:r w:rsidRPr="00692157">
          <w:rPr>
            <w:rFonts w:eastAsia="DejaVu Sans"/>
          </w:rPr>
          <w:t>частью 12 статьи 66</w:t>
        </w:r>
      </w:hyperlink>
      <w:r w:rsidRPr="00692157">
        <w:rPr>
          <w:rFonts w:eastAsia="DejaVu Sans"/>
        </w:rPr>
        <w:t xml:space="preserve"> Федерального закона №248-ФЗ.</w:t>
      </w:r>
    </w:p>
    <w:p w14:paraId="2C7D6009" w14:textId="77777777" w:rsidR="004B2612" w:rsidRPr="00692157" w:rsidRDefault="004B2612" w:rsidP="004B2612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contextualSpacing/>
        <w:jc w:val="both"/>
      </w:pPr>
      <w:r w:rsidRPr="00692157">
        <w:rPr>
          <w:bCs/>
        </w:rPr>
        <w:t>Рейдовый осмотр</w:t>
      </w:r>
    </w:p>
    <w:p w14:paraId="60D9FB94" w14:textId="1F4A7DB4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Рейдовый осмо</w:t>
      </w:r>
      <w:r w:rsidR="00CA2501" w:rsidRPr="00692157">
        <w:t>тр проводится в отношении всех К</w:t>
      </w:r>
      <w:r w:rsidRPr="00692157">
        <w:t>онтролируемых лиц, осуществляющих владение, пользование или управление объектом контро</w:t>
      </w:r>
      <w:r w:rsidR="00CA2501" w:rsidRPr="00692157">
        <w:t>ля, либо неограниченного круга К</w:t>
      </w:r>
      <w:r w:rsidRPr="00692157">
        <w:t>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14:paraId="25955374" w14:textId="5DC38230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 xml:space="preserve">Проведение рейдового осмотра осуществляется в соответствии с решением о проведении контрольного </w:t>
      </w:r>
      <w:r w:rsidR="00CA2501" w:rsidRPr="00692157">
        <w:t xml:space="preserve">(надзорного) </w:t>
      </w:r>
      <w:r w:rsidRPr="00692157">
        <w:t>мероприятия, с участием экспертов, специалистов, привлекаемых к проведению контрольного</w:t>
      </w:r>
      <w:r w:rsidR="00CA2501" w:rsidRPr="00692157">
        <w:t xml:space="preserve"> (</w:t>
      </w:r>
      <w:proofErr w:type="gramStart"/>
      <w:r w:rsidR="00CA2501" w:rsidRPr="00692157">
        <w:t xml:space="preserve">надзорного) </w:t>
      </w:r>
      <w:r w:rsidRPr="00692157">
        <w:t xml:space="preserve"> мероприятия</w:t>
      </w:r>
      <w:proofErr w:type="gramEnd"/>
      <w:r w:rsidRPr="00692157">
        <w:t xml:space="preserve"> (при необходимости), в форме совместного (межведомственного) контрольного </w:t>
      </w:r>
      <w:r w:rsidR="00CA2501" w:rsidRPr="00692157">
        <w:t xml:space="preserve">(надзорного) </w:t>
      </w:r>
      <w:r w:rsidRPr="00692157">
        <w:t>мероприятия (при необходимости).</w:t>
      </w:r>
    </w:p>
    <w:p w14:paraId="6CAF5830" w14:textId="653F77C8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 xml:space="preserve">В ходе рейдового осмотра допускаются следующие контрольные </w:t>
      </w:r>
      <w:r w:rsidR="00BA1284" w:rsidRPr="00692157">
        <w:t xml:space="preserve">(надзорные) </w:t>
      </w:r>
      <w:r w:rsidRPr="00692157">
        <w:t>действия:</w:t>
      </w:r>
    </w:p>
    <w:p w14:paraId="1DD71B7B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-осмотр;</w:t>
      </w:r>
    </w:p>
    <w:p w14:paraId="604602D7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-опрос;</w:t>
      </w:r>
    </w:p>
    <w:p w14:paraId="78E7E50B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-получение письменных объяснений;</w:t>
      </w:r>
    </w:p>
    <w:p w14:paraId="734AC942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lastRenderedPageBreak/>
        <w:t>-истребование документов;</w:t>
      </w:r>
    </w:p>
    <w:p w14:paraId="1717E955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-инструментальное обследование.</w:t>
      </w:r>
    </w:p>
    <w:p w14:paraId="0B5F1B34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5AA34BA4" w14:textId="6B71233F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В случае если в результате рейдового осмотра были выявлены нару</w:t>
      </w:r>
      <w:r w:rsidR="007204B0" w:rsidRPr="00692157">
        <w:t>шения обязательных требований, И</w:t>
      </w:r>
      <w:r w:rsidRPr="00692157">
        <w:t>нспектор на месте сост</w:t>
      </w:r>
      <w:r w:rsidR="007204B0" w:rsidRPr="00692157">
        <w:t>авляет акт в отношении каждого К</w:t>
      </w:r>
      <w:r w:rsidRPr="00692157">
        <w:t>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14:paraId="74505A13" w14:textId="05F93501" w:rsidR="001435B3" w:rsidRPr="00692157" w:rsidRDefault="001435B3" w:rsidP="001435B3">
      <w:pPr>
        <w:autoSpaceDE w:val="0"/>
        <w:autoSpaceDN w:val="0"/>
        <w:adjustRightInd w:val="0"/>
        <w:ind w:firstLine="567"/>
        <w:jc w:val="both"/>
        <w:rPr>
          <w:rFonts w:eastAsia="DejaVu Sans"/>
        </w:rPr>
      </w:pPr>
      <w:r w:rsidRPr="00692157">
        <w:rPr>
          <w:rFonts w:eastAsia="DejaVu Sans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20" w:history="1">
        <w:r w:rsidRPr="00692157">
          <w:rPr>
            <w:rFonts w:eastAsia="DejaVu Sans"/>
          </w:rPr>
          <w:t>пунктами 3</w:t>
        </w:r>
      </w:hyperlink>
      <w:r w:rsidRPr="00692157">
        <w:rPr>
          <w:rFonts w:eastAsia="DejaVu Sans"/>
        </w:rPr>
        <w:t xml:space="preserve"> - </w:t>
      </w:r>
      <w:hyperlink r:id="rId21" w:history="1">
        <w:r w:rsidRPr="00692157">
          <w:rPr>
            <w:rFonts w:eastAsia="DejaVu Sans"/>
          </w:rPr>
          <w:t>6 части 1 статьи 57</w:t>
        </w:r>
      </w:hyperlink>
      <w:r w:rsidRPr="00692157">
        <w:rPr>
          <w:rFonts w:eastAsia="DejaVu Sans"/>
        </w:rPr>
        <w:t xml:space="preserve"> и </w:t>
      </w:r>
      <w:hyperlink r:id="rId22" w:history="1">
        <w:r w:rsidRPr="00692157">
          <w:rPr>
            <w:rFonts w:eastAsia="DejaVu Sans"/>
          </w:rPr>
          <w:t>частью 12 статьи 66</w:t>
        </w:r>
      </w:hyperlink>
      <w:r w:rsidRPr="00692157">
        <w:rPr>
          <w:rFonts w:eastAsia="DejaVu Sans"/>
        </w:rPr>
        <w:t xml:space="preserve"> Федерального закона №248-ФЗ.</w:t>
      </w:r>
    </w:p>
    <w:p w14:paraId="4599C3CB" w14:textId="2EBD0CAF" w:rsidR="004B2612" w:rsidRPr="00692157" w:rsidRDefault="004B2612" w:rsidP="004B2612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contextualSpacing/>
        <w:jc w:val="both"/>
      </w:pPr>
      <w:r w:rsidRPr="00692157">
        <w:rPr>
          <w:bCs/>
        </w:rPr>
        <w:t>Документарная проверка</w:t>
      </w:r>
      <w:r w:rsidR="000314C3" w:rsidRPr="00692157">
        <w:rPr>
          <w:bCs/>
        </w:rPr>
        <w:t>.</w:t>
      </w:r>
    </w:p>
    <w:p w14:paraId="36F92E32" w14:textId="321384F3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 xml:space="preserve">Документарная проверка </w:t>
      </w:r>
      <w:r w:rsidR="00B21829" w:rsidRPr="00692157">
        <w:t>проводится по м</w:t>
      </w:r>
      <w:r w:rsidR="0001133F" w:rsidRPr="00692157">
        <w:t>есту нахождения К</w:t>
      </w:r>
      <w:r w:rsidRPr="00692157">
        <w:t>онтрольного органа. В ходе документарной пров</w:t>
      </w:r>
      <w:r w:rsidR="0001133F" w:rsidRPr="00692157">
        <w:t>ерки рассматриваются документы К</w:t>
      </w:r>
      <w:r w:rsidRPr="00692157">
        <w:t>онтролируемых</w:t>
      </w:r>
      <w:r w:rsidR="00B21829" w:rsidRPr="00692157">
        <w:t xml:space="preserve"> лиц</w:t>
      </w:r>
      <w:r w:rsidR="0001133F" w:rsidRPr="00692157">
        <w:t>, имеющиеся в распоряжении К</w:t>
      </w:r>
      <w:r w:rsidRPr="00692157">
        <w:t>онтрольного органа, результаты предыдущих контрольных</w:t>
      </w:r>
      <w:r w:rsidR="00812277" w:rsidRPr="00692157">
        <w:t xml:space="preserve"> (</w:t>
      </w:r>
      <w:proofErr w:type="gramStart"/>
      <w:r w:rsidR="00812277" w:rsidRPr="00692157">
        <w:t xml:space="preserve">надзорных) </w:t>
      </w:r>
      <w:r w:rsidRPr="00692157">
        <w:t xml:space="preserve"> мероприятий</w:t>
      </w:r>
      <w:proofErr w:type="gramEnd"/>
      <w:r w:rsidRPr="00692157">
        <w:t>, материалы рассмотрения дел об административных правонарушениях и иные документы о результатах о</w:t>
      </w:r>
      <w:r w:rsidR="0001133F" w:rsidRPr="00692157">
        <w:t>существления в отношении этого К</w:t>
      </w:r>
      <w:r w:rsidRPr="00692157">
        <w:t>онтролируемого лица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14:paraId="106DF9C7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В ходе документарной проверки могут совершаться следующие действия:</w:t>
      </w:r>
    </w:p>
    <w:p w14:paraId="6613F0F3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-получение письменных объяснений;</w:t>
      </w:r>
    </w:p>
    <w:p w14:paraId="7AC5F9A4" w14:textId="3D177568" w:rsidR="003E2AC6" w:rsidRPr="00692157" w:rsidRDefault="002176D1" w:rsidP="002176D1">
      <w:pPr>
        <w:shd w:val="clear" w:color="auto" w:fill="FFFFFF"/>
        <w:ind w:firstLine="567"/>
        <w:contextualSpacing/>
        <w:jc w:val="both"/>
      </w:pPr>
      <w:r w:rsidRPr="00692157">
        <w:t>-истребование документов</w:t>
      </w:r>
      <w:r w:rsidR="003E2AC6" w:rsidRPr="00692157">
        <w:t>.</w:t>
      </w:r>
    </w:p>
    <w:p w14:paraId="2CCCFEE3" w14:textId="77777777" w:rsidR="004B2612" w:rsidRPr="00692157" w:rsidRDefault="004B2612" w:rsidP="003E2AC6">
      <w:pPr>
        <w:shd w:val="clear" w:color="auto" w:fill="FFFFFF"/>
        <w:ind w:firstLine="567"/>
        <w:contextualSpacing/>
        <w:jc w:val="both"/>
      </w:pPr>
      <w:r w:rsidRPr="00692157">
        <w:t>Внеплановая документарная проверка проводится без согласования с органами прокуратуры.</w:t>
      </w:r>
    </w:p>
    <w:p w14:paraId="4F5B1731" w14:textId="43E7BACB" w:rsidR="004B2612" w:rsidRPr="00692157" w:rsidRDefault="004B2612" w:rsidP="004B2612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contextualSpacing/>
        <w:jc w:val="both"/>
      </w:pPr>
      <w:r w:rsidRPr="00692157">
        <w:rPr>
          <w:bCs/>
        </w:rPr>
        <w:t>Выездная проверка</w:t>
      </w:r>
      <w:r w:rsidR="00F452D8" w:rsidRPr="00692157">
        <w:rPr>
          <w:bCs/>
        </w:rPr>
        <w:t>.</w:t>
      </w:r>
    </w:p>
    <w:p w14:paraId="74958CA3" w14:textId="237101AC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Выездная проверка пров</w:t>
      </w:r>
      <w:r w:rsidR="0001133F" w:rsidRPr="00692157">
        <w:t>одится в отношении конкретного К</w:t>
      </w:r>
      <w:r w:rsidRPr="00692157">
        <w:t>онтролируемого лица, по месту нахождения объекта контроля в целях оценки соблюдения таким лицом обязательных требований, а т</w:t>
      </w:r>
      <w:r w:rsidR="00812277" w:rsidRPr="00692157">
        <w:t>акже оценки выполнения решений К</w:t>
      </w:r>
      <w:r w:rsidRPr="00692157">
        <w:t>онтрольного органа.</w:t>
      </w:r>
    </w:p>
    <w:p w14:paraId="28414140" w14:textId="31E02C21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 xml:space="preserve">В ходе выездной проверки могут совершаться следующие контрольные </w:t>
      </w:r>
      <w:r w:rsidR="00812277" w:rsidRPr="00692157">
        <w:t xml:space="preserve">(надзорные) </w:t>
      </w:r>
      <w:r w:rsidRPr="00692157">
        <w:t>действия:</w:t>
      </w:r>
    </w:p>
    <w:p w14:paraId="6A710DC9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-осмотр;</w:t>
      </w:r>
    </w:p>
    <w:p w14:paraId="0E2ADA8C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-опрос;</w:t>
      </w:r>
    </w:p>
    <w:p w14:paraId="1D0EF05F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-получение письменных объяснений;</w:t>
      </w:r>
    </w:p>
    <w:p w14:paraId="6128393D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-истребование документов;</w:t>
      </w:r>
    </w:p>
    <w:p w14:paraId="5F28B2FF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-инструментальное обследование;</w:t>
      </w:r>
    </w:p>
    <w:p w14:paraId="3767D8AC" w14:textId="146DA3BF" w:rsidR="004B2612" w:rsidRPr="00692157" w:rsidRDefault="00812277" w:rsidP="004B2612">
      <w:pPr>
        <w:shd w:val="clear" w:color="auto" w:fill="FFFFFF"/>
        <w:ind w:firstLine="567"/>
        <w:contextualSpacing/>
        <w:jc w:val="both"/>
      </w:pPr>
      <w:r w:rsidRPr="00692157">
        <w:t>О проведении выездной проверки К</w:t>
      </w:r>
      <w:r w:rsidR="004B2612" w:rsidRPr="00692157">
        <w:t>онтролируемое лицо уведомляется путем направления копии решения о проведении выездной проверки не позднее, чем за 24 часа до ее начала.</w:t>
      </w:r>
    </w:p>
    <w:p w14:paraId="25F017E0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92157">
        <w:t>микропредприятия</w:t>
      </w:r>
      <w:proofErr w:type="spellEnd"/>
      <w:r w:rsidRPr="00692157">
        <w:t>.</w:t>
      </w:r>
    </w:p>
    <w:p w14:paraId="06D0BA9B" w14:textId="2BF5DACF" w:rsidR="004B2612" w:rsidRPr="00692157" w:rsidRDefault="004B2612" w:rsidP="004B2612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contextualSpacing/>
        <w:jc w:val="both"/>
      </w:pPr>
      <w:r w:rsidRPr="00692157">
        <w:rPr>
          <w:bCs/>
        </w:rPr>
        <w:t>Наблюдение за соблюдением обязательных требований</w:t>
      </w:r>
      <w:r w:rsidR="00F452D8" w:rsidRPr="00692157">
        <w:rPr>
          <w:bCs/>
        </w:rPr>
        <w:t>.</w:t>
      </w:r>
    </w:p>
    <w:p w14:paraId="109371B3" w14:textId="5F40EE3B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 Наблюдение за соблюдением обязательных требований (мониторин</w:t>
      </w:r>
      <w:r w:rsidR="00F452D8" w:rsidRPr="00692157">
        <w:t xml:space="preserve">г безопасности) </w:t>
      </w:r>
      <w:r w:rsidR="00812277" w:rsidRPr="00692157">
        <w:t>осуществляется И</w:t>
      </w:r>
      <w:r w:rsidRPr="00692157">
        <w:t xml:space="preserve">нспектором путем анализа данных об </w:t>
      </w:r>
      <w:r w:rsidR="004F4874" w:rsidRPr="00692157">
        <w:t>объектах контроля, имеющихся у К</w:t>
      </w:r>
      <w:r w:rsidRPr="00692157">
        <w:t>онтрольного органа, в том числе данных, которые поступают в ходе межведомственного информационного в</w:t>
      </w:r>
      <w:r w:rsidR="004F4874" w:rsidRPr="00692157">
        <w:t>заимодействия, предоставляются К</w:t>
      </w:r>
      <w:r w:rsidRPr="00692157">
        <w:t>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037DAC02" w14:textId="69475B46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При наблюдении за соблюдением обязательных требований</w:t>
      </w:r>
      <w:r w:rsidR="004F4874" w:rsidRPr="00692157">
        <w:t xml:space="preserve"> (мониторинге безопасности) на К</w:t>
      </w:r>
      <w:r w:rsidRPr="00692157">
        <w:t>онтролируемых лиц не возлагаются обязанности, не установленные обязательными требованиями.</w:t>
      </w:r>
    </w:p>
    <w:p w14:paraId="7B79DDE2" w14:textId="23519B9C" w:rsidR="00DA4895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lastRenderedPageBreak/>
        <w:t>Если в ходе наблюдения за соблюдением обязательных требова</w:t>
      </w:r>
      <w:r w:rsidR="001F0CB2" w:rsidRPr="00692157">
        <w:t>ний (мониторинга безопасности</w:t>
      </w:r>
      <w:r w:rsidR="00B94D76" w:rsidRPr="00692157">
        <w:t>) И</w:t>
      </w:r>
      <w:r w:rsidRPr="00692157">
        <w:t xml:space="preserve">нспектором выявлены сведения о причинении вреда (ущерба) или об угрозе причинения вреда (ущерба) охраняемым законом ценностям  </w:t>
      </w:r>
      <w:r w:rsidR="00B94D76" w:rsidRPr="00692157">
        <w:t>К</w:t>
      </w:r>
      <w:r w:rsidR="001F0CB2" w:rsidRPr="00692157">
        <w:t xml:space="preserve">онтрольным органом </w:t>
      </w:r>
      <w:r w:rsidRPr="00692157">
        <w:t xml:space="preserve"> могут быть приняты </w:t>
      </w:r>
      <w:r w:rsidR="00DA4895" w:rsidRPr="00692157">
        <w:t xml:space="preserve">следующие </w:t>
      </w:r>
      <w:r w:rsidRPr="00692157">
        <w:t>решения</w:t>
      </w:r>
      <w:r w:rsidR="00DA4895" w:rsidRPr="00692157">
        <w:t>:</w:t>
      </w:r>
      <w:r w:rsidRPr="00692157">
        <w:t xml:space="preserve"> </w:t>
      </w:r>
    </w:p>
    <w:p w14:paraId="458A6210" w14:textId="77777777" w:rsidR="00DA4895" w:rsidRPr="00692157" w:rsidRDefault="00DA4895" w:rsidP="00DA4895">
      <w:pPr>
        <w:shd w:val="clear" w:color="auto" w:fill="FFFFFF"/>
        <w:ind w:firstLine="567"/>
        <w:contextualSpacing/>
        <w:jc w:val="both"/>
      </w:pPr>
      <w:r w:rsidRPr="00692157"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68E0D767" w14:textId="77777777" w:rsidR="00DA4895" w:rsidRPr="00692157" w:rsidRDefault="00DA4895" w:rsidP="00DA4895">
      <w:pPr>
        <w:shd w:val="clear" w:color="auto" w:fill="FFFFFF"/>
        <w:ind w:firstLine="567"/>
        <w:contextualSpacing/>
        <w:jc w:val="both"/>
      </w:pPr>
      <w:r w:rsidRPr="00692157">
        <w:t>2) решение об объявлении предостережения;</w:t>
      </w:r>
    </w:p>
    <w:p w14:paraId="2FD0540B" w14:textId="4F4F0D56" w:rsidR="00DA4895" w:rsidRPr="00692157" w:rsidRDefault="00DA4895" w:rsidP="00DA4895">
      <w:pPr>
        <w:shd w:val="clear" w:color="auto" w:fill="FFFFFF"/>
        <w:ind w:firstLine="567"/>
        <w:contextualSpacing/>
        <w:jc w:val="both"/>
      </w:pPr>
      <w:r w:rsidRPr="00692157"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3783DC68" w14:textId="588AD706" w:rsidR="004B2612" w:rsidRPr="00692157" w:rsidRDefault="004B2612" w:rsidP="004B2612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contextualSpacing/>
        <w:jc w:val="both"/>
      </w:pPr>
      <w:r w:rsidRPr="00692157">
        <w:rPr>
          <w:bCs/>
        </w:rPr>
        <w:t>Выездное обследование</w:t>
      </w:r>
      <w:r w:rsidR="00F452D8" w:rsidRPr="00692157">
        <w:rPr>
          <w:bCs/>
        </w:rPr>
        <w:t>.</w:t>
      </w:r>
    </w:p>
    <w:p w14:paraId="58AB576C" w14:textId="52FC23C1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Выездное обследование проводится по месту нахождения объекта</w:t>
      </w:r>
      <w:r w:rsidR="00B94D76" w:rsidRPr="00692157">
        <w:t xml:space="preserve"> контроля без взаимодействия с К</w:t>
      </w:r>
      <w:r w:rsidRPr="00692157">
        <w:t>онтролируемым лицом и без его информирования в целя</w:t>
      </w:r>
      <w:r w:rsidR="00B94D76" w:rsidRPr="00692157">
        <w:t>х визуальной оценки соблюдения К</w:t>
      </w:r>
      <w:r w:rsidRPr="00692157">
        <w:t>онтролируемым лицом обязательных требований.</w:t>
      </w:r>
    </w:p>
    <w:p w14:paraId="4045BBAD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В ходе выездного обследования на общедоступных (открытых для посещения неограниченным кругом лиц) объектах контроля могут осуществляться:</w:t>
      </w:r>
    </w:p>
    <w:p w14:paraId="4E3DB5D6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 осмотр;</w:t>
      </w:r>
    </w:p>
    <w:p w14:paraId="3075B25A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- инструментальное обследование (с применением видеозаписи);</w:t>
      </w:r>
    </w:p>
    <w:p w14:paraId="2E47F7D8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19FBE872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По результатам проведения выездного обследования решения, предусмотренные пунктами 1 и 2 части 2 статьи 90 Федерального закона № 248-ФЗ, не принимаются.</w:t>
      </w:r>
    </w:p>
    <w:p w14:paraId="65D23F6E" w14:textId="5D92A7E3" w:rsidR="004B2612" w:rsidRPr="00692157" w:rsidRDefault="00116AAB" w:rsidP="00B21829">
      <w:pPr>
        <w:shd w:val="clear" w:color="auto" w:fill="FFFFFF"/>
        <w:spacing w:before="100" w:beforeAutospacing="1"/>
        <w:ind w:firstLine="567"/>
        <w:contextualSpacing/>
        <w:jc w:val="both"/>
      </w:pPr>
      <w:r w:rsidRPr="00692157">
        <w:t xml:space="preserve">30. </w:t>
      </w:r>
      <w:r w:rsidR="00B94D76" w:rsidRPr="00692157">
        <w:t>Для фиксации И</w:t>
      </w:r>
      <w:r w:rsidR="004B2612" w:rsidRPr="00692157">
        <w:t>нспектором и лицами, привлекаемыми к совершению контрольных</w:t>
      </w:r>
      <w:r w:rsidR="00B94D76" w:rsidRPr="00692157">
        <w:t xml:space="preserve"> (надзорных)</w:t>
      </w:r>
      <w:r w:rsidR="004B2612" w:rsidRPr="00692157">
        <w:t xml:space="preserve"> действий, доказательств нарушений обязательных требований могут ис</w:t>
      </w:r>
      <w:r w:rsidR="00172A33" w:rsidRPr="00692157">
        <w:t xml:space="preserve">пользоваться фотосъемка, аудио </w:t>
      </w:r>
      <w:r w:rsidR="004B2612" w:rsidRPr="00692157">
        <w:t>и видеозапись, иные способы фиксации доказательств, за исключением случаев фиксации:</w:t>
      </w:r>
    </w:p>
    <w:p w14:paraId="4DD83BB9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1) сведений, отнесенных законодательством Российской Федерации к государственной тайне;</w:t>
      </w:r>
    </w:p>
    <w:p w14:paraId="7B77FD19" w14:textId="77777777" w:rsidR="004B2612" w:rsidRPr="00692157" w:rsidRDefault="004B2612" w:rsidP="004B2612">
      <w:pPr>
        <w:shd w:val="clear" w:color="auto" w:fill="FFFFFF"/>
        <w:ind w:firstLine="567"/>
        <w:contextualSpacing/>
        <w:jc w:val="both"/>
      </w:pPr>
      <w:r w:rsidRPr="00692157"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4535A091" w14:textId="1BABD772" w:rsidR="004B2612" w:rsidRPr="00692157" w:rsidRDefault="00172A33" w:rsidP="004B2612">
      <w:pPr>
        <w:shd w:val="clear" w:color="auto" w:fill="FFFFFF"/>
        <w:ind w:firstLine="567"/>
        <w:contextualSpacing/>
        <w:jc w:val="both"/>
      </w:pPr>
      <w:r w:rsidRPr="00692157">
        <w:t>Фотографии, аудио</w:t>
      </w:r>
      <w:r w:rsidR="004B2612" w:rsidRPr="00692157"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</w:t>
      </w:r>
      <w:r w:rsidRPr="00692157">
        <w:t>ации объекта. Фотографии, аудио</w:t>
      </w:r>
      <w:r w:rsidR="004B2612" w:rsidRPr="00692157">
        <w:t xml:space="preserve">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355DB783" w14:textId="72857835" w:rsidR="004B2612" w:rsidRPr="00692157" w:rsidRDefault="00116AAB" w:rsidP="00B21829">
      <w:pPr>
        <w:shd w:val="clear" w:color="auto" w:fill="FFFFFF"/>
        <w:spacing w:before="100" w:beforeAutospacing="1"/>
        <w:ind w:firstLine="567"/>
        <w:contextualSpacing/>
        <w:jc w:val="both"/>
      </w:pPr>
      <w:r w:rsidRPr="00692157">
        <w:t xml:space="preserve">31.   </w:t>
      </w:r>
      <w:r w:rsidR="004B2612" w:rsidRPr="00692157">
        <w:t>Оформление результатов контрольного</w:t>
      </w:r>
      <w:r w:rsidR="00172A33" w:rsidRPr="00692157">
        <w:t xml:space="preserve"> (надзорного)</w:t>
      </w:r>
      <w:r w:rsidR="004B2612" w:rsidRPr="00692157">
        <w:t xml:space="preserve"> мероприятия, ознакомление с результатами контрольного </w:t>
      </w:r>
      <w:r w:rsidR="00172A33" w:rsidRPr="00692157">
        <w:t xml:space="preserve">(надзорного) </w:t>
      </w:r>
      <w:r w:rsidR="004B2612" w:rsidRPr="00692157">
        <w:t xml:space="preserve">мероприятия, представление возражений в отношении акта контрольного </w:t>
      </w:r>
      <w:r w:rsidR="00172A33" w:rsidRPr="00692157">
        <w:t xml:space="preserve">(надзорного) </w:t>
      </w:r>
      <w:r w:rsidR="004B2612" w:rsidRPr="00692157">
        <w:t>мероприятия осуществляется в порядке, установленном статьями 87-89 Федерального закона № 248-ФЗ.</w:t>
      </w:r>
    </w:p>
    <w:p w14:paraId="6755F873" w14:textId="6E24204B" w:rsidR="004B2612" w:rsidRPr="00692157" w:rsidRDefault="004B2612" w:rsidP="004B2612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contextualSpacing/>
        <w:jc w:val="both"/>
      </w:pPr>
      <w:r w:rsidRPr="00692157">
        <w:t xml:space="preserve">В случае выявления при проведении контрольного </w:t>
      </w:r>
      <w:r w:rsidR="005647E7" w:rsidRPr="00692157">
        <w:t xml:space="preserve">(надзорного) </w:t>
      </w:r>
      <w:r w:rsidRPr="00692157">
        <w:t>мероприятия нарушений обяз</w:t>
      </w:r>
      <w:r w:rsidR="00CD025E" w:rsidRPr="00692157">
        <w:t>ательных требований со стороны К</w:t>
      </w:r>
      <w:r w:rsidRPr="00692157">
        <w:t>онтролируемого лица Контрольный орган в пределах полномочий, предусмотренных законодательством Российской Федерации, обязан:</w:t>
      </w:r>
    </w:p>
    <w:p w14:paraId="68294824" w14:textId="42F6BACA" w:rsidR="004B2612" w:rsidRPr="00692157" w:rsidRDefault="00116AAB" w:rsidP="004B2612">
      <w:pPr>
        <w:shd w:val="clear" w:color="auto" w:fill="FFFFFF"/>
        <w:ind w:firstLine="567"/>
        <w:contextualSpacing/>
        <w:jc w:val="both"/>
      </w:pPr>
      <w:r w:rsidRPr="00692157">
        <w:t>32.1</w:t>
      </w:r>
      <w:r w:rsidR="004B2612" w:rsidRPr="00692157">
        <w:t xml:space="preserve"> Выдать после оформления акта контрольного </w:t>
      </w:r>
      <w:r w:rsidR="00331A6E" w:rsidRPr="00692157">
        <w:t xml:space="preserve">(надзорного) </w:t>
      </w:r>
      <w:r w:rsidR="00CD025E" w:rsidRPr="00692157">
        <w:t>мероприятия К</w:t>
      </w:r>
      <w:r w:rsidR="004B2612" w:rsidRPr="00692157">
        <w:t>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14:paraId="12C16A4B" w14:textId="02CE99FA" w:rsidR="004B2612" w:rsidRPr="00692157" w:rsidRDefault="00116AAB" w:rsidP="004B2612">
      <w:pPr>
        <w:shd w:val="clear" w:color="auto" w:fill="FFFFFF"/>
        <w:ind w:firstLine="567"/>
        <w:contextualSpacing/>
        <w:jc w:val="both"/>
      </w:pPr>
      <w:r w:rsidRPr="00692157">
        <w:t>32.2</w:t>
      </w:r>
      <w:r w:rsidR="004B2612" w:rsidRPr="00692157">
        <w:t xml:space="preserve">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14:paraId="2A19EBA8" w14:textId="0E68C2AF" w:rsidR="007E4406" w:rsidRPr="00692157" w:rsidRDefault="007E4406" w:rsidP="00CD025E">
      <w:pPr>
        <w:shd w:val="clear" w:color="auto" w:fill="FFFFFF"/>
        <w:ind w:firstLine="567"/>
        <w:contextualSpacing/>
        <w:jc w:val="both"/>
      </w:pPr>
      <w:r w:rsidRPr="00692157">
        <w:t>33.3</w:t>
      </w:r>
      <w:r w:rsidR="004B2612" w:rsidRPr="00692157">
        <w:t xml:space="preserve"> При необходимости выдать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89A3AC7" w14:textId="257C2827" w:rsidR="004B2612" w:rsidRPr="00692157" w:rsidRDefault="00116AAB" w:rsidP="004B2612">
      <w:pPr>
        <w:shd w:val="clear" w:color="auto" w:fill="FFFFFF"/>
        <w:spacing w:before="100" w:beforeAutospacing="1" w:after="100" w:afterAutospacing="1"/>
        <w:ind w:left="426"/>
        <w:jc w:val="center"/>
      </w:pPr>
      <w:r w:rsidRPr="00692157">
        <w:rPr>
          <w:bCs/>
          <w:lang w:val="en-US"/>
        </w:rPr>
        <w:lastRenderedPageBreak/>
        <w:t>I</w:t>
      </w:r>
      <w:r w:rsidR="00414F3D" w:rsidRPr="00692157">
        <w:rPr>
          <w:bCs/>
        </w:rPr>
        <w:t xml:space="preserve">V. Обжалование решений </w:t>
      </w:r>
      <w:r w:rsidR="00CD025E" w:rsidRPr="00692157">
        <w:rPr>
          <w:bCs/>
        </w:rPr>
        <w:t>К</w:t>
      </w:r>
      <w:r w:rsidR="00CC002B" w:rsidRPr="00692157">
        <w:rPr>
          <w:bCs/>
        </w:rPr>
        <w:t>онтрольного органа</w:t>
      </w:r>
      <w:r w:rsidR="004B2612" w:rsidRPr="00692157">
        <w:rPr>
          <w:bCs/>
        </w:rPr>
        <w:t>, действий (бездействия) должностных лиц</w:t>
      </w:r>
      <w:r w:rsidR="00414F3D" w:rsidRPr="00692157">
        <w:rPr>
          <w:bCs/>
        </w:rPr>
        <w:t>.</w:t>
      </w:r>
    </w:p>
    <w:p w14:paraId="6FCD9F55" w14:textId="03C8782C" w:rsidR="004B2612" w:rsidRPr="00692157" w:rsidRDefault="007B7DB1" w:rsidP="007B7DB1">
      <w:pPr>
        <w:shd w:val="clear" w:color="auto" w:fill="FFFFFF"/>
        <w:spacing w:before="100" w:beforeAutospacing="1"/>
        <w:ind w:firstLine="360"/>
        <w:contextualSpacing/>
        <w:jc w:val="both"/>
      </w:pPr>
      <w:r w:rsidRPr="00692157">
        <w:t xml:space="preserve">34. </w:t>
      </w:r>
      <w:r w:rsidR="00CD025E" w:rsidRPr="00692157">
        <w:t>Правом на обжалование решений К</w:t>
      </w:r>
      <w:r w:rsidR="004B2612" w:rsidRPr="00692157">
        <w:t>онтрольного органа, действий (бездейс</w:t>
      </w:r>
      <w:r w:rsidR="00CD025E" w:rsidRPr="00692157">
        <w:t>твия) должностных лиц обладает К</w:t>
      </w:r>
      <w:r w:rsidR="004B2612" w:rsidRPr="00692157">
        <w:t>онтролируемое лицо, в отношении которого приняты решения или совершены действия (бездействие) в рамках осуществления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14:paraId="3E66852D" w14:textId="43FB5E83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С 1 января 2023 год</w:t>
      </w:r>
      <w:r w:rsidR="00CD025E" w:rsidRPr="00692157">
        <w:t>а судебное обжалование решений К</w:t>
      </w:r>
      <w:r w:rsidRPr="00692157">
        <w:t>онтрольного органа, действий (бездействия) должностных лиц, возможно,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7E0FEE94" w14:textId="34E5938E" w:rsidR="004B2612" w:rsidRPr="00692157" w:rsidRDefault="00116AAB" w:rsidP="00116AAB">
      <w:pPr>
        <w:shd w:val="clear" w:color="auto" w:fill="FFFFFF"/>
        <w:spacing w:before="100" w:beforeAutospacing="1"/>
        <w:ind w:left="360"/>
        <w:contextualSpacing/>
        <w:jc w:val="both"/>
      </w:pPr>
      <w:r w:rsidRPr="00692157">
        <w:t xml:space="preserve">35. </w:t>
      </w:r>
      <w:r w:rsidR="004B2612" w:rsidRPr="00692157">
        <w:t>Досудебный порядок подачи жалобы:</w:t>
      </w:r>
    </w:p>
    <w:p w14:paraId="44409ECC" w14:textId="6E1B9563" w:rsidR="004B2612" w:rsidRPr="00692157" w:rsidRDefault="007B7DB1" w:rsidP="007B7DB1">
      <w:pPr>
        <w:shd w:val="clear" w:color="auto" w:fill="FFFFFF"/>
        <w:tabs>
          <w:tab w:val="num" w:pos="426"/>
        </w:tabs>
        <w:ind w:firstLine="284"/>
        <w:contextualSpacing/>
        <w:jc w:val="both"/>
      </w:pPr>
      <w:r w:rsidRPr="00692157">
        <w:t xml:space="preserve"> </w:t>
      </w:r>
      <w:r w:rsidR="00116AAB" w:rsidRPr="00692157">
        <w:t>35.1</w:t>
      </w:r>
      <w:r w:rsidR="004B2612" w:rsidRPr="00692157">
        <w:t>   Жалоба п</w:t>
      </w:r>
      <w:r w:rsidR="00CD025E" w:rsidRPr="00692157">
        <w:t>одается Контролируемым лицом в К</w:t>
      </w:r>
      <w:r w:rsidR="004B2612" w:rsidRPr="00692157">
        <w:t>онтрольный орган в электронном виде с использованием единого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18DBD6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До 31 декабря 2023 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связи.</w:t>
      </w:r>
    </w:p>
    <w:p w14:paraId="1AB697E1" w14:textId="78CFACAF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35.2</w:t>
      </w:r>
      <w:r w:rsidR="004B2612" w:rsidRPr="00692157">
        <w:t xml:space="preserve"> Жалоб</w:t>
      </w:r>
      <w:r w:rsidR="00342205" w:rsidRPr="00692157">
        <w:t xml:space="preserve">а рассматривается </w:t>
      </w:r>
      <w:r w:rsidR="00770503" w:rsidRPr="00692157">
        <w:t>У</w:t>
      </w:r>
      <w:r w:rsidR="00FC53B1" w:rsidRPr="00692157">
        <w:t>полномоченным лицом</w:t>
      </w:r>
      <w:r w:rsidR="004B2612" w:rsidRPr="00692157">
        <w:t xml:space="preserve"> в течение 20 рабочих дней со дня ее регистрации.</w:t>
      </w:r>
    </w:p>
    <w:p w14:paraId="69ED6562" w14:textId="55DC6ADA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proofErr w:type="gramStart"/>
      <w:r w:rsidRPr="00692157">
        <w:t>35.3</w:t>
      </w:r>
      <w:r w:rsidR="007B7DB1" w:rsidRPr="00692157">
        <w:t xml:space="preserve"> </w:t>
      </w:r>
      <w:r w:rsidR="004B2612" w:rsidRPr="00692157">
        <w:t xml:space="preserve"> Контролируемые</w:t>
      </w:r>
      <w:proofErr w:type="gramEnd"/>
      <w:r w:rsidR="004B2612" w:rsidRPr="00692157">
        <w:t xml:space="preserve"> лица, права и законные интересы которых, по их мнению, были непосредственно нарушены в рамках осуществления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имеют право на досудебное обжалование:</w:t>
      </w:r>
    </w:p>
    <w:p w14:paraId="535747DA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решений о проведении контрольных мероприятий;</w:t>
      </w:r>
    </w:p>
    <w:p w14:paraId="566C5B92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актов контрольных мероприятий, предписаний об устранении выявленных нарушений;</w:t>
      </w:r>
    </w:p>
    <w:p w14:paraId="1601E707" w14:textId="06892368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действий</w:t>
      </w:r>
      <w:r w:rsidR="00CD025E" w:rsidRPr="00692157">
        <w:t xml:space="preserve"> (бездействия) должностных лиц К</w:t>
      </w:r>
      <w:r w:rsidRPr="00692157">
        <w:t>онтрольного органа в рамках контрольных</w:t>
      </w:r>
      <w:r w:rsidR="00CD025E" w:rsidRPr="00692157">
        <w:t xml:space="preserve"> (надзорных)</w:t>
      </w:r>
      <w:r w:rsidRPr="00692157">
        <w:t xml:space="preserve"> мероприятий.</w:t>
      </w:r>
    </w:p>
    <w:p w14:paraId="6208BC1A" w14:textId="6C5FACB8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35.4</w:t>
      </w:r>
      <w:r w:rsidR="00CD025E" w:rsidRPr="00692157">
        <w:t xml:space="preserve"> Жалоба на решение К</w:t>
      </w:r>
      <w:r w:rsidR="004B2612" w:rsidRPr="00692157">
        <w:t>онтрольного органа, действия (бездействие) ее должностных лиц может быть подана в течение 30 ка</w:t>
      </w:r>
      <w:r w:rsidR="00CD025E" w:rsidRPr="00692157">
        <w:t>лендарных дней со дня, когда К</w:t>
      </w:r>
      <w:r w:rsidR="004B2612" w:rsidRPr="00692157">
        <w:t>онтролируемое лицо узнало или должно было узнать о нарушении своих прав.</w:t>
      </w:r>
    </w:p>
    <w:p w14:paraId="04251302" w14:textId="1011A51C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35.5</w:t>
      </w:r>
      <w:r w:rsidR="00CD025E" w:rsidRPr="00692157">
        <w:t xml:space="preserve"> Жалоба на предписание К</w:t>
      </w:r>
      <w:r w:rsidR="004B2612" w:rsidRPr="00692157">
        <w:t>онтрольного органа может быть подана в течение 10 ра</w:t>
      </w:r>
      <w:r w:rsidR="00CD025E" w:rsidRPr="00692157">
        <w:t>бочих дней с момента получения К</w:t>
      </w:r>
      <w:r w:rsidR="004B2612" w:rsidRPr="00692157">
        <w:t>онтролируемым лицом предписания.</w:t>
      </w:r>
    </w:p>
    <w:p w14:paraId="1D56D3E0" w14:textId="1CFA2204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35.6</w:t>
      </w:r>
      <w:r w:rsidR="004B2612" w:rsidRPr="00692157">
        <w:t xml:space="preserve"> В случае пропуска по уважительной причине срока подачи жалобы этот срок по ходатайству лица, подающего ж</w:t>
      </w:r>
      <w:r w:rsidR="00CD025E" w:rsidRPr="00692157">
        <w:t>алобу, может быть восстановлен К</w:t>
      </w:r>
      <w:r w:rsidR="004B2612" w:rsidRPr="00692157">
        <w:t>онтрольным органом.</w:t>
      </w:r>
    </w:p>
    <w:p w14:paraId="270AE8EE" w14:textId="7B81115F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35.7</w:t>
      </w:r>
      <w:r w:rsidR="004B2612" w:rsidRPr="00692157"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896C0E9" w14:textId="01C9E8AF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35.8</w:t>
      </w:r>
      <w:r w:rsidR="004B2612" w:rsidRPr="00692157">
        <w:t xml:space="preserve"> Жалоба может содержать ходатайство о приостановлении </w:t>
      </w:r>
      <w:r w:rsidR="00CD025E" w:rsidRPr="00692157">
        <w:t>исполнения обжалуемого решения К</w:t>
      </w:r>
      <w:r w:rsidR="004B2612" w:rsidRPr="00692157">
        <w:t>онтрольного органа.</w:t>
      </w:r>
    </w:p>
    <w:p w14:paraId="7A738B4C" w14:textId="116E09A8" w:rsidR="004B2612" w:rsidRPr="00692157" w:rsidRDefault="00116AAB" w:rsidP="007B7DB1">
      <w:pPr>
        <w:shd w:val="clear" w:color="auto" w:fill="FFFFFF"/>
        <w:tabs>
          <w:tab w:val="num" w:pos="426"/>
        </w:tabs>
        <w:ind w:firstLine="426"/>
        <w:contextualSpacing/>
        <w:jc w:val="both"/>
      </w:pPr>
      <w:r w:rsidRPr="00692157">
        <w:t>35.9</w:t>
      </w:r>
      <w:r w:rsidR="004B2612" w:rsidRPr="00692157">
        <w:t xml:space="preserve"> </w:t>
      </w:r>
      <w:r w:rsidR="00C574B9" w:rsidRPr="00692157">
        <w:t>Уполномоченное лицо</w:t>
      </w:r>
      <w:r w:rsidR="004B2612" w:rsidRPr="00692157">
        <w:t xml:space="preserve"> в срок не позднее двух рабочих дней со дня регистрации жалобы принимает решение:</w:t>
      </w:r>
    </w:p>
    <w:p w14:paraId="3DB3EEF3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1) о приостановлении исполнения обжалуемого решения.</w:t>
      </w:r>
    </w:p>
    <w:p w14:paraId="3AE2C25C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2) об отказе в приостановлении исполнения обжалуемого решения.</w:t>
      </w:r>
    </w:p>
    <w:p w14:paraId="28471459" w14:textId="34B7E7F4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lastRenderedPageBreak/>
        <w:t>35.10</w:t>
      </w:r>
      <w:r w:rsidR="004B2612" w:rsidRPr="00692157">
        <w:t xml:space="preserve">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49E45467" w14:textId="45F39CFF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 xml:space="preserve">.11 </w:t>
      </w:r>
      <w:r w:rsidR="004B2612" w:rsidRPr="00692157">
        <w:t>Жалоба должна содержать:</w:t>
      </w:r>
    </w:p>
    <w:p w14:paraId="5786C47D" w14:textId="0A2BAFBA" w:rsidR="004B2612" w:rsidRPr="00692157" w:rsidRDefault="00CD025E" w:rsidP="004B2612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Наименование К</w:t>
      </w:r>
      <w:r w:rsidR="004B2612" w:rsidRPr="00692157">
        <w:t>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682CDDC7" w14:textId="77777777" w:rsidR="004B2612" w:rsidRPr="00692157" w:rsidRDefault="004B2612" w:rsidP="004B2612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1C450A7D" w14:textId="7A0EE0B0" w:rsidR="004B2612" w:rsidRPr="00692157" w:rsidRDefault="004B2612" w:rsidP="004B2612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Сведения об обжалуемом решении организации и (или) действии (бездействии) ее должностного лица, которые привели или м</w:t>
      </w:r>
      <w:r w:rsidR="00CD025E" w:rsidRPr="00692157">
        <w:t>огут привести к нарушению прав К</w:t>
      </w:r>
      <w:r w:rsidRPr="00692157">
        <w:t>онтролируемого лица, подавшего жалобу;</w:t>
      </w:r>
    </w:p>
    <w:p w14:paraId="1FB0262B" w14:textId="3BD7F1EC" w:rsidR="004B2612" w:rsidRPr="00692157" w:rsidRDefault="004B2612" w:rsidP="004B2612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Основания и доводы, на основании которых за</w:t>
      </w:r>
      <w:r w:rsidR="00493D0A" w:rsidRPr="00692157">
        <w:t>явител</w:t>
      </w:r>
      <w:r w:rsidR="00CD025E" w:rsidRPr="00692157">
        <w:t>ь не согласен с решением К</w:t>
      </w:r>
      <w:r w:rsidRPr="00692157">
        <w:t>онтрольного органа и (или) действием (бездействием) ее должностного лица. Заявителем могут быть представлены документы (при наличии), подтверждающие его доводы, либо их копии;</w:t>
      </w:r>
    </w:p>
    <w:p w14:paraId="43B50169" w14:textId="77777777" w:rsidR="004B2612" w:rsidRPr="00692157" w:rsidRDefault="004B2612" w:rsidP="004B2612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Требования лица, подавшего жалобу.</w:t>
      </w:r>
    </w:p>
    <w:p w14:paraId="1203DF0E" w14:textId="1EF3A076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>.12</w:t>
      </w:r>
      <w:r w:rsidR="004B2612" w:rsidRPr="00692157">
        <w:t xml:space="preserve"> Подача жалобы может быть осуществл</w:t>
      </w:r>
      <w:r w:rsidR="00C90721" w:rsidRPr="00692157">
        <w:t>ена представителем К</w:t>
      </w:r>
      <w:r w:rsidR="004B2612" w:rsidRPr="00692157">
        <w:t>онтролируемого лица в случае делегирования ему соответствующего права.</w:t>
      </w:r>
    </w:p>
    <w:p w14:paraId="3990E19F" w14:textId="214665CF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>.13</w:t>
      </w:r>
      <w:r w:rsidR="004B2612" w:rsidRPr="00692157">
        <w:t xml:space="preserve">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</w:t>
      </w:r>
      <w:r w:rsidR="00A34383" w:rsidRPr="00692157">
        <w:t xml:space="preserve">Уполномоченным </w:t>
      </w:r>
      <w:proofErr w:type="gramStart"/>
      <w:r w:rsidR="00A34383" w:rsidRPr="00692157">
        <w:t xml:space="preserve">лицом </w:t>
      </w:r>
      <w:r w:rsidR="004B2612" w:rsidRPr="00692157">
        <w:t xml:space="preserve"> лицу</w:t>
      </w:r>
      <w:proofErr w:type="gramEnd"/>
      <w:r w:rsidR="004B2612" w:rsidRPr="00692157">
        <w:t>, подавшему жалобу, в течение одного рабочего дня с момента принятия решения по жалобе.</w:t>
      </w:r>
    </w:p>
    <w:p w14:paraId="062C59D2" w14:textId="495A47D8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>.14</w:t>
      </w:r>
      <w:r w:rsidR="00A36F07" w:rsidRPr="00692157">
        <w:t xml:space="preserve"> </w:t>
      </w:r>
      <w:r w:rsidR="00342205" w:rsidRPr="00692157">
        <w:t xml:space="preserve"> </w:t>
      </w:r>
      <w:r w:rsidR="00BB16F8" w:rsidRPr="00692157">
        <w:t>Уполномоченное лицо</w:t>
      </w:r>
      <w:r w:rsidR="004B2612" w:rsidRPr="00692157">
        <w:t xml:space="preserve"> </w:t>
      </w:r>
      <w:r w:rsidR="00A36F07" w:rsidRPr="00692157">
        <w:t xml:space="preserve"> </w:t>
      </w:r>
      <w:r w:rsidR="004B2612" w:rsidRPr="00692157">
        <w:t>принимает решение об отказе в рассмотрении жалобы в течение 5 рабочих дней с момента получения жалобы, если:</w:t>
      </w:r>
    </w:p>
    <w:p w14:paraId="6E7E8495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1) жалоба подана после истечения срока подачи жалобы, указанного в настоящем положении, и не содержит ходатайства о восстановлении пропущенного срока на подачу жалобы;</w:t>
      </w:r>
    </w:p>
    <w:p w14:paraId="06B14A48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2) в удовлетворении ходатайства о восстановлении пропущенного срока на подачу жалобы отказано;</w:t>
      </w:r>
    </w:p>
    <w:p w14:paraId="5A7B7343" w14:textId="57172ECA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3) до</w:t>
      </w:r>
      <w:r w:rsidR="00CD025E" w:rsidRPr="00692157">
        <w:t xml:space="preserve"> принятия решения по жалобе от К</w:t>
      </w:r>
      <w:r w:rsidRPr="00692157">
        <w:t>онтролируемого лица, ее подавшего, поступило заявление об отзыве жалобы;</w:t>
      </w:r>
    </w:p>
    <w:p w14:paraId="4D01B9A4" w14:textId="77777777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4) имеется решение суда по вопросам, поставленным в жалобе;</w:t>
      </w:r>
    </w:p>
    <w:p w14:paraId="563B9C6C" w14:textId="7ED78816" w:rsidR="004B2612" w:rsidRPr="00692157" w:rsidRDefault="00CD025E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5) ранее в К</w:t>
      </w:r>
      <w:r w:rsidR="004B2612" w:rsidRPr="00692157">
        <w:t>онтрольный орган была подана другая жалоба от того же контролируемого лица по тем же основаниям;</w:t>
      </w:r>
    </w:p>
    <w:p w14:paraId="47ECBEE4" w14:textId="544B9336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6) ранее получен отказ в рассмотрении жалобы по тому же предмету, исключающий возможност</w:t>
      </w:r>
      <w:r w:rsidR="00CD025E" w:rsidRPr="00692157">
        <w:t>ь повторного обращения данного К</w:t>
      </w:r>
      <w:r w:rsidRPr="00692157">
        <w:t>онтролируемого лица с жалобой, и не приводятся новые доводы или обстоятельства;</w:t>
      </w:r>
    </w:p>
    <w:p w14:paraId="7692EF77" w14:textId="50E6B424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 xml:space="preserve">.15 </w:t>
      </w:r>
      <w:r w:rsidR="004B2612" w:rsidRPr="00692157">
        <w:t xml:space="preserve"> Контрольный орган, либо лицо, рассматриваю</w:t>
      </w:r>
      <w:r w:rsidR="00A34383" w:rsidRPr="00692157">
        <w:t>щее жалобу, вправе запросить у К</w:t>
      </w:r>
      <w:r w:rsidR="004B2612" w:rsidRPr="00692157">
        <w:t>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</w:t>
      </w:r>
    </w:p>
    <w:p w14:paraId="7DF9A788" w14:textId="3211A2D0" w:rsidR="004B2612" w:rsidRPr="00692157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</w:t>
      </w:r>
      <w:r w:rsidR="00CD025E" w:rsidRPr="00692157">
        <w:t>вления запроса. Неполучение от К</w:t>
      </w:r>
      <w:r w:rsidRPr="00692157">
        <w:t>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6D9CFD9F" w14:textId="539DD003" w:rsidR="004B2612" w:rsidRPr="00692157" w:rsidRDefault="00CD025E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lastRenderedPageBreak/>
        <w:t>Не допускается запрашивать у К</w:t>
      </w:r>
      <w:r w:rsidR="004B2612" w:rsidRPr="00692157">
        <w:t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3ABAA849" w14:textId="38FCAE09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 xml:space="preserve">.16 </w:t>
      </w:r>
      <w:r w:rsidR="004B2612" w:rsidRPr="00692157">
        <w:t xml:space="preserve"> Обязанность доказывания законности и обоснованности принятого решения и (или) совершенного действи</w:t>
      </w:r>
      <w:r w:rsidR="00CD025E" w:rsidRPr="00692157">
        <w:t>я (бездействия) возлагается на К</w:t>
      </w:r>
      <w:r w:rsidR="004B2612" w:rsidRPr="00692157">
        <w:t>онтрольный орган, решение и (или) действие (бездействие) должностного лица которого обжалуются.</w:t>
      </w:r>
    </w:p>
    <w:p w14:paraId="25D6C52C" w14:textId="5538D611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both"/>
      </w:pPr>
      <w:proofErr w:type="gramStart"/>
      <w:r w:rsidRPr="00692157">
        <w:t>35</w:t>
      </w:r>
      <w:r w:rsidR="007B7DB1" w:rsidRPr="00692157">
        <w:t xml:space="preserve">.17 </w:t>
      </w:r>
      <w:r w:rsidR="004B2612" w:rsidRPr="00692157">
        <w:t> По</w:t>
      </w:r>
      <w:proofErr w:type="gramEnd"/>
      <w:r w:rsidR="004B2612" w:rsidRPr="00692157">
        <w:t xml:space="preserve"> итогам рассмотрения жалобы </w:t>
      </w:r>
      <w:r w:rsidR="00A34383" w:rsidRPr="00692157">
        <w:t>Уполномоченное лицо</w:t>
      </w:r>
      <w:r w:rsidR="004B2612" w:rsidRPr="00692157">
        <w:t xml:space="preserve"> принимает одно из следующих решений:</w:t>
      </w:r>
    </w:p>
    <w:p w14:paraId="3B56FBDB" w14:textId="77777777" w:rsidR="004B2612" w:rsidRPr="00692157" w:rsidRDefault="004B2612" w:rsidP="004B2612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оставляет жалобу без удовлетворения;</w:t>
      </w:r>
    </w:p>
    <w:p w14:paraId="1308D65B" w14:textId="03D8A778" w:rsidR="004B2612" w:rsidRPr="00692157" w:rsidRDefault="004B2612" w:rsidP="004B2612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 xml:space="preserve">отменяет решение </w:t>
      </w:r>
      <w:r w:rsidR="00D0269A" w:rsidRPr="00692157">
        <w:t>Контрольного органа</w:t>
      </w:r>
      <w:r w:rsidRPr="00692157">
        <w:t xml:space="preserve"> полностью или частично.</w:t>
      </w:r>
    </w:p>
    <w:p w14:paraId="551413B6" w14:textId="0FC25E1C" w:rsidR="004B2612" w:rsidRPr="00692157" w:rsidRDefault="00D0269A" w:rsidP="004B2612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>отменяет решение К</w:t>
      </w:r>
      <w:r w:rsidR="004B2612" w:rsidRPr="00692157">
        <w:t>онтрольного органа полностью и принимает новое решение.</w:t>
      </w:r>
    </w:p>
    <w:p w14:paraId="7E44FEDC" w14:textId="726B5AEF" w:rsidR="004B2612" w:rsidRPr="00692157" w:rsidRDefault="004B2612" w:rsidP="004B2612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0" w:firstLine="567"/>
        <w:contextualSpacing/>
        <w:jc w:val="both"/>
      </w:pPr>
      <w:r w:rsidRPr="00692157">
        <w:t xml:space="preserve">признает действия (бездействие) должностных лиц </w:t>
      </w:r>
      <w:r w:rsidR="00D0269A" w:rsidRPr="00692157">
        <w:t>К</w:t>
      </w:r>
      <w:r w:rsidRPr="00692157">
        <w:t>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66B18C14" w14:textId="035F62A8" w:rsidR="00587529" w:rsidRPr="00692157" w:rsidRDefault="00116AAB" w:rsidP="00890137">
      <w:pPr>
        <w:shd w:val="clear" w:color="auto" w:fill="FFFFFF"/>
        <w:tabs>
          <w:tab w:val="num" w:pos="426"/>
        </w:tabs>
        <w:ind w:firstLine="567"/>
        <w:contextualSpacing/>
        <w:jc w:val="both"/>
      </w:pPr>
      <w:r w:rsidRPr="00692157">
        <w:t>35</w:t>
      </w:r>
      <w:r w:rsidR="007B7DB1" w:rsidRPr="00692157">
        <w:t xml:space="preserve">.18 </w:t>
      </w:r>
      <w:r w:rsidR="004B2612" w:rsidRPr="00692157">
        <w:t xml:space="preserve"> Решение </w:t>
      </w:r>
      <w:r w:rsidR="00493D0A" w:rsidRPr="00692157">
        <w:t>у</w:t>
      </w:r>
      <w:r w:rsidR="00A34383" w:rsidRPr="00692157">
        <w:t>полномоченного лица</w:t>
      </w:r>
      <w:r w:rsidR="004B2612" w:rsidRPr="00692157">
        <w:t>, содержащее обоснование, срок и порядок его исполнения, размещается на едином региональном портале государственных и муниципальных услуг и (или)</w:t>
      </w:r>
      <w:r w:rsidR="00A34383" w:rsidRPr="00692157">
        <w:t xml:space="preserve"> официальном</w:t>
      </w:r>
      <w:r w:rsidR="004B2612" w:rsidRPr="00692157">
        <w:t xml:space="preserve"> сайте </w:t>
      </w:r>
      <w:r w:rsidR="00A34383" w:rsidRPr="00692157">
        <w:t>Администрации городского округа Павловский Посад</w:t>
      </w:r>
      <w:r w:rsidR="004B2612" w:rsidRPr="00692157">
        <w:t xml:space="preserve"> </w:t>
      </w:r>
      <w:r w:rsidR="00A34383" w:rsidRPr="00692157">
        <w:t xml:space="preserve">Московской области </w:t>
      </w:r>
      <w:r w:rsidR="004B2612" w:rsidRPr="00692157">
        <w:t>в срок не позднее одного рабочего дня со дня его принятия.</w:t>
      </w:r>
    </w:p>
    <w:p w14:paraId="43492768" w14:textId="77777777" w:rsidR="00890137" w:rsidRPr="00692157" w:rsidRDefault="00890137" w:rsidP="00890137">
      <w:pPr>
        <w:shd w:val="clear" w:color="auto" w:fill="FFFFFF"/>
        <w:tabs>
          <w:tab w:val="num" w:pos="426"/>
        </w:tabs>
        <w:ind w:firstLine="567"/>
        <w:contextualSpacing/>
        <w:jc w:val="both"/>
      </w:pPr>
    </w:p>
    <w:p w14:paraId="64403832" w14:textId="01779E96" w:rsidR="004B2612" w:rsidRPr="00692157" w:rsidRDefault="00116AAB" w:rsidP="004B2612">
      <w:pPr>
        <w:shd w:val="clear" w:color="auto" w:fill="FFFFFF"/>
        <w:tabs>
          <w:tab w:val="num" w:pos="426"/>
        </w:tabs>
        <w:ind w:firstLine="567"/>
        <w:contextualSpacing/>
        <w:jc w:val="center"/>
        <w:rPr>
          <w:bCs/>
        </w:rPr>
      </w:pPr>
      <w:r w:rsidRPr="00692157">
        <w:rPr>
          <w:bCs/>
        </w:rPr>
        <w:t>V</w:t>
      </w:r>
      <w:r w:rsidR="004B2612" w:rsidRPr="00692157">
        <w:rPr>
          <w:bCs/>
        </w:rPr>
        <w:t>. Заключительные положения</w:t>
      </w:r>
    </w:p>
    <w:p w14:paraId="4457CCA2" w14:textId="77777777" w:rsidR="00587529" w:rsidRPr="00692157" w:rsidRDefault="00587529" w:rsidP="004B2612">
      <w:pPr>
        <w:shd w:val="clear" w:color="auto" w:fill="FFFFFF"/>
        <w:tabs>
          <w:tab w:val="num" w:pos="426"/>
        </w:tabs>
        <w:ind w:firstLine="567"/>
        <w:contextualSpacing/>
        <w:jc w:val="center"/>
      </w:pPr>
    </w:p>
    <w:p w14:paraId="0EB8B03B" w14:textId="24DDDE87" w:rsidR="004B2612" w:rsidRPr="00956646" w:rsidRDefault="00116AAB" w:rsidP="00A34383">
      <w:pPr>
        <w:shd w:val="clear" w:color="auto" w:fill="FFFFFF"/>
        <w:spacing w:before="100" w:beforeAutospacing="1"/>
        <w:ind w:firstLine="360"/>
        <w:contextualSpacing/>
        <w:jc w:val="both"/>
      </w:pPr>
      <w:r w:rsidRPr="00692157">
        <w:rPr>
          <w:shd w:val="clear" w:color="auto" w:fill="FFFFFF"/>
        </w:rPr>
        <w:t xml:space="preserve">36. До 31 декабря 2023 </w:t>
      </w:r>
      <w:r w:rsidR="00D0269A" w:rsidRPr="00692157">
        <w:rPr>
          <w:shd w:val="clear" w:color="auto" w:fill="FFFFFF"/>
        </w:rPr>
        <w:t>года подготовка К</w:t>
      </w:r>
      <w:r w:rsidRPr="00692157">
        <w:rPr>
          <w:shd w:val="clear" w:color="auto" w:fill="FFFFFF"/>
        </w:rPr>
        <w:t>онтрольным органом в ходе осуществления муниципального контр</w:t>
      </w:r>
      <w:r w:rsidR="00D0269A" w:rsidRPr="00692157">
        <w:rPr>
          <w:shd w:val="clear" w:color="auto" w:fill="FFFFFF"/>
        </w:rPr>
        <w:t>оля документов, информирование К</w:t>
      </w:r>
      <w:r w:rsidRPr="00692157">
        <w:rPr>
          <w:shd w:val="clear" w:color="auto" w:fill="FFFFFF"/>
        </w:rPr>
        <w:t>онтролируемых лиц о с</w:t>
      </w:r>
      <w:r w:rsidR="00493D0A" w:rsidRPr="00692157">
        <w:rPr>
          <w:shd w:val="clear" w:color="auto" w:fill="FFFFFF"/>
        </w:rPr>
        <w:t>овершаемых должностными лицами к</w:t>
      </w:r>
      <w:r w:rsidRPr="00692157">
        <w:rPr>
          <w:shd w:val="clear" w:color="auto" w:fill="FFFFFF"/>
        </w:rPr>
        <w:t>онтрольного органа действиях и принимаемых решениях, об</w:t>
      </w:r>
      <w:r w:rsidR="00D0269A" w:rsidRPr="00692157">
        <w:rPr>
          <w:shd w:val="clear" w:color="auto" w:fill="FFFFFF"/>
        </w:rPr>
        <w:t>мен документами и сведениями с К</w:t>
      </w:r>
      <w:r w:rsidRPr="00692157">
        <w:rPr>
          <w:shd w:val="clear" w:color="auto" w:fill="FFFFFF"/>
        </w:rPr>
        <w:t>онтролируемыми лицами осуществляется на бумажном носителе.</w:t>
      </w:r>
    </w:p>
    <w:sectPr w:rsidR="004B2612" w:rsidRPr="00956646" w:rsidSect="00342205">
      <w:headerReference w:type="default" r:id="rId23"/>
      <w:headerReference w:type="first" r:id="rId24"/>
      <w:pgSz w:w="11906" w:h="16838"/>
      <w:pgMar w:top="851" w:right="986" w:bottom="851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240A5" w14:textId="77777777" w:rsidR="00A53D34" w:rsidRDefault="00A53D34">
      <w:r>
        <w:separator/>
      </w:r>
    </w:p>
  </w:endnote>
  <w:endnote w:type="continuationSeparator" w:id="0">
    <w:p w14:paraId="2C37F209" w14:textId="77777777" w:rsidR="00A53D34" w:rsidRDefault="00A5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3F33" w14:textId="77777777" w:rsidR="00A53D34" w:rsidRDefault="00A53D34">
      <w:r>
        <w:separator/>
      </w:r>
    </w:p>
  </w:footnote>
  <w:footnote w:type="continuationSeparator" w:id="0">
    <w:p w14:paraId="13D5718E" w14:textId="77777777" w:rsidR="00A53D34" w:rsidRDefault="00A5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056DE9" w:rsidRDefault="00056DE9">
    <w:pPr>
      <w:pStyle w:val="a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056DE9" w:rsidRDefault="00056D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04637FDA"/>
    <w:multiLevelType w:val="multilevel"/>
    <w:tmpl w:val="63622A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01F78"/>
    <w:multiLevelType w:val="multilevel"/>
    <w:tmpl w:val="0E4846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50EDC"/>
    <w:multiLevelType w:val="multilevel"/>
    <w:tmpl w:val="A254F3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F696F"/>
    <w:multiLevelType w:val="multilevel"/>
    <w:tmpl w:val="38BC17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D2AB5"/>
    <w:multiLevelType w:val="multilevel"/>
    <w:tmpl w:val="4360210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1159A"/>
    <w:multiLevelType w:val="multilevel"/>
    <w:tmpl w:val="F0209F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91742"/>
    <w:multiLevelType w:val="multilevel"/>
    <w:tmpl w:val="ED7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D68A4"/>
    <w:multiLevelType w:val="multilevel"/>
    <w:tmpl w:val="3594FF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33C1B"/>
    <w:multiLevelType w:val="multilevel"/>
    <w:tmpl w:val="ED741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3C3"/>
    <w:multiLevelType w:val="multilevel"/>
    <w:tmpl w:val="0A56CAC4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CA0764F"/>
    <w:multiLevelType w:val="multilevel"/>
    <w:tmpl w:val="0CD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2504B"/>
    <w:multiLevelType w:val="multilevel"/>
    <w:tmpl w:val="1E0C1E1A"/>
    <w:lvl w:ilvl="0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45E35AED"/>
    <w:multiLevelType w:val="multilevel"/>
    <w:tmpl w:val="0DACFD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C4B2C"/>
    <w:multiLevelType w:val="multilevel"/>
    <w:tmpl w:val="2BA49898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5446530C"/>
    <w:multiLevelType w:val="multilevel"/>
    <w:tmpl w:val="96C824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C388D"/>
    <w:multiLevelType w:val="hybridMultilevel"/>
    <w:tmpl w:val="753CF57E"/>
    <w:lvl w:ilvl="0" w:tplc="6AB4E7C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1B2F01"/>
    <w:multiLevelType w:val="multilevel"/>
    <w:tmpl w:val="FCBA29F2"/>
    <w:lvl w:ilvl="0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8413C4"/>
    <w:multiLevelType w:val="multilevel"/>
    <w:tmpl w:val="0D3C32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B75AD"/>
    <w:multiLevelType w:val="multilevel"/>
    <w:tmpl w:val="8680689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067B0"/>
    <w:multiLevelType w:val="multilevel"/>
    <w:tmpl w:val="17F8DE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C24ED3"/>
    <w:multiLevelType w:val="hybridMultilevel"/>
    <w:tmpl w:val="E3A27AD4"/>
    <w:lvl w:ilvl="0" w:tplc="F344FA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8DA0952"/>
    <w:multiLevelType w:val="multilevel"/>
    <w:tmpl w:val="8A4858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40266"/>
    <w:multiLevelType w:val="multilevel"/>
    <w:tmpl w:val="43AC71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"/>
  </w:num>
  <w:num w:numId="5">
    <w:abstractNumId w:val="14"/>
  </w:num>
  <w:num w:numId="6">
    <w:abstractNumId w:val="24"/>
  </w:num>
  <w:num w:numId="7">
    <w:abstractNumId w:val="28"/>
  </w:num>
  <w:num w:numId="8">
    <w:abstractNumId w:val="23"/>
  </w:num>
  <w:num w:numId="9">
    <w:abstractNumId w:val="12"/>
  </w:num>
  <w:num w:numId="10">
    <w:abstractNumId w:val="11"/>
  </w:num>
  <w:num w:numId="11">
    <w:abstractNumId w:val="21"/>
  </w:num>
  <w:num w:numId="12">
    <w:abstractNumId w:val="29"/>
  </w:num>
  <w:num w:numId="13">
    <w:abstractNumId w:val="17"/>
  </w:num>
  <w:num w:numId="14">
    <w:abstractNumId w:val="4"/>
  </w:num>
  <w:num w:numId="15">
    <w:abstractNumId w:val="19"/>
  </w:num>
  <w:num w:numId="16">
    <w:abstractNumId w:val="13"/>
  </w:num>
  <w:num w:numId="17">
    <w:abstractNumId w:val="8"/>
  </w:num>
  <w:num w:numId="18">
    <w:abstractNumId w:val="3"/>
  </w:num>
  <w:num w:numId="19">
    <w:abstractNumId w:val="32"/>
  </w:num>
  <w:num w:numId="20">
    <w:abstractNumId w:val="27"/>
  </w:num>
  <w:num w:numId="21">
    <w:abstractNumId w:val="25"/>
  </w:num>
  <w:num w:numId="22">
    <w:abstractNumId w:val="33"/>
  </w:num>
  <w:num w:numId="23">
    <w:abstractNumId w:val="2"/>
  </w:num>
  <w:num w:numId="24">
    <w:abstractNumId w:val="6"/>
  </w:num>
  <w:num w:numId="25">
    <w:abstractNumId w:val="5"/>
  </w:num>
  <w:num w:numId="26">
    <w:abstractNumId w:val="10"/>
  </w:num>
  <w:num w:numId="27">
    <w:abstractNumId w:val="18"/>
  </w:num>
  <w:num w:numId="28">
    <w:abstractNumId w:val="22"/>
  </w:num>
  <w:num w:numId="29">
    <w:abstractNumId w:val="20"/>
  </w:num>
  <w:num w:numId="30">
    <w:abstractNumId w:val="26"/>
  </w:num>
  <w:num w:numId="31">
    <w:abstractNumId w:val="9"/>
  </w:num>
  <w:num w:numId="32">
    <w:abstractNumId w:val="15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F6DC"/>
    <w:rsid w:val="00002041"/>
    <w:rsid w:val="00010A2A"/>
    <w:rsid w:val="00010DFC"/>
    <w:rsid w:val="0001133F"/>
    <w:rsid w:val="0001177E"/>
    <w:rsid w:val="00016198"/>
    <w:rsid w:val="0001631A"/>
    <w:rsid w:val="00020A0E"/>
    <w:rsid w:val="000272DB"/>
    <w:rsid w:val="00027510"/>
    <w:rsid w:val="000275A5"/>
    <w:rsid w:val="00027CA4"/>
    <w:rsid w:val="000314C3"/>
    <w:rsid w:val="0003430F"/>
    <w:rsid w:val="00041A5D"/>
    <w:rsid w:val="00041ED8"/>
    <w:rsid w:val="00043AF0"/>
    <w:rsid w:val="0004612C"/>
    <w:rsid w:val="00047F18"/>
    <w:rsid w:val="000536D7"/>
    <w:rsid w:val="000558BD"/>
    <w:rsid w:val="00056DE9"/>
    <w:rsid w:val="0005712D"/>
    <w:rsid w:val="00064A86"/>
    <w:rsid w:val="000668EB"/>
    <w:rsid w:val="000735F5"/>
    <w:rsid w:val="00074E97"/>
    <w:rsid w:val="00077030"/>
    <w:rsid w:val="00083198"/>
    <w:rsid w:val="00084D9E"/>
    <w:rsid w:val="00087DB9"/>
    <w:rsid w:val="00087EE2"/>
    <w:rsid w:val="000B559C"/>
    <w:rsid w:val="000C55B5"/>
    <w:rsid w:val="000C652D"/>
    <w:rsid w:val="000D3532"/>
    <w:rsid w:val="000F35A5"/>
    <w:rsid w:val="000F7D40"/>
    <w:rsid w:val="00105C7D"/>
    <w:rsid w:val="00111E28"/>
    <w:rsid w:val="00115543"/>
    <w:rsid w:val="00116AAB"/>
    <w:rsid w:val="00120591"/>
    <w:rsid w:val="00123744"/>
    <w:rsid w:val="00130F1D"/>
    <w:rsid w:val="001344E9"/>
    <w:rsid w:val="00135803"/>
    <w:rsid w:val="001435B3"/>
    <w:rsid w:val="001477A4"/>
    <w:rsid w:val="00150B5E"/>
    <w:rsid w:val="00151E47"/>
    <w:rsid w:val="0015542A"/>
    <w:rsid w:val="001576BF"/>
    <w:rsid w:val="00161F4A"/>
    <w:rsid w:val="00163BAF"/>
    <w:rsid w:val="001655C5"/>
    <w:rsid w:val="00165657"/>
    <w:rsid w:val="00172987"/>
    <w:rsid w:val="00172A33"/>
    <w:rsid w:val="00172DAC"/>
    <w:rsid w:val="00174042"/>
    <w:rsid w:val="001829E0"/>
    <w:rsid w:val="0018370D"/>
    <w:rsid w:val="001952FB"/>
    <w:rsid w:val="001A0523"/>
    <w:rsid w:val="001B02D5"/>
    <w:rsid w:val="001B0641"/>
    <w:rsid w:val="001C1F0D"/>
    <w:rsid w:val="001C324F"/>
    <w:rsid w:val="001C33AB"/>
    <w:rsid w:val="001D38A9"/>
    <w:rsid w:val="001D7892"/>
    <w:rsid w:val="001E17EB"/>
    <w:rsid w:val="001E3C70"/>
    <w:rsid w:val="001F0CB2"/>
    <w:rsid w:val="001F30A9"/>
    <w:rsid w:val="001F38AE"/>
    <w:rsid w:val="001F3BFF"/>
    <w:rsid w:val="001F53F3"/>
    <w:rsid w:val="001F5A41"/>
    <w:rsid w:val="00202478"/>
    <w:rsid w:val="002176D1"/>
    <w:rsid w:val="00223B74"/>
    <w:rsid w:val="0022417F"/>
    <w:rsid w:val="0022477F"/>
    <w:rsid w:val="00230CDE"/>
    <w:rsid w:val="00234E8D"/>
    <w:rsid w:val="00235878"/>
    <w:rsid w:val="00236DE5"/>
    <w:rsid w:val="002406F4"/>
    <w:rsid w:val="00243B39"/>
    <w:rsid w:val="00253C09"/>
    <w:rsid w:val="00257F06"/>
    <w:rsid w:val="00264263"/>
    <w:rsid w:val="00271788"/>
    <w:rsid w:val="002717F1"/>
    <w:rsid w:val="00280966"/>
    <w:rsid w:val="00282B6F"/>
    <w:rsid w:val="00283227"/>
    <w:rsid w:val="00284543"/>
    <w:rsid w:val="002871E0"/>
    <w:rsid w:val="002A226A"/>
    <w:rsid w:val="002B08E3"/>
    <w:rsid w:val="002B2145"/>
    <w:rsid w:val="002B7683"/>
    <w:rsid w:val="002C3E4A"/>
    <w:rsid w:val="002C4B55"/>
    <w:rsid w:val="002C7258"/>
    <w:rsid w:val="002D2C4B"/>
    <w:rsid w:val="002D45FA"/>
    <w:rsid w:val="002E10DF"/>
    <w:rsid w:val="002E25B5"/>
    <w:rsid w:val="002E6B5B"/>
    <w:rsid w:val="002F39C2"/>
    <w:rsid w:val="002F69C6"/>
    <w:rsid w:val="003015D4"/>
    <w:rsid w:val="00311807"/>
    <w:rsid w:val="003144A6"/>
    <w:rsid w:val="00314A5F"/>
    <w:rsid w:val="00314AF8"/>
    <w:rsid w:val="00315FEF"/>
    <w:rsid w:val="003237FE"/>
    <w:rsid w:val="0032684E"/>
    <w:rsid w:val="00327494"/>
    <w:rsid w:val="00331A6E"/>
    <w:rsid w:val="003322B3"/>
    <w:rsid w:val="00337905"/>
    <w:rsid w:val="00342205"/>
    <w:rsid w:val="00343886"/>
    <w:rsid w:val="0035115A"/>
    <w:rsid w:val="00352A41"/>
    <w:rsid w:val="003709C1"/>
    <w:rsid w:val="00382476"/>
    <w:rsid w:val="003851CC"/>
    <w:rsid w:val="003A4EDE"/>
    <w:rsid w:val="003A78EF"/>
    <w:rsid w:val="003B3487"/>
    <w:rsid w:val="003B4F79"/>
    <w:rsid w:val="003C20BF"/>
    <w:rsid w:val="003C71A7"/>
    <w:rsid w:val="003D13EB"/>
    <w:rsid w:val="003D48C8"/>
    <w:rsid w:val="003D5A76"/>
    <w:rsid w:val="003D6C29"/>
    <w:rsid w:val="003E094A"/>
    <w:rsid w:val="003E2AC6"/>
    <w:rsid w:val="003E3BC2"/>
    <w:rsid w:val="003E4A44"/>
    <w:rsid w:val="003E4D62"/>
    <w:rsid w:val="003F0FA0"/>
    <w:rsid w:val="003F1EF6"/>
    <w:rsid w:val="003F2952"/>
    <w:rsid w:val="003F3218"/>
    <w:rsid w:val="003F3F8A"/>
    <w:rsid w:val="003F69CC"/>
    <w:rsid w:val="00414F3D"/>
    <w:rsid w:val="00442704"/>
    <w:rsid w:val="00444312"/>
    <w:rsid w:val="0044560F"/>
    <w:rsid w:val="00454BD9"/>
    <w:rsid w:val="00466ABC"/>
    <w:rsid w:val="00470F8C"/>
    <w:rsid w:val="00473672"/>
    <w:rsid w:val="0047458E"/>
    <w:rsid w:val="00474F0F"/>
    <w:rsid w:val="00476454"/>
    <w:rsid w:val="00480292"/>
    <w:rsid w:val="004809BC"/>
    <w:rsid w:val="004828C8"/>
    <w:rsid w:val="00486A2B"/>
    <w:rsid w:val="00486F4B"/>
    <w:rsid w:val="00487C41"/>
    <w:rsid w:val="00493D0A"/>
    <w:rsid w:val="00493E0F"/>
    <w:rsid w:val="0049414A"/>
    <w:rsid w:val="004A6517"/>
    <w:rsid w:val="004B2348"/>
    <w:rsid w:val="004B2612"/>
    <w:rsid w:val="004B4A75"/>
    <w:rsid w:val="004C0944"/>
    <w:rsid w:val="004C0D3B"/>
    <w:rsid w:val="004C20C8"/>
    <w:rsid w:val="004C2A8A"/>
    <w:rsid w:val="004D1B85"/>
    <w:rsid w:val="004D42F9"/>
    <w:rsid w:val="004D6E6F"/>
    <w:rsid w:val="004E0A77"/>
    <w:rsid w:val="004E1C7C"/>
    <w:rsid w:val="004E2BFE"/>
    <w:rsid w:val="004E39E3"/>
    <w:rsid w:val="004E7A21"/>
    <w:rsid w:val="004F4874"/>
    <w:rsid w:val="005024B9"/>
    <w:rsid w:val="00505132"/>
    <w:rsid w:val="00506774"/>
    <w:rsid w:val="005070E0"/>
    <w:rsid w:val="00515CFC"/>
    <w:rsid w:val="005207F6"/>
    <w:rsid w:val="00524EB3"/>
    <w:rsid w:val="005354F2"/>
    <w:rsid w:val="00536058"/>
    <w:rsid w:val="00536814"/>
    <w:rsid w:val="0054023C"/>
    <w:rsid w:val="005420F6"/>
    <w:rsid w:val="00543E27"/>
    <w:rsid w:val="005451C0"/>
    <w:rsid w:val="00546909"/>
    <w:rsid w:val="00554F58"/>
    <w:rsid w:val="00562962"/>
    <w:rsid w:val="005647E7"/>
    <w:rsid w:val="00566CEF"/>
    <w:rsid w:val="00570674"/>
    <w:rsid w:val="00573C3B"/>
    <w:rsid w:val="00574C5E"/>
    <w:rsid w:val="00574D84"/>
    <w:rsid w:val="00581F5E"/>
    <w:rsid w:val="005826E9"/>
    <w:rsid w:val="00587529"/>
    <w:rsid w:val="005913A2"/>
    <w:rsid w:val="00591E2D"/>
    <w:rsid w:val="00597DA9"/>
    <w:rsid w:val="005A042B"/>
    <w:rsid w:val="005A48D6"/>
    <w:rsid w:val="005B5C2C"/>
    <w:rsid w:val="005C37A8"/>
    <w:rsid w:val="005C5F57"/>
    <w:rsid w:val="005C607E"/>
    <w:rsid w:val="005E3D37"/>
    <w:rsid w:val="005E48E7"/>
    <w:rsid w:val="005E51F4"/>
    <w:rsid w:val="005E5A60"/>
    <w:rsid w:val="006009F3"/>
    <w:rsid w:val="00602E4C"/>
    <w:rsid w:val="00610362"/>
    <w:rsid w:val="006104CA"/>
    <w:rsid w:val="0061081E"/>
    <w:rsid w:val="00612293"/>
    <w:rsid w:val="006164AC"/>
    <w:rsid w:val="00627DB1"/>
    <w:rsid w:val="00633408"/>
    <w:rsid w:val="00636D97"/>
    <w:rsid w:val="00646032"/>
    <w:rsid w:val="00647415"/>
    <w:rsid w:val="00647F00"/>
    <w:rsid w:val="00652CC5"/>
    <w:rsid w:val="00653D17"/>
    <w:rsid w:val="00666325"/>
    <w:rsid w:val="0066687C"/>
    <w:rsid w:val="00680BF1"/>
    <w:rsid w:val="00681FF7"/>
    <w:rsid w:val="0068385F"/>
    <w:rsid w:val="006857E6"/>
    <w:rsid w:val="006872F9"/>
    <w:rsid w:val="00691115"/>
    <w:rsid w:val="00692157"/>
    <w:rsid w:val="00694FB7"/>
    <w:rsid w:val="006A5C28"/>
    <w:rsid w:val="006A79F7"/>
    <w:rsid w:val="006B4C8C"/>
    <w:rsid w:val="006C0AB2"/>
    <w:rsid w:val="006C2799"/>
    <w:rsid w:val="006C43DE"/>
    <w:rsid w:val="006C64D0"/>
    <w:rsid w:val="006C65F1"/>
    <w:rsid w:val="006C7243"/>
    <w:rsid w:val="006C7760"/>
    <w:rsid w:val="006D79E0"/>
    <w:rsid w:val="006E6807"/>
    <w:rsid w:val="006E6E48"/>
    <w:rsid w:val="006F471B"/>
    <w:rsid w:val="006F4C2C"/>
    <w:rsid w:val="0070219B"/>
    <w:rsid w:val="007033C3"/>
    <w:rsid w:val="00704892"/>
    <w:rsid w:val="007100C8"/>
    <w:rsid w:val="00710FD5"/>
    <w:rsid w:val="007175E3"/>
    <w:rsid w:val="007204B0"/>
    <w:rsid w:val="00722090"/>
    <w:rsid w:val="007315D5"/>
    <w:rsid w:val="00732424"/>
    <w:rsid w:val="00734823"/>
    <w:rsid w:val="00742129"/>
    <w:rsid w:val="007518A0"/>
    <w:rsid w:val="00752E0A"/>
    <w:rsid w:val="00753BA9"/>
    <w:rsid w:val="00755F20"/>
    <w:rsid w:val="0076023A"/>
    <w:rsid w:val="0076187E"/>
    <w:rsid w:val="00762F77"/>
    <w:rsid w:val="00763FF0"/>
    <w:rsid w:val="00766217"/>
    <w:rsid w:val="00766BDE"/>
    <w:rsid w:val="00770503"/>
    <w:rsid w:val="00771B65"/>
    <w:rsid w:val="007734D7"/>
    <w:rsid w:val="00775FC0"/>
    <w:rsid w:val="00776C13"/>
    <w:rsid w:val="00783791"/>
    <w:rsid w:val="007877C0"/>
    <w:rsid w:val="0079021C"/>
    <w:rsid w:val="0079112E"/>
    <w:rsid w:val="00792024"/>
    <w:rsid w:val="007970FD"/>
    <w:rsid w:val="007A1082"/>
    <w:rsid w:val="007A238A"/>
    <w:rsid w:val="007A3ACB"/>
    <w:rsid w:val="007A6E3E"/>
    <w:rsid w:val="007A7CB6"/>
    <w:rsid w:val="007B016D"/>
    <w:rsid w:val="007B03D0"/>
    <w:rsid w:val="007B0C64"/>
    <w:rsid w:val="007B15D0"/>
    <w:rsid w:val="007B170E"/>
    <w:rsid w:val="007B66EA"/>
    <w:rsid w:val="007B6798"/>
    <w:rsid w:val="007B7812"/>
    <w:rsid w:val="007B7DB1"/>
    <w:rsid w:val="007C15A9"/>
    <w:rsid w:val="007C510B"/>
    <w:rsid w:val="007C60DA"/>
    <w:rsid w:val="007D329C"/>
    <w:rsid w:val="007D7C84"/>
    <w:rsid w:val="007E4406"/>
    <w:rsid w:val="007E48A7"/>
    <w:rsid w:val="007F4B76"/>
    <w:rsid w:val="007F4EB2"/>
    <w:rsid w:val="007F5DEA"/>
    <w:rsid w:val="008056DA"/>
    <w:rsid w:val="00812277"/>
    <w:rsid w:val="008139D1"/>
    <w:rsid w:val="00813EEE"/>
    <w:rsid w:val="00815A9F"/>
    <w:rsid w:val="00817129"/>
    <w:rsid w:val="00825BE2"/>
    <w:rsid w:val="00826B7F"/>
    <w:rsid w:val="00827EC6"/>
    <w:rsid w:val="00832168"/>
    <w:rsid w:val="00834967"/>
    <w:rsid w:val="00846DDB"/>
    <w:rsid w:val="00847525"/>
    <w:rsid w:val="00852BF7"/>
    <w:rsid w:val="00861B19"/>
    <w:rsid w:val="00864F2A"/>
    <w:rsid w:val="008678A6"/>
    <w:rsid w:val="00873207"/>
    <w:rsid w:val="00876AF3"/>
    <w:rsid w:val="008826DC"/>
    <w:rsid w:val="008868B5"/>
    <w:rsid w:val="00890137"/>
    <w:rsid w:val="00890824"/>
    <w:rsid w:val="008915EA"/>
    <w:rsid w:val="00894AAB"/>
    <w:rsid w:val="008A62A9"/>
    <w:rsid w:val="008B412E"/>
    <w:rsid w:val="008C07A5"/>
    <w:rsid w:val="008C1957"/>
    <w:rsid w:val="008C4715"/>
    <w:rsid w:val="008C4DFF"/>
    <w:rsid w:val="008C614A"/>
    <w:rsid w:val="008C659D"/>
    <w:rsid w:val="008D10EB"/>
    <w:rsid w:val="008D138A"/>
    <w:rsid w:val="008D522C"/>
    <w:rsid w:val="008D7CCE"/>
    <w:rsid w:val="008E48AB"/>
    <w:rsid w:val="008E6E0D"/>
    <w:rsid w:val="008E7902"/>
    <w:rsid w:val="008F2B6C"/>
    <w:rsid w:val="008F6A37"/>
    <w:rsid w:val="008F783B"/>
    <w:rsid w:val="00904355"/>
    <w:rsid w:val="00905680"/>
    <w:rsid w:val="009066F7"/>
    <w:rsid w:val="00912F9F"/>
    <w:rsid w:val="0091333A"/>
    <w:rsid w:val="0092164B"/>
    <w:rsid w:val="00921B11"/>
    <w:rsid w:val="00925877"/>
    <w:rsid w:val="009310AD"/>
    <w:rsid w:val="00934B16"/>
    <w:rsid w:val="00936E9F"/>
    <w:rsid w:val="009376E6"/>
    <w:rsid w:val="00937B0F"/>
    <w:rsid w:val="00941161"/>
    <w:rsid w:val="00945C43"/>
    <w:rsid w:val="00956646"/>
    <w:rsid w:val="00956B77"/>
    <w:rsid w:val="009665B4"/>
    <w:rsid w:val="00984E7C"/>
    <w:rsid w:val="00985DC0"/>
    <w:rsid w:val="00990F90"/>
    <w:rsid w:val="00991C6A"/>
    <w:rsid w:val="0099439B"/>
    <w:rsid w:val="009A53C7"/>
    <w:rsid w:val="009A7EE1"/>
    <w:rsid w:val="009C71E0"/>
    <w:rsid w:val="009D5982"/>
    <w:rsid w:val="009E134C"/>
    <w:rsid w:val="009E570A"/>
    <w:rsid w:val="009E5BDB"/>
    <w:rsid w:val="009E7CC4"/>
    <w:rsid w:val="009F4F43"/>
    <w:rsid w:val="009F65AE"/>
    <w:rsid w:val="00A03633"/>
    <w:rsid w:val="00A047B4"/>
    <w:rsid w:val="00A066FB"/>
    <w:rsid w:val="00A12916"/>
    <w:rsid w:val="00A13BFF"/>
    <w:rsid w:val="00A16230"/>
    <w:rsid w:val="00A34383"/>
    <w:rsid w:val="00A34F32"/>
    <w:rsid w:val="00A36F07"/>
    <w:rsid w:val="00A4373F"/>
    <w:rsid w:val="00A44E56"/>
    <w:rsid w:val="00A51841"/>
    <w:rsid w:val="00A53D34"/>
    <w:rsid w:val="00A57097"/>
    <w:rsid w:val="00A67C1D"/>
    <w:rsid w:val="00A7450E"/>
    <w:rsid w:val="00A753A0"/>
    <w:rsid w:val="00A76E5D"/>
    <w:rsid w:val="00A815E0"/>
    <w:rsid w:val="00A816BC"/>
    <w:rsid w:val="00A8249F"/>
    <w:rsid w:val="00A831BD"/>
    <w:rsid w:val="00A84D60"/>
    <w:rsid w:val="00A85865"/>
    <w:rsid w:val="00AA1F91"/>
    <w:rsid w:val="00AA375D"/>
    <w:rsid w:val="00AA4E9E"/>
    <w:rsid w:val="00AA7867"/>
    <w:rsid w:val="00AB2C5B"/>
    <w:rsid w:val="00AB4264"/>
    <w:rsid w:val="00AB7580"/>
    <w:rsid w:val="00AD5AF5"/>
    <w:rsid w:val="00AD65D8"/>
    <w:rsid w:val="00AE16F4"/>
    <w:rsid w:val="00AE408A"/>
    <w:rsid w:val="00AE49A3"/>
    <w:rsid w:val="00AF09FF"/>
    <w:rsid w:val="00AF1DE7"/>
    <w:rsid w:val="00AF28F3"/>
    <w:rsid w:val="00AF4251"/>
    <w:rsid w:val="00AF5F93"/>
    <w:rsid w:val="00AF61C0"/>
    <w:rsid w:val="00B01B5F"/>
    <w:rsid w:val="00B0417C"/>
    <w:rsid w:val="00B111C1"/>
    <w:rsid w:val="00B11698"/>
    <w:rsid w:val="00B1556A"/>
    <w:rsid w:val="00B20563"/>
    <w:rsid w:val="00B21829"/>
    <w:rsid w:val="00B30CE2"/>
    <w:rsid w:val="00B313D8"/>
    <w:rsid w:val="00B33D87"/>
    <w:rsid w:val="00B446FB"/>
    <w:rsid w:val="00B4712E"/>
    <w:rsid w:val="00B47768"/>
    <w:rsid w:val="00B50DBA"/>
    <w:rsid w:val="00B549CE"/>
    <w:rsid w:val="00B6343F"/>
    <w:rsid w:val="00B70504"/>
    <w:rsid w:val="00B8005C"/>
    <w:rsid w:val="00B8620E"/>
    <w:rsid w:val="00B90675"/>
    <w:rsid w:val="00B9355F"/>
    <w:rsid w:val="00B943A6"/>
    <w:rsid w:val="00B94D76"/>
    <w:rsid w:val="00BA1284"/>
    <w:rsid w:val="00BA24FC"/>
    <w:rsid w:val="00BA4C76"/>
    <w:rsid w:val="00BA5474"/>
    <w:rsid w:val="00BB00FC"/>
    <w:rsid w:val="00BB16F8"/>
    <w:rsid w:val="00BC5017"/>
    <w:rsid w:val="00BD1D00"/>
    <w:rsid w:val="00BD791B"/>
    <w:rsid w:val="00BE0818"/>
    <w:rsid w:val="00BE1241"/>
    <w:rsid w:val="00BE1385"/>
    <w:rsid w:val="00BF2748"/>
    <w:rsid w:val="00BF48E7"/>
    <w:rsid w:val="00C00E65"/>
    <w:rsid w:val="00C06BC1"/>
    <w:rsid w:val="00C13D2B"/>
    <w:rsid w:val="00C15A50"/>
    <w:rsid w:val="00C16901"/>
    <w:rsid w:val="00C172CC"/>
    <w:rsid w:val="00C27925"/>
    <w:rsid w:val="00C32930"/>
    <w:rsid w:val="00C32B01"/>
    <w:rsid w:val="00C32DE2"/>
    <w:rsid w:val="00C32F0C"/>
    <w:rsid w:val="00C332DF"/>
    <w:rsid w:val="00C3355A"/>
    <w:rsid w:val="00C43C3A"/>
    <w:rsid w:val="00C4693A"/>
    <w:rsid w:val="00C47F28"/>
    <w:rsid w:val="00C52432"/>
    <w:rsid w:val="00C574B9"/>
    <w:rsid w:val="00C60D23"/>
    <w:rsid w:val="00C63186"/>
    <w:rsid w:val="00C746DC"/>
    <w:rsid w:val="00C74A7A"/>
    <w:rsid w:val="00C76B39"/>
    <w:rsid w:val="00C7708C"/>
    <w:rsid w:val="00C81649"/>
    <w:rsid w:val="00C84ED0"/>
    <w:rsid w:val="00C873C5"/>
    <w:rsid w:val="00C90721"/>
    <w:rsid w:val="00C97822"/>
    <w:rsid w:val="00CA1205"/>
    <w:rsid w:val="00CA2501"/>
    <w:rsid w:val="00CB01E3"/>
    <w:rsid w:val="00CB0874"/>
    <w:rsid w:val="00CB45B0"/>
    <w:rsid w:val="00CB583F"/>
    <w:rsid w:val="00CC002B"/>
    <w:rsid w:val="00CC16AC"/>
    <w:rsid w:val="00CC2505"/>
    <w:rsid w:val="00CC778C"/>
    <w:rsid w:val="00CD025E"/>
    <w:rsid w:val="00CD6017"/>
    <w:rsid w:val="00CD67CC"/>
    <w:rsid w:val="00CE33AD"/>
    <w:rsid w:val="00CF4C41"/>
    <w:rsid w:val="00CF6C3F"/>
    <w:rsid w:val="00CF751F"/>
    <w:rsid w:val="00CF7D2B"/>
    <w:rsid w:val="00D019BF"/>
    <w:rsid w:val="00D0269A"/>
    <w:rsid w:val="00D21B35"/>
    <w:rsid w:val="00D25323"/>
    <w:rsid w:val="00D26B94"/>
    <w:rsid w:val="00D323DE"/>
    <w:rsid w:val="00D3654D"/>
    <w:rsid w:val="00D40D03"/>
    <w:rsid w:val="00D41C89"/>
    <w:rsid w:val="00D44BEB"/>
    <w:rsid w:val="00D453DD"/>
    <w:rsid w:val="00D47B21"/>
    <w:rsid w:val="00D53458"/>
    <w:rsid w:val="00D53C92"/>
    <w:rsid w:val="00D64FF8"/>
    <w:rsid w:val="00D72878"/>
    <w:rsid w:val="00D75171"/>
    <w:rsid w:val="00D76BDD"/>
    <w:rsid w:val="00D82088"/>
    <w:rsid w:val="00D8615A"/>
    <w:rsid w:val="00D9422E"/>
    <w:rsid w:val="00D95B51"/>
    <w:rsid w:val="00D95DAC"/>
    <w:rsid w:val="00DA19A8"/>
    <w:rsid w:val="00DA4375"/>
    <w:rsid w:val="00DA4895"/>
    <w:rsid w:val="00DA6B62"/>
    <w:rsid w:val="00DB0572"/>
    <w:rsid w:val="00DB1678"/>
    <w:rsid w:val="00DB2AF5"/>
    <w:rsid w:val="00DB2CA1"/>
    <w:rsid w:val="00DC210D"/>
    <w:rsid w:val="00DC3C75"/>
    <w:rsid w:val="00DC74A0"/>
    <w:rsid w:val="00DD57EB"/>
    <w:rsid w:val="00DD5C5D"/>
    <w:rsid w:val="00DE28F1"/>
    <w:rsid w:val="00DE3FF2"/>
    <w:rsid w:val="00DE5FCC"/>
    <w:rsid w:val="00DF2920"/>
    <w:rsid w:val="00DF35BA"/>
    <w:rsid w:val="00DF4C5F"/>
    <w:rsid w:val="00DF7FD9"/>
    <w:rsid w:val="00E00562"/>
    <w:rsid w:val="00E04B1E"/>
    <w:rsid w:val="00E1393B"/>
    <w:rsid w:val="00E20D47"/>
    <w:rsid w:val="00E23BD2"/>
    <w:rsid w:val="00E24591"/>
    <w:rsid w:val="00E247B7"/>
    <w:rsid w:val="00E33E0E"/>
    <w:rsid w:val="00E44FB0"/>
    <w:rsid w:val="00E64EF6"/>
    <w:rsid w:val="00E74E8E"/>
    <w:rsid w:val="00E75F9C"/>
    <w:rsid w:val="00E7751E"/>
    <w:rsid w:val="00E77749"/>
    <w:rsid w:val="00E935F6"/>
    <w:rsid w:val="00EA68ED"/>
    <w:rsid w:val="00EA7DE7"/>
    <w:rsid w:val="00EB2D61"/>
    <w:rsid w:val="00EB32FE"/>
    <w:rsid w:val="00EB7F8D"/>
    <w:rsid w:val="00EC26A2"/>
    <w:rsid w:val="00ED2334"/>
    <w:rsid w:val="00ED2E18"/>
    <w:rsid w:val="00ED5B06"/>
    <w:rsid w:val="00ED5FC7"/>
    <w:rsid w:val="00EE532A"/>
    <w:rsid w:val="00EF278B"/>
    <w:rsid w:val="00F019E4"/>
    <w:rsid w:val="00F02085"/>
    <w:rsid w:val="00F02A04"/>
    <w:rsid w:val="00F05157"/>
    <w:rsid w:val="00F10EBE"/>
    <w:rsid w:val="00F229D8"/>
    <w:rsid w:val="00F24A1B"/>
    <w:rsid w:val="00F27621"/>
    <w:rsid w:val="00F2766D"/>
    <w:rsid w:val="00F344DD"/>
    <w:rsid w:val="00F35199"/>
    <w:rsid w:val="00F357FB"/>
    <w:rsid w:val="00F40DFE"/>
    <w:rsid w:val="00F41B04"/>
    <w:rsid w:val="00F452D8"/>
    <w:rsid w:val="00F45468"/>
    <w:rsid w:val="00F52528"/>
    <w:rsid w:val="00F61A9D"/>
    <w:rsid w:val="00F63830"/>
    <w:rsid w:val="00F675DA"/>
    <w:rsid w:val="00F7282A"/>
    <w:rsid w:val="00F737C5"/>
    <w:rsid w:val="00F81262"/>
    <w:rsid w:val="00F86CB2"/>
    <w:rsid w:val="00F8749E"/>
    <w:rsid w:val="00F931F5"/>
    <w:rsid w:val="00FA354D"/>
    <w:rsid w:val="00FA7CFA"/>
    <w:rsid w:val="00FB1419"/>
    <w:rsid w:val="00FB4C88"/>
    <w:rsid w:val="00FB7543"/>
    <w:rsid w:val="00FC1A70"/>
    <w:rsid w:val="00FC450B"/>
    <w:rsid w:val="00FC5103"/>
    <w:rsid w:val="00FC53AB"/>
    <w:rsid w:val="00FC53B1"/>
    <w:rsid w:val="00FD0DA0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D9D"/>
  <w15:docId w15:val="{A717C4CF-0E7B-4015-AE75-5C9E5FC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  <w:sz w:val="26"/>
      <w:szCs w:val="26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color w:val="000000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sz w:val="26"/>
      <w:szCs w:val="26"/>
      <w:lang w:val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Pr>
      <w:b/>
      <w:sz w:val="36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sz w:val="32"/>
    </w:rPr>
  </w:style>
  <w:style w:type="character" w:customStyle="1" w:styleId="a6">
    <w:name w:val="Подзаголовок Знак"/>
    <w:qFormat/>
    <w:rPr>
      <w:b/>
      <w:sz w:val="32"/>
      <w:szCs w:val="24"/>
    </w:rPr>
  </w:style>
  <w:style w:type="character" w:customStyle="1" w:styleId="a7">
    <w:name w:val="Основной текст Знак"/>
    <w:qFormat/>
    <w:rPr>
      <w:sz w:val="28"/>
      <w:szCs w:val="24"/>
    </w:rPr>
  </w:style>
  <w:style w:type="character" w:customStyle="1" w:styleId="a8">
    <w:name w:val="Верхний колонтитул Знак"/>
    <w:uiPriority w:val="99"/>
    <w:qFormat/>
    <w:rPr>
      <w:sz w:val="24"/>
      <w:szCs w:val="24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sz w:val="36"/>
      <w:lang w:val="en-US"/>
    </w:rPr>
  </w:style>
  <w:style w:type="paragraph" w:styleId="aa">
    <w:name w:val="Body Text"/>
    <w:basedOn w:val="a"/>
    <w:pPr>
      <w:jc w:val="both"/>
    </w:pPr>
    <w:rPr>
      <w:sz w:val="28"/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a"/>
    <w:qFormat/>
    <w:pPr>
      <w:jc w:val="center"/>
    </w:pPr>
    <w:rPr>
      <w:b/>
      <w:sz w:val="32"/>
      <w:lang w:val="en-US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990F9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90F90"/>
    <w:rPr>
      <w:rFonts w:eastAsia="Times New Roman" w:cs="Times New Roman"/>
      <w:sz w:val="24"/>
      <w:lang w:val="ru-RU" w:bidi="ar-SA"/>
    </w:rPr>
  </w:style>
  <w:style w:type="paragraph" w:customStyle="1" w:styleId="22">
    <w:name w:val="заголовок 2"/>
    <w:basedOn w:val="a"/>
    <w:next w:val="a"/>
    <w:uiPriority w:val="99"/>
    <w:rsid w:val="00990F90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table" w:styleId="af7">
    <w:name w:val="Table Grid"/>
    <w:basedOn w:val="a1"/>
    <w:uiPriority w:val="59"/>
    <w:rsid w:val="00990F90"/>
    <w:rPr>
      <w:rFonts w:eastAsia="Times New Roman" w:cs="Times New Roman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B016D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Cs w:val="20"/>
      <w:lang w:val="ru-RU" w:eastAsia="ru-RU" w:bidi="ar-SA"/>
    </w:rPr>
  </w:style>
  <w:style w:type="paragraph" w:customStyle="1" w:styleId="heading1">
    <w:name w:val="heading 1"/>
    <w:basedOn w:val="a"/>
    <w:next w:val="a"/>
    <w:rsid w:val="000C55B5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next w:val="a"/>
    <w:rsid w:val="000C55B5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3B62B35159C5275BEAFB8A78D6EE66786E18148A8A1245D992B20A775DD70A570B5EB77D5E87C4A181D6F7B9E74229D72D68A042BBAF16EEx7nC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BD580785CBBD548158B93E6B94A8129E959D79ACE89D1708A2479D26C98EFEDB65614270E5027F2EC31B73EC5A2E80D864F97675316574O8z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3B62B35159C5275BEAFB8A78D6EE66786E18148A8A1245D992B20A775DD70A570B5EB77D5E86C3A58DD6F7B9E74229D72D68A042BBAF16EEx7nC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2B35159C5275BEAFB8A78D6EE66786E18148A8A1245D992B20A775DD70A570B5EB77D5E86C3A582D6F7B9E74229D72D68A042BBAF16EEx7nCL" TargetMode="External"/><Relationship Id="rId20" Type="http://schemas.openxmlformats.org/officeDocument/2006/relationships/hyperlink" Target="consultantplus://offline/ref=22BD580785CBBD548158B93E6B94A8129E959D79ACE89D1708A2479D26C98EFEDB65614270E5027F21C31B73EC5A2E80D864F97675316574O8z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consultantplus://offline/ref=3B62B35159C5275BEAFB8A78D6EE66786E18148A8A1245D992B20A775DD70A570B5EB77D5E86C2A283D6F7B9E74229D72D68A042BBAF16EEx7n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yperlink" Target="consultantplus://offline/ref=22BD580785CBBD548158B93E6B94A8129E959D79ACE89D1708A2479D26C98EFEDB65614270E4057420C31B73EC5A2E80D864F97675316574O8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ADA3-7711-4D46-94EF-AF43962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lawyer17</cp:lastModifiedBy>
  <cp:revision>43</cp:revision>
  <cp:lastPrinted>2021-10-14T06:54:00Z</cp:lastPrinted>
  <dcterms:created xsi:type="dcterms:W3CDTF">2021-10-14T08:56:00Z</dcterms:created>
  <dcterms:modified xsi:type="dcterms:W3CDTF">2021-10-21T09:40:00Z</dcterms:modified>
  <dc:language>en-US</dc:language>
</cp:coreProperties>
</file>