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4D" w:rsidRPr="007C4CF1" w:rsidRDefault="00C43E4D" w:rsidP="007C4CF1">
      <w:pPr>
        <w:spacing w:after="0" w:line="240" w:lineRule="auto"/>
        <w:jc w:val="center"/>
        <w:rPr>
          <w:rFonts w:ascii="Arial" w:hAnsi="Arial" w:cs="Arial"/>
          <w:sz w:val="24"/>
          <w:szCs w:val="24"/>
          <w:lang w:eastAsia="ru-RU"/>
        </w:rPr>
      </w:pPr>
    </w:p>
    <w:p w:rsidR="00C43E4D" w:rsidRPr="007C4CF1" w:rsidRDefault="00C43E4D" w:rsidP="007C4CF1">
      <w:pPr>
        <w:keepNext/>
        <w:spacing w:after="0" w:line="240" w:lineRule="auto"/>
        <w:jc w:val="center"/>
        <w:outlineLvl w:val="0"/>
        <w:rPr>
          <w:rFonts w:ascii="Arial" w:hAnsi="Arial" w:cs="Arial"/>
          <w:caps/>
          <w:sz w:val="24"/>
          <w:szCs w:val="24"/>
          <w:lang w:eastAsia="ru-RU"/>
        </w:rPr>
      </w:pPr>
      <w:r w:rsidRPr="007C4CF1">
        <w:rPr>
          <w:rFonts w:ascii="Arial" w:hAnsi="Arial" w:cs="Arial"/>
          <w:caps/>
          <w:sz w:val="24"/>
          <w:szCs w:val="24"/>
          <w:lang w:eastAsia="ru-RU"/>
        </w:rPr>
        <w:t>АДМИНИСТРАЦИЯ</w:t>
      </w:r>
    </w:p>
    <w:p w:rsidR="00C43E4D" w:rsidRPr="007C4CF1" w:rsidRDefault="00C43E4D" w:rsidP="007C4CF1">
      <w:pPr>
        <w:keepNext/>
        <w:spacing w:after="0" w:line="240" w:lineRule="auto"/>
        <w:jc w:val="center"/>
        <w:outlineLvl w:val="0"/>
        <w:rPr>
          <w:rFonts w:ascii="Arial" w:hAnsi="Arial" w:cs="Arial"/>
          <w:caps/>
          <w:sz w:val="24"/>
          <w:szCs w:val="24"/>
          <w:lang w:eastAsia="ru-RU"/>
        </w:rPr>
      </w:pPr>
      <w:r w:rsidRPr="007C4CF1">
        <w:rPr>
          <w:rFonts w:ascii="Arial" w:hAnsi="Arial" w:cs="Arial"/>
          <w:caps/>
          <w:sz w:val="24"/>
          <w:szCs w:val="24"/>
          <w:lang w:eastAsia="ru-RU"/>
        </w:rPr>
        <w:t>ГОРОДСКОГО ОКРУГА ПАВЛОВСКИЙ ПОСАД</w:t>
      </w:r>
    </w:p>
    <w:p w:rsidR="00C43E4D" w:rsidRPr="007C4CF1" w:rsidRDefault="00C43E4D" w:rsidP="007C4CF1">
      <w:pPr>
        <w:keepNext/>
        <w:spacing w:after="0" w:line="240" w:lineRule="auto"/>
        <w:jc w:val="center"/>
        <w:outlineLvl w:val="0"/>
        <w:rPr>
          <w:rFonts w:ascii="Arial" w:hAnsi="Arial" w:cs="Arial"/>
          <w:caps/>
          <w:sz w:val="24"/>
          <w:szCs w:val="24"/>
          <w:lang w:eastAsia="ru-RU"/>
        </w:rPr>
      </w:pPr>
      <w:r w:rsidRPr="007C4CF1">
        <w:rPr>
          <w:rFonts w:ascii="Arial" w:hAnsi="Arial" w:cs="Arial"/>
          <w:caps/>
          <w:sz w:val="24"/>
          <w:szCs w:val="24"/>
          <w:lang w:eastAsia="ru-RU"/>
        </w:rPr>
        <w:t>МОСКОВСКОЙ ОБЛАСТИ</w:t>
      </w:r>
    </w:p>
    <w:p w:rsidR="00C43E4D" w:rsidRPr="007C4CF1" w:rsidRDefault="00C43E4D" w:rsidP="007C4CF1">
      <w:pPr>
        <w:keepNext/>
        <w:spacing w:after="0" w:line="240" w:lineRule="auto"/>
        <w:jc w:val="center"/>
        <w:outlineLvl w:val="0"/>
        <w:rPr>
          <w:rFonts w:ascii="Arial" w:hAnsi="Arial" w:cs="Arial"/>
          <w:caps/>
          <w:sz w:val="24"/>
          <w:szCs w:val="24"/>
          <w:lang w:eastAsia="ru-RU"/>
        </w:rPr>
      </w:pPr>
      <w:r w:rsidRPr="007C4CF1">
        <w:rPr>
          <w:rFonts w:ascii="Arial" w:hAnsi="Arial" w:cs="Arial"/>
          <w:caps/>
          <w:sz w:val="24"/>
          <w:szCs w:val="24"/>
          <w:lang w:eastAsia="ru-RU"/>
        </w:rPr>
        <w:t>ПОСТАНОВЛЕНИЕ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7C4CF1" w:rsidRPr="007C4CF1" w:rsidTr="00C43E4D">
        <w:trPr>
          <w:jc w:val="center"/>
        </w:trPr>
        <w:tc>
          <w:tcPr>
            <w:tcW w:w="1925" w:type="dxa"/>
            <w:tcBorders>
              <w:top w:val="nil"/>
              <w:left w:val="nil"/>
              <w:bottom w:val="single" w:sz="4" w:space="0" w:color="auto"/>
              <w:right w:val="nil"/>
            </w:tcBorders>
            <w:vAlign w:val="bottom"/>
            <w:hideMark/>
          </w:tcPr>
          <w:p w:rsidR="00C43E4D" w:rsidRPr="007C4CF1" w:rsidRDefault="00C060B5" w:rsidP="007C4CF1">
            <w:pPr>
              <w:spacing w:after="0" w:line="240" w:lineRule="auto"/>
              <w:jc w:val="center"/>
              <w:rPr>
                <w:rFonts w:ascii="Arial" w:hAnsi="Arial" w:cs="Arial"/>
                <w:sz w:val="24"/>
                <w:szCs w:val="24"/>
              </w:rPr>
            </w:pPr>
            <w:r w:rsidRPr="007C4CF1">
              <w:rPr>
                <w:rFonts w:ascii="Arial" w:hAnsi="Arial" w:cs="Arial"/>
                <w:sz w:val="24"/>
                <w:szCs w:val="24"/>
              </w:rPr>
              <w:t>29.01.2021</w:t>
            </w:r>
          </w:p>
        </w:tc>
        <w:tc>
          <w:tcPr>
            <w:tcW w:w="406" w:type="dxa"/>
            <w:vAlign w:val="bottom"/>
            <w:hideMark/>
          </w:tcPr>
          <w:p w:rsidR="00C43E4D" w:rsidRPr="007C4CF1" w:rsidRDefault="00C43E4D" w:rsidP="007C4CF1">
            <w:pPr>
              <w:spacing w:after="0" w:line="240" w:lineRule="auto"/>
              <w:jc w:val="center"/>
              <w:rPr>
                <w:rFonts w:ascii="Arial" w:hAnsi="Arial" w:cs="Arial"/>
                <w:sz w:val="24"/>
                <w:szCs w:val="24"/>
              </w:rPr>
            </w:pPr>
            <w:r w:rsidRPr="007C4CF1">
              <w:rPr>
                <w:rFonts w:ascii="Arial" w:hAnsi="Arial" w:cs="Arial"/>
                <w:sz w:val="24"/>
                <w:szCs w:val="24"/>
              </w:rPr>
              <w:t>№</w:t>
            </w:r>
          </w:p>
        </w:tc>
        <w:tc>
          <w:tcPr>
            <w:tcW w:w="1922" w:type="dxa"/>
            <w:tcBorders>
              <w:top w:val="nil"/>
              <w:left w:val="nil"/>
              <w:bottom w:val="single" w:sz="4" w:space="0" w:color="auto"/>
              <w:right w:val="nil"/>
            </w:tcBorders>
            <w:vAlign w:val="bottom"/>
            <w:hideMark/>
          </w:tcPr>
          <w:p w:rsidR="00C43E4D" w:rsidRPr="007C4CF1" w:rsidRDefault="00C060B5" w:rsidP="007C4CF1">
            <w:pPr>
              <w:spacing w:after="0" w:line="240" w:lineRule="auto"/>
              <w:jc w:val="center"/>
              <w:rPr>
                <w:rFonts w:ascii="Arial" w:hAnsi="Arial" w:cs="Arial"/>
                <w:sz w:val="24"/>
                <w:szCs w:val="24"/>
              </w:rPr>
            </w:pPr>
            <w:r w:rsidRPr="007C4CF1">
              <w:rPr>
                <w:rFonts w:ascii="Arial" w:hAnsi="Arial" w:cs="Arial"/>
                <w:sz w:val="24"/>
                <w:szCs w:val="24"/>
              </w:rPr>
              <w:t>98</w:t>
            </w:r>
          </w:p>
        </w:tc>
      </w:tr>
    </w:tbl>
    <w:p w:rsidR="007C4CF1" w:rsidRPr="007C4CF1" w:rsidRDefault="00C43E4D" w:rsidP="007C4CF1">
      <w:pPr>
        <w:spacing w:after="0" w:line="240" w:lineRule="auto"/>
        <w:jc w:val="center"/>
        <w:rPr>
          <w:rFonts w:ascii="Arial" w:hAnsi="Arial" w:cs="Arial"/>
          <w:sz w:val="24"/>
          <w:szCs w:val="24"/>
          <w:lang w:eastAsia="ru-RU"/>
        </w:rPr>
      </w:pPr>
      <w:r w:rsidRPr="007C4CF1">
        <w:rPr>
          <w:rFonts w:ascii="Arial" w:hAnsi="Arial" w:cs="Arial"/>
          <w:sz w:val="24"/>
          <w:szCs w:val="24"/>
          <w:lang w:eastAsia="ru-RU"/>
        </w:rPr>
        <w:t>г. Павловский Посад</w:t>
      </w:r>
    </w:p>
    <w:p w:rsidR="007C4CF1" w:rsidRDefault="007C4CF1" w:rsidP="007C4CF1">
      <w:pPr>
        <w:spacing w:after="0" w:line="240" w:lineRule="auto"/>
        <w:jc w:val="center"/>
        <w:rPr>
          <w:rFonts w:ascii="Arial" w:hAnsi="Arial" w:cs="Arial"/>
          <w:sz w:val="24"/>
          <w:szCs w:val="24"/>
          <w:lang w:eastAsia="ru-RU"/>
        </w:rPr>
      </w:pPr>
      <w:r w:rsidRPr="007C4CF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132715</wp:posOffset>
                </wp:positionV>
                <wp:extent cx="3672205" cy="1181100"/>
                <wp:effectExtent l="0" t="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CF1" w:rsidRPr="00891E3F" w:rsidRDefault="007C4CF1" w:rsidP="00B96B37">
                            <w:pPr>
                              <w:spacing w:after="0" w:line="240" w:lineRule="auto"/>
                              <w:jc w:val="both"/>
                              <w:rPr>
                                <w:rFonts w:ascii="Arial" w:hAnsi="Arial" w:cs="Arial"/>
                                <w:sz w:val="24"/>
                                <w:szCs w:val="24"/>
                              </w:rPr>
                            </w:pPr>
                            <w:bookmarkStart w:id="0" w:name="_GoBack"/>
                            <w:r w:rsidRPr="00891E3F">
                              <w:rPr>
                                <w:rFonts w:ascii="Arial" w:hAnsi="Arial" w:cs="Arial"/>
                                <w:sz w:val="24"/>
                                <w:szCs w:val="24"/>
                              </w:rPr>
                              <w:t>О внесении изменений в муниципальную программу</w:t>
                            </w:r>
                            <w:r w:rsidR="00891E3F">
                              <w:rPr>
                                <w:rFonts w:ascii="Arial" w:hAnsi="Arial" w:cs="Arial"/>
                                <w:sz w:val="24"/>
                                <w:szCs w:val="24"/>
                              </w:rPr>
                              <w:t xml:space="preserve"> </w:t>
                            </w:r>
                            <w:r w:rsidRPr="00891E3F">
                              <w:rPr>
                                <w:rFonts w:ascii="Arial" w:hAnsi="Arial" w:cs="Arial"/>
                                <w:sz w:val="24"/>
                                <w:szCs w:val="24"/>
                              </w:rPr>
                              <w:t>«Архитектура и градостроительство», утверждённую постановлением Администрации городского округа Павловский Посад Московской области от 13.11.2019 №2050 (в ред. от 16.12.2020 №1844)</w:t>
                            </w:r>
                            <w:bookmarkEnd w:id="0"/>
                            <w:r w:rsidRPr="00891E3F">
                              <w:rPr>
                                <w:rFonts w:ascii="Arial" w:hAnsi="Arial" w:cs="Arial"/>
                                <w:sz w:val="24"/>
                                <w:szCs w:val="24"/>
                              </w:rPr>
                              <w:t>.</w:t>
                            </w:r>
                          </w:p>
                          <w:p w:rsidR="007C4CF1" w:rsidRPr="00196300" w:rsidRDefault="007C4CF1" w:rsidP="00C63B1E">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10.45pt;width:289.1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d1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" stroked="f">
                <v:textbox>
                  <w:txbxContent>
                    <w:p w:rsidR="007C4CF1" w:rsidRPr="00891E3F" w:rsidRDefault="007C4CF1" w:rsidP="00B96B37">
                      <w:pPr>
                        <w:spacing w:after="0" w:line="240" w:lineRule="auto"/>
                        <w:jc w:val="both"/>
                        <w:rPr>
                          <w:rFonts w:ascii="Arial" w:hAnsi="Arial" w:cs="Arial"/>
                          <w:sz w:val="24"/>
                          <w:szCs w:val="24"/>
                        </w:rPr>
                      </w:pPr>
                      <w:bookmarkStart w:id="1" w:name="_GoBack"/>
                      <w:r w:rsidRPr="00891E3F">
                        <w:rPr>
                          <w:rFonts w:ascii="Arial" w:hAnsi="Arial" w:cs="Arial"/>
                          <w:sz w:val="24"/>
                          <w:szCs w:val="24"/>
                        </w:rPr>
                        <w:t>О внесении изменений в муниципальную программу</w:t>
                      </w:r>
                      <w:r w:rsidR="00891E3F">
                        <w:rPr>
                          <w:rFonts w:ascii="Arial" w:hAnsi="Arial" w:cs="Arial"/>
                          <w:sz w:val="24"/>
                          <w:szCs w:val="24"/>
                        </w:rPr>
                        <w:t xml:space="preserve"> </w:t>
                      </w:r>
                      <w:r w:rsidRPr="00891E3F">
                        <w:rPr>
                          <w:rFonts w:ascii="Arial" w:hAnsi="Arial" w:cs="Arial"/>
                          <w:sz w:val="24"/>
                          <w:szCs w:val="24"/>
                        </w:rPr>
                        <w:t>«Архитектура и градостроительство», утверждённую постановлением Администрации городского округа Павловский Посад Московской области от 13.11.2019 №2050 (в ред. от 16.12.2020 №1844)</w:t>
                      </w:r>
                      <w:bookmarkEnd w:id="1"/>
                      <w:r w:rsidRPr="00891E3F">
                        <w:rPr>
                          <w:rFonts w:ascii="Arial" w:hAnsi="Arial" w:cs="Arial"/>
                          <w:sz w:val="24"/>
                          <w:szCs w:val="24"/>
                        </w:rPr>
                        <w:t>.</w:t>
                      </w:r>
                    </w:p>
                    <w:p w:rsidR="007C4CF1" w:rsidRPr="00196300" w:rsidRDefault="007C4CF1" w:rsidP="00C63B1E">
                      <w:pPr>
                        <w:rPr>
                          <w:rFonts w:ascii="Times New Roman" w:hAnsi="Times New Roman"/>
                          <w:sz w:val="24"/>
                          <w:szCs w:val="24"/>
                        </w:rPr>
                      </w:pPr>
                    </w:p>
                  </w:txbxContent>
                </v:textbox>
              </v:shape>
            </w:pict>
          </mc:Fallback>
        </mc:AlternateContent>
      </w:r>
    </w:p>
    <w:p w:rsidR="00C63B1E" w:rsidRPr="007C4CF1" w:rsidRDefault="00C63B1E" w:rsidP="007C4CF1">
      <w:pPr>
        <w:spacing w:after="0" w:line="240" w:lineRule="auto"/>
        <w:jc w:val="center"/>
        <w:rPr>
          <w:rFonts w:ascii="Arial" w:hAnsi="Arial" w:cs="Arial"/>
          <w:sz w:val="24"/>
          <w:szCs w:val="24"/>
          <w:lang w:eastAsia="ru-RU"/>
        </w:rPr>
      </w:pPr>
    </w:p>
    <w:p w:rsidR="00C63B1E" w:rsidRPr="007C4CF1" w:rsidRDefault="00C63B1E" w:rsidP="007C4CF1">
      <w:pPr>
        <w:spacing w:after="0" w:line="240" w:lineRule="auto"/>
        <w:rPr>
          <w:rFonts w:ascii="Arial" w:hAnsi="Arial" w:cs="Arial"/>
          <w:sz w:val="24"/>
          <w:szCs w:val="24"/>
        </w:rPr>
      </w:pPr>
    </w:p>
    <w:p w:rsidR="00C63B1E" w:rsidRPr="007C4CF1" w:rsidRDefault="00C63B1E" w:rsidP="007C4CF1">
      <w:pPr>
        <w:pStyle w:val="ConsPlusNonformat"/>
        <w:widowControl/>
        <w:jc w:val="both"/>
        <w:rPr>
          <w:rFonts w:ascii="Arial" w:hAnsi="Arial" w:cs="Arial"/>
          <w:sz w:val="24"/>
          <w:szCs w:val="24"/>
        </w:rPr>
      </w:pPr>
    </w:p>
    <w:p w:rsidR="00C63B1E" w:rsidRPr="007C4CF1" w:rsidRDefault="00C63B1E" w:rsidP="007C4CF1">
      <w:pPr>
        <w:spacing w:after="0" w:line="240" w:lineRule="auto"/>
        <w:jc w:val="both"/>
        <w:rPr>
          <w:rFonts w:ascii="Arial" w:hAnsi="Arial" w:cs="Arial"/>
          <w:sz w:val="24"/>
          <w:szCs w:val="24"/>
        </w:rPr>
      </w:pPr>
    </w:p>
    <w:p w:rsidR="00C63B1E" w:rsidRPr="007C4CF1" w:rsidRDefault="00C63B1E" w:rsidP="007C4CF1">
      <w:pPr>
        <w:spacing w:after="0" w:line="240" w:lineRule="auto"/>
        <w:rPr>
          <w:rFonts w:ascii="Arial" w:hAnsi="Arial" w:cs="Arial"/>
          <w:sz w:val="24"/>
          <w:szCs w:val="24"/>
        </w:rPr>
      </w:pPr>
    </w:p>
    <w:p w:rsidR="007C4CF1" w:rsidRPr="007C4CF1" w:rsidRDefault="007C4CF1" w:rsidP="007C4CF1">
      <w:pPr>
        <w:spacing w:after="0" w:line="240" w:lineRule="auto"/>
        <w:jc w:val="both"/>
        <w:rPr>
          <w:rFonts w:ascii="Arial" w:hAnsi="Arial" w:cs="Arial"/>
          <w:sz w:val="24"/>
          <w:szCs w:val="24"/>
        </w:rPr>
      </w:pPr>
    </w:p>
    <w:p w:rsidR="00891E3F" w:rsidRDefault="00891E3F" w:rsidP="007C4CF1">
      <w:pPr>
        <w:spacing w:after="0" w:line="240" w:lineRule="auto"/>
        <w:ind w:firstLine="708"/>
        <w:jc w:val="both"/>
        <w:rPr>
          <w:rFonts w:ascii="Arial" w:hAnsi="Arial" w:cs="Arial"/>
          <w:sz w:val="24"/>
          <w:szCs w:val="24"/>
        </w:rPr>
      </w:pPr>
    </w:p>
    <w:p w:rsidR="00323B54" w:rsidRPr="007C4CF1" w:rsidRDefault="00C63B1E" w:rsidP="007C4CF1">
      <w:pPr>
        <w:spacing w:after="0" w:line="240" w:lineRule="auto"/>
        <w:ind w:firstLine="708"/>
        <w:jc w:val="both"/>
        <w:rPr>
          <w:rFonts w:ascii="Arial" w:hAnsi="Arial" w:cs="Arial"/>
          <w:sz w:val="24"/>
          <w:szCs w:val="24"/>
        </w:rPr>
      </w:pPr>
      <w:r w:rsidRPr="007C4CF1">
        <w:rPr>
          <w:rFonts w:ascii="Arial" w:hAnsi="Arial" w:cs="Arial"/>
          <w:sz w:val="24"/>
          <w:szCs w:val="24"/>
        </w:rPr>
        <w:t>В соответствии с Бюджетным кодексом Российской Федерации, постановлением Администрации городского округа Павловский Посад Московской области от</w:t>
      </w:r>
      <w:r w:rsidR="0058703A" w:rsidRPr="007C4CF1">
        <w:rPr>
          <w:rFonts w:ascii="Arial" w:hAnsi="Arial" w:cs="Arial"/>
          <w:sz w:val="24"/>
          <w:szCs w:val="24"/>
        </w:rPr>
        <w:t xml:space="preserve"> 05.08</w:t>
      </w:r>
      <w:r w:rsidR="00C53A11" w:rsidRPr="007C4CF1">
        <w:rPr>
          <w:rFonts w:ascii="Arial" w:hAnsi="Arial" w:cs="Arial"/>
          <w:sz w:val="24"/>
          <w:szCs w:val="24"/>
        </w:rPr>
        <w:t>.20</w:t>
      </w:r>
      <w:r w:rsidR="0058703A" w:rsidRPr="007C4CF1">
        <w:rPr>
          <w:rFonts w:ascii="Arial" w:hAnsi="Arial" w:cs="Arial"/>
          <w:sz w:val="24"/>
          <w:szCs w:val="24"/>
        </w:rPr>
        <w:t>20</w:t>
      </w:r>
      <w:r w:rsidR="00C53A11" w:rsidRPr="007C4CF1">
        <w:rPr>
          <w:rFonts w:ascii="Arial" w:hAnsi="Arial" w:cs="Arial"/>
          <w:sz w:val="24"/>
          <w:szCs w:val="24"/>
        </w:rPr>
        <w:t>г.</w:t>
      </w:r>
      <w:r w:rsidRPr="007C4CF1">
        <w:rPr>
          <w:rFonts w:ascii="Arial" w:hAnsi="Arial" w:cs="Arial"/>
          <w:sz w:val="24"/>
          <w:szCs w:val="24"/>
        </w:rPr>
        <w:t xml:space="preserve"> № </w:t>
      </w:r>
      <w:r w:rsidR="0058703A" w:rsidRPr="007C4CF1">
        <w:rPr>
          <w:rFonts w:ascii="Arial" w:hAnsi="Arial" w:cs="Arial"/>
          <w:sz w:val="24"/>
          <w:szCs w:val="24"/>
        </w:rPr>
        <w:t>999</w:t>
      </w:r>
      <w:r w:rsidRPr="007C4CF1">
        <w:rPr>
          <w:rFonts w:ascii="Arial" w:hAnsi="Arial" w:cs="Arial"/>
          <w:sz w:val="24"/>
          <w:szCs w:val="24"/>
        </w:rPr>
        <w:t xml:space="preserve"> «Об утверждении </w:t>
      </w:r>
      <w:r w:rsidR="00BC3846" w:rsidRPr="007C4CF1">
        <w:rPr>
          <w:rFonts w:ascii="Arial" w:hAnsi="Arial" w:cs="Arial"/>
          <w:sz w:val="24"/>
          <w:szCs w:val="24"/>
        </w:rPr>
        <w:t xml:space="preserve">Порядка разработки и реализации муниципальных программ городского округа </w:t>
      </w:r>
      <w:r w:rsidRPr="007C4CF1">
        <w:rPr>
          <w:rFonts w:ascii="Arial" w:hAnsi="Arial" w:cs="Arial"/>
          <w:sz w:val="24"/>
          <w:szCs w:val="24"/>
        </w:rPr>
        <w:t>Павловский Посад Московской области</w:t>
      </w:r>
      <w:r w:rsidR="00925BBE" w:rsidRPr="007C4CF1">
        <w:rPr>
          <w:rFonts w:ascii="Arial" w:hAnsi="Arial" w:cs="Arial"/>
          <w:sz w:val="24"/>
          <w:szCs w:val="24"/>
        </w:rPr>
        <w:t xml:space="preserve"> в новой редакции</w:t>
      </w:r>
      <w:r w:rsidR="00C53A11" w:rsidRPr="007C4CF1">
        <w:rPr>
          <w:rFonts w:ascii="Arial" w:hAnsi="Arial" w:cs="Arial"/>
          <w:sz w:val="24"/>
          <w:szCs w:val="24"/>
        </w:rPr>
        <w:t>»</w:t>
      </w:r>
      <w:r w:rsidR="00BC3846" w:rsidRPr="007C4CF1">
        <w:rPr>
          <w:rFonts w:ascii="Arial" w:hAnsi="Arial" w:cs="Arial"/>
          <w:sz w:val="24"/>
          <w:szCs w:val="24"/>
        </w:rPr>
        <w:t xml:space="preserve">, </w:t>
      </w:r>
      <w:r w:rsidR="00B52630" w:rsidRPr="007C4CF1">
        <w:rPr>
          <w:rFonts w:ascii="Arial" w:hAnsi="Arial" w:cs="Arial"/>
          <w:sz w:val="24"/>
          <w:szCs w:val="24"/>
        </w:rPr>
        <w:t xml:space="preserve">в связи </w:t>
      </w:r>
      <w:r w:rsidR="00C53A11" w:rsidRPr="007C4CF1">
        <w:rPr>
          <w:rFonts w:ascii="Arial" w:hAnsi="Arial" w:cs="Arial"/>
          <w:sz w:val="24"/>
          <w:szCs w:val="24"/>
        </w:rPr>
        <w:t xml:space="preserve">с </w:t>
      </w:r>
      <w:r w:rsidR="002F5EAF" w:rsidRPr="007C4CF1">
        <w:rPr>
          <w:rFonts w:ascii="Arial" w:hAnsi="Arial" w:cs="Arial"/>
          <w:sz w:val="24"/>
          <w:szCs w:val="24"/>
        </w:rPr>
        <w:t>изменением целевых показателей и</w:t>
      </w:r>
      <w:r w:rsidR="00C53A11" w:rsidRPr="007C4CF1">
        <w:rPr>
          <w:rFonts w:ascii="Arial" w:hAnsi="Arial" w:cs="Arial"/>
          <w:sz w:val="24"/>
          <w:szCs w:val="24"/>
        </w:rPr>
        <w:t xml:space="preserve"> объемов финансирования муниципальной </w:t>
      </w:r>
      <w:r w:rsidR="00265AEA" w:rsidRPr="007C4CF1">
        <w:rPr>
          <w:rFonts w:ascii="Arial" w:hAnsi="Arial" w:cs="Arial"/>
          <w:sz w:val="24"/>
          <w:szCs w:val="24"/>
        </w:rPr>
        <w:t>программы на</w:t>
      </w:r>
      <w:r w:rsidR="00C53A11" w:rsidRPr="007C4CF1">
        <w:rPr>
          <w:rFonts w:ascii="Arial" w:hAnsi="Arial" w:cs="Arial"/>
          <w:sz w:val="24"/>
          <w:szCs w:val="24"/>
        </w:rPr>
        <w:t xml:space="preserve"> 202</w:t>
      </w:r>
      <w:r w:rsidR="002F5EAF" w:rsidRPr="007C4CF1">
        <w:rPr>
          <w:rFonts w:ascii="Arial" w:hAnsi="Arial" w:cs="Arial"/>
          <w:sz w:val="24"/>
          <w:szCs w:val="24"/>
        </w:rPr>
        <w:t>1</w:t>
      </w:r>
      <w:r w:rsidR="002A2353" w:rsidRPr="007C4CF1">
        <w:rPr>
          <w:rFonts w:ascii="Arial" w:hAnsi="Arial" w:cs="Arial"/>
          <w:sz w:val="24"/>
          <w:szCs w:val="24"/>
        </w:rPr>
        <w:t xml:space="preserve"> год</w:t>
      </w:r>
    </w:p>
    <w:p w:rsidR="002A2353" w:rsidRPr="007C4CF1" w:rsidRDefault="002A2353" w:rsidP="007C4CF1">
      <w:pPr>
        <w:spacing w:after="0" w:line="240" w:lineRule="auto"/>
        <w:ind w:firstLine="708"/>
        <w:jc w:val="both"/>
        <w:rPr>
          <w:rFonts w:ascii="Arial" w:hAnsi="Arial" w:cs="Arial"/>
          <w:sz w:val="24"/>
          <w:szCs w:val="24"/>
        </w:rPr>
      </w:pPr>
    </w:p>
    <w:p w:rsidR="00C63B1E" w:rsidRPr="007C4CF1" w:rsidRDefault="00C63B1E" w:rsidP="007C4CF1">
      <w:pPr>
        <w:spacing w:after="0" w:line="240" w:lineRule="auto"/>
        <w:ind w:firstLine="708"/>
        <w:jc w:val="center"/>
        <w:rPr>
          <w:rFonts w:ascii="Arial" w:hAnsi="Arial" w:cs="Arial"/>
          <w:sz w:val="24"/>
          <w:szCs w:val="24"/>
        </w:rPr>
      </w:pPr>
      <w:r w:rsidRPr="007C4CF1">
        <w:rPr>
          <w:rFonts w:ascii="Arial" w:hAnsi="Arial" w:cs="Arial"/>
          <w:sz w:val="24"/>
          <w:szCs w:val="24"/>
        </w:rPr>
        <w:t>ПОСТАНОВЛЯЮ:</w:t>
      </w:r>
    </w:p>
    <w:p w:rsidR="00C63B1E" w:rsidRPr="007C4CF1" w:rsidRDefault="00E357A8" w:rsidP="007C4CF1">
      <w:pPr>
        <w:spacing w:after="0" w:line="240" w:lineRule="auto"/>
        <w:jc w:val="both"/>
        <w:rPr>
          <w:rFonts w:ascii="Arial" w:hAnsi="Arial" w:cs="Arial"/>
          <w:sz w:val="24"/>
          <w:szCs w:val="24"/>
        </w:rPr>
      </w:pPr>
      <w:r w:rsidRPr="007C4CF1">
        <w:rPr>
          <w:rFonts w:ascii="Arial" w:hAnsi="Arial" w:cs="Arial"/>
          <w:sz w:val="24"/>
          <w:szCs w:val="24"/>
        </w:rPr>
        <w:tab/>
      </w:r>
      <w:r w:rsidR="00C63B1E" w:rsidRPr="007C4CF1">
        <w:rPr>
          <w:rFonts w:ascii="Arial" w:hAnsi="Arial" w:cs="Arial"/>
          <w:sz w:val="24"/>
          <w:szCs w:val="24"/>
        </w:rPr>
        <w:t>1.</w:t>
      </w:r>
      <w:r w:rsidR="00A107A1" w:rsidRPr="007C4CF1">
        <w:rPr>
          <w:rFonts w:ascii="Arial" w:hAnsi="Arial" w:cs="Arial"/>
          <w:sz w:val="24"/>
          <w:szCs w:val="24"/>
        </w:rPr>
        <w:t xml:space="preserve"> </w:t>
      </w:r>
      <w:r w:rsidR="006836CA" w:rsidRPr="007C4CF1">
        <w:rPr>
          <w:rFonts w:ascii="Arial" w:hAnsi="Arial" w:cs="Arial"/>
          <w:sz w:val="24"/>
          <w:szCs w:val="24"/>
        </w:rPr>
        <w:t xml:space="preserve">Внести </w:t>
      </w:r>
      <w:r w:rsidR="00C63B1E" w:rsidRPr="007C4CF1">
        <w:rPr>
          <w:rFonts w:ascii="Arial" w:hAnsi="Arial" w:cs="Arial"/>
          <w:sz w:val="24"/>
          <w:szCs w:val="24"/>
        </w:rPr>
        <w:t xml:space="preserve">изменения в муниципальную программу </w:t>
      </w:r>
      <w:r w:rsidR="005B3F9E" w:rsidRPr="007C4CF1">
        <w:rPr>
          <w:rFonts w:ascii="Arial" w:hAnsi="Arial" w:cs="Arial"/>
          <w:sz w:val="24"/>
          <w:szCs w:val="24"/>
        </w:rPr>
        <w:t>«Архитектура и градостроительство»</w:t>
      </w:r>
      <w:r w:rsidR="00B52630" w:rsidRPr="007C4CF1">
        <w:rPr>
          <w:rFonts w:ascii="Arial" w:hAnsi="Arial" w:cs="Arial"/>
          <w:sz w:val="24"/>
          <w:szCs w:val="24"/>
        </w:rPr>
        <w:t xml:space="preserve">, </w:t>
      </w:r>
      <w:r w:rsidR="00925BBE" w:rsidRPr="007C4CF1">
        <w:rPr>
          <w:rFonts w:ascii="Arial" w:hAnsi="Arial" w:cs="Arial"/>
          <w:sz w:val="24"/>
          <w:szCs w:val="24"/>
        </w:rPr>
        <w:t>утверждённую постановлением Администрации гор</w:t>
      </w:r>
      <w:r w:rsidR="007C4CF1">
        <w:rPr>
          <w:rFonts w:ascii="Arial" w:hAnsi="Arial" w:cs="Arial"/>
          <w:sz w:val="24"/>
          <w:szCs w:val="24"/>
        </w:rPr>
        <w:t>одского округа Павловский Посад</w:t>
      </w:r>
      <w:r w:rsidR="00925BBE" w:rsidRPr="007C4CF1">
        <w:rPr>
          <w:rFonts w:ascii="Arial" w:hAnsi="Arial" w:cs="Arial"/>
          <w:sz w:val="24"/>
          <w:szCs w:val="24"/>
        </w:rPr>
        <w:t xml:space="preserve"> Московской области от 13.11.2019 №2050 (в ред. от </w:t>
      </w:r>
      <w:r w:rsidR="002F5EAF" w:rsidRPr="007C4CF1">
        <w:rPr>
          <w:rFonts w:ascii="Arial" w:hAnsi="Arial" w:cs="Arial"/>
          <w:sz w:val="24"/>
          <w:szCs w:val="24"/>
        </w:rPr>
        <w:t>16.12</w:t>
      </w:r>
      <w:r w:rsidR="00925BBE" w:rsidRPr="007C4CF1">
        <w:rPr>
          <w:rFonts w:ascii="Arial" w:hAnsi="Arial" w:cs="Arial"/>
          <w:sz w:val="24"/>
          <w:szCs w:val="24"/>
        </w:rPr>
        <w:t>.2020 №</w:t>
      </w:r>
      <w:r w:rsidR="002F5EAF" w:rsidRPr="007C4CF1">
        <w:rPr>
          <w:rFonts w:ascii="Arial" w:hAnsi="Arial" w:cs="Arial"/>
          <w:sz w:val="24"/>
          <w:szCs w:val="24"/>
        </w:rPr>
        <w:t>1844</w:t>
      </w:r>
      <w:r w:rsidR="00925BBE" w:rsidRPr="007C4CF1">
        <w:rPr>
          <w:rFonts w:ascii="Arial" w:hAnsi="Arial" w:cs="Arial"/>
          <w:sz w:val="24"/>
          <w:szCs w:val="24"/>
        </w:rPr>
        <w:t>)</w:t>
      </w:r>
      <w:r w:rsidR="005B3F9E" w:rsidRPr="007C4CF1">
        <w:rPr>
          <w:rFonts w:ascii="Arial" w:hAnsi="Arial" w:cs="Arial"/>
          <w:sz w:val="24"/>
          <w:szCs w:val="24"/>
        </w:rPr>
        <w:t xml:space="preserve">, </w:t>
      </w:r>
      <w:r w:rsidR="00083F31" w:rsidRPr="007C4CF1">
        <w:rPr>
          <w:rFonts w:ascii="Arial" w:hAnsi="Arial" w:cs="Arial"/>
          <w:sz w:val="24"/>
          <w:szCs w:val="24"/>
        </w:rPr>
        <w:t>изложив</w:t>
      </w:r>
      <w:r w:rsidR="00011FBB" w:rsidRPr="007C4CF1">
        <w:rPr>
          <w:rFonts w:ascii="Arial" w:hAnsi="Arial" w:cs="Arial"/>
          <w:sz w:val="24"/>
          <w:szCs w:val="24"/>
        </w:rPr>
        <w:t xml:space="preserve"> её в новой редакции (прилагается)</w:t>
      </w:r>
      <w:r w:rsidR="001A7546" w:rsidRPr="007C4CF1">
        <w:rPr>
          <w:rFonts w:ascii="Arial" w:hAnsi="Arial" w:cs="Arial"/>
          <w:sz w:val="24"/>
          <w:szCs w:val="24"/>
        </w:rPr>
        <w:t>.</w:t>
      </w:r>
    </w:p>
    <w:p w:rsidR="00011FBB" w:rsidRPr="007C4CF1" w:rsidRDefault="00A107A1" w:rsidP="007C4CF1">
      <w:pPr>
        <w:spacing w:after="0" w:line="240" w:lineRule="auto"/>
        <w:jc w:val="both"/>
        <w:rPr>
          <w:rFonts w:ascii="Arial" w:hAnsi="Arial" w:cs="Arial"/>
          <w:sz w:val="24"/>
          <w:szCs w:val="24"/>
        </w:rPr>
      </w:pPr>
      <w:r w:rsidRPr="007C4CF1">
        <w:rPr>
          <w:rFonts w:ascii="Arial" w:hAnsi="Arial" w:cs="Arial"/>
          <w:sz w:val="24"/>
          <w:szCs w:val="24"/>
        </w:rPr>
        <w:tab/>
      </w:r>
      <w:r w:rsidR="00E357A8" w:rsidRPr="007C4CF1">
        <w:rPr>
          <w:rFonts w:ascii="Arial" w:hAnsi="Arial" w:cs="Arial"/>
          <w:sz w:val="24"/>
          <w:szCs w:val="24"/>
        </w:rPr>
        <w:t>2.</w:t>
      </w:r>
      <w:r w:rsidRPr="007C4CF1">
        <w:rPr>
          <w:rFonts w:ascii="Arial" w:hAnsi="Arial" w:cs="Arial"/>
          <w:sz w:val="24"/>
          <w:szCs w:val="24"/>
        </w:rPr>
        <w:t xml:space="preserve"> </w:t>
      </w:r>
      <w:r w:rsidR="00C63B1E" w:rsidRPr="007C4CF1">
        <w:rPr>
          <w:rFonts w:ascii="Arial" w:hAnsi="Arial" w:cs="Arial"/>
          <w:sz w:val="24"/>
          <w:szCs w:val="24"/>
        </w:rPr>
        <w:t xml:space="preserve">Опубликовать настоящее постановление в </w:t>
      </w:r>
      <w:r w:rsidR="00F0564D" w:rsidRPr="007C4CF1">
        <w:rPr>
          <w:rFonts w:ascii="Arial" w:hAnsi="Arial" w:cs="Arial"/>
          <w:sz w:val="24"/>
          <w:szCs w:val="24"/>
        </w:rPr>
        <w:t xml:space="preserve">средствах массовой информации </w:t>
      </w:r>
      <w:r w:rsidR="00C63B1E" w:rsidRPr="007C4CF1">
        <w:rPr>
          <w:rFonts w:ascii="Arial" w:hAnsi="Arial" w:cs="Arial"/>
          <w:sz w:val="24"/>
          <w:szCs w:val="24"/>
        </w:rPr>
        <w:t>и разместить на официальном сайте Администрации городского округа Павловский П</w:t>
      </w:r>
      <w:r w:rsidR="00D66201" w:rsidRPr="007C4CF1">
        <w:rPr>
          <w:rFonts w:ascii="Arial" w:hAnsi="Arial" w:cs="Arial"/>
          <w:sz w:val="24"/>
          <w:szCs w:val="24"/>
        </w:rPr>
        <w:t>осад Московской области в сети И</w:t>
      </w:r>
      <w:r w:rsidR="00C63B1E" w:rsidRPr="007C4CF1">
        <w:rPr>
          <w:rFonts w:ascii="Arial" w:hAnsi="Arial" w:cs="Arial"/>
          <w:sz w:val="24"/>
          <w:szCs w:val="24"/>
        </w:rPr>
        <w:t>нтернет.</w:t>
      </w:r>
      <w:r w:rsidR="007A2167" w:rsidRPr="007C4CF1">
        <w:rPr>
          <w:rFonts w:ascii="Arial" w:hAnsi="Arial" w:cs="Arial"/>
          <w:sz w:val="24"/>
          <w:szCs w:val="24"/>
        </w:rPr>
        <w:t xml:space="preserve"> </w:t>
      </w:r>
    </w:p>
    <w:p w:rsidR="00C63B1E" w:rsidRPr="007C4CF1" w:rsidRDefault="00E357A8" w:rsidP="007C4CF1">
      <w:pPr>
        <w:spacing w:after="0" w:line="240" w:lineRule="auto"/>
        <w:ind w:firstLine="708"/>
        <w:jc w:val="both"/>
        <w:rPr>
          <w:rFonts w:ascii="Arial" w:hAnsi="Arial" w:cs="Arial"/>
          <w:sz w:val="24"/>
          <w:szCs w:val="24"/>
        </w:rPr>
      </w:pPr>
      <w:r w:rsidRPr="007C4CF1">
        <w:rPr>
          <w:rFonts w:ascii="Arial" w:hAnsi="Arial" w:cs="Arial"/>
          <w:sz w:val="24"/>
          <w:szCs w:val="24"/>
        </w:rPr>
        <w:t>3.</w:t>
      </w:r>
      <w:r w:rsidR="007A2167" w:rsidRPr="007C4CF1">
        <w:rPr>
          <w:rFonts w:ascii="Arial" w:hAnsi="Arial" w:cs="Arial"/>
          <w:sz w:val="24"/>
          <w:szCs w:val="24"/>
        </w:rPr>
        <w:t xml:space="preserve"> </w:t>
      </w:r>
      <w:r w:rsidR="00C63B1E" w:rsidRPr="007C4CF1">
        <w:rPr>
          <w:rFonts w:ascii="Arial" w:hAnsi="Arial" w:cs="Arial"/>
          <w:sz w:val="24"/>
          <w:szCs w:val="24"/>
        </w:rPr>
        <w:t xml:space="preserve">Контроль за исполнением настоящего постановления </w:t>
      </w:r>
      <w:r w:rsidR="005B3F9E" w:rsidRPr="007C4CF1">
        <w:rPr>
          <w:rFonts w:ascii="Arial" w:hAnsi="Arial" w:cs="Arial"/>
          <w:sz w:val="24"/>
          <w:szCs w:val="24"/>
        </w:rPr>
        <w:t xml:space="preserve">возложить на заместителя Главы Администрации </w:t>
      </w:r>
      <w:r w:rsidR="00097C3F" w:rsidRPr="007C4CF1">
        <w:rPr>
          <w:rFonts w:ascii="Arial" w:hAnsi="Arial" w:cs="Arial"/>
          <w:sz w:val="24"/>
          <w:szCs w:val="24"/>
        </w:rPr>
        <w:t>– председателя комитета земельно-имущественных отношений</w:t>
      </w:r>
      <w:r w:rsidR="002F5EAF" w:rsidRPr="007C4CF1">
        <w:rPr>
          <w:rFonts w:ascii="Arial" w:hAnsi="Arial" w:cs="Arial"/>
          <w:sz w:val="24"/>
          <w:szCs w:val="24"/>
        </w:rPr>
        <w:t xml:space="preserve"> Администрации</w:t>
      </w:r>
      <w:r w:rsidR="005B3F9E" w:rsidRPr="007C4CF1">
        <w:rPr>
          <w:rFonts w:ascii="Arial" w:hAnsi="Arial" w:cs="Arial"/>
          <w:sz w:val="24"/>
          <w:szCs w:val="24"/>
        </w:rPr>
        <w:t xml:space="preserve"> </w:t>
      </w:r>
      <w:proofErr w:type="spellStart"/>
      <w:r w:rsidR="005B3F9E" w:rsidRPr="007C4CF1">
        <w:rPr>
          <w:rFonts w:ascii="Arial" w:hAnsi="Arial" w:cs="Arial"/>
          <w:sz w:val="24"/>
          <w:szCs w:val="24"/>
        </w:rPr>
        <w:t>Качановского</w:t>
      </w:r>
      <w:proofErr w:type="spellEnd"/>
      <w:r w:rsidR="005B3F9E" w:rsidRPr="007C4CF1">
        <w:rPr>
          <w:rFonts w:ascii="Arial" w:hAnsi="Arial" w:cs="Arial"/>
          <w:sz w:val="24"/>
          <w:szCs w:val="24"/>
        </w:rPr>
        <w:t xml:space="preserve"> Д.Б</w:t>
      </w:r>
      <w:r w:rsidR="00D12357" w:rsidRPr="007C4CF1">
        <w:rPr>
          <w:rFonts w:ascii="Arial" w:hAnsi="Arial" w:cs="Arial"/>
          <w:sz w:val="24"/>
          <w:szCs w:val="24"/>
        </w:rPr>
        <w:t>.</w:t>
      </w:r>
    </w:p>
    <w:p w:rsidR="00C14C23" w:rsidRPr="007C4CF1" w:rsidRDefault="00C14C23" w:rsidP="007C4CF1">
      <w:pPr>
        <w:spacing w:after="0" w:line="240" w:lineRule="auto"/>
        <w:jc w:val="both"/>
        <w:rPr>
          <w:rFonts w:ascii="Arial" w:hAnsi="Arial" w:cs="Arial"/>
          <w:sz w:val="24"/>
          <w:szCs w:val="24"/>
        </w:rPr>
      </w:pPr>
    </w:p>
    <w:p w:rsidR="005B3F9E" w:rsidRPr="007C4CF1" w:rsidRDefault="005B3F9E" w:rsidP="007C4CF1">
      <w:pPr>
        <w:spacing w:after="0" w:line="240" w:lineRule="auto"/>
        <w:jc w:val="both"/>
        <w:rPr>
          <w:rFonts w:ascii="Arial" w:hAnsi="Arial" w:cs="Arial"/>
          <w:sz w:val="24"/>
          <w:szCs w:val="24"/>
        </w:rPr>
      </w:pPr>
    </w:p>
    <w:p w:rsidR="00715EC1" w:rsidRPr="007C4CF1" w:rsidRDefault="00715EC1" w:rsidP="007C4CF1">
      <w:pPr>
        <w:spacing w:after="0" w:line="240" w:lineRule="auto"/>
        <w:jc w:val="both"/>
        <w:rPr>
          <w:rFonts w:ascii="Arial" w:hAnsi="Arial" w:cs="Arial"/>
          <w:sz w:val="24"/>
          <w:szCs w:val="24"/>
        </w:rPr>
      </w:pPr>
      <w:r w:rsidRPr="007C4CF1">
        <w:rPr>
          <w:rFonts w:ascii="Arial" w:hAnsi="Arial" w:cs="Arial"/>
          <w:sz w:val="24"/>
          <w:szCs w:val="24"/>
        </w:rPr>
        <w:t xml:space="preserve">Исполняющий полномочия </w:t>
      </w:r>
      <w:r w:rsidR="005B3F9E" w:rsidRPr="007C4CF1">
        <w:rPr>
          <w:rFonts w:ascii="Arial" w:hAnsi="Arial" w:cs="Arial"/>
          <w:sz w:val="24"/>
          <w:szCs w:val="24"/>
        </w:rPr>
        <w:t>Глав</w:t>
      </w:r>
      <w:r w:rsidRPr="007C4CF1">
        <w:rPr>
          <w:rFonts w:ascii="Arial" w:hAnsi="Arial" w:cs="Arial"/>
          <w:sz w:val="24"/>
          <w:szCs w:val="24"/>
        </w:rPr>
        <w:t>ы</w:t>
      </w:r>
      <w:r w:rsidR="005B3F9E" w:rsidRPr="007C4CF1">
        <w:rPr>
          <w:rFonts w:ascii="Arial" w:hAnsi="Arial" w:cs="Arial"/>
          <w:sz w:val="24"/>
          <w:szCs w:val="24"/>
        </w:rPr>
        <w:t xml:space="preserve"> </w:t>
      </w:r>
    </w:p>
    <w:p w:rsidR="00A75DD7" w:rsidRPr="007C4CF1" w:rsidRDefault="00CF079B" w:rsidP="007C4CF1">
      <w:pPr>
        <w:spacing w:after="0" w:line="240" w:lineRule="auto"/>
        <w:jc w:val="both"/>
        <w:rPr>
          <w:rFonts w:ascii="Arial" w:hAnsi="Arial" w:cs="Arial"/>
          <w:sz w:val="24"/>
          <w:szCs w:val="24"/>
        </w:rPr>
      </w:pPr>
      <w:r w:rsidRPr="007C4CF1">
        <w:rPr>
          <w:rFonts w:ascii="Arial" w:hAnsi="Arial" w:cs="Arial"/>
          <w:sz w:val="24"/>
          <w:szCs w:val="24"/>
        </w:rPr>
        <w:t xml:space="preserve">городского округа Павловский Посад                                </w:t>
      </w:r>
      <w:r w:rsidR="007C4CF1">
        <w:rPr>
          <w:rFonts w:ascii="Arial" w:hAnsi="Arial" w:cs="Arial"/>
          <w:sz w:val="24"/>
          <w:szCs w:val="24"/>
        </w:rPr>
        <w:t xml:space="preserve">    </w:t>
      </w:r>
      <w:r w:rsidR="007C4CF1" w:rsidRPr="007C4CF1">
        <w:rPr>
          <w:rFonts w:ascii="Arial" w:hAnsi="Arial" w:cs="Arial"/>
          <w:sz w:val="24"/>
          <w:szCs w:val="24"/>
        </w:rPr>
        <w:t xml:space="preserve">         </w:t>
      </w:r>
      <w:r w:rsidRPr="007C4CF1">
        <w:rPr>
          <w:rFonts w:ascii="Arial" w:hAnsi="Arial" w:cs="Arial"/>
          <w:sz w:val="24"/>
          <w:szCs w:val="24"/>
        </w:rPr>
        <w:t xml:space="preserve">      </w:t>
      </w:r>
      <w:r w:rsidR="005B3F9E" w:rsidRPr="007C4CF1">
        <w:rPr>
          <w:rFonts w:ascii="Arial" w:hAnsi="Arial" w:cs="Arial"/>
          <w:sz w:val="24"/>
          <w:szCs w:val="24"/>
        </w:rPr>
        <w:t xml:space="preserve">                    </w:t>
      </w:r>
      <w:r w:rsidR="00E132EB" w:rsidRPr="007C4CF1">
        <w:rPr>
          <w:rFonts w:ascii="Arial" w:hAnsi="Arial" w:cs="Arial"/>
          <w:sz w:val="24"/>
          <w:szCs w:val="24"/>
        </w:rPr>
        <w:t>Д.О. Семенов</w:t>
      </w:r>
    </w:p>
    <w:p w:rsidR="00A75DD7" w:rsidRPr="007C4CF1" w:rsidRDefault="009073C2" w:rsidP="007C4CF1">
      <w:pPr>
        <w:spacing w:after="0" w:line="240" w:lineRule="auto"/>
        <w:rPr>
          <w:rFonts w:ascii="Arial" w:hAnsi="Arial" w:cs="Arial"/>
          <w:sz w:val="24"/>
          <w:szCs w:val="24"/>
        </w:rPr>
      </w:pPr>
      <w:r w:rsidRPr="007C4CF1">
        <w:rPr>
          <w:rFonts w:ascii="Arial" w:hAnsi="Arial" w:cs="Arial"/>
          <w:sz w:val="24"/>
          <w:szCs w:val="24"/>
        </w:rPr>
        <w:t xml:space="preserve"> </w:t>
      </w:r>
    </w:p>
    <w:p w:rsidR="005B3F9E" w:rsidRPr="007C4CF1" w:rsidRDefault="005B3F9E" w:rsidP="007C4CF1">
      <w:pPr>
        <w:spacing w:after="0" w:line="240" w:lineRule="auto"/>
        <w:rPr>
          <w:rFonts w:ascii="Arial" w:hAnsi="Arial" w:cs="Arial"/>
          <w:sz w:val="24"/>
          <w:szCs w:val="24"/>
        </w:rPr>
      </w:pPr>
    </w:p>
    <w:p w:rsidR="004A49C6" w:rsidRPr="007C4CF1" w:rsidRDefault="004A49C6" w:rsidP="007C4CF1">
      <w:pPr>
        <w:spacing w:after="0" w:line="240" w:lineRule="auto"/>
        <w:rPr>
          <w:rFonts w:ascii="Arial" w:hAnsi="Arial" w:cs="Arial"/>
          <w:sz w:val="24"/>
          <w:szCs w:val="24"/>
        </w:rPr>
      </w:pPr>
    </w:p>
    <w:p w:rsidR="007A2167" w:rsidRPr="007C4CF1" w:rsidRDefault="007A2167" w:rsidP="007C4CF1">
      <w:pPr>
        <w:spacing w:after="0" w:line="240" w:lineRule="auto"/>
        <w:rPr>
          <w:rFonts w:ascii="Arial" w:hAnsi="Arial" w:cs="Arial"/>
          <w:sz w:val="24"/>
          <w:szCs w:val="24"/>
        </w:rPr>
      </w:pPr>
    </w:p>
    <w:p w:rsidR="007C4CF1" w:rsidRPr="007C4CF1" w:rsidRDefault="007C4CF1" w:rsidP="007C4CF1">
      <w:pPr>
        <w:spacing w:after="0" w:line="240" w:lineRule="auto"/>
        <w:rPr>
          <w:rFonts w:ascii="Arial" w:hAnsi="Arial" w:cs="Arial"/>
          <w:sz w:val="24"/>
          <w:szCs w:val="24"/>
        </w:rPr>
        <w:sectPr w:rsidR="007C4CF1" w:rsidRPr="007C4CF1" w:rsidSect="007C4CF1">
          <w:pgSz w:w="11906" w:h="16838"/>
          <w:pgMar w:top="1134" w:right="567" w:bottom="1134" w:left="1134" w:header="709" w:footer="709" w:gutter="0"/>
          <w:cols w:space="708"/>
          <w:docGrid w:linePitch="360"/>
        </w:sectPr>
      </w:pPr>
    </w:p>
    <w:p w:rsidR="007C4CF1" w:rsidRPr="007C4CF1" w:rsidRDefault="007C4CF1" w:rsidP="007C4CF1">
      <w:pPr>
        <w:pStyle w:val="ConsPlusTitle"/>
        <w:jc w:val="right"/>
        <w:outlineLvl w:val="0"/>
        <w:rPr>
          <w:rFonts w:ascii="Arial" w:hAnsi="Arial" w:cs="Arial"/>
          <w:b w:val="0"/>
          <w:sz w:val="24"/>
          <w:szCs w:val="24"/>
        </w:rPr>
      </w:pPr>
    </w:p>
    <w:p w:rsidR="007C4CF1" w:rsidRPr="007C4CF1" w:rsidRDefault="007C4CF1" w:rsidP="007C4CF1">
      <w:pPr>
        <w:pStyle w:val="ConsPlusNormal"/>
        <w:ind w:firstLine="539"/>
        <w:jc w:val="center"/>
        <w:rPr>
          <w:rFonts w:ascii="Arial" w:hAnsi="Arial" w:cs="Arial"/>
          <w:sz w:val="24"/>
          <w:szCs w:val="24"/>
        </w:rPr>
      </w:pPr>
      <w:r w:rsidRPr="007C4CF1">
        <w:rPr>
          <w:rFonts w:ascii="Arial" w:hAnsi="Arial" w:cs="Arial"/>
          <w:sz w:val="24"/>
          <w:szCs w:val="24"/>
        </w:rPr>
        <w:t>Паспорт муниципальной программы «Архитектура и градостроительство»</w:t>
      </w:r>
    </w:p>
    <w:p w:rsidR="007C4CF1" w:rsidRPr="007C4CF1" w:rsidRDefault="007C4CF1" w:rsidP="007C4CF1">
      <w:pPr>
        <w:pStyle w:val="ConsPlusNormal"/>
        <w:ind w:firstLine="53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4"/>
        <w:gridCol w:w="1528"/>
        <w:gridCol w:w="1558"/>
        <w:gridCol w:w="1558"/>
        <w:gridCol w:w="1416"/>
        <w:gridCol w:w="1558"/>
        <w:gridCol w:w="2835"/>
      </w:tblGrid>
      <w:tr w:rsidR="007C4CF1" w:rsidRPr="007C4CF1" w:rsidTr="007C4CF1">
        <w:tc>
          <w:tcPr>
            <w:tcW w:w="1545" w:type="pct"/>
            <w:tcBorders>
              <w:top w:val="single" w:sz="4" w:space="0" w:color="auto"/>
              <w:bottom w:val="single" w:sz="4" w:space="0" w:color="auto"/>
              <w:right w:val="single" w:sz="4" w:space="0" w:color="auto"/>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Координатор муниципальной программы</w:t>
            </w:r>
          </w:p>
        </w:tc>
        <w:tc>
          <w:tcPr>
            <w:tcW w:w="3455" w:type="pct"/>
            <w:gridSpan w:val="6"/>
            <w:tcBorders>
              <w:top w:val="single" w:sz="4" w:space="0" w:color="auto"/>
              <w:left w:val="single" w:sz="4" w:space="0" w:color="auto"/>
              <w:bottom w:val="single" w:sz="4" w:space="0" w:color="auto"/>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Заместитель Главы Администрации- председатель Комитета земельно-имущественных отношений Администрации городского округа Павловский Посад Московской области – Д.Б. Качановский</w:t>
            </w:r>
          </w:p>
        </w:tc>
      </w:tr>
      <w:tr w:rsidR="007C4CF1" w:rsidRPr="007C4CF1" w:rsidTr="007C4CF1">
        <w:tc>
          <w:tcPr>
            <w:tcW w:w="1545" w:type="pct"/>
            <w:tcBorders>
              <w:top w:val="single" w:sz="4" w:space="0" w:color="auto"/>
              <w:bottom w:val="single" w:sz="4" w:space="0" w:color="auto"/>
              <w:right w:val="single" w:sz="4" w:space="0" w:color="auto"/>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Муниципальный заказчик муниципальной программы</w:t>
            </w:r>
          </w:p>
        </w:tc>
        <w:tc>
          <w:tcPr>
            <w:tcW w:w="3455" w:type="pct"/>
            <w:gridSpan w:val="6"/>
            <w:tcBorders>
              <w:top w:val="single" w:sz="4" w:space="0" w:color="auto"/>
              <w:left w:val="single" w:sz="4" w:space="0" w:color="auto"/>
              <w:bottom w:val="single" w:sz="4" w:space="0" w:color="auto"/>
            </w:tcBorders>
          </w:tcPr>
          <w:p w:rsidR="007C4CF1" w:rsidRPr="007C4CF1" w:rsidRDefault="007C4CF1" w:rsidP="007C4CF1">
            <w:pPr>
              <w:pStyle w:val="2"/>
              <w:rPr>
                <w:rFonts w:ascii="Arial" w:hAnsi="Arial" w:cs="Arial"/>
                <w:i w:val="0"/>
                <w:color w:val="auto"/>
                <w:sz w:val="24"/>
                <w:szCs w:val="24"/>
              </w:rPr>
            </w:pPr>
            <w:r w:rsidRPr="007C4CF1">
              <w:rPr>
                <w:rFonts w:ascii="Arial" w:hAnsi="Arial" w:cs="Arial"/>
                <w:i w:val="0"/>
                <w:color w:val="auto"/>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r>
      <w:tr w:rsidR="007C4CF1" w:rsidRPr="007C4CF1" w:rsidTr="007C4CF1">
        <w:tc>
          <w:tcPr>
            <w:tcW w:w="1545" w:type="pct"/>
            <w:tcBorders>
              <w:top w:val="single" w:sz="4" w:space="0" w:color="auto"/>
              <w:bottom w:val="single" w:sz="4" w:space="0" w:color="auto"/>
              <w:right w:val="single" w:sz="4" w:space="0" w:color="auto"/>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Цели муниципальной программы</w:t>
            </w:r>
          </w:p>
        </w:tc>
        <w:tc>
          <w:tcPr>
            <w:tcW w:w="3455" w:type="pct"/>
            <w:gridSpan w:val="6"/>
            <w:tcBorders>
              <w:top w:val="single" w:sz="4" w:space="0" w:color="auto"/>
              <w:left w:val="single" w:sz="4" w:space="0" w:color="auto"/>
              <w:bottom w:val="single" w:sz="4" w:space="0" w:color="auto"/>
            </w:tcBorders>
          </w:tcPr>
          <w:p w:rsidR="007C4CF1" w:rsidRPr="007C4CF1" w:rsidRDefault="007C4CF1" w:rsidP="007C4CF1">
            <w:pPr>
              <w:pStyle w:val="Default"/>
              <w:rPr>
                <w:rFonts w:ascii="Arial" w:hAnsi="Arial" w:cs="Arial"/>
                <w:color w:val="auto"/>
              </w:rPr>
            </w:pPr>
            <w:r w:rsidRPr="007C4CF1">
              <w:rPr>
                <w:rFonts w:ascii="Arial" w:hAnsi="Arial" w:cs="Arial"/>
                <w:color w:val="auto"/>
              </w:rPr>
              <w:t xml:space="preserve">Совершенствование системы территориального развития и градостроительного регулирования на территории городского округа Павловский Посад Московской области; приведение документов территориального планирования в соответствие с действующим законодательством, а </w:t>
            </w:r>
            <w:proofErr w:type="gramStart"/>
            <w:r w:rsidRPr="007C4CF1">
              <w:rPr>
                <w:rFonts w:ascii="Arial" w:hAnsi="Arial" w:cs="Arial"/>
                <w:color w:val="auto"/>
              </w:rPr>
              <w:t>так же</w:t>
            </w:r>
            <w:proofErr w:type="gramEnd"/>
            <w:r w:rsidRPr="007C4CF1">
              <w:rPr>
                <w:rFonts w:ascii="Arial" w:hAnsi="Arial" w:cs="Arial"/>
                <w:color w:val="auto"/>
              </w:rPr>
              <w:t xml:space="preserve"> создание архитектурно-художественного облика населённых пунктов городского округа Павловский Посад Московской области.</w:t>
            </w:r>
          </w:p>
        </w:tc>
      </w:tr>
      <w:tr w:rsidR="007C4CF1" w:rsidRPr="007C4CF1" w:rsidTr="007C4CF1">
        <w:tc>
          <w:tcPr>
            <w:tcW w:w="1545" w:type="pct"/>
            <w:tcBorders>
              <w:top w:val="single" w:sz="4" w:space="0" w:color="auto"/>
              <w:bottom w:val="single" w:sz="4" w:space="0" w:color="auto"/>
              <w:right w:val="single" w:sz="4" w:space="0" w:color="auto"/>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Перечень подпрограмм</w:t>
            </w:r>
          </w:p>
        </w:tc>
        <w:tc>
          <w:tcPr>
            <w:tcW w:w="3455" w:type="pct"/>
            <w:gridSpan w:val="6"/>
            <w:tcBorders>
              <w:top w:val="single" w:sz="4" w:space="0" w:color="auto"/>
              <w:left w:val="single" w:sz="4" w:space="0" w:color="auto"/>
              <w:bottom w:val="single" w:sz="4" w:space="0" w:color="auto"/>
            </w:tcBorders>
          </w:tcPr>
          <w:p w:rsidR="007C4CF1" w:rsidRPr="007C4CF1" w:rsidRDefault="007C4CF1" w:rsidP="007C4CF1">
            <w:pPr>
              <w:suppressAutoHyphens/>
              <w:autoSpaceDE w:val="0"/>
              <w:snapToGrid w:val="0"/>
              <w:spacing w:after="0" w:line="240" w:lineRule="auto"/>
              <w:jc w:val="both"/>
              <w:rPr>
                <w:rFonts w:ascii="Arial" w:hAnsi="Arial" w:cs="Arial"/>
                <w:kern w:val="1"/>
                <w:sz w:val="24"/>
                <w:szCs w:val="24"/>
                <w:lang w:eastAsia="zh-CN"/>
              </w:rPr>
            </w:pPr>
            <w:r>
              <w:rPr>
                <w:rFonts w:ascii="Arial" w:hAnsi="Arial" w:cs="Arial"/>
                <w:kern w:val="1"/>
                <w:sz w:val="24"/>
                <w:szCs w:val="24"/>
                <w:lang w:eastAsia="zh-CN"/>
              </w:rPr>
              <w:t>Подпрограмма 1</w:t>
            </w:r>
            <w:r w:rsidRPr="007C4CF1">
              <w:rPr>
                <w:rFonts w:ascii="Arial" w:hAnsi="Arial" w:cs="Arial"/>
                <w:kern w:val="1"/>
                <w:sz w:val="24"/>
                <w:szCs w:val="24"/>
                <w:lang w:eastAsia="zh-CN"/>
              </w:rPr>
              <w:t xml:space="preserve"> «Разработка Генерального </w:t>
            </w:r>
            <w:proofErr w:type="gramStart"/>
            <w:r w:rsidRPr="007C4CF1">
              <w:rPr>
                <w:rFonts w:ascii="Arial" w:hAnsi="Arial" w:cs="Arial"/>
                <w:kern w:val="1"/>
                <w:sz w:val="24"/>
                <w:szCs w:val="24"/>
                <w:lang w:eastAsia="zh-CN"/>
              </w:rPr>
              <w:t>плана  развития</w:t>
            </w:r>
            <w:proofErr w:type="gramEnd"/>
            <w:r w:rsidRPr="007C4CF1">
              <w:rPr>
                <w:rFonts w:ascii="Arial" w:hAnsi="Arial" w:cs="Arial"/>
                <w:kern w:val="1"/>
                <w:sz w:val="24"/>
                <w:szCs w:val="24"/>
                <w:lang w:eastAsia="zh-CN"/>
              </w:rPr>
              <w:t xml:space="preserve"> городского округа»</w:t>
            </w:r>
          </w:p>
          <w:p w:rsidR="007C4CF1" w:rsidRPr="007C4CF1" w:rsidRDefault="007C4CF1" w:rsidP="007C4CF1">
            <w:pPr>
              <w:suppressAutoHyphens/>
              <w:autoSpaceDE w:val="0"/>
              <w:snapToGrid w:val="0"/>
              <w:spacing w:after="0" w:line="240" w:lineRule="auto"/>
              <w:jc w:val="both"/>
              <w:rPr>
                <w:rFonts w:ascii="Arial" w:hAnsi="Arial" w:cs="Arial"/>
                <w:kern w:val="1"/>
                <w:sz w:val="24"/>
                <w:szCs w:val="24"/>
                <w:lang w:eastAsia="zh-CN"/>
              </w:rPr>
            </w:pPr>
            <w:r w:rsidRPr="007C4CF1">
              <w:rPr>
                <w:rFonts w:ascii="Arial" w:hAnsi="Arial" w:cs="Arial"/>
                <w:kern w:val="1"/>
                <w:sz w:val="24"/>
                <w:szCs w:val="24"/>
                <w:lang w:eastAsia="zh-CN"/>
              </w:rPr>
              <w:t xml:space="preserve"> Подпрограмма 2 «Реализация политики пространственного развития городского округа».</w:t>
            </w:r>
          </w:p>
          <w:p w:rsidR="007C4CF1" w:rsidRPr="007C4CF1" w:rsidRDefault="007C4CF1" w:rsidP="007C4CF1">
            <w:pPr>
              <w:suppressAutoHyphens/>
              <w:autoSpaceDE w:val="0"/>
              <w:snapToGrid w:val="0"/>
              <w:spacing w:after="0" w:line="240" w:lineRule="auto"/>
              <w:jc w:val="both"/>
              <w:rPr>
                <w:rFonts w:ascii="Arial" w:hAnsi="Arial" w:cs="Arial"/>
                <w:kern w:val="1"/>
                <w:sz w:val="24"/>
                <w:szCs w:val="24"/>
                <w:lang w:eastAsia="zh-CN"/>
              </w:rPr>
            </w:pPr>
          </w:p>
        </w:tc>
      </w:tr>
      <w:tr w:rsidR="007C4CF1" w:rsidRPr="007C4CF1" w:rsidTr="007C4CF1">
        <w:tc>
          <w:tcPr>
            <w:tcW w:w="1545" w:type="pct"/>
            <w:vMerge w:val="restart"/>
            <w:tcBorders>
              <w:top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bookmarkStart w:id="2" w:name="sub_101"/>
            <w:r w:rsidRPr="007C4CF1">
              <w:rPr>
                <w:rFonts w:ascii="Arial" w:eastAsiaTheme="minorEastAsia" w:hAnsi="Arial" w:cs="Arial"/>
                <w:sz w:val="24"/>
                <w:szCs w:val="24"/>
                <w:lang w:eastAsia="ru-RU"/>
              </w:rPr>
              <w:t xml:space="preserve">Источники финансирования муниципальной программы, </w:t>
            </w:r>
          </w:p>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в том числе по годам:</w:t>
            </w:r>
            <w:bookmarkEnd w:id="2"/>
          </w:p>
        </w:tc>
        <w:tc>
          <w:tcPr>
            <w:tcW w:w="3455" w:type="pct"/>
            <w:gridSpan w:val="6"/>
            <w:tcBorders>
              <w:top w:val="single" w:sz="4" w:space="0" w:color="auto"/>
              <w:left w:val="single" w:sz="4" w:space="0" w:color="auto"/>
              <w:bottom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Расходы (тыс. рублей)</w:t>
            </w:r>
          </w:p>
        </w:tc>
      </w:tr>
      <w:tr w:rsidR="007C4CF1" w:rsidRPr="007C4CF1" w:rsidTr="007C4CF1">
        <w:tc>
          <w:tcPr>
            <w:tcW w:w="1545" w:type="pct"/>
            <w:vMerge/>
            <w:tcBorders>
              <w:top w:val="nil"/>
              <w:bottom w:val="nil"/>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Всего</w:t>
            </w:r>
          </w:p>
        </w:tc>
        <w:tc>
          <w:tcPr>
            <w:tcW w:w="51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2020 год</w:t>
            </w:r>
          </w:p>
        </w:tc>
        <w:tc>
          <w:tcPr>
            <w:tcW w:w="51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2021 год</w:t>
            </w:r>
          </w:p>
        </w:tc>
        <w:tc>
          <w:tcPr>
            <w:tcW w:w="468"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2022 год</w:t>
            </w:r>
          </w:p>
        </w:tc>
        <w:tc>
          <w:tcPr>
            <w:tcW w:w="51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2023 год</w:t>
            </w:r>
          </w:p>
        </w:tc>
        <w:tc>
          <w:tcPr>
            <w:tcW w:w="936" w:type="pct"/>
            <w:tcBorders>
              <w:top w:val="single" w:sz="4" w:space="0" w:color="auto"/>
              <w:left w:val="single" w:sz="4" w:space="0" w:color="auto"/>
              <w:bottom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2024 год</w:t>
            </w:r>
          </w:p>
        </w:tc>
      </w:tr>
      <w:tr w:rsidR="007C4CF1" w:rsidRPr="007C4CF1" w:rsidTr="007C4CF1">
        <w:tc>
          <w:tcPr>
            <w:tcW w:w="1545" w:type="pct"/>
            <w:tcBorders>
              <w:top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Средства бюджета Московской области</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7632,0</w:t>
            </w:r>
          </w:p>
        </w:tc>
        <w:tc>
          <w:tcPr>
            <w:tcW w:w="515" w:type="pct"/>
            <w:tcBorders>
              <w:top w:val="single" w:sz="4" w:space="0" w:color="auto"/>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1896,0</w:t>
            </w:r>
          </w:p>
        </w:tc>
        <w:tc>
          <w:tcPr>
            <w:tcW w:w="515" w:type="pct"/>
            <w:tcBorders>
              <w:top w:val="single" w:sz="4" w:space="0" w:color="auto"/>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468" w:type="pct"/>
            <w:tcBorders>
              <w:top w:val="single" w:sz="4" w:space="0" w:color="auto"/>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515" w:type="pct"/>
            <w:tcBorders>
              <w:top w:val="single" w:sz="4" w:space="0" w:color="auto"/>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936" w:type="pct"/>
            <w:tcBorders>
              <w:top w:val="single" w:sz="4" w:space="0" w:color="auto"/>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r>
      <w:tr w:rsidR="007C4CF1" w:rsidRPr="007C4CF1" w:rsidTr="007C4CF1">
        <w:tc>
          <w:tcPr>
            <w:tcW w:w="1545" w:type="pct"/>
            <w:tcBorders>
              <w:top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 xml:space="preserve">Средства бюджета городского округа </w:t>
            </w:r>
          </w:p>
        </w:tc>
        <w:tc>
          <w:tcPr>
            <w:tcW w:w="505" w:type="pct"/>
            <w:tcBorders>
              <w:top w:val="nil"/>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10256,0</w:t>
            </w:r>
          </w:p>
        </w:tc>
        <w:tc>
          <w:tcPr>
            <w:tcW w:w="515"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2756,0</w:t>
            </w:r>
          </w:p>
        </w:tc>
        <w:tc>
          <w:tcPr>
            <w:tcW w:w="515"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7500,0</w:t>
            </w:r>
          </w:p>
        </w:tc>
        <w:tc>
          <w:tcPr>
            <w:tcW w:w="468"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0,0</w:t>
            </w:r>
          </w:p>
        </w:tc>
        <w:tc>
          <w:tcPr>
            <w:tcW w:w="515"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0,0</w:t>
            </w:r>
          </w:p>
        </w:tc>
        <w:tc>
          <w:tcPr>
            <w:tcW w:w="936"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0,0</w:t>
            </w:r>
          </w:p>
        </w:tc>
      </w:tr>
      <w:tr w:rsidR="007C4CF1" w:rsidRPr="007C4CF1" w:rsidTr="007C4CF1">
        <w:tc>
          <w:tcPr>
            <w:tcW w:w="1545" w:type="pct"/>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Всего, в том числе по годам:</w:t>
            </w:r>
          </w:p>
        </w:tc>
        <w:tc>
          <w:tcPr>
            <w:tcW w:w="505" w:type="pct"/>
            <w:tcBorders>
              <w:top w:val="nil"/>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17888,0</w:t>
            </w:r>
          </w:p>
        </w:tc>
        <w:tc>
          <w:tcPr>
            <w:tcW w:w="515"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4652,0</w:t>
            </w:r>
          </w:p>
        </w:tc>
        <w:tc>
          <w:tcPr>
            <w:tcW w:w="515"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8934,0</w:t>
            </w:r>
          </w:p>
        </w:tc>
        <w:tc>
          <w:tcPr>
            <w:tcW w:w="468"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515"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936" w:type="pct"/>
            <w:tcBorders>
              <w:top w:val="nil"/>
              <w:left w:val="nil"/>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r>
    </w:tbl>
    <w:p w:rsidR="007C4CF1" w:rsidRPr="007C4CF1" w:rsidRDefault="007C4CF1" w:rsidP="007C4CF1">
      <w:pPr>
        <w:widowControl w:val="0"/>
        <w:spacing w:after="0" w:line="240" w:lineRule="auto"/>
        <w:contextualSpacing/>
        <w:jc w:val="center"/>
        <w:rPr>
          <w:rFonts w:ascii="Arial" w:hAnsi="Arial" w:cs="Arial"/>
          <w:sz w:val="24"/>
          <w:szCs w:val="24"/>
          <w:lang w:eastAsia="ru-RU"/>
        </w:rPr>
      </w:pPr>
    </w:p>
    <w:p w:rsidR="007C4CF1" w:rsidRPr="007C4CF1" w:rsidRDefault="007C4CF1" w:rsidP="007C4CF1">
      <w:pPr>
        <w:widowControl w:val="0"/>
        <w:spacing w:after="0" w:line="240" w:lineRule="auto"/>
        <w:contextualSpacing/>
        <w:jc w:val="center"/>
        <w:rPr>
          <w:rFonts w:ascii="Arial" w:hAnsi="Arial" w:cs="Arial"/>
          <w:sz w:val="24"/>
          <w:szCs w:val="24"/>
          <w:lang w:eastAsia="ru-RU"/>
        </w:rPr>
      </w:pPr>
      <w:r w:rsidRPr="007C4CF1">
        <w:rPr>
          <w:rFonts w:ascii="Arial" w:hAnsi="Arial" w:cs="Arial"/>
          <w:sz w:val="24"/>
          <w:szCs w:val="24"/>
          <w:lang w:eastAsia="ru-RU"/>
        </w:rPr>
        <w:t>2. 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7C4CF1" w:rsidRPr="007C4CF1" w:rsidRDefault="007C4CF1" w:rsidP="007C4CF1">
      <w:pPr>
        <w:widowControl w:val="0"/>
        <w:spacing w:after="0" w:line="240" w:lineRule="auto"/>
        <w:contextualSpacing/>
        <w:jc w:val="center"/>
        <w:rPr>
          <w:rFonts w:ascii="Arial" w:hAnsi="Arial" w:cs="Arial"/>
          <w:sz w:val="24"/>
          <w:szCs w:val="24"/>
          <w:lang w:eastAsia="ru-RU"/>
        </w:rPr>
      </w:pPr>
    </w:p>
    <w:p w:rsidR="007C4CF1" w:rsidRPr="00ED7334" w:rsidRDefault="007C4CF1" w:rsidP="00ED7334">
      <w:pPr>
        <w:widowControl w:val="0"/>
        <w:autoSpaceDE w:val="0"/>
        <w:autoSpaceDN w:val="0"/>
        <w:adjustRightInd w:val="0"/>
        <w:spacing w:after="0" w:line="240" w:lineRule="auto"/>
        <w:ind w:firstLine="567"/>
        <w:jc w:val="both"/>
        <w:rPr>
          <w:rFonts w:ascii="Arial" w:hAnsi="Arial" w:cs="Arial"/>
          <w:sz w:val="24"/>
          <w:szCs w:val="24"/>
          <w:lang w:eastAsia="ru-RU"/>
        </w:rPr>
      </w:pPr>
      <w:r w:rsidRPr="007C4CF1">
        <w:rPr>
          <w:rFonts w:ascii="Arial" w:hAnsi="Arial" w:cs="Arial"/>
          <w:sz w:val="24"/>
          <w:szCs w:val="24"/>
          <w:lang w:eastAsia="ru-RU"/>
        </w:rPr>
        <w:t xml:space="preserve">Муниципальная программа разработана на основании положений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Московской области от 07.03.2007г. N 36/2007-ОЗ "О Генеральном плане развития Московской области", 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постановления Правительства Московской области от 25.03.2013 № 208/8 </w:t>
      </w:r>
      <w:r w:rsidRPr="007C4CF1">
        <w:rPr>
          <w:rFonts w:ascii="Arial" w:hAnsi="Arial" w:cs="Arial"/>
          <w:sz w:val="24"/>
          <w:szCs w:val="24"/>
          <w:lang w:eastAsia="ru-RU"/>
        </w:rPr>
        <w:lastRenderedPageBreak/>
        <w:t>«Об утверждении Порядка разработки и реализации государственных программ Московской области», а так же в соответствии с постановлением Администрации Городского округа Павловский Посад Московской области от 20.10.2017 №1206 (в ред. от 07.05.2019 №750, от 04.09.2019 № 1616) «Об утверждении Порядка разработки и реализации муниципальных программ городского округа Павловский Посад Московской области» и статьей 179 Бюджетного кодекса Российской Федерации, в целях совершенствования программно-целевого п</w:t>
      </w:r>
      <w:r w:rsidR="00ED7334">
        <w:rPr>
          <w:rFonts w:ascii="Arial" w:hAnsi="Arial" w:cs="Arial"/>
          <w:sz w:val="24"/>
          <w:szCs w:val="24"/>
          <w:lang w:eastAsia="ru-RU"/>
        </w:rPr>
        <w:t>ланирования.</w:t>
      </w:r>
    </w:p>
    <w:p w:rsidR="007C4CF1" w:rsidRPr="007C4CF1" w:rsidRDefault="007C4CF1" w:rsidP="007C4CF1">
      <w:pPr>
        <w:widowControl w:val="0"/>
        <w:spacing w:after="0" w:line="240" w:lineRule="auto"/>
        <w:ind w:firstLine="567"/>
        <w:contextualSpacing/>
        <w:jc w:val="both"/>
        <w:rPr>
          <w:rFonts w:ascii="Arial" w:eastAsia="Calibri" w:hAnsi="Arial" w:cs="Arial"/>
          <w:sz w:val="24"/>
          <w:szCs w:val="24"/>
        </w:rPr>
      </w:pPr>
      <w:r w:rsidRPr="007C4CF1">
        <w:rPr>
          <w:rFonts w:ascii="Arial" w:eastAsia="Calibri" w:hAnsi="Arial" w:cs="Arial"/>
          <w:sz w:val="24"/>
          <w:szCs w:val="24"/>
        </w:rPr>
        <w:t xml:space="preserve">Городской округ Павловский Посад сегодня </w:t>
      </w:r>
      <w:r w:rsidRPr="007C4CF1">
        <w:rPr>
          <w:rFonts w:ascii="Arial" w:eastAsia="Calibri" w:hAnsi="Arial" w:cs="Arial"/>
          <w:sz w:val="24"/>
          <w:szCs w:val="24"/>
          <w:lang w:val="x-none"/>
        </w:rPr>
        <w:t xml:space="preserve">– это динамично развивающийся регион, характеризующийся </w:t>
      </w:r>
      <w:r>
        <w:rPr>
          <w:rFonts w:ascii="Arial" w:eastAsia="Calibri" w:hAnsi="Arial" w:cs="Arial"/>
          <w:sz w:val="24"/>
          <w:szCs w:val="24"/>
        </w:rPr>
        <w:t>множеством</w:t>
      </w:r>
      <w:r w:rsidRPr="007C4CF1">
        <w:rPr>
          <w:rFonts w:ascii="Arial" w:eastAsia="Calibri" w:hAnsi="Arial" w:cs="Arial"/>
          <w:sz w:val="24"/>
          <w:szCs w:val="24"/>
          <w:lang w:val="x-none"/>
        </w:rPr>
        <w:t xml:space="preserve"> населенных пунктов – город, </w:t>
      </w:r>
      <w:r w:rsidRPr="007C4CF1">
        <w:rPr>
          <w:rFonts w:ascii="Arial" w:eastAsia="Calibri" w:hAnsi="Arial" w:cs="Arial"/>
          <w:sz w:val="24"/>
          <w:szCs w:val="24"/>
        </w:rPr>
        <w:t>рабочий поселок</w:t>
      </w:r>
      <w:r w:rsidRPr="007C4CF1">
        <w:rPr>
          <w:rFonts w:ascii="Arial" w:eastAsia="Calibri" w:hAnsi="Arial" w:cs="Arial"/>
          <w:sz w:val="24"/>
          <w:szCs w:val="24"/>
          <w:lang w:val="x-none"/>
        </w:rPr>
        <w:t>, сел</w:t>
      </w:r>
      <w:r w:rsidRPr="007C4CF1">
        <w:rPr>
          <w:rFonts w:ascii="Arial" w:eastAsia="Calibri" w:hAnsi="Arial" w:cs="Arial"/>
          <w:sz w:val="24"/>
          <w:szCs w:val="24"/>
        </w:rPr>
        <w:t>а</w:t>
      </w:r>
      <w:r w:rsidRPr="007C4CF1">
        <w:rPr>
          <w:rFonts w:ascii="Arial" w:eastAsia="Calibri" w:hAnsi="Arial" w:cs="Arial"/>
          <w:sz w:val="24"/>
          <w:szCs w:val="24"/>
          <w:lang w:val="x-none"/>
        </w:rPr>
        <w:t xml:space="preserve"> и дерев</w:t>
      </w:r>
      <w:r w:rsidRPr="007C4CF1">
        <w:rPr>
          <w:rFonts w:ascii="Arial" w:eastAsia="Calibri" w:hAnsi="Arial" w:cs="Arial"/>
          <w:sz w:val="24"/>
          <w:szCs w:val="24"/>
        </w:rPr>
        <w:t>ни</w:t>
      </w:r>
      <w:r w:rsidRPr="007C4CF1">
        <w:rPr>
          <w:rFonts w:ascii="Arial" w:eastAsia="Calibri" w:hAnsi="Arial" w:cs="Arial"/>
          <w:sz w:val="24"/>
          <w:szCs w:val="24"/>
          <w:lang w:val="x-none"/>
        </w:rPr>
        <w:t>, отличающи</w:t>
      </w:r>
      <w:r w:rsidRPr="007C4CF1">
        <w:rPr>
          <w:rFonts w:ascii="Arial" w:eastAsia="Calibri" w:hAnsi="Arial" w:cs="Arial"/>
          <w:sz w:val="24"/>
          <w:szCs w:val="24"/>
        </w:rPr>
        <w:t>х</w:t>
      </w:r>
      <w:proofErr w:type="spellStart"/>
      <w:r w:rsidRPr="007C4CF1">
        <w:rPr>
          <w:rFonts w:ascii="Arial" w:eastAsia="Calibri" w:hAnsi="Arial" w:cs="Arial"/>
          <w:sz w:val="24"/>
          <w:szCs w:val="24"/>
          <w:lang w:val="x-none"/>
        </w:rPr>
        <w:t>ся</w:t>
      </w:r>
      <w:proofErr w:type="spellEnd"/>
      <w:r w:rsidRPr="007C4CF1">
        <w:rPr>
          <w:rFonts w:ascii="Arial" w:eastAsia="Calibri" w:hAnsi="Arial" w:cs="Arial"/>
          <w:sz w:val="24"/>
          <w:szCs w:val="24"/>
          <w:lang w:val="x-none"/>
        </w:rPr>
        <w:t xml:space="preserve"> физическими размерами, сохранившейся исторически обусловленной застройк</w:t>
      </w:r>
      <w:r w:rsidRPr="007C4CF1">
        <w:rPr>
          <w:rFonts w:ascii="Arial" w:eastAsia="Calibri" w:hAnsi="Arial" w:cs="Arial"/>
          <w:sz w:val="24"/>
          <w:szCs w:val="24"/>
        </w:rPr>
        <w:t>ой.</w:t>
      </w:r>
      <w:r w:rsidRPr="007C4CF1">
        <w:rPr>
          <w:rFonts w:ascii="Arial" w:eastAsia="Calibri" w:hAnsi="Arial" w:cs="Arial"/>
          <w:sz w:val="24"/>
          <w:szCs w:val="24"/>
          <w:lang w:val="x-none"/>
        </w:rPr>
        <w:t xml:space="preserve"> Исключительное важное значение имеет е</w:t>
      </w:r>
      <w:r w:rsidRPr="007C4CF1">
        <w:rPr>
          <w:rFonts w:ascii="Arial" w:eastAsia="Calibri" w:hAnsi="Arial" w:cs="Arial"/>
          <w:sz w:val="24"/>
          <w:szCs w:val="24"/>
        </w:rPr>
        <w:t>го</w:t>
      </w:r>
      <w:r w:rsidRPr="007C4CF1">
        <w:rPr>
          <w:rFonts w:ascii="Arial" w:eastAsia="Calibri" w:hAnsi="Arial" w:cs="Arial"/>
          <w:sz w:val="24"/>
          <w:szCs w:val="24"/>
          <w:lang w:val="x-none"/>
        </w:rPr>
        <w:t xml:space="preserve"> историко-культурное и природное наследие. Наиболее значимыми и очевидными сегодня являются проблемы градостроительной организации пространства региона и, следовательно, организации и качества жизни населения. </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Для городского округа Павловский Посад критичными являются следующие проблемы: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w:t>
      </w:r>
      <w:r w:rsidRPr="007C4CF1">
        <w:rPr>
          <w:rFonts w:ascii="Arial" w:hAnsi="Arial" w:cs="Arial"/>
          <w:sz w:val="24"/>
          <w:szCs w:val="24"/>
          <w:lang w:eastAsia="ru-RU"/>
        </w:rPr>
        <w:tab/>
        <w:t>отставание темпов создания новых мест приложения труда, приведшее к избыточной, маятниковой трудовой миграции;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w:t>
      </w:r>
      <w:r w:rsidRPr="007C4CF1">
        <w:rPr>
          <w:rFonts w:ascii="Arial" w:hAnsi="Arial" w:cs="Arial"/>
          <w:sz w:val="24"/>
          <w:szCs w:val="24"/>
          <w:lang w:eastAsia="ru-RU"/>
        </w:rPr>
        <w:tab/>
        <w:t>застой в процессах реконструкции жилых зданий в населённых пунктах, ликвидации аварийного и переустройства морально устаревшего жилья;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w:t>
      </w:r>
      <w:r w:rsidRPr="007C4CF1">
        <w:rPr>
          <w:rFonts w:ascii="Arial" w:hAnsi="Arial" w:cs="Arial"/>
          <w:sz w:val="24"/>
          <w:szCs w:val="24"/>
          <w:lang w:eastAsia="ru-RU"/>
        </w:rPr>
        <w:tab/>
        <w:t>укрупнение физических размеров малых городов и сельских населённых пунктов, изменение их облика, функциональной и структурной организации.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Мероприятия программы нацелены на практическую реализацию поставленных задач и призваны с помощью градостроительных инструментов обеспечить рост качества жизни населения, развития экономики, определение назначения территорий исходя из совокупности социальных, экономических, экологических и иных факторов. </w:t>
      </w:r>
    </w:p>
    <w:p w:rsidR="007C4CF1" w:rsidRPr="007C4CF1" w:rsidRDefault="007C4CF1" w:rsidP="00ED7334">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Целью программы является совершенствование системы территориального развития и градостроительного регулирования на территории городского округа Павловский Посад Московской области; приведение документов территориального планирования в соответствие с дейст</w:t>
      </w:r>
      <w:r>
        <w:rPr>
          <w:rFonts w:ascii="Arial" w:hAnsi="Arial" w:cs="Arial"/>
          <w:sz w:val="24"/>
          <w:szCs w:val="24"/>
          <w:lang w:eastAsia="ru-RU"/>
        </w:rPr>
        <w:t>вующим законодательством, а так</w:t>
      </w:r>
      <w:r w:rsidRPr="007C4CF1">
        <w:rPr>
          <w:rFonts w:ascii="Arial" w:hAnsi="Arial" w:cs="Arial"/>
          <w:sz w:val="24"/>
          <w:szCs w:val="24"/>
          <w:lang w:eastAsia="ru-RU"/>
        </w:rPr>
        <w:t>же создание архитектурно-художественного облика населённых пунктов городского округа Павло</w:t>
      </w:r>
      <w:r w:rsidR="00ED7334">
        <w:rPr>
          <w:rFonts w:ascii="Arial" w:hAnsi="Arial" w:cs="Arial"/>
          <w:sz w:val="24"/>
          <w:szCs w:val="24"/>
          <w:lang w:eastAsia="ru-RU"/>
        </w:rPr>
        <w:t>вский Посад Московской области.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Основные мероприятия муниципальной подпрограммы направлены на: </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реализацию политики пространственного развития муниципалитета посредством исполнения комплекса практических мер по разработке и утверждению генерального плана городского округа Павловский Посад Московской области и правил землепользования и застройки территории муниципального образования;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 демонтаж (снос) незаконных строений в соответствии со ст. 222 Гражданского кодекса РФ, а также мероприятие по ликвидации долгостроев и объектов самовольного строительства для улучшения архитектурного облика городского округа Павловский Посад Московской области и вовлечение в хозяйственную деятельность неиспользуемых территорий путем сноса или </w:t>
      </w:r>
      <w:proofErr w:type="spellStart"/>
      <w:r w:rsidRPr="007C4CF1">
        <w:rPr>
          <w:rFonts w:ascii="Arial" w:hAnsi="Arial" w:cs="Arial"/>
          <w:sz w:val="24"/>
          <w:szCs w:val="24"/>
          <w:lang w:eastAsia="ru-RU"/>
        </w:rPr>
        <w:t>достроя</w:t>
      </w:r>
      <w:proofErr w:type="spellEnd"/>
      <w:r w:rsidRPr="007C4CF1">
        <w:rPr>
          <w:rFonts w:ascii="Arial" w:hAnsi="Arial" w:cs="Arial"/>
          <w:sz w:val="24"/>
          <w:szCs w:val="24"/>
          <w:lang w:eastAsia="ru-RU"/>
        </w:rPr>
        <w:t xml:space="preserve"> объектов незавершенного строительства.</w:t>
      </w:r>
    </w:p>
    <w:p w:rsidR="007C4CF1" w:rsidRPr="007C4CF1" w:rsidRDefault="007C4CF1" w:rsidP="00ED7334">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Разработка вышеуказанных документов городского округа Павловский Посад Московской области направлена на создание устойчивого развития округа, обеспечение сбалансированного учета экологических, экономических, социальных и иных факторов при осуществлении градостроительной деятельности, обеспечение развития инженерной, транспортной и социальной инфраструктур, </w:t>
      </w:r>
      <w:r w:rsidRPr="007C4CF1">
        <w:rPr>
          <w:rFonts w:ascii="Arial" w:hAnsi="Arial" w:cs="Arial"/>
          <w:sz w:val="24"/>
          <w:szCs w:val="24"/>
          <w:lang w:eastAsia="ru-RU"/>
        </w:rPr>
        <w:lastRenderedPageBreak/>
        <w:t>ограничение негативного воздействия хозяйственной и иной деятельности на окружающую среду и обеспечение охраны и рационального испо</w:t>
      </w:r>
      <w:r w:rsidR="00ED7334">
        <w:rPr>
          <w:rFonts w:ascii="Arial" w:hAnsi="Arial" w:cs="Arial"/>
          <w:sz w:val="24"/>
          <w:szCs w:val="24"/>
          <w:lang w:eastAsia="ru-RU"/>
        </w:rPr>
        <w:t xml:space="preserve">льзования природных ресурсов.  </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Генеральный план городского округа разрабатывается в целях определения функционального назначения территорий, установления зон планируемого размещения объектов местного значения, зон с особыми условиями использования территорий, исходя из совокупности экономических, экологических, социальных и иных факторов.</w:t>
      </w:r>
    </w:p>
    <w:p w:rsidR="007C4CF1" w:rsidRPr="007C4CF1" w:rsidRDefault="007C4CF1" w:rsidP="00ED7334">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Правила землепользования и застройки призваны установить территориальные зоны, градостроительные регламенты, порядок применения правил и внесения в них изменений. Градостроительный регламент устанавливает в пределах границ соответствующей территориальной зоны виды разрешенного использования земельных участков и предельные параметры разрешенного использования земельных участков,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w:t>
      </w:r>
      <w:r w:rsidR="00ED7334">
        <w:rPr>
          <w:rFonts w:ascii="Arial" w:hAnsi="Arial" w:cs="Arial"/>
          <w:sz w:val="24"/>
          <w:szCs w:val="24"/>
          <w:lang w:eastAsia="ru-RU"/>
        </w:rPr>
        <w:t>тов капитального строительства.</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Организация территориального развития позволит обеспечить устойчивое развитие территории городского округа Павловский Посад Московской области, повысить социально-экономическое развитие территории, создать безопасные и благоприятные условия жизнедеятельности населения, ограничит негативное воздействие хозяйственной и иной деятельности на окружающую среду, охрану и рациональное использование природных ресурсов.</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ind w:firstLine="540"/>
        <w:jc w:val="center"/>
        <w:rPr>
          <w:rFonts w:ascii="Arial" w:hAnsi="Arial" w:cs="Arial"/>
          <w:sz w:val="24"/>
          <w:szCs w:val="24"/>
          <w:lang w:eastAsia="ru-RU"/>
        </w:rPr>
      </w:pPr>
      <w:r w:rsidRPr="007C4CF1">
        <w:rPr>
          <w:rFonts w:ascii="Arial" w:hAnsi="Arial" w:cs="Arial"/>
          <w:sz w:val="24"/>
          <w:szCs w:val="24"/>
          <w:lang w:eastAsia="ru-RU"/>
        </w:rPr>
        <w:t>2.1. Перечень подпрограмм и краткое их описание.</w:t>
      </w:r>
    </w:p>
    <w:p w:rsidR="007C4CF1" w:rsidRPr="007C4CF1" w:rsidRDefault="007C4CF1" w:rsidP="00ED7334">
      <w:pPr>
        <w:autoSpaceDE w:val="0"/>
        <w:autoSpaceDN w:val="0"/>
        <w:adjustRightInd w:val="0"/>
        <w:spacing w:after="0" w:line="240" w:lineRule="auto"/>
        <w:jc w:val="both"/>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Муниципальная программа включает в себя следующие подпрограммы:</w:t>
      </w:r>
    </w:p>
    <w:p w:rsidR="007C4CF1" w:rsidRPr="007C4CF1" w:rsidRDefault="00ED7334" w:rsidP="007C4CF1">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w:t>
      </w:r>
      <w:r w:rsidR="007C4CF1" w:rsidRPr="007C4CF1">
        <w:rPr>
          <w:rFonts w:ascii="Arial" w:hAnsi="Arial" w:cs="Arial"/>
          <w:sz w:val="24"/>
          <w:szCs w:val="24"/>
          <w:lang w:eastAsia="ru-RU"/>
        </w:rPr>
        <w:t xml:space="preserve"> «Разработка Генерального </w:t>
      </w:r>
      <w:proofErr w:type="gramStart"/>
      <w:r w:rsidR="007C4CF1" w:rsidRPr="007C4CF1">
        <w:rPr>
          <w:rFonts w:ascii="Arial" w:hAnsi="Arial" w:cs="Arial"/>
          <w:sz w:val="24"/>
          <w:szCs w:val="24"/>
          <w:lang w:eastAsia="ru-RU"/>
        </w:rPr>
        <w:t>плана  развития</w:t>
      </w:r>
      <w:proofErr w:type="gramEnd"/>
      <w:r w:rsidR="007C4CF1" w:rsidRPr="007C4CF1">
        <w:rPr>
          <w:rFonts w:ascii="Arial" w:hAnsi="Arial" w:cs="Arial"/>
          <w:sz w:val="24"/>
          <w:szCs w:val="24"/>
          <w:lang w:eastAsia="ru-RU"/>
        </w:rPr>
        <w:t xml:space="preserve"> городского округа» (приложение N 1 к муниципальной программе).</w:t>
      </w:r>
    </w:p>
    <w:p w:rsidR="007C4CF1" w:rsidRPr="007C4CF1" w:rsidRDefault="007C4CF1" w:rsidP="00ED7334">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Мероприятия Подпрограммы предусматривают утверждение документов территориального планирования и градостроительного зонирования и направлены на создание условий устойчивого развития городского округа Павловский Посад, обеспечение сбалансированного учета экологических, экономических, социальных и иных факторов при осуществлении </w:t>
      </w:r>
      <w:r w:rsidR="00ED7334">
        <w:rPr>
          <w:rFonts w:ascii="Arial" w:hAnsi="Arial" w:cs="Arial"/>
          <w:sz w:val="24"/>
          <w:szCs w:val="24"/>
          <w:lang w:eastAsia="ru-RU"/>
        </w:rPr>
        <w:t>градостроительной деятельности.</w:t>
      </w:r>
    </w:p>
    <w:p w:rsidR="007C4CF1" w:rsidRPr="007C4CF1" w:rsidRDefault="00ED7334" w:rsidP="007C4CF1">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w:t>
      </w:r>
      <w:r w:rsidR="007C4CF1" w:rsidRPr="007C4CF1">
        <w:rPr>
          <w:rFonts w:ascii="Arial" w:hAnsi="Arial" w:cs="Arial"/>
          <w:sz w:val="24"/>
          <w:szCs w:val="24"/>
          <w:lang w:eastAsia="ru-RU"/>
        </w:rPr>
        <w:t xml:space="preserve"> «Реализация политики пространственного развития городского округа» (приложение N 2 к муниципальной программе).</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Мероприятия Подпрограммы направлены на реализацию мероприятий по ликвидации самовольных, недостроенных и аварийных объектов на территории городского округа Павловский </w:t>
      </w:r>
      <w:r w:rsidR="00ED7334">
        <w:rPr>
          <w:rFonts w:ascii="Arial" w:hAnsi="Arial" w:cs="Arial"/>
          <w:sz w:val="24"/>
          <w:szCs w:val="24"/>
          <w:lang w:eastAsia="ru-RU"/>
        </w:rPr>
        <w:t>Посад Московской области, а так</w:t>
      </w:r>
      <w:r w:rsidRPr="007C4CF1">
        <w:rPr>
          <w:rFonts w:ascii="Arial" w:hAnsi="Arial" w:cs="Arial"/>
          <w:sz w:val="24"/>
          <w:szCs w:val="24"/>
          <w:lang w:eastAsia="ru-RU"/>
        </w:rPr>
        <w:t>же на выполнение отдельных государственных полномочий в сфере архитектуры и градост</w:t>
      </w:r>
      <w:r w:rsidR="00ED7334">
        <w:rPr>
          <w:rFonts w:ascii="Arial" w:hAnsi="Arial" w:cs="Arial"/>
          <w:sz w:val="24"/>
          <w:szCs w:val="24"/>
          <w:lang w:eastAsia="ru-RU"/>
        </w:rPr>
        <w:t>роительства, переданных органам</w:t>
      </w:r>
      <w:r w:rsidRPr="007C4CF1">
        <w:rPr>
          <w:rFonts w:ascii="Arial" w:hAnsi="Arial" w:cs="Arial"/>
          <w:sz w:val="24"/>
          <w:szCs w:val="24"/>
          <w:lang w:eastAsia="ru-RU"/>
        </w:rPr>
        <w:t xml:space="preserve"> местного самоуправления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p>
    <w:p w:rsidR="007C4CF1" w:rsidRPr="007C4CF1" w:rsidRDefault="007C4CF1" w:rsidP="00ED7334">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Основными направлениями реализации подпрограммы "Разработка Генерального плана развит</w:t>
      </w:r>
      <w:r w:rsidR="00ED7334">
        <w:rPr>
          <w:rFonts w:ascii="Arial" w:hAnsi="Arial" w:cs="Arial"/>
          <w:sz w:val="24"/>
          <w:szCs w:val="24"/>
          <w:lang w:eastAsia="ru-RU"/>
        </w:rPr>
        <w:t>ия городского округа" являются: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до конца 2024 года обеспечить городской округ Павловский Посад Московской области актуальными документами территориального планирования, в результате внесения изменений в утвержденный Генеральный план городского округа Павловский Посад Московской области, а также актуальными документами градостроительного зонирования, в результате внесения изменений в утвержденные Правила землепользования и застройки городского округа Павловский Посад Московской области;</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Основными направлениями реализации подпрограммы "Реализация политики пространственного развития городского округа" являются: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 реализация мероприятий муниципальной подпрограммы позволит ликвидировать долгострои и объекты самовольного строительства для улучшения архитектурного облика городского округа и вовлечение в хозяйственную деятельность неиспользуемых территорий путем сноса или </w:t>
      </w:r>
      <w:proofErr w:type="spellStart"/>
      <w:r w:rsidRPr="007C4CF1">
        <w:rPr>
          <w:rFonts w:ascii="Arial" w:hAnsi="Arial" w:cs="Arial"/>
          <w:sz w:val="24"/>
          <w:szCs w:val="24"/>
          <w:lang w:eastAsia="ru-RU"/>
        </w:rPr>
        <w:t>достроя</w:t>
      </w:r>
      <w:proofErr w:type="spellEnd"/>
      <w:r w:rsidRPr="007C4CF1">
        <w:rPr>
          <w:rFonts w:ascii="Arial" w:hAnsi="Arial" w:cs="Arial"/>
          <w:sz w:val="24"/>
          <w:szCs w:val="24"/>
          <w:lang w:eastAsia="ru-RU"/>
        </w:rPr>
        <w:t xml:space="preserve"> объектов незавершенного строительства.</w:t>
      </w:r>
    </w:p>
    <w:p w:rsidR="007C4CF1" w:rsidRPr="007C4CF1" w:rsidRDefault="007C4CF1" w:rsidP="00ED7334">
      <w:pPr>
        <w:autoSpaceDE w:val="0"/>
        <w:autoSpaceDN w:val="0"/>
        <w:adjustRightInd w:val="0"/>
        <w:spacing w:after="0" w:line="240" w:lineRule="auto"/>
        <w:jc w:val="both"/>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ind w:firstLine="540"/>
        <w:jc w:val="center"/>
        <w:rPr>
          <w:rFonts w:ascii="Arial" w:hAnsi="Arial" w:cs="Arial"/>
          <w:sz w:val="24"/>
          <w:szCs w:val="24"/>
          <w:lang w:eastAsia="ru-RU"/>
        </w:rPr>
      </w:pPr>
      <w:r w:rsidRPr="007C4CF1">
        <w:rPr>
          <w:rFonts w:ascii="Arial" w:hAnsi="Arial" w:cs="Arial"/>
          <w:sz w:val="24"/>
          <w:szCs w:val="24"/>
          <w:lang w:eastAsia="ru-RU"/>
        </w:rPr>
        <w:t>2.2.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Муниципальная программа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rPr>
        <w:t xml:space="preserve">В состав Муниципальной программы включены </w:t>
      </w:r>
      <w:proofErr w:type="gramStart"/>
      <w:r w:rsidRPr="007C4CF1">
        <w:rPr>
          <w:rFonts w:ascii="Arial" w:hAnsi="Arial" w:cs="Arial"/>
          <w:sz w:val="24"/>
          <w:szCs w:val="24"/>
        </w:rPr>
        <w:t>две  подпрограммы</w:t>
      </w:r>
      <w:proofErr w:type="gramEnd"/>
      <w:r w:rsidRPr="007C4CF1">
        <w:rPr>
          <w:rFonts w:ascii="Arial" w:hAnsi="Arial" w:cs="Arial"/>
          <w:sz w:val="24"/>
          <w:szCs w:val="24"/>
        </w:rPr>
        <w:t>, каждая из которых предусматривает перечень основных мероприятий, направленных на совершенствование системы территориального развития и градостроительного регулирования на территории городского округа Павловский Посад Московской области, а так же созданию архитектурно-художественного облика населённых пунктов городского округа Павловский Посад Московской области.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В состав Муниципальной программы включены следующие подпрограммы: </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2.1 «Разработка Генерального </w:t>
      </w:r>
      <w:proofErr w:type="gramStart"/>
      <w:r w:rsidRPr="007C4CF1">
        <w:rPr>
          <w:rFonts w:ascii="Arial" w:hAnsi="Arial" w:cs="Arial"/>
          <w:sz w:val="24"/>
          <w:szCs w:val="24"/>
          <w:lang w:eastAsia="ru-RU"/>
        </w:rPr>
        <w:t>плана  развития</w:t>
      </w:r>
      <w:proofErr w:type="gramEnd"/>
      <w:r w:rsidRPr="007C4CF1">
        <w:rPr>
          <w:rFonts w:ascii="Arial" w:hAnsi="Arial" w:cs="Arial"/>
          <w:sz w:val="24"/>
          <w:szCs w:val="24"/>
          <w:lang w:eastAsia="ru-RU"/>
        </w:rPr>
        <w:t xml:space="preserve"> городского округа» (приложение N 1 к муниципальной программе).</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Мероприятия Подпрограммы предусматривают утверждение документов территориального планирования и градостроительного зонирования и направлены на создание условий устойчивого развития городского округа Павловский Посад,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2.2. «Реализация политики пространственного развития городского округа» (приложение N 2 к муниципальной программе).</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Мероприятия Подпрограммы направлены на реализацию мероприятий по ликвидации самовольных, недостроенных и аварийных объектов на территории городского округа Павловский Посад Московской области, а так же на выполнение отдельных государственных полномочий в сфере архитектуры и градостроительства, переданных </w:t>
      </w:r>
      <w:proofErr w:type="gramStart"/>
      <w:r w:rsidRPr="007C4CF1">
        <w:rPr>
          <w:rFonts w:ascii="Arial" w:hAnsi="Arial" w:cs="Arial"/>
          <w:sz w:val="24"/>
          <w:szCs w:val="24"/>
          <w:lang w:eastAsia="ru-RU"/>
        </w:rPr>
        <w:t>органам  местного</w:t>
      </w:r>
      <w:proofErr w:type="gramEnd"/>
      <w:r w:rsidRPr="007C4CF1">
        <w:rPr>
          <w:rFonts w:ascii="Arial" w:hAnsi="Arial" w:cs="Arial"/>
          <w:sz w:val="24"/>
          <w:szCs w:val="24"/>
          <w:lang w:eastAsia="ru-RU"/>
        </w:rPr>
        <w:t xml:space="preserve"> самоуправления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p>
    <w:p w:rsidR="007C4CF1" w:rsidRPr="007C4CF1" w:rsidRDefault="007C4CF1" w:rsidP="00ED7334">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2.3.Перечень приоритетных проектов, реализуемых в рамках муниципальной программы, с описание</w:t>
      </w:r>
      <w:r w:rsidR="00ED7334">
        <w:rPr>
          <w:rFonts w:ascii="Arial" w:hAnsi="Arial" w:cs="Arial"/>
          <w:sz w:val="24"/>
          <w:szCs w:val="24"/>
          <w:lang w:eastAsia="ru-RU"/>
        </w:rPr>
        <w:t>м целей и механизмов реализации</w:t>
      </w:r>
    </w:p>
    <w:p w:rsidR="007C4CF1" w:rsidRPr="007C4CF1" w:rsidRDefault="007C4CF1" w:rsidP="00ED7334">
      <w:pPr>
        <w:autoSpaceDE w:val="0"/>
        <w:autoSpaceDN w:val="0"/>
        <w:adjustRightInd w:val="0"/>
        <w:spacing w:after="0" w:line="240" w:lineRule="auto"/>
        <w:ind w:firstLine="567"/>
        <w:jc w:val="both"/>
        <w:rPr>
          <w:rFonts w:ascii="Arial" w:hAnsi="Arial" w:cs="Arial"/>
          <w:sz w:val="24"/>
          <w:szCs w:val="24"/>
        </w:rPr>
      </w:pPr>
      <w:r w:rsidRPr="007C4CF1">
        <w:rPr>
          <w:rFonts w:ascii="Arial" w:hAnsi="Arial" w:cs="Arial"/>
          <w:sz w:val="24"/>
          <w:szCs w:val="24"/>
        </w:rPr>
        <w:t xml:space="preserve">Мероприятия муниципальной Программы реализуются в соответствии </w:t>
      </w:r>
      <w:proofErr w:type="gramStart"/>
      <w:r w:rsidRPr="007C4CF1">
        <w:rPr>
          <w:rFonts w:ascii="Arial" w:hAnsi="Arial" w:cs="Arial"/>
          <w:sz w:val="24"/>
          <w:szCs w:val="24"/>
        </w:rPr>
        <w:t>с  Указом</w:t>
      </w:r>
      <w:proofErr w:type="gramEnd"/>
      <w:r w:rsidRPr="007C4CF1">
        <w:rPr>
          <w:rFonts w:ascii="Arial" w:hAnsi="Arial" w:cs="Arial"/>
          <w:sz w:val="24"/>
          <w:szCs w:val="24"/>
        </w:rPr>
        <w:t xml:space="preserve"> Президента  Российской Федерации от 07.05.2018 №504 «О национальных целях и стратегических задачах развития Российской Федерации на период до 2024 года», государственной программой Московской области "Архитектура и градостроительство Подмосковья" на 2017-2024 годы, утвержденной Постановлением Правительства Московской области от 25.10.2016г. № 791/39 </w:t>
      </w:r>
      <w:r w:rsidRPr="007C4CF1">
        <w:rPr>
          <w:rFonts w:ascii="Arial" w:hAnsi="Arial" w:cs="Arial"/>
          <w:spacing w:val="2"/>
          <w:sz w:val="24"/>
          <w:szCs w:val="24"/>
          <w:shd w:val="clear" w:color="auto" w:fill="FFFFFF"/>
        </w:rPr>
        <w:t>(с изменениями на 22 сентября 2020 года).</w:t>
      </w:r>
      <w:r w:rsidRPr="007C4CF1">
        <w:rPr>
          <w:rFonts w:ascii="Arial" w:hAnsi="Arial" w:cs="Arial"/>
          <w:sz w:val="24"/>
          <w:szCs w:val="24"/>
        </w:rPr>
        <w:t xml:space="preserve"> Финансирование мероприятий Программы в рамках национал</w:t>
      </w:r>
      <w:r w:rsidR="00ED7334">
        <w:rPr>
          <w:rFonts w:ascii="Arial" w:hAnsi="Arial" w:cs="Arial"/>
          <w:sz w:val="24"/>
          <w:szCs w:val="24"/>
        </w:rPr>
        <w:t>ьных проектов не предусмотрено.</w:t>
      </w:r>
    </w:p>
    <w:p w:rsidR="007C4CF1" w:rsidRPr="007C4CF1" w:rsidRDefault="007C4CF1" w:rsidP="00ED7334">
      <w:pPr>
        <w:pStyle w:val="ConsPlusNormal"/>
        <w:spacing w:before="220"/>
        <w:ind w:firstLine="540"/>
        <w:jc w:val="center"/>
        <w:rPr>
          <w:rFonts w:ascii="Arial" w:hAnsi="Arial" w:cs="Arial"/>
          <w:sz w:val="24"/>
          <w:szCs w:val="24"/>
        </w:rPr>
      </w:pPr>
      <w:r w:rsidRPr="007C4CF1">
        <w:rPr>
          <w:rFonts w:ascii="Arial" w:hAnsi="Arial" w:cs="Arial"/>
          <w:sz w:val="24"/>
          <w:szCs w:val="24"/>
        </w:rPr>
        <w:t>3. Показатели реализации муниципальной программы «Ар</w:t>
      </w:r>
      <w:r w:rsidR="00ED7334">
        <w:rPr>
          <w:rFonts w:ascii="Arial" w:hAnsi="Arial" w:cs="Arial"/>
          <w:sz w:val="24"/>
          <w:szCs w:val="24"/>
        </w:rPr>
        <w:t>хитектура и градостроительство»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7"/>
        <w:gridCol w:w="2587"/>
        <w:gridCol w:w="1891"/>
        <w:gridCol w:w="1423"/>
        <w:gridCol w:w="1601"/>
        <w:gridCol w:w="969"/>
        <w:gridCol w:w="857"/>
        <w:gridCol w:w="857"/>
        <w:gridCol w:w="827"/>
        <w:gridCol w:w="857"/>
        <w:gridCol w:w="2541"/>
      </w:tblGrid>
      <w:tr w:rsidR="007C4CF1" w:rsidRPr="007C4CF1" w:rsidTr="00ED7334">
        <w:tc>
          <w:tcPr>
            <w:tcW w:w="284" w:type="pct"/>
            <w:vMerge w:val="restar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 xml:space="preserve">№ </w:t>
            </w:r>
          </w:p>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п/п</w:t>
            </w:r>
          </w:p>
        </w:tc>
        <w:tc>
          <w:tcPr>
            <w:tcW w:w="895" w:type="pct"/>
            <w:vMerge w:val="restar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Планируемые результаты реализации муниципальной программы (подпрограммы)</w:t>
            </w:r>
          </w:p>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(Показатель реализации мероприятий)</w:t>
            </w:r>
          </w:p>
        </w:tc>
        <w:tc>
          <w:tcPr>
            <w:tcW w:w="474" w:type="pct"/>
            <w:vMerge w:val="restart"/>
            <w:tcBorders>
              <w:top w:val="single" w:sz="4" w:space="0" w:color="000000"/>
              <w:left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Тип показателя</w:t>
            </w:r>
          </w:p>
        </w:tc>
        <w:tc>
          <w:tcPr>
            <w:tcW w:w="377" w:type="pct"/>
            <w:vMerge w:val="restar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Единица измерения</w:t>
            </w:r>
          </w:p>
        </w:tc>
        <w:tc>
          <w:tcPr>
            <w:tcW w:w="576" w:type="pct"/>
            <w:vMerge w:val="restar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 xml:space="preserve">Базовое значение показателя                      на начало реализации </w:t>
            </w:r>
          </w:p>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программы</w:t>
            </w:r>
          </w:p>
        </w:tc>
        <w:tc>
          <w:tcPr>
            <w:tcW w:w="1667" w:type="pct"/>
            <w:gridSpan w:val="5"/>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Планируемое значение по годам реализации*</w:t>
            </w:r>
          </w:p>
        </w:tc>
        <w:tc>
          <w:tcPr>
            <w:tcW w:w="728" w:type="pct"/>
            <w:vMerge w:val="restart"/>
            <w:tcBorders>
              <w:top w:val="single" w:sz="4" w:space="0" w:color="000000"/>
              <w:left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Номер и название основного мероприятия в перечне мероприятий подпрограммы</w:t>
            </w:r>
          </w:p>
        </w:tc>
      </w:tr>
      <w:tr w:rsidR="007C4CF1" w:rsidRPr="007C4CF1" w:rsidTr="00ED7334">
        <w:trPr>
          <w:trHeight w:val="1101"/>
        </w:trPr>
        <w:tc>
          <w:tcPr>
            <w:tcW w:w="284" w:type="pct"/>
            <w:vMerge/>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widowControl w:val="0"/>
              <w:pBdr>
                <w:top w:val="nil"/>
                <w:left w:val="nil"/>
                <w:bottom w:val="nil"/>
                <w:right w:val="nil"/>
                <w:between w:val="nil"/>
              </w:pBdr>
              <w:spacing w:after="0" w:line="240" w:lineRule="auto"/>
              <w:rPr>
                <w:rFonts w:ascii="Arial" w:hAnsi="Arial" w:cs="Arial"/>
                <w:sz w:val="24"/>
                <w:szCs w:val="24"/>
              </w:rPr>
            </w:pPr>
          </w:p>
        </w:tc>
        <w:tc>
          <w:tcPr>
            <w:tcW w:w="895" w:type="pct"/>
            <w:vMerge/>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widowControl w:val="0"/>
              <w:pBdr>
                <w:top w:val="nil"/>
                <w:left w:val="nil"/>
                <w:bottom w:val="nil"/>
                <w:right w:val="nil"/>
                <w:between w:val="nil"/>
              </w:pBdr>
              <w:spacing w:after="0" w:line="240" w:lineRule="auto"/>
              <w:rPr>
                <w:rFonts w:ascii="Arial" w:hAnsi="Arial" w:cs="Arial"/>
                <w:sz w:val="24"/>
                <w:szCs w:val="24"/>
              </w:rPr>
            </w:pPr>
          </w:p>
        </w:tc>
        <w:tc>
          <w:tcPr>
            <w:tcW w:w="474" w:type="pct"/>
            <w:vMerge/>
            <w:tcBorders>
              <w:top w:val="single" w:sz="4" w:space="0" w:color="000000"/>
              <w:left w:val="single" w:sz="4" w:space="0" w:color="000000"/>
              <w:right w:val="single" w:sz="4" w:space="0" w:color="000000"/>
            </w:tcBorders>
          </w:tcPr>
          <w:p w:rsidR="007C4CF1" w:rsidRPr="007C4CF1" w:rsidRDefault="007C4CF1" w:rsidP="007C4CF1">
            <w:pPr>
              <w:widowControl w:val="0"/>
              <w:pBdr>
                <w:top w:val="nil"/>
                <w:left w:val="nil"/>
                <w:bottom w:val="nil"/>
                <w:right w:val="nil"/>
                <w:between w:val="nil"/>
              </w:pBdr>
              <w:spacing w:after="0" w:line="240" w:lineRule="auto"/>
              <w:rPr>
                <w:rFonts w:ascii="Arial" w:hAnsi="Arial" w:cs="Arial"/>
                <w:sz w:val="24"/>
                <w:szCs w:val="24"/>
              </w:rPr>
            </w:pPr>
          </w:p>
        </w:tc>
        <w:tc>
          <w:tcPr>
            <w:tcW w:w="377" w:type="pct"/>
            <w:vMerge/>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widowControl w:val="0"/>
              <w:pBdr>
                <w:top w:val="nil"/>
                <w:left w:val="nil"/>
                <w:bottom w:val="nil"/>
                <w:right w:val="nil"/>
                <w:between w:val="nil"/>
              </w:pBdr>
              <w:spacing w:after="0" w:line="240" w:lineRule="auto"/>
              <w:rPr>
                <w:rFonts w:ascii="Arial" w:hAnsi="Arial" w:cs="Arial"/>
                <w:sz w:val="24"/>
                <w:szCs w:val="24"/>
              </w:rPr>
            </w:pPr>
          </w:p>
        </w:tc>
        <w:tc>
          <w:tcPr>
            <w:tcW w:w="576" w:type="pct"/>
            <w:vMerge/>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widowControl w:val="0"/>
              <w:pBdr>
                <w:top w:val="nil"/>
                <w:left w:val="nil"/>
                <w:bottom w:val="nil"/>
                <w:right w:val="nil"/>
                <w:between w:val="nil"/>
              </w:pBdr>
              <w:spacing w:after="0" w:line="240" w:lineRule="auto"/>
              <w:rPr>
                <w:rFonts w:ascii="Arial" w:hAnsi="Arial" w:cs="Arial"/>
                <w:sz w:val="24"/>
                <w:szCs w:val="24"/>
              </w:rPr>
            </w:pPr>
          </w:p>
        </w:tc>
        <w:tc>
          <w:tcPr>
            <w:tcW w:w="367"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2020 год</w:t>
            </w:r>
          </w:p>
        </w:tc>
        <w:tc>
          <w:tcPr>
            <w:tcW w:w="330"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2021 год</w:t>
            </w:r>
          </w:p>
        </w:tc>
        <w:tc>
          <w:tcPr>
            <w:tcW w:w="330"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2022 год</w:t>
            </w:r>
          </w:p>
        </w:tc>
        <w:tc>
          <w:tcPr>
            <w:tcW w:w="320"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2023 год</w:t>
            </w:r>
          </w:p>
        </w:tc>
        <w:tc>
          <w:tcPr>
            <w:tcW w:w="320"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2024 год</w:t>
            </w:r>
          </w:p>
        </w:tc>
        <w:tc>
          <w:tcPr>
            <w:tcW w:w="728" w:type="pct"/>
            <w:vMerge/>
            <w:tcBorders>
              <w:top w:val="single" w:sz="4" w:space="0" w:color="000000"/>
              <w:left w:val="single" w:sz="4" w:space="0" w:color="000000"/>
              <w:right w:val="single" w:sz="4" w:space="0" w:color="000000"/>
            </w:tcBorders>
          </w:tcPr>
          <w:p w:rsidR="007C4CF1" w:rsidRPr="007C4CF1" w:rsidRDefault="007C4CF1" w:rsidP="007C4CF1">
            <w:pPr>
              <w:widowControl w:val="0"/>
              <w:pBdr>
                <w:top w:val="nil"/>
                <w:left w:val="nil"/>
                <w:bottom w:val="nil"/>
                <w:right w:val="nil"/>
                <w:between w:val="nil"/>
              </w:pBdr>
              <w:spacing w:after="0" w:line="240" w:lineRule="auto"/>
              <w:rPr>
                <w:rFonts w:ascii="Arial" w:hAnsi="Arial" w:cs="Arial"/>
                <w:sz w:val="24"/>
                <w:szCs w:val="24"/>
              </w:rPr>
            </w:pPr>
          </w:p>
        </w:tc>
      </w:tr>
      <w:tr w:rsidR="007C4CF1" w:rsidRPr="007C4CF1" w:rsidTr="00ED7334">
        <w:trPr>
          <w:trHeight w:val="151"/>
        </w:trPr>
        <w:tc>
          <w:tcPr>
            <w:tcW w:w="284"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1</w:t>
            </w:r>
          </w:p>
        </w:tc>
        <w:tc>
          <w:tcPr>
            <w:tcW w:w="895"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w:t>
            </w:r>
          </w:p>
        </w:tc>
        <w:tc>
          <w:tcPr>
            <w:tcW w:w="474" w:type="pct"/>
            <w:tcBorders>
              <w:left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3</w:t>
            </w:r>
          </w:p>
        </w:tc>
        <w:tc>
          <w:tcPr>
            <w:tcW w:w="377"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4</w:t>
            </w:r>
          </w:p>
        </w:tc>
        <w:tc>
          <w:tcPr>
            <w:tcW w:w="576"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5</w:t>
            </w:r>
          </w:p>
        </w:tc>
        <w:tc>
          <w:tcPr>
            <w:tcW w:w="367"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6</w:t>
            </w:r>
          </w:p>
        </w:tc>
        <w:tc>
          <w:tcPr>
            <w:tcW w:w="330"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7</w:t>
            </w:r>
          </w:p>
        </w:tc>
        <w:tc>
          <w:tcPr>
            <w:tcW w:w="330"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8</w:t>
            </w:r>
          </w:p>
        </w:tc>
        <w:tc>
          <w:tcPr>
            <w:tcW w:w="320"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9</w:t>
            </w:r>
          </w:p>
        </w:tc>
        <w:tc>
          <w:tcPr>
            <w:tcW w:w="320"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10</w:t>
            </w:r>
          </w:p>
        </w:tc>
        <w:tc>
          <w:tcPr>
            <w:tcW w:w="728" w:type="pct"/>
            <w:tcBorders>
              <w:left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11</w:t>
            </w:r>
          </w:p>
        </w:tc>
      </w:tr>
      <w:tr w:rsidR="007C4CF1" w:rsidRPr="007C4CF1" w:rsidTr="00ED7334">
        <w:trPr>
          <w:trHeight w:val="297"/>
        </w:trPr>
        <w:tc>
          <w:tcPr>
            <w:tcW w:w="284" w:type="pct"/>
            <w:tcBorders>
              <w:top w:val="single" w:sz="4" w:space="0" w:color="000000"/>
              <w:left w:val="single" w:sz="4" w:space="0" w:color="000000"/>
              <w:bottom w:val="single" w:sz="4" w:space="0" w:color="000000"/>
              <w:right w:val="single" w:sz="4" w:space="0" w:color="auto"/>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1</w:t>
            </w:r>
          </w:p>
        </w:tc>
        <w:tc>
          <w:tcPr>
            <w:tcW w:w="4716" w:type="pct"/>
            <w:gridSpan w:val="10"/>
            <w:tcBorders>
              <w:top w:val="single" w:sz="4" w:space="0" w:color="000000"/>
              <w:left w:val="single" w:sz="4" w:space="0" w:color="auto"/>
              <w:bottom w:val="single" w:sz="4" w:space="0" w:color="000000"/>
              <w:right w:val="single" w:sz="4" w:space="0" w:color="000000"/>
            </w:tcBorders>
          </w:tcPr>
          <w:p w:rsidR="007C4CF1" w:rsidRPr="007C4CF1" w:rsidRDefault="007C4CF1" w:rsidP="007C4CF1">
            <w:pPr>
              <w:widowControl w:val="0"/>
              <w:autoSpaceDE w:val="0"/>
              <w:autoSpaceDN w:val="0"/>
              <w:adjustRightInd w:val="0"/>
              <w:spacing w:after="0" w:line="240" w:lineRule="auto"/>
              <w:rPr>
                <w:rFonts w:ascii="Arial" w:hAnsi="Arial" w:cs="Arial"/>
                <w:sz w:val="24"/>
                <w:szCs w:val="24"/>
              </w:rPr>
            </w:pPr>
            <w:r w:rsidRPr="007C4CF1">
              <w:rPr>
                <w:rFonts w:ascii="Arial" w:eastAsiaTheme="minorEastAsia" w:hAnsi="Arial" w:cs="Arial"/>
                <w:sz w:val="24"/>
                <w:szCs w:val="24"/>
                <w:lang w:eastAsia="ru-RU"/>
              </w:rPr>
              <w:t>Подпрограмма 1 «Разработка Генерального плана развития городского округа»</w:t>
            </w:r>
          </w:p>
        </w:tc>
      </w:tr>
      <w:tr w:rsidR="007C4CF1" w:rsidRPr="007C4CF1" w:rsidTr="00ED7334">
        <w:trPr>
          <w:trHeight w:val="312"/>
        </w:trPr>
        <w:tc>
          <w:tcPr>
            <w:tcW w:w="284" w:type="pct"/>
            <w:tcBorders>
              <w:top w:val="single" w:sz="4" w:space="0" w:color="000000"/>
              <w:left w:val="single" w:sz="4" w:space="0" w:color="000000"/>
              <w:bottom w:val="single" w:sz="4" w:space="0" w:color="000000"/>
              <w:right w:val="single" w:sz="4" w:space="0" w:color="auto"/>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1.1</w:t>
            </w:r>
          </w:p>
        </w:tc>
        <w:tc>
          <w:tcPr>
            <w:tcW w:w="895" w:type="pct"/>
            <w:tcBorders>
              <w:top w:val="single" w:sz="4" w:space="0" w:color="000000"/>
              <w:left w:val="single" w:sz="4" w:space="0" w:color="auto"/>
              <w:bottom w:val="single" w:sz="4" w:space="0" w:color="000000"/>
              <w:right w:val="single" w:sz="4" w:space="0" w:color="000000"/>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474" w:type="pct"/>
            <w:tcBorders>
              <w:left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p>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Отраслевой показатель (показатель госпрограммы)</w:t>
            </w:r>
          </w:p>
          <w:p w:rsidR="007C4CF1" w:rsidRPr="007C4CF1" w:rsidRDefault="007C4CF1" w:rsidP="007C4CF1">
            <w:pPr>
              <w:spacing w:after="0" w:line="240" w:lineRule="auto"/>
              <w:jc w:val="center"/>
              <w:rPr>
                <w:rFonts w:ascii="Arial" w:hAnsi="Arial" w:cs="Arial"/>
                <w:sz w:val="24"/>
                <w:szCs w:val="24"/>
              </w:rPr>
            </w:pPr>
          </w:p>
          <w:p w:rsidR="007C4CF1" w:rsidRPr="007C4CF1" w:rsidRDefault="007C4CF1" w:rsidP="007C4CF1">
            <w:pPr>
              <w:spacing w:after="0" w:line="240" w:lineRule="auto"/>
              <w:jc w:val="center"/>
              <w:rPr>
                <w:rFonts w:ascii="Arial" w:hAnsi="Arial" w:cs="Arial"/>
                <w:sz w:val="24"/>
                <w:szCs w:val="24"/>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Да/нет</w:t>
            </w:r>
          </w:p>
        </w:tc>
        <w:tc>
          <w:tcPr>
            <w:tcW w:w="576"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w:t>
            </w:r>
          </w:p>
        </w:tc>
        <w:tc>
          <w:tcPr>
            <w:tcW w:w="367"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widowControl w:val="0"/>
              <w:autoSpaceDE w:val="0"/>
              <w:autoSpaceDN w:val="0"/>
              <w:spacing w:after="0" w:line="240" w:lineRule="auto"/>
              <w:jc w:val="center"/>
              <w:rPr>
                <w:rFonts w:ascii="Arial" w:hAnsi="Arial" w:cs="Arial"/>
                <w:sz w:val="24"/>
                <w:szCs w:val="24"/>
              </w:rPr>
            </w:pPr>
            <w:r w:rsidRPr="007C4CF1">
              <w:rPr>
                <w:rFonts w:ascii="Arial" w:hAnsi="Arial" w:cs="Arial"/>
                <w:sz w:val="24"/>
                <w:szCs w:val="24"/>
              </w:rPr>
              <w:t>да</w:t>
            </w:r>
          </w:p>
        </w:tc>
        <w:tc>
          <w:tcPr>
            <w:tcW w:w="33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pStyle w:val="ConsPlusCell"/>
              <w:jc w:val="center"/>
              <w:rPr>
                <w:sz w:val="24"/>
                <w:szCs w:val="24"/>
              </w:rPr>
            </w:pPr>
            <w:r w:rsidRPr="007C4CF1">
              <w:rPr>
                <w:sz w:val="24"/>
                <w:szCs w:val="24"/>
              </w:rPr>
              <w:t>да</w:t>
            </w:r>
          </w:p>
        </w:tc>
        <w:tc>
          <w:tcPr>
            <w:tcW w:w="33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pStyle w:val="ConsPlusCell"/>
              <w:jc w:val="center"/>
              <w:rPr>
                <w:sz w:val="24"/>
                <w:szCs w:val="24"/>
              </w:rPr>
            </w:pPr>
            <w:r w:rsidRPr="007C4CF1">
              <w:rPr>
                <w:sz w:val="24"/>
                <w:szCs w:val="24"/>
              </w:rPr>
              <w:t>нет</w:t>
            </w:r>
          </w:p>
        </w:tc>
        <w:tc>
          <w:tcPr>
            <w:tcW w:w="32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pStyle w:val="ConsPlusCell"/>
              <w:jc w:val="center"/>
              <w:rPr>
                <w:sz w:val="24"/>
                <w:szCs w:val="24"/>
              </w:rPr>
            </w:pPr>
            <w:r w:rsidRPr="007C4CF1">
              <w:rPr>
                <w:sz w:val="24"/>
                <w:szCs w:val="24"/>
              </w:rPr>
              <w:t>нет</w:t>
            </w:r>
          </w:p>
        </w:tc>
        <w:tc>
          <w:tcPr>
            <w:tcW w:w="32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pStyle w:val="ConsPlusCell"/>
              <w:jc w:val="center"/>
              <w:rPr>
                <w:sz w:val="24"/>
                <w:szCs w:val="24"/>
              </w:rPr>
            </w:pPr>
            <w:r w:rsidRPr="007C4CF1">
              <w:rPr>
                <w:sz w:val="24"/>
                <w:szCs w:val="24"/>
              </w:rPr>
              <w:t>нет</w:t>
            </w:r>
          </w:p>
        </w:tc>
        <w:tc>
          <w:tcPr>
            <w:tcW w:w="728" w:type="pct"/>
            <w:tcBorders>
              <w:left w:val="single" w:sz="4" w:space="0" w:color="000000"/>
              <w:right w:val="single" w:sz="4" w:space="0" w:color="000000"/>
            </w:tcBorders>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2. Разработка и внесение изменений в документы территориального планирования муниципальных образований Московской области</w:t>
            </w:r>
          </w:p>
        </w:tc>
      </w:tr>
      <w:tr w:rsidR="007C4CF1" w:rsidRPr="007C4CF1" w:rsidTr="00ED7334">
        <w:trPr>
          <w:trHeight w:val="312"/>
        </w:trPr>
        <w:tc>
          <w:tcPr>
            <w:tcW w:w="284" w:type="pct"/>
            <w:tcBorders>
              <w:top w:val="single" w:sz="4" w:space="0" w:color="000000"/>
              <w:left w:val="single" w:sz="4" w:space="0" w:color="000000"/>
              <w:bottom w:val="single" w:sz="4" w:space="0" w:color="auto"/>
              <w:right w:val="single" w:sz="4" w:space="0" w:color="auto"/>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1.2</w:t>
            </w:r>
          </w:p>
        </w:tc>
        <w:tc>
          <w:tcPr>
            <w:tcW w:w="895" w:type="pct"/>
            <w:tcBorders>
              <w:top w:val="single" w:sz="4" w:space="0" w:color="000000"/>
              <w:left w:val="single" w:sz="4" w:space="0" w:color="auto"/>
              <w:bottom w:val="single" w:sz="4" w:space="0" w:color="auto"/>
              <w:right w:val="single" w:sz="4" w:space="0" w:color="000000"/>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Показатель 2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rsidR="007C4CF1" w:rsidRPr="007C4CF1" w:rsidRDefault="007C4CF1" w:rsidP="007C4CF1">
            <w:pPr>
              <w:spacing w:after="0" w:line="240" w:lineRule="auto"/>
              <w:rPr>
                <w:rFonts w:ascii="Arial" w:hAnsi="Arial" w:cs="Arial"/>
                <w:sz w:val="24"/>
                <w:szCs w:val="24"/>
              </w:rPr>
            </w:pPr>
          </w:p>
        </w:tc>
        <w:tc>
          <w:tcPr>
            <w:tcW w:w="474" w:type="pct"/>
            <w:tcBorders>
              <w:left w:val="single" w:sz="4" w:space="0" w:color="000000"/>
              <w:bottom w:val="single" w:sz="4" w:space="0" w:color="auto"/>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Отраслевой показатель (показатель госпрограммы)</w:t>
            </w:r>
          </w:p>
          <w:p w:rsidR="007C4CF1" w:rsidRPr="007C4CF1" w:rsidRDefault="007C4CF1" w:rsidP="007C4CF1">
            <w:pPr>
              <w:spacing w:after="0" w:line="240" w:lineRule="auto"/>
              <w:jc w:val="center"/>
              <w:rPr>
                <w:rFonts w:ascii="Arial" w:hAnsi="Arial" w:cs="Arial"/>
                <w:sz w:val="24"/>
                <w:szCs w:val="24"/>
              </w:rPr>
            </w:pPr>
          </w:p>
          <w:p w:rsidR="007C4CF1" w:rsidRPr="007C4CF1" w:rsidRDefault="007C4CF1" w:rsidP="007C4CF1">
            <w:pPr>
              <w:spacing w:after="0" w:line="240" w:lineRule="auto"/>
              <w:jc w:val="center"/>
              <w:rPr>
                <w:rFonts w:ascii="Arial" w:hAnsi="Arial" w:cs="Arial"/>
                <w:sz w:val="24"/>
                <w:szCs w:val="24"/>
              </w:rPr>
            </w:pPr>
          </w:p>
        </w:tc>
        <w:tc>
          <w:tcPr>
            <w:tcW w:w="377" w:type="pct"/>
            <w:tcBorders>
              <w:top w:val="single" w:sz="4" w:space="0" w:color="000000"/>
              <w:left w:val="single" w:sz="4" w:space="0" w:color="000000"/>
              <w:bottom w:val="single" w:sz="4" w:space="0" w:color="auto"/>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Да/нет</w:t>
            </w:r>
          </w:p>
        </w:tc>
        <w:tc>
          <w:tcPr>
            <w:tcW w:w="576" w:type="pct"/>
            <w:tcBorders>
              <w:top w:val="single" w:sz="4" w:space="0" w:color="000000"/>
              <w:left w:val="single" w:sz="4" w:space="0" w:color="000000"/>
              <w:bottom w:val="single" w:sz="4" w:space="0" w:color="auto"/>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w:t>
            </w:r>
          </w:p>
        </w:tc>
        <w:tc>
          <w:tcPr>
            <w:tcW w:w="367" w:type="pct"/>
            <w:tcBorders>
              <w:top w:val="single" w:sz="4" w:space="0" w:color="000000"/>
              <w:left w:val="single" w:sz="4" w:space="0" w:color="000000"/>
              <w:bottom w:val="single" w:sz="4" w:space="0" w:color="auto"/>
              <w:right w:val="single" w:sz="4" w:space="0" w:color="000000"/>
            </w:tcBorders>
            <w:vAlign w:val="center"/>
          </w:tcPr>
          <w:p w:rsidR="007C4CF1" w:rsidRPr="007C4CF1" w:rsidRDefault="007C4CF1" w:rsidP="007C4CF1">
            <w:pPr>
              <w:widowControl w:val="0"/>
              <w:autoSpaceDE w:val="0"/>
              <w:autoSpaceDN w:val="0"/>
              <w:spacing w:after="0" w:line="240" w:lineRule="auto"/>
              <w:jc w:val="center"/>
              <w:rPr>
                <w:rFonts w:ascii="Arial" w:hAnsi="Arial" w:cs="Arial"/>
                <w:sz w:val="24"/>
                <w:szCs w:val="24"/>
              </w:rPr>
            </w:pPr>
            <w:r w:rsidRPr="007C4CF1">
              <w:rPr>
                <w:rFonts w:ascii="Arial" w:hAnsi="Arial" w:cs="Arial"/>
                <w:sz w:val="24"/>
                <w:szCs w:val="24"/>
              </w:rPr>
              <w:t>нет</w:t>
            </w:r>
          </w:p>
        </w:tc>
        <w:tc>
          <w:tcPr>
            <w:tcW w:w="330" w:type="pct"/>
            <w:tcBorders>
              <w:top w:val="single" w:sz="4" w:space="0" w:color="000000"/>
              <w:left w:val="single" w:sz="4" w:space="0" w:color="000000"/>
              <w:bottom w:val="single" w:sz="4" w:space="0" w:color="auto"/>
              <w:right w:val="single" w:sz="4" w:space="0" w:color="000000"/>
            </w:tcBorders>
            <w:vAlign w:val="center"/>
          </w:tcPr>
          <w:p w:rsidR="007C4CF1" w:rsidRPr="007C4CF1" w:rsidRDefault="007C4CF1" w:rsidP="007C4CF1">
            <w:pPr>
              <w:pStyle w:val="ConsPlusCell"/>
              <w:jc w:val="center"/>
              <w:rPr>
                <w:sz w:val="24"/>
                <w:szCs w:val="24"/>
              </w:rPr>
            </w:pPr>
            <w:r w:rsidRPr="007C4CF1">
              <w:rPr>
                <w:sz w:val="24"/>
                <w:szCs w:val="24"/>
              </w:rPr>
              <w:t>нет</w:t>
            </w:r>
          </w:p>
        </w:tc>
        <w:tc>
          <w:tcPr>
            <w:tcW w:w="330" w:type="pct"/>
            <w:tcBorders>
              <w:top w:val="single" w:sz="4" w:space="0" w:color="000000"/>
              <w:left w:val="single" w:sz="4" w:space="0" w:color="000000"/>
              <w:bottom w:val="single" w:sz="4" w:space="0" w:color="auto"/>
              <w:right w:val="single" w:sz="4" w:space="0" w:color="000000"/>
            </w:tcBorders>
            <w:vAlign w:val="center"/>
          </w:tcPr>
          <w:p w:rsidR="007C4CF1" w:rsidRPr="007C4CF1" w:rsidRDefault="007C4CF1" w:rsidP="007C4CF1">
            <w:pPr>
              <w:pStyle w:val="ConsPlusCell"/>
              <w:jc w:val="center"/>
              <w:rPr>
                <w:sz w:val="24"/>
                <w:szCs w:val="24"/>
              </w:rPr>
            </w:pPr>
            <w:r w:rsidRPr="007C4CF1">
              <w:rPr>
                <w:sz w:val="24"/>
                <w:szCs w:val="24"/>
              </w:rPr>
              <w:t>да</w:t>
            </w:r>
          </w:p>
        </w:tc>
        <w:tc>
          <w:tcPr>
            <w:tcW w:w="320" w:type="pct"/>
            <w:tcBorders>
              <w:top w:val="single" w:sz="4" w:space="0" w:color="000000"/>
              <w:left w:val="single" w:sz="4" w:space="0" w:color="000000"/>
              <w:bottom w:val="single" w:sz="4" w:space="0" w:color="auto"/>
              <w:right w:val="single" w:sz="4" w:space="0" w:color="000000"/>
            </w:tcBorders>
            <w:vAlign w:val="center"/>
          </w:tcPr>
          <w:p w:rsidR="007C4CF1" w:rsidRPr="007C4CF1" w:rsidRDefault="007C4CF1" w:rsidP="007C4CF1">
            <w:pPr>
              <w:pStyle w:val="ConsPlusCell"/>
              <w:jc w:val="center"/>
              <w:rPr>
                <w:sz w:val="24"/>
                <w:szCs w:val="24"/>
              </w:rPr>
            </w:pPr>
            <w:r w:rsidRPr="007C4CF1">
              <w:rPr>
                <w:sz w:val="24"/>
                <w:szCs w:val="24"/>
              </w:rPr>
              <w:t>нет</w:t>
            </w:r>
          </w:p>
        </w:tc>
        <w:tc>
          <w:tcPr>
            <w:tcW w:w="320" w:type="pct"/>
            <w:tcBorders>
              <w:top w:val="single" w:sz="4" w:space="0" w:color="000000"/>
              <w:left w:val="single" w:sz="4" w:space="0" w:color="000000"/>
              <w:bottom w:val="single" w:sz="4" w:space="0" w:color="auto"/>
              <w:right w:val="single" w:sz="4" w:space="0" w:color="000000"/>
            </w:tcBorders>
            <w:vAlign w:val="center"/>
          </w:tcPr>
          <w:p w:rsidR="007C4CF1" w:rsidRPr="007C4CF1" w:rsidRDefault="007C4CF1" w:rsidP="007C4CF1">
            <w:pPr>
              <w:pStyle w:val="ConsPlusCell"/>
              <w:jc w:val="center"/>
              <w:rPr>
                <w:sz w:val="24"/>
                <w:szCs w:val="24"/>
              </w:rPr>
            </w:pPr>
            <w:r w:rsidRPr="007C4CF1">
              <w:rPr>
                <w:sz w:val="24"/>
                <w:szCs w:val="24"/>
              </w:rPr>
              <w:t>нет</w:t>
            </w:r>
          </w:p>
        </w:tc>
        <w:tc>
          <w:tcPr>
            <w:tcW w:w="728" w:type="pct"/>
            <w:tcBorders>
              <w:left w:val="single" w:sz="4" w:space="0" w:color="000000"/>
              <w:bottom w:val="single" w:sz="4" w:space="0" w:color="auto"/>
              <w:right w:val="single" w:sz="4" w:space="0" w:color="000000"/>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3. Разработка и внесение изменений в документы градостроительного зонирования муниципальных образований Московской области</w:t>
            </w:r>
          </w:p>
        </w:tc>
      </w:tr>
      <w:tr w:rsidR="007C4CF1" w:rsidRPr="007C4CF1" w:rsidTr="00ED7334">
        <w:trPr>
          <w:trHeight w:val="312"/>
        </w:trPr>
        <w:tc>
          <w:tcPr>
            <w:tcW w:w="284" w:type="pct"/>
            <w:tcBorders>
              <w:top w:val="single" w:sz="4" w:space="0" w:color="auto"/>
              <w:left w:val="single" w:sz="4" w:space="0" w:color="auto"/>
              <w:bottom w:val="single" w:sz="4" w:space="0" w:color="auto"/>
              <w:right w:val="single" w:sz="4" w:space="0" w:color="auto"/>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1.3</w:t>
            </w:r>
          </w:p>
        </w:tc>
        <w:tc>
          <w:tcPr>
            <w:tcW w:w="895" w:type="pct"/>
            <w:tcBorders>
              <w:top w:val="single" w:sz="4" w:space="0" w:color="auto"/>
              <w:left w:val="single" w:sz="4" w:space="0" w:color="auto"/>
              <w:bottom w:val="single" w:sz="4" w:space="0" w:color="auto"/>
              <w:right w:val="single" w:sz="4" w:space="0" w:color="auto"/>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Показатель 3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474" w:type="pct"/>
            <w:tcBorders>
              <w:top w:val="single" w:sz="4" w:space="0" w:color="auto"/>
              <w:left w:val="single" w:sz="4" w:space="0" w:color="auto"/>
              <w:bottom w:val="single" w:sz="4" w:space="0" w:color="auto"/>
              <w:right w:val="single" w:sz="4" w:space="0" w:color="auto"/>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Отраслевой показатель (показатель госпрограммы)</w:t>
            </w:r>
          </w:p>
          <w:p w:rsidR="007C4CF1" w:rsidRPr="007C4CF1" w:rsidRDefault="007C4CF1" w:rsidP="007C4CF1">
            <w:pPr>
              <w:spacing w:after="0" w:line="240" w:lineRule="auto"/>
              <w:jc w:val="center"/>
              <w:rPr>
                <w:rFonts w:ascii="Arial" w:hAnsi="Arial" w:cs="Arial"/>
                <w:sz w:val="24"/>
                <w:szCs w:val="24"/>
              </w:rPr>
            </w:pPr>
          </w:p>
          <w:p w:rsidR="007C4CF1" w:rsidRPr="007C4CF1" w:rsidRDefault="007C4CF1" w:rsidP="007C4CF1">
            <w:pPr>
              <w:spacing w:after="0" w:line="240" w:lineRule="auto"/>
              <w:jc w:val="center"/>
              <w:rPr>
                <w:rFonts w:ascii="Arial" w:hAnsi="Arial" w:cs="Arial"/>
                <w:sz w:val="24"/>
                <w:szCs w:val="24"/>
              </w:rPr>
            </w:pPr>
          </w:p>
        </w:tc>
        <w:tc>
          <w:tcPr>
            <w:tcW w:w="377" w:type="pct"/>
            <w:tcBorders>
              <w:top w:val="single" w:sz="4" w:space="0" w:color="auto"/>
              <w:left w:val="single" w:sz="4" w:space="0" w:color="auto"/>
              <w:bottom w:val="single" w:sz="4" w:space="0" w:color="auto"/>
              <w:right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Да/нет</w:t>
            </w:r>
          </w:p>
        </w:tc>
        <w:tc>
          <w:tcPr>
            <w:tcW w:w="576" w:type="pct"/>
            <w:tcBorders>
              <w:top w:val="single" w:sz="4" w:space="0" w:color="auto"/>
              <w:left w:val="single" w:sz="4" w:space="0" w:color="auto"/>
              <w:bottom w:val="single" w:sz="4" w:space="0" w:color="auto"/>
              <w:right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w:t>
            </w:r>
          </w:p>
        </w:tc>
        <w:tc>
          <w:tcPr>
            <w:tcW w:w="367" w:type="pct"/>
            <w:tcBorders>
              <w:top w:val="single" w:sz="4" w:space="0" w:color="auto"/>
              <w:left w:val="single" w:sz="4" w:space="0" w:color="auto"/>
              <w:bottom w:val="single" w:sz="4" w:space="0" w:color="auto"/>
              <w:right w:val="single" w:sz="4" w:space="0" w:color="auto"/>
            </w:tcBorders>
            <w:vAlign w:val="center"/>
          </w:tcPr>
          <w:p w:rsidR="007C4CF1" w:rsidRPr="007C4CF1" w:rsidRDefault="007C4CF1" w:rsidP="007C4CF1">
            <w:pPr>
              <w:widowControl w:val="0"/>
              <w:autoSpaceDE w:val="0"/>
              <w:autoSpaceDN w:val="0"/>
              <w:spacing w:after="0" w:line="240" w:lineRule="auto"/>
              <w:jc w:val="center"/>
              <w:rPr>
                <w:rFonts w:ascii="Arial" w:hAnsi="Arial" w:cs="Arial"/>
                <w:sz w:val="24"/>
                <w:szCs w:val="24"/>
              </w:rPr>
            </w:pPr>
            <w:r w:rsidRPr="007C4CF1">
              <w:rPr>
                <w:rFonts w:ascii="Arial" w:hAnsi="Arial" w:cs="Arial"/>
                <w:sz w:val="24"/>
                <w:szCs w:val="24"/>
              </w:rPr>
              <w:t>да</w:t>
            </w:r>
          </w:p>
        </w:tc>
        <w:tc>
          <w:tcPr>
            <w:tcW w:w="330" w:type="pct"/>
            <w:tcBorders>
              <w:top w:val="single" w:sz="4" w:space="0" w:color="auto"/>
              <w:left w:val="single" w:sz="4" w:space="0" w:color="auto"/>
              <w:bottom w:val="single" w:sz="4" w:space="0" w:color="auto"/>
              <w:right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w:t>
            </w:r>
          </w:p>
        </w:tc>
        <w:tc>
          <w:tcPr>
            <w:tcW w:w="330" w:type="pct"/>
            <w:tcBorders>
              <w:top w:val="single" w:sz="4" w:space="0" w:color="auto"/>
              <w:left w:val="single" w:sz="4" w:space="0" w:color="auto"/>
              <w:bottom w:val="single" w:sz="4" w:space="0" w:color="auto"/>
              <w:right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w:t>
            </w:r>
          </w:p>
        </w:tc>
        <w:tc>
          <w:tcPr>
            <w:tcW w:w="320" w:type="pct"/>
            <w:tcBorders>
              <w:top w:val="single" w:sz="4" w:space="0" w:color="auto"/>
              <w:left w:val="single" w:sz="4" w:space="0" w:color="auto"/>
              <w:bottom w:val="single" w:sz="4" w:space="0" w:color="auto"/>
              <w:right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w:t>
            </w:r>
          </w:p>
        </w:tc>
        <w:tc>
          <w:tcPr>
            <w:tcW w:w="320" w:type="pct"/>
            <w:tcBorders>
              <w:top w:val="single" w:sz="4" w:space="0" w:color="auto"/>
              <w:left w:val="single" w:sz="4" w:space="0" w:color="auto"/>
              <w:bottom w:val="single" w:sz="4" w:space="0" w:color="auto"/>
              <w:right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да</w:t>
            </w:r>
          </w:p>
        </w:tc>
        <w:tc>
          <w:tcPr>
            <w:tcW w:w="728" w:type="pct"/>
            <w:tcBorders>
              <w:top w:val="single" w:sz="4" w:space="0" w:color="auto"/>
              <w:left w:val="single" w:sz="4" w:space="0" w:color="auto"/>
              <w:bottom w:val="single" w:sz="4" w:space="0" w:color="auto"/>
              <w:right w:val="single" w:sz="4" w:space="0" w:color="auto"/>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4. Обеспечение разработки и внесение изменений в нормативы градостроительного проектирования городского округа</w:t>
            </w:r>
          </w:p>
        </w:tc>
      </w:tr>
      <w:tr w:rsidR="007C4CF1" w:rsidRPr="007C4CF1" w:rsidTr="00ED7334">
        <w:trPr>
          <w:trHeight w:val="293"/>
        </w:trPr>
        <w:tc>
          <w:tcPr>
            <w:tcW w:w="284" w:type="pct"/>
            <w:tcBorders>
              <w:top w:val="single" w:sz="4" w:space="0" w:color="auto"/>
              <w:left w:val="single" w:sz="4" w:space="0" w:color="auto"/>
              <w:bottom w:val="single" w:sz="4" w:space="0" w:color="auto"/>
              <w:right w:val="single" w:sz="4" w:space="0" w:color="auto"/>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w:t>
            </w:r>
          </w:p>
        </w:tc>
        <w:tc>
          <w:tcPr>
            <w:tcW w:w="4716" w:type="pct"/>
            <w:gridSpan w:val="10"/>
            <w:tcBorders>
              <w:top w:val="single" w:sz="4" w:space="0" w:color="auto"/>
              <w:left w:val="single" w:sz="4" w:space="0" w:color="auto"/>
              <w:bottom w:val="single" w:sz="4" w:space="0" w:color="auto"/>
              <w:right w:val="single" w:sz="4" w:space="0" w:color="auto"/>
            </w:tcBorders>
          </w:tcPr>
          <w:p w:rsidR="007C4CF1" w:rsidRPr="007C4CF1" w:rsidRDefault="007C4CF1" w:rsidP="007C4CF1">
            <w:pPr>
              <w:spacing w:after="0" w:line="240" w:lineRule="auto"/>
              <w:jc w:val="both"/>
              <w:rPr>
                <w:rFonts w:ascii="Arial" w:hAnsi="Arial" w:cs="Arial"/>
                <w:sz w:val="24"/>
                <w:szCs w:val="24"/>
              </w:rPr>
            </w:pPr>
            <w:r w:rsidRPr="007C4CF1">
              <w:rPr>
                <w:rFonts w:ascii="Arial" w:eastAsiaTheme="minorEastAsia" w:hAnsi="Arial" w:cs="Arial"/>
                <w:sz w:val="24"/>
                <w:szCs w:val="24"/>
                <w:lang w:eastAsia="ru-RU"/>
              </w:rPr>
              <w:t>Подпрограмма 2 «Реализация политики пространственного развития городского округа»</w:t>
            </w:r>
          </w:p>
        </w:tc>
      </w:tr>
      <w:tr w:rsidR="007C4CF1" w:rsidRPr="007C4CF1" w:rsidTr="00ED7334">
        <w:trPr>
          <w:trHeight w:val="453"/>
        </w:trPr>
        <w:tc>
          <w:tcPr>
            <w:tcW w:w="284" w:type="pct"/>
            <w:tcBorders>
              <w:top w:val="single" w:sz="4" w:space="0" w:color="000000"/>
              <w:left w:val="single" w:sz="4" w:space="0" w:color="000000"/>
              <w:bottom w:val="single" w:sz="4" w:space="0" w:color="auto"/>
              <w:right w:val="single" w:sz="4" w:space="0" w:color="auto"/>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2.1</w:t>
            </w:r>
          </w:p>
        </w:tc>
        <w:tc>
          <w:tcPr>
            <w:tcW w:w="902" w:type="pct"/>
            <w:tcBorders>
              <w:top w:val="single" w:sz="4" w:space="0" w:color="000000"/>
              <w:left w:val="single" w:sz="4" w:space="0" w:color="auto"/>
              <w:bottom w:val="single" w:sz="4" w:space="0" w:color="000000"/>
              <w:right w:val="single" w:sz="4" w:space="0" w:color="000000"/>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Показатель 1. Количество ликвидированных самовольных, недостроенных и аварийных объектов на территории муниципального образования Московской области</w:t>
            </w:r>
          </w:p>
          <w:p w:rsidR="007C4CF1" w:rsidRPr="007C4CF1" w:rsidRDefault="007C4CF1" w:rsidP="007C4CF1">
            <w:pPr>
              <w:spacing w:after="0" w:line="240" w:lineRule="auto"/>
              <w:rPr>
                <w:rFonts w:ascii="Arial" w:hAnsi="Arial" w:cs="Arial"/>
                <w:sz w:val="24"/>
                <w:szCs w:val="24"/>
              </w:rPr>
            </w:pPr>
          </w:p>
        </w:tc>
        <w:tc>
          <w:tcPr>
            <w:tcW w:w="466" w:type="pct"/>
            <w:tcBorders>
              <w:left w:val="single" w:sz="4" w:space="0" w:color="000000"/>
              <w:bottom w:val="single" w:sz="4" w:space="0" w:color="auto"/>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Рейтинг-50</w:t>
            </w:r>
          </w:p>
        </w:tc>
        <w:tc>
          <w:tcPr>
            <w:tcW w:w="377" w:type="pct"/>
            <w:tcBorders>
              <w:top w:val="single" w:sz="4" w:space="0" w:color="000000"/>
              <w:left w:val="single" w:sz="4" w:space="0" w:color="000000"/>
              <w:bottom w:val="single" w:sz="4" w:space="0" w:color="auto"/>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единица</w:t>
            </w:r>
          </w:p>
        </w:tc>
        <w:tc>
          <w:tcPr>
            <w:tcW w:w="576"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w:t>
            </w:r>
          </w:p>
        </w:tc>
        <w:tc>
          <w:tcPr>
            <w:tcW w:w="367"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w:t>
            </w:r>
          </w:p>
        </w:tc>
        <w:tc>
          <w:tcPr>
            <w:tcW w:w="33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8</w:t>
            </w:r>
          </w:p>
        </w:tc>
        <w:tc>
          <w:tcPr>
            <w:tcW w:w="33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w:t>
            </w:r>
          </w:p>
        </w:tc>
        <w:tc>
          <w:tcPr>
            <w:tcW w:w="32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w:t>
            </w:r>
          </w:p>
        </w:tc>
        <w:tc>
          <w:tcPr>
            <w:tcW w:w="33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w:t>
            </w:r>
          </w:p>
        </w:tc>
        <w:tc>
          <w:tcPr>
            <w:tcW w:w="717" w:type="pct"/>
            <w:tcBorders>
              <w:left w:val="single" w:sz="4" w:space="0" w:color="000000"/>
              <w:bottom w:val="single" w:sz="4" w:space="0" w:color="auto"/>
              <w:right w:val="single" w:sz="4" w:space="0" w:color="000000"/>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4. Обеспечение мер по ликвидации самовольных, недостроенных и аварийных объектов на территории муниципального образования Московской области</w:t>
            </w:r>
          </w:p>
        </w:tc>
      </w:tr>
      <w:tr w:rsidR="007C4CF1" w:rsidRPr="007C4CF1" w:rsidTr="00ED7334">
        <w:trPr>
          <w:trHeight w:val="343"/>
        </w:trPr>
        <w:tc>
          <w:tcPr>
            <w:tcW w:w="284" w:type="pct"/>
            <w:tcBorders>
              <w:top w:val="single" w:sz="4" w:space="0" w:color="auto"/>
              <w:left w:val="single" w:sz="4" w:space="0" w:color="000000"/>
              <w:bottom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2.2</w:t>
            </w:r>
          </w:p>
        </w:tc>
        <w:tc>
          <w:tcPr>
            <w:tcW w:w="902" w:type="pct"/>
            <w:tcBorders>
              <w:top w:val="single" w:sz="4" w:space="0" w:color="000000"/>
              <w:left w:val="single" w:sz="4" w:space="0" w:color="000000"/>
              <w:bottom w:val="single" w:sz="4" w:space="0" w:color="000000"/>
              <w:right w:val="single" w:sz="4" w:space="0" w:color="000000"/>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Показатель 2. Наличие решений о присвоении адресов объектам адресации, </w:t>
            </w:r>
            <w:proofErr w:type="gramStart"/>
            <w:r w:rsidRPr="007C4CF1">
              <w:rPr>
                <w:rFonts w:ascii="Arial" w:hAnsi="Arial" w:cs="Arial"/>
                <w:sz w:val="24"/>
                <w:szCs w:val="24"/>
              </w:rPr>
              <w:t>и  решений</w:t>
            </w:r>
            <w:proofErr w:type="gramEnd"/>
            <w:r w:rsidRPr="007C4CF1">
              <w:rPr>
                <w:rFonts w:ascii="Arial" w:hAnsi="Arial" w:cs="Arial"/>
                <w:sz w:val="24"/>
                <w:szCs w:val="24"/>
              </w:rPr>
              <w:t xml:space="preserve"> о согласовании перепланировки или переустройстве помещений</w:t>
            </w:r>
          </w:p>
          <w:p w:rsidR="007C4CF1" w:rsidRPr="007C4CF1" w:rsidRDefault="007C4CF1" w:rsidP="007C4CF1">
            <w:pPr>
              <w:spacing w:after="0" w:line="240" w:lineRule="auto"/>
              <w:rPr>
                <w:rFonts w:ascii="Arial" w:hAnsi="Arial" w:cs="Arial"/>
                <w:sz w:val="24"/>
                <w:szCs w:val="24"/>
              </w:rPr>
            </w:pPr>
          </w:p>
        </w:tc>
        <w:tc>
          <w:tcPr>
            <w:tcW w:w="466" w:type="pct"/>
            <w:tcBorders>
              <w:top w:val="single" w:sz="4" w:space="0" w:color="auto"/>
              <w:left w:val="single" w:sz="4" w:space="0" w:color="000000"/>
              <w:right w:val="single" w:sz="4" w:space="0" w:color="000000"/>
            </w:tcBorders>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Отраслевой показатель (показатель госпрограммы)</w:t>
            </w:r>
          </w:p>
        </w:tc>
        <w:tc>
          <w:tcPr>
            <w:tcW w:w="377" w:type="pct"/>
            <w:tcBorders>
              <w:top w:val="single" w:sz="4" w:space="0" w:color="auto"/>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единица</w:t>
            </w:r>
          </w:p>
        </w:tc>
        <w:tc>
          <w:tcPr>
            <w:tcW w:w="576"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1300</w:t>
            </w:r>
          </w:p>
        </w:tc>
        <w:tc>
          <w:tcPr>
            <w:tcW w:w="367"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widowControl w:val="0"/>
              <w:autoSpaceDE w:val="0"/>
              <w:autoSpaceDN w:val="0"/>
              <w:spacing w:after="0" w:line="240" w:lineRule="auto"/>
              <w:jc w:val="center"/>
              <w:rPr>
                <w:rFonts w:ascii="Arial" w:hAnsi="Arial" w:cs="Arial"/>
                <w:sz w:val="24"/>
                <w:szCs w:val="24"/>
              </w:rPr>
            </w:pPr>
            <w:r w:rsidRPr="007C4CF1">
              <w:rPr>
                <w:rFonts w:ascii="Arial" w:hAnsi="Arial" w:cs="Arial"/>
                <w:sz w:val="24"/>
                <w:szCs w:val="24"/>
              </w:rPr>
              <w:t>900</w:t>
            </w:r>
          </w:p>
        </w:tc>
        <w:tc>
          <w:tcPr>
            <w:tcW w:w="33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900</w:t>
            </w:r>
          </w:p>
        </w:tc>
        <w:tc>
          <w:tcPr>
            <w:tcW w:w="33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900</w:t>
            </w:r>
          </w:p>
        </w:tc>
        <w:tc>
          <w:tcPr>
            <w:tcW w:w="32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900</w:t>
            </w:r>
          </w:p>
        </w:tc>
        <w:tc>
          <w:tcPr>
            <w:tcW w:w="330" w:type="pct"/>
            <w:tcBorders>
              <w:top w:val="single" w:sz="4" w:space="0" w:color="000000"/>
              <w:left w:val="single" w:sz="4" w:space="0" w:color="000000"/>
              <w:bottom w:val="single" w:sz="4" w:space="0" w:color="000000"/>
              <w:right w:val="single" w:sz="4" w:space="0" w:color="000000"/>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900</w:t>
            </w:r>
          </w:p>
        </w:tc>
        <w:tc>
          <w:tcPr>
            <w:tcW w:w="717" w:type="pct"/>
            <w:tcBorders>
              <w:top w:val="single" w:sz="4" w:space="0" w:color="auto"/>
              <w:left w:val="single" w:sz="4" w:space="0" w:color="000000"/>
              <w:right w:val="single" w:sz="4" w:space="0" w:color="000000"/>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3 Финансовое обеспечение выполнения отдельных государственных полномочий в сфере архитектуры и градостроительства, переданных </w:t>
            </w:r>
            <w:proofErr w:type="gramStart"/>
            <w:r w:rsidRPr="007C4CF1">
              <w:rPr>
                <w:rFonts w:ascii="Arial" w:hAnsi="Arial" w:cs="Arial"/>
                <w:sz w:val="24"/>
                <w:szCs w:val="24"/>
              </w:rPr>
              <w:t>органам  местного</w:t>
            </w:r>
            <w:proofErr w:type="gramEnd"/>
            <w:r w:rsidRPr="007C4CF1">
              <w:rPr>
                <w:rFonts w:ascii="Arial" w:hAnsi="Arial" w:cs="Arial"/>
                <w:sz w:val="24"/>
                <w:szCs w:val="24"/>
              </w:rPr>
              <w:t xml:space="preserve"> самоуправления</w:t>
            </w:r>
          </w:p>
        </w:tc>
      </w:tr>
    </w:tbl>
    <w:p w:rsidR="007C4CF1" w:rsidRPr="007C4CF1" w:rsidRDefault="007C4CF1" w:rsidP="00ED7334">
      <w:pPr>
        <w:pStyle w:val="ConsPlusNormal"/>
        <w:jc w:val="both"/>
        <w:rPr>
          <w:rFonts w:ascii="Arial" w:hAnsi="Arial" w:cs="Arial"/>
          <w:sz w:val="24"/>
          <w:szCs w:val="24"/>
        </w:rPr>
      </w:pPr>
    </w:p>
    <w:p w:rsidR="007C4CF1" w:rsidRPr="007C4CF1" w:rsidRDefault="007C4CF1" w:rsidP="007C4CF1">
      <w:pPr>
        <w:pStyle w:val="ConsPlusNormal"/>
        <w:ind w:firstLine="539"/>
        <w:jc w:val="center"/>
        <w:rPr>
          <w:rFonts w:ascii="Arial" w:hAnsi="Arial" w:cs="Arial"/>
          <w:sz w:val="24"/>
          <w:szCs w:val="24"/>
        </w:rPr>
      </w:pPr>
      <w:r w:rsidRPr="007C4CF1">
        <w:rPr>
          <w:rFonts w:ascii="Arial" w:hAnsi="Arial" w:cs="Arial"/>
          <w:sz w:val="24"/>
          <w:szCs w:val="24"/>
        </w:rPr>
        <w:t>4. Методика расчета значений показателей реализации муниципальной программы</w:t>
      </w:r>
    </w:p>
    <w:p w:rsidR="007C4CF1" w:rsidRPr="007C4CF1" w:rsidRDefault="007C4CF1" w:rsidP="007C4CF1">
      <w:pPr>
        <w:pStyle w:val="ConsPlusNormal"/>
        <w:ind w:firstLine="539"/>
        <w:jc w:val="center"/>
        <w:rPr>
          <w:rFonts w:ascii="Arial" w:hAnsi="Arial" w:cs="Arial"/>
          <w:sz w:val="24"/>
          <w:szCs w:val="24"/>
        </w:rPr>
      </w:pPr>
      <w:r w:rsidRPr="007C4CF1">
        <w:rPr>
          <w:rFonts w:ascii="Arial" w:hAnsi="Arial" w:cs="Arial"/>
          <w:sz w:val="24"/>
          <w:szCs w:val="24"/>
        </w:rPr>
        <w:t>«Архитектура и градостроительство»</w:t>
      </w:r>
    </w:p>
    <w:p w:rsidR="007C4CF1" w:rsidRPr="007C4CF1" w:rsidRDefault="007C4CF1" w:rsidP="007C4CF1">
      <w:pPr>
        <w:pStyle w:val="ConsPlusNormal"/>
        <w:ind w:firstLine="539"/>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0"/>
        <w:gridCol w:w="4290"/>
        <w:gridCol w:w="1423"/>
        <w:gridCol w:w="4257"/>
        <w:gridCol w:w="4087"/>
      </w:tblGrid>
      <w:tr w:rsidR="007C4CF1" w:rsidRPr="007C4CF1" w:rsidTr="00ED7334">
        <w:trPr>
          <w:trHeight w:val="276"/>
        </w:trPr>
        <w:tc>
          <w:tcPr>
            <w:tcW w:w="192" w:type="pct"/>
          </w:tcPr>
          <w:p w:rsidR="007C4CF1" w:rsidRPr="007C4CF1" w:rsidRDefault="007C4CF1" w:rsidP="007C4CF1">
            <w:pPr>
              <w:widowControl w:val="0"/>
              <w:autoSpaceDE w:val="0"/>
              <w:autoSpaceDN w:val="0"/>
              <w:adjustRightInd w:val="0"/>
              <w:spacing w:after="0" w:line="240" w:lineRule="auto"/>
              <w:ind w:left="-1189" w:firstLine="891"/>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w:t>
            </w:r>
          </w:p>
          <w:p w:rsidR="007C4CF1" w:rsidRPr="007C4CF1" w:rsidRDefault="007C4CF1" w:rsidP="007C4CF1">
            <w:pPr>
              <w:widowControl w:val="0"/>
              <w:autoSpaceDE w:val="0"/>
              <w:autoSpaceDN w:val="0"/>
              <w:adjustRightInd w:val="0"/>
              <w:spacing w:after="0" w:line="240" w:lineRule="auto"/>
              <w:ind w:left="-1189" w:firstLine="891"/>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п/п</w:t>
            </w:r>
          </w:p>
        </w:tc>
        <w:tc>
          <w:tcPr>
            <w:tcW w:w="1491" w:type="pct"/>
          </w:tcPr>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Наименование показателя</w:t>
            </w:r>
          </w:p>
        </w:tc>
        <w:tc>
          <w:tcPr>
            <w:tcW w:w="413" w:type="pct"/>
          </w:tcPr>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Единица измерения</w:t>
            </w:r>
          </w:p>
        </w:tc>
        <w:tc>
          <w:tcPr>
            <w:tcW w:w="1480" w:type="pct"/>
          </w:tcPr>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 xml:space="preserve">Методика расчета показателя </w:t>
            </w:r>
          </w:p>
        </w:tc>
        <w:tc>
          <w:tcPr>
            <w:tcW w:w="1424" w:type="pct"/>
            <w:tcBorders>
              <w:right w:val="single" w:sz="4" w:space="0" w:color="auto"/>
            </w:tcBorders>
          </w:tcPr>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Источник данных</w:t>
            </w:r>
          </w:p>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p>
        </w:tc>
      </w:tr>
      <w:tr w:rsidR="007C4CF1" w:rsidRPr="007C4CF1" w:rsidTr="00ED7334">
        <w:trPr>
          <w:trHeight w:val="28"/>
        </w:trPr>
        <w:tc>
          <w:tcPr>
            <w:tcW w:w="192" w:type="pct"/>
          </w:tcPr>
          <w:p w:rsidR="007C4CF1" w:rsidRPr="007C4CF1" w:rsidRDefault="007C4CF1" w:rsidP="007C4CF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1</w:t>
            </w:r>
          </w:p>
        </w:tc>
        <w:tc>
          <w:tcPr>
            <w:tcW w:w="1491" w:type="pct"/>
          </w:tcPr>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w:t>
            </w:r>
          </w:p>
        </w:tc>
        <w:tc>
          <w:tcPr>
            <w:tcW w:w="413" w:type="pct"/>
          </w:tcPr>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3</w:t>
            </w:r>
          </w:p>
        </w:tc>
        <w:tc>
          <w:tcPr>
            <w:tcW w:w="1480" w:type="pct"/>
          </w:tcPr>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4</w:t>
            </w:r>
          </w:p>
        </w:tc>
        <w:tc>
          <w:tcPr>
            <w:tcW w:w="1424" w:type="pct"/>
          </w:tcPr>
          <w:p w:rsidR="007C4CF1" w:rsidRPr="007C4CF1" w:rsidRDefault="007C4CF1" w:rsidP="007C4CF1">
            <w:pPr>
              <w:widowControl w:val="0"/>
              <w:autoSpaceDE w:val="0"/>
              <w:autoSpaceDN w:val="0"/>
              <w:adjustRightInd w:val="0"/>
              <w:spacing w:after="0" w:line="240" w:lineRule="auto"/>
              <w:ind w:firstLine="5"/>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5</w:t>
            </w:r>
          </w:p>
        </w:tc>
      </w:tr>
      <w:tr w:rsidR="007C4CF1" w:rsidRPr="007C4CF1" w:rsidTr="00ED7334">
        <w:trPr>
          <w:trHeight w:val="297"/>
        </w:trPr>
        <w:tc>
          <w:tcPr>
            <w:tcW w:w="192" w:type="pct"/>
            <w:tcBorders>
              <w:right w:val="single" w:sz="4" w:space="0" w:color="auto"/>
            </w:tcBorders>
          </w:tcPr>
          <w:p w:rsidR="007C4CF1" w:rsidRPr="007C4CF1" w:rsidRDefault="007C4CF1" w:rsidP="007C4CF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w:t>
            </w:r>
          </w:p>
        </w:tc>
        <w:tc>
          <w:tcPr>
            <w:tcW w:w="4808" w:type="pct"/>
            <w:gridSpan w:val="4"/>
            <w:tcBorders>
              <w:right w:val="single" w:sz="4" w:space="0" w:color="auto"/>
            </w:tcBorders>
          </w:tcPr>
          <w:p w:rsidR="007C4CF1" w:rsidRPr="007C4CF1" w:rsidRDefault="007C4CF1" w:rsidP="007C4CF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C4CF1">
              <w:rPr>
                <w:rFonts w:ascii="Arial" w:eastAsiaTheme="minorEastAsia" w:hAnsi="Arial" w:cs="Arial"/>
                <w:sz w:val="24"/>
                <w:szCs w:val="24"/>
                <w:lang w:eastAsia="ru-RU"/>
              </w:rPr>
              <w:t>Подпрограмма 1 «Разработка Генерального плана развития городского округа»</w:t>
            </w:r>
          </w:p>
        </w:tc>
      </w:tr>
      <w:tr w:rsidR="007C4CF1" w:rsidRPr="007C4CF1" w:rsidTr="00ED7334">
        <w:trPr>
          <w:trHeight w:val="250"/>
        </w:trPr>
        <w:tc>
          <w:tcPr>
            <w:tcW w:w="192" w:type="pct"/>
          </w:tcPr>
          <w:p w:rsidR="007C4CF1" w:rsidRPr="007C4CF1" w:rsidRDefault="007C4CF1" w:rsidP="007C4CF1">
            <w:pPr>
              <w:widowControl w:val="0"/>
              <w:autoSpaceDE w:val="0"/>
              <w:autoSpaceDN w:val="0"/>
              <w:adjustRightInd w:val="0"/>
              <w:spacing w:after="0" w:line="240" w:lineRule="auto"/>
              <w:ind w:left="-725" w:firstLine="720"/>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1</w:t>
            </w:r>
          </w:p>
        </w:tc>
        <w:tc>
          <w:tcPr>
            <w:tcW w:w="1491" w:type="pct"/>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C4CF1">
              <w:rPr>
                <w:rFonts w:ascii="Arial" w:eastAsiaTheme="minorEastAsia" w:hAnsi="Arial" w:cs="Arial"/>
                <w:sz w:val="24"/>
                <w:szCs w:val="24"/>
                <w:lang w:eastAsia="ru-RU"/>
              </w:rPr>
              <w:t>Показатель 1.</w:t>
            </w:r>
            <w:r w:rsidRPr="007C4CF1">
              <w:rPr>
                <w:rFonts w:ascii="Arial" w:hAnsi="Arial" w:cs="Arial"/>
                <w:sz w:val="24"/>
                <w:szCs w:val="24"/>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413" w:type="pct"/>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hAnsi="Arial" w:cs="Arial"/>
                <w:sz w:val="24"/>
                <w:szCs w:val="24"/>
              </w:rPr>
              <w:t>Да/нет</w:t>
            </w:r>
          </w:p>
        </w:tc>
        <w:tc>
          <w:tcPr>
            <w:tcW w:w="1480" w:type="pct"/>
          </w:tcPr>
          <w:p w:rsidR="007C4CF1" w:rsidRPr="007C4CF1" w:rsidRDefault="007C4CF1" w:rsidP="007C4CF1">
            <w:pPr>
              <w:spacing w:before="100" w:after="0" w:line="240" w:lineRule="auto"/>
              <w:ind w:left="60" w:right="60"/>
              <w:rPr>
                <w:rFonts w:ascii="Arial" w:eastAsiaTheme="minorEastAsia" w:hAnsi="Arial" w:cs="Arial"/>
                <w:sz w:val="24"/>
                <w:szCs w:val="24"/>
                <w:lang w:eastAsia="ru-RU"/>
              </w:rPr>
            </w:pPr>
            <w:r w:rsidRPr="007C4CF1">
              <w:rPr>
                <w:rFonts w:ascii="Arial" w:hAnsi="Arial" w:cs="Arial"/>
                <w:sz w:val="24"/>
                <w:szCs w:val="24"/>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муниципального образования Московской области </w:t>
            </w:r>
          </w:p>
        </w:tc>
        <w:tc>
          <w:tcPr>
            <w:tcW w:w="1424" w:type="pct"/>
            <w:tcBorders>
              <w:right w:val="single" w:sz="4" w:space="0" w:color="auto"/>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hAnsi="Arial" w:cs="Arial"/>
                <w:sz w:val="24"/>
                <w:szCs w:val="24"/>
              </w:rPr>
              <w:t xml:space="preserve">Решение Совета депутатов городского округа Павловский </w:t>
            </w:r>
            <w:proofErr w:type="gramStart"/>
            <w:r w:rsidRPr="007C4CF1">
              <w:rPr>
                <w:rFonts w:ascii="Arial" w:hAnsi="Arial" w:cs="Arial"/>
                <w:sz w:val="24"/>
                <w:szCs w:val="24"/>
              </w:rPr>
              <w:t>Посад  Московской</w:t>
            </w:r>
            <w:proofErr w:type="gramEnd"/>
            <w:r w:rsidRPr="007C4CF1">
              <w:rPr>
                <w:rFonts w:ascii="Arial" w:hAnsi="Arial" w:cs="Arial"/>
                <w:sz w:val="24"/>
                <w:szCs w:val="24"/>
              </w:rPr>
              <w:t xml:space="preserve"> области об утверждении генерального плана городского округа (внесение изменений в генеральный план городского округа).</w:t>
            </w:r>
          </w:p>
        </w:tc>
      </w:tr>
      <w:tr w:rsidR="007C4CF1" w:rsidRPr="007C4CF1" w:rsidTr="00ED7334">
        <w:trPr>
          <w:trHeight w:val="332"/>
        </w:trPr>
        <w:tc>
          <w:tcPr>
            <w:tcW w:w="192" w:type="pct"/>
          </w:tcPr>
          <w:p w:rsidR="007C4CF1" w:rsidRPr="007C4CF1" w:rsidRDefault="007C4CF1" w:rsidP="007C4CF1">
            <w:pPr>
              <w:widowControl w:val="0"/>
              <w:autoSpaceDE w:val="0"/>
              <w:autoSpaceDN w:val="0"/>
              <w:adjustRightInd w:val="0"/>
              <w:spacing w:after="0" w:line="240" w:lineRule="auto"/>
              <w:ind w:left="-725" w:firstLine="720"/>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w:t>
            </w:r>
          </w:p>
        </w:tc>
        <w:tc>
          <w:tcPr>
            <w:tcW w:w="1491" w:type="pct"/>
          </w:tcPr>
          <w:p w:rsidR="007C4CF1" w:rsidRPr="007C4CF1" w:rsidRDefault="007C4CF1" w:rsidP="007C4CF1">
            <w:pPr>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Показатель 2.</w:t>
            </w:r>
            <w:r w:rsidRPr="007C4CF1">
              <w:rPr>
                <w:rFonts w:ascii="Arial" w:hAnsi="Arial" w:cs="Arial"/>
                <w:sz w:val="24"/>
                <w:szCs w:val="24"/>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413" w:type="pct"/>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hAnsi="Arial" w:cs="Arial"/>
                <w:sz w:val="24"/>
                <w:szCs w:val="24"/>
              </w:rPr>
              <w:t>Да/нет</w:t>
            </w:r>
          </w:p>
        </w:tc>
        <w:tc>
          <w:tcPr>
            <w:tcW w:w="1480" w:type="pct"/>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C4CF1">
              <w:rPr>
                <w:rFonts w:ascii="Arial" w:hAnsi="Arial" w:cs="Arial"/>
                <w:sz w:val="24"/>
                <w:szCs w:val="24"/>
              </w:rPr>
              <w:t>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w:t>
            </w:r>
          </w:p>
        </w:tc>
        <w:tc>
          <w:tcPr>
            <w:tcW w:w="1424" w:type="pct"/>
            <w:tcBorders>
              <w:right w:val="single" w:sz="4" w:space="0" w:color="auto"/>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hAnsi="Arial" w:cs="Arial"/>
                <w:sz w:val="24"/>
                <w:szCs w:val="24"/>
              </w:rPr>
              <w:t>Решение Совета депутатов городского округа Павловский Посад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tc>
      </w:tr>
      <w:tr w:rsidR="007C4CF1" w:rsidRPr="007C4CF1" w:rsidTr="00ED7334">
        <w:trPr>
          <w:trHeight w:val="332"/>
        </w:trPr>
        <w:tc>
          <w:tcPr>
            <w:tcW w:w="192" w:type="pct"/>
          </w:tcPr>
          <w:p w:rsidR="007C4CF1" w:rsidRPr="007C4CF1" w:rsidRDefault="007C4CF1" w:rsidP="007C4CF1">
            <w:pPr>
              <w:widowControl w:val="0"/>
              <w:autoSpaceDE w:val="0"/>
              <w:autoSpaceDN w:val="0"/>
              <w:adjustRightInd w:val="0"/>
              <w:spacing w:after="0" w:line="240" w:lineRule="auto"/>
              <w:ind w:left="-725" w:firstLine="720"/>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3.</w:t>
            </w:r>
          </w:p>
        </w:tc>
        <w:tc>
          <w:tcPr>
            <w:tcW w:w="1491" w:type="pct"/>
          </w:tcPr>
          <w:p w:rsidR="007C4CF1" w:rsidRPr="007C4CF1" w:rsidRDefault="007C4CF1" w:rsidP="007C4CF1">
            <w:pPr>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 xml:space="preserve">Показатель 3. </w:t>
            </w:r>
            <w:r w:rsidRPr="007C4CF1">
              <w:rPr>
                <w:rFonts w:ascii="Arial" w:hAnsi="Arial" w:cs="Arial"/>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413" w:type="pct"/>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hAnsi="Arial" w:cs="Arial"/>
                <w:sz w:val="24"/>
                <w:szCs w:val="24"/>
              </w:rPr>
              <w:t>Да/нет</w:t>
            </w:r>
          </w:p>
        </w:tc>
        <w:tc>
          <w:tcPr>
            <w:tcW w:w="1480" w:type="pct"/>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C4CF1">
              <w:rPr>
                <w:rFonts w:ascii="Arial" w:hAnsi="Arial" w:cs="Arial"/>
                <w:sz w:val="24"/>
                <w:szCs w:val="24"/>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1424" w:type="pct"/>
            <w:tcBorders>
              <w:right w:val="single" w:sz="4" w:space="0" w:color="auto"/>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hAnsi="Arial" w:cs="Arial"/>
                <w:sz w:val="24"/>
                <w:szCs w:val="24"/>
              </w:rPr>
              <w:t xml:space="preserve">Решение Совета депутатов городского округа Павловский Посад Московской области об утверждении нормативов градостроительного проектирования  </w:t>
            </w:r>
          </w:p>
        </w:tc>
      </w:tr>
      <w:tr w:rsidR="007C4CF1" w:rsidRPr="007C4CF1" w:rsidTr="00ED7334">
        <w:trPr>
          <w:trHeight w:val="293"/>
        </w:trPr>
        <w:tc>
          <w:tcPr>
            <w:tcW w:w="192" w:type="pct"/>
            <w:tcBorders>
              <w:right w:val="single" w:sz="4" w:space="0" w:color="auto"/>
            </w:tcBorders>
          </w:tcPr>
          <w:p w:rsidR="007C4CF1" w:rsidRPr="007C4CF1" w:rsidRDefault="007C4CF1" w:rsidP="007C4CF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3</w:t>
            </w:r>
          </w:p>
        </w:tc>
        <w:tc>
          <w:tcPr>
            <w:tcW w:w="4808" w:type="pct"/>
            <w:gridSpan w:val="4"/>
            <w:tcBorders>
              <w:right w:val="single" w:sz="4" w:space="0" w:color="auto"/>
            </w:tcBorders>
          </w:tcPr>
          <w:p w:rsidR="007C4CF1" w:rsidRPr="007C4CF1" w:rsidRDefault="007C4CF1" w:rsidP="007C4CF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C4CF1">
              <w:rPr>
                <w:rFonts w:ascii="Arial" w:hAnsi="Arial" w:cs="Arial"/>
                <w:sz w:val="24"/>
                <w:szCs w:val="24"/>
              </w:rPr>
              <w:t xml:space="preserve">Подпрограмма 2 </w:t>
            </w:r>
            <w:r w:rsidRPr="007C4CF1">
              <w:rPr>
                <w:rFonts w:ascii="Arial" w:eastAsiaTheme="minorEastAsia" w:hAnsi="Arial" w:cs="Arial"/>
                <w:sz w:val="24"/>
                <w:szCs w:val="24"/>
                <w:lang w:eastAsia="ru-RU"/>
              </w:rPr>
              <w:t>«Реализация политики пространственного развития городского округа»</w:t>
            </w:r>
          </w:p>
        </w:tc>
      </w:tr>
      <w:tr w:rsidR="007C4CF1" w:rsidRPr="007C4CF1" w:rsidTr="00ED7334">
        <w:trPr>
          <w:trHeight w:val="390"/>
        </w:trPr>
        <w:tc>
          <w:tcPr>
            <w:tcW w:w="192" w:type="pct"/>
          </w:tcPr>
          <w:p w:rsidR="007C4CF1" w:rsidRPr="007C4CF1" w:rsidRDefault="007C4CF1" w:rsidP="007C4CF1">
            <w:pPr>
              <w:widowControl w:val="0"/>
              <w:autoSpaceDE w:val="0"/>
              <w:autoSpaceDN w:val="0"/>
              <w:adjustRightInd w:val="0"/>
              <w:spacing w:after="0" w:line="240" w:lineRule="auto"/>
              <w:ind w:left="-706" w:firstLine="720"/>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1</w:t>
            </w:r>
          </w:p>
        </w:tc>
        <w:tc>
          <w:tcPr>
            <w:tcW w:w="1491" w:type="pct"/>
          </w:tcPr>
          <w:p w:rsidR="007C4CF1" w:rsidRPr="007C4CF1" w:rsidRDefault="007C4CF1" w:rsidP="007C4CF1">
            <w:pPr>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 xml:space="preserve">Показатель </w:t>
            </w:r>
            <w:r w:rsidRPr="007C4CF1">
              <w:rPr>
                <w:rFonts w:ascii="Arial" w:hAnsi="Arial" w:cs="Arial"/>
                <w:sz w:val="24"/>
                <w:szCs w:val="24"/>
              </w:rPr>
              <w:t>1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413" w:type="pct"/>
          </w:tcPr>
          <w:p w:rsidR="007C4CF1" w:rsidRPr="007C4CF1" w:rsidRDefault="007C4CF1" w:rsidP="007C4CF1">
            <w:pPr>
              <w:widowControl w:val="0"/>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Единица</w:t>
            </w:r>
          </w:p>
        </w:tc>
        <w:tc>
          <w:tcPr>
            <w:tcW w:w="1480" w:type="pct"/>
          </w:tcPr>
          <w:p w:rsidR="007C4CF1" w:rsidRPr="007C4CF1" w:rsidRDefault="007C4CF1" w:rsidP="007C4CF1">
            <w:pPr>
              <w:widowControl w:val="0"/>
              <w:autoSpaceDE w:val="0"/>
              <w:autoSpaceDN w:val="0"/>
              <w:adjustRightInd w:val="0"/>
              <w:spacing w:after="0" w:line="240" w:lineRule="auto"/>
              <w:ind w:firstLine="5"/>
              <w:jc w:val="both"/>
              <w:rPr>
                <w:rFonts w:ascii="Arial" w:eastAsiaTheme="minorEastAsia" w:hAnsi="Arial" w:cs="Arial"/>
                <w:sz w:val="24"/>
                <w:szCs w:val="24"/>
                <w:lang w:eastAsia="ru-RU"/>
              </w:rPr>
            </w:pPr>
            <w:r w:rsidRPr="007C4CF1">
              <w:rPr>
                <w:rFonts w:ascii="Arial" w:hAnsi="Arial" w:cs="Arial"/>
                <w:sz w:val="24"/>
                <w:szCs w:val="24"/>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7C4CF1">
              <w:rPr>
                <w:rFonts w:ascii="Arial" w:eastAsiaTheme="minorEastAsia" w:hAnsi="Arial" w:cs="Arial"/>
                <w:sz w:val="24"/>
                <w:szCs w:val="24"/>
                <w:lang w:eastAsia="ru-RU"/>
              </w:rPr>
              <w:t xml:space="preserve"> </w:t>
            </w:r>
            <w:r w:rsidRPr="007C4CF1">
              <w:rPr>
                <w:rFonts w:ascii="Arial" w:hAnsi="Arial" w:cs="Arial"/>
                <w:sz w:val="24"/>
                <w:szCs w:val="24"/>
              </w:rPr>
              <w:t>за отчетный период</w:t>
            </w:r>
          </w:p>
        </w:tc>
        <w:tc>
          <w:tcPr>
            <w:tcW w:w="1424" w:type="pct"/>
          </w:tcPr>
          <w:p w:rsidR="007C4CF1" w:rsidRPr="007C4CF1" w:rsidRDefault="007C4CF1" w:rsidP="007C4CF1">
            <w:pPr>
              <w:widowControl w:val="0"/>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Ведомственные значения по ликвидации объектов незавершенного строительства за отчётный период</w:t>
            </w:r>
          </w:p>
        </w:tc>
      </w:tr>
      <w:tr w:rsidR="007C4CF1" w:rsidRPr="007C4CF1" w:rsidTr="00ED7334">
        <w:trPr>
          <w:trHeight w:val="253"/>
        </w:trPr>
        <w:tc>
          <w:tcPr>
            <w:tcW w:w="192" w:type="pct"/>
          </w:tcPr>
          <w:p w:rsidR="007C4CF1" w:rsidRPr="007C4CF1" w:rsidRDefault="007C4CF1" w:rsidP="007C4CF1">
            <w:pPr>
              <w:widowControl w:val="0"/>
              <w:autoSpaceDE w:val="0"/>
              <w:autoSpaceDN w:val="0"/>
              <w:adjustRightInd w:val="0"/>
              <w:spacing w:after="0" w:line="240" w:lineRule="auto"/>
              <w:ind w:left="-704" w:firstLine="720"/>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w:t>
            </w:r>
          </w:p>
        </w:tc>
        <w:tc>
          <w:tcPr>
            <w:tcW w:w="1491" w:type="pct"/>
          </w:tcPr>
          <w:p w:rsidR="007C4CF1" w:rsidRPr="007C4CF1" w:rsidRDefault="007C4CF1" w:rsidP="007C4CF1">
            <w:pPr>
              <w:spacing w:after="0" w:line="240" w:lineRule="auto"/>
              <w:rPr>
                <w:rFonts w:ascii="Arial" w:hAnsi="Arial" w:cs="Arial"/>
                <w:sz w:val="24"/>
                <w:szCs w:val="24"/>
              </w:rPr>
            </w:pPr>
            <w:r w:rsidRPr="007C4CF1">
              <w:rPr>
                <w:rFonts w:ascii="Arial" w:eastAsiaTheme="minorEastAsia" w:hAnsi="Arial" w:cs="Arial"/>
                <w:sz w:val="24"/>
                <w:szCs w:val="24"/>
                <w:lang w:eastAsia="ru-RU"/>
              </w:rPr>
              <w:t xml:space="preserve">Показатель </w:t>
            </w:r>
            <w:r w:rsidRPr="007C4CF1">
              <w:rPr>
                <w:rFonts w:ascii="Arial" w:hAnsi="Arial" w:cs="Arial"/>
                <w:sz w:val="24"/>
                <w:szCs w:val="24"/>
              </w:rPr>
              <w:t>2</w:t>
            </w:r>
          </w:p>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Наличие решений о присвоении адресов объектам адресации, </w:t>
            </w:r>
            <w:proofErr w:type="gramStart"/>
            <w:r w:rsidRPr="007C4CF1">
              <w:rPr>
                <w:rFonts w:ascii="Arial" w:hAnsi="Arial" w:cs="Arial"/>
                <w:sz w:val="24"/>
                <w:szCs w:val="24"/>
              </w:rPr>
              <w:t>и  решений</w:t>
            </w:r>
            <w:proofErr w:type="gramEnd"/>
            <w:r w:rsidRPr="007C4CF1">
              <w:rPr>
                <w:rFonts w:ascii="Arial" w:hAnsi="Arial" w:cs="Arial"/>
                <w:sz w:val="24"/>
                <w:szCs w:val="24"/>
              </w:rPr>
              <w:t xml:space="preserve"> о согласовании перепланировки или переустройстве помещений</w:t>
            </w:r>
          </w:p>
        </w:tc>
        <w:tc>
          <w:tcPr>
            <w:tcW w:w="413" w:type="pct"/>
          </w:tcPr>
          <w:p w:rsidR="007C4CF1" w:rsidRPr="007C4CF1" w:rsidRDefault="007C4CF1" w:rsidP="007C4CF1">
            <w:pPr>
              <w:widowControl w:val="0"/>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Единица</w:t>
            </w:r>
          </w:p>
        </w:tc>
        <w:tc>
          <w:tcPr>
            <w:tcW w:w="1480" w:type="pct"/>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C4CF1">
              <w:rPr>
                <w:rFonts w:ascii="Arial" w:eastAsiaTheme="minorEastAsia" w:hAnsi="Arial" w:cs="Arial"/>
                <w:sz w:val="24"/>
                <w:szCs w:val="24"/>
                <w:lang w:eastAsia="ru-RU"/>
              </w:rPr>
              <w:t xml:space="preserve">Значение показателя определяется исходя из наличия в отчетном периоде Решений о присвоении адресов объектам адресации, </w:t>
            </w:r>
            <w:proofErr w:type="gramStart"/>
            <w:r w:rsidRPr="007C4CF1">
              <w:rPr>
                <w:rFonts w:ascii="Arial" w:eastAsiaTheme="minorEastAsia" w:hAnsi="Arial" w:cs="Arial"/>
                <w:sz w:val="24"/>
                <w:szCs w:val="24"/>
                <w:lang w:eastAsia="ru-RU"/>
              </w:rPr>
              <w:t>и  решений</w:t>
            </w:r>
            <w:proofErr w:type="gramEnd"/>
            <w:r w:rsidRPr="007C4CF1">
              <w:rPr>
                <w:rFonts w:ascii="Arial" w:eastAsiaTheme="minorEastAsia" w:hAnsi="Arial" w:cs="Arial"/>
                <w:sz w:val="24"/>
                <w:szCs w:val="24"/>
                <w:lang w:eastAsia="ru-RU"/>
              </w:rPr>
              <w:t xml:space="preserve"> о согласовании перепланировки или переустройстве помещений </w:t>
            </w:r>
          </w:p>
        </w:tc>
        <w:tc>
          <w:tcPr>
            <w:tcW w:w="1424" w:type="pct"/>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hAnsi="Arial" w:cs="Arial"/>
                <w:sz w:val="24"/>
                <w:szCs w:val="24"/>
              </w:rPr>
              <w:t xml:space="preserve">Решения Администрации городского округа Павловский Посад Московской области о присвоении и </w:t>
            </w:r>
            <w:proofErr w:type="gramStart"/>
            <w:r w:rsidRPr="007C4CF1">
              <w:rPr>
                <w:rFonts w:ascii="Arial" w:hAnsi="Arial" w:cs="Arial"/>
                <w:sz w:val="24"/>
                <w:szCs w:val="24"/>
              </w:rPr>
              <w:t>аннулировании  адресов</w:t>
            </w:r>
            <w:proofErr w:type="gramEnd"/>
            <w:r w:rsidRPr="007C4CF1">
              <w:rPr>
                <w:rFonts w:ascii="Arial" w:hAnsi="Arial" w:cs="Arial"/>
                <w:sz w:val="24"/>
                <w:szCs w:val="24"/>
              </w:rPr>
              <w:t xml:space="preserve"> объектов регистрации и Решения Администрации городского округа Павловский Посад Московской области о перепланировке  или переустройству помещений</w:t>
            </w:r>
          </w:p>
        </w:tc>
      </w:tr>
    </w:tbl>
    <w:p w:rsidR="007C4CF1" w:rsidRPr="007C4CF1" w:rsidRDefault="007C4CF1" w:rsidP="00ED7334">
      <w:pPr>
        <w:widowControl w:val="0"/>
        <w:autoSpaceDE w:val="0"/>
        <w:autoSpaceDN w:val="0"/>
        <w:adjustRightInd w:val="0"/>
        <w:spacing w:after="0" w:line="240" w:lineRule="auto"/>
        <w:ind w:firstLine="540"/>
        <w:jc w:val="center"/>
        <w:rPr>
          <w:rFonts w:ascii="Arial" w:hAnsi="Arial" w:cs="Arial"/>
          <w:sz w:val="24"/>
          <w:szCs w:val="24"/>
          <w:lang w:eastAsia="ru-RU"/>
        </w:rPr>
      </w:pPr>
      <w:r w:rsidRPr="007C4CF1">
        <w:rPr>
          <w:rFonts w:ascii="Arial" w:hAnsi="Arial" w:cs="Arial"/>
          <w:sz w:val="24"/>
          <w:szCs w:val="24"/>
          <w:lang w:eastAsia="ru-RU"/>
        </w:rPr>
        <w:t>5. Порядок взаимодействия ответственного за выполнения мероприятия с муници</w:t>
      </w:r>
      <w:r w:rsidR="00ED7334">
        <w:rPr>
          <w:rFonts w:ascii="Arial" w:hAnsi="Arial" w:cs="Arial"/>
          <w:sz w:val="24"/>
          <w:szCs w:val="24"/>
          <w:lang w:eastAsia="ru-RU"/>
        </w:rPr>
        <w:t>пальным заказчиком подпрограммы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Управление реализацией муниципальной программы осуществляет координатор муниципальной программы.</w:t>
      </w:r>
    </w:p>
    <w:p w:rsidR="007C4CF1" w:rsidRPr="007C4CF1" w:rsidRDefault="007C4CF1" w:rsidP="007C4CF1">
      <w:pPr>
        <w:widowControl w:val="0"/>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Координатор муниципальной программы организовывает работу, направленную на:</w:t>
      </w:r>
    </w:p>
    <w:p w:rsidR="007C4CF1" w:rsidRPr="007C4CF1" w:rsidRDefault="007C4CF1" w:rsidP="007C4CF1">
      <w:pPr>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7C4CF1" w:rsidRPr="007C4CF1" w:rsidRDefault="007C4CF1" w:rsidP="007C4CF1">
      <w:pPr>
        <w:widowControl w:val="0"/>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2) организацию управления муниципальной программой;</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3) создание при необходимости комиссии (штаба, рабочей группы) по управлению муниципальной программой;</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4) реализацию муниципальной 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5) достижение цели и показателей реализации муниципальной 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6) утверждение «Дорожных карт».</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Муниципальный заказчик 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bookmarkStart w:id="3" w:name="Par161"/>
      <w:bookmarkEnd w:id="3"/>
      <w:r w:rsidRPr="007C4CF1">
        <w:rPr>
          <w:rFonts w:ascii="Arial" w:hAnsi="Arial" w:cs="Arial"/>
          <w:sz w:val="24"/>
          <w:szCs w:val="24"/>
          <w:lang w:eastAsia="ru-RU"/>
        </w:rPr>
        <w:t>1) разрабатывает муниципальную программу;</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2) формирует прогноз расходов на реализацию мероприятий;</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bookmarkStart w:id="4" w:name="P176"/>
      <w:bookmarkEnd w:id="4"/>
      <w:r w:rsidRPr="007C4CF1">
        <w:rPr>
          <w:rFonts w:ascii="Arial" w:hAnsi="Arial" w:cs="Arial"/>
          <w:sz w:val="24"/>
          <w:szCs w:val="24"/>
          <w:lang w:eastAsia="ru-RU"/>
        </w:rPr>
        <w:t>4) участвует в обсуждении вопросов, связанных с реализацией и финансированием муниципальной программы;</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r w:rsidRPr="007C4CF1">
        <w:rPr>
          <w:rFonts w:ascii="Arial" w:hAnsi="Arial" w:cs="Arial"/>
          <w:sz w:val="24"/>
          <w:szCs w:val="24"/>
          <w:lang w:eastAsia="ru-RU"/>
        </w:rPr>
        <w:t xml:space="preserve">         5) согласовывает "Дорожные карты" и отчеты об их исполнении;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7) обеспечивает выполнение муниципальной программы, а также эффективность и результативность её реализации;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8) согласовывает в подсистеме ГАСУ МО «Дорожные карты», внесение изменений в них и отчёты об их исполнении;</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r w:rsidRPr="007C4CF1">
        <w:rPr>
          <w:rFonts w:ascii="Arial" w:hAnsi="Arial" w:cs="Arial"/>
          <w:sz w:val="24"/>
          <w:szCs w:val="24"/>
          <w:lang w:eastAsia="ru-RU"/>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r w:rsidRPr="007C4CF1">
        <w:rPr>
          <w:rFonts w:ascii="Arial" w:hAnsi="Arial" w:cs="Arial"/>
          <w:sz w:val="24"/>
          <w:szCs w:val="24"/>
          <w:lang w:eastAsia="ru-RU"/>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 Муниципальный заказчик подпрограммы: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1) разрабатывает подпрограмму;</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2) формирует прогноз расходов на реализацию мероприятий;</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3) осуществляет взаимодействие с муниципальным заказчиком программы и ответственными за выполнение мероприятий;</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4) осуществляет координацию деятельности ответственных за выполнение мероприятий при реализации подпрограммы;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5) участвует в обсуждении вопросов, связанных с реализацией и финансированием подпрограммы;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6) формирует проекты адресных перечней, а также предложения по внесению в них изменений;</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r w:rsidRPr="007C4CF1">
        <w:rPr>
          <w:rFonts w:ascii="Arial" w:hAnsi="Arial" w:cs="Arial"/>
          <w:sz w:val="24"/>
          <w:szCs w:val="24"/>
          <w:lang w:eastAsia="ru-RU"/>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 Ответственный за выполнение мероприятия: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1) формирует прогноз расходов на реализацию мероприятия и направляет его муниципальному заказчику подпрограммы;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3) готовит и направляет муниципальному заказчику предложения по формированию адресных перечней объектов;</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5) направляет муниципальному заказчику подпрограммы предложения по формированию «Дорожных карт»</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 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 Реализация основных мероприятий осуществляется в соответствии с «Дорожными картами». </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jc w:val="center"/>
        <w:rPr>
          <w:rFonts w:ascii="Arial" w:hAnsi="Arial" w:cs="Arial"/>
          <w:sz w:val="24"/>
          <w:szCs w:val="24"/>
          <w:lang w:eastAsia="ru-RU"/>
        </w:rPr>
      </w:pPr>
      <w:r w:rsidRPr="007C4CF1">
        <w:rPr>
          <w:rFonts w:ascii="Arial" w:hAnsi="Arial" w:cs="Arial"/>
          <w:sz w:val="24"/>
          <w:szCs w:val="24"/>
          <w:lang w:eastAsia="ru-RU"/>
        </w:rPr>
        <w:t>6.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p w:rsidR="007C4CF1" w:rsidRPr="007C4CF1" w:rsidRDefault="007C4CF1" w:rsidP="007C4CF1">
      <w:pPr>
        <w:widowControl w:val="0"/>
        <w:autoSpaceDE w:val="0"/>
        <w:autoSpaceDN w:val="0"/>
        <w:adjustRightInd w:val="0"/>
        <w:spacing w:after="0" w:line="240" w:lineRule="auto"/>
        <w:ind w:firstLine="567"/>
        <w:jc w:val="center"/>
        <w:outlineLvl w:val="0"/>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отчёта за 4 квартал – отчёт предоставляется до 20 числа месяца, следующего за отчетным кварталом;</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 годового отчёта - годовой отчёт предоставляется в соответствии с пунктом 53. </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Ежеквартальный отчёт содержит:</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1) оперативный отчёт о реализации мероприятий муниципальной программы по форме согласно </w:t>
      </w:r>
      <w:hyperlink r:id="rId7" w:anchor="P1451" w:history="1">
        <w:r w:rsidRPr="007C4CF1">
          <w:rPr>
            <w:rFonts w:ascii="Arial" w:hAnsi="Arial" w:cs="Arial"/>
            <w:sz w:val="24"/>
            <w:szCs w:val="24"/>
            <w:lang w:eastAsia="ru-RU"/>
          </w:rPr>
          <w:t>приложениям №</w:t>
        </w:r>
      </w:hyperlink>
      <w:r w:rsidRPr="007C4CF1">
        <w:rPr>
          <w:rFonts w:ascii="Arial" w:hAnsi="Arial" w:cs="Arial"/>
          <w:sz w:val="24"/>
          <w:szCs w:val="24"/>
          <w:lang w:eastAsia="ru-RU"/>
        </w:rPr>
        <w:t xml:space="preserve">7 и </w:t>
      </w:r>
      <w:hyperlink r:id="rId8" w:anchor="P1551" w:history="1">
        <w:r w:rsidRPr="007C4CF1">
          <w:rPr>
            <w:rFonts w:ascii="Arial" w:hAnsi="Arial" w:cs="Arial"/>
            <w:sz w:val="24"/>
            <w:szCs w:val="24"/>
            <w:lang w:eastAsia="ru-RU"/>
          </w:rPr>
          <w:t>№</w:t>
        </w:r>
      </w:hyperlink>
      <w:r w:rsidRPr="007C4CF1">
        <w:rPr>
          <w:rFonts w:ascii="Arial" w:hAnsi="Arial" w:cs="Arial"/>
          <w:sz w:val="24"/>
          <w:szCs w:val="24"/>
          <w:lang w:eastAsia="ru-RU"/>
        </w:rPr>
        <w:t>8 к настоящему Порядку, который содержит:</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7C4CF1" w:rsidRPr="007C4CF1" w:rsidRDefault="007C4CF1" w:rsidP="007C4CF1">
      <w:pPr>
        <w:autoSpaceDE w:val="0"/>
        <w:autoSpaceDN w:val="0"/>
        <w:adjustRightInd w:val="0"/>
        <w:spacing w:after="0" w:line="240" w:lineRule="auto"/>
        <w:ind w:firstLine="540"/>
        <w:rPr>
          <w:rFonts w:ascii="Arial" w:eastAsia="TimesNewRomanPSMT" w:hAnsi="Arial" w:cs="Arial"/>
          <w:sz w:val="24"/>
          <w:szCs w:val="24"/>
          <w:lang w:eastAsia="ru-RU"/>
        </w:rPr>
      </w:pPr>
      <w:r w:rsidRPr="007C4CF1">
        <w:rPr>
          <w:rFonts w:ascii="Arial" w:eastAsia="TimesNewRomanPSMT" w:hAnsi="Arial" w:cs="Arial"/>
          <w:sz w:val="24"/>
          <w:szCs w:val="24"/>
          <w:lang w:eastAsia="ru-RU"/>
        </w:rPr>
        <w:t>2) аналитическую записку, в которой отражаются результаты:</w:t>
      </w:r>
    </w:p>
    <w:p w:rsidR="007C4CF1" w:rsidRPr="007C4CF1" w:rsidRDefault="007C4CF1" w:rsidP="007C4CF1">
      <w:pPr>
        <w:autoSpaceDE w:val="0"/>
        <w:autoSpaceDN w:val="0"/>
        <w:adjustRightInd w:val="0"/>
        <w:spacing w:after="0" w:line="240" w:lineRule="auto"/>
        <w:ind w:right="142"/>
        <w:jc w:val="both"/>
        <w:rPr>
          <w:rFonts w:ascii="Arial" w:hAnsi="Arial" w:cs="Arial"/>
          <w:sz w:val="24"/>
          <w:szCs w:val="24"/>
          <w:lang w:eastAsia="ru-RU"/>
        </w:rPr>
      </w:pPr>
      <w:r w:rsidRPr="007C4CF1">
        <w:rPr>
          <w:rFonts w:ascii="Arial" w:hAnsi="Arial" w:cs="Arial"/>
          <w:sz w:val="24"/>
          <w:szCs w:val="24"/>
          <w:lang w:eastAsia="ru-RU"/>
        </w:rPr>
        <w:t>-   анализа достижения показателей реализации муниципальной программы;</w:t>
      </w:r>
    </w:p>
    <w:p w:rsidR="007C4CF1" w:rsidRPr="007C4CF1" w:rsidRDefault="007C4CF1" w:rsidP="007C4CF1">
      <w:pPr>
        <w:autoSpaceDE w:val="0"/>
        <w:autoSpaceDN w:val="0"/>
        <w:adjustRightInd w:val="0"/>
        <w:spacing w:after="0" w:line="240" w:lineRule="auto"/>
        <w:ind w:right="142"/>
        <w:jc w:val="both"/>
        <w:rPr>
          <w:rFonts w:ascii="Arial" w:hAnsi="Arial" w:cs="Arial"/>
          <w:sz w:val="24"/>
          <w:szCs w:val="24"/>
          <w:lang w:eastAsia="ru-RU"/>
        </w:rPr>
      </w:pPr>
      <w:r w:rsidRPr="007C4CF1">
        <w:rPr>
          <w:rFonts w:ascii="Arial" w:hAnsi="Arial" w:cs="Arial"/>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rsidR="007C4CF1" w:rsidRPr="007C4CF1" w:rsidRDefault="007C4CF1" w:rsidP="007C4CF1">
      <w:pPr>
        <w:autoSpaceDE w:val="0"/>
        <w:autoSpaceDN w:val="0"/>
        <w:adjustRightInd w:val="0"/>
        <w:spacing w:after="0" w:line="240" w:lineRule="auto"/>
        <w:ind w:right="142"/>
        <w:jc w:val="both"/>
        <w:rPr>
          <w:rFonts w:ascii="Arial" w:hAnsi="Arial" w:cs="Arial"/>
          <w:sz w:val="24"/>
          <w:szCs w:val="24"/>
          <w:lang w:eastAsia="ru-RU"/>
        </w:rPr>
      </w:pPr>
      <w:r w:rsidRPr="007C4CF1">
        <w:rPr>
          <w:rFonts w:ascii="Arial" w:hAnsi="Arial" w:cs="Arial"/>
          <w:sz w:val="24"/>
          <w:szCs w:val="24"/>
          <w:lang w:eastAsia="ru-RU"/>
        </w:rPr>
        <w:t xml:space="preserve">- анализа причин невыполнения или выполнения не в полном объеме мероприятий муниципальной программы, </w:t>
      </w:r>
      <w:proofErr w:type="spellStart"/>
      <w:r w:rsidRPr="007C4CF1">
        <w:rPr>
          <w:rFonts w:ascii="Arial" w:hAnsi="Arial" w:cs="Arial"/>
          <w:sz w:val="24"/>
          <w:szCs w:val="24"/>
          <w:lang w:eastAsia="ru-RU"/>
        </w:rPr>
        <w:t>недостижения</w:t>
      </w:r>
      <w:proofErr w:type="spellEnd"/>
      <w:r w:rsidRPr="007C4CF1">
        <w:rPr>
          <w:rFonts w:ascii="Arial" w:hAnsi="Arial" w:cs="Arial"/>
          <w:sz w:val="24"/>
          <w:szCs w:val="24"/>
          <w:lang w:eastAsia="ru-RU"/>
        </w:rPr>
        <w:t xml:space="preserve"> показателей реализации муниципальной программы;</w:t>
      </w:r>
    </w:p>
    <w:p w:rsidR="007C4CF1" w:rsidRPr="007C4CF1" w:rsidRDefault="007C4CF1" w:rsidP="007C4CF1">
      <w:pPr>
        <w:autoSpaceDE w:val="0"/>
        <w:autoSpaceDN w:val="0"/>
        <w:adjustRightInd w:val="0"/>
        <w:spacing w:after="0" w:line="240" w:lineRule="auto"/>
        <w:ind w:right="142"/>
        <w:jc w:val="both"/>
        <w:rPr>
          <w:rFonts w:ascii="Arial" w:hAnsi="Arial" w:cs="Arial"/>
          <w:sz w:val="24"/>
          <w:szCs w:val="24"/>
          <w:lang w:eastAsia="ru-RU"/>
        </w:rPr>
      </w:pPr>
      <w:r w:rsidRPr="007C4CF1">
        <w:rPr>
          <w:rFonts w:ascii="Arial" w:hAnsi="Arial" w:cs="Arial"/>
          <w:sz w:val="24"/>
          <w:szCs w:val="24"/>
          <w:lang w:eastAsia="ru-RU"/>
        </w:rPr>
        <w:t xml:space="preserve">-  анализа фактически произведенных расходов, в том числе по источникам финансирования, с указанием основных причин </w:t>
      </w:r>
      <w:proofErr w:type="spellStart"/>
      <w:r w:rsidRPr="007C4CF1">
        <w:rPr>
          <w:rFonts w:ascii="Arial" w:hAnsi="Arial" w:cs="Arial"/>
          <w:sz w:val="24"/>
          <w:szCs w:val="24"/>
          <w:lang w:eastAsia="ru-RU"/>
        </w:rPr>
        <w:t>неосвоения</w:t>
      </w:r>
      <w:proofErr w:type="spellEnd"/>
      <w:r w:rsidRPr="007C4CF1">
        <w:rPr>
          <w:rFonts w:ascii="Arial" w:hAnsi="Arial" w:cs="Arial"/>
          <w:sz w:val="24"/>
          <w:szCs w:val="24"/>
          <w:lang w:eastAsia="ru-RU"/>
        </w:rPr>
        <w:t xml:space="preserve"> средств.</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3) оперативный (годовой) </w:t>
      </w:r>
      <w:hyperlink r:id="rId9" w:anchor="P1662" w:history="1">
        <w:r w:rsidRPr="007C4CF1">
          <w:rPr>
            <w:rFonts w:ascii="Arial" w:hAnsi="Arial" w:cs="Arial"/>
            <w:sz w:val="24"/>
            <w:szCs w:val="24"/>
            <w:lang w:eastAsia="ru-RU"/>
          </w:rPr>
          <w:t>отчёт</w:t>
        </w:r>
      </w:hyperlink>
      <w:r w:rsidRPr="007C4CF1">
        <w:rPr>
          <w:rFonts w:ascii="Arial" w:hAnsi="Arial" w:cs="Arial"/>
          <w:sz w:val="24"/>
          <w:szCs w:val="24"/>
          <w:lang w:eastAsia="ru-RU"/>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r w:rsidRPr="007C4CF1">
        <w:rPr>
          <w:rFonts w:ascii="Arial" w:hAnsi="Arial" w:cs="Arial"/>
          <w:sz w:val="24"/>
          <w:szCs w:val="24"/>
          <w:lang w:eastAsia="ru-RU"/>
        </w:rPr>
        <w:t>-наименование объекта, адрес объекта, планируемые работы;</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r w:rsidRPr="007C4CF1">
        <w:rPr>
          <w:rFonts w:ascii="Arial" w:hAnsi="Arial" w:cs="Arial"/>
          <w:sz w:val="24"/>
          <w:szCs w:val="24"/>
          <w:lang w:eastAsia="ru-RU"/>
        </w:rPr>
        <w:t>-перечень фактически выполненных работ по этапам строительства, реконструкции, ремонта с указанием объемов, источников финансирования;</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r w:rsidRPr="007C4CF1">
        <w:rPr>
          <w:rFonts w:ascii="Arial" w:hAnsi="Arial" w:cs="Arial"/>
          <w:sz w:val="24"/>
          <w:szCs w:val="24"/>
          <w:lang w:eastAsia="ru-RU"/>
        </w:rPr>
        <w:t>-анализ причин невыполнения (несвоевременного выполнения) работ.</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Годовой отчёт о реализации муниципальной программы содержит аналитическую записку, в которой отражаются результаты:</w:t>
      </w:r>
    </w:p>
    <w:p w:rsidR="007C4CF1" w:rsidRPr="007C4CF1" w:rsidRDefault="007C4CF1" w:rsidP="007C4CF1">
      <w:pPr>
        <w:autoSpaceDE w:val="0"/>
        <w:autoSpaceDN w:val="0"/>
        <w:adjustRightInd w:val="0"/>
        <w:spacing w:after="0" w:line="240" w:lineRule="auto"/>
        <w:ind w:right="142"/>
        <w:jc w:val="both"/>
        <w:rPr>
          <w:rFonts w:ascii="Arial" w:hAnsi="Arial" w:cs="Arial"/>
          <w:sz w:val="24"/>
          <w:szCs w:val="24"/>
          <w:lang w:eastAsia="ru-RU"/>
        </w:rPr>
      </w:pPr>
      <w:r w:rsidRPr="007C4CF1">
        <w:rPr>
          <w:rFonts w:ascii="Arial" w:hAnsi="Arial" w:cs="Arial"/>
          <w:sz w:val="24"/>
          <w:szCs w:val="24"/>
          <w:lang w:eastAsia="ru-RU"/>
        </w:rPr>
        <w:t>-   анализа достижения показателей реализации муниципальной программы;</w:t>
      </w:r>
    </w:p>
    <w:p w:rsidR="007C4CF1" w:rsidRPr="007C4CF1" w:rsidRDefault="007C4CF1" w:rsidP="007C4CF1">
      <w:pPr>
        <w:autoSpaceDE w:val="0"/>
        <w:autoSpaceDN w:val="0"/>
        <w:adjustRightInd w:val="0"/>
        <w:spacing w:after="0" w:line="240" w:lineRule="auto"/>
        <w:ind w:right="142"/>
        <w:jc w:val="both"/>
        <w:rPr>
          <w:rFonts w:ascii="Arial" w:hAnsi="Arial" w:cs="Arial"/>
          <w:sz w:val="24"/>
          <w:szCs w:val="24"/>
          <w:lang w:eastAsia="ru-RU"/>
        </w:rPr>
      </w:pPr>
      <w:r w:rsidRPr="007C4CF1">
        <w:rPr>
          <w:rFonts w:ascii="Arial" w:hAnsi="Arial" w:cs="Arial"/>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rsidR="007C4CF1" w:rsidRPr="007C4CF1" w:rsidRDefault="007C4CF1" w:rsidP="007C4CF1">
      <w:pPr>
        <w:autoSpaceDE w:val="0"/>
        <w:autoSpaceDN w:val="0"/>
        <w:adjustRightInd w:val="0"/>
        <w:spacing w:after="0" w:line="240" w:lineRule="auto"/>
        <w:ind w:right="142"/>
        <w:jc w:val="both"/>
        <w:rPr>
          <w:rFonts w:ascii="Arial" w:hAnsi="Arial" w:cs="Arial"/>
          <w:sz w:val="24"/>
          <w:szCs w:val="24"/>
          <w:lang w:eastAsia="ru-RU"/>
        </w:rPr>
      </w:pPr>
      <w:r w:rsidRPr="007C4CF1">
        <w:rPr>
          <w:rFonts w:ascii="Arial" w:hAnsi="Arial" w:cs="Arial"/>
          <w:sz w:val="24"/>
          <w:szCs w:val="24"/>
          <w:lang w:eastAsia="ru-RU"/>
        </w:rPr>
        <w:t xml:space="preserve">- анализа причин невыполнения или выполнения не в полном объеме мероприятий муниципальной программы, </w:t>
      </w:r>
      <w:proofErr w:type="spellStart"/>
      <w:r w:rsidRPr="007C4CF1">
        <w:rPr>
          <w:rFonts w:ascii="Arial" w:hAnsi="Arial" w:cs="Arial"/>
          <w:sz w:val="24"/>
          <w:szCs w:val="24"/>
          <w:lang w:eastAsia="ru-RU"/>
        </w:rPr>
        <w:t>недостижения</w:t>
      </w:r>
      <w:proofErr w:type="spellEnd"/>
      <w:r w:rsidRPr="007C4CF1">
        <w:rPr>
          <w:rFonts w:ascii="Arial" w:hAnsi="Arial" w:cs="Arial"/>
          <w:sz w:val="24"/>
          <w:szCs w:val="24"/>
          <w:lang w:eastAsia="ru-RU"/>
        </w:rPr>
        <w:t xml:space="preserve"> показателей реализации муниципальной программы;</w:t>
      </w:r>
    </w:p>
    <w:p w:rsidR="007C4CF1" w:rsidRPr="007C4CF1" w:rsidRDefault="007C4CF1" w:rsidP="007C4CF1">
      <w:pPr>
        <w:autoSpaceDE w:val="0"/>
        <w:autoSpaceDN w:val="0"/>
        <w:adjustRightInd w:val="0"/>
        <w:spacing w:after="0" w:line="240" w:lineRule="auto"/>
        <w:ind w:right="142"/>
        <w:jc w:val="both"/>
        <w:rPr>
          <w:rFonts w:ascii="Arial" w:hAnsi="Arial" w:cs="Arial"/>
          <w:sz w:val="24"/>
          <w:szCs w:val="24"/>
          <w:lang w:eastAsia="ru-RU"/>
        </w:rPr>
      </w:pPr>
      <w:r w:rsidRPr="007C4CF1">
        <w:rPr>
          <w:rFonts w:ascii="Arial" w:hAnsi="Arial" w:cs="Arial"/>
          <w:sz w:val="24"/>
          <w:szCs w:val="24"/>
          <w:lang w:eastAsia="ru-RU"/>
        </w:rPr>
        <w:t xml:space="preserve">-  анализа фактически произведенных расходов, в том числе по источникам финансирования, с указанием основных причин </w:t>
      </w:r>
      <w:proofErr w:type="spellStart"/>
      <w:r w:rsidRPr="007C4CF1">
        <w:rPr>
          <w:rFonts w:ascii="Arial" w:hAnsi="Arial" w:cs="Arial"/>
          <w:sz w:val="24"/>
          <w:szCs w:val="24"/>
          <w:lang w:eastAsia="ru-RU"/>
        </w:rPr>
        <w:t>неосвоения</w:t>
      </w:r>
      <w:proofErr w:type="spellEnd"/>
      <w:r w:rsidRPr="007C4CF1">
        <w:rPr>
          <w:rFonts w:ascii="Arial" w:hAnsi="Arial" w:cs="Arial"/>
          <w:sz w:val="24"/>
          <w:szCs w:val="24"/>
          <w:lang w:eastAsia="ru-RU"/>
        </w:rPr>
        <w:t xml:space="preserve"> средств.</w:t>
      </w:r>
    </w:p>
    <w:p w:rsidR="007C4CF1" w:rsidRPr="007C4CF1" w:rsidRDefault="007C4CF1" w:rsidP="00ED7334">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w:t>
      </w:r>
      <w:r w:rsidR="00ED7334">
        <w:rPr>
          <w:rFonts w:ascii="Arial" w:hAnsi="Arial" w:cs="Arial"/>
          <w:sz w:val="24"/>
          <w:szCs w:val="24"/>
          <w:lang w:eastAsia="ru-RU"/>
        </w:rPr>
        <w:t>овской области в сети Интернет.</w:t>
      </w:r>
    </w:p>
    <w:p w:rsidR="007C4CF1" w:rsidRPr="007C4CF1" w:rsidRDefault="007C4CF1" w:rsidP="00ED7334">
      <w:pPr>
        <w:pStyle w:val="ConsPlusNormal"/>
        <w:spacing w:before="220"/>
        <w:ind w:firstLine="540"/>
        <w:jc w:val="center"/>
        <w:rPr>
          <w:rFonts w:ascii="Arial" w:hAnsi="Arial" w:cs="Arial"/>
          <w:sz w:val="24"/>
          <w:szCs w:val="24"/>
        </w:rPr>
      </w:pPr>
      <w:r w:rsidRPr="007C4CF1">
        <w:rPr>
          <w:rFonts w:ascii="Arial" w:hAnsi="Arial" w:cs="Arial"/>
          <w:sz w:val="24"/>
          <w:szCs w:val="24"/>
        </w:rPr>
        <w:t>Паспорт подпрограммы 1 «Разработка Генерального пл</w:t>
      </w:r>
      <w:r w:rsidR="00ED7334">
        <w:rPr>
          <w:rFonts w:ascii="Arial" w:hAnsi="Arial" w:cs="Arial"/>
          <w:sz w:val="24"/>
          <w:szCs w:val="24"/>
        </w:rPr>
        <w:t>ана развития городского округа»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6"/>
        <w:gridCol w:w="2062"/>
        <w:gridCol w:w="2125"/>
        <w:gridCol w:w="1067"/>
        <w:gridCol w:w="1067"/>
        <w:gridCol w:w="1067"/>
        <w:gridCol w:w="1067"/>
        <w:gridCol w:w="1351"/>
        <w:gridCol w:w="2125"/>
      </w:tblGrid>
      <w:tr w:rsidR="007C4CF1" w:rsidRPr="007C4CF1" w:rsidTr="00ED7334">
        <w:tc>
          <w:tcPr>
            <w:tcW w:w="1079" w:type="pct"/>
            <w:tcBorders>
              <w:top w:val="single" w:sz="4" w:space="0" w:color="auto"/>
              <w:bottom w:val="single" w:sz="4" w:space="0" w:color="auto"/>
              <w:right w:val="single" w:sz="4" w:space="0" w:color="auto"/>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Муниципальный заказчик подпрограммы</w:t>
            </w:r>
          </w:p>
        </w:tc>
        <w:tc>
          <w:tcPr>
            <w:tcW w:w="3921" w:type="pct"/>
            <w:gridSpan w:val="8"/>
            <w:tcBorders>
              <w:top w:val="single" w:sz="4" w:space="0" w:color="auto"/>
              <w:left w:val="single" w:sz="4" w:space="0" w:color="auto"/>
              <w:bottom w:val="single" w:sz="4" w:space="0" w:color="auto"/>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hAnsi="Arial" w:cs="Arial"/>
                <w:kern w:val="1"/>
                <w:sz w:val="24"/>
                <w:szCs w:val="24"/>
                <w:lang w:eastAsia="zh-CN"/>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r>
      <w:tr w:rsidR="007C4CF1" w:rsidRPr="007C4CF1" w:rsidTr="00ED7334">
        <w:tc>
          <w:tcPr>
            <w:tcW w:w="1079" w:type="pct"/>
            <w:vMerge w:val="restart"/>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704" w:type="pct"/>
            <w:vMerge w:val="restar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Главный распорядитель бюджетных средств</w:t>
            </w:r>
          </w:p>
        </w:tc>
        <w:tc>
          <w:tcPr>
            <w:tcW w:w="523" w:type="pct"/>
            <w:vMerge w:val="restar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Источник финансирования</w:t>
            </w:r>
          </w:p>
        </w:tc>
        <w:tc>
          <w:tcPr>
            <w:tcW w:w="2694" w:type="pct"/>
            <w:gridSpan w:val="6"/>
            <w:tcBorders>
              <w:top w:val="single" w:sz="4" w:space="0" w:color="auto"/>
              <w:left w:val="single" w:sz="4" w:space="0" w:color="auto"/>
              <w:bottom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Расходы (тыс. рублей)</w:t>
            </w:r>
          </w:p>
        </w:tc>
      </w:tr>
      <w:tr w:rsidR="007C4CF1" w:rsidRPr="007C4CF1" w:rsidTr="00ED7334">
        <w:tc>
          <w:tcPr>
            <w:tcW w:w="1079" w:type="pct"/>
            <w:vMerge/>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04" w:type="pct"/>
            <w:vMerge/>
            <w:tcBorders>
              <w:top w:val="nil"/>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23" w:type="pct"/>
            <w:vMerge/>
            <w:tcBorders>
              <w:top w:val="nil"/>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2020 год</w:t>
            </w:r>
          </w:p>
        </w:tc>
        <w:tc>
          <w:tcPr>
            <w:tcW w:w="37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2021 год</w:t>
            </w:r>
          </w:p>
        </w:tc>
        <w:tc>
          <w:tcPr>
            <w:tcW w:w="37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2022 год</w:t>
            </w:r>
          </w:p>
        </w:tc>
        <w:tc>
          <w:tcPr>
            <w:tcW w:w="37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2023 год</w:t>
            </w:r>
          </w:p>
        </w:tc>
        <w:tc>
          <w:tcPr>
            <w:tcW w:w="469"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2024 год</w:t>
            </w:r>
          </w:p>
        </w:tc>
        <w:tc>
          <w:tcPr>
            <w:tcW w:w="724" w:type="pct"/>
            <w:tcBorders>
              <w:top w:val="single" w:sz="4" w:space="0" w:color="auto"/>
              <w:left w:val="single" w:sz="4" w:space="0" w:color="auto"/>
              <w:bottom w:val="single" w:sz="4" w:space="0" w:color="auto"/>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Итого</w:t>
            </w:r>
          </w:p>
        </w:tc>
      </w:tr>
      <w:tr w:rsidR="007C4CF1" w:rsidRPr="007C4CF1" w:rsidTr="00ED7334">
        <w:tc>
          <w:tcPr>
            <w:tcW w:w="1079" w:type="pct"/>
            <w:vMerge/>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04" w:type="pct"/>
            <w:vMerge w:val="restart"/>
            <w:tcBorders>
              <w:top w:val="single" w:sz="4" w:space="0" w:color="auto"/>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C4CF1">
              <w:rPr>
                <w:rFonts w:ascii="Arial" w:eastAsiaTheme="minorEastAsia" w:hAnsi="Arial" w:cs="Arial"/>
                <w:sz w:val="24"/>
                <w:szCs w:val="24"/>
                <w:lang w:eastAsia="ru-RU"/>
              </w:rPr>
              <w:t>Администрация городского округа Павловский Посад Московской области</w:t>
            </w:r>
          </w:p>
        </w:tc>
        <w:tc>
          <w:tcPr>
            <w:tcW w:w="523"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Всего: в том числе:</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724" w:type="pct"/>
            <w:tcBorders>
              <w:top w:val="single" w:sz="4" w:space="0" w:color="auto"/>
              <w:left w:val="single" w:sz="4" w:space="0" w:color="auto"/>
              <w:bottom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r>
      <w:tr w:rsidR="007C4CF1" w:rsidRPr="007C4CF1" w:rsidTr="00ED7334">
        <w:tc>
          <w:tcPr>
            <w:tcW w:w="1079" w:type="pct"/>
            <w:vMerge/>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04" w:type="pct"/>
            <w:vMerge/>
            <w:tcBorders>
              <w:top w:val="single" w:sz="4" w:space="0" w:color="auto"/>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23"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Средства бюджета Московской области</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724" w:type="pct"/>
            <w:tcBorders>
              <w:top w:val="single" w:sz="4" w:space="0" w:color="auto"/>
              <w:left w:val="single" w:sz="4" w:space="0" w:color="auto"/>
              <w:bottom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r>
      <w:tr w:rsidR="007C4CF1" w:rsidRPr="007C4CF1" w:rsidTr="00ED7334">
        <w:tc>
          <w:tcPr>
            <w:tcW w:w="1079" w:type="pct"/>
            <w:vMerge/>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04" w:type="pct"/>
            <w:vMerge/>
            <w:tcBorders>
              <w:top w:val="single" w:sz="4" w:space="0" w:color="auto"/>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23" w:type="pct"/>
            <w:tcBorders>
              <w:top w:val="single" w:sz="4" w:space="0" w:color="auto"/>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 xml:space="preserve">Средства бюджета </w:t>
            </w:r>
            <w:proofErr w:type="spellStart"/>
            <w:r w:rsidRPr="007C4CF1">
              <w:rPr>
                <w:rFonts w:ascii="Arial" w:eastAsiaTheme="minorEastAsia" w:hAnsi="Arial" w:cs="Arial"/>
                <w:sz w:val="24"/>
                <w:szCs w:val="24"/>
                <w:lang w:eastAsia="ru-RU"/>
              </w:rPr>
              <w:t>г.о</w:t>
            </w:r>
            <w:proofErr w:type="spellEnd"/>
            <w:r w:rsidRPr="007C4CF1">
              <w:rPr>
                <w:rFonts w:ascii="Arial" w:eastAsiaTheme="minorEastAsia" w:hAnsi="Arial" w:cs="Arial"/>
                <w:sz w:val="24"/>
                <w:szCs w:val="24"/>
                <w:lang w:eastAsia="ru-RU"/>
              </w:rPr>
              <w:t xml:space="preserve">. Павловский Посад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724" w:type="pct"/>
            <w:tcBorders>
              <w:top w:val="single" w:sz="4" w:space="0" w:color="auto"/>
              <w:left w:val="single" w:sz="4" w:space="0" w:color="auto"/>
              <w:bottom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r>
    </w:tbl>
    <w:p w:rsidR="007C4CF1" w:rsidRPr="007C4CF1" w:rsidRDefault="007C4CF1" w:rsidP="00ED7334">
      <w:pPr>
        <w:pStyle w:val="ConsPlusNormal"/>
        <w:jc w:val="both"/>
        <w:rPr>
          <w:rFonts w:ascii="Arial" w:hAnsi="Arial" w:cs="Arial"/>
          <w:sz w:val="24"/>
          <w:szCs w:val="24"/>
        </w:rPr>
      </w:pPr>
    </w:p>
    <w:p w:rsidR="007C4CF1" w:rsidRPr="007C4CF1" w:rsidRDefault="007C4CF1" w:rsidP="00ED7334">
      <w:pPr>
        <w:pStyle w:val="ConsPlusNormal"/>
        <w:ind w:firstLine="539"/>
        <w:jc w:val="center"/>
        <w:rPr>
          <w:rFonts w:ascii="Arial" w:hAnsi="Arial" w:cs="Arial"/>
          <w:sz w:val="24"/>
          <w:szCs w:val="24"/>
        </w:rPr>
      </w:pPr>
      <w:r w:rsidRPr="007C4CF1">
        <w:rPr>
          <w:rFonts w:ascii="Arial" w:hAnsi="Arial" w:cs="Arial"/>
          <w:sz w:val="24"/>
          <w:szCs w:val="24"/>
        </w:rPr>
        <w:t>Характеристика проблем, ре</w:t>
      </w:r>
      <w:r w:rsidR="00ED7334">
        <w:rPr>
          <w:rFonts w:ascii="Arial" w:hAnsi="Arial" w:cs="Arial"/>
          <w:sz w:val="24"/>
          <w:szCs w:val="24"/>
        </w:rPr>
        <w:t>шаемых посредством мероприятий.</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В соответствии с Градостроительным Кодексом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которые являются основными средствами планирования развития территории городского округа Павловский Посад Московской области, используемыми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С момента начала разработки генерального плана и правил землепользования и застройки территорий городского округа Павловский Посад Московской области, произошли изменения в законодательстве, в составе землепользований, назначении земельных участков, в социально-экономической и демографической ситуации, в функциональной и структурной организации территории городского округа.</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 xml:space="preserve">В сложившейся ситуации подпрограммой предусмотрено внесение изменений в документы территориального планирования городского округа Павловский </w:t>
      </w:r>
      <w:proofErr w:type="gramStart"/>
      <w:r w:rsidRPr="007C4CF1">
        <w:rPr>
          <w:rFonts w:ascii="Arial" w:hAnsi="Arial" w:cs="Arial"/>
          <w:sz w:val="24"/>
          <w:szCs w:val="24"/>
        </w:rPr>
        <w:t>Посад  Московской</w:t>
      </w:r>
      <w:proofErr w:type="gramEnd"/>
      <w:r w:rsidRPr="007C4CF1">
        <w:rPr>
          <w:rFonts w:ascii="Arial" w:hAnsi="Arial" w:cs="Arial"/>
          <w:sz w:val="24"/>
          <w:szCs w:val="24"/>
        </w:rPr>
        <w:t xml:space="preserve"> области.</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Реализация данной подпрограммы позволит обеспечить на территории городского округа формирование эффективных механизмов градостроительной политики и комплексного развития территорий городского округа.</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 xml:space="preserve">Подготовка подпрограммы обусловлена необходимостью комплексным, системным и последовательным решением задач, связанных: </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 xml:space="preserve">- с реализацией на практике основных положений градостроительного развития Московской области, </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 xml:space="preserve">- с приоритетными направлениями пространственного развития Московской области. </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 xml:space="preserve">Для этого необходимо обеспечить преемственно к утвержденной Схеме территориального планирования городского округа - основным положениям градостроительного развития: подготовку проектов схем территориального планирования, имеющих территориально-отраслевую направленность; подготовку соответствующих материалов по обоснованию Схем территориального планирования городского округа, обеспечивающих, в том числе исходные материалы для запуска процессов резервирования территорий. </w:t>
      </w:r>
    </w:p>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Разработка и реализация документов территориального планирования направлена на создание условий устойчивого развития городского округа Павловский Посад, обеспечение сбалансированного учета экологических, экономических, социальных и иных факторов при осуществлении градостроительной деятельности, обеспечение развития инженерной, транспортной и социальной инфраструктур,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p>
    <w:p w:rsidR="007C4CF1" w:rsidRPr="007C4CF1" w:rsidRDefault="007C4CF1" w:rsidP="00ED7334">
      <w:pPr>
        <w:pStyle w:val="ConsPlusNormal"/>
        <w:rPr>
          <w:rFonts w:ascii="Arial" w:hAnsi="Arial" w:cs="Arial"/>
          <w:sz w:val="24"/>
          <w:szCs w:val="24"/>
        </w:rPr>
      </w:pPr>
    </w:p>
    <w:p w:rsidR="007C4CF1" w:rsidRPr="007C4CF1" w:rsidRDefault="007C4CF1" w:rsidP="007C4CF1">
      <w:pPr>
        <w:pStyle w:val="ConsPlusNormal"/>
        <w:ind w:firstLine="539"/>
        <w:jc w:val="center"/>
        <w:rPr>
          <w:rFonts w:ascii="Arial" w:hAnsi="Arial" w:cs="Arial"/>
          <w:sz w:val="24"/>
          <w:szCs w:val="24"/>
        </w:rPr>
      </w:pPr>
      <w:r w:rsidRPr="007C4CF1">
        <w:rPr>
          <w:rFonts w:ascii="Arial" w:hAnsi="Arial" w:cs="Arial"/>
          <w:sz w:val="24"/>
          <w:szCs w:val="24"/>
        </w:rPr>
        <w:t xml:space="preserve">Перечень мероприятий </w:t>
      </w:r>
      <w:r w:rsidRPr="007C4CF1">
        <w:rPr>
          <w:rFonts w:ascii="Arial" w:eastAsiaTheme="minorEastAsia" w:hAnsi="Arial" w:cs="Arial"/>
          <w:sz w:val="24"/>
          <w:szCs w:val="24"/>
        </w:rPr>
        <w:t>Подпрограммы 1 «Разработка Генерального плана развития городского округа»</w:t>
      </w:r>
    </w:p>
    <w:p w:rsidR="007C4CF1" w:rsidRPr="007C4CF1" w:rsidRDefault="007C4CF1" w:rsidP="007C4CF1">
      <w:pPr>
        <w:pStyle w:val="ConsPlusNormal"/>
        <w:ind w:firstLine="539"/>
        <w:jc w:val="both"/>
        <w:rPr>
          <w:rFonts w:ascii="Arial" w:hAnsi="Arial" w:cs="Arial"/>
          <w:sz w:val="24"/>
          <w:szCs w:val="24"/>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05"/>
        <w:gridCol w:w="2660"/>
        <w:gridCol w:w="1458"/>
        <w:gridCol w:w="1847"/>
        <w:gridCol w:w="714"/>
        <w:gridCol w:w="625"/>
        <w:gridCol w:w="625"/>
        <w:gridCol w:w="625"/>
        <w:gridCol w:w="625"/>
        <w:gridCol w:w="625"/>
        <w:gridCol w:w="2158"/>
        <w:gridCol w:w="2660"/>
      </w:tblGrid>
      <w:tr w:rsidR="007C4CF1" w:rsidRPr="007C4CF1" w:rsidTr="00ED7334">
        <w:trPr>
          <w:cantSplit/>
          <w:trHeight w:val="320"/>
          <w:tblHeader/>
          <w:tblCellSpacing w:w="5" w:type="nil"/>
          <w:jc w:val="center"/>
        </w:trPr>
        <w:tc>
          <w:tcPr>
            <w:tcW w:w="191" w:type="pct"/>
            <w:vMerge w:val="restart"/>
            <w:vAlign w:val="center"/>
          </w:tcPr>
          <w:p w:rsidR="007C4CF1" w:rsidRPr="007C4CF1" w:rsidRDefault="007C4CF1" w:rsidP="007C4CF1">
            <w:pPr>
              <w:pStyle w:val="ConsPlusCell"/>
              <w:ind w:left="-94"/>
              <w:jc w:val="center"/>
              <w:rPr>
                <w:sz w:val="24"/>
                <w:szCs w:val="24"/>
              </w:rPr>
            </w:pPr>
            <w:r w:rsidRPr="007C4CF1">
              <w:rPr>
                <w:sz w:val="24"/>
                <w:szCs w:val="24"/>
              </w:rPr>
              <w:t>код</w:t>
            </w:r>
          </w:p>
        </w:tc>
        <w:tc>
          <w:tcPr>
            <w:tcW w:w="1120" w:type="pct"/>
            <w:vMerge w:val="restart"/>
            <w:vAlign w:val="center"/>
          </w:tcPr>
          <w:p w:rsidR="007C4CF1" w:rsidRPr="007C4CF1" w:rsidRDefault="007C4CF1" w:rsidP="007C4CF1">
            <w:pPr>
              <w:pStyle w:val="ConsPlusCell"/>
              <w:jc w:val="center"/>
              <w:rPr>
                <w:sz w:val="24"/>
                <w:szCs w:val="24"/>
              </w:rPr>
            </w:pPr>
            <w:r w:rsidRPr="007C4CF1">
              <w:rPr>
                <w:sz w:val="24"/>
                <w:szCs w:val="24"/>
              </w:rPr>
              <w:t>Мероприятия по реализации подпрограммы</w:t>
            </w:r>
          </w:p>
        </w:tc>
        <w:tc>
          <w:tcPr>
            <w:tcW w:w="294" w:type="pct"/>
            <w:vMerge w:val="restart"/>
            <w:vAlign w:val="center"/>
          </w:tcPr>
          <w:p w:rsidR="007C4CF1" w:rsidRPr="007C4CF1" w:rsidRDefault="007C4CF1" w:rsidP="007C4CF1">
            <w:pPr>
              <w:pStyle w:val="ConsPlusCell"/>
              <w:jc w:val="center"/>
              <w:rPr>
                <w:sz w:val="24"/>
                <w:szCs w:val="24"/>
              </w:rPr>
            </w:pPr>
            <w:r w:rsidRPr="007C4CF1">
              <w:rPr>
                <w:sz w:val="24"/>
                <w:szCs w:val="24"/>
              </w:rPr>
              <w:t>Сроки исполнения мероприятий</w:t>
            </w:r>
          </w:p>
        </w:tc>
        <w:tc>
          <w:tcPr>
            <w:tcW w:w="491" w:type="pct"/>
            <w:vMerge w:val="restart"/>
            <w:vAlign w:val="center"/>
          </w:tcPr>
          <w:p w:rsidR="007C4CF1" w:rsidRPr="007C4CF1" w:rsidRDefault="007C4CF1" w:rsidP="007C4CF1">
            <w:pPr>
              <w:pStyle w:val="ConsPlusCell"/>
              <w:jc w:val="center"/>
              <w:rPr>
                <w:sz w:val="24"/>
                <w:szCs w:val="24"/>
              </w:rPr>
            </w:pPr>
            <w:r w:rsidRPr="007C4CF1">
              <w:rPr>
                <w:sz w:val="24"/>
                <w:szCs w:val="24"/>
              </w:rPr>
              <w:t>Источники финансирования</w:t>
            </w:r>
          </w:p>
        </w:tc>
        <w:tc>
          <w:tcPr>
            <w:tcW w:w="383" w:type="pct"/>
            <w:vMerge w:val="restart"/>
            <w:vAlign w:val="center"/>
          </w:tcPr>
          <w:p w:rsidR="007C4CF1" w:rsidRPr="007C4CF1" w:rsidRDefault="007C4CF1" w:rsidP="007C4CF1">
            <w:pPr>
              <w:pStyle w:val="ConsPlusCell"/>
              <w:jc w:val="center"/>
              <w:rPr>
                <w:sz w:val="24"/>
                <w:szCs w:val="24"/>
              </w:rPr>
            </w:pPr>
            <w:r w:rsidRPr="007C4CF1">
              <w:rPr>
                <w:sz w:val="24"/>
                <w:szCs w:val="24"/>
              </w:rPr>
              <w:t>Всего (тыс. руб.)</w:t>
            </w:r>
          </w:p>
        </w:tc>
        <w:tc>
          <w:tcPr>
            <w:tcW w:w="1223" w:type="pct"/>
            <w:gridSpan w:val="5"/>
            <w:vAlign w:val="center"/>
          </w:tcPr>
          <w:p w:rsidR="007C4CF1" w:rsidRPr="007C4CF1" w:rsidRDefault="007C4CF1" w:rsidP="007C4CF1">
            <w:pPr>
              <w:pStyle w:val="ConsPlusCell"/>
              <w:jc w:val="center"/>
              <w:rPr>
                <w:sz w:val="24"/>
                <w:szCs w:val="24"/>
              </w:rPr>
            </w:pPr>
            <w:r w:rsidRPr="007C4CF1">
              <w:rPr>
                <w:sz w:val="24"/>
                <w:szCs w:val="24"/>
              </w:rPr>
              <w:t>Объем финансирования по годам (тыс. руб.)</w:t>
            </w:r>
          </w:p>
        </w:tc>
        <w:tc>
          <w:tcPr>
            <w:tcW w:w="538" w:type="pct"/>
            <w:vMerge w:val="restart"/>
            <w:vAlign w:val="center"/>
          </w:tcPr>
          <w:p w:rsidR="007C4CF1" w:rsidRPr="007C4CF1" w:rsidRDefault="007C4CF1" w:rsidP="007C4CF1">
            <w:pPr>
              <w:pStyle w:val="ConsPlusCell"/>
              <w:jc w:val="center"/>
              <w:rPr>
                <w:sz w:val="24"/>
                <w:szCs w:val="24"/>
              </w:rPr>
            </w:pPr>
            <w:r w:rsidRPr="007C4CF1">
              <w:rPr>
                <w:sz w:val="24"/>
                <w:szCs w:val="24"/>
              </w:rPr>
              <w:t>Ответственный за выполнение мероприятия подпрограммы</w:t>
            </w:r>
          </w:p>
        </w:tc>
        <w:tc>
          <w:tcPr>
            <w:tcW w:w="760" w:type="pct"/>
            <w:vMerge w:val="restart"/>
            <w:vAlign w:val="center"/>
          </w:tcPr>
          <w:p w:rsidR="007C4CF1" w:rsidRPr="007C4CF1" w:rsidRDefault="007C4CF1" w:rsidP="007C4CF1">
            <w:pPr>
              <w:pStyle w:val="ConsPlusCell"/>
              <w:jc w:val="center"/>
              <w:rPr>
                <w:sz w:val="24"/>
                <w:szCs w:val="24"/>
              </w:rPr>
            </w:pPr>
            <w:r w:rsidRPr="007C4CF1">
              <w:rPr>
                <w:sz w:val="24"/>
                <w:szCs w:val="24"/>
              </w:rPr>
              <w:t>Результаты выполнения мероприятий подпрограммы</w:t>
            </w:r>
          </w:p>
        </w:tc>
      </w:tr>
      <w:tr w:rsidR="007C4CF1" w:rsidRPr="007C4CF1" w:rsidTr="00ED7334">
        <w:trPr>
          <w:cantSplit/>
          <w:trHeight w:val="800"/>
          <w:tblHeader/>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vMerge/>
          </w:tcPr>
          <w:p w:rsidR="007C4CF1" w:rsidRPr="007C4CF1" w:rsidRDefault="007C4CF1" w:rsidP="007C4CF1">
            <w:pPr>
              <w:pStyle w:val="ConsPlusCell"/>
              <w:rPr>
                <w:sz w:val="24"/>
                <w:szCs w:val="24"/>
              </w:rPr>
            </w:pPr>
          </w:p>
        </w:tc>
        <w:tc>
          <w:tcPr>
            <w:tcW w:w="383" w:type="pct"/>
            <w:vMerge/>
          </w:tcPr>
          <w:p w:rsidR="007C4CF1" w:rsidRPr="007C4CF1" w:rsidRDefault="007C4CF1" w:rsidP="007C4CF1">
            <w:pPr>
              <w:pStyle w:val="ConsPlusCell"/>
              <w:rPr>
                <w:sz w:val="24"/>
                <w:szCs w:val="24"/>
              </w:rPr>
            </w:pPr>
          </w:p>
        </w:tc>
        <w:tc>
          <w:tcPr>
            <w:tcW w:w="263" w:type="pct"/>
            <w:vAlign w:val="center"/>
          </w:tcPr>
          <w:p w:rsidR="007C4CF1" w:rsidRPr="007C4CF1" w:rsidRDefault="007C4CF1" w:rsidP="007C4CF1">
            <w:pPr>
              <w:pStyle w:val="ConsPlusCell"/>
              <w:jc w:val="center"/>
              <w:rPr>
                <w:sz w:val="24"/>
                <w:szCs w:val="24"/>
              </w:rPr>
            </w:pPr>
            <w:r w:rsidRPr="007C4CF1">
              <w:rPr>
                <w:sz w:val="24"/>
                <w:szCs w:val="24"/>
              </w:rPr>
              <w:t>2020 г.</w:t>
            </w:r>
          </w:p>
        </w:tc>
        <w:tc>
          <w:tcPr>
            <w:tcW w:w="240" w:type="pct"/>
            <w:vAlign w:val="center"/>
          </w:tcPr>
          <w:p w:rsidR="007C4CF1" w:rsidRPr="007C4CF1" w:rsidRDefault="007C4CF1" w:rsidP="007C4CF1">
            <w:pPr>
              <w:pStyle w:val="ConsPlusCell"/>
              <w:jc w:val="center"/>
              <w:rPr>
                <w:sz w:val="24"/>
                <w:szCs w:val="24"/>
              </w:rPr>
            </w:pPr>
            <w:r w:rsidRPr="007C4CF1">
              <w:rPr>
                <w:sz w:val="24"/>
                <w:szCs w:val="24"/>
              </w:rPr>
              <w:t>2021 г.</w:t>
            </w:r>
          </w:p>
        </w:tc>
        <w:tc>
          <w:tcPr>
            <w:tcW w:w="237" w:type="pct"/>
            <w:vAlign w:val="center"/>
          </w:tcPr>
          <w:p w:rsidR="007C4CF1" w:rsidRPr="007C4CF1" w:rsidRDefault="007C4CF1" w:rsidP="007C4CF1">
            <w:pPr>
              <w:pStyle w:val="ConsPlusCell"/>
              <w:jc w:val="center"/>
              <w:rPr>
                <w:sz w:val="24"/>
                <w:szCs w:val="24"/>
              </w:rPr>
            </w:pPr>
            <w:r w:rsidRPr="007C4CF1">
              <w:rPr>
                <w:sz w:val="24"/>
                <w:szCs w:val="24"/>
              </w:rPr>
              <w:t>2022 г.</w:t>
            </w:r>
          </w:p>
        </w:tc>
        <w:tc>
          <w:tcPr>
            <w:tcW w:w="237" w:type="pct"/>
            <w:vAlign w:val="center"/>
          </w:tcPr>
          <w:p w:rsidR="007C4CF1" w:rsidRPr="007C4CF1" w:rsidRDefault="007C4CF1" w:rsidP="007C4CF1">
            <w:pPr>
              <w:pStyle w:val="ConsPlusCell"/>
              <w:jc w:val="center"/>
              <w:rPr>
                <w:sz w:val="24"/>
                <w:szCs w:val="24"/>
              </w:rPr>
            </w:pPr>
            <w:r w:rsidRPr="007C4CF1">
              <w:rPr>
                <w:sz w:val="24"/>
                <w:szCs w:val="24"/>
              </w:rPr>
              <w:t>2023 г.</w:t>
            </w:r>
          </w:p>
        </w:tc>
        <w:tc>
          <w:tcPr>
            <w:tcW w:w="247" w:type="pct"/>
            <w:vAlign w:val="center"/>
          </w:tcPr>
          <w:p w:rsidR="007C4CF1" w:rsidRPr="007C4CF1" w:rsidRDefault="007C4CF1" w:rsidP="007C4CF1">
            <w:pPr>
              <w:pStyle w:val="ConsPlusCell"/>
              <w:jc w:val="center"/>
              <w:rPr>
                <w:sz w:val="24"/>
                <w:szCs w:val="24"/>
              </w:rPr>
            </w:pPr>
            <w:r w:rsidRPr="007C4CF1">
              <w:rPr>
                <w:sz w:val="24"/>
                <w:szCs w:val="24"/>
              </w:rPr>
              <w:t>2024 г.</w:t>
            </w:r>
          </w:p>
        </w:tc>
        <w:tc>
          <w:tcPr>
            <w:tcW w:w="538" w:type="pct"/>
            <w:vMerge/>
          </w:tcPr>
          <w:p w:rsidR="007C4CF1" w:rsidRPr="007C4CF1" w:rsidRDefault="007C4CF1" w:rsidP="007C4CF1">
            <w:pPr>
              <w:pStyle w:val="ConsPlusCell"/>
              <w:rPr>
                <w:sz w:val="24"/>
                <w:szCs w:val="24"/>
              </w:rPr>
            </w:pPr>
          </w:p>
        </w:tc>
        <w:tc>
          <w:tcPr>
            <w:tcW w:w="760" w:type="pct"/>
            <w:vMerge/>
          </w:tcPr>
          <w:p w:rsidR="007C4CF1" w:rsidRPr="007C4CF1" w:rsidRDefault="007C4CF1" w:rsidP="007C4CF1">
            <w:pPr>
              <w:pStyle w:val="ConsPlusCell"/>
              <w:rPr>
                <w:sz w:val="24"/>
                <w:szCs w:val="24"/>
              </w:rPr>
            </w:pPr>
          </w:p>
        </w:tc>
      </w:tr>
      <w:tr w:rsidR="007C4CF1" w:rsidRPr="007C4CF1" w:rsidTr="00ED7334">
        <w:trPr>
          <w:cantSplit/>
          <w:tblCellSpacing w:w="5" w:type="nil"/>
          <w:jc w:val="center"/>
        </w:trPr>
        <w:tc>
          <w:tcPr>
            <w:tcW w:w="191" w:type="pct"/>
          </w:tcPr>
          <w:p w:rsidR="007C4CF1" w:rsidRPr="007C4CF1" w:rsidRDefault="007C4CF1" w:rsidP="007C4CF1">
            <w:pPr>
              <w:pStyle w:val="ConsPlusCell"/>
              <w:jc w:val="center"/>
              <w:rPr>
                <w:sz w:val="24"/>
                <w:szCs w:val="24"/>
              </w:rPr>
            </w:pPr>
            <w:r w:rsidRPr="007C4CF1">
              <w:rPr>
                <w:sz w:val="24"/>
                <w:szCs w:val="24"/>
              </w:rPr>
              <w:t>1</w:t>
            </w:r>
          </w:p>
        </w:tc>
        <w:tc>
          <w:tcPr>
            <w:tcW w:w="1120" w:type="pct"/>
            <w:tcBorders>
              <w:bottom w:val="single" w:sz="4" w:space="0" w:color="auto"/>
            </w:tcBorders>
          </w:tcPr>
          <w:p w:rsidR="007C4CF1" w:rsidRPr="007C4CF1" w:rsidRDefault="007C4CF1" w:rsidP="007C4CF1">
            <w:pPr>
              <w:pStyle w:val="ConsPlusCell"/>
              <w:jc w:val="center"/>
              <w:rPr>
                <w:sz w:val="24"/>
                <w:szCs w:val="24"/>
              </w:rPr>
            </w:pPr>
            <w:r w:rsidRPr="007C4CF1">
              <w:rPr>
                <w:sz w:val="24"/>
                <w:szCs w:val="24"/>
              </w:rPr>
              <w:t>2</w:t>
            </w:r>
          </w:p>
        </w:tc>
        <w:tc>
          <w:tcPr>
            <w:tcW w:w="294" w:type="pct"/>
          </w:tcPr>
          <w:p w:rsidR="007C4CF1" w:rsidRPr="007C4CF1" w:rsidRDefault="007C4CF1" w:rsidP="007C4CF1">
            <w:pPr>
              <w:pStyle w:val="ConsPlusCell"/>
              <w:jc w:val="center"/>
              <w:rPr>
                <w:sz w:val="24"/>
                <w:szCs w:val="24"/>
              </w:rPr>
            </w:pPr>
            <w:r w:rsidRPr="007C4CF1">
              <w:rPr>
                <w:sz w:val="24"/>
                <w:szCs w:val="24"/>
              </w:rPr>
              <w:t>3</w:t>
            </w:r>
          </w:p>
        </w:tc>
        <w:tc>
          <w:tcPr>
            <w:tcW w:w="491" w:type="pct"/>
          </w:tcPr>
          <w:p w:rsidR="007C4CF1" w:rsidRPr="007C4CF1" w:rsidRDefault="007C4CF1" w:rsidP="007C4CF1">
            <w:pPr>
              <w:pStyle w:val="ConsPlusCell"/>
              <w:jc w:val="center"/>
              <w:rPr>
                <w:sz w:val="24"/>
                <w:szCs w:val="24"/>
              </w:rPr>
            </w:pPr>
            <w:r w:rsidRPr="007C4CF1">
              <w:rPr>
                <w:sz w:val="24"/>
                <w:szCs w:val="24"/>
              </w:rPr>
              <w:t>4</w:t>
            </w:r>
          </w:p>
        </w:tc>
        <w:tc>
          <w:tcPr>
            <w:tcW w:w="383" w:type="pct"/>
          </w:tcPr>
          <w:p w:rsidR="007C4CF1" w:rsidRPr="007C4CF1" w:rsidRDefault="007C4CF1" w:rsidP="007C4CF1">
            <w:pPr>
              <w:pStyle w:val="ConsPlusCell"/>
              <w:jc w:val="center"/>
              <w:rPr>
                <w:sz w:val="24"/>
                <w:szCs w:val="24"/>
              </w:rPr>
            </w:pPr>
            <w:r w:rsidRPr="007C4CF1">
              <w:rPr>
                <w:sz w:val="24"/>
                <w:szCs w:val="24"/>
              </w:rPr>
              <w:t>5</w:t>
            </w:r>
          </w:p>
        </w:tc>
        <w:tc>
          <w:tcPr>
            <w:tcW w:w="263" w:type="pct"/>
          </w:tcPr>
          <w:p w:rsidR="007C4CF1" w:rsidRPr="007C4CF1" w:rsidRDefault="007C4CF1" w:rsidP="007C4CF1">
            <w:pPr>
              <w:pStyle w:val="ConsPlusCell"/>
              <w:jc w:val="center"/>
              <w:rPr>
                <w:sz w:val="24"/>
                <w:szCs w:val="24"/>
              </w:rPr>
            </w:pPr>
            <w:r w:rsidRPr="007C4CF1">
              <w:rPr>
                <w:sz w:val="24"/>
                <w:szCs w:val="24"/>
              </w:rPr>
              <w:t>6</w:t>
            </w:r>
          </w:p>
        </w:tc>
        <w:tc>
          <w:tcPr>
            <w:tcW w:w="240" w:type="pct"/>
          </w:tcPr>
          <w:p w:rsidR="007C4CF1" w:rsidRPr="007C4CF1" w:rsidRDefault="007C4CF1" w:rsidP="007C4CF1">
            <w:pPr>
              <w:pStyle w:val="ConsPlusCell"/>
              <w:jc w:val="center"/>
              <w:rPr>
                <w:sz w:val="24"/>
                <w:szCs w:val="24"/>
              </w:rPr>
            </w:pPr>
            <w:r w:rsidRPr="007C4CF1">
              <w:rPr>
                <w:sz w:val="24"/>
                <w:szCs w:val="24"/>
              </w:rPr>
              <w:t>7</w:t>
            </w:r>
          </w:p>
        </w:tc>
        <w:tc>
          <w:tcPr>
            <w:tcW w:w="237" w:type="pct"/>
          </w:tcPr>
          <w:p w:rsidR="007C4CF1" w:rsidRPr="007C4CF1" w:rsidRDefault="007C4CF1" w:rsidP="007C4CF1">
            <w:pPr>
              <w:pStyle w:val="ConsPlusCell"/>
              <w:jc w:val="center"/>
              <w:rPr>
                <w:sz w:val="24"/>
                <w:szCs w:val="24"/>
              </w:rPr>
            </w:pPr>
            <w:r w:rsidRPr="007C4CF1">
              <w:rPr>
                <w:sz w:val="24"/>
                <w:szCs w:val="24"/>
              </w:rPr>
              <w:t>8</w:t>
            </w:r>
          </w:p>
        </w:tc>
        <w:tc>
          <w:tcPr>
            <w:tcW w:w="237" w:type="pct"/>
          </w:tcPr>
          <w:p w:rsidR="007C4CF1" w:rsidRPr="007C4CF1" w:rsidRDefault="007C4CF1" w:rsidP="007C4CF1">
            <w:pPr>
              <w:pStyle w:val="ConsPlusCell"/>
              <w:jc w:val="center"/>
              <w:rPr>
                <w:sz w:val="24"/>
                <w:szCs w:val="24"/>
              </w:rPr>
            </w:pPr>
            <w:r w:rsidRPr="007C4CF1">
              <w:rPr>
                <w:sz w:val="24"/>
                <w:szCs w:val="24"/>
              </w:rPr>
              <w:t>9</w:t>
            </w:r>
          </w:p>
        </w:tc>
        <w:tc>
          <w:tcPr>
            <w:tcW w:w="247" w:type="pct"/>
          </w:tcPr>
          <w:p w:rsidR="007C4CF1" w:rsidRPr="007C4CF1" w:rsidRDefault="007C4CF1" w:rsidP="007C4CF1">
            <w:pPr>
              <w:pStyle w:val="ConsPlusCell"/>
              <w:jc w:val="center"/>
              <w:rPr>
                <w:sz w:val="24"/>
                <w:szCs w:val="24"/>
              </w:rPr>
            </w:pPr>
            <w:r w:rsidRPr="007C4CF1">
              <w:rPr>
                <w:sz w:val="24"/>
                <w:szCs w:val="24"/>
              </w:rPr>
              <w:t>10</w:t>
            </w:r>
          </w:p>
        </w:tc>
        <w:tc>
          <w:tcPr>
            <w:tcW w:w="538" w:type="pct"/>
          </w:tcPr>
          <w:p w:rsidR="007C4CF1" w:rsidRPr="007C4CF1" w:rsidRDefault="007C4CF1" w:rsidP="007C4CF1">
            <w:pPr>
              <w:pStyle w:val="ConsPlusCell"/>
              <w:jc w:val="center"/>
              <w:rPr>
                <w:sz w:val="24"/>
                <w:szCs w:val="24"/>
              </w:rPr>
            </w:pPr>
            <w:r w:rsidRPr="007C4CF1">
              <w:rPr>
                <w:sz w:val="24"/>
                <w:szCs w:val="24"/>
              </w:rPr>
              <w:t>11</w:t>
            </w:r>
          </w:p>
        </w:tc>
        <w:tc>
          <w:tcPr>
            <w:tcW w:w="760" w:type="pct"/>
          </w:tcPr>
          <w:p w:rsidR="007C4CF1" w:rsidRPr="007C4CF1" w:rsidRDefault="007C4CF1" w:rsidP="007C4CF1">
            <w:pPr>
              <w:pStyle w:val="ConsPlusCell"/>
              <w:jc w:val="center"/>
              <w:rPr>
                <w:sz w:val="24"/>
                <w:szCs w:val="24"/>
              </w:rPr>
            </w:pPr>
            <w:r w:rsidRPr="007C4CF1">
              <w:rPr>
                <w:sz w:val="24"/>
                <w:szCs w:val="24"/>
              </w:rPr>
              <w:t>12</w:t>
            </w:r>
          </w:p>
        </w:tc>
      </w:tr>
      <w:tr w:rsidR="007C4CF1" w:rsidRPr="007C4CF1" w:rsidTr="00ED7334">
        <w:trPr>
          <w:cantSplit/>
          <w:trHeight w:val="637"/>
          <w:tblCellSpacing w:w="5" w:type="nil"/>
          <w:jc w:val="center"/>
        </w:trPr>
        <w:tc>
          <w:tcPr>
            <w:tcW w:w="191" w:type="pct"/>
            <w:vMerge w:val="restart"/>
            <w:tcBorders>
              <w:right w:val="single" w:sz="4" w:space="0" w:color="auto"/>
            </w:tcBorders>
          </w:tcPr>
          <w:p w:rsidR="007C4CF1" w:rsidRPr="007C4CF1" w:rsidRDefault="007C4CF1" w:rsidP="007C4CF1">
            <w:pPr>
              <w:pStyle w:val="ConsPlusCell"/>
              <w:rPr>
                <w:sz w:val="24"/>
                <w:szCs w:val="24"/>
              </w:rPr>
            </w:pPr>
            <w:r w:rsidRPr="007C4CF1">
              <w:rPr>
                <w:sz w:val="24"/>
                <w:szCs w:val="24"/>
              </w:rPr>
              <w:t>2.</w:t>
            </w:r>
          </w:p>
        </w:tc>
        <w:tc>
          <w:tcPr>
            <w:tcW w:w="1120" w:type="pct"/>
            <w:vMerge w:val="restart"/>
            <w:tcBorders>
              <w:top w:val="single" w:sz="4" w:space="0" w:color="auto"/>
              <w:left w:val="single" w:sz="4" w:space="0" w:color="auto"/>
              <w:bottom w:val="single" w:sz="4" w:space="0" w:color="auto"/>
              <w:right w:val="single" w:sz="4" w:space="0" w:color="auto"/>
            </w:tcBorders>
          </w:tcPr>
          <w:p w:rsidR="007C4CF1" w:rsidRPr="007C4CF1" w:rsidRDefault="007C4CF1" w:rsidP="007C4CF1">
            <w:pPr>
              <w:pStyle w:val="ConsPlusCell"/>
              <w:rPr>
                <w:sz w:val="24"/>
                <w:szCs w:val="24"/>
              </w:rPr>
            </w:pPr>
            <w:r w:rsidRPr="007C4CF1">
              <w:rPr>
                <w:sz w:val="24"/>
                <w:szCs w:val="24"/>
              </w:rPr>
              <w:t>Основное мероприятие 2</w:t>
            </w:r>
          </w:p>
          <w:p w:rsidR="007C4CF1" w:rsidRPr="007C4CF1" w:rsidRDefault="007C4CF1" w:rsidP="007C4CF1">
            <w:pPr>
              <w:pStyle w:val="ConsPlusCell"/>
              <w:rPr>
                <w:sz w:val="24"/>
                <w:szCs w:val="24"/>
              </w:rPr>
            </w:pPr>
            <w:r w:rsidRPr="007C4CF1">
              <w:rPr>
                <w:sz w:val="24"/>
                <w:szCs w:val="24"/>
              </w:rPr>
              <w:t xml:space="preserve">Разработка и внесение изменений в документы территориального планирования муниципальных образований Московской области </w:t>
            </w:r>
          </w:p>
        </w:tc>
        <w:tc>
          <w:tcPr>
            <w:tcW w:w="294" w:type="pct"/>
            <w:vMerge w:val="restart"/>
            <w:tcBorders>
              <w:left w:val="single" w:sz="4" w:space="0" w:color="auto"/>
            </w:tcBorders>
          </w:tcPr>
          <w:p w:rsidR="007C4CF1" w:rsidRPr="007C4CF1" w:rsidRDefault="007C4CF1" w:rsidP="007C4CF1">
            <w:pPr>
              <w:pStyle w:val="ConsPlusCell"/>
              <w:rPr>
                <w:sz w:val="24"/>
                <w:szCs w:val="24"/>
              </w:rPr>
            </w:pPr>
            <w:r w:rsidRPr="007C4CF1">
              <w:rPr>
                <w:sz w:val="24"/>
                <w:szCs w:val="24"/>
              </w:rPr>
              <w:t>2020 – 2024 г.</w:t>
            </w:r>
          </w:p>
        </w:tc>
        <w:tc>
          <w:tcPr>
            <w:tcW w:w="491" w:type="pct"/>
            <w:vAlign w:val="center"/>
          </w:tcPr>
          <w:p w:rsidR="007C4CF1" w:rsidRPr="007C4CF1" w:rsidRDefault="007C4CF1" w:rsidP="007C4CF1">
            <w:pPr>
              <w:spacing w:after="0" w:line="240" w:lineRule="auto"/>
              <w:rPr>
                <w:rFonts w:ascii="Arial" w:hAnsi="Arial" w:cs="Arial"/>
                <w:bCs/>
                <w:sz w:val="24"/>
                <w:szCs w:val="24"/>
              </w:rPr>
            </w:pPr>
            <w:r w:rsidRPr="007C4CF1">
              <w:rPr>
                <w:rFonts w:ascii="Arial" w:hAnsi="Arial" w:cs="Arial"/>
                <w:bCs/>
                <w:sz w:val="24"/>
                <w:szCs w:val="24"/>
              </w:rPr>
              <w:t>Итого</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760" w:type="pct"/>
            <w:vMerge w:val="restart"/>
          </w:tcPr>
          <w:p w:rsidR="007C4CF1" w:rsidRPr="007C4CF1" w:rsidRDefault="007C4CF1" w:rsidP="007C4CF1">
            <w:pPr>
              <w:pStyle w:val="ConsPlusCell"/>
              <w:rPr>
                <w:sz w:val="24"/>
                <w:szCs w:val="24"/>
              </w:rPr>
            </w:pPr>
          </w:p>
        </w:tc>
      </w:tr>
      <w:tr w:rsidR="007C4CF1" w:rsidRPr="007C4CF1" w:rsidTr="00ED7334">
        <w:trPr>
          <w:cantSplit/>
          <w:tblCellSpacing w:w="5" w:type="nil"/>
          <w:jc w:val="center"/>
        </w:trPr>
        <w:tc>
          <w:tcPr>
            <w:tcW w:w="191" w:type="pct"/>
            <w:vMerge/>
            <w:tcBorders>
              <w:right w:val="single" w:sz="4" w:space="0" w:color="auto"/>
            </w:tcBorders>
          </w:tcPr>
          <w:p w:rsidR="007C4CF1" w:rsidRPr="007C4CF1" w:rsidRDefault="007C4CF1" w:rsidP="007C4CF1">
            <w:pPr>
              <w:pStyle w:val="ConsPlusCell"/>
              <w:rPr>
                <w:sz w:val="24"/>
                <w:szCs w:val="24"/>
              </w:rPr>
            </w:pPr>
          </w:p>
        </w:tc>
        <w:tc>
          <w:tcPr>
            <w:tcW w:w="1120" w:type="pct"/>
            <w:vMerge/>
            <w:tcBorders>
              <w:top w:val="single" w:sz="4" w:space="0" w:color="auto"/>
              <w:left w:val="single" w:sz="4" w:space="0" w:color="auto"/>
              <w:bottom w:val="single" w:sz="4" w:space="0" w:color="auto"/>
              <w:right w:val="single" w:sz="4" w:space="0" w:color="auto"/>
            </w:tcBorders>
          </w:tcPr>
          <w:p w:rsidR="007C4CF1" w:rsidRPr="007C4CF1" w:rsidRDefault="007C4CF1" w:rsidP="007C4CF1">
            <w:pPr>
              <w:pStyle w:val="ConsPlusCell"/>
              <w:rPr>
                <w:sz w:val="24"/>
                <w:szCs w:val="24"/>
              </w:rPr>
            </w:pPr>
          </w:p>
        </w:tc>
        <w:tc>
          <w:tcPr>
            <w:tcW w:w="294" w:type="pct"/>
            <w:vMerge/>
            <w:tcBorders>
              <w:left w:val="single" w:sz="4" w:space="0" w:color="auto"/>
            </w:tcBorders>
          </w:tcPr>
          <w:p w:rsidR="007C4CF1" w:rsidRPr="007C4CF1" w:rsidRDefault="007C4CF1" w:rsidP="007C4CF1">
            <w:pPr>
              <w:pStyle w:val="ConsPlusCell"/>
              <w:rPr>
                <w:sz w:val="24"/>
                <w:szCs w:val="24"/>
              </w:rPr>
            </w:pP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06" w:type="pct"/>
            <w:gridSpan w:val="6"/>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в пределах средств, предусмотренных на основную деятельность</w:t>
            </w:r>
          </w:p>
        </w:tc>
        <w:tc>
          <w:tcPr>
            <w:tcW w:w="538" w:type="pct"/>
            <w:vMerge/>
            <w:tcBorders>
              <w:bottom w:val="single" w:sz="4" w:space="0" w:color="auto"/>
            </w:tcBorders>
          </w:tcPr>
          <w:p w:rsidR="007C4CF1" w:rsidRPr="007C4CF1" w:rsidRDefault="007C4CF1" w:rsidP="007C4CF1">
            <w:pPr>
              <w:spacing w:after="0" w:line="240" w:lineRule="auto"/>
              <w:rPr>
                <w:rFonts w:ascii="Arial" w:hAnsi="Arial" w:cs="Arial"/>
                <w:sz w:val="24"/>
                <w:szCs w:val="24"/>
              </w:rPr>
            </w:pPr>
          </w:p>
        </w:tc>
        <w:tc>
          <w:tcPr>
            <w:tcW w:w="760" w:type="pct"/>
            <w:vMerge/>
          </w:tcPr>
          <w:p w:rsidR="007C4CF1" w:rsidRPr="007C4CF1" w:rsidRDefault="007C4CF1" w:rsidP="007C4CF1">
            <w:pPr>
              <w:pStyle w:val="ConsPlusCell"/>
              <w:rPr>
                <w:sz w:val="24"/>
                <w:szCs w:val="24"/>
              </w:rPr>
            </w:pPr>
          </w:p>
        </w:tc>
      </w:tr>
      <w:tr w:rsidR="007C4CF1" w:rsidRPr="007C4CF1" w:rsidTr="00ED7334">
        <w:trPr>
          <w:cantSplit/>
          <w:trHeight w:val="799"/>
          <w:tblCellSpacing w:w="5" w:type="nil"/>
          <w:jc w:val="center"/>
        </w:trPr>
        <w:tc>
          <w:tcPr>
            <w:tcW w:w="191" w:type="pct"/>
            <w:vMerge w:val="restart"/>
          </w:tcPr>
          <w:p w:rsidR="007C4CF1" w:rsidRPr="007C4CF1" w:rsidRDefault="007C4CF1" w:rsidP="007C4CF1">
            <w:pPr>
              <w:pStyle w:val="ConsPlusCell"/>
              <w:rPr>
                <w:sz w:val="24"/>
                <w:szCs w:val="24"/>
              </w:rPr>
            </w:pPr>
            <w:r w:rsidRPr="007C4CF1">
              <w:rPr>
                <w:sz w:val="24"/>
                <w:szCs w:val="24"/>
              </w:rPr>
              <w:t>2.1</w:t>
            </w:r>
          </w:p>
        </w:tc>
        <w:tc>
          <w:tcPr>
            <w:tcW w:w="1120" w:type="pct"/>
            <w:vMerge w:val="restart"/>
            <w:tcBorders>
              <w:top w:val="single" w:sz="4" w:space="0" w:color="auto"/>
            </w:tcBorders>
          </w:tcPr>
          <w:p w:rsidR="007C4CF1" w:rsidRPr="007C4CF1" w:rsidRDefault="007C4CF1" w:rsidP="007C4CF1">
            <w:pPr>
              <w:pStyle w:val="ConsPlusCell"/>
              <w:rPr>
                <w:sz w:val="24"/>
                <w:szCs w:val="24"/>
              </w:rPr>
            </w:pPr>
            <w:r w:rsidRPr="007C4CF1">
              <w:rPr>
                <w:sz w:val="24"/>
                <w:szCs w:val="24"/>
              </w:rPr>
              <w:t>Мероприятие 2.1</w:t>
            </w:r>
          </w:p>
          <w:p w:rsidR="007C4CF1" w:rsidRPr="007C4CF1" w:rsidRDefault="007C4CF1" w:rsidP="007C4CF1">
            <w:pPr>
              <w:pStyle w:val="ConsPlusCell"/>
              <w:rPr>
                <w:sz w:val="24"/>
                <w:szCs w:val="24"/>
              </w:rPr>
            </w:pPr>
            <w:r w:rsidRPr="007C4CF1">
              <w:rPr>
                <w:sz w:val="24"/>
                <w:szCs w:val="24"/>
              </w:rPr>
              <w:t xml:space="preserve">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 </w:t>
            </w:r>
          </w:p>
        </w:tc>
        <w:tc>
          <w:tcPr>
            <w:tcW w:w="294" w:type="pct"/>
            <w:vMerge w:val="restart"/>
          </w:tcPr>
          <w:p w:rsidR="007C4CF1" w:rsidRPr="007C4CF1" w:rsidRDefault="007C4CF1" w:rsidP="007C4CF1">
            <w:pPr>
              <w:pStyle w:val="ConsPlusCell"/>
              <w:rPr>
                <w:sz w:val="24"/>
                <w:szCs w:val="24"/>
              </w:rPr>
            </w:pPr>
            <w:r w:rsidRPr="007C4CF1">
              <w:rPr>
                <w:sz w:val="24"/>
                <w:szCs w:val="24"/>
              </w:rPr>
              <w:t>2020 – 2024 г.</w:t>
            </w:r>
          </w:p>
        </w:tc>
        <w:tc>
          <w:tcPr>
            <w:tcW w:w="491" w:type="pct"/>
            <w:vAlign w:val="center"/>
          </w:tcPr>
          <w:p w:rsidR="007C4CF1" w:rsidRPr="007C4CF1" w:rsidRDefault="007C4CF1" w:rsidP="007C4CF1">
            <w:pPr>
              <w:spacing w:after="0" w:line="240" w:lineRule="auto"/>
              <w:rPr>
                <w:rFonts w:ascii="Arial" w:hAnsi="Arial" w:cs="Arial"/>
                <w:bCs/>
                <w:sz w:val="24"/>
                <w:szCs w:val="24"/>
              </w:rPr>
            </w:pPr>
            <w:r w:rsidRPr="007C4CF1">
              <w:rPr>
                <w:rFonts w:ascii="Arial" w:hAnsi="Arial" w:cs="Arial"/>
                <w:bCs/>
                <w:sz w:val="24"/>
                <w:szCs w:val="24"/>
              </w:rPr>
              <w:t>Итого</w:t>
            </w:r>
          </w:p>
        </w:tc>
        <w:tc>
          <w:tcPr>
            <w:tcW w:w="1606" w:type="pct"/>
            <w:gridSpan w:val="6"/>
            <w:tcBorders>
              <w:bottom w:val="single" w:sz="4" w:space="0" w:color="auto"/>
              <w:right w:val="single" w:sz="4" w:space="0" w:color="auto"/>
            </w:tcBorders>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val="restart"/>
            <w:tcBorders>
              <w:top w:val="single" w:sz="4" w:space="0" w:color="auto"/>
              <w:left w:val="single" w:sz="4" w:space="0" w:color="auto"/>
              <w:bottom w:val="single" w:sz="4" w:space="0" w:color="auto"/>
              <w:right w:val="single" w:sz="4" w:space="0" w:color="auto"/>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760" w:type="pct"/>
            <w:vMerge w:val="restart"/>
            <w:tcBorders>
              <w:left w:val="single" w:sz="4" w:space="0" w:color="auto"/>
            </w:tcBorders>
          </w:tcPr>
          <w:p w:rsidR="007C4CF1" w:rsidRPr="007C4CF1" w:rsidRDefault="007C4CF1" w:rsidP="007C4CF1">
            <w:pPr>
              <w:pStyle w:val="ConsPlusCell"/>
              <w:rPr>
                <w:sz w:val="24"/>
                <w:szCs w:val="24"/>
              </w:rPr>
            </w:pPr>
            <w:r w:rsidRPr="007C4CF1">
              <w:rPr>
                <w:sz w:val="24"/>
                <w:szCs w:val="24"/>
              </w:rPr>
              <w:t xml:space="preserve">Постановление Главы городского округа Павловский </w:t>
            </w:r>
            <w:proofErr w:type="gramStart"/>
            <w:r w:rsidRPr="007C4CF1">
              <w:rPr>
                <w:sz w:val="24"/>
                <w:szCs w:val="24"/>
              </w:rPr>
              <w:t>Посад  Московской</w:t>
            </w:r>
            <w:proofErr w:type="gramEnd"/>
            <w:r w:rsidRPr="007C4CF1">
              <w:rPr>
                <w:sz w:val="24"/>
                <w:szCs w:val="24"/>
              </w:rPr>
              <w:t xml:space="preserve"> области о назначении  публичных слушаний, протоколы и заключения по результатам проведенных публичных слушаний/общественных обсуждений и направление  их в </w:t>
            </w:r>
            <w:proofErr w:type="spellStart"/>
            <w:r w:rsidRPr="007C4CF1">
              <w:rPr>
                <w:sz w:val="24"/>
                <w:szCs w:val="24"/>
              </w:rPr>
              <w:t>Мособлархитектуру</w:t>
            </w:r>
            <w:proofErr w:type="spellEnd"/>
            <w:r w:rsidRPr="007C4CF1">
              <w:rPr>
                <w:sz w:val="24"/>
                <w:szCs w:val="24"/>
              </w:rPr>
              <w:t>.</w:t>
            </w:r>
          </w:p>
          <w:p w:rsidR="007C4CF1" w:rsidRPr="007C4CF1" w:rsidRDefault="007C4CF1" w:rsidP="007C4CF1">
            <w:pPr>
              <w:pStyle w:val="ConsPlusCell"/>
              <w:rPr>
                <w:sz w:val="24"/>
                <w:szCs w:val="24"/>
              </w:rPr>
            </w:pPr>
            <w:r w:rsidRPr="007C4CF1">
              <w:rPr>
                <w:sz w:val="24"/>
                <w:szCs w:val="24"/>
              </w:rPr>
              <w:t>Публикация в средствах массовых информации (СМИ) и на официальном сайте Администрации городского округа заключения по результатам проведенных публичных слушаний.</w:t>
            </w:r>
          </w:p>
        </w:tc>
      </w:tr>
      <w:tr w:rsidR="007C4CF1" w:rsidRPr="007C4CF1" w:rsidTr="00ED7334">
        <w:trPr>
          <w:cantSplit/>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06" w:type="pct"/>
            <w:gridSpan w:val="6"/>
            <w:tcBorders>
              <w:right w:val="single" w:sz="4" w:space="0" w:color="auto"/>
            </w:tcBorders>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tcBorders>
              <w:left w:val="single" w:sz="4" w:space="0" w:color="auto"/>
              <w:bottom w:val="single" w:sz="4" w:space="0" w:color="auto"/>
              <w:right w:val="single" w:sz="4" w:space="0" w:color="auto"/>
            </w:tcBorders>
          </w:tcPr>
          <w:p w:rsidR="007C4CF1" w:rsidRPr="007C4CF1" w:rsidRDefault="007C4CF1" w:rsidP="007C4CF1">
            <w:pPr>
              <w:spacing w:after="0" w:line="240" w:lineRule="auto"/>
              <w:rPr>
                <w:rFonts w:ascii="Arial" w:hAnsi="Arial" w:cs="Arial"/>
                <w:sz w:val="24"/>
                <w:szCs w:val="24"/>
              </w:rPr>
            </w:pPr>
          </w:p>
        </w:tc>
        <w:tc>
          <w:tcPr>
            <w:tcW w:w="760" w:type="pct"/>
            <w:vMerge/>
            <w:tcBorders>
              <w:left w:val="single" w:sz="4" w:space="0" w:color="auto"/>
            </w:tcBorders>
          </w:tcPr>
          <w:p w:rsidR="007C4CF1" w:rsidRPr="007C4CF1" w:rsidRDefault="007C4CF1" w:rsidP="007C4CF1">
            <w:pPr>
              <w:pStyle w:val="ConsPlusCell"/>
              <w:jc w:val="center"/>
              <w:rPr>
                <w:sz w:val="24"/>
                <w:szCs w:val="24"/>
              </w:rPr>
            </w:pPr>
          </w:p>
        </w:tc>
      </w:tr>
      <w:tr w:rsidR="007C4CF1" w:rsidRPr="007C4CF1" w:rsidTr="00ED7334">
        <w:trPr>
          <w:cantSplit/>
          <w:trHeight w:val="2517"/>
          <w:tblCellSpacing w:w="5" w:type="nil"/>
          <w:jc w:val="center"/>
        </w:trPr>
        <w:tc>
          <w:tcPr>
            <w:tcW w:w="191" w:type="pct"/>
            <w:vMerge w:val="restart"/>
          </w:tcPr>
          <w:p w:rsidR="007C4CF1" w:rsidRPr="007C4CF1" w:rsidRDefault="007C4CF1" w:rsidP="007C4CF1">
            <w:pPr>
              <w:pStyle w:val="ConsPlusCell"/>
              <w:rPr>
                <w:sz w:val="24"/>
                <w:szCs w:val="24"/>
              </w:rPr>
            </w:pPr>
            <w:r w:rsidRPr="007C4CF1">
              <w:rPr>
                <w:sz w:val="24"/>
                <w:szCs w:val="24"/>
              </w:rPr>
              <w:t>2.2</w:t>
            </w:r>
          </w:p>
        </w:tc>
        <w:tc>
          <w:tcPr>
            <w:tcW w:w="1120" w:type="pct"/>
            <w:vMerge w:val="restart"/>
          </w:tcPr>
          <w:p w:rsidR="007C4CF1" w:rsidRPr="007C4CF1" w:rsidRDefault="007C4CF1" w:rsidP="007C4CF1">
            <w:pPr>
              <w:pStyle w:val="ConsPlusCell"/>
              <w:rPr>
                <w:sz w:val="24"/>
                <w:szCs w:val="24"/>
              </w:rPr>
            </w:pPr>
            <w:r w:rsidRPr="007C4CF1">
              <w:rPr>
                <w:sz w:val="24"/>
                <w:szCs w:val="24"/>
              </w:rPr>
              <w:t>Мероприятие 2.2</w:t>
            </w:r>
          </w:p>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Обеспечение рассмотрения представительными органами местного самоуправления муниципального образования Московской </w:t>
            </w:r>
            <w:proofErr w:type="gramStart"/>
            <w:r w:rsidRPr="007C4CF1">
              <w:rPr>
                <w:rFonts w:ascii="Arial" w:hAnsi="Arial" w:cs="Arial"/>
                <w:sz w:val="24"/>
                <w:szCs w:val="24"/>
              </w:rPr>
              <w:t>области  проекта</w:t>
            </w:r>
            <w:proofErr w:type="gramEnd"/>
            <w:r w:rsidRPr="007C4CF1">
              <w:rPr>
                <w:rFonts w:ascii="Arial" w:hAnsi="Arial" w:cs="Arial"/>
                <w:sz w:val="24"/>
                <w:szCs w:val="24"/>
              </w:rPr>
              <w:t xml:space="preserve"> генерального плана городского округа (внесение изменений в генеральный план городского округа)</w:t>
            </w:r>
          </w:p>
        </w:tc>
        <w:tc>
          <w:tcPr>
            <w:tcW w:w="294" w:type="pct"/>
            <w:vMerge w:val="restart"/>
          </w:tcPr>
          <w:p w:rsidR="007C4CF1" w:rsidRPr="007C4CF1" w:rsidRDefault="007C4CF1" w:rsidP="007C4CF1">
            <w:pPr>
              <w:pStyle w:val="ConsPlusCell"/>
              <w:rPr>
                <w:sz w:val="24"/>
                <w:szCs w:val="24"/>
              </w:rPr>
            </w:pPr>
            <w:r w:rsidRPr="007C4CF1">
              <w:rPr>
                <w:sz w:val="24"/>
                <w:szCs w:val="24"/>
              </w:rPr>
              <w:t>2020-2024 г.</w:t>
            </w:r>
          </w:p>
        </w:tc>
        <w:tc>
          <w:tcPr>
            <w:tcW w:w="491" w:type="pct"/>
            <w:vAlign w:val="center"/>
          </w:tcPr>
          <w:p w:rsidR="007C4CF1" w:rsidRPr="007C4CF1" w:rsidRDefault="007C4CF1" w:rsidP="007C4CF1">
            <w:pPr>
              <w:pStyle w:val="ConsPlusCell"/>
              <w:rPr>
                <w:sz w:val="24"/>
                <w:szCs w:val="24"/>
              </w:rPr>
            </w:pPr>
            <w:r w:rsidRPr="007C4CF1">
              <w:rPr>
                <w:sz w:val="24"/>
                <w:szCs w:val="24"/>
              </w:rPr>
              <w:t>Итого</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val="restart"/>
            <w:tcBorders>
              <w:top w:val="single" w:sz="4" w:space="0" w:color="auto"/>
            </w:tcBorders>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760"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Решение Совета депутатов городского округа Павловский </w:t>
            </w:r>
            <w:proofErr w:type="gramStart"/>
            <w:r w:rsidRPr="007C4CF1">
              <w:rPr>
                <w:rFonts w:ascii="Arial" w:hAnsi="Arial" w:cs="Arial"/>
                <w:sz w:val="24"/>
                <w:szCs w:val="24"/>
              </w:rPr>
              <w:t>Посад  Московской</w:t>
            </w:r>
            <w:proofErr w:type="gramEnd"/>
            <w:r w:rsidRPr="007C4CF1">
              <w:rPr>
                <w:rFonts w:ascii="Arial" w:hAnsi="Arial" w:cs="Arial"/>
                <w:sz w:val="24"/>
                <w:szCs w:val="24"/>
              </w:rPr>
              <w:t xml:space="preserve"> области об утверждении генерального плана городского округа (внесение изменений в генеральный план городского округа).</w:t>
            </w:r>
          </w:p>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Направление в </w:t>
            </w:r>
            <w:proofErr w:type="spellStart"/>
            <w:r w:rsidRPr="007C4CF1">
              <w:rPr>
                <w:rFonts w:ascii="Arial" w:hAnsi="Arial" w:cs="Arial"/>
                <w:sz w:val="24"/>
                <w:szCs w:val="24"/>
              </w:rPr>
              <w:t>Мособлархитектуру</w:t>
            </w:r>
            <w:proofErr w:type="spellEnd"/>
            <w:r w:rsidRPr="007C4CF1">
              <w:rPr>
                <w:rFonts w:ascii="Arial" w:hAnsi="Arial" w:cs="Arial"/>
                <w:sz w:val="24"/>
                <w:szCs w:val="24"/>
              </w:rPr>
              <w:t xml:space="preserve"> Решения Совета депутатов городского округа Павловский </w:t>
            </w:r>
            <w:proofErr w:type="gramStart"/>
            <w:r w:rsidRPr="007C4CF1">
              <w:rPr>
                <w:rFonts w:ascii="Arial" w:hAnsi="Arial" w:cs="Arial"/>
                <w:sz w:val="24"/>
                <w:szCs w:val="24"/>
              </w:rPr>
              <w:t>Посад  Московской</w:t>
            </w:r>
            <w:proofErr w:type="gramEnd"/>
            <w:r w:rsidRPr="007C4CF1">
              <w:rPr>
                <w:rFonts w:ascii="Arial" w:hAnsi="Arial" w:cs="Arial"/>
                <w:sz w:val="24"/>
                <w:szCs w:val="24"/>
              </w:rPr>
              <w:t xml:space="preserve"> области и утвержденного генерального плана.</w:t>
            </w:r>
          </w:p>
        </w:tc>
      </w:tr>
      <w:tr w:rsidR="007C4CF1" w:rsidRPr="007C4CF1" w:rsidTr="00ED7334">
        <w:trPr>
          <w:cantSplit/>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tcPr>
          <w:p w:rsidR="007C4CF1" w:rsidRPr="007C4CF1" w:rsidRDefault="007C4CF1" w:rsidP="007C4CF1">
            <w:pPr>
              <w:spacing w:after="0" w:line="240" w:lineRule="auto"/>
              <w:rPr>
                <w:rFonts w:ascii="Arial" w:hAnsi="Arial" w:cs="Arial"/>
                <w:sz w:val="24"/>
                <w:szCs w:val="24"/>
              </w:rPr>
            </w:pPr>
          </w:p>
        </w:tc>
        <w:tc>
          <w:tcPr>
            <w:tcW w:w="760" w:type="pct"/>
            <w:vMerge/>
          </w:tcPr>
          <w:p w:rsidR="007C4CF1" w:rsidRPr="007C4CF1" w:rsidRDefault="007C4CF1" w:rsidP="007C4CF1">
            <w:pPr>
              <w:pStyle w:val="ConsPlusCell"/>
              <w:rPr>
                <w:sz w:val="24"/>
                <w:szCs w:val="24"/>
              </w:rPr>
            </w:pPr>
          </w:p>
        </w:tc>
      </w:tr>
      <w:tr w:rsidR="007C4CF1" w:rsidRPr="007C4CF1" w:rsidTr="00ED7334">
        <w:trPr>
          <w:cantSplit/>
          <w:trHeight w:val="382"/>
          <w:tblCellSpacing w:w="5" w:type="nil"/>
          <w:jc w:val="center"/>
        </w:trPr>
        <w:tc>
          <w:tcPr>
            <w:tcW w:w="191" w:type="pct"/>
            <w:vMerge w:val="restart"/>
          </w:tcPr>
          <w:p w:rsidR="007C4CF1" w:rsidRPr="007C4CF1" w:rsidRDefault="007C4CF1" w:rsidP="007C4CF1">
            <w:pPr>
              <w:pStyle w:val="ConsPlusCell"/>
              <w:rPr>
                <w:sz w:val="24"/>
                <w:szCs w:val="24"/>
              </w:rPr>
            </w:pPr>
            <w:r w:rsidRPr="007C4CF1">
              <w:rPr>
                <w:sz w:val="24"/>
                <w:szCs w:val="24"/>
              </w:rPr>
              <w:t>3.</w:t>
            </w:r>
          </w:p>
        </w:tc>
        <w:tc>
          <w:tcPr>
            <w:tcW w:w="1120"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Основное Мероприятие 3</w:t>
            </w:r>
          </w:p>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Разработка и внесение изменений в документы градостроительного зонирования муниципальных образований Московской области</w:t>
            </w:r>
          </w:p>
        </w:tc>
        <w:tc>
          <w:tcPr>
            <w:tcW w:w="294"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2020 – 2024 г.</w:t>
            </w:r>
          </w:p>
        </w:tc>
        <w:tc>
          <w:tcPr>
            <w:tcW w:w="491" w:type="pct"/>
            <w:vAlign w:val="center"/>
          </w:tcPr>
          <w:p w:rsidR="007C4CF1" w:rsidRPr="007C4CF1" w:rsidRDefault="007C4CF1" w:rsidP="007C4CF1">
            <w:pPr>
              <w:pStyle w:val="ConsPlusCell"/>
              <w:rPr>
                <w:sz w:val="24"/>
                <w:szCs w:val="24"/>
              </w:rPr>
            </w:pPr>
            <w:r w:rsidRPr="007C4CF1">
              <w:rPr>
                <w:sz w:val="24"/>
                <w:szCs w:val="24"/>
              </w:rPr>
              <w:t>Итого</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760" w:type="pct"/>
            <w:vMerge w:val="restart"/>
          </w:tcPr>
          <w:p w:rsidR="007C4CF1" w:rsidRPr="007C4CF1" w:rsidRDefault="007C4CF1" w:rsidP="007C4CF1">
            <w:pPr>
              <w:spacing w:after="0" w:line="240" w:lineRule="auto"/>
              <w:rPr>
                <w:rFonts w:ascii="Arial" w:hAnsi="Arial" w:cs="Arial"/>
                <w:sz w:val="24"/>
                <w:szCs w:val="24"/>
              </w:rPr>
            </w:pPr>
          </w:p>
        </w:tc>
      </w:tr>
      <w:tr w:rsidR="007C4CF1" w:rsidRPr="007C4CF1" w:rsidTr="00ED7334">
        <w:trPr>
          <w:cantSplit/>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tcPr>
          <w:p w:rsidR="007C4CF1" w:rsidRPr="007C4CF1" w:rsidRDefault="007C4CF1" w:rsidP="007C4CF1">
            <w:pPr>
              <w:spacing w:after="0" w:line="240" w:lineRule="auto"/>
              <w:rPr>
                <w:rFonts w:ascii="Arial" w:hAnsi="Arial" w:cs="Arial"/>
                <w:sz w:val="24"/>
                <w:szCs w:val="24"/>
              </w:rPr>
            </w:pPr>
          </w:p>
        </w:tc>
        <w:tc>
          <w:tcPr>
            <w:tcW w:w="760" w:type="pct"/>
            <w:vMerge/>
          </w:tcPr>
          <w:p w:rsidR="007C4CF1" w:rsidRPr="007C4CF1" w:rsidRDefault="007C4CF1" w:rsidP="007C4CF1">
            <w:pPr>
              <w:pStyle w:val="ConsPlusCell"/>
              <w:jc w:val="center"/>
              <w:rPr>
                <w:sz w:val="24"/>
                <w:szCs w:val="24"/>
              </w:rPr>
            </w:pPr>
          </w:p>
        </w:tc>
      </w:tr>
      <w:tr w:rsidR="007C4CF1" w:rsidRPr="007C4CF1" w:rsidTr="00ED7334">
        <w:trPr>
          <w:cantSplit/>
          <w:trHeight w:val="700"/>
          <w:tblCellSpacing w:w="5" w:type="nil"/>
          <w:jc w:val="center"/>
        </w:trPr>
        <w:tc>
          <w:tcPr>
            <w:tcW w:w="191" w:type="pct"/>
            <w:vMerge w:val="restart"/>
          </w:tcPr>
          <w:p w:rsidR="007C4CF1" w:rsidRPr="007C4CF1" w:rsidRDefault="007C4CF1" w:rsidP="007C4CF1">
            <w:pPr>
              <w:pStyle w:val="ConsPlusCell"/>
              <w:rPr>
                <w:sz w:val="24"/>
                <w:szCs w:val="24"/>
              </w:rPr>
            </w:pPr>
            <w:r w:rsidRPr="007C4CF1">
              <w:rPr>
                <w:sz w:val="24"/>
                <w:szCs w:val="24"/>
              </w:rPr>
              <w:t>3.1</w:t>
            </w:r>
          </w:p>
        </w:tc>
        <w:tc>
          <w:tcPr>
            <w:tcW w:w="1120" w:type="pct"/>
            <w:vMerge w:val="restart"/>
          </w:tcPr>
          <w:p w:rsidR="007C4CF1" w:rsidRPr="007C4CF1" w:rsidRDefault="007C4CF1" w:rsidP="007C4CF1">
            <w:pPr>
              <w:pStyle w:val="ConsPlusCell"/>
              <w:rPr>
                <w:sz w:val="24"/>
                <w:szCs w:val="24"/>
              </w:rPr>
            </w:pPr>
            <w:r w:rsidRPr="007C4CF1">
              <w:rPr>
                <w:rFonts w:eastAsia="Calibri"/>
                <w:sz w:val="24"/>
                <w:szCs w:val="24"/>
                <w:lang w:eastAsia="en-US"/>
              </w:rPr>
              <w:t xml:space="preserve">Мероприятие 3.1. </w:t>
            </w:r>
            <w:r w:rsidRPr="007C4CF1">
              <w:rPr>
                <w:rFonts w:eastAsia="Calibri"/>
                <w:sz w:val="24"/>
                <w:szCs w:val="24"/>
                <w:lang w:eastAsia="en-US"/>
              </w:rPr>
              <w:br/>
              <w:t xml:space="preserve">Обеспечение проведения </w:t>
            </w:r>
            <w:proofErr w:type="gramStart"/>
            <w:r w:rsidRPr="007C4CF1">
              <w:rPr>
                <w:rFonts w:eastAsia="Calibri"/>
                <w:sz w:val="24"/>
                <w:szCs w:val="24"/>
                <w:lang w:eastAsia="en-US"/>
              </w:rPr>
              <w:t>публичных  слушаний</w:t>
            </w:r>
            <w:proofErr w:type="gramEnd"/>
            <w:r w:rsidRPr="007C4CF1">
              <w:rPr>
                <w:rFonts w:eastAsia="Calibri"/>
                <w:sz w:val="24"/>
                <w:szCs w:val="24"/>
                <w:lang w:eastAsia="en-US"/>
              </w:rPr>
              <w:t>/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294" w:type="pct"/>
            <w:vMerge w:val="restart"/>
          </w:tcPr>
          <w:p w:rsidR="007C4CF1" w:rsidRPr="007C4CF1" w:rsidRDefault="007C4CF1" w:rsidP="007C4CF1">
            <w:pPr>
              <w:pStyle w:val="ConsPlusCell"/>
              <w:rPr>
                <w:sz w:val="24"/>
                <w:szCs w:val="24"/>
              </w:rPr>
            </w:pPr>
            <w:r w:rsidRPr="007C4CF1">
              <w:rPr>
                <w:sz w:val="24"/>
                <w:szCs w:val="24"/>
              </w:rPr>
              <w:t>2020 – 2024 г.</w:t>
            </w:r>
          </w:p>
        </w:tc>
        <w:tc>
          <w:tcPr>
            <w:tcW w:w="491" w:type="pct"/>
            <w:vAlign w:val="center"/>
          </w:tcPr>
          <w:p w:rsidR="007C4CF1" w:rsidRPr="007C4CF1" w:rsidRDefault="007C4CF1" w:rsidP="007C4CF1">
            <w:pPr>
              <w:pStyle w:val="ConsPlusCell"/>
              <w:rPr>
                <w:sz w:val="24"/>
                <w:szCs w:val="24"/>
              </w:rPr>
            </w:pPr>
            <w:r w:rsidRPr="007C4CF1">
              <w:rPr>
                <w:sz w:val="24"/>
                <w:szCs w:val="24"/>
              </w:rPr>
              <w:t>Итого</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760" w:type="pct"/>
            <w:vMerge w:val="restart"/>
          </w:tcPr>
          <w:p w:rsidR="007C4CF1" w:rsidRPr="007C4CF1" w:rsidRDefault="007C4CF1" w:rsidP="007C4CF1">
            <w:pPr>
              <w:widowControl w:val="0"/>
              <w:autoSpaceDE w:val="0"/>
              <w:autoSpaceDN w:val="0"/>
              <w:adjustRightInd w:val="0"/>
              <w:spacing w:after="0" w:line="240" w:lineRule="auto"/>
              <w:ind w:hanging="8"/>
              <w:rPr>
                <w:rFonts w:ascii="Arial" w:hAnsi="Arial" w:cs="Arial"/>
                <w:sz w:val="24"/>
                <w:szCs w:val="24"/>
              </w:rPr>
            </w:pPr>
            <w:r w:rsidRPr="007C4CF1">
              <w:rPr>
                <w:rFonts w:ascii="Arial" w:hAnsi="Arial" w:cs="Arial"/>
                <w:sz w:val="24"/>
                <w:szCs w:val="24"/>
              </w:rPr>
              <w:t xml:space="preserve">Постановление Главы городского округа Павловский Посад Московской области о </w:t>
            </w:r>
            <w:proofErr w:type="gramStart"/>
            <w:r w:rsidRPr="007C4CF1">
              <w:rPr>
                <w:rFonts w:ascii="Arial" w:hAnsi="Arial" w:cs="Arial"/>
                <w:sz w:val="24"/>
                <w:szCs w:val="24"/>
              </w:rPr>
              <w:t>назначении  публичных</w:t>
            </w:r>
            <w:proofErr w:type="gramEnd"/>
            <w:r w:rsidRPr="007C4CF1">
              <w:rPr>
                <w:rFonts w:ascii="Arial" w:hAnsi="Arial" w:cs="Arial"/>
                <w:sz w:val="24"/>
                <w:szCs w:val="24"/>
              </w:rPr>
              <w:t xml:space="preserve"> слушаний, протоколы и заключения по результатам проведенных публичных слушаний/общественных обсуждений и направление их в </w:t>
            </w:r>
            <w:proofErr w:type="spellStart"/>
            <w:r w:rsidRPr="007C4CF1">
              <w:rPr>
                <w:rFonts w:ascii="Arial" w:hAnsi="Arial" w:cs="Arial"/>
                <w:sz w:val="24"/>
                <w:szCs w:val="24"/>
              </w:rPr>
              <w:t>Мособлархитектуру</w:t>
            </w:r>
            <w:proofErr w:type="spellEnd"/>
            <w:r w:rsidRPr="007C4CF1">
              <w:rPr>
                <w:rFonts w:ascii="Arial" w:hAnsi="Arial" w:cs="Arial"/>
                <w:sz w:val="24"/>
                <w:szCs w:val="24"/>
              </w:rPr>
              <w:t>.</w:t>
            </w:r>
          </w:p>
          <w:p w:rsidR="007C4CF1" w:rsidRPr="007C4CF1" w:rsidRDefault="007C4CF1" w:rsidP="007C4CF1">
            <w:pPr>
              <w:pStyle w:val="ConsPlusCell"/>
              <w:rPr>
                <w:sz w:val="24"/>
                <w:szCs w:val="24"/>
              </w:rPr>
            </w:pPr>
            <w:r w:rsidRPr="007C4CF1">
              <w:rPr>
                <w:sz w:val="24"/>
                <w:szCs w:val="24"/>
              </w:rPr>
              <w:t>Публикация в средствах массовых информации (СМИ) и на официальном сайте Администрации заключения по результатам проведенных публичных слушаний</w:t>
            </w:r>
          </w:p>
        </w:tc>
      </w:tr>
      <w:tr w:rsidR="007C4CF1" w:rsidRPr="007C4CF1" w:rsidTr="00ED7334">
        <w:trPr>
          <w:cantSplit/>
          <w:trHeight w:val="735"/>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tcPr>
          <w:p w:rsidR="007C4CF1" w:rsidRPr="007C4CF1" w:rsidRDefault="007C4CF1" w:rsidP="007C4CF1">
            <w:pPr>
              <w:spacing w:after="0" w:line="240" w:lineRule="auto"/>
              <w:rPr>
                <w:rFonts w:ascii="Arial" w:hAnsi="Arial" w:cs="Arial"/>
                <w:sz w:val="24"/>
                <w:szCs w:val="24"/>
              </w:rPr>
            </w:pPr>
          </w:p>
        </w:tc>
        <w:tc>
          <w:tcPr>
            <w:tcW w:w="760" w:type="pct"/>
            <w:vMerge/>
          </w:tcPr>
          <w:p w:rsidR="007C4CF1" w:rsidRPr="007C4CF1" w:rsidRDefault="007C4CF1" w:rsidP="007C4CF1">
            <w:pPr>
              <w:pStyle w:val="ConsPlusCell"/>
              <w:jc w:val="center"/>
              <w:rPr>
                <w:sz w:val="24"/>
                <w:szCs w:val="24"/>
              </w:rPr>
            </w:pPr>
          </w:p>
        </w:tc>
      </w:tr>
      <w:tr w:rsidR="007C4CF1" w:rsidRPr="007C4CF1" w:rsidTr="00ED7334">
        <w:trPr>
          <w:cantSplit/>
          <w:tblCellSpacing w:w="5" w:type="nil"/>
          <w:jc w:val="center"/>
        </w:trPr>
        <w:tc>
          <w:tcPr>
            <w:tcW w:w="191" w:type="pct"/>
            <w:vMerge w:val="restart"/>
          </w:tcPr>
          <w:p w:rsidR="007C4CF1" w:rsidRPr="007C4CF1" w:rsidRDefault="007C4CF1" w:rsidP="007C4CF1">
            <w:pPr>
              <w:pStyle w:val="ConsPlusCell"/>
              <w:rPr>
                <w:sz w:val="24"/>
                <w:szCs w:val="24"/>
              </w:rPr>
            </w:pPr>
            <w:r w:rsidRPr="007C4CF1">
              <w:rPr>
                <w:sz w:val="24"/>
                <w:szCs w:val="24"/>
              </w:rPr>
              <w:t>3.2.</w:t>
            </w:r>
          </w:p>
        </w:tc>
        <w:tc>
          <w:tcPr>
            <w:tcW w:w="1120" w:type="pct"/>
            <w:vMerge w:val="restart"/>
          </w:tcPr>
          <w:p w:rsidR="007C4CF1" w:rsidRPr="007C4CF1" w:rsidRDefault="007C4CF1" w:rsidP="007C4CF1">
            <w:pPr>
              <w:pStyle w:val="ConsPlusCell"/>
              <w:rPr>
                <w:sz w:val="24"/>
                <w:szCs w:val="24"/>
              </w:rPr>
            </w:pPr>
            <w:r w:rsidRPr="007C4CF1">
              <w:rPr>
                <w:sz w:val="24"/>
                <w:szCs w:val="24"/>
              </w:rPr>
              <w:t>Мероприятие 3.2.</w:t>
            </w:r>
          </w:p>
          <w:p w:rsidR="007C4CF1" w:rsidRPr="007C4CF1" w:rsidRDefault="007C4CF1" w:rsidP="007C4CF1">
            <w:pPr>
              <w:pStyle w:val="ConsPlusCell"/>
              <w:rPr>
                <w:sz w:val="24"/>
                <w:szCs w:val="24"/>
              </w:rPr>
            </w:pPr>
            <w:r w:rsidRPr="007C4CF1">
              <w:rPr>
                <w:sz w:val="24"/>
                <w:szCs w:val="24"/>
              </w:rPr>
              <w:t>Обеспечение 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294" w:type="pct"/>
            <w:vMerge w:val="restart"/>
          </w:tcPr>
          <w:p w:rsidR="007C4CF1" w:rsidRPr="007C4CF1" w:rsidRDefault="007C4CF1" w:rsidP="007C4CF1">
            <w:pPr>
              <w:pStyle w:val="ConsPlusCell"/>
              <w:rPr>
                <w:sz w:val="24"/>
                <w:szCs w:val="24"/>
              </w:rPr>
            </w:pPr>
            <w:r w:rsidRPr="007C4CF1">
              <w:rPr>
                <w:sz w:val="24"/>
                <w:szCs w:val="24"/>
              </w:rPr>
              <w:t>2020-2024</w:t>
            </w: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Итого:</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 </w:t>
            </w:r>
          </w:p>
        </w:tc>
        <w:tc>
          <w:tcPr>
            <w:tcW w:w="760" w:type="pct"/>
            <w:vMerge w:val="restart"/>
          </w:tcPr>
          <w:p w:rsidR="007C4CF1" w:rsidRPr="007C4CF1" w:rsidRDefault="007C4CF1" w:rsidP="007C4CF1">
            <w:pPr>
              <w:pStyle w:val="ConsPlusCell"/>
              <w:rPr>
                <w:sz w:val="24"/>
                <w:szCs w:val="24"/>
              </w:rPr>
            </w:pPr>
            <w:r w:rsidRPr="007C4CF1">
              <w:rPr>
                <w:sz w:val="24"/>
                <w:szCs w:val="24"/>
              </w:rPr>
              <w:t>Решение Совета депутатов городского округа Павловский Посад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roofErr w:type="gramStart"/>
            <w:r w:rsidRPr="007C4CF1">
              <w:rPr>
                <w:sz w:val="24"/>
                <w:szCs w:val="24"/>
              </w:rPr>
              <w:t>).</w:t>
            </w:r>
            <w:r w:rsidRPr="007C4CF1">
              <w:rPr>
                <w:sz w:val="24"/>
                <w:szCs w:val="24"/>
              </w:rPr>
              <w:br/>
              <w:t>Направление</w:t>
            </w:r>
            <w:proofErr w:type="gramEnd"/>
            <w:r w:rsidRPr="007C4CF1">
              <w:rPr>
                <w:sz w:val="24"/>
                <w:szCs w:val="24"/>
              </w:rPr>
              <w:t xml:space="preserve"> в </w:t>
            </w:r>
            <w:proofErr w:type="spellStart"/>
            <w:r w:rsidRPr="007C4CF1">
              <w:rPr>
                <w:sz w:val="24"/>
                <w:szCs w:val="24"/>
              </w:rPr>
              <w:t>Мособлархитектуру</w:t>
            </w:r>
            <w:proofErr w:type="spellEnd"/>
            <w:r w:rsidRPr="007C4CF1">
              <w:rPr>
                <w:sz w:val="24"/>
                <w:szCs w:val="24"/>
              </w:rPr>
              <w:t xml:space="preserve"> Решения Совета депутатов городского округа Павловский Посад Московской области и утвержденных Правил землепользования и застройки.</w:t>
            </w:r>
          </w:p>
        </w:tc>
      </w:tr>
      <w:tr w:rsidR="007C4CF1" w:rsidRPr="007C4CF1" w:rsidTr="00ED7334">
        <w:trPr>
          <w:cantSplit/>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06" w:type="pct"/>
            <w:gridSpan w:val="6"/>
            <w:vAlign w:val="center"/>
          </w:tcPr>
          <w:p w:rsidR="007C4CF1" w:rsidRPr="007C4CF1" w:rsidRDefault="007C4CF1" w:rsidP="007C4CF1">
            <w:pPr>
              <w:pStyle w:val="ConsPlusCell"/>
              <w:jc w:val="center"/>
              <w:rPr>
                <w:sz w:val="24"/>
                <w:szCs w:val="24"/>
              </w:rPr>
            </w:pPr>
            <w:r w:rsidRPr="007C4CF1">
              <w:rPr>
                <w:sz w:val="24"/>
                <w:szCs w:val="24"/>
              </w:rPr>
              <w:t>в пределах средств, предусмотренных на основную деятельность</w:t>
            </w:r>
          </w:p>
        </w:tc>
        <w:tc>
          <w:tcPr>
            <w:tcW w:w="538" w:type="pct"/>
            <w:vMerge/>
          </w:tcPr>
          <w:p w:rsidR="007C4CF1" w:rsidRPr="007C4CF1" w:rsidRDefault="007C4CF1" w:rsidP="007C4CF1">
            <w:pPr>
              <w:spacing w:after="0" w:line="240" w:lineRule="auto"/>
              <w:rPr>
                <w:rFonts w:ascii="Arial" w:hAnsi="Arial" w:cs="Arial"/>
                <w:sz w:val="24"/>
                <w:szCs w:val="24"/>
              </w:rPr>
            </w:pPr>
          </w:p>
        </w:tc>
        <w:tc>
          <w:tcPr>
            <w:tcW w:w="760" w:type="pct"/>
            <w:vMerge/>
          </w:tcPr>
          <w:p w:rsidR="007C4CF1" w:rsidRPr="007C4CF1" w:rsidRDefault="007C4CF1" w:rsidP="007C4CF1">
            <w:pPr>
              <w:pStyle w:val="ConsPlusCell"/>
              <w:jc w:val="center"/>
              <w:rPr>
                <w:sz w:val="24"/>
                <w:szCs w:val="24"/>
              </w:rPr>
            </w:pPr>
          </w:p>
        </w:tc>
      </w:tr>
      <w:tr w:rsidR="007C4CF1" w:rsidRPr="007C4CF1" w:rsidTr="00ED7334">
        <w:trPr>
          <w:cantSplit/>
          <w:tblCellSpacing w:w="5" w:type="nil"/>
          <w:jc w:val="center"/>
        </w:trPr>
        <w:tc>
          <w:tcPr>
            <w:tcW w:w="191" w:type="pct"/>
            <w:vMerge w:val="restart"/>
          </w:tcPr>
          <w:p w:rsidR="007C4CF1" w:rsidRPr="007C4CF1" w:rsidRDefault="007C4CF1" w:rsidP="007C4CF1">
            <w:pPr>
              <w:pStyle w:val="ConsPlusCell"/>
              <w:rPr>
                <w:sz w:val="24"/>
                <w:szCs w:val="24"/>
              </w:rPr>
            </w:pPr>
            <w:r w:rsidRPr="007C4CF1">
              <w:rPr>
                <w:sz w:val="24"/>
                <w:szCs w:val="24"/>
              </w:rPr>
              <w:t>4.</w:t>
            </w:r>
          </w:p>
        </w:tc>
        <w:tc>
          <w:tcPr>
            <w:tcW w:w="1120" w:type="pct"/>
            <w:vMerge w:val="restart"/>
          </w:tcPr>
          <w:p w:rsidR="007C4CF1" w:rsidRPr="007C4CF1" w:rsidRDefault="007C4CF1" w:rsidP="007C4CF1">
            <w:pPr>
              <w:pStyle w:val="ConsPlusCell"/>
              <w:rPr>
                <w:sz w:val="24"/>
                <w:szCs w:val="24"/>
              </w:rPr>
            </w:pPr>
            <w:r w:rsidRPr="007C4CF1">
              <w:rPr>
                <w:sz w:val="24"/>
                <w:szCs w:val="24"/>
              </w:rPr>
              <w:t>Основное мероприятие 4. Обеспечение разработки и внесение изменений в нормативы градостроительного проектирования городского округа</w:t>
            </w:r>
          </w:p>
        </w:tc>
        <w:tc>
          <w:tcPr>
            <w:tcW w:w="294" w:type="pct"/>
            <w:vMerge w:val="restart"/>
          </w:tcPr>
          <w:p w:rsidR="007C4CF1" w:rsidRPr="007C4CF1" w:rsidRDefault="007C4CF1" w:rsidP="007C4CF1">
            <w:pPr>
              <w:pStyle w:val="ConsPlusCell"/>
              <w:rPr>
                <w:sz w:val="24"/>
                <w:szCs w:val="24"/>
              </w:rPr>
            </w:pPr>
            <w:r w:rsidRPr="007C4CF1">
              <w:rPr>
                <w:sz w:val="24"/>
                <w:szCs w:val="24"/>
              </w:rPr>
              <w:t>2020-2024г</w:t>
            </w: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Итого:</w:t>
            </w:r>
          </w:p>
        </w:tc>
        <w:tc>
          <w:tcPr>
            <w:tcW w:w="383"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63"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40"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3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3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4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538" w:type="pct"/>
          </w:tcPr>
          <w:p w:rsidR="007C4CF1" w:rsidRPr="007C4CF1" w:rsidRDefault="007C4CF1" w:rsidP="007C4CF1">
            <w:pPr>
              <w:spacing w:after="0" w:line="240" w:lineRule="auto"/>
              <w:rPr>
                <w:rFonts w:ascii="Arial" w:hAnsi="Arial" w:cs="Arial"/>
                <w:sz w:val="24"/>
                <w:szCs w:val="24"/>
              </w:rPr>
            </w:pPr>
          </w:p>
        </w:tc>
        <w:tc>
          <w:tcPr>
            <w:tcW w:w="760" w:type="pct"/>
          </w:tcPr>
          <w:p w:rsidR="007C4CF1" w:rsidRPr="007C4CF1" w:rsidRDefault="007C4CF1" w:rsidP="007C4CF1">
            <w:pPr>
              <w:pStyle w:val="ConsPlusCell"/>
              <w:jc w:val="center"/>
              <w:rPr>
                <w:sz w:val="24"/>
                <w:szCs w:val="24"/>
              </w:rPr>
            </w:pPr>
          </w:p>
        </w:tc>
      </w:tr>
      <w:tr w:rsidR="007C4CF1" w:rsidRPr="007C4CF1" w:rsidTr="00ED7334">
        <w:trPr>
          <w:cantSplit/>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383"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63"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40"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3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3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4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538" w:type="pc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760" w:type="pct"/>
          </w:tcPr>
          <w:p w:rsidR="007C4CF1" w:rsidRPr="007C4CF1" w:rsidRDefault="007C4CF1" w:rsidP="007C4CF1">
            <w:pPr>
              <w:pStyle w:val="ConsPlusCell"/>
              <w:jc w:val="center"/>
              <w:rPr>
                <w:sz w:val="24"/>
                <w:szCs w:val="24"/>
              </w:rPr>
            </w:pPr>
          </w:p>
        </w:tc>
      </w:tr>
      <w:tr w:rsidR="007C4CF1" w:rsidRPr="007C4CF1" w:rsidTr="00ED7334">
        <w:trPr>
          <w:cantSplit/>
          <w:tblCellSpacing w:w="5" w:type="nil"/>
          <w:jc w:val="center"/>
        </w:trPr>
        <w:tc>
          <w:tcPr>
            <w:tcW w:w="191" w:type="pct"/>
            <w:vMerge w:val="restart"/>
          </w:tcPr>
          <w:p w:rsidR="007C4CF1" w:rsidRPr="007C4CF1" w:rsidRDefault="007C4CF1" w:rsidP="007C4CF1">
            <w:pPr>
              <w:pStyle w:val="ConsPlusCell"/>
              <w:rPr>
                <w:sz w:val="24"/>
                <w:szCs w:val="24"/>
              </w:rPr>
            </w:pPr>
            <w:r w:rsidRPr="007C4CF1">
              <w:rPr>
                <w:sz w:val="24"/>
                <w:szCs w:val="24"/>
              </w:rPr>
              <w:t>4.1</w:t>
            </w:r>
          </w:p>
        </w:tc>
        <w:tc>
          <w:tcPr>
            <w:tcW w:w="1120" w:type="pct"/>
            <w:vMerge w:val="restart"/>
          </w:tcPr>
          <w:p w:rsidR="007C4CF1" w:rsidRPr="007C4CF1" w:rsidRDefault="007C4CF1" w:rsidP="007C4CF1">
            <w:pPr>
              <w:pStyle w:val="ConsPlusCell"/>
              <w:rPr>
                <w:sz w:val="24"/>
                <w:szCs w:val="24"/>
              </w:rPr>
            </w:pPr>
            <w:r w:rsidRPr="007C4CF1">
              <w:rPr>
                <w:sz w:val="24"/>
                <w:szCs w:val="24"/>
              </w:rPr>
              <w:t>Мероприятие 4.1.</w:t>
            </w:r>
          </w:p>
          <w:p w:rsidR="007C4CF1" w:rsidRPr="007C4CF1" w:rsidRDefault="007C4CF1" w:rsidP="007C4CF1">
            <w:pPr>
              <w:pStyle w:val="ConsPlusCell"/>
              <w:rPr>
                <w:sz w:val="24"/>
                <w:szCs w:val="24"/>
              </w:rPr>
            </w:pPr>
            <w:r w:rsidRPr="007C4CF1">
              <w:rPr>
                <w:sz w:val="24"/>
                <w:szCs w:val="24"/>
              </w:rPr>
              <w:t>Разработка и внесение изменений в нормативы градостроительного проектирования городского округа</w:t>
            </w:r>
          </w:p>
        </w:tc>
        <w:tc>
          <w:tcPr>
            <w:tcW w:w="294" w:type="pct"/>
            <w:vMerge w:val="restart"/>
          </w:tcPr>
          <w:p w:rsidR="007C4CF1" w:rsidRPr="007C4CF1" w:rsidRDefault="007C4CF1" w:rsidP="007C4CF1">
            <w:pPr>
              <w:pStyle w:val="ConsPlusCell"/>
              <w:rPr>
                <w:sz w:val="24"/>
                <w:szCs w:val="24"/>
              </w:rPr>
            </w:pPr>
            <w:r w:rsidRPr="007C4CF1">
              <w:rPr>
                <w:sz w:val="24"/>
                <w:szCs w:val="24"/>
              </w:rPr>
              <w:t>2020-2024</w:t>
            </w: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Итого:</w:t>
            </w:r>
          </w:p>
        </w:tc>
        <w:tc>
          <w:tcPr>
            <w:tcW w:w="383"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63"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40"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3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3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4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538"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760" w:type="pct"/>
            <w:vMerge w:val="restart"/>
          </w:tcPr>
          <w:p w:rsidR="007C4CF1" w:rsidRPr="007C4CF1" w:rsidRDefault="007C4CF1" w:rsidP="007C4CF1">
            <w:pPr>
              <w:pStyle w:val="ConsPlusCell"/>
              <w:rPr>
                <w:sz w:val="24"/>
                <w:szCs w:val="24"/>
              </w:rPr>
            </w:pPr>
            <w:r w:rsidRPr="007C4CF1">
              <w:rPr>
                <w:sz w:val="24"/>
                <w:szCs w:val="24"/>
              </w:rPr>
              <w:t xml:space="preserve">Разработанный проект нормативов градостроительного </w:t>
            </w:r>
            <w:proofErr w:type="gramStart"/>
            <w:r w:rsidRPr="007C4CF1">
              <w:rPr>
                <w:sz w:val="24"/>
                <w:szCs w:val="24"/>
              </w:rPr>
              <w:t>проектирования  городского</w:t>
            </w:r>
            <w:proofErr w:type="gramEnd"/>
            <w:r w:rsidRPr="007C4CF1">
              <w:rPr>
                <w:sz w:val="24"/>
                <w:szCs w:val="24"/>
              </w:rPr>
              <w:t xml:space="preserve"> округа (внесение изменений в нормативы градостроительного проектирования).</w:t>
            </w:r>
          </w:p>
        </w:tc>
      </w:tr>
      <w:tr w:rsidR="007C4CF1" w:rsidRPr="007C4CF1" w:rsidTr="00ED7334">
        <w:trPr>
          <w:cantSplit/>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383"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63"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40"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3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3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247"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0,0</w:t>
            </w:r>
          </w:p>
        </w:tc>
        <w:tc>
          <w:tcPr>
            <w:tcW w:w="538" w:type="pct"/>
            <w:vMerge/>
          </w:tcPr>
          <w:p w:rsidR="007C4CF1" w:rsidRPr="007C4CF1" w:rsidRDefault="007C4CF1" w:rsidP="007C4CF1">
            <w:pPr>
              <w:spacing w:after="0" w:line="240" w:lineRule="auto"/>
              <w:rPr>
                <w:rFonts w:ascii="Arial" w:hAnsi="Arial" w:cs="Arial"/>
                <w:sz w:val="24"/>
                <w:szCs w:val="24"/>
              </w:rPr>
            </w:pPr>
          </w:p>
        </w:tc>
        <w:tc>
          <w:tcPr>
            <w:tcW w:w="760" w:type="pct"/>
            <w:vMerge/>
          </w:tcPr>
          <w:p w:rsidR="007C4CF1" w:rsidRPr="007C4CF1" w:rsidRDefault="007C4CF1" w:rsidP="007C4CF1">
            <w:pPr>
              <w:pStyle w:val="ConsPlusCell"/>
              <w:jc w:val="center"/>
              <w:rPr>
                <w:sz w:val="24"/>
                <w:szCs w:val="24"/>
              </w:rPr>
            </w:pPr>
          </w:p>
        </w:tc>
      </w:tr>
      <w:tr w:rsidR="007C4CF1" w:rsidRPr="007C4CF1" w:rsidTr="00ED7334">
        <w:trPr>
          <w:cantSplit/>
          <w:tblCellSpacing w:w="5" w:type="nil"/>
          <w:jc w:val="center"/>
        </w:trPr>
        <w:tc>
          <w:tcPr>
            <w:tcW w:w="191" w:type="pct"/>
            <w:vMerge w:val="restart"/>
          </w:tcPr>
          <w:p w:rsidR="007C4CF1" w:rsidRPr="007C4CF1" w:rsidRDefault="007C4CF1" w:rsidP="007C4CF1">
            <w:pPr>
              <w:pStyle w:val="ConsPlusCell"/>
              <w:rPr>
                <w:sz w:val="24"/>
                <w:szCs w:val="24"/>
              </w:rPr>
            </w:pPr>
            <w:r w:rsidRPr="007C4CF1">
              <w:rPr>
                <w:sz w:val="24"/>
                <w:szCs w:val="24"/>
              </w:rPr>
              <w:t>4.2</w:t>
            </w:r>
          </w:p>
        </w:tc>
        <w:tc>
          <w:tcPr>
            <w:tcW w:w="1120" w:type="pct"/>
            <w:vMerge w:val="restart"/>
          </w:tcPr>
          <w:p w:rsidR="007C4CF1" w:rsidRPr="007C4CF1" w:rsidRDefault="007C4CF1" w:rsidP="007C4CF1">
            <w:pPr>
              <w:pStyle w:val="ConsPlusCell"/>
              <w:rPr>
                <w:sz w:val="24"/>
                <w:szCs w:val="24"/>
              </w:rPr>
            </w:pPr>
            <w:r w:rsidRPr="007C4CF1">
              <w:rPr>
                <w:sz w:val="24"/>
                <w:szCs w:val="24"/>
              </w:rPr>
              <w:t>Мероприятие 4.2.</w:t>
            </w:r>
          </w:p>
          <w:p w:rsidR="007C4CF1" w:rsidRPr="007C4CF1" w:rsidRDefault="007C4CF1" w:rsidP="007C4CF1">
            <w:pPr>
              <w:pStyle w:val="ConsPlusCell"/>
              <w:rPr>
                <w:sz w:val="24"/>
                <w:szCs w:val="24"/>
              </w:rPr>
            </w:pPr>
            <w:r w:rsidRPr="007C4CF1">
              <w:rPr>
                <w:sz w:val="24"/>
                <w:szCs w:val="24"/>
              </w:rPr>
              <w:t xml:space="preserve">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w:t>
            </w:r>
            <w:proofErr w:type="gramStart"/>
            <w:r w:rsidRPr="007C4CF1">
              <w:rPr>
                <w:sz w:val="24"/>
                <w:szCs w:val="24"/>
              </w:rPr>
              <w:t>проектирования  городского</w:t>
            </w:r>
            <w:proofErr w:type="gramEnd"/>
            <w:r w:rsidRPr="007C4CF1">
              <w:rPr>
                <w:sz w:val="24"/>
                <w:szCs w:val="24"/>
              </w:rPr>
              <w:t xml:space="preserve"> округа (внесение изменений в нормативы градостроительного проектирования)</w:t>
            </w:r>
          </w:p>
        </w:tc>
        <w:tc>
          <w:tcPr>
            <w:tcW w:w="294" w:type="pct"/>
            <w:vMerge w:val="restart"/>
          </w:tcPr>
          <w:p w:rsidR="007C4CF1" w:rsidRPr="007C4CF1" w:rsidRDefault="007C4CF1" w:rsidP="007C4CF1">
            <w:pPr>
              <w:pStyle w:val="ConsPlusCell"/>
              <w:rPr>
                <w:sz w:val="24"/>
                <w:szCs w:val="24"/>
              </w:rPr>
            </w:pPr>
            <w:r w:rsidRPr="007C4CF1">
              <w:rPr>
                <w:sz w:val="24"/>
                <w:szCs w:val="24"/>
              </w:rPr>
              <w:t>2020-2024</w:t>
            </w: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Итого:</w:t>
            </w:r>
          </w:p>
        </w:tc>
        <w:tc>
          <w:tcPr>
            <w:tcW w:w="1606" w:type="pct"/>
            <w:gridSpan w:val="6"/>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в пределах средств, предусмотренных на основную деятельность</w:t>
            </w:r>
          </w:p>
        </w:tc>
        <w:tc>
          <w:tcPr>
            <w:tcW w:w="538"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760" w:type="pct"/>
            <w:vMerge w:val="restart"/>
          </w:tcPr>
          <w:p w:rsidR="007C4CF1" w:rsidRPr="007C4CF1" w:rsidRDefault="007C4CF1" w:rsidP="007C4CF1">
            <w:pPr>
              <w:pStyle w:val="ConsPlusCell"/>
              <w:rPr>
                <w:sz w:val="24"/>
                <w:szCs w:val="24"/>
              </w:rPr>
            </w:pPr>
            <w:r w:rsidRPr="007C4CF1">
              <w:rPr>
                <w:sz w:val="24"/>
                <w:szCs w:val="24"/>
              </w:rPr>
              <w:t xml:space="preserve">Решение Совета депутатов городского округа Павловский Посад Московской области об утверждении нормативов градостроительного </w:t>
            </w:r>
            <w:proofErr w:type="gramStart"/>
            <w:r w:rsidRPr="007C4CF1">
              <w:rPr>
                <w:sz w:val="24"/>
                <w:szCs w:val="24"/>
              </w:rPr>
              <w:t>проектирования  городского</w:t>
            </w:r>
            <w:proofErr w:type="gramEnd"/>
            <w:r w:rsidRPr="007C4CF1">
              <w:rPr>
                <w:sz w:val="24"/>
                <w:szCs w:val="24"/>
              </w:rPr>
              <w:t xml:space="preserve"> округа (внесение изменений в нормативы градостроительного проектирования) и направление соответствующих документов в </w:t>
            </w:r>
            <w:proofErr w:type="spellStart"/>
            <w:r w:rsidRPr="007C4CF1">
              <w:rPr>
                <w:sz w:val="24"/>
                <w:szCs w:val="24"/>
              </w:rPr>
              <w:t>Мособлархитектуру</w:t>
            </w:r>
            <w:proofErr w:type="spellEnd"/>
            <w:r w:rsidRPr="007C4CF1">
              <w:rPr>
                <w:sz w:val="24"/>
                <w:szCs w:val="24"/>
              </w:rPr>
              <w:t>.</w:t>
            </w:r>
          </w:p>
        </w:tc>
      </w:tr>
      <w:tr w:rsidR="007C4CF1" w:rsidRPr="007C4CF1" w:rsidTr="00ED7334">
        <w:trPr>
          <w:cantSplit/>
          <w:tblCellSpacing w:w="5" w:type="nil"/>
          <w:jc w:val="center"/>
        </w:trPr>
        <w:tc>
          <w:tcPr>
            <w:tcW w:w="191" w:type="pct"/>
            <w:vMerge/>
          </w:tcPr>
          <w:p w:rsidR="007C4CF1" w:rsidRPr="007C4CF1" w:rsidRDefault="007C4CF1" w:rsidP="007C4CF1">
            <w:pPr>
              <w:pStyle w:val="ConsPlusCell"/>
              <w:rPr>
                <w:sz w:val="24"/>
                <w:szCs w:val="24"/>
              </w:rPr>
            </w:pPr>
          </w:p>
        </w:tc>
        <w:tc>
          <w:tcPr>
            <w:tcW w:w="1120" w:type="pct"/>
            <w:vMerge/>
          </w:tcPr>
          <w:p w:rsidR="007C4CF1" w:rsidRPr="007C4CF1" w:rsidRDefault="007C4CF1" w:rsidP="007C4CF1">
            <w:pPr>
              <w:pStyle w:val="ConsPlusCell"/>
              <w:rPr>
                <w:sz w:val="24"/>
                <w:szCs w:val="24"/>
              </w:rPr>
            </w:pPr>
          </w:p>
        </w:tc>
        <w:tc>
          <w:tcPr>
            <w:tcW w:w="294" w:type="pct"/>
            <w:vMerge/>
          </w:tcPr>
          <w:p w:rsidR="007C4CF1" w:rsidRPr="007C4CF1" w:rsidRDefault="007C4CF1" w:rsidP="007C4CF1">
            <w:pPr>
              <w:pStyle w:val="ConsPlusCell"/>
              <w:rPr>
                <w:sz w:val="24"/>
                <w:szCs w:val="24"/>
              </w:rPr>
            </w:pPr>
          </w:p>
        </w:tc>
        <w:tc>
          <w:tcPr>
            <w:tcW w:w="491"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06" w:type="pct"/>
            <w:gridSpan w:val="6"/>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sz w:val="24"/>
                <w:szCs w:val="24"/>
              </w:rPr>
              <w:t>в пределах средств, предусмотренных на основную деятельность</w:t>
            </w:r>
          </w:p>
        </w:tc>
        <w:tc>
          <w:tcPr>
            <w:tcW w:w="538" w:type="pct"/>
            <w:vMerge/>
          </w:tcPr>
          <w:p w:rsidR="007C4CF1" w:rsidRPr="007C4CF1" w:rsidRDefault="007C4CF1" w:rsidP="007C4CF1">
            <w:pPr>
              <w:spacing w:after="0" w:line="240" w:lineRule="auto"/>
              <w:rPr>
                <w:rFonts w:ascii="Arial" w:hAnsi="Arial" w:cs="Arial"/>
                <w:sz w:val="24"/>
                <w:szCs w:val="24"/>
              </w:rPr>
            </w:pPr>
          </w:p>
        </w:tc>
        <w:tc>
          <w:tcPr>
            <w:tcW w:w="760" w:type="pct"/>
            <w:vMerge/>
          </w:tcPr>
          <w:p w:rsidR="007C4CF1" w:rsidRPr="007C4CF1" w:rsidRDefault="007C4CF1" w:rsidP="007C4CF1">
            <w:pPr>
              <w:pStyle w:val="ConsPlusCell"/>
              <w:jc w:val="center"/>
              <w:rPr>
                <w:sz w:val="24"/>
                <w:szCs w:val="24"/>
              </w:rPr>
            </w:pPr>
          </w:p>
        </w:tc>
      </w:tr>
    </w:tbl>
    <w:p w:rsidR="007C4CF1" w:rsidRPr="007C4CF1" w:rsidRDefault="007C4CF1" w:rsidP="00ED7334">
      <w:pPr>
        <w:pStyle w:val="ConsPlusNormal"/>
        <w:spacing w:before="220"/>
        <w:ind w:firstLine="540"/>
        <w:jc w:val="center"/>
        <w:rPr>
          <w:rFonts w:ascii="Arial" w:hAnsi="Arial" w:cs="Arial"/>
          <w:sz w:val="24"/>
          <w:szCs w:val="24"/>
        </w:rPr>
      </w:pPr>
      <w:r w:rsidRPr="007C4CF1">
        <w:rPr>
          <w:rFonts w:ascii="Arial" w:hAnsi="Arial" w:cs="Arial"/>
          <w:sz w:val="24"/>
          <w:szCs w:val="24"/>
        </w:rPr>
        <w:t>Паспорт подпрограммы 2 «Реализация политики пространственного развития городского</w:t>
      </w:r>
      <w:r w:rsidRPr="007C4CF1">
        <w:rPr>
          <w:rFonts w:ascii="Arial" w:eastAsiaTheme="minorEastAsia" w:hAnsi="Arial" w:cs="Arial"/>
          <w:sz w:val="24"/>
          <w:szCs w:val="24"/>
        </w:rPr>
        <w:t xml:space="preserve"> округа</w:t>
      </w:r>
      <w:r w:rsidR="00ED7334">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79"/>
        <w:gridCol w:w="1981"/>
        <w:gridCol w:w="2125"/>
        <w:gridCol w:w="1327"/>
        <w:gridCol w:w="1170"/>
        <w:gridCol w:w="1327"/>
        <w:gridCol w:w="1327"/>
        <w:gridCol w:w="1325"/>
        <w:gridCol w:w="1866"/>
      </w:tblGrid>
      <w:tr w:rsidR="007C4CF1" w:rsidRPr="007C4CF1" w:rsidTr="00ED7334">
        <w:tc>
          <w:tcPr>
            <w:tcW w:w="914" w:type="pct"/>
            <w:tcBorders>
              <w:top w:val="single" w:sz="4" w:space="0" w:color="auto"/>
              <w:bottom w:val="single" w:sz="4" w:space="0" w:color="auto"/>
              <w:right w:val="single" w:sz="4" w:space="0" w:color="auto"/>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Муниципальный заказчик подпрограммы</w:t>
            </w:r>
          </w:p>
        </w:tc>
        <w:tc>
          <w:tcPr>
            <w:tcW w:w="4086" w:type="pct"/>
            <w:gridSpan w:val="8"/>
            <w:tcBorders>
              <w:top w:val="single" w:sz="4" w:space="0" w:color="auto"/>
              <w:left w:val="single" w:sz="4" w:space="0" w:color="auto"/>
              <w:bottom w:val="single" w:sz="4" w:space="0" w:color="auto"/>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Отдел Архитектуры, градостроительства и рекламы Администрации городского округа Павловский Посад Московской области</w:t>
            </w:r>
          </w:p>
        </w:tc>
      </w:tr>
      <w:tr w:rsidR="007C4CF1" w:rsidRPr="007C4CF1" w:rsidTr="00ED7334">
        <w:tc>
          <w:tcPr>
            <w:tcW w:w="914" w:type="pct"/>
            <w:vMerge w:val="restart"/>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41" w:type="pct"/>
            <w:vMerge w:val="restar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Главный распорядитель бюджетных средств</w:t>
            </w:r>
          </w:p>
        </w:tc>
        <w:tc>
          <w:tcPr>
            <w:tcW w:w="518" w:type="pct"/>
            <w:vMerge w:val="restar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Источник финансирования</w:t>
            </w:r>
          </w:p>
        </w:tc>
        <w:tc>
          <w:tcPr>
            <w:tcW w:w="2926" w:type="pct"/>
            <w:gridSpan w:val="6"/>
            <w:tcBorders>
              <w:top w:val="single" w:sz="4" w:space="0" w:color="auto"/>
              <w:left w:val="single" w:sz="4" w:space="0" w:color="auto"/>
              <w:bottom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Расходы (тыс. рублей)</w:t>
            </w:r>
          </w:p>
        </w:tc>
      </w:tr>
      <w:tr w:rsidR="007C4CF1" w:rsidRPr="007C4CF1" w:rsidTr="00ED7334">
        <w:tc>
          <w:tcPr>
            <w:tcW w:w="914" w:type="pct"/>
            <w:vMerge/>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41" w:type="pct"/>
            <w:vMerge/>
            <w:tcBorders>
              <w:top w:val="nil"/>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8" w:type="pct"/>
            <w:vMerge/>
            <w:tcBorders>
              <w:top w:val="nil"/>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67"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2020 год</w:t>
            </w:r>
          </w:p>
        </w:tc>
        <w:tc>
          <w:tcPr>
            <w:tcW w:w="415"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2021 год</w:t>
            </w:r>
          </w:p>
        </w:tc>
        <w:tc>
          <w:tcPr>
            <w:tcW w:w="467"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2022 год</w:t>
            </w:r>
          </w:p>
        </w:tc>
        <w:tc>
          <w:tcPr>
            <w:tcW w:w="467"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2023 год</w:t>
            </w:r>
          </w:p>
        </w:tc>
        <w:tc>
          <w:tcPr>
            <w:tcW w:w="466"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2024 год</w:t>
            </w:r>
          </w:p>
        </w:tc>
        <w:tc>
          <w:tcPr>
            <w:tcW w:w="645" w:type="pct"/>
            <w:tcBorders>
              <w:top w:val="single" w:sz="4" w:space="0" w:color="auto"/>
              <w:left w:val="single" w:sz="4" w:space="0" w:color="auto"/>
              <w:bottom w:val="single" w:sz="4" w:space="0" w:color="auto"/>
            </w:tcBorders>
          </w:tcPr>
          <w:p w:rsidR="007C4CF1" w:rsidRPr="007C4CF1" w:rsidRDefault="007C4CF1" w:rsidP="007C4CF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C4CF1">
              <w:rPr>
                <w:rFonts w:ascii="Arial" w:eastAsiaTheme="minorEastAsia" w:hAnsi="Arial" w:cs="Arial"/>
                <w:sz w:val="24"/>
                <w:szCs w:val="24"/>
                <w:lang w:eastAsia="ru-RU"/>
              </w:rPr>
              <w:t>Итого</w:t>
            </w:r>
          </w:p>
        </w:tc>
      </w:tr>
      <w:tr w:rsidR="007C4CF1" w:rsidRPr="007C4CF1" w:rsidTr="00ED7334">
        <w:tc>
          <w:tcPr>
            <w:tcW w:w="914" w:type="pct"/>
            <w:vMerge/>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41" w:type="pct"/>
            <w:vMerge w:val="restart"/>
            <w:tcBorders>
              <w:top w:val="single" w:sz="4" w:space="0" w:color="auto"/>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C4CF1">
              <w:rPr>
                <w:rFonts w:ascii="Arial" w:eastAsiaTheme="minorEastAsia" w:hAnsi="Arial" w:cs="Arial"/>
                <w:sz w:val="24"/>
                <w:szCs w:val="24"/>
                <w:lang w:eastAsia="ru-RU"/>
              </w:rPr>
              <w:t>Администрация городского округа Павловский Посад Московской области</w:t>
            </w:r>
          </w:p>
        </w:tc>
        <w:tc>
          <w:tcPr>
            <w:tcW w:w="518"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Всего: в том числе:</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4652,0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8934,0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645" w:type="pct"/>
            <w:tcBorders>
              <w:top w:val="single" w:sz="4" w:space="0" w:color="auto"/>
              <w:left w:val="single" w:sz="4" w:space="0" w:color="auto"/>
              <w:bottom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17888,0</w:t>
            </w:r>
          </w:p>
        </w:tc>
      </w:tr>
      <w:tr w:rsidR="007C4CF1" w:rsidRPr="007C4CF1" w:rsidTr="00ED7334">
        <w:tc>
          <w:tcPr>
            <w:tcW w:w="914" w:type="pct"/>
            <w:vMerge/>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41" w:type="pct"/>
            <w:vMerge/>
            <w:tcBorders>
              <w:top w:val="single" w:sz="4" w:space="0" w:color="auto"/>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8" w:type="pct"/>
            <w:tcBorders>
              <w:top w:val="single" w:sz="4" w:space="0" w:color="auto"/>
              <w:left w:val="single" w:sz="4" w:space="0" w:color="auto"/>
              <w:bottom w:val="nil"/>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1896,0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645" w:type="pct"/>
            <w:tcBorders>
              <w:top w:val="single" w:sz="4" w:space="0" w:color="auto"/>
              <w:left w:val="single" w:sz="4" w:space="0" w:color="auto"/>
              <w:bottom w:val="single" w:sz="4" w:space="0" w:color="auto"/>
            </w:tcBorders>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7632,0</w:t>
            </w:r>
          </w:p>
        </w:tc>
      </w:tr>
      <w:tr w:rsidR="007C4CF1" w:rsidRPr="007C4CF1" w:rsidTr="00ED7334">
        <w:tc>
          <w:tcPr>
            <w:tcW w:w="914" w:type="pct"/>
            <w:vMerge/>
            <w:tcBorders>
              <w:top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41" w:type="pct"/>
            <w:vMerge/>
            <w:tcBorders>
              <w:top w:val="single" w:sz="4" w:space="0" w:color="auto"/>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8" w:type="pct"/>
            <w:tcBorders>
              <w:top w:val="single" w:sz="4" w:space="0" w:color="auto"/>
              <w:left w:val="single" w:sz="4" w:space="0" w:color="auto"/>
              <w:bottom w:val="single" w:sz="4" w:space="0" w:color="auto"/>
              <w:right w:val="nil"/>
            </w:tcBorders>
          </w:tcPr>
          <w:p w:rsidR="007C4CF1" w:rsidRPr="007C4CF1" w:rsidRDefault="007C4CF1" w:rsidP="007C4CF1">
            <w:pPr>
              <w:widowControl w:val="0"/>
              <w:autoSpaceDE w:val="0"/>
              <w:autoSpaceDN w:val="0"/>
              <w:adjustRightInd w:val="0"/>
              <w:spacing w:after="0" w:line="240" w:lineRule="auto"/>
              <w:rPr>
                <w:rFonts w:ascii="Arial" w:eastAsiaTheme="minorEastAsia" w:hAnsi="Arial" w:cs="Arial"/>
                <w:sz w:val="24"/>
                <w:szCs w:val="24"/>
                <w:lang w:eastAsia="ru-RU"/>
              </w:rPr>
            </w:pPr>
            <w:r w:rsidRPr="007C4CF1">
              <w:rPr>
                <w:rFonts w:ascii="Arial" w:eastAsiaTheme="minorEastAsia" w:hAnsi="Arial" w:cs="Arial"/>
                <w:sz w:val="24"/>
                <w:szCs w:val="24"/>
                <w:lang w:eastAsia="ru-RU"/>
              </w:rPr>
              <w:t xml:space="preserve">Средства бюджета </w:t>
            </w:r>
            <w:proofErr w:type="spellStart"/>
            <w:r w:rsidRPr="007C4CF1">
              <w:rPr>
                <w:rFonts w:ascii="Arial" w:eastAsiaTheme="minorEastAsia" w:hAnsi="Arial" w:cs="Arial"/>
                <w:sz w:val="24"/>
                <w:szCs w:val="24"/>
                <w:lang w:eastAsia="ru-RU"/>
              </w:rPr>
              <w:t>г.о</w:t>
            </w:r>
            <w:proofErr w:type="spellEnd"/>
            <w:r w:rsidRPr="007C4CF1">
              <w:rPr>
                <w:rFonts w:ascii="Arial" w:eastAsiaTheme="minorEastAsia" w:hAnsi="Arial" w:cs="Arial"/>
                <w:sz w:val="24"/>
                <w:szCs w:val="24"/>
                <w:lang w:eastAsia="ru-RU"/>
              </w:rPr>
              <w:t>. Павловский Посад</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2756,0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7500,0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0,0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0,0</w:t>
            </w:r>
          </w:p>
        </w:tc>
        <w:tc>
          <w:tcPr>
            <w:tcW w:w="645" w:type="pct"/>
            <w:tcBorders>
              <w:top w:val="single" w:sz="4" w:space="0" w:color="auto"/>
              <w:left w:val="single" w:sz="4" w:space="0" w:color="auto"/>
              <w:bottom w:val="single" w:sz="4" w:space="0" w:color="auto"/>
            </w:tcBorders>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10256,0</w:t>
            </w:r>
          </w:p>
        </w:tc>
      </w:tr>
    </w:tbl>
    <w:p w:rsidR="007C4CF1" w:rsidRPr="007C4CF1" w:rsidRDefault="007C4CF1" w:rsidP="00ED7334">
      <w:pPr>
        <w:widowControl w:val="0"/>
        <w:spacing w:after="0" w:line="240" w:lineRule="auto"/>
        <w:contextualSpacing/>
        <w:rPr>
          <w:rFonts w:ascii="Arial" w:hAnsi="Arial" w:cs="Arial"/>
          <w:sz w:val="24"/>
          <w:szCs w:val="24"/>
          <w:lang w:eastAsia="ru-RU"/>
        </w:rPr>
      </w:pPr>
    </w:p>
    <w:p w:rsidR="007C4CF1" w:rsidRPr="007C4CF1" w:rsidRDefault="007C4CF1" w:rsidP="00ED7334">
      <w:pPr>
        <w:widowControl w:val="0"/>
        <w:spacing w:after="0" w:line="240" w:lineRule="auto"/>
        <w:contextualSpacing/>
        <w:jc w:val="center"/>
        <w:rPr>
          <w:rFonts w:ascii="Arial" w:hAnsi="Arial" w:cs="Arial"/>
          <w:sz w:val="24"/>
          <w:szCs w:val="24"/>
          <w:lang w:eastAsia="ru-RU"/>
        </w:rPr>
      </w:pPr>
      <w:r w:rsidRPr="007C4CF1">
        <w:rPr>
          <w:rFonts w:ascii="Arial" w:hAnsi="Arial" w:cs="Arial"/>
          <w:sz w:val="24"/>
          <w:szCs w:val="24"/>
          <w:lang w:eastAsia="ru-RU"/>
        </w:rPr>
        <w:t>Характеристика проблем, ре</w:t>
      </w:r>
      <w:r w:rsidR="00ED7334">
        <w:rPr>
          <w:rFonts w:ascii="Arial" w:hAnsi="Arial" w:cs="Arial"/>
          <w:sz w:val="24"/>
          <w:szCs w:val="24"/>
          <w:lang w:eastAsia="ru-RU"/>
        </w:rPr>
        <w:t>шаемых посредством мероприятий.</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Одной из важнейших задач Подпрограммы является реализация мероприятий по обеспечению демонтажа (сноса) незаконных строений в соответствии со ст. 222 Гражданского кодекса РФ, а также мероприятий по ликвидации долгостроев и объектов незавершенного строительства, для улучшения архитектурного облика городского округа Павловский </w:t>
      </w:r>
      <w:proofErr w:type="gramStart"/>
      <w:r w:rsidRPr="007C4CF1">
        <w:rPr>
          <w:rFonts w:ascii="Arial" w:hAnsi="Arial" w:cs="Arial"/>
          <w:sz w:val="24"/>
          <w:szCs w:val="24"/>
          <w:lang w:eastAsia="ru-RU"/>
        </w:rPr>
        <w:t>Посад  и</w:t>
      </w:r>
      <w:proofErr w:type="gramEnd"/>
      <w:r w:rsidRPr="007C4CF1">
        <w:rPr>
          <w:rFonts w:ascii="Arial" w:hAnsi="Arial" w:cs="Arial"/>
          <w:sz w:val="24"/>
          <w:szCs w:val="24"/>
          <w:lang w:eastAsia="ru-RU"/>
        </w:rPr>
        <w:t xml:space="preserve"> вовлечение в хозяйственную деятельность неиспользуемых территорий путем сноса или </w:t>
      </w:r>
      <w:proofErr w:type="spellStart"/>
      <w:r w:rsidRPr="007C4CF1">
        <w:rPr>
          <w:rFonts w:ascii="Arial" w:hAnsi="Arial" w:cs="Arial"/>
          <w:sz w:val="24"/>
          <w:szCs w:val="24"/>
          <w:lang w:eastAsia="ru-RU"/>
        </w:rPr>
        <w:t>достроя</w:t>
      </w:r>
      <w:proofErr w:type="spellEnd"/>
      <w:r w:rsidRPr="007C4CF1">
        <w:rPr>
          <w:rFonts w:ascii="Arial" w:hAnsi="Arial" w:cs="Arial"/>
          <w:sz w:val="24"/>
          <w:szCs w:val="24"/>
          <w:lang w:eastAsia="ru-RU"/>
        </w:rPr>
        <w:t xml:space="preserve"> объектов незавершенного строительства.</w:t>
      </w: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jc w:val="both"/>
        <w:rPr>
          <w:rFonts w:ascii="Arial" w:hAnsi="Arial" w:cs="Arial"/>
          <w:sz w:val="24"/>
          <w:szCs w:val="24"/>
          <w:lang w:eastAsia="ru-RU"/>
        </w:rPr>
      </w:pPr>
      <w:r w:rsidRPr="007C4CF1">
        <w:rPr>
          <w:rFonts w:ascii="Arial" w:hAnsi="Arial" w:cs="Arial"/>
          <w:sz w:val="24"/>
          <w:szCs w:val="24"/>
          <w:lang w:eastAsia="ru-RU"/>
        </w:rPr>
        <w:t>Одним из направлений реализации подпрограммы  является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изменения, аннулирования таких наименований, а так же согласования переустройства и перепланировки помещений в многоквартирном доме.</w:t>
      </w: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p>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lang w:eastAsia="ru-RU"/>
        </w:rPr>
      </w:pPr>
      <w:r w:rsidRPr="007C4CF1">
        <w:rPr>
          <w:rFonts w:ascii="Arial" w:hAnsi="Arial" w:cs="Arial"/>
          <w:sz w:val="24"/>
          <w:szCs w:val="24"/>
          <w:lang w:eastAsia="ru-RU"/>
        </w:rPr>
        <w:t xml:space="preserve">Достижение целей и решение задач Подпрограммы 2 обеспечивается путем создания архитектурно-художественного привлекательного облика городского округа, ликвидации долгостроев и объектов самовольного </w:t>
      </w:r>
      <w:proofErr w:type="gramStart"/>
      <w:r w:rsidRPr="007C4CF1">
        <w:rPr>
          <w:rFonts w:ascii="Arial" w:hAnsi="Arial" w:cs="Arial"/>
          <w:sz w:val="24"/>
          <w:szCs w:val="24"/>
          <w:lang w:eastAsia="ru-RU"/>
        </w:rPr>
        <w:t>строительства,  а</w:t>
      </w:r>
      <w:proofErr w:type="gramEnd"/>
      <w:r w:rsidRPr="007C4CF1">
        <w:rPr>
          <w:rFonts w:ascii="Arial" w:hAnsi="Arial" w:cs="Arial"/>
          <w:sz w:val="24"/>
          <w:szCs w:val="24"/>
          <w:lang w:eastAsia="ru-RU"/>
        </w:rPr>
        <w:t xml:space="preserve"> также осуществления администрацией полномочий в сфере градостроительной деятельности, предусмотренные действующим законодательством.</w:t>
      </w:r>
    </w:p>
    <w:p w:rsidR="007C4CF1" w:rsidRPr="007C4CF1" w:rsidRDefault="007C4CF1" w:rsidP="00ED7334">
      <w:pPr>
        <w:pStyle w:val="ConsPlusNormal"/>
        <w:jc w:val="both"/>
        <w:rPr>
          <w:rFonts w:ascii="Arial" w:hAnsi="Arial" w:cs="Arial"/>
          <w:sz w:val="24"/>
          <w:szCs w:val="24"/>
        </w:rPr>
      </w:pPr>
    </w:p>
    <w:p w:rsidR="007C4CF1" w:rsidRPr="007C4CF1" w:rsidRDefault="007C4CF1" w:rsidP="007C4CF1">
      <w:pPr>
        <w:pStyle w:val="ConsPlusNormal"/>
        <w:ind w:firstLine="539"/>
        <w:jc w:val="center"/>
        <w:rPr>
          <w:rFonts w:ascii="Arial" w:hAnsi="Arial" w:cs="Arial"/>
          <w:sz w:val="24"/>
          <w:szCs w:val="24"/>
        </w:rPr>
      </w:pPr>
      <w:r w:rsidRPr="007C4CF1">
        <w:rPr>
          <w:rFonts w:ascii="Arial" w:hAnsi="Arial" w:cs="Arial"/>
          <w:sz w:val="24"/>
          <w:szCs w:val="24"/>
        </w:rPr>
        <w:t xml:space="preserve">Перечень мероприятий </w:t>
      </w:r>
      <w:r w:rsidRPr="007C4CF1">
        <w:rPr>
          <w:rFonts w:ascii="Arial" w:eastAsiaTheme="minorEastAsia" w:hAnsi="Arial" w:cs="Arial"/>
          <w:sz w:val="24"/>
          <w:szCs w:val="24"/>
        </w:rPr>
        <w:t>Подпрограммы 2 «Реализация политики пространственного развития городского округа»</w:t>
      </w:r>
    </w:p>
    <w:p w:rsidR="007C4CF1" w:rsidRPr="007C4CF1" w:rsidRDefault="007C4CF1" w:rsidP="00ED7334">
      <w:pPr>
        <w:autoSpaceDE w:val="0"/>
        <w:autoSpaceDN w:val="0"/>
        <w:adjustRightInd w:val="0"/>
        <w:spacing w:after="0" w:line="240" w:lineRule="auto"/>
        <w:jc w:val="both"/>
        <w:rPr>
          <w:rFonts w:ascii="Arial" w:hAnsi="Arial" w:cs="Arial"/>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10"/>
        <w:gridCol w:w="2240"/>
        <w:gridCol w:w="1472"/>
        <w:gridCol w:w="1866"/>
        <w:gridCol w:w="930"/>
        <w:gridCol w:w="811"/>
        <w:gridCol w:w="811"/>
        <w:gridCol w:w="811"/>
        <w:gridCol w:w="811"/>
        <w:gridCol w:w="811"/>
        <w:gridCol w:w="2181"/>
        <w:gridCol w:w="1873"/>
      </w:tblGrid>
      <w:tr w:rsidR="007C4CF1" w:rsidRPr="007C4CF1" w:rsidTr="00ED7334">
        <w:trPr>
          <w:cantSplit/>
          <w:trHeight w:val="320"/>
          <w:tblHeader/>
          <w:tblCellSpacing w:w="5" w:type="nil"/>
        </w:trPr>
        <w:tc>
          <w:tcPr>
            <w:tcW w:w="169" w:type="pct"/>
            <w:vMerge w:val="restart"/>
            <w:vAlign w:val="center"/>
          </w:tcPr>
          <w:p w:rsidR="007C4CF1" w:rsidRPr="007C4CF1" w:rsidRDefault="007C4CF1" w:rsidP="007C4CF1">
            <w:pPr>
              <w:autoSpaceDE w:val="0"/>
              <w:autoSpaceDN w:val="0"/>
              <w:adjustRightInd w:val="0"/>
              <w:spacing w:after="0" w:line="240" w:lineRule="auto"/>
              <w:ind w:left="-94"/>
              <w:jc w:val="center"/>
              <w:rPr>
                <w:rFonts w:ascii="Arial" w:hAnsi="Arial" w:cs="Arial"/>
                <w:sz w:val="24"/>
                <w:szCs w:val="24"/>
              </w:rPr>
            </w:pPr>
            <w:r w:rsidRPr="007C4CF1">
              <w:rPr>
                <w:rFonts w:ascii="Arial" w:hAnsi="Arial" w:cs="Arial"/>
                <w:sz w:val="24"/>
                <w:szCs w:val="24"/>
              </w:rPr>
              <w:t>код</w:t>
            </w:r>
          </w:p>
        </w:tc>
        <w:tc>
          <w:tcPr>
            <w:tcW w:w="740" w:type="pct"/>
            <w:vMerge w:val="restar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Мероприятия по реализации подпрограммы</w:t>
            </w:r>
          </w:p>
        </w:tc>
        <w:tc>
          <w:tcPr>
            <w:tcW w:w="487" w:type="pct"/>
            <w:vMerge w:val="restar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Сроки исполнения мероприятий</w:t>
            </w:r>
          </w:p>
        </w:tc>
        <w:tc>
          <w:tcPr>
            <w:tcW w:w="617" w:type="pct"/>
            <w:vMerge w:val="restar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Источники финансирования</w:t>
            </w:r>
          </w:p>
        </w:tc>
        <w:tc>
          <w:tcPr>
            <w:tcW w:w="307" w:type="pct"/>
            <w:vMerge w:val="restar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Всего (тыс. руб.)</w:t>
            </w:r>
          </w:p>
        </w:tc>
        <w:tc>
          <w:tcPr>
            <w:tcW w:w="1340" w:type="pct"/>
            <w:gridSpan w:val="5"/>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Объем финансирования по годам (тыс. руб.)</w:t>
            </w:r>
          </w:p>
        </w:tc>
        <w:tc>
          <w:tcPr>
            <w:tcW w:w="721" w:type="pct"/>
            <w:vMerge w:val="restar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Ответственный за выполнение мероприятия подпрограммы</w:t>
            </w:r>
          </w:p>
        </w:tc>
        <w:tc>
          <w:tcPr>
            <w:tcW w:w="619" w:type="pct"/>
            <w:vMerge w:val="restar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Результаты выполнения мероприятий подпрограммы</w:t>
            </w:r>
          </w:p>
        </w:tc>
      </w:tr>
      <w:tr w:rsidR="007C4CF1" w:rsidRPr="007C4CF1" w:rsidTr="00ED7334">
        <w:trPr>
          <w:cantSplit/>
          <w:trHeight w:val="800"/>
          <w:tblHeader/>
          <w:tblCellSpacing w:w="5" w:type="nil"/>
        </w:trPr>
        <w:tc>
          <w:tcPr>
            <w:tcW w:w="16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740"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48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30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2020 г.</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2021 г.</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2022 г.</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2023 г.</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2024 г.</w:t>
            </w:r>
          </w:p>
        </w:tc>
        <w:tc>
          <w:tcPr>
            <w:tcW w:w="721"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r>
      <w:tr w:rsidR="007C4CF1" w:rsidRPr="007C4CF1" w:rsidTr="00ED7334">
        <w:trPr>
          <w:cantSplit/>
          <w:tblCellSpacing w:w="5" w:type="nil"/>
        </w:trPr>
        <w:tc>
          <w:tcPr>
            <w:tcW w:w="169"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1</w:t>
            </w:r>
          </w:p>
        </w:tc>
        <w:tc>
          <w:tcPr>
            <w:tcW w:w="740"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w:t>
            </w:r>
          </w:p>
        </w:tc>
        <w:tc>
          <w:tcPr>
            <w:tcW w:w="487"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3</w:t>
            </w:r>
          </w:p>
        </w:tc>
        <w:tc>
          <w:tcPr>
            <w:tcW w:w="617"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4</w:t>
            </w:r>
          </w:p>
        </w:tc>
        <w:tc>
          <w:tcPr>
            <w:tcW w:w="307"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5</w:t>
            </w:r>
          </w:p>
        </w:tc>
        <w:tc>
          <w:tcPr>
            <w:tcW w:w="268"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6</w:t>
            </w:r>
          </w:p>
        </w:tc>
        <w:tc>
          <w:tcPr>
            <w:tcW w:w="268"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7</w:t>
            </w:r>
          </w:p>
        </w:tc>
        <w:tc>
          <w:tcPr>
            <w:tcW w:w="268"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8</w:t>
            </w:r>
          </w:p>
        </w:tc>
        <w:tc>
          <w:tcPr>
            <w:tcW w:w="268"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9</w:t>
            </w:r>
          </w:p>
        </w:tc>
        <w:tc>
          <w:tcPr>
            <w:tcW w:w="268"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10</w:t>
            </w:r>
          </w:p>
        </w:tc>
        <w:tc>
          <w:tcPr>
            <w:tcW w:w="721"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11</w:t>
            </w:r>
          </w:p>
        </w:tc>
        <w:tc>
          <w:tcPr>
            <w:tcW w:w="619" w:type="pct"/>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12</w:t>
            </w:r>
          </w:p>
        </w:tc>
      </w:tr>
      <w:tr w:rsidR="007C4CF1" w:rsidRPr="007C4CF1" w:rsidTr="00ED7334">
        <w:trPr>
          <w:cantSplit/>
          <w:trHeight w:val="637"/>
          <w:tblCellSpacing w:w="5" w:type="nil"/>
        </w:trPr>
        <w:tc>
          <w:tcPr>
            <w:tcW w:w="169"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3.</w:t>
            </w:r>
          </w:p>
        </w:tc>
        <w:tc>
          <w:tcPr>
            <w:tcW w:w="740"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Основное мероприятие 3</w:t>
            </w:r>
          </w:p>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 xml:space="preserve">Финансовое обеспечение выполнения отдельных государственных полномочий в сфере архитектуры и градостроительства, переданных </w:t>
            </w:r>
            <w:proofErr w:type="gramStart"/>
            <w:r w:rsidRPr="007C4CF1">
              <w:rPr>
                <w:rFonts w:ascii="Arial" w:hAnsi="Arial" w:cs="Arial"/>
                <w:sz w:val="24"/>
                <w:szCs w:val="24"/>
              </w:rPr>
              <w:t>органам  местного</w:t>
            </w:r>
            <w:proofErr w:type="gramEnd"/>
            <w:r w:rsidRPr="007C4CF1">
              <w:rPr>
                <w:rFonts w:ascii="Arial" w:hAnsi="Arial" w:cs="Arial"/>
                <w:sz w:val="24"/>
                <w:szCs w:val="24"/>
              </w:rPr>
              <w:t xml:space="preserve"> самоуправления муниципальных образований Московской области</w:t>
            </w:r>
          </w:p>
        </w:tc>
        <w:tc>
          <w:tcPr>
            <w:tcW w:w="487"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2020 – 2024 г.</w:t>
            </w:r>
          </w:p>
        </w:tc>
        <w:tc>
          <w:tcPr>
            <w:tcW w:w="617" w:type="pct"/>
            <w:vAlign w:val="center"/>
          </w:tcPr>
          <w:p w:rsidR="007C4CF1" w:rsidRPr="007C4CF1" w:rsidRDefault="007C4CF1" w:rsidP="007C4CF1">
            <w:pPr>
              <w:spacing w:after="0" w:line="240" w:lineRule="auto"/>
              <w:rPr>
                <w:rFonts w:ascii="Arial" w:hAnsi="Arial" w:cs="Arial"/>
                <w:bCs/>
                <w:sz w:val="24"/>
                <w:szCs w:val="24"/>
              </w:rPr>
            </w:pPr>
            <w:r w:rsidRPr="007C4CF1">
              <w:rPr>
                <w:rFonts w:ascii="Arial" w:hAnsi="Arial" w:cs="Arial"/>
                <w:bCs/>
                <w:sz w:val="24"/>
                <w:szCs w:val="24"/>
              </w:rPr>
              <w:t>Итого</w:t>
            </w:r>
          </w:p>
        </w:tc>
        <w:tc>
          <w:tcPr>
            <w:tcW w:w="307" w:type="pct"/>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7632,0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1896,0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721"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619"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p>
        </w:tc>
      </w:tr>
      <w:tr w:rsidR="007C4CF1" w:rsidRPr="007C4CF1" w:rsidTr="00ED7334">
        <w:trPr>
          <w:cantSplit/>
          <w:trHeight w:val="702"/>
          <w:tblCellSpacing w:w="5" w:type="nil"/>
        </w:trPr>
        <w:tc>
          <w:tcPr>
            <w:tcW w:w="16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740"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48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7"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Московской области</w:t>
            </w:r>
          </w:p>
        </w:tc>
        <w:tc>
          <w:tcPr>
            <w:tcW w:w="307" w:type="pct"/>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7632,0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1896,0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721" w:type="pct"/>
            <w:vMerge/>
          </w:tcPr>
          <w:p w:rsidR="007C4CF1" w:rsidRPr="007C4CF1" w:rsidRDefault="007C4CF1" w:rsidP="007C4CF1">
            <w:pPr>
              <w:spacing w:after="0" w:line="240" w:lineRule="auto"/>
              <w:rPr>
                <w:rFonts w:ascii="Arial" w:hAnsi="Arial" w:cs="Arial"/>
                <w:sz w:val="24"/>
                <w:szCs w:val="24"/>
              </w:rPr>
            </w:pPr>
          </w:p>
        </w:tc>
        <w:tc>
          <w:tcPr>
            <w:tcW w:w="61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r>
      <w:tr w:rsidR="007C4CF1" w:rsidRPr="007C4CF1" w:rsidTr="00ED7334">
        <w:trPr>
          <w:cantSplit/>
          <w:tblCellSpacing w:w="5" w:type="nil"/>
        </w:trPr>
        <w:tc>
          <w:tcPr>
            <w:tcW w:w="16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740"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48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7"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48" w:type="pct"/>
            <w:gridSpan w:val="6"/>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в пределах средств, предусмотренных на основную деятельность</w:t>
            </w:r>
          </w:p>
        </w:tc>
        <w:tc>
          <w:tcPr>
            <w:tcW w:w="721" w:type="pct"/>
            <w:vMerge/>
          </w:tcPr>
          <w:p w:rsidR="007C4CF1" w:rsidRPr="007C4CF1" w:rsidRDefault="007C4CF1" w:rsidP="007C4CF1">
            <w:pPr>
              <w:spacing w:after="0" w:line="240" w:lineRule="auto"/>
              <w:rPr>
                <w:rFonts w:ascii="Arial" w:hAnsi="Arial" w:cs="Arial"/>
                <w:sz w:val="24"/>
                <w:szCs w:val="24"/>
              </w:rPr>
            </w:pPr>
          </w:p>
        </w:tc>
        <w:tc>
          <w:tcPr>
            <w:tcW w:w="61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r>
      <w:tr w:rsidR="007C4CF1" w:rsidRPr="007C4CF1" w:rsidTr="00ED7334">
        <w:trPr>
          <w:cantSplit/>
          <w:trHeight w:val="601"/>
          <w:tblCellSpacing w:w="5" w:type="nil"/>
        </w:trPr>
        <w:tc>
          <w:tcPr>
            <w:tcW w:w="169"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3.1.</w:t>
            </w:r>
          </w:p>
        </w:tc>
        <w:tc>
          <w:tcPr>
            <w:tcW w:w="740"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Мероприятие 3.1</w:t>
            </w:r>
          </w:p>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w:t>
            </w:r>
          </w:p>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487"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2020 – 2024 г.</w:t>
            </w:r>
          </w:p>
        </w:tc>
        <w:tc>
          <w:tcPr>
            <w:tcW w:w="617" w:type="pct"/>
            <w:vAlign w:val="center"/>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Итого</w:t>
            </w:r>
          </w:p>
        </w:tc>
        <w:tc>
          <w:tcPr>
            <w:tcW w:w="307" w:type="pct"/>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7632,0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1896,0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721"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619"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Обеспечение выполнения переданных государственных полномочий по присвоение адресов объектам адресации, а </w:t>
            </w:r>
            <w:proofErr w:type="gramStart"/>
            <w:r w:rsidRPr="007C4CF1">
              <w:rPr>
                <w:rFonts w:ascii="Arial" w:hAnsi="Arial" w:cs="Arial"/>
                <w:sz w:val="24"/>
                <w:szCs w:val="24"/>
              </w:rPr>
              <w:t>так же</w:t>
            </w:r>
            <w:proofErr w:type="gramEnd"/>
            <w:r w:rsidRPr="007C4CF1">
              <w:rPr>
                <w:rFonts w:ascii="Arial" w:hAnsi="Arial" w:cs="Arial"/>
                <w:sz w:val="24"/>
                <w:szCs w:val="24"/>
              </w:rPr>
              <w:t xml:space="preserve"> перепланировки или переустройству помещений</w:t>
            </w:r>
          </w:p>
        </w:tc>
      </w:tr>
      <w:tr w:rsidR="007C4CF1" w:rsidRPr="007C4CF1" w:rsidTr="00ED7334">
        <w:trPr>
          <w:cantSplit/>
          <w:trHeight w:val="601"/>
          <w:tblCellSpacing w:w="5" w:type="nil"/>
        </w:trPr>
        <w:tc>
          <w:tcPr>
            <w:tcW w:w="16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740" w:type="pct"/>
            <w:vMerge/>
          </w:tcPr>
          <w:p w:rsidR="007C4CF1" w:rsidRPr="007C4CF1" w:rsidRDefault="007C4CF1" w:rsidP="007C4CF1">
            <w:pPr>
              <w:spacing w:after="0" w:line="240" w:lineRule="auto"/>
              <w:rPr>
                <w:rFonts w:ascii="Arial" w:hAnsi="Arial" w:cs="Arial"/>
                <w:sz w:val="24"/>
                <w:szCs w:val="24"/>
              </w:rPr>
            </w:pPr>
          </w:p>
        </w:tc>
        <w:tc>
          <w:tcPr>
            <w:tcW w:w="48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7" w:type="pct"/>
            <w:vAlign w:val="center"/>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Средства бюджета Московской области</w:t>
            </w:r>
          </w:p>
        </w:tc>
        <w:tc>
          <w:tcPr>
            <w:tcW w:w="307" w:type="pct"/>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7632,0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1896,0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268" w:type="pct"/>
            <w:vAlign w:val="center"/>
          </w:tcPr>
          <w:p w:rsidR="007C4CF1" w:rsidRPr="007C4CF1" w:rsidRDefault="007C4CF1" w:rsidP="007C4CF1">
            <w:pPr>
              <w:spacing w:after="0" w:line="240" w:lineRule="auto"/>
              <w:jc w:val="center"/>
              <w:rPr>
                <w:rFonts w:ascii="Arial" w:hAnsi="Arial" w:cs="Arial"/>
                <w:sz w:val="24"/>
                <w:szCs w:val="24"/>
              </w:rPr>
            </w:pPr>
            <w:r w:rsidRPr="007C4CF1">
              <w:rPr>
                <w:rFonts w:ascii="Arial" w:hAnsi="Arial" w:cs="Arial"/>
                <w:bCs/>
                <w:sz w:val="24"/>
                <w:szCs w:val="24"/>
              </w:rPr>
              <w:t>1434,0</w:t>
            </w:r>
          </w:p>
        </w:tc>
        <w:tc>
          <w:tcPr>
            <w:tcW w:w="721" w:type="pct"/>
            <w:vMerge/>
          </w:tcPr>
          <w:p w:rsidR="007C4CF1" w:rsidRPr="007C4CF1" w:rsidRDefault="007C4CF1" w:rsidP="007C4CF1">
            <w:pPr>
              <w:spacing w:after="0" w:line="240" w:lineRule="auto"/>
              <w:rPr>
                <w:rFonts w:ascii="Arial" w:hAnsi="Arial" w:cs="Arial"/>
                <w:sz w:val="24"/>
                <w:szCs w:val="24"/>
              </w:rPr>
            </w:pPr>
          </w:p>
        </w:tc>
        <w:tc>
          <w:tcPr>
            <w:tcW w:w="619" w:type="pct"/>
            <w:vMerge/>
          </w:tcPr>
          <w:p w:rsidR="007C4CF1" w:rsidRPr="007C4CF1" w:rsidRDefault="007C4CF1" w:rsidP="007C4CF1">
            <w:pPr>
              <w:spacing w:after="0" w:line="240" w:lineRule="auto"/>
              <w:rPr>
                <w:rFonts w:ascii="Arial" w:hAnsi="Arial" w:cs="Arial"/>
                <w:sz w:val="24"/>
                <w:szCs w:val="24"/>
              </w:rPr>
            </w:pPr>
          </w:p>
        </w:tc>
      </w:tr>
      <w:tr w:rsidR="007C4CF1" w:rsidRPr="007C4CF1" w:rsidTr="00ED7334">
        <w:trPr>
          <w:cantSplit/>
          <w:trHeight w:val="1122"/>
          <w:tblCellSpacing w:w="5" w:type="nil"/>
        </w:trPr>
        <w:tc>
          <w:tcPr>
            <w:tcW w:w="16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740"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48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7" w:type="pct"/>
            <w:vAlign w:val="center"/>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tc>
        <w:tc>
          <w:tcPr>
            <w:tcW w:w="1648" w:type="pct"/>
            <w:gridSpan w:val="6"/>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в пределах средств, предусмотренных на основную деятельность</w:t>
            </w:r>
          </w:p>
        </w:tc>
        <w:tc>
          <w:tcPr>
            <w:tcW w:w="721" w:type="pct"/>
            <w:vMerge/>
          </w:tcPr>
          <w:p w:rsidR="007C4CF1" w:rsidRPr="007C4CF1" w:rsidRDefault="007C4CF1" w:rsidP="007C4CF1">
            <w:pPr>
              <w:spacing w:after="0" w:line="240" w:lineRule="auto"/>
              <w:rPr>
                <w:rFonts w:ascii="Arial" w:hAnsi="Arial" w:cs="Arial"/>
                <w:sz w:val="24"/>
                <w:szCs w:val="24"/>
              </w:rPr>
            </w:pPr>
          </w:p>
        </w:tc>
        <w:tc>
          <w:tcPr>
            <w:tcW w:w="61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r>
      <w:tr w:rsidR="007C4CF1" w:rsidRPr="007C4CF1" w:rsidTr="00ED7334">
        <w:trPr>
          <w:cantSplit/>
          <w:tblCellSpacing w:w="5" w:type="nil"/>
        </w:trPr>
        <w:tc>
          <w:tcPr>
            <w:tcW w:w="169"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4.</w:t>
            </w:r>
          </w:p>
        </w:tc>
        <w:tc>
          <w:tcPr>
            <w:tcW w:w="740"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Основное мероприятие 4</w:t>
            </w:r>
          </w:p>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487"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 xml:space="preserve">2020-2021г </w:t>
            </w:r>
          </w:p>
        </w:tc>
        <w:tc>
          <w:tcPr>
            <w:tcW w:w="617" w:type="pct"/>
            <w:vAlign w:val="center"/>
          </w:tcPr>
          <w:p w:rsidR="007C4CF1" w:rsidRPr="007C4CF1" w:rsidRDefault="007C4CF1" w:rsidP="007C4CF1">
            <w:pPr>
              <w:spacing w:after="0" w:line="240" w:lineRule="auto"/>
              <w:rPr>
                <w:rFonts w:ascii="Arial" w:hAnsi="Arial" w:cs="Arial"/>
                <w:bCs/>
                <w:sz w:val="24"/>
                <w:szCs w:val="24"/>
              </w:rPr>
            </w:pPr>
            <w:r w:rsidRPr="007C4CF1">
              <w:rPr>
                <w:rFonts w:ascii="Arial" w:hAnsi="Arial" w:cs="Arial"/>
                <w:bCs/>
                <w:sz w:val="24"/>
                <w:szCs w:val="24"/>
              </w:rPr>
              <w:t>Итого</w:t>
            </w:r>
          </w:p>
        </w:tc>
        <w:tc>
          <w:tcPr>
            <w:tcW w:w="307" w:type="pct"/>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10256,0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2756,0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7500,0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721"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619"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p>
        </w:tc>
      </w:tr>
      <w:tr w:rsidR="007C4CF1" w:rsidRPr="007C4CF1" w:rsidTr="00ED7334">
        <w:trPr>
          <w:cantSplit/>
          <w:tblCellSpacing w:w="5" w:type="nil"/>
        </w:trPr>
        <w:tc>
          <w:tcPr>
            <w:tcW w:w="16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740" w:type="pct"/>
            <w:vMerge/>
          </w:tcPr>
          <w:p w:rsidR="007C4CF1" w:rsidRPr="007C4CF1" w:rsidRDefault="007C4CF1" w:rsidP="007C4CF1">
            <w:pPr>
              <w:spacing w:after="0" w:line="240" w:lineRule="auto"/>
              <w:rPr>
                <w:rFonts w:ascii="Arial" w:hAnsi="Arial" w:cs="Arial"/>
                <w:sz w:val="24"/>
                <w:szCs w:val="24"/>
              </w:rPr>
            </w:pPr>
          </w:p>
        </w:tc>
        <w:tc>
          <w:tcPr>
            <w:tcW w:w="48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7"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p w:rsidR="007C4CF1" w:rsidRPr="007C4CF1" w:rsidRDefault="007C4CF1" w:rsidP="007C4CF1">
            <w:pPr>
              <w:spacing w:after="0" w:line="240" w:lineRule="auto"/>
              <w:rPr>
                <w:rFonts w:ascii="Arial" w:hAnsi="Arial" w:cs="Arial"/>
                <w:sz w:val="24"/>
                <w:szCs w:val="24"/>
              </w:rPr>
            </w:pPr>
          </w:p>
        </w:tc>
        <w:tc>
          <w:tcPr>
            <w:tcW w:w="307" w:type="pct"/>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10256,0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2756,0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7500,0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721"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r>
      <w:tr w:rsidR="007C4CF1" w:rsidRPr="007C4CF1" w:rsidTr="00ED7334">
        <w:trPr>
          <w:cantSplit/>
          <w:tblCellSpacing w:w="5" w:type="nil"/>
        </w:trPr>
        <w:tc>
          <w:tcPr>
            <w:tcW w:w="169"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4.1</w:t>
            </w:r>
          </w:p>
        </w:tc>
        <w:tc>
          <w:tcPr>
            <w:tcW w:w="740" w:type="pct"/>
            <w:vMerge w:val="restart"/>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 xml:space="preserve">Мероприятие 4.1. </w:t>
            </w:r>
          </w:p>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Ликвидация самовольных, недостроенных и аварийных объектов на территории муниципального образования Московской области</w:t>
            </w:r>
          </w:p>
        </w:tc>
        <w:tc>
          <w:tcPr>
            <w:tcW w:w="487"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2020-2021г.</w:t>
            </w:r>
          </w:p>
        </w:tc>
        <w:tc>
          <w:tcPr>
            <w:tcW w:w="617" w:type="pct"/>
            <w:vAlign w:val="center"/>
          </w:tcPr>
          <w:p w:rsidR="007C4CF1" w:rsidRPr="007C4CF1" w:rsidRDefault="007C4CF1" w:rsidP="007C4CF1">
            <w:pPr>
              <w:spacing w:after="0" w:line="240" w:lineRule="auto"/>
              <w:rPr>
                <w:rFonts w:ascii="Arial" w:hAnsi="Arial" w:cs="Arial"/>
                <w:bCs/>
                <w:sz w:val="24"/>
                <w:szCs w:val="24"/>
              </w:rPr>
            </w:pPr>
            <w:r w:rsidRPr="007C4CF1">
              <w:rPr>
                <w:rFonts w:ascii="Arial" w:hAnsi="Arial" w:cs="Arial"/>
                <w:bCs/>
                <w:sz w:val="24"/>
                <w:szCs w:val="24"/>
              </w:rPr>
              <w:t>Итого</w:t>
            </w:r>
          </w:p>
        </w:tc>
        <w:tc>
          <w:tcPr>
            <w:tcW w:w="307" w:type="pct"/>
            <w:vAlign w:val="center"/>
          </w:tcPr>
          <w:p w:rsidR="007C4CF1" w:rsidRPr="007C4CF1" w:rsidRDefault="007C4CF1" w:rsidP="007C4CF1">
            <w:pPr>
              <w:spacing w:after="0" w:line="240" w:lineRule="auto"/>
              <w:rPr>
                <w:rFonts w:ascii="Arial" w:hAnsi="Arial" w:cs="Arial"/>
                <w:bCs/>
                <w:sz w:val="24"/>
                <w:szCs w:val="24"/>
              </w:rPr>
            </w:pPr>
            <w:r w:rsidRPr="007C4CF1">
              <w:rPr>
                <w:rFonts w:ascii="Arial" w:hAnsi="Arial" w:cs="Arial"/>
                <w:bCs/>
                <w:sz w:val="24"/>
                <w:szCs w:val="24"/>
              </w:rPr>
              <w:t>10256,0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2756,0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7500,0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721"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619" w:type="pct"/>
            <w:vMerge w:val="restart"/>
          </w:tcPr>
          <w:p w:rsidR="007C4CF1" w:rsidRPr="007C4CF1" w:rsidRDefault="007C4CF1" w:rsidP="007C4CF1">
            <w:pPr>
              <w:autoSpaceDE w:val="0"/>
              <w:autoSpaceDN w:val="0"/>
              <w:adjustRightInd w:val="0"/>
              <w:spacing w:after="0" w:line="240" w:lineRule="auto"/>
              <w:rPr>
                <w:rFonts w:ascii="Arial" w:hAnsi="Arial" w:cs="Arial"/>
                <w:sz w:val="24"/>
                <w:szCs w:val="24"/>
              </w:rPr>
            </w:pPr>
            <w:r w:rsidRPr="007C4CF1">
              <w:rPr>
                <w:rFonts w:ascii="Arial" w:hAnsi="Arial" w:cs="Arial"/>
                <w:sz w:val="24"/>
                <w:szCs w:val="24"/>
              </w:rPr>
              <w:t>Сокращение на территории городского округа Павловский Посад Московской области числа самовольных, недостроенных и аварийных объектов</w:t>
            </w:r>
          </w:p>
        </w:tc>
      </w:tr>
      <w:tr w:rsidR="007C4CF1" w:rsidRPr="007C4CF1" w:rsidTr="00ED7334">
        <w:trPr>
          <w:cantSplit/>
          <w:tblCellSpacing w:w="5" w:type="nil"/>
        </w:trPr>
        <w:tc>
          <w:tcPr>
            <w:tcW w:w="16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740" w:type="pct"/>
            <w:vMerge/>
          </w:tcPr>
          <w:p w:rsidR="007C4CF1" w:rsidRPr="007C4CF1" w:rsidRDefault="007C4CF1" w:rsidP="007C4CF1">
            <w:pPr>
              <w:spacing w:after="0" w:line="240" w:lineRule="auto"/>
              <w:rPr>
                <w:rFonts w:ascii="Arial" w:hAnsi="Arial" w:cs="Arial"/>
                <w:sz w:val="24"/>
                <w:szCs w:val="24"/>
              </w:rPr>
            </w:pPr>
          </w:p>
        </w:tc>
        <w:tc>
          <w:tcPr>
            <w:tcW w:w="487"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7" w:type="pct"/>
            <w:vAlign w:val="center"/>
          </w:tcPr>
          <w:p w:rsidR="007C4CF1" w:rsidRPr="007C4CF1" w:rsidRDefault="007C4CF1" w:rsidP="007C4CF1">
            <w:pPr>
              <w:spacing w:after="0" w:line="240" w:lineRule="auto"/>
              <w:rPr>
                <w:rFonts w:ascii="Arial" w:hAnsi="Arial" w:cs="Arial"/>
                <w:sz w:val="24"/>
                <w:szCs w:val="24"/>
              </w:rPr>
            </w:pPr>
            <w:r w:rsidRPr="007C4CF1">
              <w:rPr>
                <w:rFonts w:ascii="Arial" w:hAnsi="Arial" w:cs="Arial"/>
                <w:sz w:val="24"/>
                <w:szCs w:val="24"/>
              </w:rPr>
              <w:t>Средства бюджета городского округа Павловский Посад</w:t>
            </w:r>
          </w:p>
          <w:p w:rsidR="007C4CF1" w:rsidRPr="007C4CF1" w:rsidRDefault="007C4CF1" w:rsidP="007C4CF1">
            <w:pPr>
              <w:spacing w:after="0" w:line="240" w:lineRule="auto"/>
              <w:rPr>
                <w:rFonts w:ascii="Arial" w:hAnsi="Arial" w:cs="Arial"/>
                <w:sz w:val="24"/>
                <w:szCs w:val="24"/>
              </w:rPr>
            </w:pPr>
          </w:p>
        </w:tc>
        <w:tc>
          <w:tcPr>
            <w:tcW w:w="307" w:type="pct"/>
            <w:vAlign w:val="center"/>
          </w:tcPr>
          <w:p w:rsidR="007C4CF1" w:rsidRPr="007C4CF1" w:rsidRDefault="007C4CF1" w:rsidP="007C4CF1">
            <w:pPr>
              <w:spacing w:after="0" w:line="240" w:lineRule="auto"/>
              <w:jc w:val="center"/>
              <w:rPr>
                <w:rFonts w:ascii="Arial" w:hAnsi="Arial" w:cs="Arial"/>
                <w:bCs/>
                <w:sz w:val="24"/>
                <w:szCs w:val="24"/>
              </w:rPr>
            </w:pPr>
            <w:r w:rsidRPr="007C4CF1">
              <w:rPr>
                <w:rFonts w:ascii="Arial" w:hAnsi="Arial" w:cs="Arial"/>
                <w:bCs/>
                <w:sz w:val="24"/>
                <w:szCs w:val="24"/>
              </w:rPr>
              <w:t>10256,0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2756,0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7500,0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268" w:type="pct"/>
            <w:vAlign w:val="center"/>
          </w:tcPr>
          <w:p w:rsidR="007C4CF1" w:rsidRPr="007C4CF1" w:rsidRDefault="007C4CF1" w:rsidP="007C4CF1">
            <w:pPr>
              <w:autoSpaceDE w:val="0"/>
              <w:autoSpaceDN w:val="0"/>
              <w:adjustRightInd w:val="0"/>
              <w:spacing w:after="0" w:line="240" w:lineRule="auto"/>
              <w:jc w:val="center"/>
              <w:rPr>
                <w:rFonts w:ascii="Arial" w:hAnsi="Arial" w:cs="Arial"/>
                <w:sz w:val="24"/>
                <w:szCs w:val="24"/>
              </w:rPr>
            </w:pPr>
            <w:r w:rsidRPr="007C4CF1">
              <w:rPr>
                <w:rFonts w:ascii="Arial" w:hAnsi="Arial" w:cs="Arial"/>
                <w:sz w:val="24"/>
                <w:szCs w:val="24"/>
              </w:rPr>
              <w:t>0,0</w:t>
            </w:r>
          </w:p>
        </w:tc>
        <w:tc>
          <w:tcPr>
            <w:tcW w:w="721"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c>
          <w:tcPr>
            <w:tcW w:w="619" w:type="pct"/>
            <w:vMerge/>
          </w:tcPr>
          <w:p w:rsidR="007C4CF1" w:rsidRPr="007C4CF1" w:rsidRDefault="007C4CF1" w:rsidP="007C4CF1">
            <w:pPr>
              <w:autoSpaceDE w:val="0"/>
              <w:autoSpaceDN w:val="0"/>
              <w:adjustRightInd w:val="0"/>
              <w:spacing w:after="0" w:line="240" w:lineRule="auto"/>
              <w:rPr>
                <w:rFonts w:ascii="Arial" w:hAnsi="Arial" w:cs="Arial"/>
                <w:sz w:val="24"/>
                <w:szCs w:val="24"/>
              </w:rPr>
            </w:pPr>
          </w:p>
        </w:tc>
      </w:tr>
    </w:tbl>
    <w:p w:rsidR="007C4CF1" w:rsidRPr="007C4CF1" w:rsidRDefault="007C4CF1" w:rsidP="007C4CF1">
      <w:pPr>
        <w:autoSpaceDE w:val="0"/>
        <w:autoSpaceDN w:val="0"/>
        <w:adjustRightInd w:val="0"/>
        <w:spacing w:after="0" w:line="240" w:lineRule="auto"/>
        <w:ind w:firstLine="540"/>
        <w:jc w:val="both"/>
        <w:rPr>
          <w:rFonts w:ascii="Arial" w:hAnsi="Arial" w:cs="Arial"/>
          <w:sz w:val="24"/>
          <w:szCs w:val="24"/>
        </w:rPr>
      </w:pPr>
    </w:p>
    <w:p w:rsidR="007C4CF1" w:rsidRPr="007C4CF1" w:rsidRDefault="007C4CF1" w:rsidP="007C4CF1">
      <w:pPr>
        <w:spacing w:after="0" w:line="240" w:lineRule="auto"/>
        <w:ind w:firstLine="567"/>
        <w:rPr>
          <w:rFonts w:ascii="Arial" w:hAnsi="Arial" w:cs="Arial"/>
          <w:sz w:val="24"/>
          <w:szCs w:val="24"/>
        </w:rPr>
      </w:pPr>
      <w:proofErr w:type="spellStart"/>
      <w:r w:rsidRPr="007C4CF1">
        <w:rPr>
          <w:rFonts w:ascii="Arial" w:hAnsi="Arial" w:cs="Arial"/>
          <w:sz w:val="24"/>
          <w:szCs w:val="24"/>
        </w:rPr>
        <w:t>Справочно</w:t>
      </w:r>
      <w:proofErr w:type="spellEnd"/>
      <w:r w:rsidRPr="007C4CF1">
        <w:rPr>
          <w:rFonts w:ascii="Arial" w:hAnsi="Arial" w:cs="Arial"/>
          <w:sz w:val="24"/>
          <w:szCs w:val="24"/>
        </w:rPr>
        <w:t>: взаимосвязь Основных мероприятий и показателей:</w:t>
      </w:r>
    </w:p>
    <w:p w:rsidR="007C4CF1" w:rsidRPr="007C4CF1" w:rsidRDefault="007C4CF1" w:rsidP="007C4CF1">
      <w:pPr>
        <w:spacing w:after="0" w:line="240" w:lineRule="auto"/>
        <w:ind w:firstLine="567"/>
        <w:rPr>
          <w:rFonts w:ascii="Arial" w:hAnsi="Arial" w:cs="Arial"/>
          <w:sz w:val="24"/>
          <w:szCs w:val="24"/>
        </w:rPr>
      </w:pPr>
    </w:p>
    <w:tbl>
      <w:tblPr>
        <w:tblStyle w:val="a3"/>
        <w:tblW w:w="5000" w:type="pct"/>
        <w:tblLook w:val="04A0" w:firstRow="1" w:lastRow="0" w:firstColumn="1" w:lastColumn="0" w:noHBand="0" w:noVBand="1"/>
      </w:tblPr>
      <w:tblGrid>
        <w:gridCol w:w="687"/>
        <w:gridCol w:w="5098"/>
        <w:gridCol w:w="4892"/>
        <w:gridCol w:w="4450"/>
      </w:tblGrid>
      <w:tr w:rsidR="007C4CF1" w:rsidRPr="007C4CF1" w:rsidTr="00ED7334">
        <w:tc>
          <w:tcPr>
            <w:tcW w:w="227"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 п/п</w:t>
            </w:r>
          </w:p>
        </w:tc>
        <w:tc>
          <w:tcPr>
            <w:tcW w:w="1685"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Наименование основного мероприятия</w:t>
            </w:r>
          </w:p>
        </w:tc>
        <w:tc>
          <w:tcPr>
            <w:tcW w:w="1617"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Наименование показателя</w:t>
            </w:r>
          </w:p>
        </w:tc>
        <w:tc>
          <w:tcPr>
            <w:tcW w:w="1471" w:type="pct"/>
          </w:tcPr>
          <w:p w:rsidR="007C4CF1" w:rsidRPr="007C4CF1" w:rsidRDefault="007C4CF1" w:rsidP="007C4CF1">
            <w:pPr>
              <w:rPr>
                <w:rFonts w:ascii="Arial" w:hAnsi="Arial" w:cs="Arial"/>
                <w:sz w:val="24"/>
                <w:szCs w:val="24"/>
              </w:rPr>
            </w:pPr>
            <w:r w:rsidRPr="007C4CF1">
              <w:rPr>
                <w:rFonts w:ascii="Arial" w:hAnsi="Arial" w:cs="Arial"/>
                <w:sz w:val="24"/>
                <w:szCs w:val="24"/>
              </w:rPr>
              <w:t>Единица измерения</w:t>
            </w:r>
          </w:p>
        </w:tc>
      </w:tr>
      <w:tr w:rsidR="007C4CF1" w:rsidRPr="007C4CF1" w:rsidTr="00ED7334">
        <w:tc>
          <w:tcPr>
            <w:tcW w:w="5000" w:type="pct"/>
            <w:gridSpan w:val="4"/>
          </w:tcPr>
          <w:p w:rsidR="007C4CF1" w:rsidRPr="007C4CF1" w:rsidRDefault="007C4CF1" w:rsidP="007C4CF1">
            <w:pPr>
              <w:rPr>
                <w:rFonts w:ascii="Arial" w:hAnsi="Arial" w:cs="Arial"/>
                <w:sz w:val="24"/>
                <w:szCs w:val="24"/>
              </w:rPr>
            </w:pPr>
            <w:r w:rsidRPr="007C4CF1">
              <w:rPr>
                <w:rFonts w:ascii="Arial" w:hAnsi="Arial" w:cs="Arial"/>
                <w:sz w:val="24"/>
                <w:szCs w:val="24"/>
                <w:lang w:eastAsia="ru-RU"/>
              </w:rPr>
              <w:t>Подпрограмм</w:t>
            </w:r>
            <w:r w:rsidRPr="007C4CF1">
              <w:rPr>
                <w:rFonts w:ascii="Arial" w:hAnsi="Arial" w:cs="Arial"/>
                <w:sz w:val="24"/>
                <w:szCs w:val="24"/>
              </w:rPr>
              <w:t>а</w:t>
            </w:r>
            <w:r w:rsidRPr="007C4CF1">
              <w:rPr>
                <w:rFonts w:ascii="Arial" w:hAnsi="Arial" w:cs="Arial"/>
                <w:sz w:val="24"/>
                <w:szCs w:val="24"/>
                <w:lang w:eastAsia="ru-RU"/>
              </w:rPr>
              <w:t xml:space="preserve"> 1 «Разработка Генерального плана развития городского округа»</w:t>
            </w:r>
          </w:p>
        </w:tc>
      </w:tr>
      <w:tr w:rsidR="007C4CF1" w:rsidRPr="007C4CF1" w:rsidTr="00ED7334">
        <w:tc>
          <w:tcPr>
            <w:tcW w:w="227"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1</w:t>
            </w:r>
          </w:p>
        </w:tc>
        <w:tc>
          <w:tcPr>
            <w:tcW w:w="1685" w:type="pct"/>
          </w:tcPr>
          <w:p w:rsidR="007C4CF1" w:rsidRPr="007C4CF1" w:rsidRDefault="007C4CF1" w:rsidP="007C4CF1">
            <w:pPr>
              <w:autoSpaceDE w:val="0"/>
              <w:autoSpaceDN w:val="0"/>
              <w:adjustRightInd w:val="0"/>
              <w:rPr>
                <w:rFonts w:ascii="Arial" w:hAnsi="Arial" w:cs="Arial"/>
                <w:sz w:val="24"/>
                <w:szCs w:val="24"/>
              </w:rPr>
            </w:pPr>
            <w:r w:rsidRPr="007C4CF1">
              <w:rPr>
                <w:rFonts w:ascii="Arial" w:hAnsi="Arial" w:cs="Arial"/>
                <w:sz w:val="24"/>
                <w:szCs w:val="24"/>
              </w:rPr>
              <w:t>Основное мероприятие 2.</w:t>
            </w:r>
          </w:p>
          <w:p w:rsidR="007C4CF1" w:rsidRPr="007C4CF1" w:rsidRDefault="007C4CF1" w:rsidP="007C4CF1">
            <w:pPr>
              <w:autoSpaceDE w:val="0"/>
              <w:autoSpaceDN w:val="0"/>
              <w:adjustRightInd w:val="0"/>
              <w:rPr>
                <w:rFonts w:ascii="Arial" w:hAnsi="Arial" w:cs="Arial"/>
                <w:sz w:val="24"/>
                <w:szCs w:val="24"/>
              </w:rPr>
            </w:pPr>
            <w:r w:rsidRPr="007C4CF1">
              <w:rPr>
                <w:rFonts w:ascii="Arial" w:hAnsi="Arial" w:cs="Arial"/>
                <w:sz w:val="24"/>
                <w:szCs w:val="24"/>
              </w:rPr>
              <w:t xml:space="preserve">Разработка и внесение изменений в документы территориального планирования городского округа Павловский Посад Московской области </w:t>
            </w:r>
          </w:p>
        </w:tc>
        <w:tc>
          <w:tcPr>
            <w:tcW w:w="1617" w:type="pct"/>
          </w:tcPr>
          <w:p w:rsidR="007C4CF1" w:rsidRPr="007C4CF1" w:rsidRDefault="007C4CF1" w:rsidP="007C4CF1">
            <w:pPr>
              <w:autoSpaceDE w:val="0"/>
              <w:autoSpaceDN w:val="0"/>
              <w:adjustRightInd w:val="0"/>
              <w:jc w:val="both"/>
              <w:rPr>
                <w:rFonts w:ascii="Arial" w:hAnsi="Arial" w:cs="Arial"/>
                <w:sz w:val="24"/>
                <w:szCs w:val="24"/>
                <w:lang w:eastAsia="ru-RU"/>
              </w:rPr>
            </w:pPr>
            <w:r w:rsidRPr="007C4CF1">
              <w:rPr>
                <w:rFonts w:ascii="Arial" w:hAnsi="Arial" w:cs="Arial"/>
                <w:sz w:val="24"/>
                <w:szCs w:val="24"/>
                <w:lang w:eastAsia="ru-RU"/>
              </w:rPr>
              <w:t>Показатель 1</w:t>
            </w:r>
          </w:p>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Наличие утвержденного в актуальной версии генерального плана городского округа (внесение изменений в генеральный план городского округа)</w:t>
            </w:r>
            <w:r w:rsidRPr="007C4CF1">
              <w:rPr>
                <w:rFonts w:ascii="Arial" w:hAnsi="Arial" w:cs="Arial"/>
                <w:sz w:val="24"/>
                <w:szCs w:val="24"/>
                <w:lang w:eastAsia="ru-RU"/>
              </w:rPr>
              <w:t xml:space="preserve"> </w:t>
            </w:r>
          </w:p>
        </w:tc>
        <w:tc>
          <w:tcPr>
            <w:tcW w:w="1471" w:type="pct"/>
          </w:tcPr>
          <w:p w:rsidR="007C4CF1" w:rsidRPr="007C4CF1" w:rsidRDefault="007C4CF1" w:rsidP="007C4CF1">
            <w:pPr>
              <w:jc w:val="center"/>
              <w:rPr>
                <w:rFonts w:ascii="Arial" w:hAnsi="Arial" w:cs="Arial"/>
                <w:sz w:val="24"/>
                <w:szCs w:val="24"/>
              </w:rPr>
            </w:pPr>
            <w:r w:rsidRPr="007C4CF1">
              <w:rPr>
                <w:rFonts w:ascii="Arial" w:hAnsi="Arial" w:cs="Arial"/>
                <w:sz w:val="24"/>
                <w:szCs w:val="24"/>
              </w:rPr>
              <w:t>Да/нет</w:t>
            </w:r>
          </w:p>
        </w:tc>
      </w:tr>
      <w:tr w:rsidR="007C4CF1" w:rsidRPr="007C4CF1" w:rsidTr="00ED7334">
        <w:tc>
          <w:tcPr>
            <w:tcW w:w="227"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2</w:t>
            </w:r>
          </w:p>
        </w:tc>
        <w:tc>
          <w:tcPr>
            <w:tcW w:w="1685"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Основное мероприятие 3.</w:t>
            </w:r>
          </w:p>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Разработка и внесение изменений в документы градостроительного зонирования муниципальных образований Московской области</w:t>
            </w:r>
          </w:p>
        </w:tc>
        <w:tc>
          <w:tcPr>
            <w:tcW w:w="1617" w:type="pct"/>
          </w:tcPr>
          <w:p w:rsidR="007C4CF1" w:rsidRPr="007C4CF1" w:rsidRDefault="007C4CF1" w:rsidP="007C4CF1">
            <w:pPr>
              <w:rPr>
                <w:rFonts w:ascii="Arial" w:hAnsi="Arial" w:cs="Arial"/>
                <w:sz w:val="24"/>
                <w:szCs w:val="24"/>
              </w:rPr>
            </w:pPr>
            <w:r w:rsidRPr="007C4CF1">
              <w:rPr>
                <w:rFonts w:ascii="Arial" w:eastAsia="Times New Roman" w:hAnsi="Arial" w:cs="Arial"/>
                <w:sz w:val="24"/>
                <w:szCs w:val="24"/>
              </w:rPr>
              <w:t>Показатель 2</w:t>
            </w:r>
            <w:r w:rsidRPr="007C4CF1">
              <w:rPr>
                <w:rFonts w:ascii="Arial" w:hAnsi="Arial" w:cs="Arial"/>
                <w:sz w:val="24"/>
                <w:szCs w:val="24"/>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471" w:type="pct"/>
          </w:tcPr>
          <w:p w:rsidR="007C4CF1" w:rsidRPr="007C4CF1" w:rsidRDefault="007C4CF1" w:rsidP="007C4CF1">
            <w:pPr>
              <w:autoSpaceDE w:val="0"/>
              <w:autoSpaceDN w:val="0"/>
              <w:adjustRightInd w:val="0"/>
              <w:jc w:val="center"/>
              <w:rPr>
                <w:rFonts w:ascii="Arial" w:hAnsi="Arial" w:cs="Arial"/>
                <w:sz w:val="24"/>
                <w:szCs w:val="24"/>
                <w:lang w:eastAsia="ru-RU"/>
              </w:rPr>
            </w:pPr>
            <w:r w:rsidRPr="007C4CF1">
              <w:rPr>
                <w:rFonts w:ascii="Arial" w:hAnsi="Arial" w:cs="Arial"/>
                <w:sz w:val="24"/>
                <w:szCs w:val="24"/>
              </w:rPr>
              <w:t>Да/нет</w:t>
            </w:r>
          </w:p>
        </w:tc>
      </w:tr>
      <w:tr w:rsidR="007C4CF1" w:rsidRPr="007C4CF1" w:rsidTr="00ED7334">
        <w:tc>
          <w:tcPr>
            <w:tcW w:w="227"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3</w:t>
            </w:r>
          </w:p>
        </w:tc>
        <w:tc>
          <w:tcPr>
            <w:tcW w:w="1685"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Основное мероприятие 4.</w:t>
            </w:r>
          </w:p>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 xml:space="preserve">Обеспечение разработки и внесение изменений в нормативы градостроительного проектирования городского округа </w:t>
            </w:r>
          </w:p>
        </w:tc>
        <w:tc>
          <w:tcPr>
            <w:tcW w:w="1617" w:type="pct"/>
          </w:tcPr>
          <w:p w:rsidR="007C4CF1" w:rsidRPr="007C4CF1" w:rsidRDefault="007C4CF1" w:rsidP="007C4CF1">
            <w:pPr>
              <w:rPr>
                <w:rFonts w:ascii="Arial" w:hAnsi="Arial" w:cs="Arial"/>
                <w:sz w:val="24"/>
                <w:szCs w:val="24"/>
                <w:lang w:eastAsia="ru-RU"/>
              </w:rPr>
            </w:pPr>
            <w:r w:rsidRPr="007C4CF1">
              <w:rPr>
                <w:rFonts w:ascii="Arial" w:hAnsi="Arial" w:cs="Arial"/>
                <w:sz w:val="24"/>
                <w:szCs w:val="24"/>
                <w:lang w:eastAsia="ru-RU"/>
              </w:rPr>
              <w:t xml:space="preserve">Показатель 3. </w:t>
            </w:r>
            <w:r w:rsidRPr="007C4CF1">
              <w:rPr>
                <w:rFonts w:ascii="Arial" w:hAnsi="Arial" w:cs="Arial"/>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71" w:type="pct"/>
          </w:tcPr>
          <w:p w:rsidR="007C4CF1" w:rsidRPr="007C4CF1" w:rsidRDefault="007C4CF1" w:rsidP="007C4CF1">
            <w:pPr>
              <w:autoSpaceDE w:val="0"/>
              <w:autoSpaceDN w:val="0"/>
              <w:adjustRightInd w:val="0"/>
              <w:jc w:val="center"/>
              <w:rPr>
                <w:rFonts w:ascii="Arial" w:hAnsi="Arial" w:cs="Arial"/>
                <w:sz w:val="24"/>
                <w:szCs w:val="24"/>
                <w:lang w:eastAsia="ru-RU"/>
              </w:rPr>
            </w:pPr>
            <w:r w:rsidRPr="007C4CF1">
              <w:rPr>
                <w:rFonts w:ascii="Arial" w:hAnsi="Arial" w:cs="Arial"/>
                <w:sz w:val="24"/>
                <w:szCs w:val="24"/>
              </w:rPr>
              <w:t>Да/нет</w:t>
            </w:r>
          </w:p>
        </w:tc>
      </w:tr>
      <w:tr w:rsidR="007C4CF1" w:rsidRPr="007C4CF1" w:rsidTr="00ED7334">
        <w:tc>
          <w:tcPr>
            <w:tcW w:w="5000" w:type="pct"/>
            <w:gridSpan w:val="4"/>
          </w:tcPr>
          <w:p w:rsidR="007C4CF1" w:rsidRPr="007C4CF1" w:rsidRDefault="007C4CF1" w:rsidP="007C4CF1">
            <w:pPr>
              <w:pStyle w:val="ConsPlusNormal"/>
              <w:ind w:firstLine="539"/>
              <w:jc w:val="both"/>
              <w:rPr>
                <w:rFonts w:ascii="Arial" w:hAnsi="Arial" w:cs="Arial"/>
                <w:sz w:val="24"/>
                <w:szCs w:val="24"/>
              </w:rPr>
            </w:pPr>
            <w:r w:rsidRPr="007C4CF1">
              <w:rPr>
                <w:rFonts w:ascii="Arial" w:hAnsi="Arial" w:cs="Arial"/>
                <w:sz w:val="24"/>
                <w:szCs w:val="24"/>
              </w:rPr>
              <w:t>Подпрограммы 2 «Реализация политики пространственного развития городского округа»</w:t>
            </w:r>
          </w:p>
        </w:tc>
      </w:tr>
      <w:tr w:rsidR="007C4CF1" w:rsidRPr="007C4CF1" w:rsidTr="00ED7334">
        <w:tc>
          <w:tcPr>
            <w:tcW w:w="227"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1</w:t>
            </w:r>
          </w:p>
        </w:tc>
        <w:tc>
          <w:tcPr>
            <w:tcW w:w="1685" w:type="pct"/>
          </w:tcPr>
          <w:p w:rsidR="007C4CF1" w:rsidRPr="007C4CF1" w:rsidRDefault="007C4CF1" w:rsidP="007C4CF1">
            <w:pPr>
              <w:autoSpaceDE w:val="0"/>
              <w:autoSpaceDN w:val="0"/>
              <w:adjustRightInd w:val="0"/>
              <w:rPr>
                <w:rFonts w:ascii="Arial" w:hAnsi="Arial" w:cs="Arial"/>
                <w:sz w:val="24"/>
                <w:szCs w:val="24"/>
              </w:rPr>
            </w:pPr>
            <w:r w:rsidRPr="007C4CF1">
              <w:rPr>
                <w:rFonts w:ascii="Arial" w:hAnsi="Arial" w:cs="Arial"/>
                <w:sz w:val="24"/>
                <w:szCs w:val="24"/>
              </w:rPr>
              <w:t>Основное мероприятие 3.</w:t>
            </w:r>
          </w:p>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 xml:space="preserve">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w:t>
            </w:r>
            <w:r w:rsidRPr="007C4CF1">
              <w:rPr>
                <w:rFonts w:ascii="Arial" w:hAnsi="Arial" w:cs="Arial"/>
                <w:sz w:val="24"/>
                <w:szCs w:val="24"/>
              </w:rPr>
              <w:br/>
              <w:t>Московской области</w:t>
            </w:r>
          </w:p>
        </w:tc>
        <w:tc>
          <w:tcPr>
            <w:tcW w:w="1617" w:type="pct"/>
          </w:tcPr>
          <w:p w:rsidR="007C4CF1" w:rsidRPr="007C4CF1" w:rsidRDefault="007C4CF1" w:rsidP="007C4CF1">
            <w:pPr>
              <w:autoSpaceDE w:val="0"/>
              <w:autoSpaceDN w:val="0"/>
              <w:adjustRightInd w:val="0"/>
              <w:jc w:val="both"/>
              <w:rPr>
                <w:rFonts w:ascii="Arial" w:hAnsi="Arial" w:cs="Arial"/>
                <w:sz w:val="24"/>
                <w:szCs w:val="24"/>
                <w:lang w:eastAsia="ru-RU"/>
              </w:rPr>
            </w:pPr>
            <w:r w:rsidRPr="007C4CF1">
              <w:rPr>
                <w:rFonts w:ascii="Arial" w:hAnsi="Arial" w:cs="Arial"/>
                <w:sz w:val="24"/>
                <w:szCs w:val="24"/>
                <w:lang w:eastAsia="ru-RU"/>
              </w:rPr>
              <w:t xml:space="preserve">Показатель 2 Наличие решений о присвоении адресов объектам адресации, </w:t>
            </w:r>
            <w:proofErr w:type="gramStart"/>
            <w:r w:rsidRPr="007C4CF1">
              <w:rPr>
                <w:rFonts w:ascii="Arial" w:hAnsi="Arial" w:cs="Arial"/>
                <w:sz w:val="24"/>
                <w:szCs w:val="24"/>
                <w:lang w:eastAsia="ru-RU"/>
              </w:rPr>
              <w:t>и  решений</w:t>
            </w:r>
            <w:proofErr w:type="gramEnd"/>
            <w:r w:rsidRPr="007C4CF1">
              <w:rPr>
                <w:rFonts w:ascii="Arial" w:hAnsi="Arial" w:cs="Arial"/>
                <w:sz w:val="24"/>
                <w:szCs w:val="24"/>
                <w:lang w:eastAsia="ru-RU"/>
              </w:rPr>
              <w:t xml:space="preserve"> о согласовании перепланировки или переустройстве помещений</w:t>
            </w:r>
          </w:p>
        </w:tc>
        <w:tc>
          <w:tcPr>
            <w:tcW w:w="1471" w:type="pct"/>
          </w:tcPr>
          <w:p w:rsidR="007C4CF1" w:rsidRPr="007C4CF1" w:rsidRDefault="007C4CF1" w:rsidP="007C4CF1">
            <w:pPr>
              <w:autoSpaceDE w:val="0"/>
              <w:autoSpaceDN w:val="0"/>
              <w:adjustRightInd w:val="0"/>
              <w:jc w:val="center"/>
              <w:rPr>
                <w:rFonts w:ascii="Arial" w:hAnsi="Arial" w:cs="Arial"/>
                <w:sz w:val="24"/>
                <w:szCs w:val="24"/>
                <w:lang w:eastAsia="ru-RU"/>
              </w:rPr>
            </w:pPr>
            <w:r w:rsidRPr="007C4CF1">
              <w:rPr>
                <w:rFonts w:ascii="Arial" w:hAnsi="Arial" w:cs="Arial"/>
                <w:sz w:val="24"/>
                <w:szCs w:val="24"/>
              </w:rPr>
              <w:t>единица</w:t>
            </w:r>
          </w:p>
        </w:tc>
      </w:tr>
      <w:tr w:rsidR="007C4CF1" w:rsidRPr="007C4CF1" w:rsidTr="00ED7334">
        <w:tc>
          <w:tcPr>
            <w:tcW w:w="227"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2</w:t>
            </w:r>
          </w:p>
        </w:tc>
        <w:tc>
          <w:tcPr>
            <w:tcW w:w="1685" w:type="pct"/>
          </w:tcPr>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Основное мероприятие 4.</w:t>
            </w:r>
          </w:p>
          <w:p w:rsidR="007C4CF1" w:rsidRPr="007C4CF1" w:rsidRDefault="007C4CF1" w:rsidP="007C4CF1">
            <w:pPr>
              <w:autoSpaceDE w:val="0"/>
              <w:autoSpaceDN w:val="0"/>
              <w:adjustRightInd w:val="0"/>
              <w:jc w:val="both"/>
              <w:rPr>
                <w:rFonts w:ascii="Arial" w:hAnsi="Arial" w:cs="Arial"/>
                <w:sz w:val="24"/>
                <w:szCs w:val="24"/>
              </w:rPr>
            </w:pPr>
            <w:r w:rsidRPr="007C4CF1">
              <w:rPr>
                <w:rFonts w:ascii="Arial" w:hAnsi="Arial" w:cs="Arial"/>
                <w:sz w:val="24"/>
                <w:szCs w:val="24"/>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617" w:type="pct"/>
          </w:tcPr>
          <w:p w:rsidR="007C4CF1" w:rsidRPr="007C4CF1" w:rsidRDefault="007C4CF1" w:rsidP="007C4CF1">
            <w:pPr>
              <w:rPr>
                <w:rFonts w:ascii="Arial" w:hAnsi="Arial" w:cs="Arial"/>
                <w:sz w:val="24"/>
                <w:szCs w:val="24"/>
                <w:lang w:eastAsia="ru-RU"/>
              </w:rPr>
            </w:pPr>
            <w:r w:rsidRPr="007C4CF1">
              <w:rPr>
                <w:rFonts w:ascii="Arial" w:hAnsi="Arial" w:cs="Arial"/>
                <w:sz w:val="24"/>
                <w:szCs w:val="24"/>
              </w:rPr>
              <w:t>Показатель 1.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471" w:type="pct"/>
            <w:shd w:val="clear" w:color="auto" w:fill="auto"/>
          </w:tcPr>
          <w:p w:rsidR="007C4CF1" w:rsidRPr="007C4CF1" w:rsidRDefault="007C4CF1" w:rsidP="007C4CF1">
            <w:pPr>
              <w:autoSpaceDE w:val="0"/>
              <w:autoSpaceDN w:val="0"/>
              <w:adjustRightInd w:val="0"/>
              <w:jc w:val="center"/>
              <w:rPr>
                <w:rFonts w:ascii="Arial" w:hAnsi="Arial" w:cs="Arial"/>
                <w:sz w:val="24"/>
                <w:szCs w:val="24"/>
                <w:lang w:eastAsia="ru-RU"/>
              </w:rPr>
            </w:pPr>
            <w:r w:rsidRPr="007C4CF1">
              <w:rPr>
                <w:rFonts w:ascii="Arial" w:hAnsi="Arial" w:cs="Arial"/>
                <w:sz w:val="24"/>
                <w:szCs w:val="24"/>
                <w:lang w:eastAsia="ru-RU"/>
              </w:rPr>
              <w:t>единица</w:t>
            </w:r>
          </w:p>
        </w:tc>
      </w:tr>
    </w:tbl>
    <w:p w:rsidR="007C4CF1" w:rsidRPr="007C4CF1" w:rsidRDefault="007C4CF1" w:rsidP="007C4CF1">
      <w:pPr>
        <w:spacing w:after="0" w:line="240" w:lineRule="auto"/>
        <w:ind w:firstLine="567"/>
        <w:rPr>
          <w:rFonts w:ascii="Arial" w:hAnsi="Arial" w:cs="Arial"/>
          <w:sz w:val="24"/>
          <w:szCs w:val="24"/>
        </w:rPr>
      </w:pPr>
    </w:p>
    <w:p w:rsidR="007C4CF1" w:rsidRPr="007C4CF1" w:rsidRDefault="007C4CF1" w:rsidP="007C4CF1">
      <w:pPr>
        <w:spacing w:after="0" w:line="240" w:lineRule="auto"/>
        <w:rPr>
          <w:rFonts w:ascii="Arial" w:hAnsi="Arial" w:cs="Arial"/>
          <w:sz w:val="24"/>
          <w:szCs w:val="24"/>
        </w:rPr>
      </w:pPr>
    </w:p>
    <w:sectPr w:rsidR="007C4CF1" w:rsidRPr="007C4CF1" w:rsidSect="00ED7334">
      <w:headerReference w:type="default" r:id="rId10"/>
      <w:footerReference w:type="default" r:id="rId11"/>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1E3F">
      <w:pPr>
        <w:spacing w:after="0" w:line="240" w:lineRule="auto"/>
      </w:pPr>
      <w:r>
        <w:separator/>
      </w:r>
    </w:p>
  </w:endnote>
  <w:endnote w:type="continuationSeparator" w:id="0">
    <w:p w:rsidR="00000000" w:rsidRDefault="0089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altName w:val="Postmodern Two"/>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F1" w:rsidRDefault="007C4C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1E3F">
      <w:pPr>
        <w:spacing w:after="0" w:line="240" w:lineRule="auto"/>
      </w:pPr>
      <w:r>
        <w:separator/>
      </w:r>
    </w:p>
  </w:footnote>
  <w:footnote w:type="continuationSeparator" w:id="0">
    <w:p w:rsidR="00000000" w:rsidRDefault="00891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8591"/>
      <w:docPartObj>
        <w:docPartGallery w:val="Page Numbers (Top of Page)"/>
        <w:docPartUnique/>
      </w:docPartObj>
    </w:sdtPr>
    <w:sdtEndPr/>
    <w:sdtContent>
      <w:p w:rsidR="007C4CF1" w:rsidRDefault="007C4CF1">
        <w:pPr>
          <w:pStyle w:val="ab"/>
          <w:jc w:val="center"/>
        </w:pPr>
        <w:r>
          <w:fldChar w:fldCharType="begin"/>
        </w:r>
        <w:r>
          <w:instrText>PAGE   \* MERGEFORMAT</w:instrText>
        </w:r>
        <w:r>
          <w:fldChar w:fldCharType="separate"/>
        </w:r>
        <w:r w:rsidR="00891E3F">
          <w:rPr>
            <w:noProof/>
          </w:rPr>
          <w:t>21</w:t>
        </w:r>
        <w:r>
          <w:fldChar w:fldCharType="end"/>
        </w:r>
      </w:p>
    </w:sdtContent>
  </w:sdt>
  <w:p w:rsidR="007C4CF1" w:rsidRDefault="007C4C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Times New Roman" w:hAnsi="Times New Roman CYR" w:cs="Times New Roman"/>
        <w:b w:val="0"/>
        <w:bCs/>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D5745D"/>
    <w:multiLevelType w:val="hybridMultilevel"/>
    <w:tmpl w:val="656EB1F2"/>
    <w:lvl w:ilvl="0" w:tplc="99387914">
      <w:start w:val="1"/>
      <w:numFmt w:val="decimal"/>
      <w:pStyle w:val="1"/>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48"/>
    <w:rsid w:val="0000216E"/>
    <w:rsid w:val="00002CC9"/>
    <w:rsid w:val="00003E96"/>
    <w:rsid w:val="00011FBB"/>
    <w:rsid w:val="00016BB0"/>
    <w:rsid w:val="00024DF1"/>
    <w:rsid w:val="00026D6C"/>
    <w:rsid w:val="00036F7A"/>
    <w:rsid w:val="00055856"/>
    <w:rsid w:val="00074D4C"/>
    <w:rsid w:val="00083F31"/>
    <w:rsid w:val="00097C3F"/>
    <w:rsid w:val="00132F89"/>
    <w:rsid w:val="001367C1"/>
    <w:rsid w:val="00145E5F"/>
    <w:rsid w:val="001674E2"/>
    <w:rsid w:val="0018318E"/>
    <w:rsid w:val="0018449E"/>
    <w:rsid w:val="00196300"/>
    <w:rsid w:val="001A6805"/>
    <w:rsid w:val="001A7546"/>
    <w:rsid w:val="001B2DF5"/>
    <w:rsid w:val="001B43A8"/>
    <w:rsid w:val="001B6AC5"/>
    <w:rsid w:val="001D4760"/>
    <w:rsid w:val="001E6826"/>
    <w:rsid w:val="001F60CF"/>
    <w:rsid w:val="00233287"/>
    <w:rsid w:val="00234A73"/>
    <w:rsid w:val="00240550"/>
    <w:rsid w:val="00242AAF"/>
    <w:rsid w:val="0024509A"/>
    <w:rsid w:val="002650A2"/>
    <w:rsid w:val="00265AEA"/>
    <w:rsid w:val="00273BDB"/>
    <w:rsid w:val="00276369"/>
    <w:rsid w:val="00297027"/>
    <w:rsid w:val="002A2353"/>
    <w:rsid w:val="002C7B7C"/>
    <w:rsid w:val="002D028F"/>
    <w:rsid w:val="002F3B0E"/>
    <w:rsid w:val="002F4C32"/>
    <w:rsid w:val="002F5EAF"/>
    <w:rsid w:val="003013DC"/>
    <w:rsid w:val="00323B54"/>
    <w:rsid w:val="00326C6D"/>
    <w:rsid w:val="00335C6F"/>
    <w:rsid w:val="0033608A"/>
    <w:rsid w:val="00340D56"/>
    <w:rsid w:val="0035567E"/>
    <w:rsid w:val="00361792"/>
    <w:rsid w:val="003750A0"/>
    <w:rsid w:val="003855DC"/>
    <w:rsid w:val="003933A7"/>
    <w:rsid w:val="003C50C3"/>
    <w:rsid w:val="003F1A92"/>
    <w:rsid w:val="003F5254"/>
    <w:rsid w:val="003F7690"/>
    <w:rsid w:val="00411222"/>
    <w:rsid w:val="00466AE9"/>
    <w:rsid w:val="00487A70"/>
    <w:rsid w:val="004961AC"/>
    <w:rsid w:val="004A49C6"/>
    <w:rsid w:val="004A4D17"/>
    <w:rsid w:val="004B2441"/>
    <w:rsid w:val="004D34ED"/>
    <w:rsid w:val="004E3057"/>
    <w:rsid w:val="004F0B8D"/>
    <w:rsid w:val="0050179E"/>
    <w:rsid w:val="00515C2C"/>
    <w:rsid w:val="00540469"/>
    <w:rsid w:val="00544772"/>
    <w:rsid w:val="0055056E"/>
    <w:rsid w:val="00571646"/>
    <w:rsid w:val="0058554A"/>
    <w:rsid w:val="0058703A"/>
    <w:rsid w:val="005948C0"/>
    <w:rsid w:val="005B3F9E"/>
    <w:rsid w:val="005B4850"/>
    <w:rsid w:val="005B53DB"/>
    <w:rsid w:val="005C0ADD"/>
    <w:rsid w:val="005C3170"/>
    <w:rsid w:val="005F2811"/>
    <w:rsid w:val="0061124E"/>
    <w:rsid w:val="006112B4"/>
    <w:rsid w:val="0065159E"/>
    <w:rsid w:val="00666201"/>
    <w:rsid w:val="006836CA"/>
    <w:rsid w:val="006865E1"/>
    <w:rsid w:val="006C6BA1"/>
    <w:rsid w:val="006E2B3E"/>
    <w:rsid w:val="006F6680"/>
    <w:rsid w:val="00715EC1"/>
    <w:rsid w:val="007212D7"/>
    <w:rsid w:val="007406CA"/>
    <w:rsid w:val="00774D8A"/>
    <w:rsid w:val="00796C31"/>
    <w:rsid w:val="007A2167"/>
    <w:rsid w:val="007A3416"/>
    <w:rsid w:val="007C088F"/>
    <w:rsid w:val="007C4CF1"/>
    <w:rsid w:val="007C7B98"/>
    <w:rsid w:val="007F2B27"/>
    <w:rsid w:val="007F4386"/>
    <w:rsid w:val="007F6B23"/>
    <w:rsid w:val="00811A2A"/>
    <w:rsid w:val="008350B9"/>
    <w:rsid w:val="00853AE9"/>
    <w:rsid w:val="00862B3B"/>
    <w:rsid w:val="00881F5A"/>
    <w:rsid w:val="00891E3F"/>
    <w:rsid w:val="008A6834"/>
    <w:rsid w:val="008F587D"/>
    <w:rsid w:val="009073C2"/>
    <w:rsid w:val="00923794"/>
    <w:rsid w:val="00925BBE"/>
    <w:rsid w:val="00932AF3"/>
    <w:rsid w:val="00953CE5"/>
    <w:rsid w:val="00956C92"/>
    <w:rsid w:val="009667A9"/>
    <w:rsid w:val="009711BE"/>
    <w:rsid w:val="009A3034"/>
    <w:rsid w:val="009C138C"/>
    <w:rsid w:val="009D1E8F"/>
    <w:rsid w:val="009D7399"/>
    <w:rsid w:val="009F2BC2"/>
    <w:rsid w:val="009F497E"/>
    <w:rsid w:val="00A00F26"/>
    <w:rsid w:val="00A107A1"/>
    <w:rsid w:val="00A161F4"/>
    <w:rsid w:val="00A32F95"/>
    <w:rsid w:val="00A75DD7"/>
    <w:rsid w:val="00A83A3E"/>
    <w:rsid w:val="00AA57DE"/>
    <w:rsid w:val="00AC4B25"/>
    <w:rsid w:val="00AD2580"/>
    <w:rsid w:val="00AD289A"/>
    <w:rsid w:val="00AD4E51"/>
    <w:rsid w:val="00B01BCD"/>
    <w:rsid w:val="00B03E19"/>
    <w:rsid w:val="00B120F8"/>
    <w:rsid w:val="00B138AA"/>
    <w:rsid w:val="00B22689"/>
    <w:rsid w:val="00B43B71"/>
    <w:rsid w:val="00B52630"/>
    <w:rsid w:val="00B56876"/>
    <w:rsid w:val="00B62A48"/>
    <w:rsid w:val="00B96B37"/>
    <w:rsid w:val="00BA052B"/>
    <w:rsid w:val="00BA11DC"/>
    <w:rsid w:val="00BB613F"/>
    <w:rsid w:val="00BB734F"/>
    <w:rsid w:val="00BC3846"/>
    <w:rsid w:val="00C0348A"/>
    <w:rsid w:val="00C03802"/>
    <w:rsid w:val="00C060B5"/>
    <w:rsid w:val="00C14C23"/>
    <w:rsid w:val="00C43E4D"/>
    <w:rsid w:val="00C53A11"/>
    <w:rsid w:val="00C63B1E"/>
    <w:rsid w:val="00C8596B"/>
    <w:rsid w:val="00C901F5"/>
    <w:rsid w:val="00C96130"/>
    <w:rsid w:val="00CB2025"/>
    <w:rsid w:val="00CF079B"/>
    <w:rsid w:val="00CF210C"/>
    <w:rsid w:val="00CF4D1A"/>
    <w:rsid w:val="00CF6AA2"/>
    <w:rsid w:val="00D12357"/>
    <w:rsid w:val="00D2555F"/>
    <w:rsid w:val="00D54357"/>
    <w:rsid w:val="00D571EB"/>
    <w:rsid w:val="00D66201"/>
    <w:rsid w:val="00D9012B"/>
    <w:rsid w:val="00DA42A9"/>
    <w:rsid w:val="00DB4265"/>
    <w:rsid w:val="00DC6F5F"/>
    <w:rsid w:val="00E03C6F"/>
    <w:rsid w:val="00E04324"/>
    <w:rsid w:val="00E132EB"/>
    <w:rsid w:val="00E27672"/>
    <w:rsid w:val="00E3079C"/>
    <w:rsid w:val="00E34BE2"/>
    <w:rsid w:val="00E357A8"/>
    <w:rsid w:val="00E81C3B"/>
    <w:rsid w:val="00E82329"/>
    <w:rsid w:val="00EA227E"/>
    <w:rsid w:val="00EB0CAC"/>
    <w:rsid w:val="00EB6740"/>
    <w:rsid w:val="00EB6BAD"/>
    <w:rsid w:val="00EB6D8A"/>
    <w:rsid w:val="00ED7334"/>
    <w:rsid w:val="00EF01BB"/>
    <w:rsid w:val="00EF1415"/>
    <w:rsid w:val="00F0564D"/>
    <w:rsid w:val="00F1330F"/>
    <w:rsid w:val="00F25D97"/>
    <w:rsid w:val="00F42EEF"/>
    <w:rsid w:val="00F43F87"/>
    <w:rsid w:val="00F610F6"/>
    <w:rsid w:val="00F7470F"/>
    <w:rsid w:val="00F904E8"/>
    <w:rsid w:val="00F9742C"/>
    <w:rsid w:val="00FA1FCF"/>
    <w:rsid w:val="00FA2A4C"/>
    <w:rsid w:val="00FB7D92"/>
    <w:rsid w:val="00FC5D4E"/>
    <w:rsid w:val="00FE2934"/>
    <w:rsid w:val="00FE3A90"/>
    <w:rsid w:val="00FE3CB1"/>
    <w:rsid w:val="00FE7050"/>
    <w:rsid w:val="00FF3105"/>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A53E46-4E1B-4B8F-A397-8D38F36D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B1E"/>
    <w:rPr>
      <w:rFonts w:cs="Times New Roman"/>
    </w:rPr>
  </w:style>
  <w:style w:type="paragraph" w:styleId="1">
    <w:name w:val="heading 1"/>
    <w:basedOn w:val="a"/>
    <w:next w:val="a"/>
    <w:link w:val="10"/>
    <w:uiPriority w:val="9"/>
    <w:qFormat/>
    <w:rsid w:val="00C63B1E"/>
    <w:pPr>
      <w:keepNext/>
      <w:numPr>
        <w:numId w:val="1"/>
      </w:numPr>
      <w:suppressAutoHyphens/>
      <w:spacing w:after="0" w:line="240" w:lineRule="auto"/>
      <w:jc w:val="center"/>
      <w:outlineLvl w:val="0"/>
    </w:pPr>
    <w:rPr>
      <w:rFonts w:ascii="Arial" w:hAnsi="Arial" w:cs="Arial"/>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3B1E"/>
    <w:rPr>
      <w:rFonts w:ascii="Arial" w:hAnsi="Arial" w:cs="Arial"/>
      <w:b/>
      <w:kern w:val="2"/>
      <w:sz w:val="20"/>
      <w:szCs w:val="20"/>
    </w:rPr>
  </w:style>
  <w:style w:type="paragraph" w:customStyle="1" w:styleId="ConsPlusCell">
    <w:name w:val="ConsPlusCell"/>
    <w:rsid w:val="00C63B1E"/>
    <w:pPr>
      <w:autoSpaceDE w:val="0"/>
      <w:autoSpaceDN w:val="0"/>
      <w:adjustRightInd w:val="0"/>
      <w:spacing w:after="0" w:line="240" w:lineRule="auto"/>
    </w:pPr>
    <w:rPr>
      <w:rFonts w:ascii="Arial" w:hAnsi="Arial" w:cs="Arial"/>
      <w:sz w:val="20"/>
      <w:szCs w:val="20"/>
      <w:lang w:eastAsia="ru-RU"/>
    </w:rPr>
  </w:style>
  <w:style w:type="table" w:styleId="a3">
    <w:name w:val="Table Grid"/>
    <w:basedOn w:val="a1"/>
    <w:uiPriority w:val="39"/>
    <w:rsid w:val="00C63B1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63B1E"/>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4">
    <w:name w:val="Balloon Text"/>
    <w:basedOn w:val="a"/>
    <w:link w:val="a5"/>
    <w:uiPriority w:val="99"/>
    <w:semiHidden/>
    <w:unhideWhenUsed/>
    <w:rsid w:val="00C63B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63B1E"/>
    <w:rPr>
      <w:rFonts w:ascii="Tahoma" w:hAnsi="Tahoma" w:cs="Tahoma"/>
      <w:sz w:val="16"/>
      <w:szCs w:val="16"/>
    </w:rPr>
  </w:style>
  <w:style w:type="paragraph" w:styleId="a6">
    <w:name w:val="List Paragraph"/>
    <w:basedOn w:val="a"/>
    <w:uiPriority w:val="34"/>
    <w:qFormat/>
    <w:rsid w:val="00A107A1"/>
    <w:pPr>
      <w:ind w:left="720"/>
      <w:contextualSpacing/>
    </w:pPr>
  </w:style>
  <w:style w:type="paragraph" w:styleId="a7">
    <w:name w:val="No Spacing"/>
    <w:uiPriority w:val="1"/>
    <w:qFormat/>
    <w:rsid w:val="00083F31"/>
    <w:pPr>
      <w:spacing w:after="0" w:line="240" w:lineRule="auto"/>
    </w:pPr>
    <w:rPr>
      <w:rFonts w:cs="Times New Roman"/>
    </w:rPr>
  </w:style>
  <w:style w:type="paragraph" w:customStyle="1" w:styleId="ConsPlusNormal">
    <w:name w:val="ConsPlusNormal"/>
    <w:rsid w:val="007C4CF1"/>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7C4CF1"/>
    <w:pPr>
      <w:widowControl w:val="0"/>
      <w:autoSpaceDE w:val="0"/>
      <w:autoSpaceDN w:val="0"/>
      <w:spacing w:after="0" w:line="240" w:lineRule="auto"/>
    </w:pPr>
    <w:rPr>
      <w:rFonts w:ascii="Calibri" w:hAnsi="Calibri" w:cs="Calibri"/>
      <w:b/>
      <w:szCs w:val="20"/>
      <w:lang w:eastAsia="ru-RU"/>
    </w:rPr>
  </w:style>
  <w:style w:type="paragraph" w:styleId="a8">
    <w:name w:val="footnote text"/>
    <w:basedOn w:val="a"/>
    <w:link w:val="a9"/>
    <w:uiPriority w:val="99"/>
    <w:unhideWhenUsed/>
    <w:rsid w:val="007C4CF1"/>
    <w:pPr>
      <w:spacing w:after="0" w:line="240" w:lineRule="auto"/>
    </w:pPr>
    <w:rPr>
      <w:rFonts w:ascii="Times New Roman" w:eastAsiaTheme="minorHAnsi" w:hAnsi="Times New Roman" w:cstheme="minorBidi"/>
      <w:sz w:val="20"/>
      <w:szCs w:val="20"/>
    </w:rPr>
  </w:style>
  <w:style w:type="character" w:customStyle="1" w:styleId="a9">
    <w:name w:val="Текст сноски Знак"/>
    <w:basedOn w:val="a0"/>
    <w:link w:val="a8"/>
    <w:uiPriority w:val="99"/>
    <w:rsid w:val="007C4CF1"/>
    <w:rPr>
      <w:rFonts w:ascii="Times New Roman" w:eastAsiaTheme="minorHAnsi" w:hAnsi="Times New Roman" w:cstheme="minorBidi"/>
      <w:sz w:val="20"/>
      <w:szCs w:val="20"/>
    </w:rPr>
  </w:style>
  <w:style w:type="character" w:styleId="aa">
    <w:name w:val="footnote reference"/>
    <w:basedOn w:val="a0"/>
    <w:uiPriority w:val="99"/>
    <w:unhideWhenUsed/>
    <w:rsid w:val="007C4CF1"/>
    <w:rPr>
      <w:vertAlign w:val="superscript"/>
    </w:rPr>
  </w:style>
  <w:style w:type="paragraph" w:styleId="ab">
    <w:name w:val="header"/>
    <w:basedOn w:val="a"/>
    <w:link w:val="ac"/>
    <w:uiPriority w:val="99"/>
    <w:unhideWhenUsed/>
    <w:rsid w:val="007C4CF1"/>
    <w:pPr>
      <w:tabs>
        <w:tab w:val="center" w:pos="4677"/>
        <w:tab w:val="right" w:pos="9355"/>
      </w:tabs>
      <w:spacing w:after="0" w:line="240" w:lineRule="auto"/>
    </w:pPr>
    <w:rPr>
      <w:rFonts w:ascii="Times New Roman" w:eastAsiaTheme="minorHAnsi" w:hAnsi="Times New Roman" w:cstheme="minorBidi"/>
      <w:sz w:val="28"/>
    </w:rPr>
  </w:style>
  <w:style w:type="character" w:customStyle="1" w:styleId="ac">
    <w:name w:val="Верхний колонтитул Знак"/>
    <w:basedOn w:val="a0"/>
    <w:link w:val="ab"/>
    <w:uiPriority w:val="99"/>
    <w:rsid w:val="007C4CF1"/>
    <w:rPr>
      <w:rFonts w:ascii="Times New Roman" w:eastAsiaTheme="minorHAnsi" w:hAnsi="Times New Roman" w:cstheme="minorBidi"/>
      <w:sz w:val="28"/>
    </w:rPr>
  </w:style>
  <w:style w:type="paragraph" w:styleId="ad">
    <w:name w:val="footer"/>
    <w:basedOn w:val="a"/>
    <w:link w:val="ae"/>
    <w:uiPriority w:val="99"/>
    <w:unhideWhenUsed/>
    <w:rsid w:val="007C4CF1"/>
    <w:pPr>
      <w:tabs>
        <w:tab w:val="center" w:pos="4677"/>
        <w:tab w:val="right" w:pos="9355"/>
      </w:tabs>
      <w:spacing w:after="0" w:line="240" w:lineRule="auto"/>
    </w:pPr>
    <w:rPr>
      <w:rFonts w:ascii="Times New Roman" w:eastAsiaTheme="minorHAnsi" w:hAnsi="Times New Roman" w:cstheme="minorBidi"/>
      <w:sz w:val="28"/>
    </w:rPr>
  </w:style>
  <w:style w:type="character" w:customStyle="1" w:styleId="ae">
    <w:name w:val="Нижний колонтитул Знак"/>
    <w:basedOn w:val="a0"/>
    <w:link w:val="ad"/>
    <w:uiPriority w:val="99"/>
    <w:rsid w:val="007C4CF1"/>
    <w:rPr>
      <w:rFonts w:ascii="Times New Roman" w:eastAsiaTheme="minorHAnsi" w:hAnsi="Times New Roman" w:cstheme="minorBidi"/>
      <w:sz w:val="28"/>
    </w:rPr>
  </w:style>
  <w:style w:type="paragraph" w:styleId="2">
    <w:name w:val="Quote"/>
    <w:basedOn w:val="a"/>
    <w:next w:val="a"/>
    <w:link w:val="21"/>
    <w:uiPriority w:val="29"/>
    <w:qFormat/>
    <w:rsid w:val="007C4CF1"/>
    <w:pPr>
      <w:spacing w:after="0" w:line="240" w:lineRule="auto"/>
    </w:pPr>
    <w:rPr>
      <w:rFonts w:ascii="Times New Roman" w:hAnsi="Times New Roman"/>
      <w:i/>
      <w:iCs/>
      <w:color w:val="000000"/>
      <w:sz w:val="20"/>
      <w:szCs w:val="20"/>
      <w:lang w:eastAsia="ru-RU"/>
    </w:rPr>
  </w:style>
  <w:style w:type="character" w:customStyle="1" w:styleId="20">
    <w:name w:val="Цитата 2 Знак"/>
    <w:basedOn w:val="a0"/>
    <w:uiPriority w:val="29"/>
    <w:rsid w:val="007C4CF1"/>
    <w:rPr>
      <w:rFonts w:cs="Times New Roman"/>
      <w:i/>
      <w:iCs/>
      <w:color w:val="404040" w:themeColor="text1" w:themeTint="BF"/>
    </w:rPr>
  </w:style>
  <w:style w:type="character" w:customStyle="1" w:styleId="21">
    <w:name w:val="Цитата 2 Знак1"/>
    <w:link w:val="2"/>
    <w:uiPriority w:val="29"/>
    <w:rsid w:val="007C4CF1"/>
    <w:rPr>
      <w:rFonts w:ascii="Times New Roman" w:hAnsi="Times New Roman" w:cs="Times New Roman"/>
      <w:i/>
      <w:iCs/>
      <w:color w:val="000000"/>
      <w:sz w:val="20"/>
      <w:szCs w:val="20"/>
      <w:lang w:eastAsia="ru-RU"/>
    </w:rPr>
  </w:style>
  <w:style w:type="paragraph" w:customStyle="1" w:styleId="Default">
    <w:name w:val="Default"/>
    <w:rsid w:val="007C4CF1"/>
    <w:pPr>
      <w:autoSpaceDE w:val="0"/>
      <w:autoSpaceDN w:val="0"/>
      <w:adjustRightInd w:val="0"/>
      <w:spacing w:after="0"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4922">
      <w:marLeft w:val="0"/>
      <w:marRight w:val="0"/>
      <w:marTop w:val="0"/>
      <w:marBottom w:val="0"/>
      <w:divBdr>
        <w:top w:val="none" w:sz="0" w:space="0" w:color="auto"/>
        <w:left w:val="none" w:sz="0" w:space="0" w:color="auto"/>
        <w:bottom w:val="none" w:sz="0" w:space="0" w:color="auto"/>
        <w:right w:val="none" w:sz="0" w:space="0" w:color="auto"/>
      </w:divBdr>
    </w:div>
    <w:div w:id="90974923">
      <w:marLeft w:val="0"/>
      <w:marRight w:val="0"/>
      <w:marTop w:val="0"/>
      <w:marBottom w:val="0"/>
      <w:divBdr>
        <w:top w:val="none" w:sz="0" w:space="0" w:color="auto"/>
        <w:left w:val="none" w:sz="0" w:space="0" w:color="auto"/>
        <w:bottom w:val="none" w:sz="0" w:space="0" w:color="auto"/>
        <w:right w:val="none" w:sz="0" w:space="0" w:color="auto"/>
      </w:divBdr>
    </w:div>
    <w:div w:id="90974924">
      <w:marLeft w:val="0"/>
      <w:marRight w:val="0"/>
      <w:marTop w:val="0"/>
      <w:marBottom w:val="0"/>
      <w:divBdr>
        <w:top w:val="none" w:sz="0" w:space="0" w:color="auto"/>
        <w:left w:val="none" w:sz="0" w:space="0" w:color="auto"/>
        <w:bottom w:val="none" w:sz="0" w:space="0" w:color="auto"/>
        <w:right w:val="none" w:sz="0" w:space="0" w:color="auto"/>
      </w:divBdr>
    </w:div>
    <w:div w:id="90974925">
      <w:marLeft w:val="0"/>
      <w:marRight w:val="0"/>
      <w:marTop w:val="0"/>
      <w:marBottom w:val="0"/>
      <w:divBdr>
        <w:top w:val="none" w:sz="0" w:space="0" w:color="auto"/>
        <w:left w:val="none" w:sz="0" w:space="0" w:color="auto"/>
        <w:bottom w:val="none" w:sz="0" w:space="0" w:color="auto"/>
        <w:right w:val="none" w:sz="0" w:space="0" w:color="auto"/>
      </w:divBdr>
    </w:div>
    <w:div w:id="90974926">
      <w:marLeft w:val="0"/>
      <w:marRight w:val="0"/>
      <w:marTop w:val="0"/>
      <w:marBottom w:val="0"/>
      <w:divBdr>
        <w:top w:val="none" w:sz="0" w:space="0" w:color="auto"/>
        <w:left w:val="none" w:sz="0" w:space="0" w:color="auto"/>
        <w:bottom w:val="none" w:sz="0" w:space="0" w:color="auto"/>
        <w:right w:val="none" w:sz="0" w:space="0" w:color="auto"/>
      </w:divBdr>
    </w:div>
    <w:div w:id="90974927">
      <w:marLeft w:val="0"/>
      <w:marRight w:val="0"/>
      <w:marTop w:val="0"/>
      <w:marBottom w:val="0"/>
      <w:divBdr>
        <w:top w:val="none" w:sz="0" w:space="0" w:color="auto"/>
        <w:left w:val="none" w:sz="0" w:space="0" w:color="auto"/>
        <w:bottom w:val="none" w:sz="0" w:space="0" w:color="auto"/>
        <w:right w:val="none" w:sz="0" w:space="0" w:color="auto"/>
      </w:divBdr>
    </w:div>
    <w:div w:id="90974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5492</Words>
  <Characters>45004</Characters>
  <Application>Microsoft Office Word</Application>
  <DocSecurity>0</DocSecurity>
  <Lines>375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org9</dc:creator>
  <cp:keywords/>
  <dc:description/>
  <cp:lastModifiedBy>oo08</cp:lastModifiedBy>
  <cp:revision>4</cp:revision>
  <cp:lastPrinted>2020-11-06T11:25:00Z</cp:lastPrinted>
  <dcterms:created xsi:type="dcterms:W3CDTF">2021-02-04T07:40:00Z</dcterms:created>
  <dcterms:modified xsi:type="dcterms:W3CDTF">2021-02-04T08:16:00Z</dcterms:modified>
</cp:coreProperties>
</file>