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DACA" w14:textId="77777777"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39C9EACD" wp14:editId="1241955D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A325B" w14:textId="77777777"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14:paraId="700A7EA9" w14:textId="77777777"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14:paraId="5DA9FCAC" w14:textId="77777777"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14:paraId="5D4F463F" w14:textId="77777777" w:rsidR="001655E0" w:rsidRPr="00945232" w:rsidRDefault="005070B1" w:rsidP="002A7D4D">
      <w:pPr>
        <w:pStyle w:val="2"/>
        <w:spacing w:line="264" w:lineRule="auto"/>
        <w:rPr>
          <w:rFonts w:asciiTheme="minorHAnsi" w:hAnsiTheme="minorHAnsi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945232">
        <w:rPr>
          <w:rFonts w:asciiTheme="minorHAnsi" w:hAnsiTheme="minorHAnsi"/>
          <w:szCs w:val="32"/>
        </w:rPr>
        <w:t xml:space="preserve"> </w:t>
      </w:r>
    </w:p>
    <w:p w14:paraId="4546D114" w14:textId="77777777" w:rsidR="00945232" w:rsidRDefault="00945232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14:paraId="48CFBF36" w14:textId="77777777" w:rsidR="001753A9" w:rsidRPr="00F1330F" w:rsidRDefault="001753A9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МОСКОВСКОЙ</w:t>
      </w: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ОБЛАСТИ</w:t>
      </w:r>
    </w:p>
    <w:p w14:paraId="64E75760" w14:textId="77777777" w:rsidR="00F73501" w:rsidRPr="00F1330F" w:rsidRDefault="00F73501" w:rsidP="00F73501">
      <w:pPr>
        <w:rPr>
          <w:sz w:val="6"/>
          <w:szCs w:val="6"/>
        </w:rPr>
      </w:pPr>
    </w:p>
    <w:p w14:paraId="1A0FF922" w14:textId="77777777"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14:paraId="71D55F78" w14:textId="77777777"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5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14:paraId="21BC81CC" w14:textId="77777777" w:rsidR="005070B1" w:rsidRPr="00F1330F" w:rsidRDefault="005070B1">
      <w:pPr>
        <w:pStyle w:val="ConsPlusNonformat"/>
        <w:widowControl/>
        <w:jc w:val="both"/>
      </w:pPr>
    </w:p>
    <w:p w14:paraId="57CC24AF" w14:textId="77777777" w:rsidR="005070B1" w:rsidRDefault="005070B1">
      <w:pPr>
        <w:pStyle w:val="ConsPlusNonformat"/>
        <w:widowControl/>
        <w:jc w:val="both"/>
      </w:pPr>
    </w:p>
    <w:p w14:paraId="4DA8228B" w14:textId="77777777"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</w:tblGrid>
      <w:tr w:rsidR="00456218" w:rsidRPr="00F73501" w14:paraId="6E29DE34" w14:textId="77777777">
        <w:trPr>
          <w:cantSplit/>
          <w:trHeight w:val="340"/>
        </w:trPr>
        <w:tc>
          <w:tcPr>
            <w:tcW w:w="675" w:type="dxa"/>
            <w:vAlign w:val="bottom"/>
          </w:tcPr>
          <w:p w14:paraId="46420796" w14:textId="77777777"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14:paraId="573E737D" w14:textId="77777777" w:rsidR="001753A9" w:rsidRDefault="001753A9">
      <w:pPr>
        <w:ind w:firstLine="851"/>
        <w:jc w:val="both"/>
        <w:rPr>
          <w:sz w:val="24"/>
        </w:rPr>
      </w:pPr>
    </w:p>
    <w:p w14:paraId="11E17355" w14:textId="77777777" w:rsidR="00456218" w:rsidRDefault="00456218" w:rsidP="00934DA2">
      <w:pPr>
        <w:jc w:val="center"/>
      </w:pPr>
      <w:r>
        <w:rPr>
          <w:b/>
          <w:sz w:val="28"/>
          <w:szCs w:val="28"/>
        </w:rPr>
        <w:t>ОБЪЯВЛЕНИЕ</w:t>
      </w:r>
    </w:p>
    <w:p w14:paraId="11122D18" w14:textId="158395AE"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выявлением предположительно бесхозяйн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объект</w:t>
      </w:r>
      <w:r w:rsidR="007C1A3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605B8">
        <w:rPr>
          <w:sz w:val="24"/>
          <w:szCs w:val="24"/>
        </w:rPr>
        <w:t xml:space="preserve">движимого имущества, а именно </w:t>
      </w:r>
      <w:r w:rsidR="000B7E68" w:rsidRPr="000B7E68">
        <w:rPr>
          <w:sz w:val="24"/>
          <w:szCs w:val="24"/>
        </w:rPr>
        <w:t xml:space="preserve">светофоров типа Т7  </w:t>
      </w:r>
      <w:r>
        <w:rPr>
          <w:sz w:val="24"/>
          <w:szCs w:val="24"/>
        </w:rPr>
        <w:t>, расположенн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13368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Павловский Посад </w:t>
      </w:r>
      <w:r w:rsidR="0013368B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 дом 4</w:t>
      </w:r>
      <w:r w:rsidR="008605B8">
        <w:rPr>
          <w:sz w:val="24"/>
          <w:szCs w:val="24"/>
        </w:rPr>
        <w:t>,</w:t>
      </w:r>
      <w:r>
        <w:rPr>
          <w:sz w:val="24"/>
          <w:szCs w:val="24"/>
        </w:rPr>
        <w:t xml:space="preserve">  с заявлением о своих правах на </w:t>
      </w:r>
      <w:r w:rsidR="004C4F6F">
        <w:rPr>
          <w:sz w:val="24"/>
          <w:szCs w:val="24"/>
        </w:rPr>
        <w:t>ниже</w:t>
      </w:r>
      <w:r>
        <w:rPr>
          <w:sz w:val="24"/>
          <w:szCs w:val="24"/>
        </w:rPr>
        <w:t>указанное имущество:</w:t>
      </w:r>
    </w:p>
    <w:p w14:paraId="0158A174" w14:textId="77777777"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C5CDACB" w14:textId="534D40F9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1.Светофор типа Т7. Адрес: ул. Кирова, д. 83, МБОУ СОШ №2,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51427496" w14:textId="55C26919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2.Светофор типа Т7. </w:t>
      </w:r>
      <w:proofErr w:type="gramStart"/>
      <w:r w:rsidRPr="000B7E68">
        <w:rPr>
          <w:sz w:val="24"/>
          <w:szCs w:val="24"/>
        </w:rPr>
        <w:t>Адрес:  ул.</w:t>
      </w:r>
      <w:proofErr w:type="gramEnd"/>
      <w:r w:rsidRPr="000B7E68">
        <w:rPr>
          <w:sz w:val="24"/>
          <w:szCs w:val="24"/>
        </w:rPr>
        <w:t xml:space="preserve"> Интернациональная, д. 63, МОУ СОШ № 4,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7D7F8C55" w14:textId="1E46B95A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3.Светофор типа Т7. Адрес: ул. Белинского, д №7, МОУ СОШ №5,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2137A406" w14:textId="1A41804C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4.Светофор типа Т7. Адрес: ул. Каляева, д 2, МОУ СОШ № 6,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6E9C397E" w14:textId="5DE3ABD7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5.Светофор типа Т7. </w:t>
      </w:r>
      <w:proofErr w:type="gramStart"/>
      <w:r w:rsidRPr="000B7E68">
        <w:rPr>
          <w:sz w:val="24"/>
          <w:szCs w:val="24"/>
        </w:rPr>
        <w:t>Адрес:  ул.</w:t>
      </w:r>
      <w:proofErr w:type="gramEnd"/>
      <w:r w:rsidRPr="000B7E68">
        <w:rPr>
          <w:sz w:val="24"/>
          <w:szCs w:val="24"/>
        </w:rPr>
        <w:t xml:space="preserve"> Сенная, д. 42, МОУ Лицей № 1,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7A568344" w14:textId="024434D8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6.Светофор типа Т7. Адрес: ул. Кирова, д. 87, МОУ Лицей № 2,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63F6C881" w14:textId="0DABFEDD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7.Светофор типа Т7. Адрес: ул. Тимирязева, д. 15, МСОУ Школа-интернат,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0D76DFFF" w14:textId="1A5D2733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8.Светофор типа Т7. </w:t>
      </w:r>
      <w:proofErr w:type="gramStart"/>
      <w:r w:rsidRPr="000B7E68">
        <w:rPr>
          <w:sz w:val="24"/>
          <w:szCs w:val="24"/>
        </w:rPr>
        <w:t>Адрес:  1</w:t>
      </w:r>
      <w:proofErr w:type="gramEnd"/>
      <w:r w:rsidRPr="000B7E68">
        <w:rPr>
          <w:sz w:val="24"/>
          <w:szCs w:val="24"/>
        </w:rPr>
        <w:t xml:space="preserve">-й пер. 1-го Мая, д. 32, МОУ СОШ № 24,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247BF907" w14:textId="02B5A1E1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9.Светофор типа Т7. Адрес: ул. Володарского, д 83, МДОУ № 2,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430D4EA5" w14:textId="0D0FD9C2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10.Светофор типа Т7. Адрес: 2-й пер. 1-го Мая, д. 17, МДОУ № 23,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708EE642" w14:textId="3421909E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11.Светофор типа Т7. </w:t>
      </w:r>
      <w:proofErr w:type="gramStart"/>
      <w:r w:rsidRPr="000B7E68">
        <w:rPr>
          <w:sz w:val="24"/>
          <w:szCs w:val="24"/>
        </w:rPr>
        <w:t>Адрес:  пос.</w:t>
      </w:r>
      <w:proofErr w:type="gramEnd"/>
      <w:r w:rsidRPr="000B7E68">
        <w:rPr>
          <w:sz w:val="24"/>
          <w:szCs w:val="24"/>
        </w:rPr>
        <w:t xml:space="preserve"> Большие Дворы, ул. Спортивная, д. 12, МОУ СОШ №11-2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35245568" w14:textId="06B5BD28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 xml:space="preserve">12.Светофор типа Т7. </w:t>
      </w:r>
      <w:proofErr w:type="gramStart"/>
      <w:r w:rsidRPr="000B7E68">
        <w:rPr>
          <w:sz w:val="24"/>
          <w:szCs w:val="24"/>
        </w:rPr>
        <w:t>Адрес:  пер.</w:t>
      </w:r>
      <w:proofErr w:type="gramEnd"/>
      <w:r w:rsidRPr="000B7E68">
        <w:rPr>
          <w:sz w:val="24"/>
          <w:szCs w:val="24"/>
        </w:rPr>
        <w:t xml:space="preserve"> Герцена, д. 34, детский сад, № 16,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4DED521E" w14:textId="052661DE" w:rsidR="000B7E68" w:rsidRPr="000B7E68" w:rsidRDefault="000B7E68" w:rsidP="000B7E68">
      <w:pPr>
        <w:ind w:firstLine="567"/>
        <w:jc w:val="both"/>
        <w:rPr>
          <w:sz w:val="24"/>
          <w:szCs w:val="24"/>
        </w:rPr>
      </w:pPr>
      <w:r w:rsidRPr="000B7E68">
        <w:rPr>
          <w:sz w:val="24"/>
          <w:szCs w:val="24"/>
        </w:rPr>
        <w:t>13.</w:t>
      </w:r>
      <w:bookmarkStart w:id="0" w:name="_GoBack"/>
      <w:bookmarkEnd w:id="0"/>
      <w:r w:rsidRPr="000B7E68">
        <w:rPr>
          <w:sz w:val="24"/>
          <w:szCs w:val="24"/>
        </w:rPr>
        <w:t xml:space="preserve">Светофор типа Т7. </w:t>
      </w:r>
      <w:proofErr w:type="gramStart"/>
      <w:r w:rsidRPr="000B7E68">
        <w:rPr>
          <w:sz w:val="24"/>
          <w:szCs w:val="24"/>
        </w:rPr>
        <w:t>Адрес:  ул.</w:t>
      </w:r>
      <w:proofErr w:type="gramEnd"/>
      <w:r w:rsidRPr="000B7E68">
        <w:rPr>
          <w:sz w:val="24"/>
          <w:szCs w:val="24"/>
        </w:rPr>
        <w:t xml:space="preserve"> Привокзальная д.19, г. Павловский Посад-2 </w:t>
      </w:r>
      <w:proofErr w:type="spellStart"/>
      <w:r w:rsidRPr="000B7E68">
        <w:rPr>
          <w:sz w:val="24"/>
          <w:szCs w:val="24"/>
        </w:rPr>
        <w:t>шт</w:t>
      </w:r>
      <w:proofErr w:type="spellEnd"/>
      <w:r w:rsidRPr="000B7E68">
        <w:rPr>
          <w:sz w:val="24"/>
          <w:szCs w:val="24"/>
        </w:rPr>
        <w:t>;</w:t>
      </w:r>
    </w:p>
    <w:p w14:paraId="31F25C41" w14:textId="5F257DED" w:rsidR="0055363E" w:rsidRPr="00215111" w:rsidRDefault="0055363E" w:rsidP="000B7E68">
      <w:pPr>
        <w:jc w:val="both"/>
        <w:rPr>
          <w:sz w:val="24"/>
          <w:szCs w:val="24"/>
        </w:rPr>
      </w:pPr>
    </w:p>
    <w:sectPr w:rsidR="0055363E" w:rsidRPr="00215111" w:rsidSect="001F5544"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18"/>
    <w:rsid w:val="000235E3"/>
    <w:rsid w:val="0003273B"/>
    <w:rsid w:val="000B7E68"/>
    <w:rsid w:val="00117883"/>
    <w:rsid w:val="001273B3"/>
    <w:rsid w:val="0013368B"/>
    <w:rsid w:val="001655E0"/>
    <w:rsid w:val="001753A9"/>
    <w:rsid w:val="0017740B"/>
    <w:rsid w:val="001D69AB"/>
    <w:rsid w:val="001F32FB"/>
    <w:rsid w:val="001F5544"/>
    <w:rsid w:val="00215111"/>
    <w:rsid w:val="00262204"/>
    <w:rsid w:val="00292F28"/>
    <w:rsid w:val="002A7D4D"/>
    <w:rsid w:val="002F2071"/>
    <w:rsid w:val="003119AD"/>
    <w:rsid w:val="003A63D4"/>
    <w:rsid w:val="00436C7D"/>
    <w:rsid w:val="00456218"/>
    <w:rsid w:val="004617A7"/>
    <w:rsid w:val="004C4F6F"/>
    <w:rsid w:val="004D07EE"/>
    <w:rsid w:val="005070B1"/>
    <w:rsid w:val="005072E7"/>
    <w:rsid w:val="0055363E"/>
    <w:rsid w:val="0056060B"/>
    <w:rsid w:val="005B5196"/>
    <w:rsid w:val="005C0855"/>
    <w:rsid w:val="006450A5"/>
    <w:rsid w:val="00647B0E"/>
    <w:rsid w:val="007C1A38"/>
    <w:rsid w:val="008208C1"/>
    <w:rsid w:val="0085043A"/>
    <w:rsid w:val="008605B8"/>
    <w:rsid w:val="00895ECE"/>
    <w:rsid w:val="008C5B82"/>
    <w:rsid w:val="0091326A"/>
    <w:rsid w:val="00934DA2"/>
    <w:rsid w:val="00945232"/>
    <w:rsid w:val="00983C7D"/>
    <w:rsid w:val="00AA13D5"/>
    <w:rsid w:val="00AF0CBB"/>
    <w:rsid w:val="00B67CDE"/>
    <w:rsid w:val="00D63650"/>
    <w:rsid w:val="00DC29AF"/>
    <w:rsid w:val="00DC34AB"/>
    <w:rsid w:val="00E24A83"/>
    <w:rsid w:val="00E833D4"/>
    <w:rsid w:val="00F1330F"/>
    <w:rsid w:val="00F55776"/>
    <w:rsid w:val="00F73501"/>
    <w:rsid w:val="00FA55D1"/>
    <w:rsid w:val="00FA75CB"/>
    <w:rsid w:val="00FC5F0A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DA28"/>
  <w15:docId w15:val="{36929064-B982-479B-8770-5F81B4C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2204"/>
  </w:style>
  <w:style w:type="paragraph" w:styleId="1">
    <w:name w:val="heading 1"/>
    <w:basedOn w:val="a"/>
    <w:next w:val="a"/>
    <w:qFormat/>
    <w:rsid w:val="0026220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6220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1991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Елена Грунина</cp:lastModifiedBy>
  <cp:revision>2</cp:revision>
  <cp:lastPrinted>2019-06-04T08:25:00Z</cp:lastPrinted>
  <dcterms:created xsi:type="dcterms:W3CDTF">2021-01-28T08:48:00Z</dcterms:created>
  <dcterms:modified xsi:type="dcterms:W3CDTF">2021-01-28T08:48:00Z</dcterms:modified>
  <dc:description>exif_MSED_a6544ba98a29701802bfaae8781bf54b440b372b080cf0903bb6652b4d2d7a8b</dc:description>
</cp:coreProperties>
</file>