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376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30.11.2020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376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1699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651A95" w:rsidRDefault="00651A95">
      <w:pPr>
        <w:ind w:firstLine="851"/>
        <w:jc w:val="both"/>
        <w:rPr>
          <w:sz w:val="24"/>
        </w:rPr>
      </w:pPr>
    </w:p>
    <w:p w:rsidR="00AA20A3" w:rsidRPr="00E40F8A" w:rsidRDefault="00AA20A3" w:rsidP="00AA20A3">
      <w:pPr>
        <w:pStyle w:val="ConsPlusNormal"/>
        <w:ind w:right="4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E40F8A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</w:t>
      </w:r>
    </w:p>
    <w:bookmarkEnd w:id="0"/>
    <w:p w:rsidR="00AA20A3" w:rsidRPr="00F07EA3" w:rsidRDefault="00AA20A3" w:rsidP="00AA20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A3" w:rsidRDefault="00AA20A3" w:rsidP="00AA20A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07EA3">
        <w:rPr>
          <w:color w:val="000000"/>
          <w:sz w:val="24"/>
          <w:szCs w:val="24"/>
        </w:rPr>
        <w:t xml:space="preserve">В соответствии с </w:t>
      </w:r>
      <w:hyperlink r:id="rId7" w:history="1">
        <w:r w:rsidRPr="00F07EA3">
          <w:rPr>
            <w:color w:val="000000"/>
            <w:sz w:val="24"/>
            <w:szCs w:val="24"/>
          </w:rPr>
          <w:t>Законом</w:t>
        </w:r>
      </w:hyperlink>
      <w:r w:rsidRPr="00F07EA3">
        <w:rPr>
          <w:color w:val="000000"/>
          <w:sz w:val="24"/>
          <w:szCs w:val="24"/>
        </w:rPr>
        <w:t xml:space="preserve"> Московской области </w:t>
      </w:r>
      <w:r>
        <w:rPr>
          <w:color w:val="000000"/>
          <w:sz w:val="24"/>
          <w:szCs w:val="24"/>
        </w:rPr>
        <w:t xml:space="preserve">от 19.10.2018 </w:t>
      </w:r>
      <w:r w:rsidRPr="00F07EA3">
        <w:rPr>
          <w:color w:val="000000"/>
          <w:sz w:val="24"/>
          <w:szCs w:val="24"/>
        </w:rPr>
        <w:t xml:space="preserve">№ 170/2018-ОЗ </w:t>
      </w:r>
      <w:r w:rsidRPr="00F07EA3">
        <w:rPr>
          <w:b/>
          <w:color w:val="000000"/>
          <w:sz w:val="24"/>
          <w:szCs w:val="24"/>
        </w:rPr>
        <w:t>«</w:t>
      </w:r>
      <w:r w:rsidRPr="00F07EA3">
        <w:rPr>
          <w:color w:val="000000"/>
          <w:sz w:val="24"/>
          <w:szCs w:val="24"/>
        </w:rPr>
        <w:t>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</w:t>
      </w:r>
      <w:r w:rsidR="001A5592">
        <w:rPr>
          <w:color w:val="000000"/>
          <w:sz w:val="24"/>
          <w:szCs w:val="24"/>
        </w:rPr>
        <w:t xml:space="preserve">, </w:t>
      </w:r>
      <w:r w:rsidRPr="00F07EA3">
        <w:rPr>
          <w:color w:val="000000"/>
          <w:sz w:val="24"/>
          <w:szCs w:val="24"/>
        </w:rPr>
        <w:t xml:space="preserve"> </w:t>
      </w:r>
      <w:r w:rsidR="001A5592" w:rsidRPr="001A5592">
        <w:rPr>
          <w:color w:val="000000"/>
          <w:sz w:val="24"/>
          <w:szCs w:val="24"/>
        </w:rPr>
        <w:t>распоряжени</w:t>
      </w:r>
      <w:r w:rsidR="001A5592">
        <w:rPr>
          <w:color w:val="000000"/>
          <w:sz w:val="24"/>
          <w:szCs w:val="24"/>
        </w:rPr>
        <w:t xml:space="preserve">ем </w:t>
      </w:r>
      <w:r w:rsidR="001A5592" w:rsidRPr="001A5592">
        <w:rPr>
          <w:color w:val="000000"/>
          <w:sz w:val="24"/>
          <w:szCs w:val="24"/>
        </w:rPr>
        <w:t>Главного управления территориальной политики Московской области от 19.11.2020г. №21 «О внесении изменений в распоряжение Главного управления территориальной политики Московской области от 23.03.2020</w:t>
      </w:r>
      <w:r w:rsidR="0054093D">
        <w:rPr>
          <w:color w:val="000000"/>
          <w:sz w:val="24"/>
          <w:szCs w:val="24"/>
        </w:rPr>
        <w:t xml:space="preserve"> г.</w:t>
      </w:r>
      <w:r w:rsidR="001A5592" w:rsidRPr="001A5592">
        <w:rPr>
          <w:color w:val="000000"/>
          <w:sz w:val="24"/>
          <w:szCs w:val="24"/>
        </w:rPr>
        <w:t xml:space="preserve">№3 «Об утверждении Методических рекомендаций для муниципальных образований Московской области по проведению муниципального конкурсного отбора проектов инициативного бюджетирования на территории городских округов Московской области»  </w:t>
      </w:r>
    </w:p>
    <w:p w:rsidR="00AA20A3" w:rsidRDefault="00AA20A3" w:rsidP="00AA20A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AA20A3" w:rsidRDefault="00AA20A3" w:rsidP="00AA20A3">
      <w:pPr>
        <w:spacing w:line="276" w:lineRule="auto"/>
        <w:jc w:val="center"/>
        <w:rPr>
          <w:color w:val="000000"/>
          <w:sz w:val="24"/>
          <w:szCs w:val="24"/>
        </w:rPr>
      </w:pPr>
      <w:r w:rsidRPr="00F07EA3">
        <w:rPr>
          <w:color w:val="000000"/>
          <w:sz w:val="24"/>
          <w:szCs w:val="24"/>
        </w:rPr>
        <w:t>ПОСТАНОВЛЯЮ:</w:t>
      </w:r>
    </w:p>
    <w:p w:rsidR="00AA20A3" w:rsidRPr="00F07EA3" w:rsidRDefault="00AA20A3" w:rsidP="00AA20A3">
      <w:pPr>
        <w:spacing w:line="276" w:lineRule="auto"/>
        <w:jc w:val="center"/>
        <w:rPr>
          <w:color w:val="000000"/>
          <w:sz w:val="24"/>
          <w:szCs w:val="24"/>
        </w:rPr>
      </w:pPr>
    </w:p>
    <w:p w:rsidR="00AA20A3" w:rsidRDefault="00AA20A3" w:rsidP="00AA20A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07EA3">
        <w:rPr>
          <w:color w:val="000000"/>
          <w:sz w:val="24"/>
          <w:szCs w:val="24"/>
        </w:rPr>
        <w:t>1. Утвердить Порядок 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</w:t>
      </w:r>
      <w:r>
        <w:rPr>
          <w:color w:val="000000"/>
          <w:sz w:val="24"/>
          <w:szCs w:val="24"/>
        </w:rPr>
        <w:t xml:space="preserve"> (прилагается)</w:t>
      </w:r>
      <w:r w:rsidRPr="00F07EA3">
        <w:rPr>
          <w:color w:val="000000"/>
          <w:sz w:val="24"/>
          <w:szCs w:val="24"/>
        </w:rPr>
        <w:t>.</w:t>
      </w:r>
    </w:p>
    <w:p w:rsidR="001A5592" w:rsidRPr="00F07EA3" w:rsidRDefault="001A5592" w:rsidP="00AA20A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Считать утратившим силу постановление</w:t>
      </w:r>
      <w:r w:rsidRPr="001A5592">
        <w:rPr>
          <w:color w:val="000000"/>
          <w:sz w:val="24"/>
          <w:szCs w:val="24"/>
        </w:rPr>
        <w:t xml:space="preserve"> Администрации городского округа Павловский Посад Московской области от 30.03.2020 №495</w:t>
      </w:r>
      <w:r>
        <w:rPr>
          <w:color w:val="000000"/>
          <w:sz w:val="24"/>
          <w:szCs w:val="24"/>
        </w:rPr>
        <w:t xml:space="preserve"> «</w:t>
      </w:r>
      <w:r w:rsidRPr="001A5592">
        <w:rPr>
          <w:color w:val="000000"/>
          <w:sz w:val="24"/>
          <w:szCs w:val="24"/>
        </w:rPr>
        <w:t>Об утверждении Порядка 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</w:t>
      </w:r>
      <w:r>
        <w:rPr>
          <w:color w:val="000000"/>
          <w:sz w:val="24"/>
          <w:szCs w:val="24"/>
        </w:rPr>
        <w:t>»</w:t>
      </w:r>
    </w:p>
    <w:p w:rsidR="00AA20A3" w:rsidRPr="00F07EA3" w:rsidRDefault="001A5592" w:rsidP="00AA20A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A20A3" w:rsidRPr="00F07EA3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 </w:t>
      </w:r>
      <w:r w:rsidR="00AA20A3">
        <w:rPr>
          <w:color w:val="000000"/>
          <w:sz w:val="24"/>
          <w:szCs w:val="24"/>
        </w:rPr>
        <w:t>«</w:t>
      </w:r>
      <w:r w:rsidR="00AA20A3" w:rsidRPr="00A0533B">
        <w:rPr>
          <w:color w:val="000000"/>
          <w:sz w:val="24"/>
          <w:szCs w:val="24"/>
        </w:rPr>
        <w:t xml:space="preserve">Информационный вестник </w:t>
      </w:r>
      <w:r w:rsidR="00AA20A3" w:rsidRPr="00F07EA3">
        <w:rPr>
          <w:color w:val="000000"/>
          <w:sz w:val="24"/>
          <w:szCs w:val="24"/>
        </w:rPr>
        <w:t>городского округа</w:t>
      </w:r>
      <w:r w:rsidR="00AA20A3" w:rsidRPr="00A0533B">
        <w:rPr>
          <w:color w:val="000000"/>
          <w:sz w:val="24"/>
          <w:szCs w:val="24"/>
        </w:rPr>
        <w:t xml:space="preserve"> Павловский Посад</w:t>
      </w:r>
      <w:r w:rsidR="00AA20A3">
        <w:rPr>
          <w:color w:val="000000"/>
          <w:sz w:val="24"/>
          <w:szCs w:val="24"/>
        </w:rPr>
        <w:t>»</w:t>
      </w:r>
      <w:r w:rsidR="00AA20A3" w:rsidRPr="00A0533B">
        <w:rPr>
          <w:color w:val="000000"/>
          <w:sz w:val="24"/>
          <w:szCs w:val="24"/>
        </w:rPr>
        <w:t xml:space="preserve">, </w:t>
      </w:r>
      <w:r w:rsidR="00AA20A3">
        <w:rPr>
          <w:color w:val="000000"/>
          <w:sz w:val="24"/>
          <w:szCs w:val="24"/>
        </w:rPr>
        <w:t xml:space="preserve"> газете «</w:t>
      </w:r>
      <w:r w:rsidR="00AA20A3" w:rsidRPr="00A0533B">
        <w:rPr>
          <w:color w:val="000000"/>
          <w:sz w:val="24"/>
          <w:szCs w:val="24"/>
        </w:rPr>
        <w:t>Павлово-Посадские известия</w:t>
      </w:r>
      <w:r w:rsidR="00AA20A3">
        <w:rPr>
          <w:color w:val="000000"/>
          <w:sz w:val="24"/>
          <w:szCs w:val="24"/>
        </w:rPr>
        <w:t>»</w:t>
      </w:r>
      <w:r w:rsidR="00AA20A3" w:rsidRPr="00A0533B">
        <w:rPr>
          <w:color w:val="000000"/>
          <w:sz w:val="24"/>
          <w:szCs w:val="24"/>
        </w:rPr>
        <w:t xml:space="preserve"> </w:t>
      </w:r>
      <w:r w:rsidR="00AA20A3" w:rsidRPr="00F07EA3">
        <w:rPr>
          <w:color w:val="000000"/>
          <w:sz w:val="24"/>
          <w:szCs w:val="24"/>
        </w:rPr>
        <w:t>и разместить на сайте Администрации городского округа Павловский Посад Московской области в телекоммуникационной сети интернет.</w:t>
      </w:r>
    </w:p>
    <w:p w:rsidR="00AA20A3" w:rsidRDefault="001A5592" w:rsidP="00AA20A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A20A3" w:rsidRPr="00F07EA3">
        <w:rPr>
          <w:color w:val="000000"/>
          <w:sz w:val="24"/>
          <w:szCs w:val="24"/>
        </w:rPr>
        <w:t xml:space="preserve">. Контроль за выполнением настоящего постановления  </w:t>
      </w:r>
      <w:r w:rsidR="00AA20A3">
        <w:rPr>
          <w:color w:val="000000"/>
          <w:sz w:val="24"/>
          <w:szCs w:val="24"/>
        </w:rPr>
        <w:t xml:space="preserve">возложить на </w:t>
      </w:r>
      <w:r w:rsidR="00AA20A3" w:rsidRPr="00F07EA3">
        <w:rPr>
          <w:color w:val="000000"/>
          <w:sz w:val="24"/>
          <w:szCs w:val="24"/>
        </w:rPr>
        <w:t>заместител</w:t>
      </w:r>
      <w:r w:rsidR="00AA20A3">
        <w:rPr>
          <w:color w:val="000000"/>
          <w:sz w:val="24"/>
          <w:szCs w:val="24"/>
        </w:rPr>
        <w:t>я</w:t>
      </w:r>
      <w:r w:rsidR="00AA20A3" w:rsidRPr="00F07EA3">
        <w:rPr>
          <w:color w:val="000000"/>
          <w:sz w:val="24"/>
          <w:szCs w:val="24"/>
        </w:rPr>
        <w:t xml:space="preserve"> Главы Администрации - начальник</w:t>
      </w:r>
      <w:r w:rsidR="0082309B">
        <w:rPr>
          <w:color w:val="000000"/>
          <w:sz w:val="24"/>
          <w:szCs w:val="24"/>
        </w:rPr>
        <w:t>а</w:t>
      </w:r>
      <w:r w:rsidR="00AA20A3" w:rsidRPr="00F07EA3">
        <w:rPr>
          <w:color w:val="000000"/>
          <w:sz w:val="24"/>
          <w:szCs w:val="24"/>
        </w:rPr>
        <w:t xml:space="preserve"> территориального управления Администрации городского округа Павловский Посад Московской области</w:t>
      </w:r>
      <w:r w:rsidR="00AA20A3">
        <w:rPr>
          <w:color w:val="000000"/>
          <w:sz w:val="24"/>
          <w:szCs w:val="24"/>
        </w:rPr>
        <w:t xml:space="preserve"> Иванова А.Д.</w:t>
      </w:r>
    </w:p>
    <w:p w:rsidR="00AA20A3" w:rsidRPr="00F07EA3" w:rsidRDefault="00AA20A3" w:rsidP="00AA20A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AA20A3" w:rsidRDefault="00AA20A3" w:rsidP="00AA20A3">
      <w:pPr>
        <w:autoSpaceDE w:val="0"/>
        <w:autoSpaceDN w:val="0"/>
        <w:adjustRightInd w:val="0"/>
        <w:ind w:left="7788" w:firstLine="708"/>
        <w:rPr>
          <w:color w:val="000000"/>
          <w:sz w:val="24"/>
          <w:szCs w:val="24"/>
        </w:rPr>
      </w:pPr>
    </w:p>
    <w:p w:rsidR="00AA20A3" w:rsidRDefault="00AA20A3" w:rsidP="00AA20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городского округа </w:t>
      </w:r>
    </w:p>
    <w:p w:rsidR="00AA20A3" w:rsidRPr="00F07EA3" w:rsidRDefault="00AA20A3" w:rsidP="00AA20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Павловский Посад                                                                           О.Б. Соковиков</w:t>
      </w:r>
    </w:p>
    <w:p w:rsidR="00AA20A3" w:rsidRPr="00F07EA3" w:rsidRDefault="00AA20A3" w:rsidP="00AA20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A20A3" w:rsidRDefault="00AA20A3" w:rsidP="00AA20A3">
      <w:pPr>
        <w:jc w:val="both"/>
      </w:pPr>
    </w:p>
    <w:p w:rsidR="00AA20A3" w:rsidRDefault="00AA20A3" w:rsidP="00AA20A3">
      <w:pPr>
        <w:jc w:val="both"/>
      </w:pPr>
    </w:p>
    <w:p w:rsidR="00AA20A3" w:rsidRDefault="00AA20A3" w:rsidP="00AA20A3">
      <w:pPr>
        <w:jc w:val="both"/>
      </w:pPr>
    </w:p>
    <w:p w:rsidR="00AA20A3" w:rsidRDefault="00AA20A3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1A5592" w:rsidRDefault="001A5592" w:rsidP="00AA20A3">
      <w:pPr>
        <w:jc w:val="both"/>
      </w:pPr>
    </w:p>
    <w:p w:rsidR="00AA20A3" w:rsidRPr="00606059" w:rsidRDefault="00AA20A3" w:rsidP="00AA20A3">
      <w:pPr>
        <w:jc w:val="both"/>
      </w:pPr>
      <w:r>
        <w:t>А.Д. Иванов</w:t>
      </w:r>
    </w:p>
    <w:p w:rsidR="00AA20A3" w:rsidRPr="00A71529" w:rsidRDefault="00AA20A3" w:rsidP="00AA20A3">
      <w:pPr>
        <w:jc w:val="both"/>
      </w:pPr>
      <w:r w:rsidRPr="00606059">
        <w:t>2-</w:t>
      </w:r>
      <w:r>
        <w:t>13</w:t>
      </w:r>
      <w:r w:rsidRPr="00606059">
        <w:t>-</w:t>
      </w:r>
      <w:r>
        <w:t>74</w:t>
      </w:r>
    </w:p>
    <w:p w:rsidR="001A5592" w:rsidRDefault="001A5592" w:rsidP="001A5592">
      <w:pPr>
        <w:pStyle w:val="a6"/>
        <w:suppressAutoHyphens/>
        <w:ind w:left="5387"/>
        <w:jc w:val="center"/>
        <w:rPr>
          <w:sz w:val="24"/>
        </w:rPr>
      </w:pPr>
    </w:p>
    <w:p w:rsidR="001A5592" w:rsidRDefault="001A5592" w:rsidP="001A5592">
      <w:pPr>
        <w:pStyle w:val="a6"/>
        <w:suppressAutoHyphens/>
        <w:ind w:left="5387"/>
        <w:jc w:val="center"/>
        <w:rPr>
          <w:sz w:val="24"/>
        </w:rPr>
      </w:pPr>
    </w:p>
    <w:p w:rsidR="001A5592" w:rsidRPr="00F07EA3" w:rsidRDefault="001A5592" w:rsidP="001A5592">
      <w:pPr>
        <w:pStyle w:val="a6"/>
        <w:suppressAutoHyphens/>
        <w:ind w:left="5954"/>
        <w:jc w:val="center"/>
        <w:rPr>
          <w:sz w:val="24"/>
        </w:rPr>
      </w:pPr>
      <w:r w:rsidRPr="00F07EA3">
        <w:rPr>
          <w:sz w:val="24"/>
        </w:rPr>
        <w:t>УТВЕРЖДЕН</w:t>
      </w:r>
    </w:p>
    <w:p w:rsidR="001A5592" w:rsidRDefault="001A5592" w:rsidP="001A5592">
      <w:pPr>
        <w:pStyle w:val="a6"/>
        <w:suppressAutoHyphens/>
        <w:ind w:left="5954"/>
        <w:jc w:val="both"/>
        <w:rPr>
          <w:sz w:val="24"/>
        </w:rPr>
      </w:pPr>
      <w:r w:rsidRPr="00F07EA3">
        <w:rPr>
          <w:sz w:val="24"/>
        </w:rPr>
        <w:lastRenderedPageBreak/>
        <w:t xml:space="preserve">постановлением </w:t>
      </w:r>
      <w:r>
        <w:rPr>
          <w:sz w:val="24"/>
        </w:rPr>
        <w:t xml:space="preserve">Администрации </w:t>
      </w:r>
      <w:r w:rsidRPr="00F07EA3">
        <w:rPr>
          <w:sz w:val="24"/>
        </w:rPr>
        <w:t xml:space="preserve"> городского округа Павловский Посад Московской области</w:t>
      </w:r>
      <w:r>
        <w:rPr>
          <w:sz w:val="24"/>
        </w:rPr>
        <w:t xml:space="preserve"> </w:t>
      </w:r>
    </w:p>
    <w:p w:rsidR="001A5592" w:rsidRPr="00F07EA3" w:rsidRDefault="001A5592" w:rsidP="001A5592">
      <w:pPr>
        <w:pStyle w:val="a6"/>
        <w:suppressAutoHyphens/>
        <w:ind w:left="5954"/>
        <w:jc w:val="center"/>
        <w:rPr>
          <w:sz w:val="24"/>
        </w:rPr>
      </w:pPr>
      <w:r>
        <w:rPr>
          <w:sz w:val="24"/>
        </w:rPr>
        <w:t>от</w:t>
      </w:r>
      <w:r w:rsidR="00213DDE">
        <w:rPr>
          <w:sz w:val="24"/>
        </w:rPr>
        <w:t xml:space="preserve"> 30.11.2020</w:t>
      </w:r>
      <w:r>
        <w:rPr>
          <w:sz w:val="24"/>
        </w:rPr>
        <w:t xml:space="preserve"> № </w:t>
      </w:r>
      <w:r w:rsidR="00213DDE">
        <w:rPr>
          <w:sz w:val="24"/>
        </w:rPr>
        <w:t>1699</w:t>
      </w:r>
    </w:p>
    <w:p w:rsidR="001A5592" w:rsidRPr="00F07EA3" w:rsidRDefault="001A5592" w:rsidP="001A5592">
      <w:pPr>
        <w:pStyle w:val="a6"/>
        <w:suppressAutoHyphens/>
        <w:ind w:left="5245"/>
        <w:rPr>
          <w:b/>
          <w:bCs/>
          <w:sz w:val="24"/>
        </w:rPr>
      </w:pPr>
    </w:p>
    <w:p w:rsidR="001A5592" w:rsidRPr="00F07EA3" w:rsidRDefault="001A5592" w:rsidP="001A5592">
      <w:pPr>
        <w:suppressAutoHyphens/>
        <w:ind w:left="5245"/>
        <w:jc w:val="center"/>
        <w:rPr>
          <w:b/>
          <w:color w:val="000000"/>
          <w:sz w:val="24"/>
          <w:szCs w:val="24"/>
        </w:rPr>
      </w:pPr>
    </w:p>
    <w:p w:rsidR="001A5592" w:rsidRPr="00F07EA3" w:rsidRDefault="001A5592" w:rsidP="001A559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5592" w:rsidRPr="00F07EA3" w:rsidRDefault="001A5592" w:rsidP="001A559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1A5592" w:rsidRPr="00F07EA3" w:rsidRDefault="001A5592" w:rsidP="001A559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</w:t>
      </w:r>
    </w:p>
    <w:p w:rsidR="001A5592" w:rsidRPr="00F07EA3" w:rsidRDefault="001A5592" w:rsidP="001A559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92" w:rsidRPr="00F07EA3" w:rsidRDefault="001A5592" w:rsidP="001A559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92" w:rsidRPr="00F07EA3" w:rsidRDefault="001A5592" w:rsidP="001A5592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30"/>
      <w:bookmarkEnd w:id="1"/>
      <w:r w:rsidRPr="00F07EA3">
        <w:rPr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1A5592" w:rsidRPr="00F07EA3" w:rsidRDefault="001A5592" w:rsidP="001A559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Настоящий Порядок устанавливает механизм организации и 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 для участия в региональном конкурсном отборе проектов инициативного бюджетирования в Московской области.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Термины и их определения, используемые в настоящем Порядке, применяются в значениях, определенных Законом Московской области </w:t>
      </w:r>
      <w:r w:rsidRPr="00870C03">
        <w:rPr>
          <w:rFonts w:ascii="Times New Roman" w:hAnsi="Times New Roman" w:cs="Times New Roman"/>
          <w:color w:val="000000"/>
          <w:sz w:val="24"/>
          <w:szCs w:val="24"/>
        </w:rPr>
        <w:t xml:space="preserve">от 19.10.2018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№ 170/2018-ОЗ «О развитии инициативного бюджетирования в Московской области».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Организатором муниципального конкурсного отбора проектов инициативного бюджетирования на территории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Павловский Посад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 региональном конкурсном отборе проектов инициативного бюджетирования в Московской области является Администрация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Павловский Посад Московской области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631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631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информационно-аналитическое и организационно-техническое обеспечение муниципального конкурсного отбора проектов инициативного бюджетирования на территории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Павловский Посад Московской области </w:t>
      </w:r>
      <w:r w:rsidRPr="0077263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1D17">
        <w:rPr>
          <w:rFonts w:ascii="Times New Roman" w:hAnsi="Times New Roman"/>
          <w:color w:val="000000"/>
          <w:sz w:val="24"/>
          <w:szCs w:val="24"/>
        </w:rPr>
        <w:t>дминистрацией городского округа Павловский Посад Московской области</w:t>
      </w:r>
      <w:r w:rsidRPr="00B81D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4. Проектом инициативного бюджетирования является документально оформленная инициатива участников инициативного бюджетирования, направленная на решение вопросов местного значения городского округа, определенных Федеральным законом от 06.10.2003 № 131-ФЗ «Об общих принципах организации местного самоуправления в Российской Федерации», реализуемая на условиях </w:t>
      </w:r>
      <w:proofErr w:type="spellStart"/>
      <w:r w:rsidRPr="00F07EA3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бюджета Московской области, бюджета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Павловский Посад Московской области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, а также внебюджетных источников (средств физических и юридических лиц).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 xml:space="preserve">5. Бюджетные ассигнования на реализацию проектов инициативного бюджетирования </w:t>
      </w:r>
      <w:r w:rsidRPr="00156A68">
        <w:rPr>
          <w:rFonts w:ascii="Times New Roman" w:hAnsi="Times New Roman"/>
          <w:color w:val="000000"/>
          <w:sz w:val="24"/>
          <w:szCs w:val="24"/>
        </w:rPr>
        <w:t>предусматриваются в соответствующей муниципальной программе 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Павловский Посад Московской области</w:t>
      </w:r>
      <w:r w:rsidRPr="00156A68">
        <w:rPr>
          <w:rFonts w:ascii="Times New Roman" w:hAnsi="Times New Roman"/>
          <w:color w:val="000000"/>
          <w:sz w:val="24"/>
          <w:szCs w:val="24"/>
        </w:rPr>
        <w:t>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92" w:rsidRPr="00F07EA3" w:rsidRDefault="001A5592" w:rsidP="001A5592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07EA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участия инициаторов проектов инициативного </w:t>
      </w:r>
    </w:p>
    <w:p w:rsidR="001A5592" w:rsidRPr="00F07EA3" w:rsidRDefault="001A5592" w:rsidP="001A5592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бюджетирования в </w:t>
      </w:r>
      <w:proofErr w:type="spellStart"/>
      <w:r w:rsidRPr="00F07EA3">
        <w:rPr>
          <w:rFonts w:ascii="Times New Roman" w:hAnsi="Times New Roman" w:cs="Times New Roman"/>
          <w:color w:val="000000"/>
          <w:sz w:val="24"/>
          <w:szCs w:val="24"/>
        </w:rPr>
        <w:t>софинансировании</w:t>
      </w:r>
      <w:proofErr w:type="spellEnd"/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инициативного бюджетирования, реализации проектов и приемке результатов работ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Объем средств физических и (или) юридических лиц, вносимы</w:t>
      </w:r>
      <w:r w:rsidR="0082309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в целях финансирования реализации проекта инициативного бюджетирования (далее – средства инициаторов), должен составлять не менее 1 процента от стоимости данного проекта. 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Объем средств на реализацию проекта инициативного бюджетирования в случае, если его инициатором является депутат Московской областной Думы, формируется за счет привлеченных депутатом средств инициаторов.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7. Средства инициаторов вносятся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во временное распоряжение, открытый Администрацией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Павловский Посад Московской области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, не ранее момента объявления о проведении муниципального конкурсного отбора и не позднее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опубликования итогов регионального конкурсного отбора при условии признания проекта инициативн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бюджетирования победителем.</w:t>
      </w:r>
    </w:p>
    <w:p w:rsidR="001A5592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8. Реализация проекта инициативного бюджетирования осуществляется без фактического использования средств инициаторов данного проекта.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бюджете городского округа Павловский Посад Московской области (сводной бюджетной росписи местного бюджета) должны быть предусмотрены бюджетные ассигнования на исполнение расходных обязательств городского округа Павловский Посад Московской области, связанные с реализацией новых проектов инициативного бюджетирования, с учётом ассигнований, за счёт безвозмездных поступлений от физических и (или) юридических лиц в размере не менее 1 процента от стоимости проекта.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Средства инициаторов находятся во временном распоряжении до окончания реализации проекта инициативного бюджетирования.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9. Средства инициаторов поступают в доход бюджета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Павловский Посад Московской области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 реализации проекта инициативного бюджетирования.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10. В случае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признания проектов инициативного бюджетирования победителями муниципального или регионального конкурсных отборов, а также в случае не реализации данных проектов средства инициаторов возвращаются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во временное распоряжение внесшим их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EA3">
        <w:rPr>
          <w:rFonts w:ascii="Times New Roman" w:hAnsi="Times New Roman"/>
          <w:color w:val="000000"/>
          <w:sz w:val="24"/>
          <w:szCs w:val="24"/>
        </w:rPr>
        <w:t>Приемка результатов работ по реализованному проекту инициативного бюджетирования оформляется актом, подписываемым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в том числе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инициатором проекта инициативного бюджетирования.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 xml:space="preserve">Инициатор проекта инициативного бюджетирования согласовывает техническое задание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заключение контракта.</w:t>
      </w:r>
    </w:p>
    <w:p w:rsidR="001A5592" w:rsidRPr="00E40F8A" w:rsidRDefault="001A5592" w:rsidP="001A55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92" w:rsidRPr="00F07EA3" w:rsidRDefault="001A5592" w:rsidP="001A55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II. Организация проведения муниципального конкурсного отбора</w:t>
      </w:r>
    </w:p>
    <w:p w:rsidR="001A5592" w:rsidRPr="00F07EA3" w:rsidRDefault="001A5592" w:rsidP="001A55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проектов инициативного бюджетирования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12. Муниципальный конкурсный отбор проектов инициативного бюджетирования на территории городского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Павловский Посад Московской области включает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в себя следующие этапы:</w:t>
      </w:r>
    </w:p>
    <w:p w:rsidR="001A5592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D17">
        <w:rPr>
          <w:rFonts w:ascii="Times New Roman" w:hAnsi="Times New Roman" w:cs="Times New Roman"/>
          <w:color w:val="000000"/>
          <w:sz w:val="24"/>
          <w:szCs w:val="24"/>
        </w:rPr>
        <w:t xml:space="preserve">этап 1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проектов на Интернет-портале в информационно-телекоммуникационной сети Интернет по адресу: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dobrodel</w:t>
      </w:r>
      <w:proofErr w:type="spellEnd"/>
      <w:r w:rsidRPr="00483C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mosreg</w:t>
      </w:r>
      <w:proofErr w:type="spellEnd"/>
      <w:r w:rsidRPr="00483C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83C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далее-портал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Добродел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1A5592" w:rsidRPr="00B81D17" w:rsidRDefault="001A5592" w:rsidP="001A5592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D17">
        <w:rPr>
          <w:rFonts w:ascii="Times New Roman" w:hAnsi="Times New Roman" w:cs="Times New Roman"/>
          <w:color w:val="000000"/>
          <w:sz w:val="24"/>
          <w:szCs w:val="24"/>
        </w:rPr>
        <w:t>этап 2 – проведение голосования</w:t>
      </w:r>
      <w:r w:rsidRPr="00B81D17">
        <w:t xml:space="preserve"> </w:t>
      </w:r>
      <w:r w:rsidRPr="00B81D1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1D17">
        <w:rPr>
          <w:rFonts w:ascii="Times New Roman" w:hAnsi="Times New Roman" w:cs="Times New Roman"/>
          <w:color w:val="000000"/>
          <w:sz w:val="24"/>
          <w:szCs w:val="24"/>
        </w:rPr>
        <w:t>портале «</w:t>
      </w:r>
      <w:proofErr w:type="spellStart"/>
      <w:r w:rsidRPr="00B81D17">
        <w:rPr>
          <w:rFonts w:ascii="Times New Roman" w:hAnsi="Times New Roman" w:cs="Times New Roman"/>
          <w:color w:val="000000"/>
          <w:sz w:val="24"/>
          <w:szCs w:val="24"/>
        </w:rPr>
        <w:t>Добродел</w:t>
      </w:r>
      <w:proofErr w:type="spellEnd"/>
      <w:r w:rsidRPr="00B81D17">
        <w:rPr>
          <w:rFonts w:ascii="Times New Roman" w:hAnsi="Times New Roman" w:cs="Times New Roman"/>
          <w:color w:val="000000"/>
          <w:sz w:val="24"/>
          <w:szCs w:val="24"/>
        </w:rPr>
        <w:t>»;  </w:t>
      </w:r>
    </w:p>
    <w:p w:rsidR="001A5592" w:rsidRPr="00B81D17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D17">
        <w:rPr>
          <w:rFonts w:ascii="Times New Roman" w:hAnsi="Times New Roman" w:cs="Times New Roman"/>
          <w:color w:val="000000"/>
          <w:sz w:val="24"/>
          <w:szCs w:val="24"/>
        </w:rPr>
        <w:t>этап 3 – отбор проектов инициативного бюджетирования конкурсной комиссией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Павловский Посад Московской области</w:t>
      </w:r>
      <w:r w:rsidRPr="00B81D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D17">
        <w:rPr>
          <w:rFonts w:ascii="Times New Roman" w:hAnsi="Times New Roman" w:cs="Times New Roman"/>
          <w:color w:val="000000"/>
          <w:sz w:val="24"/>
          <w:szCs w:val="24"/>
        </w:rPr>
        <w:t xml:space="preserve">этап 4 – подготовка и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 проекта  для</w:t>
      </w:r>
      <w:r w:rsidRPr="00B81D17">
        <w:rPr>
          <w:rFonts w:ascii="Times New Roman" w:hAnsi="Times New Roman" w:cs="Times New Roman"/>
          <w:color w:val="000000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81D17">
        <w:rPr>
          <w:rFonts w:ascii="Times New Roman" w:hAnsi="Times New Roman" w:cs="Times New Roman"/>
          <w:color w:val="000000"/>
          <w:sz w:val="24"/>
          <w:szCs w:val="24"/>
        </w:rPr>
        <w:t xml:space="preserve"> в региональном конкурсном отборе проектов инициативного бюджетирования.</w:t>
      </w:r>
    </w:p>
    <w:p w:rsidR="001A5592" w:rsidRPr="00F07EA3" w:rsidRDefault="001A5592" w:rsidP="001A5592">
      <w:pPr>
        <w:pStyle w:val="ConsPlusNormal"/>
        <w:ind w:firstLine="709"/>
        <w:jc w:val="center"/>
        <w:rPr>
          <w:rStyle w:val="a9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A5592" w:rsidRPr="00483C1C" w:rsidRDefault="001A5592" w:rsidP="001A559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3C1C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483C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Размещение проектов на портале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Добродел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A5592" w:rsidRPr="00F07EA3" w:rsidRDefault="001A5592" w:rsidP="001A559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92" w:rsidRPr="00483C1C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C1C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483C1C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83C1C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относится размещение проекта </w:t>
      </w:r>
      <w:r w:rsidRPr="00483C1C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инициативного бюджетирования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на портале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Добродел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A5592" w:rsidRPr="00483C1C" w:rsidRDefault="001A5592" w:rsidP="001A5592">
      <w:pPr>
        <w:pStyle w:val="aa"/>
        <w:ind w:firstLine="709"/>
        <w:jc w:val="both"/>
      </w:pPr>
      <w:r>
        <w:t xml:space="preserve">Информация </w:t>
      </w:r>
      <w:r w:rsidRPr="00483C1C">
        <w:t>о сроках проведения муниципального и регионального конкурсных отборов, голосования по проектам инициативного бюджетирования на портале «</w:t>
      </w:r>
      <w:proofErr w:type="spellStart"/>
      <w:r w:rsidRPr="00483C1C">
        <w:t>Добродел</w:t>
      </w:r>
      <w:proofErr w:type="spellEnd"/>
      <w:r w:rsidRPr="00483C1C">
        <w:t>», установленных Главным управлением территориальной политики Московской области, размеща</w:t>
      </w:r>
      <w:r>
        <w:t>е</w:t>
      </w:r>
      <w:r w:rsidRPr="00483C1C">
        <w:t xml:space="preserve">тся на официальном сайте </w:t>
      </w:r>
      <w:r>
        <w:t>Администрации</w:t>
      </w:r>
      <w:r w:rsidRPr="00483C1C">
        <w:t xml:space="preserve"> городского округа</w:t>
      </w:r>
      <w:r>
        <w:t xml:space="preserve"> Павловский Посад Московской области</w:t>
      </w:r>
      <w:r w:rsidRPr="00483C1C">
        <w:t>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1C">
        <w:rPr>
          <w:rFonts w:ascii="Times New Roman" w:hAnsi="Times New Roman" w:cs="Times New Roman"/>
          <w:color w:val="000000"/>
          <w:sz w:val="24"/>
          <w:szCs w:val="24"/>
        </w:rPr>
        <w:t xml:space="preserve">14. В установленные сроки инициатор проекта инициативного </w:t>
      </w:r>
      <w:r w:rsidRPr="00483C1C">
        <w:rPr>
          <w:rFonts w:ascii="Times New Roman" w:hAnsi="Times New Roman" w:cs="Times New Roman"/>
          <w:sz w:val="24"/>
          <w:szCs w:val="24"/>
        </w:rPr>
        <w:t>бюджетирования размещает сво</w:t>
      </w:r>
      <w:r>
        <w:rPr>
          <w:rFonts w:ascii="Times New Roman" w:hAnsi="Times New Roman" w:cs="Times New Roman"/>
          <w:sz w:val="24"/>
          <w:szCs w:val="24"/>
        </w:rPr>
        <w:t xml:space="preserve">й проект  на портале </w:t>
      </w:r>
      <w:r w:rsidRPr="00483C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83C1C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Pr="00483C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заполнив</w:t>
      </w:r>
      <w:r w:rsidRPr="00483C1C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3C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содержащуюся </w:t>
      </w:r>
      <w:r w:rsidRPr="00483C1C">
        <w:rPr>
          <w:rFonts w:ascii="Times New Roman" w:hAnsi="Times New Roman" w:cs="Times New Roman"/>
          <w:sz w:val="24"/>
          <w:szCs w:val="24"/>
        </w:rPr>
        <w:t xml:space="preserve"> на портале.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592" w:rsidRPr="00F07EA3" w:rsidRDefault="001A5592" w:rsidP="001A55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E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7EA3">
        <w:rPr>
          <w:rFonts w:ascii="Times New Roman" w:hAnsi="Times New Roman" w:cs="Times New Roman"/>
          <w:sz w:val="24"/>
          <w:szCs w:val="24"/>
        </w:rPr>
        <w:t>. Проведение голосования</w:t>
      </w:r>
    </w:p>
    <w:p w:rsidR="001A5592" w:rsidRPr="00F07EA3" w:rsidRDefault="001A5592" w:rsidP="001A55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A3">
        <w:rPr>
          <w:rFonts w:ascii="Times New Roman" w:hAnsi="Times New Roman" w:cs="Times New Roman"/>
          <w:sz w:val="24"/>
          <w:szCs w:val="24"/>
        </w:rPr>
        <w:t>15. Этап 2 муниципального конкурсного отбора проектов инициативного бюджетирования осуществляется в форме голосования на </w:t>
      </w:r>
      <w:r>
        <w:rPr>
          <w:rFonts w:ascii="Times New Roman" w:hAnsi="Times New Roman" w:cs="Times New Roman"/>
          <w:sz w:val="24"/>
          <w:szCs w:val="24"/>
        </w:rPr>
        <w:t xml:space="preserve">портале </w:t>
      </w:r>
      <w:r w:rsidRPr="00F07E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7EA3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Pr="00F07EA3">
        <w:rPr>
          <w:rFonts w:ascii="Times New Roman" w:hAnsi="Times New Roman" w:cs="Times New Roman"/>
          <w:sz w:val="24"/>
          <w:szCs w:val="24"/>
        </w:rPr>
        <w:t xml:space="preserve">» в </w:t>
      </w:r>
      <w:r w:rsidRPr="00F07EA3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Голосование проводится онлайн с использованием электронных сервисов на интернет-портале «</w:t>
      </w:r>
      <w:proofErr w:type="spellStart"/>
      <w:r w:rsidRPr="00F07EA3">
        <w:rPr>
          <w:rFonts w:ascii="Times New Roman" w:hAnsi="Times New Roman" w:cs="Times New Roman"/>
          <w:color w:val="000000"/>
          <w:sz w:val="24"/>
          <w:szCs w:val="24"/>
        </w:rPr>
        <w:t>Добродел</w:t>
      </w:r>
      <w:proofErr w:type="spellEnd"/>
      <w:r w:rsidRPr="00F07EA3">
        <w:rPr>
          <w:rFonts w:ascii="Times New Roman" w:hAnsi="Times New Roman" w:cs="Times New Roman"/>
          <w:color w:val="000000"/>
          <w:sz w:val="24"/>
          <w:szCs w:val="24"/>
        </w:rPr>
        <w:t>» в соответствии со сроками, установленными Главным управлением территориальной политики Московской области.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В голосовании принимают участие жители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Павловский Посад Московской области, зарегистрированные 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портале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07EA3">
        <w:rPr>
          <w:rFonts w:ascii="Times New Roman" w:hAnsi="Times New Roman" w:cs="Times New Roman"/>
          <w:color w:val="000000"/>
          <w:sz w:val="24"/>
          <w:szCs w:val="24"/>
        </w:rPr>
        <w:t>Добродел</w:t>
      </w:r>
      <w:proofErr w:type="spellEnd"/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Житель </w:t>
      </w:r>
      <w:r w:rsidRPr="001F7640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Павловский Посад Московской области</w:t>
      </w:r>
      <w:r w:rsidRPr="001F7640">
        <w:rPr>
          <w:rFonts w:ascii="Times New Roman" w:hAnsi="Times New Roman" w:cs="Times New Roman"/>
          <w:color w:val="000000"/>
          <w:sz w:val="24"/>
          <w:szCs w:val="24"/>
        </w:rPr>
        <w:t xml:space="preserve"> имеет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право проголосовать за неограниченное число проектов инициативного бюджетирования, при этом за один проект должен отдаваться один голос. 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640">
        <w:rPr>
          <w:rFonts w:ascii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64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голосования по проектам инициативного бюджетирования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портале</w:t>
      </w:r>
      <w:r w:rsidRPr="001F764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F7640">
        <w:rPr>
          <w:rFonts w:ascii="Times New Roman" w:hAnsi="Times New Roman" w:cs="Times New Roman"/>
          <w:color w:val="000000"/>
          <w:sz w:val="24"/>
          <w:szCs w:val="24"/>
        </w:rPr>
        <w:t>Добродел</w:t>
      </w:r>
      <w:proofErr w:type="spellEnd"/>
      <w:r w:rsidRPr="001F7640">
        <w:rPr>
          <w:rFonts w:ascii="Times New Roman" w:hAnsi="Times New Roman" w:cs="Times New Roman"/>
          <w:color w:val="000000"/>
          <w:sz w:val="24"/>
          <w:szCs w:val="24"/>
        </w:rPr>
        <w:t>» учитываются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 комиссией при принятии итогового решения.</w:t>
      </w:r>
    </w:p>
    <w:p w:rsidR="001A5592" w:rsidRPr="00F07EA3" w:rsidRDefault="001A5592" w:rsidP="001A5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92" w:rsidRPr="00F07EA3" w:rsidRDefault="001A5592" w:rsidP="001A5592">
      <w:pPr>
        <w:pStyle w:val="a8"/>
        <w:ind w:left="36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. Формирование конкурсной комиссии. </w:t>
      </w:r>
    </w:p>
    <w:p w:rsidR="001A5592" w:rsidRPr="00F07EA3" w:rsidRDefault="001A5592" w:rsidP="001A5592">
      <w:pPr>
        <w:pStyle w:val="a8"/>
        <w:ind w:left="36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Порядок отбора проектов инициативного бюджетирования</w:t>
      </w:r>
    </w:p>
    <w:p w:rsidR="001A5592" w:rsidRPr="00F07EA3" w:rsidRDefault="001A5592" w:rsidP="001A5592">
      <w:pPr>
        <w:pStyle w:val="a8"/>
        <w:ind w:left="36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640">
        <w:rPr>
          <w:rFonts w:ascii="Times New Roman" w:hAnsi="Times New Roman"/>
          <w:color w:val="000000"/>
          <w:sz w:val="24"/>
          <w:szCs w:val="24"/>
        </w:rPr>
        <w:t>17. После завершения голосования на портале «</w:t>
      </w:r>
      <w:proofErr w:type="spellStart"/>
      <w:r w:rsidRPr="001F7640">
        <w:rPr>
          <w:rFonts w:ascii="Times New Roman" w:hAnsi="Times New Roman"/>
          <w:color w:val="000000"/>
          <w:sz w:val="24"/>
          <w:szCs w:val="24"/>
        </w:rPr>
        <w:t>Добродел</w:t>
      </w:r>
      <w:proofErr w:type="spellEnd"/>
      <w:r w:rsidRPr="001F7640">
        <w:rPr>
          <w:rFonts w:ascii="Times New Roman" w:hAnsi="Times New Roman"/>
          <w:color w:val="000000"/>
          <w:sz w:val="24"/>
          <w:szCs w:val="24"/>
        </w:rPr>
        <w:t>» в установленные сроки результаты голосования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заключение Администрации городского округа Павловский Посад Московской области о возможности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проекта инициативного бюджетирования</w:t>
      </w:r>
      <w:r w:rsidRPr="001F7640">
        <w:rPr>
          <w:rFonts w:ascii="Times New Roman" w:hAnsi="Times New Roman"/>
          <w:color w:val="000000"/>
          <w:sz w:val="24"/>
          <w:szCs w:val="24"/>
        </w:rPr>
        <w:t xml:space="preserve"> передаются </w:t>
      </w:r>
      <w:r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1F7640">
        <w:rPr>
          <w:rFonts w:ascii="Times New Roman" w:hAnsi="Times New Roman"/>
          <w:color w:val="000000"/>
          <w:sz w:val="24"/>
          <w:szCs w:val="24"/>
        </w:rPr>
        <w:t xml:space="preserve"> городского округа Павловский Посад Московской области в конкурсную комиссию 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Павловский Посад Московской области</w:t>
      </w:r>
      <w:r w:rsidRPr="001F7640">
        <w:rPr>
          <w:rFonts w:ascii="Times New Roman" w:hAnsi="Times New Roman"/>
          <w:color w:val="000000"/>
          <w:sz w:val="24"/>
          <w:szCs w:val="24"/>
        </w:rPr>
        <w:t>.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7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Персональный состав 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конкурсной комиссии </w:t>
      </w:r>
      <w:r w:rsidRPr="001F7640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Павловский Посад Московской области </w:t>
      </w:r>
      <w:r w:rsidRPr="00F07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 городского округа Павловский Посад Московской области.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 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конкурсной комиссии </w:t>
      </w:r>
      <w:r w:rsidRPr="0083440B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Павловский Посад Московской области </w:t>
      </w:r>
      <w:r w:rsidRPr="00834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</w:t>
      </w:r>
      <w:r w:rsidRPr="00F07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включены представители общественных организаций по согласованию.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могут повлиять на принимаемые конкурсной комиссией решения.</w:t>
      </w:r>
    </w:p>
    <w:p w:rsidR="001A5592" w:rsidRPr="00F07EA3" w:rsidRDefault="001A5592" w:rsidP="001A5592">
      <w:pPr>
        <w:pStyle w:val="aa"/>
        <w:ind w:left="-567" w:firstLine="709"/>
        <w:jc w:val="both"/>
      </w:pPr>
      <w:r w:rsidRPr="00F07EA3">
        <w:tab/>
        <w:t>Основными задачами конкурсной комиссии являются:</w:t>
      </w:r>
    </w:p>
    <w:p w:rsidR="001A5592" w:rsidRPr="00F07EA3" w:rsidRDefault="001A5592" w:rsidP="001A5592">
      <w:pPr>
        <w:pStyle w:val="aa"/>
        <w:ind w:firstLine="709"/>
        <w:jc w:val="both"/>
      </w:pPr>
      <w:r w:rsidRPr="00F07EA3">
        <w:t>1) объективная оценка социально-экономической значимости проектов инициативного бюджетирования;</w:t>
      </w:r>
    </w:p>
    <w:p w:rsidR="001A5592" w:rsidRPr="00F07EA3" w:rsidRDefault="001A5592" w:rsidP="001A5592">
      <w:pPr>
        <w:pStyle w:val="aa"/>
        <w:ind w:firstLine="709"/>
        <w:jc w:val="both"/>
      </w:pPr>
      <w:r w:rsidRPr="00F07EA3">
        <w:t>2) конкурсный отбор проектов инициативного бюджетирования;</w:t>
      </w:r>
    </w:p>
    <w:p w:rsidR="001A5592" w:rsidRPr="00F07EA3" w:rsidRDefault="001A5592" w:rsidP="001A5592">
      <w:pPr>
        <w:pStyle w:val="aa"/>
        <w:ind w:firstLine="709"/>
        <w:jc w:val="both"/>
      </w:pPr>
      <w:r w:rsidRPr="00F07EA3">
        <w:t>3) принятие решения по итогам конкурсного отбора проектов инициативного бюджетирования.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07EA3">
        <w:rPr>
          <w:rFonts w:ascii="Times New Roman" w:hAnsi="Times New Roman"/>
          <w:color w:val="000000"/>
          <w:sz w:val="24"/>
          <w:szCs w:val="24"/>
        </w:rPr>
        <w:t>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07EA3">
        <w:rPr>
          <w:rFonts w:ascii="Times New Roman" w:hAnsi="Times New Roman"/>
          <w:color w:val="000000"/>
          <w:sz w:val="24"/>
          <w:szCs w:val="24"/>
        </w:rPr>
        <w:t>. Председатель конкурсной комиссии: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2) формирует проект повестки очередного заседания конкурсной комиссии;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4) председательствует на заседаниях конкурсной комиссии;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5) осуществляет полномочия члена конкурсной комиссии, установленные пунктом 21 настоящего Порядка.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F07EA3">
        <w:rPr>
          <w:rFonts w:ascii="Times New Roman" w:hAnsi="Times New Roman"/>
          <w:color w:val="000000"/>
          <w:sz w:val="24"/>
          <w:szCs w:val="24"/>
        </w:rPr>
        <w:t>. Заместитель председателя конкурсной комиссии исполняет обязанности председателя конкурсной комиссии в случае его временного отсутствия, осуществляет полномочия члена конкурсной комиссии, установленные пунктом 21 настоящего Порядка.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F07EA3">
        <w:rPr>
          <w:rFonts w:ascii="Times New Roman" w:hAnsi="Times New Roman"/>
          <w:color w:val="000000"/>
          <w:sz w:val="24"/>
          <w:szCs w:val="24"/>
        </w:rPr>
        <w:t>. Секретарь конкурсной комиссии: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3) ведет протоколы заседаний конкурсной комиссии;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4) осуществляет полномочия члена конкурсной комиссии, установленные пунктом 21 настоящего Порядка.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07EA3">
        <w:rPr>
          <w:rFonts w:ascii="Times New Roman" w:hAnsi="Times New Roman"/>
          <w:color w:val="000000"/>
          <w:sz w:val="24"/>
          <w:szCs w:val="24"/>
        </w:rPr>
        <w:t>. Член конкурсной комиссии: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2) вносит предложения по вопросам работы конкурсной комиссии;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3) знакомится с документами и материалами, рассматриваемыми на заседаниях конкурсной комиссии;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4) голосует на заседаниях конкурсной комиссии.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07EA3">
        <w:rPr>
          <w:rFonts w:ascii="Times New Roman" w:hAnsi="Times New Roman"/>
          <w:color w:val="000000"/>
          <w:sz w:val="24"/>
          <w:szCs w:val="24"/>
        </w:rPr>
        <w:t>. Решение конкурсной комиссии принимается открытым голосованием простым большинством голосов от числа присутствующих на заседании членов конкурсной комиссии. При равенстве голосов решающим является голос 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на заседании конкурсной комиссии.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Члены конкурсной комиссии обладают равными правами при обсуждении вопросов о принятии решений.</w:t>
      </w: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. Заседание конкурсной комиссии проводится после окончания сроков проведения голосования на </w:t>
      </w:r>
      <w:r>
        <w:rPr>
          <w:rFonts w:ascii="Times New Roman" w:hAnsi="Times New Roman"/>
          <w:color w:val="000000"/>
          <w:sz w:val="24"/>
          <w:szCs w:val="24"/>
        </w:rPr>
        <w:t>портале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F07EA3">
        <w:rPr>
          <w:rFonts w:ascii="Times New Roman" w:hAnsi="Times New Roman"/>
          <w:color w:val="000000"/>
          <w:sz w:val="24"/>
          <w:szCs w:val="24"/>
        </w:rPr>
        <w:t>Добродел</w:t>
      </w:r>
      <w:proofErr w:type="spellEnd"/>
      <w:r w:rsidRPr="00F07EA3">
        <w:rPr>
          <w:rFonts w:ascii="Times New Roman" w:hAnsi="Times New Roman"/>
          <w:color w:val="000000"/>
          <w:sz w:val="24"/>
          <w:szCs w:val="24"/>
        </w:rPr>
        <w:t>». По результатам заседания конкурсной комиссии составляется протокол заседания конкурсной комиссии, который подписывается Председателем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07EA3">
        <w:rPr>
          <w:rFonts w:ascii="Times New Roman" w:hAnsi="Times New Roman"/>
          <w:color w:val="000000"/>
          <w:sz w:val="24"/>
          <w:szCs w:val="24"/>
        </w:rPr>
        <w:t>заместителем председателя конкурсной комиссии, секретарем конкурсной комиссии и членами конкурсной комиссии, участвовавшими в ее заседании, в течение трех рабочих дней со дня проведения заседания конкурсной комиссии.</w:t>
      </w:r>
    </w:p>
    <w:p w:rsidR="001A5592" w:rsidRPr="00F07EA3" w:rsidRDefault="001A5592" w:rsidP="001A5592">
      <w:pPr>
        <w:shd w:val="clear" w:color="auto" w:fill="FFFFFF"/>
        <w:spacing w:line="288" w:lineRule="atLeast"/>
        <w:ind w:firstLine="851"/>
        <w:jc w:val="both"/>
        <w:rPr>
          <w:color w:val="000000"/>
          <w:sz w:val="24"/>
          <w:szCs w:val="24"/>
        </w:rPr>
      </w:pPr>
      <w:r w:rsidRPr="00F07EA3">
        <w:rPr>
          <w:color w:val="000000"/>
          <w:sz w:val="24"/>
          <w:szCs w:val="24"/>
        </w:rPr>
        <w:t xml:space="preserve">На рассмотрении конкурсной комиссии </w:t>
      </w:r>
      <w:r w:rsidRPr="0083440B">
        <w:rPr>
          <w:color w:val="000000"/>
          <w:sz w:val="24"/>
          <w:szCs w:val="24"/>
        </w:rPr>
        <w:t>городского округа</w:t>
      </w:r>
      <w:r>
        <w:rPr>
          <w:color w:val="000000"/>
          <w:sz w:val="24"/>
          <w:szCs w:val="24"/>
        </w:rPr>
        <w:t xml:space="preserve"> Павловский Посад Московской области</w:t>
      </w:r>
      <w:r w:rsidRPr="00F07EA3">
        <w:rPr>
          <w:color w:val="000000"/>
          <w:sz w:val="24"/>
          <w:szCs w:val="24"/>
        </w:rPr>
        <w:t xml:space="preserve"> может находиться неограниченное количество проектов инициативного бюджетирования.</w:t>
      </w:r>
    </w:p>
    <w:p w:rsidR="001A5592" w:rsidRPr="00F07EA3" w:rsidRDefault="001A5592" w:rsidP="001A5592">
      <w:pPr>
        <w:pStyle w:val="aa"/>
        <w:ind w:firstLine="709"/>
        <w:jc w:val="both"/>
      </w:pPr>
      <w:r w:rsidRPr="00F07EA3">
        <w:t xml:space="preserve">По результатам рассмотрения проектов инициативного бюджетирования конкурсная комиссия принимает следующие решения: </w:t>
      </w:r>
    </w:p>
    <w:p w:rsidR="001A5592" w:rsidRPr="00F07EA3" w:rsidRDefault="001A5592" w:rsidP="001A5592">
      <w:pPr>
        <w:pStyle w:val="aa"/>
        <w:ind w:firstLine="709"/>
        <w:jc w:val="both"/>
      </w:pPr>
      <w:r w:rsidRPr="00F07EA3">
        <w:t>1) о проектах инициативного бюджетирования, прошедших конкурсный отбор;</w:t>
      </w:r>
    </w:p>
    <w:p w:rsidR="001A5592" w:rsidRPr="00F07EA3" w:rsidRDefault="001A5592" w:rsidP="001A5592">
      <w:pPr>
        <w:pStyle w:val="aa"/>
        <w:ind w:firstLine="709"/>
        <w:jc w:val="both"/>
      </w:pPr>
      <w:r w:rsidRPr="00F07EA3">
        <w:t>2) о проектах инициативного бюджетирования, не прошедших конкурсный отбор.</w:t>
      </w:r>
    </w:p>
    <w:p w:rsidR="001A5592" w:rsidRDefault="001A5592" w:rsidP="001A5592">
      <w:pPr>
        <w:pStyle w:val="aa"/>
        <w:ind w:firstLine="709"/>
        <w:jc w:val="both"/>
      </w:pPr>
      <w:r w:rsidRPr="0083440B">
        <w:t>Условиями</w:t>
      </w:r>
      <w:r>
        <w:t xml:space="preserve"> прохождения п</w:t>
      </w:r>
      <w:r w:rsidRPr="0083440B">
        <w:t>роект</w:t>
      </w:r>
      <w:r>
        <w:t>ов муниципального конкурсного отбора являются:</w:t>
      </w:r>
    </w:p>
    <w:p w:rsidR="001A5592" w:rsidRDefault="001A5592" w:rsidP="001A5592">
      <w:pPr>
        <w:pStyle w:val="aa"/>
        <w:ind w:firstLine="709"/>
        <w:jc w:val="both"/>
      </w:pPr>
      <w:r>
        <w:t xml:space="preserve">1) наличие средств местного бюджета в объёме средств, необходимом для реализации проекта </w:t>
      </w:r>
      <w:r w:rsidRPr="0083440B">
        <w:t xml:space="preserve"> инициативного бюджетирования</w:t>
      </w:r>
      <w:r>
        <w:t>, источником формирования которых не являются средства жителей;</w:t>
      </w:r>
    </w:p>
    <w:p w:rsidR="001A5592" w:rsidRPr="0083440B" w:rsidRDefault="001A5592" w:rsidP="001A5592">
      <w:pPr>
        <w:pStyle w:val="aa"/>
        <w:ind w:firstLine="709"/>
        <w:jc w:val="both"/>
      </w:pPr>
      <w:r>
        <w:t xml:space="preserve">2) проект инициативного бюджетирования при голосовании на портале  </w:t>
      </w:r>
      <w:r w:rsidRPr="0083440B">
        <w:t>«</w:t>
      </w:r>
      <w:proofErr w:type="spellStart"/>
      <w:r w:rsidRPr="0083440B">
        <w:t>Добродел</w:t>
      </w:r>
      <w:proofErr w:type="spellEnd"/>
      <w:r w:rsidRPr="0083440B">
        <w:t>» набрал более 10</w:t>
      </w:r>
      <w:r>
        <w:t>0</w:t>
      </w:r>
      <w:r w:rsidRPr="0083440B">
        <w:t xml:space="preserve"> голосов;</w:t>
      </w:r>
    </w:p>
    <w:p w:rsidR="001A5592" w:rsidRPr="00F07EA3" w:rsidRDefault="001A5592" w:rsidP="001A5592">
      <w:pPr>
        <w:pStyle w:val="aa"/>
        <w:ind w:firstLine="709"/>
        <w:jc w:val="both"/>
      </w:pPr>
      <w:r>
        <w:t>3</w:t>
      </w:r>
      <w:r w:rsidRPr="0083440B">
        <w:t xml:space="preserve">) </w:t>
      </w:r>
      <w:r>
        <w:t>соответствие проекта инициативного бюджетирования требованиям законодательства Российской Федерации.</w:t>
      </w:r>
    </w:p>
    <w:p w:rsidR="001A5592" w:rsidRPr="00F07EA3" w:rsidRDefault="001A5592" w:rsidP="001A5592">
      <w:pPr>
        <w:pStyle w:val="aa"/>
        <w:ind w:firstLine="709"/>
        <w:jc w:val="both"/>
      </w:pPr>
      <w:r w:rsidRPr="00F07EA3">
        <w:t xml:space="preserve">Информация о результатах отбора проектов инициативного бюджетирования размещается на официальном сайте </w:t>
      </w:r>
      <w:r>
        <w:t>Администрации</w:t>
      </w:r>
      <w:r w:rsidRPr="00A0533B">
        <w:t xml:space="preserve"> </w:t>
      </w:r>
      <w:r w:rsidRPr="00D94B33">
        <w:t>городского округа</w:t>
      </w:r>
      <w:r>
        <w:t xml:space="preserve"> Павловский Посад Московской области.</w:t>
      </w:r>
    </w:p>
    <w:p w:rsidR="001A5592" w:rsidRPr="006B1DC5" w:rsidRDefault="001A5592" w:rsidP="001A5592">
      <w:pPr>
        <w:pStyle w:val="a8"/>
        <w:ind w:left="36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B1DC5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6B1DC5">
        <w:rPr>
          <w:rFonts w:ascii="Times New Roman" w:hAnsi="Times New Roman"/>
          <w:color w:val="000000"/>
          <w:sz w:val="24"/>
          <w:szCs w:val="24"/>
        </w:rPr>
        <w:t xml:space="preserve">. Подготовка и </w:t>
      </w:r>
      <w:r>
        <w:rPr>
          <w:rFonts w:ascii="Times New Roman" w:hAnsi="Times New Roman"/>
          <w:color w:val="000000"/>
          <w:sz w:val="24"/>
          <w:szCs w:val="24"/>
        </w:rPr>
        <w:t xml:space="preserve">направление проекта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6B1DC5">
        <w:rPr>
          <w:rFonts w:ascii="Times New Roman" w:hAnsi="Times New Roman"/>
          <w:color w:val="000000"/>
          <w:sz w:val="24"/>
          <w:szCs w:val="24"/>
        </w:rPr>
        <w:t xml:space="preserve"> участи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6B1D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5592" w:rsidRPr="00F07EA3" w:rsidRDefault="001A5592" w:rsidP="001A5592">
      <w:pPr>
        <w:pStyle w:val="a8"/>
        <w:ind w:left="36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B1DC5">
        <w:rPr>
          <w:rFonts w:ascii="Times New Roman" w:hAnsi="Times New Roman"/>
          <w:color w:val="000000"/>
          <w:sz w:val="24"/>
          <w:szCs w:val="24"/>
        </w:rPr>
        <w:t>в региональном конкурсном отборе проектов инициативного бюджетирования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5592" w:rsidRPr="00F07EA3" w:rsidRDefault="001A5592" w:rsidP="001A5592">
      <w:pPr>
        <w:pStyle w:val="a8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592" w:rsidRPr="00F07EA3" w:rsidRDefault="001A5592" w:rsidP="001A5592">
      <w:pPr>
        <w:pStyle w:val="a8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. После отбора проектов инициативного бюджетирования конкурсной комиссией </w:t>
      </w:r>
      <w:r w:rsidRPr="006B1DC5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Павловский Посад Московской области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инициатор проекта инициативного бюджетирования, чей проект признан прошедшим муниципальный конкурсный отбор, совместно с </w:t>
      </w:r>
      <w:r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городского </w:t>
      </w:r>
      <w:r w:rsidRPr="006B1DC5">
        <w:rPr>
          <w:rFonts w:ascii="Times New Roman" w:hAnsi="Times New Roman"/>
          <w:color w:val="000000"/>
          <w:sz w:val="24"/>
          <w:szCs w:val="24"/>
        </w:rPr>
        <w:t>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Павловский Посад Московской области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оформля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согласно Приложению 2 к Порядку проведения конкурсного отбора проектов инициативного бюджетирования в Московской области, утвержденно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постановлением Правительства Московской области от 17.12.2019 № 992/44, котор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направляется в Главное управление территориальной политики Московской области. </w:t>
      </w:r>
    </w:p>
    <w:p w:rsidR="00150EF2" w:rsidRDefault="00150EF2" w:rsidP="001A5592">
      <w:pPr>
        <w:pStyle w:val="a6"/>
        <w:suppressAutoHyphens/>
        <w:ind w:left="5812"/>
        <w:jc w:val="center"/>
        <w:rPr>
          <w:sz w:val="24"/>
          <w:szCs w:val="24"/>
        </w:rPr>
      </w:pPr>
    </w:p>
    <w:sectPr w:rsidR="00150EF2" w:rsidSect="00C44F67">
      <w:pgSz w:w="11906" w:h="16838" w:code="9"/>
      <w:pgMar w:top="567" w:right="567" w:bottom="568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F65BA"/>
    <w:rsid w:val="00110190"/>
    <w:rsid w:val="00150EF2"/>
    <w:rsid w:val="001A5592"/>
    <w:rsid w:val="00213DDE"/>
    <w:rsid w:val="0025442B"/>
    <w:rsid w:val="00273E39"/>
    <w:rsid w:val="00303417"/>
    <w:rsid w:val="00376985"/>
    <w:rsid w:val="003A1F67"/>
    <w:rsid w:val="003C3253"/>
    <w:rsid w:val="00456B61"/>
    <w:rsid w:val="004916DF"/>
    <w:rsid w:val="00516C62"/>
    <w:rsid w:val="0054093D"/>
    <w:rsid w:val="005924A5"/>
    <w:rsid w:val="005B29EF"/>
    <w:rsid w:val="00651A95"/>
    <w:rsid w:val="006942EF"/>
    <w:rsid w:val="007216D6"/>
    <w:rsid w:val="0073539F"/>
    <w:rsid w:val="007C36DB"/>
    <w:rsid w:val="0082309B"/>
    <w:rsid w:val="008475ED"/>
    <w:rsid w:val="00847E3A"/>
    <w:rsid w:val="008A3764"/>
    <w:rsid w:val="008C2000"/>
    <w:rsid w:val="00942CAD"/>
    <w:rsid w:val="00942D8D"/>
    <w:rsid w:val="009D1051"/>
    <w:rsid w:val="00A07FF9"/>
    <w:rsid w:val="00AA20A3"/>
    <w:rsid w:val="00AE2DF4"/>
    <w:rsid w:val="00BD285D"/>
    <w:rsid w:val="00C007AD"/>
    <w:rsid w:val="00C44F67"/>
    <w:rsid w:val="00C75D85"/>
    <w:rsid w:val="00C84002"/>
    <w:rsid w:val="00E305AF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663543-E638-4663-AD6F-B335B467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ody Text"/>
    <w:basedOn w:val="a"/>
    <w:link w:val="a7"/>
    <w:unhideWhenUsed/>
    <w:rsid w:val="00C75D85"/>
    <w:pPr>
      <w:spacing w:after="120"/>
    </w:pPr>
  </w:style>
  <w:style w:type="character" w:customStyle="1" w:styleId="a7">
    <w:name w:val="Основной текст Знак"/>
    <w:basedOn w:val="a0"/>
    <w:link w:val="a6"/>
    <w:rsid w:val="00C75D85"/>
  </w:style>
  <w:style w:type="paragraph" w:styleId="a8">
    <w:name w:val="No Spacing"/>
    <w:uiPriority w:val="1"/>
    <w:qFormat/>
    <w:rsid w:val="00AA20A3"/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uiPriority w:val="99"/>
    <w:unhideWhenUsed/>
    <w:rsid w:val="00AA20A3"/>
    <w:rPr>
      <w:sz w:val="16"/>
      <w:szCs w:val="16"/>
    </w:rPr>
  </w:style>
  <w:style w:type="paragraph" w:customStyle="1" w:styleId="aa">
    <w:name w:val="Нормальный"/>
    <w:rsid w:val="00AA20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2E78C986EE2957F4D7CBC28AECD79797B1A73D5916B4032B1FD8ACE4EC1DF8F555EBFA6E1FFF8F9ED77DD3I9L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3028-CF99-4E38-A098-5101E3B1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Анастасия Александровна Саукова</cp:lastModifiedBy>
  <cp:revision>2</cp:revision>
  <cp:lastPrinted>2018-08-07T11:08:00Z</cp:lastPrinted>
  <dcterms:created xsi:type="dcterms:W3CDTF">2020-12-01T08:19:00Z</dcterms:created>
  <dcterms:modified xsi:type="dcterms:W3CDTF">2020-12-01T08:19:00Z</dcterms:modified>
</cp:coreProperties>
</file>