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36" w:rsidRDefault="00754736" w:rsidP="00754736">
      <w:pPr>
        <w:ind w:left="397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6</w:t>
      </w:r>
    </w:p>
    <w:p w:rsidR="00754736" w:rsidRDefault="00754736" w:rsidP="00754736">
      <w:pPr>
        <w:ind w:left="467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решению Совета депутатов городского округа Павловский Посад Московской области «О внесении изменений в решение Совета депутатов городского округа Павловский Посад Московской области  от  12.12.2019 №364/46           «О бюджете городского округа Павловский Посад Московской области на 2020 год и на плановый период 2021 и 2022 годов»</w:t>
      </w:r>
    </w:p>
    <w:p w:rsidR="00754736" w:rsidRDefault="00AB217F" w:rsidP="00754736">
      <w:pPr>
        <w:ind w:left="467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  «26» марта 2020 г. № 396/50</w:t>
      </w:r>
      <w:bookmarkStart w:id="0" w:name="_GoBack"/>
      <w:bookmarkEnd w:id="0"/>
    </w:p>
    <w:p w:rsidR="00754736" w:rsidRDefault="00754736" w:rsidP="00754736">
      <w:pPr>
        <w:ind w:left="397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8</w:t>
      </w:r>
    </w:p>
    <w:p w:rsidR="00754736" w:rsidRDefault="00754736" w:rsidP="00754736">
      <w:pPr>
        <w:ind w:left="467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2020 год и на плановый период 2021 и 2022 годов»</w:t>
      </w:r>
    </w:p>
    <w:p w:rsidR="00754736" w:rsidRDefault="00754736" w:rsidP="00754736">
      <w:pPr>
        <w:ind w:left="467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  12.12.2019 г.  № 364/46</w:t>
      </w:r>
    </w:p>
    <w:p w:rsidR="00754736" w:rsidRDefault="00754736" w:rsidP="0075473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54736" w:rsidRDefault="00754736" w:rsidP="0075473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54736" w:rsidRPr="000B0D76" w:rsidRDefault="00754736" w:rsidP="00754736">
      <w:pPr>
        <w:jc w:val="center"/>
        <w:rPr>
          <w:rFonts w:ascii="Arial" w:hAnsi="Arial" w:cs="Arial"/>
          <w:sz w:val="24"/>
          <w:szCs w:val="24"/>
        </w:rPr>
      </w:pPr>
      <w:r w:rsidRPr="000B0D76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 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  видов расходов классификации расходов бюджетов на плановый период 2021 и 2022 годов</w:t>
      </w:r>
    </w:p>
    <w:p w:rsidR="00170427" w:rsidRDefault="00754736" w:rsidP="00754736">
      <w:pPr>
        <w:jc w:val="right"/>
      </w:pPr>
      <w:r w:rsidRPr="00213CAB">
        <w:rPr>
          <w:rFonts w:ascii="Arial" w:hAnsi="Arial" w:cs="Arial"/>
          <w:sz w:val="24"/>
          <w:szCs w:val="24"/>
        </w:rPr>
        <w:t xml:space="preserve"> (тыс. рублей)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850"/>
        <w:gridCol w:w="709"/>
        <w:gridCol w:w="1795"/>
        <w:gridCol w:w="617"/>
        <w:gridCol w:w="1414"/>
        <w:gridCol w:w="1383"/>
      </w:tblGrid>
      <w:tr w:rsidR="00754736" w:rsidRPr="00754736" w:rsidTr="000A3731">
        <w:trPr>
          <w:trHeight w:val="1330"/>
        </w:trPr>
        <w:tc>
          <w:tcPr>
            <w:tcW w:w="3120" w:type="dxa"/>
            <w:hideMark/>
          </w:tcPr>
          <w:p w:rsidR="00754736" w:rsidRPr="00754736" w:rsidRDefault="00754736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850" w:type="dxa"/>
            <w:hideMark/>
          </w:tcPr>
          <w:p w:rsidR="00754736" w:rsidRPr="00754736" w:rsidRDefault="00754736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hideMark/>
          </w:tcPr>
          <w:p w:rsidR="00754736" w:rsidRPr="00754736" w:rsidRDefault="00754736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95" w:type="dxa"/>
            <w:hideMark/>
          </w:tcPr>
          <w:p w:rsidR="00754736" w:rsidRPr="00754736" w:rsidRDefault="00754736" w:rsidP="00EB3F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17" w:type="dxa"/>
            <w:hideMark/>
          </w:tcPr>
          <w:p w:rsidR="00754736" w:rsidRPr="00754736" w:rsidRDefault="00754736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4" w:type="dxa"/>
          </w:tcPr>
          <w:p w:rsidR="00754736" w:rsidRPr="00861F1D" w:rsidRDefault="00754736" w:rsidP="00170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1F1D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383" w:type="dxa"/>
          </w:tcPr>
          <w:p w:rsidR="00754736" w:rsidRPr="00861F1D" w:rsidRDefault="00754736" w:rsidP="00170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1F1D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 w:rsidP="00EB3F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170427" w:rsidRPr="00754736" w:rsidRDefault="00170427" w:rsidP="00EB3F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170427" w:rsidRPr="00754736" w:rsidRDefault="00170427" w:rsidP="00EB3F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  <w:hideMark/>
          </w:tcPr>
          <w:p w:rsidR="00170427" w:rsidRPr="00754736" w:rsidRDefault="00170427" w:rsidP="00EB3F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7" w:type="dxa"/>
            <w:hideMark/>
          </w:tcPr>
          <w:p w:rsidR="00170427" w:rsidRPr="00754736" w:rsidRDefault="00170427" w:rsidP="00EB3F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4" w:type="dxa"/>
            <w:hideMark/>
          </w:tcPr>
          <w:p w:rsidR="00170427" w:rsidRPr="00754736" w:rsidRDefault="00170427" w:rsidP="00EB3F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3" w:type="dxa"/>
            <w:hideMark/>
          </w:tcPr>
          <w:p w:rsidR="00170427" w:rsidRPr="00754736" w:rsidRDefault="00170427" w:rsidP="00EB3F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363 016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363 753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147 414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147 464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"Образование"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552F9" w:rsidRPr="00754736" w:rsidTr="000A3731">
        <w:trPr>
          <w:trHeight w:val="114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8552F9" w:rsidRPr="00754736" w:rsidTr="000A3731">
        <w:trPr>
          <w:trHeight w:val="27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121 612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121 612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52F9" w:rsidRPr="00754736" w:rsidTr="000A3731">
        <w:trPr>
          <w:trHeight w:val="18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9 220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9 270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9 220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9 270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8552F9" w:rsidRPr="00754736" w:rsidTr="000A3731">
        <w:trPr>
          <w:trHeight w:val="204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8552F9" w:rsidRPr="00754736" w:rsidTr="000A3731">
        <w:trPr>
          <w:trHeight w:val="13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социальных сетях и блогосфере"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1310200000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8552F9" w:rsidRPr="00754736" w:rsidTr="000A3731">
        <w:trPr>
          <w:trHeight w:val="204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Утверждение схемы размещения рекламных конструкций, выдача разрешений на установку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8552F9" w:rsidRPr="00754736" w:rsidTr="000A3731">
        <w:trPr>
          <w:trHeight w:val="22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31 280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31 255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20 988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20 963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8552F9" w:rsidRPr="00754736" w:rsidTr="000A3731">
        <w:trPr>
          <w:trHeight w:val="18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"Цифровое государственное управление"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Цифровое государственное управление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8 292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8 292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6 691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6 691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177 998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178 710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Социальное обеспечение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и иные выплаты населению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6 075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6 094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6 075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6 094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Основное мероприятие "Временное хранение, комплектование, учет и использование архивных документов, относящихся к собственности Московской области и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временно хранящихся в муниципальных архивах"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организациях Московской области, осуществляющих образовательную деятельность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125 977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126 009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8552F9" w:rsidRPr="00754736" w:rsidTr="000A3731">
        <w:trPr>
          <w:trHeight w:val="18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централизованная бухгалтерия муниципального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77 281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77 281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552F9" w:rsidRPr="00754736" w:rsidTr="000A3731">
        <w:trPr>
          <w:trHeight w:val="114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42 731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42 731</w:t>
            </w:r>
          </w:p>
        </w:tc>
      </w:tr>
      <w:tr w:rsidR="008552F9" w:rsidRPr="00754736" w:rsidTr="000A3731">
        <w:trPr>
          <w:trHeight w:val="114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3 368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3 368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Ежемесячные денежные выплаты Почетным гражданам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66 184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66 184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24 706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24 706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24 706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24 706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содержание системно-аппаратного комплекса "Безопасный город" на территории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552F9" w:rsidRPr="00754736" w:rsidTr="000A3731">
        <w:trPr>
          <w:trHeight w:val="13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гражданской обороны"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1 888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1 888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37 320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37 320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552F9" w:rsidRPr="00754736" w:rsidTr="000A3731">
        <w:trPr>
          <w:trHeight w:val="114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552F9" w:rsidRPr="00754736" w:rsidTr="000A3731">
        <w:trPr>
          <w:trHeight w:val="114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8552F9" w:rsidRPr="00754736" w:rsidTr="000A3731">
        <w:trPr>
          <w:trHeight w:val="15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552F9" w:rsidRPr="00754736" w:rsidTr="000A3731">
        <w:trPr>
          <w:trHeight w:val="114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231 564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249 343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8552F9" w:rsidRPr="00754736" w:rsidTr="000A3731">
        <w:trPr>
          <w:trHeight w:val="114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транспортного обслуживания населения по муниципальным маршрутам регулярных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221 239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239 018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Софинансирование работ по капитальному ремонту и ремонту автомобильных дорог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 местного значения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3 287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9 347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3 287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9 347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3 287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9 347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171F272740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171F272740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171F272740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171F2S1360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2 117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8 177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171F2S1360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2 117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8 177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171F2S1360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2 117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8 177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3 022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3 022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8552F9" w:rsidRPr="00754736" w:rsidTr="000A3731">
        <w:trPr>
          <w:trHeight w:val="13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0810600000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0810662820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0810662820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0810662820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Московской области в области земельных отношений за счет средств местного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"Развитие туризма в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378 675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387 309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83 791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115 056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3 538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3 538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Основное мероприятие "Приведение в надлежащее состояние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подъездов в многоквартирных домах"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2 538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Ремонт подъездов в многоквартирных домах за счет средств местного бюджета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программа "Переселение граждан из аварийного жилищного фонда"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58 753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90 556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58 753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90 556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58 753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90 556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58 753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90 556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58 753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90 556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58 753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90 556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12 250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12 250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12 250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12 250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8552F9" w:rsidRPr="00754736" w:rsidTr="000A3731">
        <w:trPr>
          <w:trHeight w:val="114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266 247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243 616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2 046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2 046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3 014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3 014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"Чистая вода"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237 287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214 656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73 179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Комплексное благоустройство территорий за счет средств местного бюджета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1710171350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1710171350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1710171350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Другие вопросы в области жилищно-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2 019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2 019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Организация мероприятий по охране окружающей среды в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границах городского округа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Федеральный проект "Чистая страна"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075G100000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2 513 373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1 804 323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661 631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685 965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659 007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683 274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659 007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683 274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659 007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683 274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224 167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224 167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224 167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8552F9" w:rsidRPr="00754736" w:rsidTr="000A3731">
        <w:trPr>
          <w:trHeight w:val="18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"Доступная среда"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18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"Информационная инфраструктура"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8552F9" w:rsidRPr="00754736" w:rsidTr="000A3731">
        <w:trPr>
          <w:trHeight w:val="13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1 636 603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902 453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1 107 454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886 333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1 107 454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886 333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804 546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825 902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103 230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124 586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20 062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20 062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20 062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20 062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81 456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81 456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8552F9" w:rsidRPr="00754736" w:rsidTr="000A3731">
        <w:trPr>
          <w:trHeight w:val="24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8552F9" w:rsidRPr="00754736" w:rsidTr="000A3731">
        <w:trPr>
          <w:trHeight w:val="114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федеральных государственных образовательных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52 208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52 208</w:t>
            </w:r>
          </w:p>
        </w:tc>
      </w:tr>
      <w:tr w:rsidR="008552F9" w:rsidRPr="00754736" w:rsidTr="000A3731">
        <w:trPr>
          <w:trHeight w:val="18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выплаты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8552F9" w:rsidRPr="00754736" w:rsidTr="000A3731">
        <w:trPr>
          <w:trHeight w:val="114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3 558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3 915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3 558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3 915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247 142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4 308</w:t>
            </w:r>
          </w:p>
        </w:tc>
      </w:tr>
      <w:tr w:rsidR="008552F9" w:rsidRPr="00754736" w:rsidTr="000A3731">
        <w:trPr>
          <w:trHeight w:val="114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032E162760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032E162760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032E162760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Создание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032E172760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032E172760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032E172760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247 142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247 142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247 142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"Цифровое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образование"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3 111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16 120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3 111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16 120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3 111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3 242</w:t>
            </w:r>
          </w:p>
        </w:tc>
      </w:tr>
      <w:tr w:rsidR="008552F9" w:rsidRPr="00754736" w:rsidTr="000A3731">
        <w:trPr>
          <w:trHeight w:val="13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3 111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3 242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3 091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3 091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526 038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526 038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526 038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526 038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526 038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526 038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174 054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174 830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174 054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174 830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174 054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174 830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оказания услуг (выполнения работ) организациями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161 237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162 013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161 237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162 013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147 466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148 242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147 466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148 242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функционирования модели персонифицированного финансирования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детей"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0330500000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0330500940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0330500940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0330500940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8552F9" w:rsidRPr="00754736" w:rsidTr="000A3731">
        <w:trPr>
          <w:trHeight w:val="114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32 189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32 179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Мероприятия по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организации отдыха детей в каникулярное время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8552F9" w:rsidRPr="00754736" w:rsidTr="000A3731">
        <w:trPr>
          <w:trHeight w:val="18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учреждений, организация подготовки кадров для муниципальной службы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264 457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264 244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253 542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253 542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252 071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252 071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36 059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42 059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35 859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41 859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Создание условий для развития местного традиционного народного художественного творчества, участие в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34 509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39 259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34 509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39 259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156 348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154 598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156 348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154 598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Подпрограмма "Укрепление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деятельности (оказание услуг) муниципальных учреждений - парк культуры и отдыха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10 915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10 702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8552F9" w:rsidRPr="00754736" w:rsidTr="000A3731">
        <w:trPr>
          <w:trHeight w:val="18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101 420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119 814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47 669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67 578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47 561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49 551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Подпрограмма "Социальная поддержка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граждан"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18 027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"Социальная ипотека"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0940100000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09401S0220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09401S0220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09401S0220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39 451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37 936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программа "Жилище"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12 966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11 451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8552F9" w:rsidRPr="00754736" w:rsidTr="000A3731">
        <w:trPr>
          <w:trHeight w:val="91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Предоставление жилых помещений детям-сиротам и детям, оставшимся без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102 477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104 051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8552F9" w:rsidRPr="00754736" w:rsidTr="000A3731">
        <w:trPr>
          <w:trHeight w:val="319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8552F9" w:rsidRPr="00754736" w:rsidTr="000A3731">
        <w:trPr>
          <w:trHeight w:val="69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8552F9" w:rsidRPr="00754736" w:rsidTr="000A3731">
        <w:trPr>
          <w:trHeight w:val="465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</w:tr>
      <w:tr w:rsidR="008552F9" w:rsidRPr="00754736" w:rsidTr="000A3731">
        <w:trPr>
          <w:trHeight w:val="300"/>
        </w:trPr>
        <w:tc>
          <w:tcPr>
            <w:tcW w:w="3120" w:type="dxa"/>
            <w:hideMark/>
          </w:tcPr>
          <w:p w:rsidR="00170427" w:rsidRPr="00754736" w:rsidRDefault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sz w:val="24"/>
                <w:szCs w:val="24"/>
              </w:rPr>
            </w:pPr>
            <w:r w:rsidRPr="00754736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</w:tr>
      <w:tr w:rsidR="00170427" w:rsidRPr="00754736" w:rsidTr="000A3731">
        <w:trPr>
          <w:trHeight w:val="300"/>
        </w:trPr>
        <w:tc>
          <w:tcPr>
            <w:tcW w:w="7091" w:type="dxa"/>
            <w:gridSpan w:val="5"/>
            <w:noWrap/>
            <w:hideMark/>
          </w:tcPr>
          <w:p w:rsidR="00170427" w:rsidRPr="00754736" w:rsidRDefault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4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4 023 185</w:t>
            </w:r>
          </w:p>
        </w:tc>
        <w:tc>
          <w:tcPr>
            <w:tcW w:w="1383" w:type="dxa"/>
            <w:noWrap/>
            <w:hideMark/>
          </w:tcPr>
          <w:p w:rsidR="00170427" w:rsidRPr="00754736" w:rsidRDefault="00170427" w:rsidP="001704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736">
              <w:rPr>
                <w:rFonts w:ascii="Arial" w:hAnsi="Arial" w:cs="Arial"/>
                <w:b/>
                <w:bCs/>
                <w:sz w:val="24"/>
                <w:szCs w:val="24"/>
              </w:rPr>
              <w:t>3 361 040</w:t>
            </w:r>
          </w:p>
        </w:tc>
      </w:tr>
    </w:tbl>
    <w:p w:rsidR="00170427" w:rsidRDefault="00170427"/>
    <w:p w:rsidR="001B78A6" w:rsidRPr="004C2750" w:rsidRDefault="001B78A6" w:rsidP="001B78A6">
      <w:pPr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начальника финансового управления</w:t>
      </w:r>
      <w:r w:rsidRPr="004C2750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>Г.Б.Ильинова</w:t>
      </w:r>
    </w:p>
    <w:p w:rsidR="001B78A6" w:rsidRDefault="001B78A6" w:rsidP="001B78A6"/>
    <w:p w:rsidR="001B78A6" w:rsidRDefault="001B78A6"/>
    <w:sectPr w:rsidR="001B78A6" w:rsidSect="00D625AA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03" w:rsidRDefault="000F5603" w:rsidP="00BC4471">
      <w:pPr>
        <w:spacing w:after="0" w:line="240" w:lineRule="auto"/>
      </w:pPr>
      <w:r>
        <w:separator/>
      </w:r>
    </w:p>
  </w:endnote>
  <w:endnote w:type="continuationSeparator" w:id="0">
    <w:p w:rsidR="000F5603" w:rsidRDefault="000F5603" w:rsidP="00BC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03" w:rsidRDefault="000F5603" w:rsidP="00BC4471">
      <w:pPr>
        <w:spacing w:after="0" w:line="240" w:lineRule="auto"/>
      </w:pPr>
      <w:r>
        <w:separator/>
      </w:r>
    </w:p>
  </w:footnote>
  <w:footnote w:type="continuationSeparator" w:id="0">
    <w:p w:rsidR="000F5603" w:rsidRDefault="000F5603" w:rsidP="00BC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922305"/>
      <w:docPartObj>
        <w:docPartGallery w:val="Page Numbers (Top of Page)"/>
        <w:docPartUnique/>
      </w:docPartObj>
    </w:sdtPr>
    <w:sdtEndPr/>
    <w:sdtContent>
      <w:p w:rsidR="00BC4471" w:rsidRDefault="00BC44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17F">
          <w:rPr>
            <w:noProof/>
          </w:rPr>
          <w:t>3</w:t>
        </w:r>
        <w:r>
          <w:fldChar w:fldCharType="end"/>
        </w:r>
      </w:p>
    </w:sdtContent>
  </w:sdt>
  <w:p w:rsidR="00BC4471" w:rsidRDefault="00BC44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27"/>
    <w:rsid w:val="000A3731"/>
    <w:rsid w:val="000F5603"/>
    <w:rsid w:val="00170427"/>
    <w:rsid w:val="001B78A6"/>
    <w:rsid w:val="002864C6"/>
    <w:rsid w:val="00754736"/>
    <w:rsid w:val="008552F9"/>
    <w:rsid w:val="00861F1D"/>
    <w:rsid w:val="00AB217F"/>
    <w:rsid w:val="00BC4471"/>
    <w:rsid w:val="00D625AA"/>
    <w:rsid w:val="00EB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256E5-8020-4138-9D40-6917E3F7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4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0427"/>
    <w:rPr>
      <w:color w:val="800080"/>
      <w:u w:val="single"/>
    </w:rPr>
  </w:style>
  <w:style w:type="paragraph" w:customStyle="1" w:styleId="xl65">
    <w:name w:val="xl65"/>
    <w:basedOn w:val="a"/>
    <w:rsid w:val="0017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70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7042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7042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7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7042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70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7042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7042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7042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704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7042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704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704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7042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704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704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7042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704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7042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1704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7042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7042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17042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170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7042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70427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17042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17042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17042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17042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17042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17042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17042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17042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170427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1704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170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170427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170427"/>
    <w:pPr>
      <w:pBdr>
        <w:top w:val="single" w:sz="4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1704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170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170427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170427"/>
    <w:pPr>
      <w:pBdr>
        <w:top w:val="single" w:sz="4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17042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17042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1704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170427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170427"/>
    <w:pPr>
      <w:pBdr>
        <w:top w:val="single" w:sz="8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17042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1704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17042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17042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17042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17042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17042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17042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17042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170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4471"/>
  </w:style>
  <w:style w:type="paragraph" w:styleId="a8">
    <w:name w:val="footer"/>
    <w:basedOn w:val="a"/>
    <w:link w:val="a9"/>
    <w:uiPriority w:val="99"/>
    <w:unhideWhenUsed/>
    <w:rsid w:val="00BC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15309</Words>
  <Characters>87263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lawyer17</cp:lastModifiedBy>
  <cp:revision>11</cp:revision>
  <dcterms:created xsi:type="dcterms:W3CDTF">2020-03-11T06:02:00Z</dcterms:created>
  <dcterms:modified xsi:type="dcterms:W3CDTF">2020-03-26T06:47:00Z</dcterms:modified>
</cp:coreProperties>
</file>