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D3" w:rsidRDefault="00A435D3" w:rsidP="00E21449">
      <w:pPr>
        <w:pStyle w:val="1"/>
        <w:shd w:val="clear" w:color="auto" w:fill="auto"/>
        <w:ind w:left="5670" w:firstLine="23"/>
        <w:jc w:val="left"/>
      </w:pPr>
      <w:bookmarkStart w:id="0" w:name="_GoBack"/>
      <w:bookmarkEnd w:id="0"/>
      <w:r>
        <w:t>Утверждено</w:t>
      </w:r>
    </w:p>
    <w:p w:rsidR="00A435D3" w:rsidRDefault="00A435D3" w:rsidP="00E21449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left="5670" w:firstLine="0"/>
        <w:jc w:val="left"/>
      </w:pPr>
      <w:r>
        <w:t>Постановлением Главы городского округа Павловский Посад Московской области</w:t>
      </w:r>
    </w:p>
    <w:p w:rsidR="00A435D3" w:rsidRDefault="00AF3C49" w:rsidP="00E21449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left="5670" w:firstLine="23"/>
        <w:jc w:val="left"/>
      </w:pPr>
      <w:r>
        <w:t xml:space="preserve">от   </w:t>
      </w:r>
      <w:r w:rsidRPr="00AF3C49">
        <w:rPr>
          <w:u w:val="single"/>
        </w:rPr>
        <w:t>27.05.2019г</w:t>
      </w:r>
      <w:r>
        <w:t>.    №</w:t>
      </w:r>
      <w:r w:rsidRPr="00AF3C49">
        <w:rPr>
          <w:u w:val="single"/>
        </w:rPr>
        <w:t xml:space="preserve">   72</w:t>
      </w:r>
    </w:p>
    <w:p w:rsidR="00A435D3" w:rsidRDefault="00AF3C49" w:rsidP="00AF3C49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firstLine="0"/>
      </w:pPr>
      <w:r>
        <w:t xml:space="preserve"> </w:t>
      </w:r>
    </w:p>
    <w:p w:rsidR="00A435D3" w:rsidRDefault="00A435D3" w:rsidP="00E21449">
      <w:pPr>
        <w:pStyle w:val="1"/>
        <w:shd w:val="clear" w:color="auto" w:fill="auto"/>
        <w:tabs>
          <w:tab w:val="left" w:leader="underscore" w:pos="7878"/>
          <w:tab w:val="left" w:leader="underscore" w:pos="9053"/>
          <w:tab w:val="left" w:leader="underscore" w:pos="10315"/>
        </w:tabs>
        <w:ind w:left="5387" w:firstLine="23"/>
      </w:pPr>
    </w:p>
    <w:p w:rsidR="00A435D3" w:rsidRDefault="00A435D3" w:rsidP="00E21449">
      <w:pPr>
        <w:pStyle w:val="1"/>
        <w:shd w:val="clear" w:color="auto" w:fill="auto"/>
        <w:ind w:firstLine="0"/>
        <w:jc w:val="center"/>
        <w:rPr>
          <w:b/>
        </w:rPr>
      </w:pPr>
    </w:p>
    <w:p w:rsidR="00A435D3" w:rsidRDefault="00A435D3" w:rsidP="00E21449">
      <w:pPr>
        <w:pStyle w:val="1"/>
        <w:shd w:val="clear" w:color="auto" w:fill="auto"/>
        <w:ind w:firstLine="0"/>
        <w:jc w:val="center"/>
        <w:rPr>
          <w:b/>
        </w:rPr>
      </w:pPr>
    </w:p>
    <w:p w:rsidR="00A435D3" w:rsidRPr="00E21449" w:rsidRDefault="00A435D3" w:rsidP="00E21449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E21449">
        <w:rPr>
          <w:b/>
          <w:sz w:val="24"/>
          <w:szCs w:val="24"/>
        </w:rPr>
        <w:t>ПОЛОЖЕНИЕ</w:t>
      </w:r>
    </w:p>
    <w:p w:rsidR="00A435D3" w:rsidRPr="00E21449" w:rsidRDefault="00A435D3" w:rsidP="00E21449">
      <w:pPr>
        <w:widowControl w:val="0"/>
        <w:jc w:val="center"/>
        <w:rPr>
          <w:rFonts w:eastAsia="Times New Roman" w:cs="Times New Roman"/>
          <w:bCs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о проведении смотра-конкурса на лучшее содержание защитных сооружений </w:t>
      </w:r>
    </w:p>
    <w:p w:rsidR="00A435D3" w:rsidRPr="00E21449" w:rsidRDefault="00A435D3" w:rsidP="00E21449">
      <w:pPr>
        <w:widowControl w:val="0"/>
        <w:jc w:val="center"/>
        <w:rPr>
          <w:rFonts w:eastAsia="Times New Roman" w:cs="Times New Roman"/>
          <w:bCs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>гражданской обороны в городском округе Павловский Посад Московской области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Защитные сооружения гражданской обороны представляются на смотр - конкурс руководителями учреждений и организаций, эксплуатирующих убежища и противорадиационные укрытия к проверке на соответствие требованиям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Положение устанавливает порядок проверки и оценки состояния защитных сооружений гражданской обороны (далее - ЗС ГО), расположенных на территории городского округа Павловский Посад Московской области независимо от ведомственной принадлежности и формы собственности, которые представляются для участия в смотре-конкурсе на их лучшее содержание, использование, эксплуатацию и готовность к приему укрываемых.</w:t>
      </w:r>
    </w:p>
    <w:p w:rsidR="00A435D3" w:rsidRPr="00E21449" w:rsidRDefault="00A435D3" w:rsidP="00E21449">
      <w:pPr>
        <w:widowControl w:val="0"/>
        <w:tabs>
          <w:tab w:val="left" w:pos="3740"/>
          <w:tab w:val="left" w:pos="4324"/>
        </w:tabs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Правовую основу проведения смотра - конкурса составляют федеральные законы от 21.11.1994 № 68-ФЗ «О защите населения и территорий от чрезвычайных ситуаций природного и техногенн</w:t>
      </w:r>
      <w:r w:rsidR="00D2395F">
        <w:rPr>
          <w:rFonts w:eastAsia="Times New Roman" w:cs="Times New Roman"/>
          <w:color w:val="000000"/>
          <w:szCs w:val="24"/>
          <w:lang w:eastAsia="ru-RU" w:bidi="ru-RU"/>
        </w:rPr>
        <w:t>ого характера», от 12.02.1998</w:t>
      </w:r>
      <w:r w:rsidR="00D2395F">
        <w:rPr>
          <w:rFonts w:eastAsia="Times New Roman" w:cs="Times New Roman"/>
          <w:color w:val="000000"/>
          <w:szCs w:val="24"/>
          <w:lang w:eastAsia="ru-RU" w:bidi="ru-RU"/>
        </w:rPr>
        <w:tab/>
        <w:t>№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28-ФЗ «О гражданской обороне», Постановления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а также приказы Министерства Российской Федерации по делам гражданской обороны, чрезвычайным ситуациям и ликвидации последствий стихийных бедствий от 05.04.1996 № 225 «О сохранении фонда средств коллективной защиты»</w:t>
      </w:r>
      <w:r w:rsidRPr="00E21449">
        <w:rPr>
          <w:rFonts w:eastAsia="Times New Roman" w:cs="Times New Roman"/>
          <w:color w:val="000000"/>
          <w:szCs w:val="24"/>
          <w:vertAlign w:val="subscript"/>
          <w:lang w:eastAsia="ru-RU" w:bidi="ru-RU"/>
        </w:rPr>
        <w:t xml:space="preserve"> 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от 15.12.2002 № 583 «Об утверждении и введении в действие Правил эксплуатации защитных сооружений гражданской обороны».</w:t>
      </w:r>
    </w:p>
    <w:p w:rsidR="00A435D3" w:rsidRPr="00E21449" w:rsidRDefault="00A435D3" w:rsidP="00E21449">
      <w:pPr>
        <w:widowControl w:val="0"/>
        <w:tabs>
          <w:tab w:val="left" w:pos="3740"/>
          <w:tab w:val="left" w:pos="4324"/>
        </w:tabs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A435D3" w:rsidRPr="00E21449" w:rsidRDefault="00A435D3" w:rsidP="00E21449">
      <w:pPr>
        <w:widowControl w:val="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Цели и задачи проведения смотра-конкурса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Смотр-конкурс проводится в целях: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оценки состояния работы организаций и учреждений по совершенствованию защиты и жизнеобеспечения населения, обеспечению бесперебойного функционирования объектов экономики в условиях возможных чрезвычайных ситуаций природного и техногенного характера, а также военного времени;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сохранения имеющегося фонда ЗС ГО,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формирования общественного мнения о важности и необходимости заблаговременного проведения инженерно-технических мероприятий гражданской обороны, связанных с предоставлением населению средств коллективной защиты;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информирования о деятельности организаций и учреждений в области защиты населения и территорий от чрезвычайных ситуаций.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Основными задачами смотра-конкурса являются: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распространение передового опыта работы организаций и учреждений по вопросам содержания, эксплуатации и использования ЗС ГО;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выявление нарушений правил эксплуатации, содержания и использования ЗС ГО;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обеспечение постоянного контроля за ведением учета защитных сооружений, их состоянием и использованием.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A435D3" w:rsidRPr="00E21449" w:rsidRDefault="00A435D3" w:rsidP="00E21449">
      <w:pPr>
        <w:widowControl w:val="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Порядок проведения смотра-конкурса 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Смотр-конкурс на лучшее содержание, использование защитных сооружений гражданской обороны и их готовность к приему укрываемых проводится </w:t>
      </w:r>
      <w:r w:rsidR="00E21449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в рамках проведения смотра-конкурса в </w:t>
      </w:r>
      <w:r w:rsidR="00D2395F">
        <w:rPr>
          <w:rFonts w:eastAsia="Times New Roman" w:cs="Times New Roman"/>
          <w:color w:val="000000"/>
          <w:szCs w:val="24"/>
          <w:lang w:eastAsia="ru-RU" w:bidi="ru-RU"/>
        </w:rPr>
        <w:t>Ц</w:t>
      </w:r>
      <w:r w:rsidR="00E21449" w:rsidRPr="00E21449">
        <w:rPr>
          <w:rFonts w:eastAsia="Times New Roman" w:cs="Times New Roman"/>
          <w:color w:val="000000"/>
          <w:szCs w:val="24"/>
          <w:lang w:eastAsia="ru-RU" w:bidi="ru-RU"/>
        </w:rPr>
        <w:t>ентральном федеральном округе Российской Федерации.</w:t>
      </w:r>
    </w:p>
    <w:p w:rsidR="00A435D3" w:rsidRPr="00E21449" w:rsidRDefault="00E21449" w:rsidP="00E21449">
      <w:pPr>
        <w:widowControl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На </w:t>
      </w:r>
      <w:r w:rsidR="00D2395F"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>первом</w:t>
      </w:r>
      <w:r w:rsidR="00D2395F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муниципальн</w:t>
      </w:r>
      <w:r w:rsidR="00D2395F">
        <w:rPr>
          <w:rFonts w:eastAsia="Times New Roman" w:cs="Times New Roman"/>
          <w:color w:val="000000"/>
          <w:szCs w:val="24"/>
          <w:lang w:eastAsia="ru-RU" w:bidi="ru-RU"/>
        </w:rPr>
        <w:t>ом</w:t>
      </w:r>
      <w:r w:rsidR="00D2395F"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</w:t>
      </w:r>
      <w:r w:rsidRPr="00E21449">
        <w:rPr>
          <w:rFonts w:eastAsia="Times New Roman" w:cs="Times New Roman"/>
          <w:bCs/>
          <w:color w:val="000000"/>
          <w:szCs w:val="24"/>
          <w:lang w:eastAsia="ru-RU" w:bidi="ru-RU"/>
        </w:rPr>
        <w:t>этапе</w:t>
      </w:r>
      <w:r w:rsidR="00A435D3" w:rsidRPr="00E21449">
        <w:rPr>
          <w:rFonts w:eastAsia="Times New Roman" w:cs="Times New Roman"/>
          <w:b/>
          <w:bCs/>
          <w:color w:val="000000"/>
          <w:szCs w:val="24"/>
          <w:lang w:eastAsia="ru-RU" w:bidi="ru-RU"/>
        </w:rPr>
        <w:t xml:space="preserve"> 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>комисси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ей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проверяется состояние и документация ЗС ГО, имеющихся в 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городском округе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и определяются лучшие убежища, которые представляются на второй этап смотра-конкурса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A435D3" w:rsidRPr="00E21449" w:rsidRDefault="003A7664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Состав </w:t>
      </w:r>
      <w:r w:rsidR="00A435D3" w:rsidRPr="00E21449">
        <w:rPr>
          <w:rFonts w:eastAsia="Times New Roman" w:cs="Times New Roman"/>
          <w:bCs/>
          <w:iCs/>
          <w:color w:val="000000"/>
          <w:szCs w:val="24"/>
          <w:lang w:eastAsia="ru-RU" w:bidi="ru-RU"/>
        </w:rPr>
        <w:t>муниципальной комиссии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по проведению смотра-конкурса на лучшее содержание ЗС ГО утверждается </w:t>
      </w:r>
      <w:r w:rsidR="00E21449" w:rsidRPr="00E21449">
        <w:rPr>
          <w:rFonts w:eastAsia="Times New Roman" w:cs="Times New Roman"/>
          <w:color w:val="000000"/>
          <w:szCs w:val="24"/>
          <w:lang w:eastAsia="ru-RU" w:bidi="ru-RU"/>
        </w:rPr>
        <w:t>Главой городского округа Павловский Посад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Смотр-конкурс на лучшее содержание ЗС ГО организ</w:t>
      </w:r>
      <w:r w:rsidR="003A7664">
        <w:rPr>
          <w:rFonts w:eastAsia="Times New Roman" w:cs="Times New Roman"/>
          <w:color w:val="000000"/>
          <w:szCs w:val="24"/>
          <w:lang w:eastAsia="ru-RU" w:bidi="ru-RU"/>
        </w:rPr>
        <w:t>у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ется и проводится с учетом вместимости убежищ, разделенных на следующие условные группы:</w:t>
      </w:r>
    </w:p>
    <w:p w:rsidR="00A435D3" w:rsidRPr="00E21449" w:rsidRDefault="00A435D3" w:rsidP="00E21449">
      <w:pPr>
        <w:widowControl w:val="0"/>
        <w:numPr>
          <w:ilvl w:val="0"/>
          <w:numId w:val="2"/>
        </w:numPr>
        <w:tabs>
          <w:tab w:val="left" w:pos="939"/>
        </w:tabs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группа - убежища вместимостью до 150 человек;</w:t>
      </w:r>
    </w:p>
    <w:p w:rsidR="00A435D3" w:rsidRPr="00E21449" w:rsidRDefault="00A435D3" w:rsidP="00E21449">
      <w:pPr>
        <w:widowControl w:val="0"/>
        <w:numPr>
          <w:ilvl w:val="0"/>
          <w:numId w:val="2"/>
        </w:numPr>
        <w:tabs>
          <w:tab w:val="left" w:pos="978"/>
        </w:tabs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группа - убежища вместимостью от 150 до 600 человек;</w:t>
      </w:r>
    </w:p>
    <w:p w:rsidR="00A435D3" w:rsidRDefault="00A435D3" w:rsidP="00E21449">
      <w:pPr>
        <w:widowControl w:val="0"/>
        <w:numPr>
          <w:ilvl w:val="0"/>
          <w:numId w:val="2"/>
        </w:numPr>
        <w:tabs>
          <w:tab w:val="left" w:pos="1058"/>
        </w:tabs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группа - убежища вместимостью от 600 человек и более.</w:t>
      </w:r>
    </w:p>
    <w:p w:rsidR="00A435D3" w:rsidRPr="00E21449" w:rsidRDefault="00A435D3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Результаты смотра-конкурса отражаются в протоколе проверки состояния ЗС ГО</w:t>
      </w:r>
      <w:r w:rsidR="00546F9E">
        <w:rPr>
          <w:rFonts w:eastAsia="Times New Roman" w:cs="Times New Roman"/>
          <w:color w:val="000000"/>
          <w:szCs w:val="24"/>
          <w:lang w:eastAsia="ru-RU" w:bidi="ru-RU"/>
        </w:rPr>
        <w:t>,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представленного на смотр-конкурс, с приложением таблицы оценки состояния ЗС ГО, который утверждается соответствующим руководителем гражданской обороны, и фотоматериалов, отражающих реальное состояние ЗС ГО. На фотографиях должно быть отражено состояние:</w:t>
      </w:r>
    </w:p>
    <w:p w:rsidR="00A435D3" w:rsidRPr="00E21449" w:rsidRDefault="00546F9E" w:rsidP="00E21449">
      <w:pPr>
        <w:widowControl w:val="0"/>
        <w:ind w:firstLine="68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spellStart"/>
      <w:proofErr w:type="gramStart"/>
      <w:r>
        <w:rPr>
          <w:rFonts w:eastAsia="Times New Roman" w:cs="Times New Roman"/>
          <w:color w:val="000000"/>
          <w:szCs w:val="24"/>
          <w:lang w:eastAsia="ru-RU" w:bidi="ru-RU"/>
        </w:rPr>
        <w:t>ф</w:t>
      </w:r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>ильтро</w:t>
      </w:r>
      <w:proofErr w:type="spellEnd"/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>-вентиляционного</w:t>
      </w:r>
      <w:proofErr w:type="gramEnd"/>
      <w:r w:rsidR="00A435D3"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оборудования (в каком состоянии находятся установленью фильтры, дата изготовления);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защитно-герметических и герметических ворот, дверей, ставень и устройств;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элементов систем жизнеобеспечения (электроснабжения, в </w:t>
      </w:r>
      <w:proofErr w:type="spellStart"/>
      <w:r w:rsidRPr="00E21449">
        <w:rPr>
          <w:rFonts w:eastAsia="Times New Roman" w:cs="Times New Roman"/>
          <w:color w:val="000000"/>
          <w:szCs w:val="24"/>
          <w:lang w:eastAsia="ru-RU" w:bidi="ru-RU"/>
        </w:rPr>
        <w:t>т.ч</w:t>
      </w:r>
      <w:proofErr w:type="spellEnd"/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дизельных станций, водоснабжения, водоотведения, отопления, технологии обитания, противопожарного оборудования);</w:t>
      </w:r>
    </w:p>
    <w:p w:rsidR="00546F9E" w:rsidRDefault="00A435D3" w:rsidP="00546F9E">
      <w:pPr>
        <w:widowControl w:val="0"/>
        <w:ind w:firstLine="700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строительных конструкций (стен, колон, полов и перекрытия); </w:t>
      </w:r>
    </w:p>
    <w:p w:rsidR="00A435D3" w:rsidRPr="00E21449" w:rsidRDefault="00A435D3" w:rsidP="00546F9E">
      <w:pPr>
        <w:widowControl w:val="0"/>
        <w:ind w:firstLine="700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качество и правильность окраски инженерных систем (в соответствии</w:t>
      </w:r>
    </w:p>
    <w:p w:rsidR="00A435D3" w:rsidRPr="00E21449" w:rsidRDefault="00A435D3" w:rsidP="00E21449">
      <w:pPr>
        <w:widowControl w:val="0"/>
        <w:ind w:firstLine="40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с приказом МЧС России от 15.12.2002 № 583);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наличие документации и наглядных пособий.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Всего не более 15 фотографий.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Победители смотра-конкурса на лучшее содержание, использование защитных сооружений гражданской обороны и их готовность к приему укрываемых определяются по наибольшей</w:t>
      </w:r>
      <w:r w:rsidR="00546F9E">
        <w:rPr>
          <w:rFonts w:eastAsia="Times New Roman" w:cs="Times New Roman"/>
          <w:color w:val="000000"/>
          <w:szCs w:val="24"/>
          <w:lang w:eastAsia="ru-RU" w:bidi="ru-RU"/>
        </w:rPr>
        <w:t xml:space="preserve"> сумме баллов в соответствии с таблицей 1. 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При наличии недостатков из максимального количества баллов вычитается сумма баллов, снижающая оценку защитног</w:t>
      </w:r>
      <w:r w:rsidR="00546F9E">
        <w:rPr>
          <w:rFonts w:eastAsia="Times New Roman" w:cs="Times New Roman"/>
          <w:color w:val="000000"/>
          <w:szCs w:val="24"/>
          <w:lang w:eastAsia="ru-RU" w:bidi="ru-RU"/>
        </w:rPr>
        <w:t>о сооружения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>.</w:t>
      </w:r>
      <w:r w:rsidR="00546F9E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Также необходимо обратить внимание, что при наличии </w:t>
      </w:r>
      <w:proofErr w:type="spellStart"/>
      <w:r w:rsidRPr="00E21449">
        <w:rPr>
          <w:rFonts w:eastAsia="Times New Roman" w:cs="Times New Roman"/>
          <w:color w:val="000000"/>
          <w:szCs w:val="24"/>
          <w:lang w:eastAsia="ru-RU" w:bidi="ru-RU"/>
        </w:rPr>
        <w:t>сборно</w:t>
      </w:r>
      <w:r w:rsidRPr="00E21449">
        <w:rPr>
          <w:rFonts w:eastAsia="Times New Roman" w:cs="Times New Roman"/>
          <w:color w:val="000000"/>
          <w:szCs w:val="24"/>
          <w:lang w:eastAsia="ru-RU" w:bidi="ru-RU"/>
        </w:rPr>
        <w:softHyphen/>
        <w:t>разборных</w:t>
      </w:r>
      <w:proofErr w:type="spellEnd"/>
      <w:r w:rsidRPr="00E21449">
        <w:rPr>
          <w:rFonts w:eastAsia="Times New Roman" w:cs="Times New Roman"/>
          <w:color w:val="000000"/>
          <w:szCs w:val="24"/>
          <w:lang w:eastAsia="ru-RU" w:bidi="ru-RU"/>
        </w:rPr>
        <w:t xml:space="preserve"> нар начисляются баллы в количестве 50 (с приложением подтверждающих наличие фотографий).</w:t>
      </w:r>
    </w:p>
    <w:p w:rsidR="00A435D3" w:rsidRPr="00E21449" w:rsidRDefault="00A435D3" w:rsidP="00E21449">
      <w:pPr>
        <w:widowControl w:val="0"/>
        <w:ind w:firstLine="7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E21449">
        <w:rPr>
          <w:rFonts w:eastAsia="Times New Roman" w:cs="Times New Roman"/>
          <w:color w:val="000000"/>
          <w:szCs w:val="24"/>
          <w:lang w:eastAsia="ru-RU" w:bidi="ru-RU"/>
        </w:rPr>
        <w:t>По итогам смотра-конкурса составляется акт, в котором отражается общий вывод, замечания и предложения по каждому проверенному ЗС ГО.</w:t>
      </w:r>
    </w:p>
    <w:p w:rsidR="00A435D3" w:rsidRPr="00A435D3" w:rsidRDefault="00A435D3" w:rsidP="005F283B">
      <w:pPr>
        <w:widowControl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A435D3" w:rsidRPr="00A4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AB1"/>
    <w:multiLevelType w:val="multilevel"/>
    <w:tmpl w:val="F41459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3325E"/>
    <w:multiLevelType w:val="multilevel"/>
    <w:tmpl w:val="D83C2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8B"/>
    <w:rsid w:val="00045580"/>
    <w:rsid w:val="003A7664"/>
    <w:rsid w:val="00420A8B"/>
    <w:rsid w:val="00423BD0"/>
    <w:rsid w:val="004D2B7D"/>
    <w:rsid w:val="00546F9E"/>
    <w:rsid w:val="005F283B"/>
    <w:rsid w:val="0078728C"/>
    <w:rsid w:val="00837B72"/>
    <w:rsid w:val="0092558B"/>
    <w:rsid w:val="00986C81"/>
    <w:rsid w:val="00A435D3"/>
    <w:rsid w:val="00AF3C49"/>
    <w:rsid w:val="00C73FFD"/>
    <w:rsid w:val="00D2395F"/>
    <w:rsid w:val="00E21449"/>
    <w:rsid w:val="00EF6C70"/>
    <w:rsid w:val="00F2514C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5890-917D-4DAA-96BC-2268B6C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35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35D3"/>
    <w:pPr>
      <w:widowControl w:val="0"/>
      <w:shd w:val="clear" w:color="auto" w:fill="FFFFFF"/>
      <w:ind w:firstLine="400"/>
      <w:jc w:val="both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7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ojp9</dc:creator>
  <cp:keywords/>
  <dc:description/>
  <cp:lastModifiedBy>Анастасия Александровна Саукова</cp:lastModifiedBy>
  <cp:revision>2</cp:revision>
  <cp:lastPrinted>2019-05-16T11:24:00Z</cp:lastPrinted>
  <dcterms:created xsi:type="dcterms:W3CDTF">2019-05-29T09:11:00Z</dcterms:created>
  <dcterms:modified xsi:type="dcterms:W3CDTF">2019-05-29T09:11:00Z</dcterms:modified>
</cp:coreProperties>
</file>