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AA7" w:rsidRPr="004D78D4" w:rsidRDefault="000B7AA7" w:rsidP="004D78D4">
      <w:pPr>
        <w:tabs>
          <w:tab w:val="left" w:pos="6285"/>
        </w:tabs>
        <w:jc w:val="both"/>
        <w:rPr>
          <w:rFonts w:ascii="Arial" w:hAnsi="Arial" w:cs="Arial"/>
          <w:sz w:val="24"/>
          <w:szCs w:val="24"/>
          <w:lang w:val="en-US" w:eastAsia="ar-SA"/>
        </w:rPr>
      </w:pPr>
    </w:p>
    <w:p w:rsidR="000B7AA7" w:rsidRPr="004D78D4" w:rsidRDefault="000B7AA7" w:rsidP="000B7AA7">
      <w:pPr>
        <w:pStyle w:val="1"/>
        <w:spacing w:line="360" w:lineRule="auto"/>
        <w:rPr>
          <w:b w:val="0"/>
          <w:caps/>
          <w:sz w:val="24"/>
          <w:szCs w:val="24"/>
        </w:rPr>
      </w:pPr>
      <w:r w:rsidRPr="004D78D4">
        <w:rPr>
          <w:b w:val="0"/>
          <w:caps/>
          <w:sz w:val="24"/>
          <w:szCs w:val="24"/>
        </w:rPr>
        <w:t>АДМИНИСТРАЦИЯ</w:t>
      </w:r>
    </w:p>
    <w:p w:rsidR="000B7AA7" w:rsidRPr="004D78D4" w:rsidRDefault="000B7AA7" w:rsidP="000B7AA7">
      <w:pPr>
        <w:pStyle w:val="1"/>
        <w:spacing w:line="360" w:lineRule="auto"/>
        <w:rPr>
          <w:b w:val="0"/>
          <w:caps/>
          <w:sz w:val="24"/>
          <w:szCs w:val="24"/>
        </w:rPr>
      </w:pPr>
      <w:r w:rsidRPr="004D78D4">
        <w:rPr>
          <w:b w:val="0"/>
          <w:caps/>
          <w:sz w:val="24"/>
          <w:szCs w:val="24"/>
        </w:rPr>
        <w:t>ГОРОДСКОГО ОКРУГА ПАВЛОВСКИЙ ПОСАД</w:t>
      </w:r>
    </w:p>
    <w:p w:rsidR="000B7AA7" w:rsidRPr="004D78D4" w:rsidRDefault="000B7AA7" w:rsidP="000B7AA7">
      <w:pPr>
        <w:pStyle w:val="1"/>
        <w:spacing w:line="360" w:lineRule="auto"/>
        <w:rPr>
          <w:b w:val="0"/>
          <w:caps/>
          <w:sz w:val="24"/>
          <w:szCs w:val="24"/>
        </w:rPr>
      </w:pPr>
      <w:r w:rsidRPr="004D78D4">
        <w:rPr>
          <w:b w:val="0"/>
          <w:caps/>
          <w:sz w:val="24"/>
          <w:szCs w:val="24"/>
        </w:rPr>
        <w:t>МОСКОВСКОЙ ОБЛАСТИ</w:t>
      </w:r>
    </w:p>
    <w:p w:rsidR="000B7AA7" w:rsidRPr="004D78D4" w:rsidRDefault="000B7AA7" w:rsidP="000B7AA7">
      <w:pPr>
        <w:pStyle w:val="1"/>
        <w:spacing w:line="360" w:lineRule="auto"/>
        <w:rPr>
          <w:b w:val="0"/>
          <w:caps/>
          <w:sz w:val="24"/>
          <w:szCs w:val="24"/>
        </w:rPr>
      </w:pPr>
      <w:r w:rsidRPr="004D78D4">
        <w:rPr>
          <w:b w:val="0"/>
          <w:caps/>
          <w:sz w:val="24"/>
          <w:szCs w:val="24"/>
        </w:rPr>
        <w:t>ПОСТАНОВЛЕНИЕ</w:t>
      </w:r>
    </w:p>
    <w:tbl>
      <w:tblPr>
        <w:tblW w:w="0" w:type="auto"/>
        <w:jc w:val="center"/>
        <w:tblCellMar>
          <w:left w:w="57" w:type="dxa"/>
          <w:right w:w="57" w:type="dxa"/>
        </w:tblCellMar>
        <w:tblLook w:val="0000" w:firstRow="0" w:lastRow="0" w:firstColumn="0" w:lastColumn="0" w:noHBand="0" w:noVBand="0"/>
      </w:tblPr>
      <w:tblGrid>
        <w:gridCol w:w="1925"/>
        <w:gridCol w:w="406"/>
        <w:gridCol w:w="1922"/>
      </w:tblGrid>
      <w:tr w:rsidR="004D78D4" w:rsidRPr="004D78D4" w:rsidTr="00F40727">
        <w:trPr>
          <w:jc w:val="center"/>
        </w:trPr>
        <w:tc>
          <w:tcPr>
            <w:tcW w:w="1925" w:type="dxa"/>
            <w:tcBorders>
              <w:bottom w:val="single" w:sz="4" w:space="0" w:color="auto"/>
            </w:tcBorders>
            <w:vAlign w:val="bottom"/>
          </w:tcPr>
          <w:p w:rsidR="000B7AA7" w:rsidRPr="004D78D4" w:rsidRDefault="00DE7D07" w:rsidP="00F40727">
            <w:pPr>
              <w:jc w:val="center"/>
              <w:rPr>
                <w:rFonts w:ascii="Arial" w:hAnsi="Arial" w:cs="Arial"/>
                <w:sz w:val="24"/>
                <w:szCs w:val="24"/>
              </w:rPr>
            </w:pPr>
            <w:r w:rsidRPr="004D78D4">
              <w:rPr>
                <w:rFonts w:ascii="Arial" w:hAnsi="Arial" w:cs="Arial"/>
                <w:sz w:val="24"/>
                <w:szCs w:val="24"/>
              </w:rPr>
              <w:t>14.11.2017</w:t>
            </w:r>
          </w:p>
        </w:tc>
        <w:tc>
          <w:tcPr>
            <w:tcW w:w="406" w:type="dxa"/>
            <w:vAlign w:val="bottom"/>
          </w:tcPr>
          <w:p w:rsidR="000B7AA7" w:rsidRPr="004D78D4" w:rsidRDefault="000B7AA7" w:rsidP="00F40727">
            <w:pPr>
              <w:jc w:val="center"/>
              <w:rPr>
                <w:rFonts w:ascii="Arial" w:hAnsi="Arial" w:cs="Arial"/>
                <w:sz w:val="24"/>
                <w:szCs w:val="24"/>
              </w:rPr>
            </w:pPr>
            <w:r w:rsidRPr="004D78D4">
              <w:rPr>
                <w:rFonts w:ascii="Arial" w:hAnsi="Arial" w:cs="Arial"/>
                <w:sz w:val="24"/>
                <w:szCs w:val="24"/>
              </w:rPr>
              <w:t>№</w:t>
            </w:r>
          </w:p>
        </w:tc>
        <w:tc>
          <w:tcPr>
            <w:tcW w:w="1922" w:type="dxa"/>
            <w:tcBorders>
              <w:bottom w:val="single" w:sz="4" w:space="0" w:color="auto"/>
            </w:tcBorders>
            <w:vAlign w:val="bottom"/>
          </w:tcPr>
          <w:p w:rsidR="000B7AA7" w:rsidRPr="004D78D4" w:rsidRDefault="00DE7D07" w:rsidP="00F40727">
            <w:pPr>
              <w:jc w:val="center"/>
              <w:rPr>
                <w:rFonts w:ascii="Arial" w:hAnsi="Arial" w:cs="Arial"/>
                <w:sz w:val="24"/>
                <w:szCs w:val="24"/>
              </w:rPr>
            </w:pPr>
            <w:r w:rsidRPr="004D78D4">
              <w:rPr>
                <w:rFonts w:ascii="Arial" w:hAnsi="Arial" w:cs="Arial"/>
                <w:sz w:val="24"/>
                <w:szCs w:val="24"/>
              </w:rPr>
              <w:t>1371</w:t>
            </w:r>
          </w:p>
        </w:tc>
      </w:tr>
    </w:tbl>
    <w:p w:rsidR="000B7AA7" w:rsidRPr="004D78D4" w:rsidRDefault="000B7AA7" w:rsidP="000B7AA7">
      <w:pPr>
        <w:jc w:val="center"/>
        <w:rPr>
          <w:rFonts w:ascii="Arial" w:hAnsi="Arial" w:cs="Arial"/>
          <w:sz w:val="24"/>
          <w:szCs w:val="24"/>
        </w:rPr>
      </w:pPr>
      <w:r w:rsidRPr="004D78D4">
        <w:rPr>
          <w:rFonts w:ascii="Arial" w:hAnsi="Arial" w:cs="Arial"/>
          <w:sz w:val="24"/>
          <w:szCs w:val="24"/>
        </w:rPr>
        <w:t>г. Павловский Посад</w:t>
      </w:r>
    </w:p>
    <w:p w:rsidR="002D33A2" w:rsidRPr="004D78D4" w:rsidRDefault="002D33A2" w:rsidP="004E383E">
      <w:pPr>
        <w:suppressAutoHyphens/>
        <w:rPr>
          <w:rFonts w:ascii="Arial" w:hAnsi="Arial" w:cs="Arial"/>
          <w:sz w:val="24"/>
          <w:szCs w:val="24"/>
          <w:lang w:eastAsia="ar-SA"/>
        </w:rPr>
      </w:pPr>
    </w:p>
    <w:p w:rsidR="0044189A" w:rsidRPr="004D78D4" w:rsidRDefault="000B7AA7" w:rsidP="0044189A">
      <w:pPr>
        <w:jc w:val="both"/>
        <w:rPr>
          <w:rFonts w:ascii="Arial" w:hAnsi="Arial" w:cs="Arial"/>
          <w:sz w:val="24"/>
          <w:szCs w:val="24"/>
        </w:rPr>
      </w:pPr>
      <w:r w:rsidRPr="004D78D4">
        <w:rPr>
          <w:rFonts w:ascii="Arial" w:hAnsi="Arial" w:cs="Arial"/>
          <w:sz w:val="24"/>
          <w:szCs w:val="24"/>
        </w:rPr>
        <w:t>О</w:t>
      </w:r>
      <w:r w:rsidR="00DE7D07" w:rsidRPr="004D78D4">
        <w:rPr>
          <w:rFonts w:ascii="Arial" w:hAnsi="Arial" w:cs="Arial"/>
          <w:sz w:val="24"/>
          <w:szCs w:val="24"/>
        </w:rPr>
        <w:t xml:space="preserve"> внесении изменений </w:t>
      </w:r>
      <w:r w:rsidR="00553510" w:rsidRPr="004D78D4">
        <w:rPr>
          <w:rFonts w:ascii="Arial" w:hAnsi="Arial" w:cs="Arial"/>
          <w:sz w:val="24"/>
          <w:szCs w:val="24"/>
        </w:rPr>
        <w:t xml:space="preserve">в </w:t>
      </w:r>
      <w:r w:rsidR="004D11C2" w:rsidRPr="004D78D4">
        <w:rPr>
          <w:rFonts w:ascii="Arial" w:hAnsi="Arial" w:cs="Arial"/>
          <w:sz w:val="24"/>
          <w:szCs w:val="24"/>
        </w:rPr>
        <w:t>муниципальн</w:t>
      </w:r>
      <w:r w:rsidR="00553510" w:rsidRPr="004D78D4">
        <w:rPr>
          <w:rFonts w:ascii="Arial" w:hAnsi="Arial" w:cs="Arial"/>
          <w:sz w:val="24"/>
          <w:szCs w:val="24"/>
        </w:rPr>
        <w:t>ую</w:t>
      </w:r>
      <w:r w:rsidR="004D11C2" w:rsidRPr="004D78D4">
        <w:rPr>
          <w:rFonts w:ascii="Arial" w:hAnsi="Arial" w:cs="Arial"/>
          <w:sz w:val="24"/>
          <w:szCs w:val="24"/>
        </w:rPr>
        <w:t xml:space="preserve"> </w:t>
      </w:r>
      <w:r w:rsidR="0044189A" w:rsidRPr="004D78D4">
        <w:rPr>
          <w:rFonts w:ascii="Arial" w:hAnsi="Arial" w:cs="Arial"/>
          <w:sz w:val="24"/>
          <w:szCs w:val="24"/>
        </w:rPr>
        <w:t>программ</w:t>
      </w:r>
      <w:r w:rsidR="00553510" w:rsidRPr="004D78D4">
        <w:rPr>
          <w:rFonts w:ascii="Arial" w:hAnsi="Arial" w:cs="Arial"/>
          <w:sz w:val="24"/>
          <w:szCs w:val="24"/>
        </w:rPr>
        <w:t>у</w:t>
      </w:r>
      <w:r w:rsidR="0044189A" w:rsidRPr="004D78D4">
        <w:rPr>
          <w:rFonts w:ascii="Arial" w:hAnsi="Arial" w:cs="Arial"/>
          <w:sz w:val="24"/>
          <w:szCs w:val="24"/>
        </w:rPr>
        <w:t xml:space="preserve"> </w:t>
      </w:r>
    </w:p>
    <w:p w:rsidR="00C44F76" w:rsidRPr="004D78D4" w:rsidRDefault="0044189A" w:rsidP="0044189A">
      <w:pPr>
        <w:jc w:val="both"/>
        <w:rPr>
          <w:rFonts w:ascii="Arial" w:hAnsi="Arial" w:cs="Arial"/>
          <w:sz w:val="24"/>
          <w:szCs w:val="24"/>
        </w:rPr>
      </w:pPr>
      <w:r w:rsidRPr="004D78D4">
        <w:rPr>
          <w:rFonts w:ascii="Arial" w:hAnsi="Arial" w:cs="Arial"/>
          <w:sz w:val="24"/>
          <w:szCs w:val="24"/>
        </w:rPr>
        <w:t>«</w:t>
      </w:r>
      <w:r w:rsidR="00DE7D07" w:rsidRPr="004D78D4">
        <w:rPr>
          <w:rFonts w:ascii="Arial" w:hAnsi="Arial" w:cs="Arial"/>
          <w:sz w:val="24"/>
          <w:szCs w:val="24"/>
        </w:rPr>
        <w:t xml:space="preserve">Предпринимательство </w:t>
      </w:r>
      <w:r w:rsidR="00C44F76" w:rsidRPr="004D78D4">
        <w:rPr>
          <w:rFonts w:ascii="Arial" w:hAnsi="Arial" w:cs="Arial"/>
          <w:sz w:val="24"/>
          <w:szCs w:val="24"/>
        </w:rPr>
        <w:t>Павлово-Посадского</w:t>
      </w:r>
      <w:r w:rsidRPr="004D78D4">
        <w:rPr>
          <w:rFonts w:ascii="Arial" w:hAnsi="Arial" w:cs="Arial"/>
          <w:sz w:val="24"/>
          <w:szCs w:val="24"/>
        </w:rPr>
        <w:t xml:space="preserve"> </w:t>
      </w:r>
    </w:p>
    <w:p w:rsidR="007A2BA5" w:rsidRPr="004D78D4" w:rsidRDefault="00C44F76" w:rsidP="0044189A">
      <w:pPr>
        <w:jc w:val="both"/>
        <w:rPr>
          <w:rFonts w:ascii="Arial" w:hAnsi="Arial" w:cs="Arial"/>
          <w:sz w:val="24"/>
          <w:szCs w:val="24"/>
        </w:rPr>
      </w:pPr>
      <w:r w:rsidRPr="004D78D4">
        <w:rPr>
          <w:rFonts w:ascii="Arial" w:hAnsi="Arial" w:cs="Arial"/>
          <w:sz w:val="24"/>
          <w:szCs w:val="24"/>
        </w:rPr>
        <w:t>муниципального района</w:t>
      </w:r>
      <w:r w:rsidR="007A2BA5" w:rsidRPr="004D78D4">
        <w:rPr>
          <w:rFonts w:ascii="Arial" w:hAnsi="Arial" w:cs="Arial"/>
          <w:sz w:val="24"/>
          <w:szCs w:val="24"/>
        </w:rPr>
        <w:t xml:space="preserve"> </w:t>
      </w:r>
      <w:r w:rsidRPr="004D78D4">
        <w:rPr>
          <w:rFonts w:ascii="Arial" w:hAnsi="Arial" w:cs="Arial"/>
          <w:sz w:val="24"/>
          <w:szCs w:val="24"/>
        </w:rPr>
        <w:t xml:space="preserve">Московской области </w:t>
      </w:r>
    </w:p>
    <w:p w:rsidR="0044189A" w:rsidRPr="004D78D4" w:rsidRDefault="00C44F76" w:rsidP="0044189A">
      <w:pPr>
        <w:jc w:val="both"/>
        <w:rPr>
          <w:rFonts w:ascii="Arial" w:hAnsi="Arial" w:cs="Arial"/>
          <w:sz w:val="24"/>
          <w:szCs w:val="24"/>
        </w:rPr>
      </w:pPr>
      <w:r w:rsidRPr="004D78D4">
        <w:rPr>
          <w:rFonts w:ascii="Arial" w:hAnsi="Arial" w:cs="Arial"/>
          <w:sz w:val="24"/>
          <w:szCs w:val="24"/>
        </w:rPr>
        <w:t>на 20</w:t>
      </w:r>
      <w:r w:rsidR="003D6D11" w:rsidRPr="004D78D4">
        <w:rPr>
          <w:rFonts w:ascii="Arial" w:hAnsi="Arial" w:cs="Arial"/>
          <w:sz w:val="24"/>
          <w:szCs w:val="24"/>
        </w:rPr>
        <w:t>17</w:t>
      </w:r>
      <w:r w:rsidRPr="004D78D4">
        <w:rPr>
          <w:rFonts w:ascii="Arial" w:hAnsi="Arial" w:cs="Arial"/>
          <w:sz w:val="24"/>
          <w:szCs w:val="24"/>
        </w:rPr>
        <w:t>-20</w:t>
      </w:r>
      <w:r w:rsidR="003D6D11" w:rsidRPr="004D78D4">
        <w:rPr>
          <w:rFonts w:ascii="Arial" w:hAnsi="Arial" w:cs="Arial"/>
          <w:sz w:val="24"/>
          <w:szCs w:val="24"/>
        </w:rPr>
        <w:t>21</w:t>
      </w:r>
      <w:r w:rsidR="00CD05D2" w:rsidRPr="004D78D4">
        <w:rPr>
          <w:rFonts w:ascii="Arial" w:hAnsi="Arial" w:cs="Arial"/>
          <w:sz w:val="24"/>
          <w:szCs w:val="24"/>
        </w:rPr>
        <w:t xml:space="preserve"> </w:t>
      </w:r>
      <w:r w:rsidR="0044189A" w:rsidRPr="004D78D4">
        <w:rPr>
          <w:rFonts w:ascii="Arial" w:hAnsi="Arial" w:cs="Arial"/>
          <w:sz w:val="24"/>
          <w:szCs w:val="24"/>
        </w:rPr>
        <w:t>г</w:t>
      </w:r>
      <w:r w:rsidR="00441033" w:rsidRPr="004D78D4">
        <w:rPr>
          <w:rFonts w:ascii="Arial" w:hAnsi="Arial" w:cs="Arial"/>
          <w:sz w:val="24"/>
          <w:szCs w:val="24"/>
        </w:rPr>
        <w:t>оды</w:t>
      </w:r>
      <w:r w:rsidR="0044189A" w:rsidRPr="004D78D4">
        <w:rPr>
          <w:rFonts w:ascii="Arial" w:hAnsi="Arial" w:cs="Arial"/>
          <w:sz w:val="24"/>
          <w:szCs w:val="24"/>
        </w:rPr>
        <w:t>»</w:t>
      </w:r>
      <w:r w:rsidR="0083646C" w:rsidRPr="004D78D4">
        <w:rPr>
          <w:rFonts w:ascii="Arial" w:hAnsi="Arial" w:cs="Arial"/>
          <w:sz w:val="24"/>
          <w:szCs w:val="24"/>
        </w:rPr>
        <w:t>, утверждённ</w:t>
      </w:r>
      <w:r w:rsidR="00DE7D07" w:rsidRPr="004D78D4">
        <w:rPr>
          <w:rFonts w:ascii="Arial" w:hAnsi="Arial" w:cs="Arial"/>
          <w:sz w:val="24"/>
          <w:szCs w:val="24"/>
        </w:rPr>
        <w:t>ую</w:t>
      </w:r>
      <w:r w:rsidR="0083646C" w:rsidRPr="004D78D4">
        <w:rPr>
          <w:rFonts w:ascii="Arial" w:hAnsi="Arial" w:cs="Arial"/>
          <w:sz w:val="24"/>
          <w:szCs w:val="24"/>
        </w:rPr>
        <w:t xml:space="preserve"> </w:t>
      </w:r>
      <w:r w:rsidR="00187C98" w:rsidRPr="004D78D4">
        <w:rPr>
          <w:rFonts w:ascii="Arial" w:hAnsi="Arial" w:cs="Arial"/>
          <w:sz w:val="24"/>
          <w:szCs w:val="24"/>
        </w:rPr>
        <w:t>п</w:t>
      </w:r>
      <w:r w:rsidR="0083646C" w:rsidRPr="004D78D4">
        <w:rPr>
          <w:rFonts w:ascii="Arial" w:hAnsi="Arial" w:cs="Arial"/>
          <w:sz w:val="24"/>
          <w:szCs w:val="24"/>
        </w:rPr>
        <w:t>остановлением</w:t>
      </w:r>
      <w:r w:rsidR="007A2BA5" w:rsidRPr="004D78D4">
        <w:rPr>
          <w:rFonts w:ascii="Arial" w:hAnsi="Arial" w:cs="Arial"/>
          <w:sz w:val="24"/>
          <w:szCs w:val="24"/>
        </w:rPr>
        <w:t xml:space="preserve">  </w:t>
      </w:r>
    </w:p>
    <w:p w:rsidR="0083646C" w:rsidRPr="004D78D4" w:rsidRDefault="0083646C" w:rsidP="0044189A">
      <w:pPr>
        <w:jc w:val="both"/>
        <w:rPr>
          <w:rFonts w:ascii="Arial" w:hAnsi="Arial" w:cs="Arial"/>
          <w:sz w:val="24"/>
          <w:szCs w:val="24"/>
        </w:rPr>
      </w:pPr>
      <w:r w:rsidRPr="004D78D4">
        <w:rPr>
          <w:rFonts w:ascii="Arial" w:hAnsi="Arial" w:cs="Arial"/>
          <w:sz w:val="24"/>
          <w:szCs w:val="24"/>
        </w:rPr>
        <w:t>Администрации Павлово-Посадского муниципального</w:t>
      </w:r>
    </w:p>
    <w:p w:rsidR="0083646C" w:rsidRPr="004D78D4" w:rsidRDefault="0083646C" w:rsidP="0044189A">
      <w:pPr>
        <w:jc w:val="both"/>
        <w:rPr>
          <w:rFonts w:ascii="Arial" w:hAnsi="Arial" w:cs="Arial"/>
          <w:sz w:val="24"/>
          <w:szCs w:val="24"/>
        </w:rPr>
      </w:pPr>
      <w:r w:rsidRPr="004D78D4">
        <w:rPr>
          <w:rFonts w:ascii="Arial" w:hAnsi="Arial" w:cs="Arial"/>
          <w:sz w:val="24"/>
          <w:szCs w:val="24"/>
        </w:rPr>
        <w:t>района Московской области от 14.11.2016</w:t>
      </w:r>
      <w:r w:rsidR="00DE7D07" w:rsidRPr="004D78D4">
        <w:rPr>
          <w:rFonts w:ascii="Arial" w:hAnsi="Arial" w:cs="Arial"/>
          <w:sz w:val="24"/>
          <w:szCs w:val="24"/>
        </w:rPr>
        <w:t xml:space="preserve"> </w:t>
      </w:r>
      <w:r w:rsidRPr="004D78D4">
        <w:rPr>
          <w:rFonts w:ascii="Arial" w:hAnsi="Arial" w:cs="Arial"/>
          <w:sz w:val="24"/>
          <w:szCs w:val="24"/>
        </w:rPr>
        <w:t>№2433</w:t>
      </w:r>
    </w:p>
    <w:p w:rsidR="0083646C" w:rsidRPr="004D78D4" w:rsidRDefault="0083646C" w:rsidP="0044189A">
      <w:pPr>
        <w:jc w:val="both"/>
        <w:rPr>
          <w:rFonts w:ascii="Arial" w:hAnsi="Arial" w:cs="Arial"/>
          <w:sz w:val="24"/>
          <w:szCs w:val="24"/>
        </w:rPr>
      </w:pPr>
      <w:r w:rsidRPr="004D78D4">
        <w:rPr>
          <w:rFonts w:ascii="Arial" w:hAnsi="Arial" w:cs="Arial"/>
          <w:sz w:val="24"/>
          <w:szCs w:val="24"/>
        </w:rPr>
        <w:t xml:space="preserve">(в ред. </w:t>
      </w:r>
      <w:r w:rsidR="009A0143" w:rsidRPr="004D78D4">
        <w:rPr>
          <w:rFonts w:ascii="Arial" w:hAnsi="Arial" w:cs="Arial"/>
          <w:bCs/>
          <w:sz w:val="24"/>
          <w:szCs w:val="24"/>
        </w:rPr>
        <w:t>от</w:t>
      </w:r>
      <w:r w:rsidR="009A0143" w:rsidRPr="004D78D4">
        <w:rPr>
          <w:rFonts w:ascii="Arial" w:hAnsi="Arial" w:cs="Arial"/>
          <w:sz w:val="24"/>
          <w:szCs w:val="24"/>
        </w:rPr>
        <w:t xml:space="preserve"> </w:t>
      </w:r>
      <w:r w:rsidR="00DE7D07" w:rsidRPr="004D78D4">
        <w:rPr>
          <w:rFonts w:ascii="Arial" w:hAnsi="Arial" w:cs="Arial"/>
          <w:sz w:val="24"/>
          <w:szCs w:val="24"/>
        </w:rPr>
        <w:t>04.09.2017 №930</w:t>
      </w:r>
      <w:r w:rsidR="00FE54C2" w:rsidRPr="004D78D4">
        <w:rPr>
          <w:rFonts w:ascii="Arial" w:hAnsi="Arial" w:cs="Arial"/>
          <w:sz w:val="24"/>
          <w:szCs w:val="24"/>
        </w:rPr>
        <w:t>)</w:t>
      </w:r>
    </w:p>
    <w:p w:rsidR="002D33A2" w:rsidRPr="004D78D4" w:rsidRDefault="002D33A2" w:rsidP="0044189A">
      <w:pPr>
        <w:jc w:val="both"/>
        <w:rPr>
          <w:rFonts w:ascii="Arial" w:hAnsi="Arial" w:cs="Arial"/>
          <w:sz w:val="24"/>
          <w:szCs w:val="24"/>
        </w:rPr>
      </w:pPr>
    </w:p>
    <w:p w:rsidR="005321B3" w:rsidRPr="004D78D4" w:rsidRDefault="0044189A" w:rsidP="005321B3">
      <w:pPr>
        <w:autoSpaceDE w:val="0"/>
        <w:autoSpaceDN w:val="0"/>
        <w:adjustRightInd w:val="0"/>
        <w:ind w:firstLine="567"/>
        <w:jc w:val="both"/>
        <w:outlineLvl w:val="0"/>
        <w:rPr>
          <w:rFonts w:ascii="Arial" w:hAnsi="Arial" w:cs="Arial"/>
          <w:sz w:val="24"/>
          <w:szCs w:val="24"/>
        </w:rPr>
      </w:pPr>
      <w:r w:rsidRPr="004D78D4">
        <w:rPr>
          <w:rFonts w:ascii="Arial" w:hAnsi="Arial" w:cs="Arial"/>
          <w:sz w:val="24"/>
          <w:szCs w:val="24"/>
        </w:rPr>
        <w:t xml:space="preserve">  </w:t>
      </w:r>
      <w:r w:rsidR="005321B3" w:rsidRPr="004D78D4">
        <w:rPr>
          <w:rFonts w:ascii="Arial" w:hAnsi="Arial" w:cs="Arial"/>
          <w:sz w:val="24"/>
          <w:szCs w:val="24"/>
        </w:rPr>
        <w:t>В соответствии с Бюджетным кодексом Российской Федерации, законом Московской области от 28.12.2016 №185/2016-ОЗ «Об организации местного самоуправления на территории Павлово-Посадского муниципального района», постановлением Администрации городского округа Павловский Посад Московской области от 20.10.2017 №1206 «Об утверждении Порядка разработки и реализации муниципальных программ городского округа Павловский Посад Московской области», постановлением Администрации городского округа Павловский Посад Московской области от 20.10.2017 №1207 «Об утверждении Перечня муниципальных программ городского округа Павловский Посад Московской области», в целях приведения муниципальных программ городского округа Павловский Посад Московской области в соответствие с государственными программами Московской области, и в связи с уточнением объёмов финансирования,</w:t>
      </w:r>
    </w:p>
    <w:p w:rsidR="00907557" w:rsidRPr="004D78D4" w:rsidRDefault="00907557" w:rsidP="000B7AA7">
      <w:pPr>
        <w:ind w:firstLine="708"/>
        <w:jc w:val="both"/>
        <w:rPr>
          <w:rFonts w:ascii="Arial" w:hAnsi="Arial" w:cs="Arial"/>
          <w:sz w:val="24"/>
          <w:szCs w:val="24"/>
        </w:rPr>
      </w:pPr>
    </w:p>
    <w:p w:rsidR="002D33A2" w:rsidRPr="004D78D4" w:rsidRDefault="002D33A2" w:rsidP="000B7AA7">
      <w:pPr>
        <w:ind w:firstLine="708"/>
        <w:jc w:val="both"/>
        <w:rPr>
          <w:rFonts w:ascii="Arial" w:hAnsi="Arial" w:cs="Arial"/>
          <w:sz w:val="24"/>
          <w:szCs w:val="24"/>
        </w:rPr>
      </w:pPr>
    </w:p>
    <w:p w:rsidR="00B34C03" w:rsidRPr="004D78D4" w:rsidRDefault="000B7AA7" w:rsidP="00B34C03">
      <w:pPr>
        <w:ind w:firstLine="708"/>
        <w:jc w:val="both"/>
        <w:rPr>
          <w:rFonts w:ascii="Arial" w:hAnsi="Arial" w:cs="Arial"/>
          <w:sz w:val="24"/>
          <w:szCs w:val="24"/>
        </w:rPr>
      </w:pPr>
      <w:r w:rsidRPr="004D78D4">
        <w:rPr>
          <w:rFonts w:ascii="Arial" w:hAnsi="Arial" w:cs="Arial"/>
          <w:sz w:val="24"/>
          <w:szCs w:val="24"/>
        </w:rPr>
        <w:t xml:space="preserve">                                                      </w:t>
      </w:r>
      <w:r w:rsidR="0044189A" w:rsidRPr="004D78D4">
        <w:rPr>
          <w:rFonts w:ascii="Arial" w:hAnsi="Arial" w:cs="Arial"/>
          <w:sz w:val="24"/>
          <w:szCs w:val="24"/>
        </w:rPr>
        <w:t xml:space="preserve"> ПОСТАНОВЛЯЮ:</w:t>
      </w:r>
    </w:p>
    <w:p w:rsidR="0044189A" w:rsidRPr="004D78D4" w:rsidRDefault="0044189A" w:rsidP="000B7AA7">
      <w:pPr>
        <w:ind w:firstLine="708"/>
        <w:jc w:val="both"/>
        <w:rPr>
          <w:rFonts w:ascii="Arial" w:hAnsi="Arial" w:cs="Arial"/>
          <w:sz w:val="24"/>
          <w:szCs w:val="24"/>
        </w:rPr>
      </w:pPr>
    </w:p>
    <w:p w:rsidR="00C44F76" w:rsidRPr="004D78D4" w:rsidRDefault="00B7389D" w:rsidP="000B7AA7">
      <w:pPr>
        <w:numPr>
          <w:ilvl w:val="0"/>
          <w:numId w:val="2"/>
        </w:numPr>
        <w:tabs>
          <w:tab w:val="left" w:pos="993"/>
        </w:tabs>
        <w:ind w:left="0" w:firstLine="709"/>
        <w:jc w:val="both"/>
        <w:rPr>
          <w:rFonts w:ascii="Arial" w:hAnsi="Arial" w:cs="Arial"/>
          <w:sz w:val="24"/>
          <w:szCs w:val="24"/>
        </w:rPr>
      </w:pPr>
      <w:r w:rsidRPr="004D78D4">
        <w:rPr>
          <w:rFonts w:ascii="Arial" w:hAnsi="Arial" w:cs="Arial"/>
          <w:sz w:val="24"/>
          <w:szCs w:val="24"/>
        </w:rPr>
        <w:t xml:space="preserve">Внести изменения в </w:t>
      </w:r>
      <w:r w:rsidR="00A546E7" w:rsidRPr="004D78D4">
        <w:rPr>
          <w:rFonts w:ascii="Arial" w:hAnsi="Arial" w:cs="Arial"/>
          <w:sz w:val="24"/>
          <w:szCs w:val="24"/>
        </w:rPr>
        <w:t xml:space="preserve">муниципальную </w:t>
      </w:r>
      <w:r w:rsidR="0044189A" w:rsidRPr="004D78D4">
        <w:rPr>
          <w:rFonts w:ascii="Arial" w:hAnsi="Arial" w:cs="Arial"/>
          <w:sz w:val="24"/>
          <w:szCs w:val="24"/>
        </w:rPr>
        <w:t xml:space="preserve">программу </w:t>
      </w:r>
      <w:r w:rsidR="00C44F76" w:rsidRPr="004D78D4">
        <w:rPr>
          <w:rFonts w:ascii="Arial" w:hAnsi="Arial" w:cs="Arial"/>
          <w:sz w:val="24"/>
          <w:szCs w:val="24"/>
        </w:rPr>
        <w:t>«Предприни</w:t>
      </w:r>
      <w:r w:rsidR="0001714C" w:rsidRPr="004D78D4">
        <w:rPr>
          <w:rFonts w:ascii="Arial" w:hAnsi="Arial" w:cs="Arial"/>
          <w:sz w:val="24"/>
          <w:szCs w:val="24"/>
        </w:rPr>
        <w:t xml:space="preserve">мательство  </w:t>
      </w:r>
      <w:r w:rsidRPr="004D78D4">
        <w:rPr>
          <w:rFonts w:ascii="Arial" w:hAnsi="Arial" w:cs="Arial"/>
          <w:sz w:val="24"/>
          <w:szCs w:val="24"/>
        </w:rPr>
        <w:t xml:space="preserve"> </w:t>
      </w:r>
      <w:r w:rsidR="0001714C" w:rsidRPr="004D78D4">
        <w:rPr>
          <w:rFonts w:ascii="Arial" w:hAnsi="Arial" w:cs="Arial"/>
          <w:sz w:val="24"/>
          <w:szCs w:val="24"/>
        </w:rPr>
        <w:t xml:space="preserve">Павлово-Посадского </w:t>
      </w:r>
      <w:r w:rsidR="00C44F76" w:rsidRPr="004D78D4">
        <w:rPr>
          <w:rFonts w:ascii="Arial" w:hAnsi="Arial" w:cs="Arial"/>
          <w:sz w:val="24"/>
          <w:szCs w:val="24"/>
        </w:rPr>
        <w:t>муниципального района Московской области на 20</w:t>
      </w:r>
      <w:r w:rsidR="00C72B4A" w:rsidRPr="004D78D4">
        <w:rPr>
          <w:rFonts w:ascii="Arial" w:hAnsi="Arial" w:cs="Arial"/>
          <w:sz w:val="24"/>
          <w:szCs w:val="24"/>
        </w:rPr>
        <w:t>17</w:t>
      </w:r>
      <w:r w:rsidR="00C44F76" w:rsidRPr="004D78D4">
        <w:rPr>
          <w:rFonts w:ascii="Arial" w:hAnsi="Arial" w:cs="Arial"/>
          <w:sz w:val="24"/>
          <w:szCs w:val="24"/>
        </w:rPr>
        <w:t>-20</w:t>
      </w:r>
      <w:r w:rsidR="00C72B4A" w:rsidRPr="004D78D4">
        <w:rPr>
          <w:rFonts w:ascii="Arial" w:hAnsi="Arial" w:cs="Arial"/>
          <w:sz w:val="24"/>
          <w:szCs w:val="24"/>
        </w:rPr>
        <w:t>21</w:t>
      </w:r>
      <w:r w:rsidR="004D72D1" w:rsidRPr="004D78D4">
        <w:rPr>
          <w:rFonts w:ascii="Arial" w:hAnsi="Arial" w:cs="Arial"/>
          <w:sz w:val="24"/>
          <w:szCs w:val="24"/>
        </w:rPr>
        <w:t xml:space="preserve"> </w:t>
      </w:r>
      <w:r w:rsidR="00C44F76" w:rsidRPr="004D78D4">
        <w:rPr>
          <w:rFonts w:ascii="Arial" w:hAnsi="Arial" w:cs="Arial"/>
          <w:sz w:val="24"/>
          <w:szCs w:val="24"/>
        </w:rPr>
        <w:t>г</w:t>
      </w:r>
      <w:r w:rsidR="00F00CE5" w:rsidRPr="004D78D4">
        <w:rPr>
          <w:rFonts w:ascii="Arial" w:hAnsi="Arial" w:cs="Arial"/>
          <w:sz w:val="24"/>
          <w:szCs w:val="24"/>
        </w:rPr>
        <w:t>оды</w:t>
      </w:r>
      <w:r w:rsidR="00C44F76" w:rsidRPr="004D78D4">
        <w:rPr>
          <w:rFonts w:ascii="Arial" w:hAnsi="Arial" w:cs="Arial"/>
          <w:sz w:val="24"/>
          <w:szCs w:val="24"/>
        </w:rPr>
        <w:t>»</w:t>
      </w:r>
      <w:r w:rsidR="00FE54C2" w:rsidRPr="004D78D4">
        <w:rPr>
          <w:rFonts w:ascii="Arial" w:hAnsi="Arial" w:cs="Arial"/>
          <w:sz w:val="24"/>
          <w:szCs w:val="24"/>
        </w:rPr>
        <w:t xml:space="preserve">, </w:t>
      </w:r>
      <w:r w:rsidR="009D215E" w:rsidRPr="004D78D4">
        <w:rPr>
          <w:rFonts w:ascii="Arial" w:hAnsi="Arial" w:cs="Arial"/>
          <w:sz w:val="24"/>
          <w:szCs w:val="24"/>
        </w:rPr>
        <w:t>утверждённую постановлением Администрации Павлово-Посадского муниципального района Московской области от 14.11.2016</w:t>
      </w:r>
      <w:r w:rsidR="00187C98" w:rsidRPr="004D78D4">
        <w:rPr>
          <w:rFonts w:ascii="Arial" w:hAnsi="Arial" w:cs="Arial"/>
          <w:sz w:val="24"/>
          <w:szCs w:val="24"/>
        </w:rPr>
        <w:t xml:space="preserve"> </w:t>
      </w:r>
      <w:r w:rsidR="009D215E" w:rsidRPr="004D78D4">
        <w:rPr>
          <w:rFonts w:ascii="Arial" w:hAnsi="Arial" w:cs="Arial"/>
          <w:sz w:val="24"/>
          <w:szCs w:val="24"/>
        </w:rPr>
        <w:t>№2433</w:t>
      </w:r>
      <w:r w:rsidR="009A0143" w:rsidRPr="004D78D4">
        <w:rPr>
          <w:rFonts w:ascii="Arial" w:hAnsi="Arial" w:cs="Arial"/>
          <w:sz w:val="24"/>
          <w:szCs w:val="24"/>
        </w:rPr>
        <w:t xml:space="preserve"> (в ред</w:t>
      </w:r>
      <w:r w:rsidR="00187C98" w:rsidRPr="004D78D4">
        <w:rPr>
          <w:rFonts w:ascii="Arial" w:hAnsi="Arial" w:cs="Arial"/>
          <w:sz w:val="24"/>
          <w:szCs w:val="24"/>
        </w:rPr>
        <w:t xml:space="preserve">. </w:t>
      </w:r>
      <w:r w:rsidR="009A0143" w:rsidRPr="004D78D4">
        <w:rPr>
          <w:rFonts w:ascii="Arial" w:hAnsi="Arial" w:cs="Arial"/>
          <w:sz w:val="24"/>
          <w:szCs w:val="24"/>
        </w:rPr>
        <w:t>от 04.09.2017 №930</w:t>
      </w:r>
      <w:r w:rsidR="009A0143" w:rsidRPr="004D78D4">
        <w:rPr>
          <w:rFonts w:ascii="Arial" w:hAnsi="Arial" w:cs="Arial"/>
          <w:bCs/>
          <w:sz w:val="24"/>
          <w:szCs w:val="24"/>
        </w:rPr>
        <w:t>)</w:t>
      </w:r>
      <w:r w:rsidRPr="004D78D4">
        <w:rPr>
          <w:rFonts w:ascii="Arial" w:hAnsi="Arial" w:cs="Arial"/>
          <w:sz w:val="24"/>
          <w:szCs w:val="24"/>
        </w:rPr>
        <w:t xml:space="preserve"> изложив </w:t>
      </w:r>
      <w:r w:rsidR="009A0143" w:rsidRPr="004D78D4">
        <w:rPr>
          <w:rFonts w:ascii="Arial" w:hAnsi="Arial" w:cs="Arial"/>
          <w:sz w:val="24"/>
          <w:szCs w:val="24"/>
        </w:rPr>
        <w:t xml:space="preserve">её </w:t>
      </w:r>
      <w:r w:rsidRPr="004D78D4">
        <w:rPr>
          <w:rFonts w:ascii="Arial" w:hAnsi="Arial" w:cs="Arial"/>
          <w:sz w:val="24"/>
          <w:szCs w:val="24"/>
        </w:rPr>
        <w:t>в новой редакции</w:t>
      </w:r>
      <w:r w:rsidR="00D92F70" w:rsidRPr="004D78D4">
        <w:rPr>
          <w:rFonts w:ascii="Arial" w:hAnsi="Arial" w:cs="Arial"/>
          <w:sz w:val="24"/>
          <w:szCs w:val="24"/>
        </w:rPr>
        <w:t xml:space="preserve"> (прилагается)</w:t>
      </w:r>
      <w:r w:rsidR="00C44F76" w:rsidRPr="004D78D4">
        <w:rPr>
          <w:rFonts w:ascii="Arial" w:hAnsi="Arial" w:cs="Arial"/>
          <w:sz w:val="24"/>
          <w:szCs w:val="24"/>
        </w:rPr>
        <w:t>.</w:t>
      </w:r>
    </w:p>
    <w:p w:rsidR="005261F0" w:rsidRPr="004D78D4" w:rsidRDefault="005261F0" w:rsidP="000B7AA7">
      <w:pPr>
        <w:numPr>
          <w:ilvl w:val="0"/>
          <w:numId w:val="2"/>
        </w:numPr>
        <w:tabs>
          <w:tab w:val="left" w:pos="993"/>
        </w:tabs>
        <w:ind w:left="0" w:firstLine="720"/>
        <w:jc w:val="both"/>
        <w:rPr>
          <w:rFonts w:ascii="Arial" w:hAnsi="Arial" w:cs="Arial"/>
          <w:sz w:val="24"/>
          <w:szCs w:val="24"/>
        </w:rPr>
      </w:pPr>
      <w:r w:rsidRPr="004D78D4">
        <w:rPr>
          <w:rFonts w:ascii="Arial" w:hAnsi="Arial" w:cs="Arial"/>
          <w:sz w:val="24"/>
          <w:szCs w:val="24"/>
        </w:rPr>
        <w:t xml:space="preserve">Опубликовать настоящее постановление в официальном печатном средстве массовой информации </w:t>
      </w:r>
      <w:r w:rsidR="004476DC" w:rsidRPr="004D78D4">
        <w:rPr>
          <w:rFonts w:ascii="Arial" w:hAnsi="Arial" w:cs="Arial"/>
          <w:sz w:val="24"/>
          <w:szCs w:val="24"/>
        </w:rPr>
        <w:t>городского округа Павловский Посад</w:t>
      </w:r>
      <w:r w:rsidRPr="004D78D4">
        <w:rPr>
          <w:rFonts w:ascii="Arial" w:hAnsi="Arial" w:cs="Arial"/>
          <w:sz w:val="24"/>
          <w:szCs w:val="24"/>
        </w:rPr>
        <w:t xml:space="preserve"> Московской области «Информационный вестник </w:t>
      </w:r>
      <w:r w:rsidR="004476DC" w:rsidRPr="004D78D4">
        <w:rPr>
          <w:rFonts w:ascii="Arial" w:hAnsi="Arial" w:cs="Arial"/>
          <w:sz w:val="24"/>
          <w:szCs w:val="24"/>
        </w:rPr>
        <w:t>городского округа Павловский Посад</w:t>
      </w:r>
      <w:r w:rsidRPr="004D78D4">
        <w:rPr>
          <w:rFonts w:ascii="Arial" w:hAnsi="Arial" w:cs="Arial"/>
          <w:sz w:val="24"/>
          <w:szCs w:val="24"/>
        </w:rPr>
        <w:t xml:space="preserve">» и разместить на официальном сайте Администрации </w:t>
      </w:r>
      <w:r w:rsidR="004476DC" w:rsidRPr="004D78D4">
        <w:rPr>
          <w:rFonts w:ascii="Arial" w:hAnsi="Arial" w:cs="Arial"/>
          <w:sz w:val="24"/>
          <w:szCs w:val="24"/>
        </w:rPr>
        <w:t xml:space="preserve">городского округа Павловский Посад </w:t>
      </w:r>
      <w:r w:rsidRPr="004D78D4">
        <w:rPr>
          <w:rFonts w:ascii="Arial" w:hAnsi="Arial" w:cs="Arial"/>
          <w:sz w:val="24"/>
          <w:szCs w:val="24"/>
        </w:rPr>
        <w:t>Московской области в сети Интернет.</w:t>
      </w:r>
    </w:p>
    <w:p w:rsidR="008923A6" w:rsidRPr="004D78D4" w:rsidRDefault="008923A6" w:rsidP="000B7AA7">
      <w:pPr>
        <w:numPr>
          <w:ilvl w:val="0"/>
          <w:numId w:val="2"/>
        </w:numPr>
        <w:tabs>
          <w:tab w:val="left" w:pos="993"/>
        </w:tabs>
        <w:ind w:left="0" w:firstLine="720"/>
        <w:jc w:val="both"/>
        <w:rPr>
          <w:rFonts w:ascii="Arial" w:hAnsi="Arial" w:cs="Arial"/>
          <w:sz w:val="24"/>
          <w:szCs w:val="24"/>
        </w:rPr>
      </w:pPr>
      <w:r w:rsidRPr="004D78D4">
        <w:rPr>
          <w:rFonts w:ascii="Arial" w:hAnsi="Arial" w:cs="Arial"/>
          <w:sz w:val="24"/>
          <w:szCs w:val="24"/>
        </w:rPr>
        <w:t>На</w:t>
      </w:r>
      <w:r w:rsidR="009A0143" w:rsidRPr="004D78D4">
        <w:rPr>
          <w:rFonts w:ascii="Arial" w:hAnsi="Arial" w:cs="Arial"/>
          <w:sz w:val="24"/>
          <w:szCs w:val="24"/>
        </w:rPr>
        <w:t xml:space="preserve">стоящее постановление вступает </w:t>
      </w:r>
      <w:r w:rsidRPr="004D78D4">
        <w:rPr>
          <w:rFonts w:ascii="Arial" w:hAnsi="Arial" w:cs="Arial"/>
          <w:sz w:val="24"/>
          <w:szCs w:val="24"/>
        </w:rPr>
        <w:t>в силу с 01 января 2018 года.</w:t>
      </w:r>
    </w:p>
    <w:p w:rsidR="00B34C03" w:rsidRPr="004D78D4" w:rsidRDefault="00B34C03" w:rsidP="00B34C03">
      <w:pPr>
        <w:tabs>
          <w:tab w:val="left" w:pos="993"/>
        </w:tabs>
        <w:ind w:left="720"/>
        <w:jc w:val="both"/>
        <w:rPr>
          <w:rFonts w:ascii="Arial" w:hAnsi="Arial" w:cs="Arial"/>
          <w:sz w:val="24"/>
          <w:szCs w:val="24"/>
        </w:rPr>
      </w:pPr>
    </w:p>
    <w:p w:rsidR="008744C7" w:rsidRPr="004D78D4" w:rsidRDefault="000B7AA7" w:rsidP="000B7AA7">
      <w:pPr>
        <w:numPr>
          <w:ilvl w:val="0"/>
          <w:numId w:val="2"/>
        </w:numPr>
        <w:tabs>
          <w:tab w:val="left" w:pos="709"/>
          <w:tab w:val="left" w:pos="993"/>
        </w:tabs>
        <w:ind w:left="0" w:firstLine="709"/>
        <w:jc w:val="both"/>
        <w:rPr>
          <w:rFonts w:ascii="Arial" w:hAnsi="Arial" w:cs="Arial"/>
          <w:sz w:val="24"/>
          <w:szCs w:val="24"/>
        </w:rPr>
      </w:pPr>
      <w:r w:rsidRPr="004D78D4">
        <w:rPr>
          <w:rFonts w:ascii="Arial" w:hAnsi="Arial" w:cs="Arial"/>
          <w:sz w:val="24"/>
          <w:szCs w:val="24"/>
        </w:rPr>
        <w:t xml:space="preserve">Контроль за </w:t>
      </w:r>
      <w:r w:rsidR="009A0143" w:rsidRPr="004D78D4">
        <w:rPr>
          <w:rFonts w:ascii="Arial" w:hAnsi="Arial" w:cs="Arial"/>
          <w:sz w:val="24"/>
          <w:szCs w:val="24"/>
        </w:rPr>
        <w:t>исполнением</w:t>
      </w:r>
      <w:r w:rsidRPr="004D78D4">
        <w:rPr>
          <w:rFonts w:ascii="Arial" w:hAnsi="Arial" w:cs="Arial"/>
          <w:sz w:val="24"/>
          <w:szCs w:val="24"/>
        </w:rPr>
        <w:t xml:space="preserve"> настоящего постановления </w:t>
      </w:r>
      <w:r w:rsidR="008744C7" w:rsidRPr="004D78D4">
        <w:rPr>
          <w:rFonts w:ascii="Arial" w:hAnsi="Arial" w:cs="Arial"/>
          <w:sz w:val="24"/>
          <w:szCs w:val="24"/>
        </w:rPr>
        <w:t xml:space="preserve">  возложить на заместителя </w:t>
      </w:r>
      <w:r w:rsidRPr="004D78D4">
        <w:rPr>
          <w:rFonts w:ascii="Arial" w:hAnsi="Arial" w:cs="Arial"/>
          <w:sz w:val="24"/>
          <w:szCs w:val="24"/>
        </w:rPr>
        <w:t>главы</w:t>
      </w:r>
      <w:r w:rsidR="008744C7" w:rsidRPr="004D78D4">
        <w:rPr>
          <w:rFonts w:ascii="Arial" w:hAnsi="Arial" w:cs="Arial"/>
          <w:sz w:val="24"/>
          <w:szCs w:val="24"/>
        </w:rPr>
        <w:t xml:space="preserve"> Администрации</w:t>
      </w:r>
      <w:r w:rsidRPr="004D78D4">
        <w:rPr>
          <w:rFonts w:ascii="Arial" w:hAnsi="Arial" w:cs="Arial"/>
          <w:sz w:val="24"/>
          <w:szCs w:val="24"/>
        </w:rPr>
        <w:t xml:space="preserve"> городского округа Павловский Посад Московской области   </w:t>
      </w:r>
      <w:r w:rsidR="008744C7" w:rsidRPr="004D78D4">
        <w:rPr>
          <w:rFonts w:ascii="Arial" w:hAnsi="Arial" w:cs="Arial"/>
          <w:sz w:val="24"/>
          <w:szCs w:val="24"/>
        </w:rPr>
        <w:t xml:space="preserve"> </w:t>
      </w:r>
      <w:r w:rsidR="0018022F" w:rsidRPr="004D78D4">
        <w:rPr>
          <w:rFonts w:ascii="Arial" w:hAnsi="Arial" w:cs="Arial"/>
          <w:sz w:val="24"/>
          <w:szCs w:val="24"/>
        </w:rPr>
        <w:t xml:space="preserve"> </w:t>
      </w:r>
      <w:r w:rsidR="00D97876" w:rsidRPr="004D78D4">
        <w:rPr>
          <w:rFonts w:ascii="Arial" w:hAnsi="Arial" w:cs="Arial"/>
          <w:sz w:val="24"/>
          <w:szCs w:val="24"/>
        </w:rPr>
        <w:t>Никифорова А.И</w:t>
      </w:r>
      <w:r w:rsidR="008744C7" w:rsidRPr="004D78D4">
        <w:rPr>
          <w:rFonts w:ascii="Arial" w:hAnsi="Arial" w:cs="Arial"/>
          <w:sz w:val="24"/>
          <w:szCs w:val="24"/>
        </w:rPr>
        <w:t>.</w:t>
      </w:r>
    </w:p>
    <w:p w:rsidR="00B34C03" w:rsidRPr="004D78D4" w:rsidRDefault="009E52B2" w:rsidP="004D11C2">
      <w:pPr>
        <w:rPr>
          <w:rFonts w:ascii="Arial" w:hAnsi="Arial" w:cs="Arial"/>
          <w:sz w:val="24"/>
          <w:szCs w:val="24"/>
        </w:rPr>
      </w:pPr>
      <w:r w:rsidRPr="004D78D4">
        <w:rPr>
          <w:rFonts w:ascii="Arial" w:hAnsi="Arial" w:cs="Arial"/>
          <w:sz w:val="24"/>
          <w:szCs w:val="24"/>
        </w:rPr>
        <w:t xml:space="preserve">          </w:t>
      </w:r>
    </w:p>
    <w:p w:rsidR="009E52B2" w:rsidRPr="004D78D4" w:rsidRDefault="009A0143" w:rsidP="004D11C2">
      <w:pPr>
        <w:rPr>
          <w:rFonts w:ascii="Arial" w:hAnsi="Arial" w:cs="Arial"/>
          <w:sz w:val="24"/>
          <w:szCs w:val="24"/>
        </w:rPr>
      </w:pPr>
      <w:r w:rsidRPr="004D78D4">
        <w:rPr>
          <w:rFonts w:ascii="Arial" w:hAnsi="Arial" w:cs="Arial"/>
          <w:sz w:val="24"/>
          <w:szCs w:val="24"/>
        </w:rPr>
        <w:t xml:space="preserve">Исполняющий полномочия </w:t>
      </w:r>
    </w:p>
    <w:p w:rsidR="00BF7756" w:rsidRPr="004D78D4" w:rsidRDefault="00BF7756" w:rsidP="00BF7756">
      <w:pPr>
        <w:rPr>
          <w:rFonts w:ascii="Arial" w:hAnsi="Arial" w:cs="Arial"/>
          <w:sz w:val="24"/>
          <w:szCs w:val="24"/>
        </w:rPr>
      </w:pPr>
      <w:r w:rsidRPr="004D78D4">
        <w:rPr>
          <w:rFonts w:ascii="Arial" w:hAnsi="Arial" w:cs="Arial"/>
          <w:sz w:val="24"/>
          <w:szCs w:val="24"/>
        </w:rPr>
        <w:t xml:space="preserve">Главы городского </w:t>
      </w:r>
      <w:proofErr w:type="gramStart"/>
      <w:r w:rsidR="009A0143" w:rsidRPr="004D78D4">
        <w:rPr>
          <w:rFonts w:ascii="Arial" w:hAnsi="Arial" w:cs="Arial"/>
          <w:sz w:val="24"/>
          <w:szCs w:val="24"/>
        </w:rPr>
        <w:t>о</w:t>
      </w:r>
      <w:r w:rsidRPr="004D78D4">
        <w:rPr>
          <w:rFonts w:ascii="Arial" w:hAnsi="Arial" w:cs="Arial"/>
          <w:sz w:val="24"/>
          <w:szCs w:val="24"/>
        </w:rPr>
        <w:t xml:space="preserve">круга </w:t>
      </w:r>
      <w:r w:rsidR="009A0143" w:rsidRPr="004D78D4">
        <w:rPr>
          <w:rFonts w:ascii="Arial" w:hAnsi="Arial" w:cs="Arial"/>
          <w:sz w:val="24"/>
          <w:szCs w:val="24"/>
        </w:rPr>
        <w:t xml:space="preserve"> Павловский</w:t>
      </w:r>
      <w:proofErr w:type="gramEnd"/>
      <w:r w:rsidR="009A0143" w:rsidRPr="004D78D4">
        <w:rPr>
          <w:rFonts w:ascii="Arial" w:hAnsi="Arial" w:cs="Arial"/>
          <w:sz w:val="24"/>
          <w:szCs w:val="24"/>
        </w:rPr>
        <w:t xml:space="preserve"> Посад                                     </w:t>
      </w:r>
      <w:r w:rsidRPr="004D78D4">
        <w:rPr>
          <w:rFonts w:ascii="Arial" w:hAnsi="Arial" w:cs="Arial"/>
          <w:sz w:val="24"/>
          <w:szCs w:val="24"/>
        </w:rPr>
        <w:t xml:space="preserve">                   </w:t>
      </w:r>
      <w:proofErr w:type="spellStart"/>
      <w:r w:rsidRPr="004D78D4">
        <w:rPr>
          <w:rFonts w:ascii="Arial" w:hAnsi="Arial" w:cs="Arial"/>
          <w:sz w:val="24"/>
          <w:szCs w:val="24"/>
        </w:rPr>
        <w:t>О.В.Печникова</w:t>
      </w:r>
      <w:proofErr w:type="spellEnd"/>
    </w:p>
    <w:p w:rsidR="00D54484" w:rsidRPr="004D78D4" w:rsidRDefault="009A0143" w:rsidP="004D11C2">
      <w:pPr>
        <w:rPr>
          <w:rFonts w:ascii="Arial" w:hAnsi="Arial" w:cs="Arial"/>
          <w:sz w:val="24"/>
          <w:szCs w:val="24"/>
        </w:rPr>
      </w:pPr>
      <w:r w:rsidRPr="004D78D4">
        <w:rPr>
          <w:rFonts w:ascii="Arial" w:hAnsi="Arial" w:cs="Arial"/>
          <w:sz w:val="24"/>
          <w:szCs w:val="24"/>
        </w:rPr>
        <w:lastRenderedPageBreak/>
        <w:t xml:space="preserve">                                             </w:t>
      </w:r>
    </w:p>
    <w:p w:rsidR="004D78D4" w:rsidRPr="004D78D4" w:rsidRDefault="004D78D4" w:rsidP="004D78D4">
      <w:pPr>
        <w:rPr>
          <w:rFonts w:ascii="Arial" w:hAnsi="Arial" w:cs="Arial"/>
          <w:sz w:val="24"/>
          <w:szCs w:val="24"/>
          <w:lang w:eastAsia="en-US"/>
        </w:rPr>
      </w:pPr>
      <w:r w:rsidRPr="004D78D4">
        <w:rPr>
          <w:rFonts w:ascii="Arial" w:hAnsi="Arial" w:cs="Arial"/>
          <w:sz w:val="24"/>
          <w:szCs w:val="24"/>
          <w:lang w:eastAsia="en-US"/>
        </w:rPr>
        <w:t xml:space="preserve">                                                                                </w:t>
      </w:r>
    </w:p>
    <w:p w:rsidR="004D78D4" w:rsidRPr="004D78D4" w:rsidRDefault="004D78D4" w:rsidP="004D78D4">
      <w:pPr>
        <w:autoSpaceDE w:val="0"/>
        <w:autoSpaceDN w:val="0"/>
        <w:adjustRightInd w:val="0"/>
        <w:spacing w:before="60" w:after="60"/>
        <w:ind w:right="-10"/>
        <w:jc w:val="center"/>
        <w:outlineLvl w:val="0"/>
        <w:rPr>
          <w:rFonts w:ascii="Arial" w:hAnsi="Arial" w:cs="Arial"/>
          <w:sz w:val="24"/>
          <w:szCs w:val="24"/>
          <w:lang w:eastAsia="en-US"/>
        </w:rPr>
      </w:pPr>
      <w:r w:rsidRPr="004D78D4">
        <w:rPr>
          <w:rFonts w:ascii="Arial" w:hAnsi="Arial" w:cs="Arial"/>
          <w:sz w:val="24"/>
          <w:szCs w:val="24"/>
          <w:lang w:eastAsia="en-US"/>
        </w:rPr>
        <w:t xml:space="preserve">Муниципальная программа </w:t>
      </w:r>
    </w:p>
    <w:p w:rsidR="004D78D4" w:rsidRPr="004D78D4" w:rsidRDefault="004D78D4" w:rsidP="004D78D4">
      <w:pPr>
        <w:autoSpaceDE w:val="0"/>
        <w:autoSpaceDN w:val="0"/>
        <w:adjustRightInd w:val="0"/>
        <w:spacing w:before="60" w:after="60"/>
        <w:ind w:left="142" w:right="-10"/>
        <w:jc w:val="center"/>
        <w:outlineLvl w:val="0"/>
        <w:rPr>
          <w:rFonts w:ascii="Arial" w:hAnsi="Arial" w:cs="Arial"/>
          <w:sz w:val="24"/>
          <w:szCs w:val="24"/>
          <w:lang w:eastAsia="en-US"/>
        </w:rPr>
      </w:pPr>
      <w:r w:rsidRPr="004D78D4">
        <w:rPr>
          <w:rFonts w:ascii="Arial" w:hAnsi="Arial" w:cs="Arial"/>
          <w:sz w:val="24"/>
          <w:szCs w:val="24"/>
          <w:lang w:eastAsia="en-US"/>
        </w:rPr>
        <w:t>«Предпринимательство городского округа Павловский Посад Московской области»</w:t>
      </w:r>
    </w:p>
    <w:p w:rsidR="004D78D4" w:rsidRPr="004D78D4" w:rsidRDefault="004D78D4" w:rsidP="004D78D4">
      <w:pPr>
        <w:autoSpaceDE w:val="0"/>
        <w:autoSpaceDN w:val="0"/>
        <w:adjustRightInd w:val="0"/>
        <w:spacing w:before="60" w:after="60"/>
        <w:ind w:left="142" w:right="-10"/>
        <w:jc w:val="center"/>
        <w:outlineLvl w:val="0"/>
        <w:rPr>
          <w:rFonts w:ascii="Arial" w:hAnsi="Arial" w:cs="Arial"/>
          <w:sz w:val="24"/>
          <w:szCs w:val="24"/>
          <w:lang w:eastAsia="en-US"/>
        </w:rPr>
      </w:pPr>
      <w:r w:rsidRPr="004D78D4">
        <w:rPr>
          <w:rFonts w:ascii="Arial" w:hAnsi="Arial" w:cs="Arial"/>
          <w:sz w:val="24"/>
          <w:szCs w:val="24"/>
          <w:lang w:eastAsia="en-US"/>
        </w:rPr>
        <w:t xml:space="preserve"> </w:t>
      </w:r>
    </w:p>
    <w:p w:rsidR="004D78D4" w:rsidRPr="004D78D4" w:rsidRDefault="004D78D4" w:rsidP="004D78D4">
      <w:pPr>
        <w:autoSpaceDE w:val="0"/>
        <w:autoSpaceDN w:val="0"/>
        <w:adjustRightInd w:val="0"/>
        <w:jc w:val="center"/>
        <w:rPr>
          <w:rFonts w:ascii="Arial" w:hAnsi="Arial" w:cs="Arial"/>
          <w:sz w:val="24"/>
          <w:szCs w:val="24"/>
          <w:u w:val="single"/>
          <w:lang w:eastAsia="en-US"/>
        </w:rPr>
      </w:pPr>
    </w:p>
    <w:p w:rsidR="004D78D4" w:rsidRPr="004D78D4" w:rsidRDefault="004D78D4" w:rsidP="004D78D4">
      <w:pPr>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t xml:space="preserve">ПАСПОРТ </w:t>
      </w:r>
    </w:p>
    <w:p w:rsidR="004D78D4" w:rsidRPr="004D78D4" w:rsidRDefault="004D78D4" w:rsidP="004D78D4">
      <w:pPr>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t>муниципальной программы</w:t>
      </w:r>
    </w:p>
    <w:p w:rsidR="004D78D4" w:rsidRPr="004D78D4" w:rsidRDefault="004D78D4" w:rsidP="004D78D4">
      <w:pPr>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t>«Предпринимательство городского округа Павловский Посад Московской области»</w:t>
      </w:r>
    </w:p>
    <w:p w:rsidR="004D78D4" w:rsidRPr="004D78D4" w:rsidRDefault="004D78D4" w:rsidP="004D78D4">
      <w:pPr>
        <w:autoSpaceDE w:val="0"/>
        <w:autoSpaceDN w:val="0"/>
        <w:adjustRightInd w:val="0"/>
        <w:jc w:val="center"/>
        <w:rPr>
          <w:rFonts w:ascii="Arial" w:hAnsi="Arial" w:cs="Arial"/>
          <w:sz w:val="24"/>
          <w:szCs w:val="24"/>
          <w:u w:val="single"/>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475"/>
        <w:gridCol w:w="1061"/>
        <w:gridCol w:w="1345"/>
        <w:gridCol w:w="1450"/>
        <w:gridCol w:w="19"/>
        <w:gridCol w:w="1331"/>
        <w:gridCol w:w="801"/>
      </w:tblGrid>
      <w:tr w:rsidR="004D78D4" w:rsidRPr="004D78D4" w:rsidTr="004D78D4">
        <w:tc>
          <w:tcPr>
            <w:tcW w:w="1014" w:type="pct"/>
          </w:tcPr>
          <w:p w:rsidR="004D78D4" w:rsidRPr="004D78D4" w:rsidRDefault="004D78D4" w:rsidP="004D78D4">
            <w:pPr>
              <w:autoSpaceDE w:val="0"/>
              <w:autoSpaceDN w:val="0"/>
              <w:adjustRightInd w:val="0"/>
              <w:rPr>
                <w:rFonts w:ascii="Arial" w:hAnsi="Arial" w:cs="Arial"/>
                <w:sz w:val="24"/>
                <w:szCs w:val="24"/>
                <w:lang w:eastAsia="en-US"/>
              </w:rPr>
            </w:pPr>
            <w:r w:rsidRPr="004D78D4">
              <w:rPr>
                <w:rFonts w:ascii="Arial" w:hAnsi="Arial" w:cs="Arial"/>
                <w:sz w:val="24"/>
                <w:szCs w:val="24"/>
                <w:lang w:eastAsia="en-US"/>
              </w:rPr>
              <w:t>Координатор муниципальной про</w:t>
            </w:r>
            <w:r w:rsidRPr="004D78D4">
              <w:rPr>
                <w:rFonts w:ascii="Arial" w:hAnsi="Arial" w:cs="Arial"/>
                <w:sz w:val="24"/>
                <w:szCs w:val="24"/>
                <w:lang w:eastAsia="en-US"/>
              </w:rPr>
              <w:softHyphen/>
              <w:t>граммы</w:t>
            </w:r>
          </w:p>
        </w:tc>
        <w:tc>
          <w:tcPr>
            <w:tcW w:w="3972" w:type="pct"/>
            <w:gridSpan w:val="7"/>
            <w:vAlign w:val="center"/>
          </w:tcPr>
          <w:p w:rsidR="004D78D4" w:rsidRPr="004D78D4" w:rsidRDefault="004D78D4" w:rsidP="004D78D4">
            <w:pPr>
              <w:autoSpaceDE w:val="0"/>
              <w:autoSpaceDN w:val="0"/>
              <w:adjustRightInd w:val="0"/>
              <w:jc w:val="both"/>
              <w:rPr>
                <w:rFonts w:ascii="Arial" w:hAnsi="Arial" w:cs="Arial"/>
                <w:sz w:val="24"/>
                <w:szCs w:val="24"/>
              </w:rPr>
            </w:pPr>
            <w:r w:rsidRPr="004D78D4">
              <w:rPr>
                <w:rFonts w:ascii="Arial" w:hAnsi="Arial" w:cs="Arial"/>
                <w:sz w:val="24"/>
                <w:szCs w:val="24"/>
              </w:rPr>
              <w:t xml:space="preserve">Заместитель Главы Администрации </w:t>
            </w:r>
            <w:r w:rsidRPr="004D78D4">
              <w:rPr>
                <w:rFonts w:ascii="Arial" w:hAnsi="Arial" w:cs="Arial"/>
                <w:sz w:val="24"/>
                <w:szCs w:val="24"/>
                <w:lang w:eastAsia="en-US"/>
              </w:rPr>
              <w:t xml:space="preserve">городского округа Павловский Посад </w:t>
            </w:r>
            <w:r w:rsidRPr="004D78D4">
              <w:rPr>
                <w:rFonts w:ascii="Arial" w:hAnsi="Arial" w:cs="Arial"/>
                <w:sz w:val="24"/>
                <w:szCs w:val="24"/>
              </w:rPr>
              <w:t xml:space="preserve">Московской области   </w:t>
            </w:r>
            <w:proofErr w:type="spellStart"/>
            <w:r w:rsidRPr="004D78D4">
              <w:rPr>
                <w:rFonts w:ascii="Arial" w:hAnsi="Arial" w:cs="Arial"/>
                <w:sz w:val="24"/>
                <w:szCs w:val="24"/>
              </w:rPr>
              <w:t>А.И.Никифоров</w:t>
            </w:r>
            <w:proofErr w:type="spellEnd"/>
          </w:p>
          <w:p w:rsidR="004D78D4" w:rsidRPr="004D78D4" w:rsidRDefault="004D78D4" w:rsidP="004D78D4">
            <w:pPr>
              <w:autoSpaceDE w:val="0"/>
              <w:autoSpaceDN w:val="0"/>
              <w:adjustRightInd w:val="0"/>
              <w:ind w:left="317"/>
              <w:jc w:val="both"/>
              <w:rPr>
                <w:rFonts w:ascii="Arial" w:hAnsi="Arial" w:cs="Arial"/>
                <w:sz w:val="24"/>
                <w:szCs w:val="24"/>
                <w:lang w:eastAsia="en-US"/>
              </w:rPr>
            </w:pPr>
          </w:p>
        </w:tc>
      </w:tr>
      <w:tr w:rsidR="004D78D4" w:rsidRPr="004D78D4" w:rsidTr="004D78D4">
        <w:trPr>
          <w:trHeight w:val="724"/>
        </w:trPr>
        <w:tc>
          <w:tcPr>
            <w:tcW w:w="1014" w:type="pct"/>
          </w:tcPr>
          <w:p w:rsidR="004D78D4" w:rsidRPr="004D78D4" w:rsidRDefault="004D78D4" w:rsidP="004D78D4">
            <w:pPr>
              <w:autoSpaceDE w:val="0"/>
              <w:autoSpaceDN w:val="0"/>
              <w:adjustRightInd w:val="0"/>
              <w:rPr>
                <w:rFonts w:ascii="Arial" w:hAnsi="Arial" w:cs="Arial"/>
                <w:sz w:val="24"/>
                <w:szCs w:val="24"/>
                <w:lang w:eastAsia="en-US"/>
              </w:rPr>
            </w:pPr>
            <w:r w:rsidRPr="004D78D4">
              <w:rPr>
                <w:rFonts w:ascii="Arial" w:hAnsi="Arial" w:cs="Arial"/>
                <w:sz w:val="24"/>
                <w:szCs w:val="24"/>
                <w:lang w:eastAsia="en-US"/>
              </w:rPr>
              <w:t xml:space="preserve">Муниципальный </w:t>
            </w:r>
          </w:p>
          <w:p w:rsidR="004D78D4" w:rsidRPr="004D78D4" w:rsidRDefault="004D78D4" w:rsidP="004D78D4">
            <w:pPr>
              <w:autoSpaceDE w:val="0"/>
              <w:autoSpaceDN w:val="0"/>
              <w:adjustRightInd w:val="0"/>
              <w:rPr>
                <w:rFonts w:ascii="Arial" w:hAnsi="Arial" w:cs="Arial"/>
                <w:sz w:val="24"/>
                <w:szCs w:val="24"/>
                <w:lang w:eastAsia="en-US"/>
              </w:rPr>
            </w:pPr>
            <w:r w:rsidRPr="004D78D4">
              <w:rPr>
                <w:rFonts w:ascii="Arial" w:hAnsi="Arial" w:cs="Arial"/>
                <w:sz w:val="24"/>
                <w:szCs w:val="24"/>
                <w:lang w:eastAsia="en-US"/>
              </w:rPr>
              <w:t>за</w:t>
            </w:r>
            <w:r w:rsidRPr="004D78D4">
              <w:rPr>
                <w:rFonts w:ascii="Arial" w:hAnsi="Arial" w:cs="Arial"/>
                <w:sz w:val="24"/>
                <w:szCs w:val="24"/>
                <w:lang w:eastAsia="en-US"/>
              </w:rPr>
              <w:softHyphen/>
              <w:t>казчик программы</w:t>
            </w:r>
          </w:p>
        </w:tc>
        <w:tc>
          <w:tcPr>
            <w:tcW w:w="3972" w:type="pct"/>
            <w:gridSpan w:val="7"/>
          </w:tcPr>
          <w:p w:rsidR="004D78D4" w:rsidRPr="004D78D4" w:rsidRDefault="004D78D4" w:rsidP="004D78D4">
            <w:pPr>
              <w:autoSpaceDE w:val="0"/>
              <w:autoSpaceDN w:val="0"/>
              <w:adjustRightInd w:val="0"/>
              <w:rPr>
                <w:rFonts w:ascii="Arial" w:hAnsi="Arial" w:cs="Arial"/>
                <w:sz w:val="24"/>
                <w:szCs w:val="24"/>
                <w:lang w:eastAsia="en-US"/>
              </w:rPr>
            </w:pPr>
            <w:r w:rsidRPr="004D78D4">
              <w:rPr>
                <w:rFonts w:ascii="Arial" w:hAnsi="Arial" w:cs="Arial"/>
                <w:sz w:val="24"/>
                <w:szCs w:val="24"/>
                <w:lang w:eastAsia="en-US"/>
              </w:rPr>
              <w:t>Муниципальное казённое учреждение городского округа Павловский Посад Московской области «Центр развития инвестиционной деятельности и оказания поддержки субъектам малого и среднего предпринимательства»</w:t>
            </w:r>
          </w:p>
        </w:tc>
      </w:tr>
      <w:tr w:rsidR="004D78D4" w:rsidRPr="004D78D4" w:rsidTr="004D78D4">
        <w:trPr>
          <w:trHeight w:val="440"/>
        </w:trPr>
        <w:tc>
          <w:tcPr>
            <w:tcW w:w="1014" w:type="pct"/>
          </w:tcPr>
          <w:p w:rsidR="004D78D4" w:rsidRPr="004D78D4" w:rsidRDefault="004D78D4" w:rsidP="004D78D4">
            <w:pPr>
              <w:autoSpaceDE w:val="0"/>
              <w:autoSpaceDN w:val="0"/>
              <w:adjustRightInd w:val="0"/>
              <w:rPr>
                <w:rFonts w:ascii="Arial" w:hAnsi="Arial" w:cs="Arial"/>
                <w:sz w:val="24"/>
                <w:szCs w:val="24"/>
                <w:lang w:eastAsia="en-US"/>
              </w:rPr>
            </w:pPr>
            <w:r w:rsidRPr="004D78D4">
              <w:rPr>
                <w:rFonts w:ascii="Arial" w:hAnsi="Arial" w:cs="Arial"/>
                <w:sz w:val="24"/>
                <w:szCs w:val="24"/>
                <w:lang w:eastAsia="en-US"/>
              </w:rPr>
              <w:t xml:space="preserve">Цель </w:t>
            </w:r>
            <w:proofErr w:type="gramStart"/>
            <w:r w:rsidRPr="004D78D4">
              <w:rPr>
                <w:rFonts w:ascii="Arial" w:hAnsi="Arial" w:cs="Arial"/>
                <w:sz w:val="24"/>
                <w:szCs w:val="24"/>
                <w:lang w:eastAsia="en-US"/>
              </w:rPr>
              <w:t>муниципальной  программы</w:t>
            </w:r>
            <w:proofErr w:type="gramEnd"/>
          </w:p>
        </w:tc>
        <w:tc>
          <w:tcPr>
            <w:tcW w:w="3972" w:type="pct"/>
            <w:gridSpan w:val="7"/>
            <w:vAlign w:val="center"/>
          </w:tcPr>
          <w:p w:rsidR="004D78D4" w:rsidRPr="004D78D4" w:rsidRDefault="004D78D4" w:rsidP="004D78D4">
            <w:pPr>
              <w:tabs>
                <w:tab w:val="left" w:pos="3986"/>
              </w:tabs>
              <w:autoSpaceDE w:val="0"/>
              <w:autoSpaceDN w:val="0"/>
              <w:adjustRightInd w:val="0"/>
              <w:rPr>
                <w:rFonts w:ascii="Arial" w:hAnsi="Arial" w:cs="Arial"/>
                <w:sz w:val="24"/>
                <w:szCs w:val="24"/>
                <w:lang w:eastAsia="en-US"/>
              </w:rPr>
            </w:pPr>
            <w:r w:rsidRPr="004D78D4">
              <w:rPr>
                <w:rFonts w:ascii="Arial" w:hAnsi="Arial" w:cs="Arial"/>
                <w:sz w:val="24"/>
                <w:szCs w:val="24"/>
                <w:lang w:eastAsia="en-US"/>
              </w:rPr>
              <w:t>Достижение устойчиво высоких темпов экономического роста, обеспечивающих повышение уровня жизни жите</w:t>
            </w:r>
            <w:r w:rsidRPr="004D78D4">
              <w:rPr>
                <w:rFonts w:ascii="Arial" w:hAnsi="Arial" w:cs="Arial"/>
                <w:sz w:val="24"/>
                <w:szCs w:val="24"/>
                <w:lang w:eastAsia="en-US"/>
              </w:rPr>
              <w:softHyphen/>
              <w:t>лей городского округа Павловский Посад Московской области.</w:t>
            </w:r>
          </w:p>
        </w:tc>
      </w:tr>
      <w:tr w:rsidR="004D78D4" w:rsidRPr="004D78D4" w:rsidTr="004D78D4">
        <w:tc>
          <w:tcPr>
            <w:tcW w:w="1014" w:type="pct"/>
          </w:tcPr>
          <w:p w:rsidR="004D78D4" w:rsidRPr="004D78D4" w:rsidRDefault="004D78D4" w:rsidP="004D78D4">
            <w:pPr>
              <w:autoSpaceDE w:val="0"/>
              <w:autoSpaceDN w:val="0"/>
              <w:adjustRightInd w:val="0"/>
              <w:rPr>
                <w:rFonts w:ascii="Arial" w:hAnsi="Arial" w:cs="Arial"/>
                <w:sz w:val="24"/>
                <w:szCs w:val="24"/>
                <w:lang w:eastAsia="en-US"/>
              </w:rPr>
            </w:pPr>
            <w:r w:rsidRPr="004D78D4">
              <w:rPr>
                <w:rFonts w:ascii="Arial" w:hAnsi="Arial" w:cs="Arial"/>
                <w:sz w:val="24"/>
                <w:szCs w:val="24"/>
                <w:lang w:eastAsia="en-US"/>
              </w:rPr>
              <w:t>Сроки реализации программы</w:t>
            </w:r>
          </w:p>
        </w:tc>
        <w:tc>
          <w:tcPr>
            <w:tcW w:w="3972" w:type="pct"/>
            <w:gridSpan w:val="7"/>
            <w:vAlign w:val="center"/>
          </w:tcPr>
          <w:p w:rsidR="004D78D4" w:rsidRPr="004D78D4" w:rsidRDefault="004D78D4" w:rsidP="004D78D4">
            <w:pPr>
              <w:tabs>
                <w:tab w:val="left" w:pos="3986"/>
              </w:tabs>
              <w:autoSpaceDE w:val="0"/>
              <w:autoSpaceDN w:val="0"/>
              <w:adjustRightInd w:val="0"/>
              <w:rPr>
                <w:rFonts w:ascii="Arial" w:hAnsi="Arial" w:cs="Arial"/>
                <w:sz w:val="24"/>
                <w:szCs w:val="24"/>
                <w:lang w:eastAsia="en-US"/>
              </w:rPr>
            </w:pPr>
            <w:r w:rsidRPr="004D78D4">
              <w:rPr>
                <w:rFonts w:ascii="Arial" w:hAnsi="Arial" w:cs="Arial"/>
                <w:sz w:val="24"/>
                <w:szCs w:val="24"/>
                <w:lang w:eastAsia="en-US"/>
              </w:rPr>
              <w:t>2017-2021 гг.</w:t>
            </w:r>
          </w:p>
        </w:tc>
      </w:tr>
      <w:tr w:rsidR="004D78D4" w:rsidRPr="004D78D4" w:rsidTr="004D78D4">
        <w:tc>
          <w:tcPr>
            <w:tcW w:w="1014" w:type="pct"/>
          </w:tcPr>
          <w:p w:rsidR="004D78D4" w:rsidRPr="004D78D4" w:rsidRDefault="004D78D4" w:rsidP="004D78D4">
            <w:pPr>
              <w:autoSpaceDE w:val="0"/>
              <w:autoSpaceDN w:val="0"/>
              <w:adjustRightInd w:val="0"/>
              <w:rPr>
                <w:rFonts w:ascii="Arial" w:hAnsi="Arial" w:cs="Arial"/>
                <w:sz w:val="24"/>
                <w:szCs w:val="24"/>
                <w:lang w:eastAsia="en-US"/>
              </w:rPr>
            </w:pPr>
            <w:r w:rsidRPr="004D78D4">
              <w:rPr>
                <w:rFonts w:ascii="Arial" w:hAnsi="Arial" w:cs="Arial"/>
                <w:sz w:val="24"/>
                <w:szCs w:val="24"/>
                <w:lang w:eastAsia="en-US"/>
              </w:rPr>
              <w:t>Перечень подпро</w:t>
            </w:r>
            <w:r w:rsidRPr="004D78D4">
              <w:rPr>
                <w:rFonts w:ascii="Arial" w:hAnsi="Arial" w:cs="Arial"/>
                <w:sz w:val="24"/>
                <w:szCs w:val="24"/>
                <w:lang w:eastAsia="en-US"/>
              </w:rPr>
              <w:softHyphen/>
              <w:t>грамм</w:t>
            </w:r>
          </w:p>
        </w:tc>
        <w:tc>
          <w:tcPr>
            <w:tcW w:w="3972" w:type="pct"/>
            <w:gridSpan w:val="7"/>
          </w:tcPr>
          <w:p w:rsidR="004D78D4" w:rsidRPr="004D78D4" w:rsidRDefault="004D78D4" w:rsidP="004D78D4">
            <w:pPr>
              <w:autoSpaceDE w:val="0"/>
              <w:autoSpaceDN w:val="0"/>
              <w:adjustRightInd w:val="0"/>
              <w:jc w:val="both"/>
              <w:rPr>
                <w:rFonts w:ascii="Arial" w:hAnsi="Arial" w:cs="Arial"/>
                <w:sz w:val="24"/>
                <w:szCs w:val="24"/>
                <w:lang w:eastAsia="en-US"/>
              </w:rPr>
            </w:pPr>
            <w:r w:rsidRPr="004D78D4">
              <w:rPr>
                <w:rFonts w:ascii="Arial" w:hAnsi="Arial" w:cs="Arial"/>
                <w:sz w:val="24"/>
                <w:szCs w:val="24"/>
                <w:lang w:eastAsia="en-US"/>
              </w:rPr>
              <w:t xml:space="preserve">Подпрограмма </w:t>
            </w:r>
            <w:r w:rsidRPr="004D78D4">
              <w:rPr>
                <w:rFonts w:ascii="Arial" w:hAnsi="Arial" w:cs="Arial"/>
                <w:sz w:val="24"/>
                <w:szCs w:val="24"/>
                <w:lang w:val="en-US" w:eastAsia="en-US"/>
              </w:rPr>
              <w:t>I</w:t>
            </w:r>
            <w:r w:rsidRPr="004D78D4">
              <w:rPr>
                <w:rFonts w:ascii="Arial" w:hAnsi="Arial" w:cs="Arial"/>
                <w:sz w:val="24"/>
                <w:szCs w:val="24"/>
                <w:lang w:eastAsia="en-US"/>
              </w:rPr>
              <w:t xml:space="preserve"> «Развитие малого и среднего предпринимательства»;</w:t>
            </w:r>
          </w:p>
          <w:p w:rsidR="004D78D4" w:rsidRPr="004D78D4" w:rsidRDefault="004D78D4" w:rsidP="004D78D4">
            <w:pPr>
              <w:autoSpaceDE w:val="0"/>
              <w:autoSpaceDN w:val="0"/>
              <w:adjustRightInd w:val="0"/>
              <w:rPr>
                <w:rFonts w:ascii="Arial" w:hAnsi="Arial" w:cs="Arial"/>
                <w:sz w:val="24"/>
                <w:szCs w:val="24"/>
                <w:lang w:eastAsia="en-US"/>
              </w:rPr>
            </w:pPr>
            <w:r w:rsidRPr="004D78D4">
              <w:rPr>
                <w:rFonts w:ascii="Arial" w:hAnsi="Arial" w:cs="Arial"/>
                <w:sz w:val="24"/>
                <w:szCs w:val="24"/>
                <w:lang w:eastAsia="en-US"/>
              </w:rPr>
              <w:t xml:space="preserve">Подпрограмма </w:t>
            </w:r>
            <w:r w:rsidRPr="004D78D4">
              <w:rPr>
                <w:rFonts w:ascii="Arial" w:hAnsi="Arial" w:cs="Arial"/>
                <w:sz w:val="24"/>
                <w:szCs w:val="24"/>
                <w:lang w:val="en-US" w:eastAsia="en-US"/>
              </w:rPr>
              <w:t>II</w:t>
            </w:r>
            <w:r w:rsidRPr="004D78D4">
              <w:rPr>
                <w:rFonts w:ascii="Arial" w:hAnsi="Arial" w:cs="Arial"/>
                <w:sz w:val="24"/>
                <w:szCs w:val="24"/>
                <w:lang w:eastAsia="en-US"/>
              </w:rPr>
              <w:t xml:space="preserve"> «Развитие потребительского рынка и услуг»;</w:t>
            </w:r>
          </w:p>
          <w:p w:rsidR="004D78D4" w:rsidRPr="004D78D4" w:rsidRDefault="004D78D4" w:rsidP="004D78D4">
            <w:pPr>
              <w:autoSpaceDE w:val="0"/>
              <w:autoSpaceDN w:val="0"/>
              <w:adjustRightInd w:val="0"/>
              <w:rPr>
                <w:rFonts w:ascii="Arial" w:hAnsi="Arial" w:cs="Arial"/>
                <w:sz w:val="24"/>
                <w:szCs w:val="24"/>
                <w:lang w:eastAsia="en-US"/>
              </w:rPr>
            </w:pPr>
            <w:r w:rsidRPr="004D78D4">
              <w:rPr>
                <w:rFonts w:ascii="Arial" w:hAnsi="Arial" w:cs="Arial"/>
                <w:sz w:val="24"/>
                <w:szCs w:val="24"/>
                <w:lang w:eastAsia="en-US"/>
              </w:rPr>
              <w:t xml:space="preserve">Подпрограмма </w:t>
            </w:r>
            <w:r w:rsidRPr="004D78D4">
              <w:rPr>
                <w:rFonts w:ascii="Arial" w:hAnsi="Arial" w:cs="Arial"/>
                <w:sz w:val="24"/>
                <w:szCs w:val="24"/>
                <w:lang w:val="en-US" w:eastAsia="en-US"/>
              </w:rPr>
              <w:t>III</w:t>
            </w:r>
            <w:r w:rsidRPr="004D78D4">
              <w:rPr>
                <w:rFonts w:ascii="Arial" w:hAnsi="Arial" w:cs="Arial"/>
                <w:sz w:val="24"/>
                <w:szCs w:val="24"/>
                <w:lang w:eastAsia="en-US"/>
              </w:rPr>
              <w:t xml:space="preserve"> «Развитие похоронного дела»;</w:t>
            </w:r>
          </w:p>
          <w:p w:rsidR="004D78D4" w:rsidRPr="004D78D4" w:rsidRDefault="004D78D4" w:rsidP="004D78D4">
            <w:pPr>
              <w:autoSpaceDE w:val="0"/>
              <w:autoSpaceDN w:val="0"/>
              <w:adjustRightInd w:val="0"/>
              <w:rPr>
                <w:rFonts w:ascii="Arial" w:hAnsi="Arial" w:cs="Arial"/>
                <w:sz w:val="24"/>
                <w:szCs w:val="24"/>
                <w:lang w:eastAsia="en-US"/>
              </w:rPr>
            </w:pPr>
            <w:r w:rsidRPr="004D78D4">
              <w:rPr>
                <w:rFonts w:ascii="Arial" w:hAnsi="Arial" w:cs="Arial"/>
                <w:sz w:val="24"/>
                <w:szCs w:val="24"/>
                <w:lang w:eastAsia="en-US"/>
              </w:rPr>
              <w:t xml:space="preserve">Подпрограмма </w:t>
            </w:r>
            <w:r w:rsidRPr="004D78D4">
              <w:rPr>
                <w:rFonts w:ascii="Arial" w:hAnsi="Arial" w:cs="Arial"/>
                <w:sz w:val="24"/>
                <w:szCs w:val="24"/>
                <w:lang w:val="en-US" w:eastAsia="en-US"/>
              </w:rPr>
              <w:t>IV</w:t>
            </w:r>
            <w:r w:rsidRPr="004D78D4">
              <w:rPr>
                <w:rFonts w:ascii="Arial" w:hAnsi="Arial" w:cs="Arial"/>
                <w:sz w:val="24"/>
                <w:szCs w:val="24"/>
                <w:lang w:eastAsia="en-US"/>
              </w:rPr>
              <w:t xml:space="preserve"> «Развитие конкуренции»;</w:t>
            </w:r>
          </w:p>
          <w:p w:rsidR="004D78D4" w:rsidRPr="004D78D4" w:rsidRDefault="004D78D4" w:rsidP="004D78D4">
            <w:pPr>
              <w:autoSpaceDE w:val="0"/>
              <w:autoSpaceDN w:val="0"/>
              <w:adjustRightInd w:val="0"/>
              <w:rPr>
                <w:rFonts w:ascii="Arial" w:hAnsi="Arial" w:cs="Arial"/>
                <w:sz w:val="24"/>
                <w:szCs w:val="24"/>
                <w:lang w:eastAsia="en-US"/>
              </w:rPr>
            </w:pPr>
            <w:r w:rsidRPr="004D78D4">
              <w:rPr>
                <w:rFonts w:ascii="Arial" w:hAnsi="Arial" w:cs="Arial"/>
                <w:sz w:val="24"/>
                <w:szCs w:val="24"/>
                <w:lang w:eastAsia="en-US"/>
              </w:rPr>
              <w:t xml:space="preserve">Подпрограмма </w:t>
            </w:r>
            <w:r w:rsidRPr="004D78D4">
              <w:rPr>
                <w:rFonts w:ascii="Arial" w:hAnsi="Arial" w:cs="Arial"/>
                <w:sz w:val="24"/>
                <w:szCs w:val="24"/>
                <w:lang w:val="en-US" w:eastAsia="en-US"/>
              </w:rPr>
              <w:t>V</w:t>
            </w:r>
            <w:r w:rsidRPr="004D78D4">
              <w:rPr>
                <w:rFonts w:ascii="Arial" w:hAnsi="Arial" w:cs="Arial"/>
                <w:sz w:val="24"/>
                <w:szCs w:val="24"/>
                <w:lang w:eastAsia="en-US"/>
              </w:rPr>
              <w:t xml:space="preserve"> «Создание условий для устойчивого экономического развития».</w:t>
            </w:r>
          </w:p>
          <w:p w:rsidR="004D78D4" w:rsidRPr="004D78D4" w:rsidRDefault="004D78D4" w:rsidP="004D78D4">
            <w:pPr>
              <w:autoSpaceDE w:val="0"/>
              <w:autoSpaceDN w:val="0"/>
              <w:adjustRightInd w:val="0"/>
              <w:rPr>
                <w:rFonts w:ascii="Arial" w:hAnsi="Arial" w:cs="Arial"/>
                <w:sz w:val="24"/>
                <w:szCs w:val="24"/>
                <w:lang w:eastAsia="en-US"/>
              </w:rPr>
            </w:pPr>
          </w:p>
        </w:tc>
      </w:tr>
      <w:tr w:rsidR="004D78D4" w:rsidRPr="004D78D4" w:rsidTr="004D78D4">
        <w:trPr>
          <w:trHeight w:val="367"/>
        </w:trPr>
        <w:tc>
          <w:tcPr>
            <w:tcW w:w="1014" w:type="pct"/>
            <w:vMerge w:val="restart"/>
          </w:tcPr>
          <w:p w:rsidR="004D78D4" w:rsidRPr="004D78D4" w:rsidRDefault="004D78D4" w:rsidP="004D78D4">
            <w:pPr>
              <w:rPr>
                <w:rFonts w:ascii="Arial" w:hAnsi="Arial" w:cs="Arial"/>
                <w:sz w:val="24"/>
                <w:szCs w:val="24"/>
                <w:lang w:eastAsia="en-US"/>
              </w:rPr>
            </w:pPr>
            <w:r w:rsidRPr="004D78D4">
              <w:rPr>
                <w:rFonts w:ascii="Arial" w:hAnsi="Arial" w:cs="Arial"/>
                <w:sz w:val="24"/>
                <w:szCs w:val="24"/>
                <w:lang w:eastAsia="en-US"/>
              </w:rPr>
              <w:t>Источники финанси</w:t>
            </w:r>
            <w:r w:rsidRPr="004D78D4">
              <w:rPr>
                <w:rFonts w:ascii="Arial" w:hAnsi="Arial" w:cs="Arial"/>
                <w:sz w:val="24"/>
                <w:szCs w:val="24"/>
                <w:lang w:eastAsia="en-US"/>
              </w:rPr>
              <w:softHyphen/>
              <w:t>рования муниципальной программы,</w:t>
            </w:r>
          </w:p>
          <w:p w:rsidR="004D78D4" w:rsidRPr="004D78D4" w:rsidRDefault="004D78D4" w:rsidP="004D78D4">
            <w:pPr>
              <w:autoSpaceDE w:val="0"/>
              <w:autoSpaceDN w:val="0"/>
              <w:adjustRightInd w:val="0"/>
              <w:rPr>
                <w:rFonts w:ascii="Arial" w:hAnsi="Arial" w:cs="Arial"/>
                <w:sz w:val="24"/>
                <w:szCs w:val="24"/>
                <w:lang w:eastAsia="en-US"/>
              </w:rPr>
            </w:pPr>
            <w:r w:rsidRPr="004D78D4">
              <w:rPr>
                <w:rFonts w:ascii="Arial" w:hAnsi="Arial" w:cs="Arial"/>
                <w:sz w:val="24"/>
                <w:szCs w:val="24"/>
                <w:lang w:eastAsia="en-US"/>
              </w:rPr>
              <w:t xml:space="preserve">в том числе по </w:t>
            </w:r>
          </w:p>
          <w:p w:rsidR="004D78D4" w:rsidRPr="004D78D4" w:rsidRDefault="004D78D4" w:rsidP="004D78D4">
            <w:pPr>
              <w:autoSpaceDE w:val="0"/>
              <w:autoSpaceDN w:val="0"/>
              <w:adjustRightInd w:val="0"/>
              <w:rPr>
                <w:rFonts w:ascii="Arial" w:hAnsi="Arial" w:cs="Arial"/>
                <w:sz w:val="24"/>
                <w:szCs w:val="24"/>
                <w:lang w:eastAsia="en-US"/>
              </w:rPr>
            </w:pPr>
            <w:r w:rsidRPr="004D78D4">
              <w:rPr>
                <w:rFonts w:ascii="Arial" w:hAnsi="Arial" w:cs="Arial"/>
                <w:sz w:val="24"/>
                <w:szCs w:val="24"/>
                <w:lang w:eastAsia="en-US"/>
              </w:rPr>
              <w:t>годам:</w:t>
            </w:r>
          </w:p>
        </w:tc>
        <w:tc>
          <w:tcPr>
            <w:tcW w:w="3972" w:type="pct"/>
            <w:gridSpan w:val="7"/>
            <w:vAlign w:val="center"/>
          </w:tcPr>
          <w:p w:rsidR="004D78D4" w:rsidRPr="004D78D4" w:rsidRDefault="004D78D4" w:rsidP="004D78D4">
            <w:pPr>
              <w:autoSpaceDE w:val="0"/>
              <w:autoSpaceDN w:val="0"/>
              <w:adjustRightInd w:val="0"/>
              <w:jc w:val="center"/>
              <w:rPr>
                <w:rFonts w:ascii="Arial" w:hAnsi="Arial" w:cs="Arial"/>
                <w:sz w:val="24"/>
                <w:szCs w:val="24"/>
                <w:lang w:val="en-US" w:eastAsia="en-US"/>
              </w:rPr>
            </w:pPr>
            <w:r w:rsidRPr="004D78D4">
              <w:rPr>
                <w:rFonts w:ascii="Arial" w:hAnsi="Arial" w:cs="Arial"/>
                <w:sz w:val="24"/>
                <w:szCs w:val="24"/>
                <w:lang w:eastAsia="en-US"/>
              </w:rPr>
              <w:t>Расходы (тыс. рублей)</w:t>
            </w:r>
          </w:p>
        </w:tc>
      </w:tr>
      <w:tr w:rsidR="004D78D4" w:rsidRPr="004D78D4" w:rsidTr="004D78D4">
        <w:tc>
          <w:tcPr>
            <w:tcW w:w="1014" w:type="pct"/>
            <w:vMerge/>
          </w:tcPr>
          <w:p w:rsidR="004D78D4" w:rsidRPr="004D78D4" w:rsidRDefault="004D78D4" w:rsidP="004D78D4">
            <w:pPr>
              <w:autoSpaceDE w:val="0"/>
              <w:autoSpaceDN w:val="0"/>
              <w:adjustRightInd w:val="0"/>
              <w:rPr>
                <w:rFonts w:ascii="Arial" w:hAnsi="Arial" w:cs="Arial"/>
                <w:sz w:val="24"/>
                <w:szCs w:val="24"/>
                <w:lang w:eastAsia="en-US"/>
              </w:rPr>
            </w:pPr>
          </w:p>
        </w:tc>
        <w:tc>
          <w:tcPr>
            <w:tcW w:w="669" w:type="pct"/>
            <w:vAlign w:val="center"/>
          </w:tcPr>
          <w:p w:rsidR="004D78D4" w:rsidRPr="004D78D4" w:rsidRDefault="004D78D4" w:rsidP="004D78D4">
            <w:pPr>
              <w:jc w:val="center"/>
              <w:rPr>
                <w:rFonts w:ascii="Arial" w:hAnsi="Arial" w:cs="Arial"/>
                <w:sz w:val="24"/>
                <w:szCs w:val="24"/>
                <w:lang w:eastAsia="en-US"/>
              </w:rPr>
            </w:pPr>
            <w:r w:rsidRPr="004D78D4">
              <w:rPr>
                <w:rFonts w:ascii="Arial" w:hAnsi="Arial" w:cs="Arial"/>
                <w:sz w:val="24"/>
                <w:szCs w:val="24"/>
                <w:lang w:eastAsia="en-US"/>
              </w:rPr>
              <w:t>Всего</w:t>
            </w:r>
          </w:p>
        </w:tc>
        <w:tc>
          <w:tcPr>
            <w:tcW w:w="683" w:type="pct"/>
            <w:vAlign w:val="center"/>
          </w:tcPr>
          <w:p w:rsidR="004D78D4" w:rsidRPr="004D78D4" w:rsidRDefault="004D78D4" w:rsidP="004D78D4">
            <w:pPr>
              <w:jc w:val="center"/>
              <w:rPr>
                <w:rFonts w:ascii="Arial" w:hAnsi="Arial" w:cs="Arial"/>
                <w:sz w:val="24"/>
                <w:szCs w:val="24"/>
                <w:lang w:eastAsia="en-US"/>
              </w:rPr>
            </w:pPr>
            <w:r w:rsidRPr="004D78D4">
              <w:rPr>
                <w:rFonts w:ascii="Arial" w:hAnsi="Arial" w:cs="Arial"/>
                <w:sz w:val="24"/>
                <w:szCs w:val="24"/>
                <w:lang w:eastAsia="en-US"/>
              </w:rPr>
              <w:t>2017 год</w:t>
            </w:r>
          </w:p>
        </w:tc>
        <w:tc>
          <w:tcPr>
            <w:tcW w:w="659" w:type="pct"/>
            <w:vAlign w:val="center"/>
          </w:tcPr>
          <w:p w:rsidR="004D78D4" w:rsidRPr="004D78D4" w:rsidRDefault="004D78D4" w:rsidP="004D78D4">
            <w:pPr>
              <w:jc w:val="center"/>
              <w:rPr>
                <w:rFonts w:ascii="Arial" w:hAnsi="Arial" w:cs="Arial"/>
                <w:sz w:val="24"/>
                <w:szCs w:val="24"/>
                <w:lang w:eastAsia="en-US"/>
              </w:rPr>
            </w:pPr>
            <w:r w:rsidRPr="004D78D4">
              <w:rPr>
                <w:rFonts w:ascii="Arial" w:hAnsi="Arial" w:cs="Arial"/>
                <w:sz w:val="24"/>
                <w:szCs w:val="24"/>
                <w:lang w:eastAsia="en-US"/>
              </w:rPr>
              <w:t>2018 год</w:t>
            </w:r>
          </w:p>
        </w:tc>
        <w:tc>
          <w:tcPr>
            <w:tcW w:w="608" w:type="pct"/>
            <w:vAlign w:val="center"/>
          </w:tcPr>
          <w:p w:rsidR="004D78D4" w:rsidRPr="004D78D4" w:rsidRDefault="004D78D4" w:rsidP="004D78D4">
            <w:pPr>
              <w:jc w:val="center"/>
              <w:rPr>
                <w:rFonts w:ascii="Arial" w:hAnsi="Arial" w:cs="Arial"/>
                <w:sz w:val="24"/>
                <w:szCs w:val="24"/>
                <w:lang w:eastAsia="en-US"/>
              </w:rPr>
            </w:pPr>
            <w:r w:rsidRPr="004D78D4">
              <w:rPr>
                <w:rFonts w:ascii="Arial" w:hAnsi="Arial" w:cs="Arial"/>
                <w:sz w:val="24"/>
                <w:szCs w:val="24"/>
                <w:lang w:eastAsia="en-US"/>
              </w:rPr>
              <w:t>2019 год</w:t>
            </w:r>
          </w:p>
        </w:tc>
        <w:tc>
          <w:tcPr>
            <w:tcW w:w="679" w:type="pct"/>
            <w:gridSpan w:val="2"/>
            <w:vAlign w:val="center"/>
          </w:tcPr>
          <w:p w:rsidR="004D78D4" w:rsidRPr="004D78D4" w:rsidRDefault="004D78D4" w:rsidP="004D78D4">
            <w:pPr>
              <w:jc w:val="center"/>
              <w:rPr>
                <w:rFonts w:ascii="Arial" w:hAnsi="Arial" w:cs="Arial"/>
                <w:sz w:val="24"/>
                <w:szCs w:val="24"/>
                <w:lang w:eastAsia="en-US"/>
              </w:rPr>
            </w:pPr>
            <w:r w:rsidRPr="004D78D4">
              <w:rPr>
                <w:rFonts w:ascii="Arial" w:hAnsi="Arial" w:cs="Arial"/>
                <w:sz w:val="24"/>
                <w:szCs w:val="24"/>
                <w:lang w:eastAsia="en-US"/>
              </w:rPr>
              <w:t>2020 год</w:t>
            </w:r>
          </w:p>
        </w:tc>
        <w:tc>
          <w:tcPr>
            <w:tcW w:w="675" w:type="pct"/>
            <w:vAlign w:val="center"/>
          </w:tcPr>
          <w:p w:rsidR="004D78D4" w:rsidRPr="004D78D4" w:rsidRDefault="004D78D4" w:rsidP="004D78D4">
            <w:pPr>
              <w:jc w:val="center"/>
              <w:rPr>
                <w:rFonts w:ascii="Arial" w:hAnsi="Arial" w:cs="Arial"/>
                <w:sz w:val="24"/>
                <w:szCs w:val="24"/>
                <w:lang w:eastAsia="en-US"/>
              </w:rPr>
            </w:pPr>
            <w:r w:rsidRPr="004D78D4">
              <w:rPr>
                <w:rFonts w:ascii="Arial" w:hAnsi="Arial" w:cs="Arial"/>
                <w:sz w:val="24"/>
                <w:szCs w:val="24"/>
                <w:lang w:eastAsia="en-US"/>
              </w:rPr>
              <w:t>2021 год</w:t>
            </w:r>
          </w:p>
        </w:tc>
      </w:tr>
      <w:tr w:rsidR="004D78D4" w:rsidRPr="004D78D4" w:rsidTr="004D78D4">
        <w:tc>
          <w:tcPr>
            <w:tcW w:w="1014" w:type="pct"/>
            <w:vAlign w:val="center"/>
          </w:tcPr>
          <w:p w:rsidR="004D78D4" w:rsidRPr="004D78D4" w:rsidRDefault="004D78D4" w:rsidP="004D78D4">
            <w:pPr>
              <w:autoSpaceDE w:val="0"/>
              <w:autoSpaceDN w:val="0"/>
              <w:adjustRightInd w:val="0"/>
              <w:rPr>
                <w:rFonts w:ascii="Arial" w:hAnsi="Arial" w:cs="Arial"/>
                <w:sz w:val="24"/>
                <w:szCs w:val="24"/>
                <w:lang w:eastAsia="en-US"/>
              </w:rPr>
            </w:pPr>
            <w:r w:rsidRPr="004D78D4">
              <w:rPr>
                <w:rFonts w:ascii="Arial" w:hAnsi="Arial" w:cs="Arial"/>
                <w:sz w:val="24"/>
                <w:szCs w:val="24"/>
                <w:lang w:eastAsia="en-US"/>
              </w:rPr>
              <w:t>Всего,</w:t>
            </w:r>
          </w:p>
          <w:p w:rsidR="004D78D4" w:rsidRPr="004D78D4" w:rsidRDefault="004D78D4" w:rsidP="004D78D4">
            <w:pPr>
              <w:autoSpaceDE w:val="0"/>
              <w:autoSpaceDN w:val="0"/>
              <w:adjustRightInd w:val="0"/>
              <w:rPr>
                <w:rFonts w:ascii="Arial" w:hAnsi="Arial" w:cs="Arial"/>
                <w:i/>
                <w:sz w:val="24"/>
                <w:szCs w:val="24"/>
                <w:lang w:eastAsia="en-US"/>
              </w:rPr>
            </w:pPr>
            <w:r w:rsidRPr="004D78D4">
              <w:rPr>
                <w:rFonts w:ascii="Arial" w:hAnsi="Arial" w:cs="Arial"/>
                <w:i/>
                <w:sz w:val="24"/>
                <w:szCs w:val="24"/>
                <w:lang w:eastAsia="en-US"/>
              </w:rPr>
              <w:t>в том числе:</w:t>
            </w:r>
          </w:p>
        </w:tc>
        <w:tc>
          <w:tcPr>
            <w:tcW w:w="669" w:type="pct"/>
            <w:vAlign w:val="center"/>
          </w:tcPr>
          <w:p w:rsidR="004D78D4" w:rsidRPr="004D78D4" w:rsidRDefault="004D78D4" w:rsidP="004D78D4">
            <w:pPr>
              <w:spacing w:after="160" w:line="259" w:lineRule="auto"/>
              <w:ind w:left="-108" w:right="-108"/>
              <w:jc w:val="center"/>
              <w:rPr>
                <w:rFonts w:ascii="Arial" w:hAnsi="Arial" w:cs="Arial"/>
                <w:sz w:val="24"/>
                <w:szCs w:val="24"/>
                <w:lang w:eastAsia="en-US"/>
              </w:rPr>
            </w:pPr>
            <w:r w:rsidRPr="004D78D4">
              <w:rPr>
                <w:rFonts w:ascii="Arial" w:hAnsi="Arial" w:cs="Arial"/>
                <w:sz w:val="24"/>
                <w:szCs w:val="24"/>
                <w:lang w:eastAsia="en-US"/>
              </w:rPr>
              <w:t>8 110 993,15</w:t>
            </w:r>
          </w:p>
        </w:tc>
        <w:tc>
          <w:tcPr>
            <w:tcW w:w="683" w:type="pct"/>
            <w:vAlign w:val="center"/>
          </w:tcPr>
          <w:p w:rsidR="004D78D4" w:rsidRPr="004D78D4" w:rsidRDefault="004D78D4" w:rsidP="004D78D4">
            <w:pPr>
              <w:spacing w:after="160" w:line="259" w:lineRule="auto"/>
              <w:ind w:left="-108" w:right="-108"/>
              <w:jc w:val="center"/>
              <w:rPr>
                <w:rFonts w:ascii="Arial" w:hAnsi="Arial" w:cs="Arial"/>
                <w:sz w:val="24"/>
                <w:szCs w:val="24"/>
                <w:lang w:eastAsia="en-US"/>
              </w:rPr>
            </w:pPr>
            <w:r w:rsidRPr="004D78D4">
              <w:rPr>
                <w:rFonts w:ascii="Arial" w:hAnsi="Arial" w:cs="Arial"/>
                <w:sz w:val="24"/>
                <w:szCs w:val="24"/>
                <w:lang w:eastAsia="en-US"/>
              </w:rPr>
              <w:t>1 678</w:t>
            </w:r>
            <w:r w:rsidRPr="004D78D4">
              <w:rPr>
                <w:rFonts w:ascii="Arial" w:hAnsi="Arial" w:cs="Arial"/>
                <w:sz w:val="24"/>
                <w:szCs w:val="24"/>
                <w:lang w:val="en-US" w:eastAsia="en-US"/>
              </w:rPr>
              <w:t xml:space="preserve"> </w:t>
            </w:r>
            <w:r w:rsidRPr="004D78D4">
              <w:rPr>
                <w:rFonts w:ascii="Arial" w:hAnsi="Arial" w:cs="Arial"/>
                <w:sz w:val="24"/>
                <w:szCs w:val="24"/>
                <w:lang w:eastAsia="en-US"/>
              </w:rPr>
              <w:t>948,15</w:t>
            </w:r>
          </w:p>
        </w:tc>
        <w:tc>
          <w:tcPr>
            <w:tcW w:w="659" w:type="pct"/>
            <w:vAlign w:val="center"/>
          </w:tcPr>
          <w:p w:rsidR="004D78D4" w:rsidRPr="004D78D4" w:rsidRDefault="004D78D4" w:rsidP="004D78D4">
            <w:pPr>
              <w:spacing w:after="160" w:line="259" w:lineRule="auto"/>
              <w:ind w:left="-108" w:right="-108"/>
              <w:jc w:val="center"/>
              <w:rPr>
                <w:rFonts w:ascii="Arial" w:hAnsi="Arial" w:cs="Arial"/>
                <w:sz w:val="24"/>
                <w:szCs w:val="24"/>
                <w:lang w:eastAsia="en-US"/>
              </w:rPr>
            </w:pPr>
            <w:r w:rsidRPr="004D78D4">
              <w:rPr>
                <w:rFonts w:ascii="Arial" w:hAnsi="Arial" w:cs="Arial"/>
                <w:sz w:val="24"/>
                <w:szCs w:val="24"/>
                <w:lang w:eastAsia="en-US"/>
              </w:rPr>
              <w:t>1 462</w:t>
            </w:r>
            <w:r w:rsidRPr="004D78D4">
              <w:rPr>
                <w:rFonts w:ascii="Arial" w:hAnsi="Arial" w:cs="Arial"/>
                <w:sz w:val="24"/>
                <w:szCs w:val="24"/>
                <w:lang w:val="en-US" w:eastAsia="en-US"/>
              </w:rPr>
              <w:t xml:space="preserve"> </w:t>
            </w:r>
            <w:r w:rsidRPr="004D78D4">
              <w:rPr>
                <w:rFonts w:ascii="Arial" w:hAnsi="Arial" w:cs="Arial"/>
                <w:sz w:val="24"/>
                <w:szCs w:val="24"/>
                <w:lang w:eastAsia="en-US"/>
              </w:rPr>
              <w:t>955,0</w:t>
            </w:r>
          </w:p>
        </w:tc>
        <w:tc>
          <w:tcPr>
            <w:tcW w:w="608" w:type="pct"/>
            <w:vAlign w:val="center"/>
          </w:tcPr>
          <w:p w:rsidR="004D78D4" w:rsidRPr="004D78D4" w:rsidRDefault="004D78D4" w:rsidP="004D78D4">
            <w:pPr>
              <w:spacing w:after="160" w:line="259" w:lineRule="auto"/>
              <w:ind w:left="-108" w:right="-108"/>
              <w:jc w:val="center"/>
              <w:rPr>
                <w:rFonts w:ascii="Arial" w:hAnsi="Arial" w:cs="Arial"/>
                <w:sz w:val="24"/>
                <w:szCs w:val="24"/>
                <w:lang w:eastAsia="en-US"/>
              </w:rPr>
            </w:pPr>
            <w:r w:rsidRPr="004D78D4">
              <w:rPr>
                <w:rFonts w:ascii="Arial" w:hAnsi="Arial" w:cs="Arial"/>
                <w:sz w:val="24"/>
                <w:szCs w:val="24"/>
                <w:lang w:eastAsia="en-US"/>
              </w:rPr>
              <w:t>1 542 475,0</w:t>
            </w:r>
          </w:p>
        </w:tc>
        <w:tc>
          <w:tcPr>
            <w:tcW w:w="679" w:type="pct"/>
            <w:gridSpan w:val="2"/>
            <w:vAlign w:val="center"/>
          </w:tcPr>
          <w:p w:rsidR="004D78D4" w:rsidRPr="004D78D4" w:rsidRDefault="004D78D4" w:rsidP="004D78D4">
            <w:pPr>
              <w:spacing w:after="160" w:line="259" w:lineRule="auto"/>
              <w:ind w:left="-108" w:right="-108"/>
              <w:jc w:val="center"/>
              <w:rPr>
                <w:rFonts w:ascii="Arial" w:hAnsi="Arial" w:cs="Arial"/>
                <w:sz w:val="24"/>
                <w:szCs w:val="24"/>
                <w:lang w:eastAsia="en-US"/>
              </w:rPr>
            </w:pPr>
            <w:r w:rsidRPr="004D78D4">
              <w:rPr>
                <w:rFonts w:ascii="Arial" w:hAnsi="Arial" w:cs="Arial"/>
                <w:sz w:val="24"/>
                <w:szCs w:val="24"/>
                <w:lang w:eastAsia="en-US"/>
              </w:rPr>
              <w:t>1 632 735,0</w:t>
            </w:r>
          </w:p>
        </w:tc>
        <w:tc>
          <w:tcPr>
            <w:tcW w:w="675" w:type="pct"/>
            <w:vAlign w:val="center"/>
          </w:tcPr>
          <w:p w:rsidR="004D78D4" w:rsidRPr="004D78D4" w:rsidRDefault="004D78D4" w:rsidP="004D78D4">
            <w:pPr>
              <w:spacing w:after="160" w:line="259" w:lineRule="auto"/>
              <w:ind w:left="-108" w:right="-108"/>
              <w:jc w:val="center"/>
              <w:rPr>
                <w:rFonts w:ascii="Arial" w:hAnsi="Arial" w:cs="Arial"/>
                <w:sz w:val="24"/>
                <w:szCs w:val="24"/>
                <w:highlight w:val="yellow"/>
                <w:lang w:eastAsia="en-US"/>
              </w:rPr>
            </w:pPr>
            <w:r w:rsidRPr="004D78D4">
              <w:rPr>
                <w:rFonts w:ascii="Arial" w:hAnsi="Arial" w:cs="Arial"/>
                <w:sz w:val="24"/>
                <w:szCs w:val="24"/>
                <w:lang w:eastAsia="en-US"/>
              </w:rPr>
              <w:t>1 793 880,0</w:t>
            </w:r>
          </w:p>
        </w:tc>
      </w:tr>
      <w:tr w:rsidR="004D78D4" w:rsidRPr="004D78D4" w:rsidTr="004D78D4">
        <w:trPr>
          <w:trHeight w:val="173"/>
        </w:trPr>
        <w:tc>
          <w:tcPr>
            <w:tcW w:w="1014" w:type="pct"/>
          </w:tcPr>
          <w:p w:rsidR="004D78D4" w:rsidRPr="004D78D4" w:rsidRDefault="004D78D4" w:rsidP="004D78D4">
            <w:pPr>
              <w:autoSpaceDE w:val="0"/>
              <w:autoSpaceDN w:val="0"/>
              <w:adjustRightInd w:val="0"/>
              <w:rPr>
                <w:rFonts w:ascii="Arial" w:hAnsi="Arial" w:cs="Arial"/>
                <w:sz w:val="24"/>
                <w:szCs w:val="24"/>
                <w:lang w:eastAsia="en-US"/>
              </w:rPr>
            </w:pPr>
            <w:r w:rsidRPr="004D78D4">
              <w:rPr>
                <w:rFonts w:ascii="Arial" w:hAnsi="Arial" w:cs="Arial"/>
                <w:sz w:val="24"/>
                <w:szCs w:val="24"/>
                <w:lang w:eastAsia="en-US"/>
              </w:rPr>
              <w:t>Средства бюджета Московской области</w:t>
            </w:r>
          </w:p>
        </w:tc>
        <w:tc>
          <w:tcPr>
            <w:tcW w:w="669" w:type="pct"/>
            <w:vAlign w:val="center"/>
          </w:tcPr>
          <w:p w:rsidR="004D78D4" w:rsidRPr="004D78D4" w:rsidRDefault="004D78D4" w:rsidP="004D78D4">
            <w:pPr>
              <w:spacing w:after="160" w:line="259" w:lineRule="auto"/>
              <w:ind w:left="-108" w:right="-108"/>
              <w:jc w:val="center"/>
              <w:rPr>
                <w:rFonts w:ascii="Arial" w:hAnsi="Arial" w:cs="Arial"/>
                <w:sz w:val="24"/>
                <w:szCs w:val="24"/>
                <w:lang w:eastAsia="en-US"/>
              </w:rPr>
            </w:pPr>
            <w:r w:rsidRPr="004D78D4">
              <w:rPr>
                <w:rFonts w:ascii="Arial" w:hAnsi="Arial" w:cs="Arial"/>
                <w:sz w:val="24"/>
                <w:szCs w:val="24"/>
                <w:lang w:eastAsia="en-US"/>
              </w:rPr>
              <w:t>80,0</w:t>
            </w:r>
          </w:p>
        </w:tc>
        <w:tc>
          <w:tcPr>
            <w:tcW w:w="683" w:type="pct"/>
            <w:vAlign w:val="center"/>
          </w:tcPr>
          <w:p w:rsidR="004D78D4" w:rsidRPr="004D78D4" w:rsidRDefault="004D78D4" w:rsidP="004D78D4">
            <w:pPr>
              <w:spacing w:after="160" w:line="259" w:lineRule="auto"/>
              <w:ind w:left="-108" w:right="-108"/>
              <w:jc w:val="center"/>
              <w:rPr>
                <w:rFonts w:ascii="Arial" w:hAnsi="Arial" w:cs="Arial"/>
                <w:sz w:val="24"/>
                <w:szCs w:val="24"/>
                <w:lang w:eastAsia="en-US"/>
              </w:rPr>
            </w:pPr>
            <w:r w:rsidRPr="004D78D4">
              <w:rPr>
                <w:rFonts w:ascii="Arial" w:hAnsi="Arial" w:cs="Arial"/>
                <w:sz w:val="24"/>
                <w:szCs w:val="24"/>
                <w:lang w:eastAsia="en-US"/>
              </w:rPr>
              <w:t>80,0</w:t>
            </w:r>
          </w:p>
        </w:tc>
        <w:tc>
          <w:tcPr>
            <w:tcW w:w="659" w:type="pct"/>
            <w:vAlign w:val="center"/>
          </w:tcPr>
          <w:p w:rsidR="004D78D4" w:rsidRPr="004D78D4" w:rsidRDefault="004D78D4" w:rsidP="004D78D4">
            <w:pPr>
              <w:spacing w:after="160" w:line="259" w:lineRule="auto"/>
              <w:ind w:left="-108" w:right="-108"/>
              <w:jc w:val="center"/>
              <w:rPr>
                <w:rFonts w:ascii="Arial" w:hAnsi="Arial" w:cs="Arial"/>
                <w:sz w:val="24"/>
                <w:szCs w:val="24"/>
                <w:lang w:eastAsia="en-US"/>
              </w:rPr>
            </w:pPr>
            <w:r w:rsidRPr="004D78D4">
              <w:rPr>
                <w:rFonts w:ascii="Arial" w:hAnsi="Arial" w:cs="Arial"/>
                <w:sz w:val="24"/>
                <w:szCs w:val="24"/>
                <w:lang w:eastAsia="en-US"/>
              </w:rPr>
              <w:t>0,0</w:t>
            </w:r>
          </w:p>
        </w:tc>
        <w:tc>
          <w:tcPr>
            <w:tcW w:w="608" w:type="pct"/>
            <w:vAlign w:val="center"/>
          </w:tcPr>
          <w:p w:rsidR="004D78D4" w:rsidRPr="004D78D4" w:rsidRDefault="004D78D4" w:rsidP="004D78D4">
            <w:pPr>
              <w:spacing w:after="160" w:line="259" w:lineRule="auto"/>
              <w:ind w:left="-108" w:right="-108"/>
              <w:jc w:val="center"/>
              <w:rPr>
                <w:rFonts w:ascii="Arial" w:hAnsi="Arial" w:cs="Arial"/>
                <w:sz w:val="24"/>
                <w:szCs w:val="24"/>
                <w:lang w:eastAsia="en-US"/>
              </w:rPr>
            </w:pPr>
            <w:r w:rsidRPr="004D78D4">
              <w:rPr>
                <w:rFonts w:ascii="Arial" w:hAnsi="Arial" w:cs="Arial"/>
                <w:sz w:val="24"/>
                <w:szCs w:val="24"/>
                <w:lang w:eastAsia="en-US"/>
              </w:rPr>
              <w:t>0,0</w:t>
            </w:r>
          </w:p>
        </w:tc>
        <w:tc>
          <w:tcPr>
            <w:tcW w:w="679" w:type="pct"/>
            <w:gridSpan w:val="2"/>
            <w:vAlign w:val="center"/>
          </w:tcPr>
          <w:p w:rsidR="004D78D4" w:rsidRPr="004D78D4" w:rsidRDefault="004D78D4" w:rsidP="004D78D4">
            <w:pPr>
              <w:spacing w:after="160" w:line="259" w:lineRule="auto"/>
              <w:ind w:left="-108" w:right="-108"/>
              <w:jc w:val="center"/>
              <w:rPr>
                <w:rFonts w:ascii="Arial" w:hAnsi="Arial" w:cs="Arial"/>
                <w:sz w:val="24"/>
                <w:szCs w:val="24"/>
                <w:lang w:eastAsia="en-US"/>
              </w:rPr>
            </w:pPr>
            <w:r w:rsidRPr="004D78D4">
              <w:rPr>
                <w:rFonts w:ascii="Arial" w:hAnsi="Arial" w:cs="Arial"/>
                <w:sz w:val="24"/>
                <w:szCs w:val="24"/>
                <w:lang w:eastAsia="en-US"/>
              </w:rPr>
              <w:t>0,0</w:t>
            </w:r>
          </w:p>
        </w:tc>
        <w:tc>
          <w:tcPr>
            <w:tcW w:w="675" w:type="pct"/>
            <w:vAlign w:val="center"/>
          </w:tcPr>
          <w:p w:rsidR="004D78D4" w:rsidRPr="004D78D4" w:rsidRDefault="004D78D4" w:rsidP="004D78D4">
            <w:pPr>
              <w:spacing w:after="160" w:line="259" w:lineRule="auto"/>
              <w:ind w:left="-108" w:right="-108"/>
              <w:jc w:val="center"/>
              <w:rPr>
                <w:rFonts w:ascii="Arial" w:hAnsi="Arial" w:cs="Arial"/>
                <w:sz w:val="24"/>
                <w:szCs w:val="24"/>
                <w:lang w:eastAsia="en-US"/>
              </w:rPr>
            </w:pPr>
            <w:r w:rsidRPr="004D78D4">
              <w:rPr>
                <w:rFonts w:ascii="Arial" w:hAnsi="Arial" w:cs="Arial"/>
                <w:sz w:val="24"/>
                <w:szCs w:val="24"/>
                <w:lang w:eastAsia="en-US"/>
              </w:rPr>
              <w:t>0,0</w:t>
            </w:r>
          </w:p>
        </w:tc>
      </w:tr>
      <w:tr w:rsidR="004D78D4" w:rsidRPr="004D78D4" w:rsidTr="004D78D4">
        <w:tc>
          <w:tcPr>
            <w:tcW w:w="1014" w:type="pct"/>
          </w:tcPr>
          <w:p w:rsidR="004D78D4" w:rsidRPr="004D78D4" w:rsidRDefault="004D78D4" w:rsidP="004D78D4">
            <w:pPr>
              <w:autoSpaceDE w:val="0"/>
              <w:autoSpaceDN w:val="0"/>
              <w:adjustRightInd w:val="0"/>
              <w:rPr>
                <w:rFonts w:ascii="Arial" w:hAnsi="Arial" w:cs="Arial"/>
                <w:sz w:val="24"/>
                <w:szCs w:val="24"/>
                <w:lang w:eastAsia="en-US"/>
              </w:rPr>
            </w:pPr>
            <w:r w:rsidRPr="004D78D4">
              <w:rPr>
                <w:rFonts w:ascii="Arial" w:hAnsi="Arial" w:cs="Arial"/>
                <w:sz w:val="24"/>
                <w:szCs w:val="24"/>
              </w:rPr>
              <w:t xml:space="preserve">Средства бюджета </w:t>
            </w:r>
            <w:r w:rsidRPr="004D78D4">
              <w:rPr>
                <w:rFonts w:ascii="Arial" w:hAnsi="Arial" w:cs="Arial"/>
                <w:sz w:val="24"/>
                <w:szCs w:val="24"/>
                <w:lang w:eastAsia="en-US"/>
              </w:rPr>
              <w:t>городского округа Павловский Посад</w:t>
            </w:r>
          </w:p>
        </w:tc>
        <w:tc>
          <w:tcPr>
            <w:tcW w:w="669" w:type="pct"/>
            <w:vAlign w:val="center"/>
          </w:tcPr>
          <w:p w:rsidR="004D78D4" w:rsidRPr="004D78D4" w:rsidRDefault="004D78D4" w:rsidP="004D78D4">
            <w:pPr>
              <w:spacing w:after="160" w:line="259" w:lineRule="auto"/>
              <w:jc w:val="center"/>
              <w:rPr>
                <w:rFonts w:ascii="Arial" w:hAnsi="Arial" w:cs="Arial"/>
                <w:sz w:val="24"/>
                <w:szCs w:val="24"/>
                <w:lang w:val="en-US" w:eastAsia="en-US"/>
              </w:rPr>
            </w:pPr>
            <w:r w:rsidRPr="004D78D4">
              <w:rPr>
                <w:rFonts w:ascii="Arial" w:hAnsi="Arial" w:cs="Arial"/>
                <w:sz w:val="24"/>
                <w:szCs w:val="24"/>
                <w:lang w:eastAsia="en-US"/>
              </w:rPr>
              <w:t>98 230,15</w:t>
            </w:r>
          </w:p>
          <w:p w:rsidR="004D78D4" w:rsidRPr="004D78D4" w:rsidRDefault="004D78D4" w:rsidP="004D78D4">
            <w:pPr>
              <w:spacing w:after="160" w:line="259" w:lineRule="auto"/>
              <w:jc w:val="center"/>
              <w:rPr>
                <w:rFonts w:ascii="Arial" w:hAnsi="Arial" w:cs="Arial"/>
                <w:sz w:val="24"/>
                <w:szCs w:val="24"/>
                <w:lang w:eastAsia="en-US"/>
              </w:rPr>
            </w:pPr>
          </w:p>
        </w:tc>
        <w:tc>
          <w:tcPr>
            <w:tcW w:w="683" w:type="pct"/>
            <w:vAlign w:val="center"/>
          </w:tcPr>
          <w:p w:rsidR="004D78D4" w:rsidRPr="004D78D4" w:rsidRDefault="004D78D4" w:rsidP="004D78D4">
            <w:pPr>
              <w:spacing w:after="160" w:line="259" w:lineRule="auto"/>
              <w:jc w:val="center"/>
              <w:rPr>
                <w:rFonts w:ascii="Arial" w:hAnsi="Arial" w:cs="Arial"/>
                <w:sz w:val="24"/>
                <w:szCs w:val="24"/>
                <w:lang w:eastAsia="en-US"/>
              </w:rPr>
            </w:pPr>
            <w:r w:rsidRPr="004D78D4">
              <w:rPr>
                <w:rFonts w:ascii="Arial" w:hAnsi="Arial" w:cs="Arial"/>
                <w:sz w:val="24"/>
                <w:szCs w:val="24"/>
                <w:lang w:eastAsia="en-US"/>
              </w:rPr>
              <w:t>2418,15</w:t>
            </w:r>
          </w:p>
          <w:p w:rsidR="004D78D4" w:rsidRPr="004D78D4" w:rsidRDefault="004D78D4" w:rsidP="004D78D4">
            <w:pPr>
              <w:spacing w:after="160" w:line="259" w:lineRule="auto"/>
              <w:jc w:val="center"/>
              <w:rPr>
                <w:rFonts w:ascii="Arial" w:hAnsi="Arial" w:cs="Arial"/>
                <w:sz w:val="24"/>
                <w:szCs w:val="24"/>
                <w:lang w:eastAsia="en-US"/>
              </w:rPr>
            </w:pPr>
          </w:p>
        </w:tc>
        <w:tc>
          <w:tcPr>
            <w:tcW w:w="659" w:type="pct"/>
          </w:tcPr>
          <w:p w:rsidR="004D78D4" w:rsidRPr="004D78D4" w:rsidRDefault="004D78D4" w:rsidP="004D78D4">
            <w:pPr>
              <w:spacing w:after="160" w:line="259" w:lineRule="auto"/>
              <w:jc w:val="center"/>
              <w:rPr>
                <w:rFonts w:ascii="Arial" w:hAnsi="Arial" w:cs="Arial"/>
                <w:sz w:val="24"/>
                <w:szCs w:val="24"/>
                <w:lang w:eastAsia="en-US"/>
              </w:rPr>
            </w:pPr>
            <w:r w:rsidRPr="004D78D4">
              <w:rPr>
                <w:rFonts w:ascii="Arial" w:hAnsi="Arial" w:cs="Arial"/>
                <w:sz w:val="24"/>
                <w:szCs w:val="24"/>
                <w:lang w:eastAsia="en-US"/>
              </w:rPr>
              <w:t>23 991,0</w:t>
            </w:r>
          </w:p>
        </w:tc>
        <w:tc>
          <w:tcPr>
            <w:tcW w:w="608" w:type="pct"/>
          </w:tcPr>
          <w:p w:rsidR="004D78D4" w:rsidRPr="004D78D4" w:rsidRDefault="004D78D4" w:rsidP="004D78D4">
            <w:pPr>
              <w:spacing w:after="160" w:line="259" w:lineRule="auto"/>
              <w:jc w:val="center"/>
              <w:rPr>
                <w:rFonts w:ascii="Arial" w:hAnsi="Arial" w:cs="Arial"/>
                <w:sz w:val="24"/>
                <w:szCs w:val="24"/>
                <w:lang w:eastAsia="en-US"/>
              </w:rPr>
            </w:pPr>
            <w:r w:rsidRPr="004D78D4">
              <w:rPr>
                <w:rFonts w:ascii="Arial" w:hAnsi="Arial" w:cs="Arial"/>
                <w:sz w:val="24"/>
                <w:szCs w:val="24"/>
                <w:lang w:eastAsia="en-US"/>
              </w:rPr>
              <w:t>23 991,0</w:t>
            </w:r>
          </w:p>
        </w:tc>
        <w:tc>
          <w:tcPr>
            <w:tcW w:w="679" w:type="pct"/>
            <w:gridSpan w:val="2"/>
          </w:tcPr>
          <w:p w:rsidR="004D78D4" w:rsidRPr="004D78D4" w:rsidRDefault="004D78D4" w:rsidP="004D78D4">
            <w:pPr>
              <w:spacing w:after="160" w:line="259" w:lineRule="auto"/>
              <w:jc w:val="center"/>
              <w:rPr>
                <w:rFonts w:ascii="Arial" w:hAnsi="Arial" w:cs="Arial"/>
                <w:sz w:val="24"/>
                <w:szCs w:val="24"/>
                <w:lang w:eastAsia="en-US"/>
              </w:rPr>
            </w:pPr>
            <w:r w:rsidRPr="004D78D4">
              <w:rPr>
                <w:rFonts w:ascii="Arial" w:hAnsi="Arial" w:cs="Arial"/>
                <w:sz w:val="24"/>
                <w:szCs w:val="24"/>
                <w:lang w:eastAsia="en-US"/>
              </w:rPr>
              <w:t>23 915,0</w:t>
            </w:r>
          </w:p>
        </w:tc>
        <w:tc>
          <w:tcPr>
            <w:tcW w:w="675" w:type="pct"/>
          </w:tcPr>
          <w:p w:rsidR="004D78D4" w:rsidRPr="004D78D4" w:rsidRDefault="004D78D4" w:rsidP="004D78D4">
            <w:pPr>
              <w:spacing w:after="160" w:line="259" w:lineRule="auto"/>
              <w:jc w:val="center"/>
              <w:rPr>
                <w:rFonts w:ascii="Arial" w:hAnsi="Arial" w:cs="Arial"/>
                <w:sz w:val="24"/>
                <w:szCs w:val="24"/>
                <w:lang w:eastAsia="en-US"/>
              </w:rPr>
            </w:pPr>
            <w:r w:rsidRPr="004D78D4">
              <w:rPr>
                <w:rFonts w:ascii="Arial" w:hAnsi="Arial" w:cs="Arial"/>
                <w:sz w:val="24"/>
                <w:szCs w:val="24"/>
                <w:lang w:eastAsia="en-US"/>
              </w:rPr>
              <w:t>23</w:t>
            </w:r>
            <w:r w:rsidRPr="004D78D4">
              <w:rPr>
                <w:rFonts w:ascii="Arial" w:hAnsi="Arial" w:cs="Arial"/>
                <w:sz w:val="24"/>
                <w:szCs w:val="24"/>
                <w:lang w:val="en-US" w:eastAsia="en-US"/>
              </w:rPr>
              <w:t xml:space="preserve"> </w:t>
            </w:r>
            <w:r w:rsidRPr="004D78D4">
              <w:rPr>
                <w:rFonts w:ascii="Arial" w:hAnsi="Arial" w:cs="Arial"/>
                <w:sz w:val="24"/>
                <w:szCs w:val="24"/>
                <w:lang w:eastAsia="en-US"/>
              </w:rPr>
              <w:t>915,0</w:t>
            </w:r>
          </w:p>
        </w:tc>
      </w:tr>
      <w:tr w:rsidR="004D78D4" w:rsidRPr="004D78D4" w:rsidTr="004D78D4">
        <w:trPr>
          <w:trHeight w:val="741"/>
        </w:trPr>
        <w:tc>
          <w:tcPr>
            <w:tcW w:w="1014" w:type="pct"/>
          </w:tcPr>
          <w:p w:rsidR="004D78D4" w:rsidRPr="004D78D4" w:rsidRDefault="004D78D4" w:rsidP="004D78D4">
            <w:pPr>
              <w:autoSpaceDE w:val="0"/>
              <w:autoSpaceDN w:val="0"/>
              <w:adjustRightInd w:val="0"/>
              <w:spacing w:after="200"/>
              <w:rPr>
                <w:rFonts w:ascii="Arial" w:hAnsi="Arial" w:cs="Arial"/>
                <w:sz w:val="24"/>
                <w:szCs w:val="24"/>
                <w:lang w:eastAsia="en-US"/>
              </w:rPr>
            </w:pPr>
            <w:r w:rsidRPr="004D78D4">
              <w:rPr>
                <w:rFonts w:ascii="Arial" w:hAnsi="Arial" w:cs="Arial"/>
                <w:sz w:val="24"/>
                <w:szCs w:val="24"/>
                <w:lang w:eastAsia="en-US"/>
              </w:rPr>
              <w:t>Средства бюджетов поселений*</w:t>
            </w:r>
          </w:p>
        </w:tc>
        <w:tc>
          <w:tcPr>
            <w:tcW w:w="669" w:type="pct"/>
            <w:vAlign w:val="center"/>
          </w:tcPr>
          <w:p w:rsidR="004D78D4" w:rsidRPr="004D78D4" w:rsidRDefault="004D78D4" w:rsidP="004D78D4">
            <w:pPr>
              <w:spacing w:after="160" w:line="259" w:lineRule="auto"/>
              <w:jc w:val="center"/>
              <w:rPr>
                <w:rFonts w:ascii="Arial" w:hAnsi="Arial" w:cs="Arial"/>
                <w:sz w:val="24"/>
                <w:szCs w:val="24"/>
                <w:lang w:eastAsia="en-US"/>
              </w:rPr>
            </w:pPr>
            <w:r w:rsidRPr="004D78D4">
              <w:rPr>
                <w:rFonts w:ascii="Arial" w:hAnsi="Arial" w:cs="Arial"/>
                <w:sz w:val="24"/>
                <w:szCs w:val="24"/>
                <w:lang w:eastAsia="en-US"/>
              </w:rPr>
              <w:t>300,0</w:t>
            </w:r>
          </w:p>
        </w:tc>
        <w:tc>
          <w:tcPr>
            <w:tcW w:w="683" w:type="pct"/>
            <w:vAlign w:val="center"/>
          </w:tcPr>
          <w:p w:rsidR="004D78D4" w:rsidRPr="004D78D4" w:rsidRDefault="004D78D4" w:rsidP="004D78D4">
            <w:pPr>
              <w:spacing w:after="160" w:line="259" w:lineRule="auto"/>
              <w:jc w:val="center"/>
              <w:rPr>
                <w:rFonts w:ascii="Arial" w:hAnsi="Arial" w:cs="Arial"/>
                <w:sz w:val="24"/>
                <w:szCs w:val="24"/>
                <w:lang w:eastAsia="en-US"/>
              </w:rPr>
            </w:pPr>
            <w:r w:rsidRPr="004D78D4">
              <w:rPr>
                <w:rFonts w:ascii="Arial" w:hAnsi="Arial" w:cs="Arial"/>
                <w:sz w:val="24"/>
                <w:szCs w:val="24"/>
                <w:lang w:eastAsia="en-US"/>
              </w:rPr>
              <w:t>300,0</w:t>
            </w:r>
          </w:p>
        </w:tc>
        <w:tc>
          <w:tcPr>
            <w:tcW w:w="659" w:type="pct"/>
            <w:vAlign w:val="center"/>
          </w:tcPr>
          <w:p w:rsidR="004D78D4" w:rsidRPr="004D78D4" w:rsidRDefault="004D78D4" w:rsidP="004D78D4">
            <w:pPr>
              <w:spacing w:after="160" w:line="259" w:lineRule="auto"/>
              <w:jc w:val="center"/>
              <w:rPr>
                <w:rFonts w:ascii="Arial" w:hAnsi="Arial" w:cs="Arial"/>
                <w:sz w:val="24"/>
                <w:szCs w:val="24"/>
                <w:lang w:eastAsia="en-US"/>
              </w:rPr>
            </w:pPr>
            <w:r w:rsidRPr="004D78D4">
              <w:rPr>
                <w:rFonts w:ascii="Arial" w:hAnsi="Arial" w:cs="Arial"/>
                <w:sz w:val="24"/>
                <w:szCs w:val="24"/>
                <w:lang w:eastAsia="en-US"/>
              </w:rPr>
              <w:t>0,0</w:t>
            </w:r>
          </w:p>
        </w:tc>
        <w:tc>
          <w:tcPr>
            <w:tcW w:w="608" w:type="pct"/>
            <w:vAlign w:val="center"/>
          </w:tcPr>
          <w:p w:rsidR="004D78D4" w:rsidRPr="004D78D4" w:rsidRDefault="004D78D4" w:rsidP="004D78D4">
            <w:pPr>
              <w:spacing w:after="160" w:line="259" w:lineRule="auto"/>
              <w:jc w:val="center"/>
              <w:rPr>
                <w:rFonts w:ascii="Arial" w:hAnsi="Arial" w:cs="Arial"/>
                <w:sz w:val="24"/>
                <w:szCs w:val="24"/>
                <w:lang w:eastAsia="en-US"/>
              </w:rPr>
            </w:pPr>
            <w:r w:rsidRPr="004D78D4">
              <w:rPr>
                <w:rFonts w:ascii="Arial" w:hAnsi="Arial" w:cs="Arial"/>
                <w:sz w:val="24"/>
                <w:szCs w:val="24"/>
                <w:lang w:eastAsia="en-US"/>
              </w:rPr>
              <w:t>0,0</w:t>
            </w:r>
          </w:p>
        </w:tc>
        <w:tc>
          <w:tcPr>
            <w:tcW w:w="679" w:type="pct"/>
            <w:gridSpan w:val="2"/>
            <w:vAlign w:val="center"/>
          </w:tcPr>
          <w:p w:rsidR="004D78D4" w:rsidRPr="004D78D4" w:rsidRDefault="004D78D4" w:rsidP="004D78D4">
            <w:pPr>
              <w:spacing w:after="160" w:line="259" w:lineRule="auto"/>
              <w:jc w:val="center"/>
              <w:rPr>
                <w:rFonts w:ascii="Arial" w:hAnsi="Arial" w:cs="Arial"/>
                <w:sz w:val="24"/>
                <w:szCs w:val="24"/>
                <w:lang w:eastAsia="en-US"/>
              </w:rPr>
            </w:pPr>
            <w:r w:rsidRPr="004D78D4">
              <w:rPr>
                <w:rFonts w:ascii="Arial" w:hAnsi="Arial" w:cs="Arial"/>
                <w:sz w:val="24"/>
                <w:szCs w:val="24"/>
                <w:lang w:eastAsia="en-US"/>
              </w:rPr>
              <w:t>0,0</w:t>
            </w:r>
          </w:p>
        </w:tc>
        <w:tc>
          <w:tcPr>
            <w:tcW w:w="675" w:type="pct"/>
            <w:vAlign w:val="center"/>
          </w:tcPr>
          <w:p w:rsidR="004D78D4" w:rsidRPr="004D78D4" w:rsidRDefault="004D78D4" w:rsidP="004D78D4">
            <w:pPr>
              <w:spacing w:after="160" w:line="259" w:lineRule="auto"/>
              <w:jc w:val="center"/>
              <w:rPr>
                <w:rFonts w:ascii="Arial" w:hAnsi="Arial" w:cs="Arial"/>
                <w:sz w:val="24"/>
                <w:szCs w:val="24"/>
                <w:lang w:eastAsia="en-US"/>
              </w:rPr>
            </w:pPr>
            <w:r w:rsidRPr="004D78D4">
              <w:rPr>
                <w:rFonts w:ascii="Arial" w:hAnsi="Arial" w:cs="Arial"/>
                <w:sz w:val="24"/>
                <w:szCs w:val="24"/>
                <w:lang w:eastAsia="en-US"/>
              </w:rPr>
              <w:t>0,0</w:t>
            </w:r>
          </w:p>
        </w:tc>
      </w:tr>
      <w:tr w:rsidR="004D78D4" w:rsidRPr="004D78D4" w:rsidTr="004D78D4">
        <w:trPr>
          <w:trHeight w:val="550"/>
        </w:trPr>
        <w:tc>
          <w:tcPr>
            <w:tcW w:w="1014" w:type="pct"/>
          </w:tcPr>
          <w:p w:rsidR="004D78D4" w:rsidRPr="004D78D4" w:rsidRDefault="004D78D4" w:rsidP="004D78D4">
            <w:pPr>
              <w:autoSpaceDE w:val="0"/>
              <w:autoSpaceDN w:val="0"/>
              <w:adjustRightInd w:val="0"/>
              <w:spacing w:after="200"/>
              <w:rPr>
                <w:rFonts w:ascii="Arial" w:hAnsi="Arial" w:cs="Arial"/>
                <w:sz w:val="24"/>
                <w:szCs w:val="24"/>
                <w:lang w:eastAsia="en-US"/>
              </w:rPr>
            </w:pPr>
            <w:r w:rsidRPr="004D78D4">
              <w:rPr>
                <w:rFonts w:ascii="Arial" w:hAnsi="Arial" w:cs="Arial"/>
                <w:sz w:val="24"/>
                <w:szCs w:val="24"/>
              </w:rPr>
              <w:t xml:space="preserve">Внебюджетные средства    </w:t>
            </w:r>
          </w:p>
        </w:tc>
        <w:tc>
          <w:tcPr>
            <w:tcW w:w="669" w:type="pct"/>
            <w:vAlign w:val="center"/>
          </w:tcPr>
          <w:p w:rsidR="004D78D4" w:rsidRPr="004D78D4" w:rsidRDefault="004D78D4" w:rsidP="004D78D4">
            <w:pPr>
              <w:spacing w:after="160" w:line="259" w:lineRule="auto"/>
              <w:rPr>
                <w:rFonts w:ascii="Arial" w:hAnsi="Arial" w:cs="Arial"/>
                <w:sz w:val="24"/>
                <w:szCs w:val="24"/>
                <w:lang w:eastAsia="en-US"/>
              </w:rPr>
            </w:pPr>
            <w:r w:rsidRPr="004D78D4">
              <w:rPr>
                <w:rFonts w:ascii="Arial" w:hAnsi="Arial" w:cs="Arial"/>
                <w:sz w:val="24"/>
                <w:szCs w:val="24"/>
                <w:lang w:eastAsia="en-US"/>
              </w:rPr>
              <w:t>8 012 383,0</w:t>
            </w:r>
          </w:p>
        </w:tc>
        <w:tc>
          <w:tcPr>
            <w:tcW w:w="683" w:type="pct"/>
            <w:vAlign w:val="center"/>
          </w:tcPr>
          <w:p w:rsidR="004D78D4" w:rsidRPr="004D78D4" w:rsidRDefault="004D78D4" w:rsidP="004D78D4">
            <w:pPr>
              <w:spacing w:after="160" w:line="259" w:lineRule="auto"/>
              <w:jc w:val="center"/>
              <w:rPr>
                <w:rFonts w:ascii="Arial" w:hAnsi="Arial" w:cs="Arial"/>
                <w:sz w:val="24"/>
                <w:szCs w:val="24"/>
                <w:lang w:eastAsia="en-US"/>
              </w:rPr>
            </w:pPr>
            <w:r w:rsidRPr="004D78D4">
              <w:rPr>
                <w:rFonts w:ascii="Arial" w:hAnsi="Arial" w:cs="Arial"/>
                <w:sz w:val="24"/>
                <w:szCs w:val="24"/>
                <w:lang w:eastAsia="en-US"/>
              </w:rPr>
              <w:t>1 676 150,0</w:t>
            </w:r>
          </w:p>
        </w:tc>
        <w:tc>
          <w:tcPr>
            <w:tcW w:w="659" w:type="pct"/>
            <w:vAlign w:val="center"/>
          </w:tcPr>
          <w:p w:rsidR="004D78D4" w:rsidRPr="004D78D4" w:rsidRDefault="004D78D4" w:rsidP="004D78D4">
            <w:pPr>
              <w:spacing w:after="160" w:line="259" w:lineRule="auto"/>
              <w:jc w:val="center"/>
              <w:rPr>
                <w:rFonts w:ascii="Arial" w:hAnsi="Arial" w:cs="Arial"/>
                <w:sz w:val="24"/>
                <w:szCs w:val="24"/>
                <w:lang w:eastAsia="en-US"/>
              </w:rPr>
            </w:pPr>
            <w:r w:rsidRPr="004D78D4">
              <w:rPr>
                <w:rFonts w:ascii="Arial" w:hAnsi="Arial" w:cs="Arial"/>
                <w:sz w:val="24"/>
                <w:szCs w:val="24"/>
                <w:lang w:eastAsia="en-US"/>
              </w:rPr>
              <w:t>1 438 964,0</w:t>
            </w:r>
          </w:p>
        </w:tc>
        <w:tc>
          <w:tcPr>
            <w:tcW w:w="608" w:type="pct"/>
            <w:vAlign w:val="center"/>
          </w:tcPr>
          <w:p w:rsidR="004D78D4" w:rsidRPr="004D78D4" w:rsidRDefault="004D78D4" w:rsidP="004D78D4">
            <w:pPr>
              <w:spacing w:after="160" w:line="259" w:lineRule="auto"/>
              <w:jc w:val="center"/>
              <w:rPr>
                <w:rFonts w:ascii="Arial" w:hAnsi="Arial" w:cs="Arial"/>
                <w:sz w:val="24"/>
                <w:szCs w:val="24"/>
                <w:lang w:eastAsia="en-US"/>
              </w:rPr>
            </w:pPr>
            <w:r w:rsidRPr="004D78D4">
              <w:rPr>
                <w:rFonts w:ascii="Arial" w:hAnsi="Arial" w:cs="Arial"/>
                <w:sz w:val="24"/>
                <w:szCs w:val="24"/>
                <w:lang w:eastAsia="en-US"/>
              </w:rPr>
              <w:t>1 518 484,0</w:t>
            </w:r>
          </w:p>
        </w:tc>
        <w:tc>
          <w:tcPr>
            <w:tcW w:w="679" w:type="pct"/>
            <w:gridSpan w:val="2"/>
            <w:vAlign w:val="center"/>
          </w:tcPr>
          <w:p w:rsidR="004D78D4" w:rsidRPr="004D78D4" w:rsidRDefault="004D78D4" w:rsidP="004D78D4">
            <w:pPr>
              <w:spacing w:after="160" w:line="259" w:lineRule="auto"/>
              <w:jc w:val="center"/>
              <w:rPr>
                <w:rFonts w:ascii="Arial" w:hAnsi="Arial" w:cs="Arial"/>
                <w:sz w:val="24"/>
                <w:szCs w:val="24"/>
                <w:lang w:eastAsia="en-US"/>
              </w:rPr>
            </w:pPr>
            <w:r w:rsidRPr="004D78D4">
              <w:rPr>
                <w:rFonts w:ascii="Arial" w:hAnsi="Arial" w:cs="Arial"/>
                <w:sz w:val="24"/>
                <w:szCs w:val="24"/>
                <w:lang w:eastAsia="en-US"/>
              </w:rPr>
              <w:t>1 608 820,0</w:t>
            </w:r>
          </w:p>
        </w:tc>
        <w:tc>
          <w:tcPr>
            <w:tcW w:w="675" w:type="pct"/>
            <w:vAlign w:val="center"/>
          </w:tcPr>
          <w:p w:rsidR="004D78D4" w:rsidRPr="004D78D4" w:rsidRDefault="004D78D4" w:rsidP="004D78D4">
            <w:pPr>
              <w:spacing w:after="160" w:line="259" w:lineRule="auto"/>
              <w:jc w:val="center"/>
              <w:rPr>
                <w:rFonts w:ascii="Arial" w:hAnsi="Arial" w:cs="Arial"/>
                <w:sz w:val="24"/>
                <w:szCs w:val="24"/>
                <w:highlight w:val="yellow"/>
                <w:lang w:eastAsia="en-US"/>
              </w:rPr>
            </w:pPr>
            <w:r w:rsidRPr="004D78D4">
              <w:rPr>
                <w:rFonts w:ascii="Arial" w:hAnsi="Arial" w:cs="Arial"/>
                <w:sz w:val="24"/>
                <w:szCs w:val="24"/>
                <w:lang w:eastAsia="en-US"/>
              </w:rPr>
              <w:t xml:space="preserve">1 769 </w:t>
            </w:r>
            <w:r w:rsidRPr="004D78D4">
              <w:rPr>
                <w:rFonts w:ascii="Arial" w:hAnsi="Arial" w:cs="Arial"/>
                <w:sz w:val="24"/>
                <w:szCs w:val="24"/>
                <w:lang w:eastAsia="en-US"/>
              </w:rPr>
              <w:lastRenderedPageBreak/>
              <w:t>965,0</w:t>
            </w:r>
          </w:p>
        </w:tc>
      </w:tr>
      <w:tr w:rsidR="004D78D4" w:rsidRPr="004D78D4" w:rsidTr="004D78D4">
        <w:trPr>
          <w:trHeight w:val="566"/>
        </w:trPr>
        <w:tc>
          <w:tcPr>
            <w:tcW w:w="1014" w:type="pct"/>
          </w:tcPr>
          <w:p w:rsidR="004D78D4" w:rsidRPr="004D78D4" w:rsidRDefault="004D78D4" w:rsidP="004D78D4">
            <w:pPr>
              <w:autoSpaceDE w:val="0"/>
              <w:autoSpaceDN w:val="0"/>
              <w:adjustRightInd w:val="0"/>
              <w:rPr>
                <w:rFonts w:ascii="Arial" w:hAnsi="Arial" w:cs="Arial"/>
                <w:sz w:val="24"/>
                <w:szCs w:val="24"/>
              </w:rPr>
            </w:pPr>
            <w:r w:rsidRPr="004D78D4">
              <w:rPr>
                <w:rFonts w:ascii="Arial" w:hAnsi="Arial" w:cs="Arial"/>
                <w:sz w:val="24"/>
                <w:szCs w:val="24"/>
                <w:lang w:eastAsia="en-US"/>
              </w:rPr>
              <w:lastRenderedPageBreak/>
              <w:t>Планируемые резуль</w:t>
            </w:r>
            <w:r w:rsidRPr="004D78D4">
              <w:rPr>
                <w:rFonts w:ascii="Arial" w:hAnsi="Arial" w:cs="Arial"/>
                <w:sz w:val="24"/>
                <w:szCs w:val="24"/>
                <w:lang w:eastAsia="en-US"/>
              </w:rPr>
              <w:softHyphen/>
              <w:t>таты реализации муниципальной про</w:t>
            </w:r>
            <w:r w:rsidRPr="004D78D4">
              <w:rPr>
                <w:rFonts w:ascii="Arial" w:hAnsi="Arial" w:cs="Arial"/>
                <w:sz w:val="24"/>
                <w:szCs w:val="24"/>
                <w:lang w:eastAsia="en-US"/>
              </w:rPr>
              <w:softHyphen/>
              <w:t>граммы</w:t>
            </w:r>
          </w:p>
        </w:tc>
        <w:tc>
          <w:tcPr>
            <w:tcW w:w="1351" w:type="pct"/>
            <w:gridSpan w:val="2"/>
            <w:vAlign w:val="center"/>
          </w:tcPr>
          <w:p w:rsidR="004D78D4" w:rsidRPr="004D78D4" w:rsidRDefault="004D78D4" w:rsidP="004D78D4">
            <w:pPr>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t>2017</w:t>
            </w:r>
          </w:p>
          <w:p w:rsidR="004D78D4" w:rsidRPr="004D78D4" w:rsidRDefault="004D78D4" w:rsidP="004D78D4">
            <w:pPr>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t>год</w:t>
            </w:r>
          </w:p>
        </w:tc>
        <w:tc>
          <w:tcPr>
            <w:tcW w:w="659" w:type="pct"/>
            <w:vAlign w:val="center"/>
          </w:tcPr>
          <w:p w:rsidR="004D78D4" w:rsidRPr="004D78D4" w:rsidRDefault="004D78D4" w:rsidP="004D78D4">
            <w:pPr>
              <w:jc w:val="center"/>
              <w:rPr>
                <w:rFonts w:ascii="Arial" w:hAnsi="Arial" w:cs="Arial"/>
                <w:sz w:val="24"/>
                <w:szCs w:val="24"/>
                <w:lang w:eastAsia="en-US"/>
              </w:rPr>
            </w:pPr>
            <w:r w:rsidRPr="004D78D4">
              <w:rPr>
                <w:rFonts w:ascii="Arial" w:hAnsi="Arial" w:cs="Arial"/>
                <w:sz w:val="24"/>
                <w:szCs w:val="24"/>
                <w:lang w:eastAsia="en-US"/>
              </w:rPr>
              <w:t>2018</w:t>
            </w:r>
          </w:p>
          <w:p w:rsidR="004D78D4" w:rsidRPr="004D78D4" w:rsidRDefault="004D78D4" w:rsidP="004D78D4">
            <w:pPr>
              <w:jc w:val="center"/>
              <w:rPr>
                <w:rFonts w:ascii="Arial" w:hAnsi="Arial" w:cs="Arial"/>
                <w:sz w:val="24"/>
                <w:szCs w:val="24"/>
                <w:lang w:eastAsia="en-US"/>
              </w:rPr>
            </w:pPr>
            <w:r w:rsidRPr="004D78D4">
              <w:rPr>
                <w:rFonts w:ascii="Arial" w:hAnsi="Arial" w:cs="Arial"/>
                <w:sz w:val="24"/>
                <w:szCs w:val="24"/>
                <w:lang w:eastAsia="en-US"/>
              </w:rPr>
              <w:t>год</w:t>
            </w:r>
          </w:p>
        </w:tc>
        <w:tc>
          <w:tcPr>
            <w:tcW w:w="615" w:type="pct"/>
            <w:gridSpan w:val="2"/>
            <w:vAlign w:val="center"/>
          </w:tcPr>
          <w:p w:rsidR="004D78D4" w:rsidRPr="004D78D4" w:rsidRDefault="004D78D4" w:rsidP="004D78D4">
            <w:pPr>
              <w:jc w:val="center"/>
              <w:rPr>
                <w:rFonts w:ascii="Arial" w:hAnsi="Arial" w:cs="Arial"/>
                <w:sz w:val="24"/>
                <w:szCs w:val="24"/>
                <w:lang w:eastAsia="en-US"/>
              </w:rPr>
            </w:pPr>
            <w:r w:rsidRPr="004D78D4">
              <w:rPr>
                <w:rFonts w:ascii="Arial" w:hAnsi="Arial" w:cs="Arial"/>
                <w:sz w:val="24"/>
                <w:szCs w:val="24"/>
                <w:lang w:eastAsia="en-US"/>
              </w:rPr>
              <w:t>2019</w:t>
            </w:r>
          </w:p>
          <w:p w:rsidR="004D78D4" w:rsidRPr="004D78D4" w:rsidRDefault="004D78D4" w:rsidP="004D78D4">
            <w:pPr>
              <w:jc w:val="center"/>
              <w:rPr>
                <w:rFonts w:ascii="Arial" w:hAnsi="Arial" w:cs="Arial"/>
                <w:sz w:val="24"/>
                <w:szCs w:val="24"/>
                <w:lang w:eastAsia="en-US"/>
              </w:rPr>
            </w:pPr>
            <w:r w:rsidRPr="004D78D4">
              <w:rPr>
                <w:rFonts w:ascii="Arial" w:hAnsi="Arial" w:cs="Arial"/>
                <w:sz w:val="24"/>
                <w:szCs w:val="24"/>
                <w:lang w:eastAsia="en-US"/>
              </w:rPr>
              <w:t>год</w:t>
            </w:r>
          </w:p>
        </w:tc>
        <w:tc>
          <w:tcPr>
            <w:tcW w:w="672" w:type="pct"/>
            <w:vAlign w:val="center"/>
          </w:tcPr>
          <w:p w:rsidR="004D78D4" w:rsidRPr="004D78D4" w:rsidRDefault="004D78D4" w:rsidP="004D78D4">
            <w:pPr>
              <w:jc w:val="center"/>
              <w:rPr>
                <w:rFonts w:ascii="Arial" w:hAnsi="Arial" w:cs="Arial"/>
                <w:sz w:val="24"/>
                <w:szCs w:val="24"/>
                <w:lang w:eastAsia="en-US"/>
              </w:rPr>
            </w:pPr>
            <w:r w:rsidRPr="004D78D4">
              <w:rPr>
                <w:rFonts w:ascii="Arial" w:hAnsi="Arial" w:cs="Arial"/>
                <w:sz w:val="24"/>
                <w:szCs w:val="24"/>
                <w:lang w:eastAsia="en-US"/>
              </w:rPr>
              <w:t>2020</w:t>
            </w:r>
          </w:p>
          <w:p w:rsidR="004D78D4" w:rsidRPr="004D78D4" w:rsidRDefault="004D78D4" w:rsidP="004D78D4">
            <w:pPr>
              <w:jc w:val="center"/>
              <w:rPr>
                <w:rFonts w:ascii="Arial" w:hAnsi="Arial" w:cs="Arial"/>
                <w:sz w:val="24"/>
                <w:szCs w:val="24"/>
                <w:lang w:eastAsia="en-US"/>
              </w:rPr>
            </w:pPr>
            <w:r w:rsidRPr="004D78D4">
              <w:rPr>
                <w:rFonts w:ascii="Arial" w:hAnsi="Arial" w:cs="Arial"/>
                <w:sz w:val="24"/>
                <w:szCs w:val="24"/>
                <w:lang w:eastAsia="en-US"/>
              </w:rPr>
              <w:t>год</w:t>
            </w:r>
          </w:p>
        </w:tc>
        <w:tc>
          <w:tcPr>
            <w:tcW w:w="675" w:type="pct"/>
            <w:vAlign w:val="center"/>
          </w:tcPr>
          <w:p w:rsidR="004D78D4" w:rsidRPr="004D78D4" w:rsidRDefault="004D78D4" w:rsidP="004D78D4">
            <w:pPr>
              <w:jc w:val="center"/>
              <w:rPr>
                <w:rFonts w:ascii="Arial" w:hAnsi="Arial" w:cs="Arial"/>
                <w:sz w:val="24"/>
                <w:szCs w:val="24"/>
                <w:lang w:eastAsia="en-US"/>
              </w:rPr>
            </w:pPr>
            <w:r w:rsidRPr="004D78D4">
              <w:rPr>
                <w:rFonts w:ascii="Arial" w:hAnsi="Arial" w:cs="Arial"/>
                <w:sz w:val="24"/>
                <w:szCs w:val="24"/>
                <w:lang w:eastAsia="en-US"/>
              </w:rPr>
              <w:t>2021</w:t>
            </w:r>
          </w:p>
          <w:p w:rsidR="004D78D4" w:rsidRPr="004D78D4" w:rsidRDefault="004D78D4" w:rsidP="004D78D4">
            <w:pPr>
              <w:jc w:val="center"/>
              <w:rPr>
                <w:rFonts w:ascii="Arial" w:hAnsi="Arial" w:cs="Arial"/>
                <w:sz w:val="24"/>
                <w:szCs w:val="24"/>
                <w:lang w:eastAsia="en-US"/>
              </w:rPr>
            </w:pPr>
            <w:r w:rsidRPr="004D78D4">
              <w:rPr>
                <w:rFonts w:ascii="Arial" w:hAnsi="Arial" w:cs="Arial"/>
                <w:sz w:val="24"/>
                <w:szCs w:val="24"/>
                <w:lang w:eastAsia="en-US"/>
              </w:rPr>
              <w:t>год</w:t>
            </w:r>
          </w:p>
        </w:tc>
      </w:tr>
      <w:tr w:rsidR="004D78D4" w:rsidRPr="004D78D4" w:rsidTr="004D78D4">
        <w:tblPrEx>
          <w:tblLook w:val="0000" w:firstRow="0" w:lastRow="0" w:firstColumn="0" w:lastColumn="0" w:noHBand="0" w:noVBand="0"/>
        </w:tblPrEx>
        <w:trPr>
          <w:trHeight w:val="4020"/>
        </w:trPr>
        <w:tc>
          <w:tcPr>
            <w:tcW w:w="1014" w:type="pct"/>
          </w:tcPr>
          <w:p w:rsidR="004D78D4" w:rsidRPr="004D78D4" w:rsidRDefault="004D78D4" w:rsidP="004D78D4">
            <w:pPr>
              <w:autoSpaceDE w:val="0"/>
              <w:autoSpaceDN w:val="0"/>
              <w:adjustRightInd w:val="0"/>
              <w:spacing w:line="259" w:lineRule="auto"/>
              <w:rPr>
                <w:rFonts w:ascii="Arial" w:hAnsi="Arial" w:cs="Arial"/>
                <w:sz w:val="24"/>
                <w:szCs w:val="24"/>
                <w:lang w:eastAsia="en-US"/>
              </w:rPr>
            </w:pPr>
            <w:r w:rsidRPr="004D78D4">
              <w:rPr>
                <w:rFonts w:ascii="Arial" w:hAnsi="Arial" w:cs="Arial"/>
                <w:sz w:val="24"/>
                <w:szCs w:val="24"/>
                <w:lang w:eastAsia="en-US"/>
              </w:rP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w:t>
            </w:r>
          </w:p>
        </w:tc>
        <w:tc>
          <w:tcPr>
            <w:tcW w:w="1351" w:type="pct"/>
            <w:gridSpan w:val="2"/>
          </w:tcPr>
          <w:p w:rsidR="004D78D4" w:rsidRPr="004D78D4" w:rsidRDefault="004D78D4" w:rsidP="004D78D4">
            <w:pPr>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25,4</w:t>
            </w:r>
          </w:p>
        </w:tc>
        <w:tc>
          <w:tcPr>
            <w:tcW w:w="659" w:type="pct"/>
          </w:tcPr>
          <w:p w:rsidR="004D78D4" w:rsidRPr="004D78D4" w:rsidRDefault="004D78D4" w:rsidP="004D78D4">
            <w:pPr>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25,5</w:t>
            </w:r>
          </w:p>
        </w:tc>
        <w:tc>
          <w:tcPr>
            <w:tcW w:w="615" w:type="pct"/>
            <w:gridSpan w:val="2"/>
          </w:tcPr>
          <w:p w:rsidR="004D78D4" w:rsidRPr="004D78D4" w:rsidRDefault="004D78D4" w:rsidP="004D78D4">
            <w:pPr>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25,6</w:t>
            </w:r>
          </w:p>
        </w:tc>
        <w:tc>
          <w:tcPr>
            <w:tcW w:w="672" w:type="pct"/>
          </w:tcPr>
          <w:p w:rsidR="004D78D4" w:rsidRPr="004D78D4" w:rsidRDefault="004D78D4" w:rsidP="004D78D4">
            <w:pPr>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25,8</w:t>
            </w:r>
          </w:p>
        </w:tc>
        <w:tc>
          <w:tcPr>
            <w:tcW w:w="689" w:type="pct"/>
          </w:tcPr>
          <w:p w:rsidR="004D78D4" w:rsidRPr="004D78D4" w:rsidRDefault="004D78D4" w:rsidP="004D78D4">
            <w:pPr>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26,0</w:t>
            </w:r>
          </w:p>
        </w:tc>
      </w:tr>
      <w:tr w:rsidR="004D78D4" w:rsidRPr="004D78D4" w:rsidTr="004D78D4">
        <w:tblPrEx>
          <w:tblLook w:val="0000" w:firstRow="0" w:lastRow="0" w:firstColumn="0" w:lastColumn="0" w:noHBand="0" w:noVBand="0"/>
        </w:tblPrEx>
        <w:trPr>
          <w:trHeight w:val="901"/>
        </w:trPr>
        <w:tc>
          <w:tcPr>
            <w:tcW w:w="1014" w:type="pct"/>
          </w:tcPr>
          <w:p w:rsidR="004D78D4" w:rsidRPr="004D78D4" w:rsidRDefault="004D78D4" w:rsidP="004D78D4">
            <w:pPr>
              <w:autoSpaceDE w:val="0"/>
              <w:autoSpaceDN w:val="0"/>
              <w:adjustRightInd w:val="0"/>
              <w:rPr>
                <w:rFonts w:ascii="Arial" w:hAnsi="Arial" w:cs="Arial"/>
                <w:sz w:val="24"/>
                <w:szCs w:val="24"/>
                <w:lang w:eastAsia="en-US"/>
              </w:rPr>
            </w:pPr>
            <w:r w:rsidRPr="004D78D4">
              <w:rPr>
                <w:rFonts w:ascii="Arial" w:hAnsi="Arial" w:cs="Arial"/>
                <w:sz w:val="24"/>
                <w:szCs w:val="24"/>
                <w:lang w:eastAsia="en-US"/>
              </w:rPr>
              <w:t>Количество малых и средних предприятий на 1000 жителей, (ед.)</w:t>
            </w:r>
          </w:p>
        </w:tc>
        <w:tc>
          <w:tcPr>
            <w:tcW w:w="1351" w:type="pct"/>
            <w:gridSpan w:val="2"/>
          </w:tcPr>
          <w:p w:rsidR="004D78D4" w:rsidRPr="004D78D4" w:rsidRDefault="004D78D4" w:rsidP="004D78D4">
            <w:pPr>
              <w:widowControl w:val="0"/>
              <w:autoSpaceDE w:val="0"/>
              <w:autoSpaceDN w:val="0"/>
              <w:adjustRightInd w:val="0"/>
              <w:spacing w:after="160"/>
              <w:jc w:val="center"/>
              <w:rPr>
                <w:rFonts w:ascii="Arial" w:hAnsi="Arial" w:cs="Arial"/>
                <w:sz w:val="24"/>
                <w:szCs w:val="24"/>
                <w:lang w:eastAsia="en-US"/>
              </w:rPr>
            </w:pPr>
            <w:r w:rsidRPr="004D78D4">
              <w:rPr>
                <w:rFonts w:ascii="Arial" w:hAnsi="Arial" w:cs="Arial"/>
                <w:sz w:val="24"/>
                <w:szCs w:val="24"/>
                <w:lang w:eastAsia="en-US"/>
              </w:rPr>
              <w:t>5,81</w:t>
            </w:r>
          </w:p>
        </w:tc>
        <w:tc>
          <w:tcPr>
            <w:tcW w:w="659" w:type="pct"/>
          </w:tcPr>
          <w:p w:rsidR="004D78D4" w:rsidRPr="004D78D4" w:rsidRDefault="004D78D4" w:rsidP="004D78D4">
            <w:pPr>
              <w:widowControl w:val="0"/>
              <w:autoSpaceDE w:val="0"/>
              <w:autoSpaceDN w:val="0"/>
              <w:adjustRightInd w:val="0"/>
              <w:spacing w:after="160"/>
              <w:jc w:val="center"/>
              <w:rPr>
                <w:rFonts w:ascii="Arial" w:hAnsi="Arial" w:cs="Arial"/>
                <w:sz w:val="24"/>
                <w:szCs w:val="24"/>
                <w:lang w:eastAsia="en-US"/>
              </w:rPr>
            </w:pPr>
            <w:r w:rsidRPr="004D78D4">
              <w:rPr>
                <w:rFonts w:ascii="Arial" w:hAnsi="Arial" w:cs="Arial"/>
                <w:sz w:val="24"/>
                <w:szCs w:val="24"/>
                <w:lang w:eastAsia="en-US"/>
              </w:rPr>
              <w:t>5,87</w:t>
            </w:r>
          </w:p>
        </w:tc>
        <w:tc>
          <w:tcPr>
            <w:tcW w:w="615" w:type="pct"/>
            <w:gridSpan w:val="2"/>
          </w:tcPr>
          <w:p w:rsidR="004D78D4" w:rsidRPr="004D78D4" w:rsidRDefault="004D78D4" w:rsidP="004D78D4">
            <w:pPr>
              <w:widowControl w:val="0"/>
              <w:autoSpaceDE w:val="0"/>
              <w:autoSpaceDN w:val="0"/>
              <w:adjustRightInd w:val="0"/>
              <w:spacing w:after="160"/>
              <w:jc w:val="center"/>
              <w:rPr>
                <w:rFonts w:ascii="Arial" w:hAnsi="Arial" w:cs="Arial"/>
                <w:sz w:val="24"/>
                <w:szCs w:val="24"/>
                <w:lang w:eastAsia="en-US"/>
              </w:rPr>
            </w:pPr>
            <w:r w:rsidRPr="004D78D4">
              <w:rPr>
                <w:rFonts w:ascii="Arial" w:hAnsi="Arial" w:cs="Arial"/>
                <w:sz w:val="24"/>
                <w:szCs w:val="24"/>
                <w:lang w:eastAsia="en-US"/>
              </w:rPr>
              <w:t>6,0</w:t>
            </w:r>
          </w:p>
        </w:tc>
        <w:tc>
          <w:tcPr>
            <w:tcW w:w="672" w:type="pct"/>
          </w:tcPr>
          <w:p w:rsidR="004D78D4" w:rsidRPr="004D78D4" w:rsidRDefault="004D78D4" w:rsidP="004D78D4">
            <w:pPr>
              <w:widowControl w:val="0"/>
              <w:autoSpaceDE w:val="0"/>
              <w:autoSpaceDN w:val="0"/>
              <w:adjustRightInd w:val="0"/>
              <w:spacing w:after="160"/>
              <w:jc w:val="center"/>
              <w:rPr>
                <w:rFonts w:ascii="Arial" w:hAnsi="Arial" w:cs="Arial"/>
                <w:sz w:val="24"/>
                <w:szCs w:val="24"/>
                <w:lang w:eastAsia="en-US"/>
              </w:rPr>
            </w:pPr>
            <w:r w:rsidRPr="004D78D4">
              <w:rPr>
                <w:rFonts w:ascii="Arial" w:hAnsi="Arial" w:cs="Arial"/>
                <w:sz w:val="24"/>
                <w:szCs w:val="24"/>
                <w:lang w:eastAsia="en-US"/>
              </w:rPr>
              <w:t>6,1</w:t>
            </w:r>
          </w:p>
        </w:tc>
        <w:tc>
          <w:tcPr>
            <w:tcW w:w="689" w:type="pct"/>
          </w:tcPr>
          <w:p w:rsidR="004D78D4" w:rsidRPr="004D78D4" w:rsidRDefault="004D78D4" w:rsidP="004D78D4">
            <w:pPr>
              <w:widowControl w:val="0"/>
              <w:autoSpaceDE w:val="0"/>
              <w:autoSpaceDN w:val="0"/>
              <w:adjustRightInd w:val="0"/>
              <w:spacing w:after="160"/>
              <w:jc w:val="center"/>
              <w:rPr>
                <w:rFonts w:ascii="Arial" w:hAnsi="Arial" w:cs="Arial"/>
                <w:sz w:val="24"/>
                <w:szCs w:val="24"/>
                <w:lang w:eastAsia="en-US"/>
              </w:rPr>
            </w:pPr>
            <w:r w:rsidRPr="004D78D4">
              <w:rPr>
                <w:rFonts w:ascii="Arial" w:hAnsi="Arial" w:cs="Arial"/>
                <w:sz w:val="24"/>
                <w:szCs w:val="24"/>
                <w:lang w:eastAsia="en-US"/>
              </w:rPr>
              <w:t>6,2</w:t>
            </w:r>
          </w:p>
        </w:tc>
      </w:tr>
      <w:tr w:rsidR="004D78D4" w:rsidRPr="004D78D4" w:rsidTr="004D78D4">
        <w:tblPrEx>
          <w:tblLook w:val="0000" w:firstRow="0" w:lastRow="0" w:firstColumn="0" w:lastColumn="0" w:noHBand="0" w:noVBand="0"/>
        </w:tblPrEx>
        <w:trPr>
          <w:trHeight w:val="1100"/>
        </w:trPr>
        <w:tc>
          <w:tcPr>
            <w:tcW w:w="1014" w:type="pct"/>
          </w:tcPr>
          <w:p w:rsidR="004D78D4" w:rsidRPr="004D78D4" w:rsidRDefault="004D78D4" w:rsidP="004D78D4">
            <w:pPr>
              <w:autoSpaceDE w:val="0"/>
              <w:autoSpaceDN w:val="0"/>
              <w:adjustRightInd w:val="0"/>
              <w:spacing w:line="259" w:lineRule="auto"/>
              <w:rPr>
                <w:rFonts w:ascii="Arial" w:hAnsi="Arial" w:cs="Arial"/>
                <w:sz w:val="24"/>
                <w:szCs w:val="24"/>
                <w:lang w:eastAsia="en-US"/>
              </w:rPr>
            </w:pPr>
            <w:r w:rsidRPr="004D78D4">
              <w:rPr>
                <w:rFonts w:ascii="Arial" w:hAnsi="Arial" w:cs="Arial"/>
                <w:sz w:val="24"/>
                <w:szCs w:val="24"/>
                <w:lang w:eastAsia="en-US"/>
              </w:rPr>
              <w:t>Количество вновь созданных предприятий малого и среднего бизнеса, ед.</w:t>
            </w:r>
          </w:p>
        </w:tc>
        <w:tc>
          <w:tcPr>
            <w:tcW w:w="1351" w:type="pct"/>
            <w:gridSpan w:val="2"/>
          </w:tcPr>
          <w:p w:rsidR="004D78D4" w:rsidRPr="004D78D4" w:rsidRDefault="004D78D4" w:rsidP="004D78D4">
            <w:pPr>
              <w:widowControl w:val="0"/>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12</w:t>
            </w:r>
          </w:p>
        </w:tc>
        <w:tc>
          <w:tcPr>
            <w:tcW w:w="659" w:type="pct"/>
          </w:tcPr>
          <w:p w:rsidR="004D78D4" w:rsidRPr="004D78D4" w:rsidRDefault="004D78D4" w:rsidP="004D78D4">
            <w:pPr>
              <w:widowControl w:val="0"/>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14</w:t>
            </w:r>
          </w:p>
        </w:tc>
        <w:tc>
          <w:tcPr>
            <w:tcW w:w="615" w:type="pct"/>
            <w:gridSpan w:val="2"/>
          </w:tcPr>
          <w:p w:rsidR="004D78D4" w:rsidRPr="004D78D4" w:rsidRDefault="004D78D4" w:rsidP="004D78D4">
            <w:pPr>
              <w:widowControl w:val="0"/>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16</w:t>
            </w:r>
          </w:p>
        </w:tc>
        <w:tc>
          <w:tcPr>
            <w:tcW w:w="672" w:type="pct"/>
          </w:tcPr>
          <w:p w:rsidR="004D78D4" w:rsidRPr="004D78D4" w:rsidRDefault="004D78D4" w:rsidP="004D78D4">
            <w:pPr>
              <w:widowControl w:val="0"/>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18</w:t>
            </w:r>
          </w:p>
        </w:tc>
        <w:tc>
          <w:tcPr>
            <w:tcW w:w="689" w:type="pct"/>
          </w:tcPr>
          <w:p w:rsidR="004D78D4" w:rsidRPr="004D78D4" w:rsidRDefault="004D78D4" w:rsidP="004D78D4">
            <w:pPr>
              <w:widowControl w:val="0"/>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20</w:t>
            </w:r>
          </w:p>
        </w:tc>
      </w:tr>
      <w:tr w:rsidR="004D78D4" w:rsidRPr="004D78D4" w:rsidTr="004D78D4">
        <w:tblPrEx>
          <w:tblLook w:val="0000" w:firstRow="0" w:lastRow="0" w:firstColumn="0" w:lastColumn="0" w:noHBand="0" w:noVBand="0"/>
        </w:tblPrEx>
        <w:trPr>
          <w:trHeight w:val="1100"/>
        </w:trPr>
        <w:tc>
          <w:tcPr>
            <w:tcW w:w="1014" w:type="pct"/>
          </w:tcPr>
          <w:p w:rsidR="004D78D4" w:rsidRPr="004D78D4" w:rsidRDefault="004D78D4" w:rsidP="004D78D4">
            <w:pPr>
              <w:autoSpaceDE w:val="0"/>
              <w:autoSpaceDN w:val="0"/>
              <w:adjustRightInd w:val="0"/>
              <w:spacing w:line="259" w:lineRule="auto"/>
              <w:rPr>
                <w:rFonts w:ascii="Arial" w:hAnsi="Arial" w:cs="Arial"/>
                <w:sz w:val="24"/>
                <w:szCs w:val="24"/>
                <w:lang w:eastAsia="en-US"/>
              </w:rPr>
            </w:pPr>
            <w:r w:rsidRPr="004D78D4">
              <w:rPr>
                <w:rFonts w:ascii="Arial" w:hAnsi="Arial" w:cs="Arial"/>
                <w:sz w:val="24"/>
                <w:szCs w:val="24"/>
                <w:lang w:eastAsia="en-US"/>
              </w:rPr>
              <w:t>Количество субъектов малого и среднего предпринимательства, получивших государственную поддержку</w:t>
            </w:r>
          </w:p>
          <w:p w:rsidR="004D78D4" w:rsidRPr="004D78D4" w:rsidRDefault="004D78D4" w:rsidP="004D78D4">
            <w:pPr>
              <w:autoSpaceDE w:val="0"/>
              <w:autoSpaceDN w:val="0"/>
              <w:adjustRightInd w:val="0"/>
              <w:spacing w:line="259" w:lineRule="auto"/>
              <w:rPr>
                <w:rFonts w:ascii="Arial" w:hAnsi="Arial" w:cs="Arial"/>
                <w:sz w:val="24"/>
                <w:szCs w:val="24"/>
                <w:lang w:eastAsia="en-US"/>
              </w:rPr>
            </w:pPr>
          </w:p>
        </w:tc>
        <w:tc>
          <w:tcPr>
            <w:tcW w:w="1351" w:type="pct"/>
            <w:gridSpan w:val="2"/>
          </w:tcPr>
          <w:p w:rsidR="004D78D4" w:rsidRPr="004D78D4" w:rsidRDefault="004D78D4" w:rsidP="004D78D4">
            <w:pPr>
              <w:widowControl w:val="0"/>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2</w:t>
            </w:r>
          </w:p>
        </w:tc>
        <w:tc>
          <w:tcPr>
            <w:tcW w:w="659" w:type="pct"/>
          </w:tcPr>
          <w:p w:rsidR="004D78D4" w:rsidRPr="004D78D4" w:rsidRDefault="004D78D4" w:rsidP="004D78D4">
            <w:pPr>
              <w:widowControl w:val="0"/>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0</w:t>
            </w:r>
          </w:p>
        </w:tc>
        <w:tc>
          <w:tcPr>
            <w:tcW w:w="615" w:type="pct"/>
            <w:gridSpan w:val="2"/>
          </w:tcPr>
          <w:p w:rsidR="004D78D4" w:rsidRPr="004D78D4" w:rsidRDefault="004D78D4" w:rsidP="004D78D4">
            <w:pPr>
              <w:widowControl w:val="0"/>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0</w:t>
            </w:r>
          </w:p>
        </w:tc>
        <w:tc>
          <w:tcPr>
            <w:tcW w:w="672" w:type="pct"/>
          </w:tcPr>
          <w:p w:rsidR="004D78D4" w:rsidRPr="004D78D4" w:rsidRDefault="004D78D4" w:rsidP="004D78D4">
            <w:pPr>
              <w:widowControl w:val="0"/>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0</w:t>
            </w:r>
          </w:p>
        </w:tc>
        <w:tc>
          <w:tcPr>
            <w:tcW w:w="689" w:type="pct"/>
          </w:tcPr>
          <w:p w:rsidR="004D78D4" w:rsidRPr="004D78D4" w:rsidRDefault="004D78D4" w:rsidP="004D78D4">
            <w:pPr>
              <w:widowControl w:val="0"/>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0</w:t>
            </w:r>
          </w:p>
        </w:tc>
      </w:tr>
      <w:tr w:rsidR="004D78D4" w:rsidRPr="004D78D4" w:rsidTr="004D78D4">
        <w:tblPrEx>
          <w:tblLook w:val="0000" w:firstRow="0" w:lastRow="0" w:firstColumn="0" w:lastColumn="0" w:noHBand="0" w:noVBand="0"/>
        </w:tblPrEx>
        <w:trPr>
          <w:trHeight w:val="1100"/>
        </w:trPr>
        <w:tc>
          <w:tcPr>
            <w:tcW w:w="1014" w:type="pct"/>
          </w:tcPr>
          <w:p w:rsidR="004D78D4" w:rsidRPr="004D78D4" w:rsidRDefault="004D78D4" w:rsidP="004D78D4">
            <w:pPr>
              <w:autoSpaceDE w:val="0"/>
              <w:autoSpaceDN w:val="0"/>
              <w:adjustRightInd w:val="0"/>
              <w:spacing w:line="259" w:lineRule="auto"/>
              <w:rPr>
                <w:rFonts w:ascii="Arial" w:hAnsi="Arial" w:cs="Arial"/>
                <w:sz w:val="24"/>
                <w:szCs w:val="24"/>
                <w:highlight w:val="yellow"/>
                <w:lang w:eastAsia="en-US"/>
              </w:rPr>
            </w:pPr>
            <w:r w:rsidRPr="004D78D4">
              <w:rPr>
                <w:rFonts w:ascii="Arial" w:hAnsi="Arial" w:cs="Arial"/>
                <w:sz w:val="24"/>
                <w:szCs w:val="24"/>
                <w:lang w:eastAsia="en-US"/>
              </w:rPr>
              <w:t xml:space="preserve">Количество субъектов МСП, которым предоставлена льгота по аренде муниципальной собственности, ед.            </w:t>
            </w:r>
          </w:p>
        </w:tc>
        <w:tc>
          <w:tcPr>
            <w:tcW w:w="1351" w:type="pct"/>
            <w:gridSpan w:val="2"/>
          </w:tcPr>
          <w:p w:rsidR="004D78D4" w:rsidRPr="004D78D4" w:rsidRDefault="004D78D4" w:rsidP="004D78D4">
            <w:pPr>
              <w:widowControl w:val="0"/>
              <w:autoSpaceDE w:val="0"/>
              <w:autoSpaceDN w:val="0"/>
              <w:adjustRightInd w:val="0"/>
              <w:spacing w:after="160" w:line="259" w:lineRule="auto"/>
              <w:jc w:val="center"/>
              <w:rPr>
                <w:rFonts w:ascii="Arial" w:hAnsi="Arial" w:cs="Arial"/>
                <w:sz w:val="24"/>
                <w:szCs w:val="24"/>
                <w:highlight w:val="yellow"/>
                <w:lang w:eastAsia="en-US"/>
              </w:rPr>
            </w:pPr>
            <w:r w:rsidRPr="004D78D4">
              <w:rPr>
                <w:rFonts w:ascii="Arial" w:hAnsi="Arial" w:cs="Arial"/>
                <w:sz w:val="24"/>
                <w:szCs w:val="24"/>
                <w:lang w:eastAsia="en-US"/>
              </w:rPr>
              <w:t>7</w:t>
            </w:r>
          </w:p>
        </w:tc>
        <w:tc>
          <w:tcPr>
            <w:tcW w:w="659" w:type="pct"/>
          </w:tcPr>
          <w:p w:rsidR="004D78D4" w:rsidRPr="004D78D4" w:rsidRDefault="004D78D4" w:rsidP="004D78D4">
            <w:pPr>
              <w:widowControl w:val="0"/>
              <w:autoSpaceDE w:val="0"/>
              <w:autoSpaceDN w:val="0"/>
              <w:adjustRightInd w:val="0"/>
              <w:spacing w:after="160" w:line="259" w:lineRule="auto"/>
              <w:jc w:val="center"/>
              <w:rPr>
                <w:rFonts w:ascii="Arial" w:hAnsi="Arial" w:cs="Arial"/>
                <w:sz w:val="24"/>
                <w:szCs w:val="24"/>
                <w:highlight w:val="yellow"/>
                <w:lang w:eastAsia="en-US"/>
              </w:rPr>
            </w:pPr>
            <w:r w:rsidRPr="004D78D4">
              <w:rPr>
                <w:rFonts w:ascii="Arial" w:hAnsi="Arial" w:cs="Arial"/>
                <w:sz w:val="24"/>
                <w:szCs w:val="24"/>
                <w:lang w:eastAsia="en-US"/>
              </w:rPr>
              <w:t>0</w:t>
            </w:r>
          </w:p>
        </w:tc>
        <w:tc>
          <w:tcPr>
            <w:tcW w:w="615" w:type="pct"/>
            <w:gridSpan w:val="2"/>
          </w:tcPr>
          <w:p w:rsidR="004D78D4" w:rsidRPr="004D78D4" w:rsidRDefault="004D78D4" w:rsidP="004D78D4">
            <w:pPr>
              <w:widowControl w:val="0"/>
              <w:autoSpaceDE w:val="0"/>
              <w:autoSpaceDN w:val="0"/>
              <w:adjustRightInd w:val="0"/>
              <w:spacing w:after="160" w:line="259" w:lineRule="auto"/>
              <w:jc w:val="center"/>
              <w:rPr>
                <w:rFonts w:ascii="Arial" w:hAnsi="Arial" w:cs="Arial"/>
                <w:sz w:val="24"/>
                <w:szCs w:val="24"/>
                <w:highlight w:val="yellow"/>
                <w:lang w:eastAsia="en-US"/>
              </w:rPr>
            </w:pPr>
            <w:r w:rsidRPr="004D78D4">
              <w:rPr>
                <w:rFonts w:ascii="Arial" w:hAnsi="Arial" w:cs="Arial"/>
                <w:sz w:val="24"/>
                <w:szCs w:val="24"/>
                <w:lang w:eastAsia="en-US"/>
              </w:rPr>
              <w:t>0</w:t>
            </w:r>
          </w:p>
        </w:tc>
        <w:tc>
          <w:tcPr>
            <w:tcW w:w="672" w:type="pct"/>
          </w:tcPr>
          <w:p w:rsidR="004D78D4" w:rsidRPr="004D78D4" w:rsidRDefault="004D78D4" w:rsidP="004D78D4">
            <w:pPr>
              <w:widowControl w:val="0"/>
              <w:autoSpaceDE w:val="0"/>
              <w:autoSpaceDN w:val="0"/>
              <w:adjustRightInd w:val="0"/>
              <w:spacing w:after="160" w:line="259" w:lineRule="auto"/>
              <w:jc w:val="center"/>
              <w:rPr>
                <w:rFonts w:ascii="Arial" w:hAnsi="Arial" w:cs="Arial"/>
                <w:sz w:val="24"/>
                <w:szCs w:val="24"/>
                <w:highlight w:val="yellow"/>
                <w:lang w:eastAsia="en-US"/>
              </w:rPr>
            </w:pPr>
            <w:r w:rsidRPr="004D78D4">
              <w:rPr>
                <w:rFonts w:ascii="Arial" w:hAnsi="Arial" w:cs="Arial"/>
                <w:sz w:val="24"/>
                <w:szCs w:val="24"/>
                <w:lang w:eastAsia="en-US"/>
              </w:rPr>
              <w:t>0</w:t>
            </w:r>
          </w:p>
        </w:tc>
        <w:tc>
          <w:tcPr>
            <w:tcW w:w="689" w:type="pct"/>
          </w:tcPr>
          <w:p w:rsidR="004D78D4" w:rsidRPr="004D78D4" w:rsidRDefault="004D78D4" w:rsidP="004D78D4">
            <w:pPr>
              <w:widowControl w:val="0"/>
              <w:autoSpaceDE w:val="0"/>
              <w:autoSpaceDN w:val="0"/>
              <w:adjustRightInd w:val="0"/>
              <w:spacing w:after="160" w:line="259" w:lineRule="auto"/>
              <w:jc w:val="center"/>
              <w:rPr>
                <w:rFonts w:ascii="Arial" w:hAnsi="Arial" w:cs="Arial"/>
                <w:sz w:val="24"/>
                <w:szCs w:val="24"/>
                <w:highlight w:val="yellow"/>
                <w:lang w:eastAsia="en-US"/>
              </w:rPr>
            </w:pPr>
            <w:r w:rsidRPr="004D78D4">
              <w:rPr>
                <w:rFonts w:ascii="Arial" w:hAnsi="Arial" w:cs="Arial"/>
                <w:sz w:val="24"/>
                <w:szCs w:val="24"/>
                <w:lang w:eastAsia="en-US"/>
              </w:rPr>
              <w:t>0</w:t>
            </w:r>
          </w:p>
        </w:tc>
      </w:tr>
      <w:tr w:rsidR="004D78D4" w:rsidRPr="004D78D4" w:rsidTr="004D78D4">
        <w:tblPrEx>
          <w:tblLook w:val="0000" w:firstRow="0" w:lastRow="0" w:firstColumn="0" w:lastColumn="0" w:noHBand="0" w:noVBand="0"/>
        </w:tblPrEx>
        <w:trPr>
          <w:trHeight w:val="1100"/>
        </w:trPr>
        <w:tc>
          <w:tcPr>
            <w:tcW w:w="1014" w:type="pct"/>
          </w:tcPr>
          <w:p w:rsidR="004D78D4" w:rsidRPr="004D78D4" w:rsidRDefault="004D78D4" w:rsidP="004D78D4">
            <w:pPr>
              <w:autoSpaceDE w:val="0"/>
              <w:autoSpaceDN w:val="0"/>
              <w:adjustRightInd w:val="0"/>
              <w:spacing w:line="259" w:lineRule="auto"/>
              <w:rPr>
                <w:rFonts w:ascii="Arial" w:hAnsi="Arial" w:cs="Arial"/>
                <w:sz w:val="24"/>
                <w:szCs w:val="24"/>
                <w:lang w:eastAsia="en-US"/>
              </w:rPr>
            </w:pPr>
            <w:proofErr w:type="gramStart"/>
            <w:r w:rsidRPr="004D78D4">
              <w:rPr>
                <w:rFonts w:ascii="Arial" w:hAnsi="Arial" w:cs="Arial"/>
                <w:sz w:val="24"/>
                <w:szCs w:val="24"/>
                <w:lang w:eastAsia="en-US"/>
              </w:rPr>
              <w:lastRenderedPageBreak/>
              <w:t>Количество  заключенных</w:t>
            </w:r>
            <w:proofErr w:type="gramEnd"/>
            <w:r w:rsidRPr="004D78D4">
              <w:rPr>
                <w:rFonts w:ascii="Arial" w:hAnsi="Arial" w:cs="Arial"/>
                <w:sz w:val="24"/>
                <w:szCs w:val="24"/>
                <w:lang w:eastAsia="en-US"/>
              </w:rPr>
              <w:t xml:space="preserve"> договоров на размещение НТО без проведения торгов в рамках предоставленных муниципальных преференций, ед.</w:t>
            </w:r>
          </w:p>
        </w:tc>
        <w:tc>
          <w:tcPr>
            <w:tcW w:w="1351" w:type="pct"/>
            <w:gridSpan w:val="2"/>
          </w:tcPr>
          <w:p w:rsidR="004D78D4" w:rsidRPr="004D78D4" w:rsidRDefault="004D78D4" w:rsidP="004D78D4">
            <w:pPr>
              <w:widowControl w:val="0"/>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rPr>
              <w:t>3</w:t>
            </w:r>
          </w:p>
        </w:tc>
        <w:tc>
          <w:tcPr>
            <w:tcW w:w="659" w:type="pct"/>
          </w:tcPr>
          <w:p w:rsidR="004D78D4" w:rsidRPr="004D78D4" w:rsidRDefault="004D78D4" w:rsidP="004D78D4">
            <w:pPr>
              <w:widowControl w:val="0"/>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rPr>
              <w:t>0</w:t>
            </w:r>
          </w:p>
        </w:tc>
        <w:tc>
          <w:tcPr>
            <w:tcW w:w="615" w:type="pct"/>
            <w:gridSpan w:val="2"/>
          </w:tcPr>
          <w:p w:rsidR="004D78D4" w:rsidRPr="004D78D4" w:rsidRDefault="004D78D4" w:rsidP="004D78D4">
            <w:pPr>
              <w:widowControl w:val="0"/>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rPr>
              <w:t>0</w:t>
            </w:r>
          </w:p>
        </w:tc>
        <w:tc>
          <w:tcPr>
            <w:tcW w:w="672" w:type="pct"/>
          </w:tcPr>
          <w:p w:rsidR="004D78D4" w:rsidRPr="004D78D4" w:rsidRDefault="004D78D4" w:rsidP="004D78D4">
            <w:pPr>
              <w:widowControl w:val="0"/>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rPr>
              <w:t>0</w:t>
            </w:r>
          </w:p>
        </w:tc>
        <w:tc>
          <w:tcPr>
            <w:tcW w:w="689" w:type="pct"/>
          </w:tcPr>
          <w:p w:rsidR="004D78D4" w:rsidRPr="004D78D4" w:rsidRDefault="004D78D4" w:rsidP="004D78D4">
            <w:pPr>
              <w:widowControl w:val="0"/>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rPr>
              <w:t>0</w:t>
            </w:r>
          </w:p>
        </w:tc>
      </w:tr>
      <w:tr w:rsidR="004D78D4" w:rsidRPr="004D78D4" w:rsidTr="004D78D4">
        <w:tblPrEx>
          <w:tblLook w:val="0000" w:firstRow="0" w:lastRow="0" w:firstColumn="0" w:lastColumn="0" w:noHBand="0" w:noVBand="0"/>
        </w:tblPrEx>
        <w:trPr>
          <w:trHeight w:val="558"/>
        </w:trPr>
        <w:tc>
          <w:tcPr>
            <w:tcW w:w="1014" w:type="pct"/>
          </w:tcPr>
          <w:p w:rsidR="004D78D4" w:rsidRPr="004D78D4" w:rsidRDefault="004D78D4" w:rsidP="004D78D4">
            <w:pPr>
              <w:autoSpaceDE w:val="0"/>
              <w:autoSpaceDN w:val="0"/>
              <w:adjustRightInd w:val="0"/>
              <w:spacing w:line="259" w:lineRule="auto"/>
              <w:rPr>
                <w:rFonts w:ascii="Arial" w:hAnsi="Arial" w:cs="Arial"/>
                <w:sz w:val="24"/>
                <w:szCs w:val="24"/>
                <w:lang w:eastAsia="en-US"/>
              </w:rPr>
            </w:pPr>
            <w:r w:rsidRPr="004D78D4">
              <w:rPr>
                <w:rFonts w:ascii="Arial" w:hAnsi="Arial" w:cs="Arial"/>
                <w:sz w:val="24"/>
                <w:szCs w:val="24"/>
                <w:lang w:eastAsia="en-US"/>
              </w:rPr>
              <w:t>Количество победителей конкурса на лучшее новогоднее оформление объектов потребительского рынка и услуг, промышленных предприятий городского округа Павловский Посад, ед.</w:t>
            </w:r>
          </w:p>
        </w:tc>
        <w:tc>
          <w:tcPr>
            <w:tcW w:w="1351" w:type="pct"/>
            <w:gridSpan w:val="2"/>
          </w:tcPr>
          <w:p w:rsidR="004D78D4" w:rsidRPr="004D78D4" w:rsidRDefault="004D78D4" w:rsidP="004D78D4">
            <w:pPr>
              <w:widowControl w:val="0"/>
              <w:autoSpaceDE w:val="0"/>
              <w:autoSpaceDN w:val="0"/>
              <w:adjustRightInd w:val="0"/>
              <w:spacing w:after="160" w:line="259" w:lineRule="auto"/>
              <w:jc w:val="center"/>
              <w:rPr>
                <w:rFonts w:ascii="Arial" w:hAnsi="Arial" w:cs="Arial"/>
                <w:sz w:val="24"/>
                <w:szCs w:val="24"/>
              </w:rPr>
            </w:pPr>
            <w:r w:rsidRPr="004D78D4">
              <w:rPr>
                <w:rFonts w:ascii="Arial" w:hAnsi="Arial" w:cs="Arial"/>
                <w:sz w:val="24"/>
                <w:szCs w:val="24"/>
              </w:rPr>
              <w:t xml:space="preserve">3 </w:t>
            </w:r>
          </w:p>
        </w:tc>
        <w:tc>
          <w:tcPr>
            <w:tcW w:w="659" w:type="pct"/>
          </w:tcPr>
          <w:p w:rsidR="004D78D4" w:rsidRPr="004D78D4" w:rsidRDefault="004D78D4" w:rsidP="004D78D4">
            <w:pPr>
              <w:widowControl w:val="0"/>
              <w:autoSpaceDE w:val="0"/>
              <w:autoSpaceDN w:val="0"/>
              <w:adjustRightInd w:val="0"/>
              <w:spacing w:after="160" w:line="259" w:lineRule="auto"/>
              <w:jc w:val="center"/>
              <w:rPr>
                <w:rFonts w:ascii="Arial" w:hAnsi="Arial" w:cs="Arial"/>
                <w:sz w:val="24"/>
                <w:szCs w:val="24"/>
              </w:rPr>
            </w:pPr>
            <w:r w:rsidRPr="004D78D4">
              <w:rPr>
                <w:rFonts w:ascii="Arial" w:hAnsi="Arial" w:cs="Arial"/>
                <w:sz w:val="24"/>
                <w:szCs w:val="24"/>
              </w:rPr>
              <w:t>0</w:t>
            </w:r>
          </w:p>
        </w:tc>
        <w:tc>
          <w:tcPr>
            <w:tcW w:w="615" w:type="pct"/>
            <w:gridSpan w:val="2"/>
          </w:tcPr>
          <w:p w:rsidR="004D78D4" w:rsidRPr="004D78D4" w:rsidRDefault="004D78D4" w:rsidP="004D78D4">
            <w:pPr>
              <w:widowControl w:val="0"/>
              <w:autoSpaceDE w:val="0"/>
              <w:autoSpaceDN w:val="0"/>
              <w:adjustRightInd w:val="0"/>
              <w:spacing w:after="160" w:line="259" w:lineRule="auto"/>
              <w:jc w:val="center"/>
              <w:rPr>
                <w:rFonts w:ascii="Arial" w:hAnsi="Arial" w:cs="Arial"/>
                <w:sz w:val="24"/>
                <w:szCs w:val="24"/>
              </w:rPr>
            </w:pPr>
            <w:r w:rsidRPr="004D78D4">
              <w:rPr>
                <w:rFonts w:ascii="Arial" w:hAnsi="Arial" w:cs="Arial"/>
                <w:sz w:val="24"/>
                <w:szCs w:val="24"/>
              </w:rPr>
              <w:t>0</w:t>
            </w:r>
          </w:p>
        </w:tc>
        <w:tc>
          <w:tcPr>
            <w:tcW w:w="672" w:type="pct"/>
          </w:tcPr>
          <w:p w:rsidR="004D78D4" w:rsidRPr="004D78D4" w:rsidRDefault="004D78D4" w:rsidP="004D78D4">
            <w:pPr>
              <w:widowControl w:val="0"/>
              <w:autoSpaceDE w:val="0"/>
              <w:autoSpaceDN w:val="0"/>
              <w:adjustRightInd w:val="0"/>
              <w:spacing w:after="160" w:line="259" w:lineRule="auto"/>
              <w:jc w:val="center"/>
              <w:rPr>
                <w:rFonts w:ascii="Arial" w:hAnsi="Arial" w:cs="Arial"/>
                <w:sz w:val="24"/>
                <w:szCs w:val="24"/>
              </w:rPr>
            </w:pPr>
            <w:r w:rsidRPr="004D78D4">
              <w:rPr>
                <w:rFonts w:ascii="Arial" w:hAnsi="Arial" w:cs="Arial"/>
                <w:sz w:val="24"/>
                <w:szCs w:val="24"/>
              </w:rPr>
              <w:t>0</w:t>
            </w:r>
          </w:p>
        </w:tc>
        <w:tc>
          <w:tcPr>
            <w:tcW w:w="689" w:type="pct"/>
          </w:tcPr>
          <w:p w:rsidR="004D78D4" w:rsidRPr="004D78D4" w:rsidRDefault="004D78D4" w:rsidP="004D78D4">
            <w:pPr>
              <w:widowControl w:val="0"/>
              <w:autoSpaceDE w:val="0"/>
              <w:autoSpaceDN w:val="0"/>
              <w:adjustRightInd w:val="0"/>
              <w:spacing w:after="160" w:line="259" w:lineRule="auto"/>
              <w:jc w:val="center"/>
              <w:rPr>
                <w:rFonts w:ascii="Arial" w:hAnsi="Arial" w:cs="Arial"/>
                <w:sz w:val="24"/>
                <w:szCs w:val="24"/>
              </w:rPr>
            </w:pPr>
            <w:r w:rsidRPr="004D78D4">
              <w:rPr>
                <w:rFonts w:ascii="Arial" w:hAnsi="Arial" w:cs="Arial"/>
                <w:sz w:val="24"/>
                <w:szCs w:val="24"/>
              </w:rPr>
              <w:t>0</w:t>
            </w:r>
          </w:p>
        </w:tc>
      </w:tr>
      <w:tr w:rsidR="004D78D4" w:rsidRPr="004D78D4" w:rsidTr="004D78D4">
        <w:tblPrEx>
          <w:tblLook w:val="0000" w:firstRow="0" w:lastRow="0" w:firstColumn="0" w:lastColumn="0" w:noHBand="0" w:noVBand="0"/>
        </w:tblPrEx>
        <w:trPr>
          <w:trHeight w:val="1430"/>
        </w:trPr>
        <w:tc>
          <w:tcPr>
            <w:tcW w:w="1014" w:type="pct"/>
          </w:tcPr>
          <w:p w:rsidR="004D78D4" w:rsidRPr="004D78D4" w:rsidRDefault="004D78D4" w:rsidP="004D78D4">
            <w:pPr>
              <w:autoSpaceDE w:val="0"/>
              <w:autoSpaceDN w:val="0"/>
              <w:adjustRightInd w:val="0"/>
              <w:spacing w:line="259" w:lineRule="auto"/>
              <w:rPr>
                <w:rFonts w:ascii="Arial" w:hAnsi="Arial" w:cs="Arial"/>
                <w:sz w:val="24"/>
                <w:szCs w:val="24"/>
                <w:lang w:eastAsia="en-US"/>
              </w:rPr>
            </w:pPr>
            <w:r w:rsidRPr="004D78D4">
              <w:rPr>
                <w:rFonts w:ascii="Arial" w:hAnsi="Arial" w:cs="Arial"/>
                <w:sz w:val="24"/>
                <w:szCs w:val="24"/>
                <w:lang w:eastAsia="en-US"/>
              </w:rPr>
              <w:t>Обеспеченность населения площадью торго</w:t>
            </w:r>
            <w:r w:rsidRPr="004D78D4">
              <w:rPr>
                <w:rFonts w:ascii="Arial" w:hAnsi="Arial" w:cs="Arial"/>
                <w:sz w:val="24"/>
                <w:szCs w:val="24"/>
                <w:lang w:eastAsia="en-US"/>
              </w:rPr>
              <w:softHyphen/>
              <w:t>вых объектов, (кв. м. /на 1000 жителей)</w:t>
            </w:r>
          </w:p>
        </w:tc>
        <w:tc>
          <w:tcPr>
            <w:tcW w:w="1351" w:type="pct"/>
            <w:gridSpan w:val="2"/>
          </w:tcPr>
          <w:p w:rsidR="004D78D4" w:rsidRPr="004D78D4" w:rsidRDefault="004D78D4" w:rsidP="004D78D4">
            <w:pPr>
              <w:widowControl w:val="0"/>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918,5</w:t>
            </w:r>
          </w:p>
        </w:tc>
        <w:tc>
          <w:tcPr>
            <w:tcW w:w="659" w:type="pct"/>
          </w:tcPr>
          <w:p w:rsidR="004D78D4" w:rsidRPr="004D78D4" w:rsidRDefault="004D78D4" w:rsidP="004D78D4">
            <w:pPr>
              <w:widowControl w:val="0"/>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939,0</w:t>
            </w:r>
          </w:p>
        </w:tc>
        <w:tc>
          <w:tcPr>
            <w:tcW w:w="615" w:type="pct"/>
            <w:gridSpan w:val="2"/>
          </w:tcPr>
          <w:p w:rsidR="004D78D4" w:rsidRPr="004D78D4" w:rsidRDefault="004D78D4" w:rsidP="004D78D4">
            <w:pPr>
              <w:widowControl w:val="0"/>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945,1</w:t>
            </w:r>
          </w:p>
        </w:tc>
        <w:tc>
          <w:tcPr>
            <w:tcW w:w="672" w:type="pct"/>
          </w:tcPr>
          <w:p w:rsidR="004D78D4" w:rsidRPr="004D78D4" w:rsidRDefault="004D78D4" w:rsidP="004D78D4">
            <w:pPr>
              <w:widowControl w:val="0"/>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949,0</w:t>
            </w:r>
          </w:p>
        </w:tc>
        <w:tc>
          <w:tcPr>
            <w:tcW w:w="689" w:type="pct"/>
          </w:tcPr>
          <w:p w:rsidR="004D78D4" w:rsidRPr="004D78D4" w:rsidRDefault="004D78D4" w:rsidP="004D78D4">
            <w:pPr>
              <w:widowControl w:val="0"/>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951,0</w:t>
            </w:r>
          </w:p>
        </w:tc>
      </w:tr>
      <w:tr w:rsidR="004D78D4" w:rsidRPr="004D78D4" w:rsidTr="004D78D4">
        <w:tblPrEx>
          <w:tblLook w:val="0000" w:firstRow="0" w:lastRow="0" w:firstColumn="0" w:lastColumn="0" w:noHBand="0" w:noVBand="0"/>
        </w:tblPrEx>
        <w:trPr>
          <w:trHeight w:val="986"/>
        </w:trPr>
        <w:tc>
          <w:tcPr>
            <w:tcW w:w="1014" w:type="pct"/>
          </w:tcPr>
          <w:p w:rsidR="004D78D4" w:rsidRPr="004D78D4" w:rsidRDefault="004D78D4" w:rsidP="004D78D4">
            <w:pPr>
              <w:autoSpaceDE w:val="0"/>
              <w:autoSpaceDN w:val="0"/>
              <w:adjustRightInd w:val="0"/>
              <w:spacing w:line="259" w:lineRule="auto"/>
              <w:rPr>
                <w:rFonts w:ascii="Arial" w:hAnsi="Arial" w:cs="Arial"/>
                <w:sz w:val="24"/>
                <w:szCs w:val="24"/>
                <w:lang w:eastAsia="en-US"/>
              </w:rPr>
            </w:pPr>
            <w:r w:rsidRPr="004D78D4">
              <w:rPr>
                <w:rFonts w:ascii="Arial" w:hAnsi="Arial" w:cs="Arial"/>
                <w:sz w:val="24"/>
                <w:szCs w:val="24"/>
                <w:lang w:eastAsia="en-US"/>
              </w:rPr>
              <w:t>Прирост посадочных мест на объектах общественного питания, (пос. мест)</w:t>
            </w:r>
          </w:p>
        </w:tc>
        <w:tc>
          <w:tcPr>
            <w:tcW w:w="1351" w:type="pct"/>
            <w:gridSpan w:val="2"/>
          </w:tcPr>
          <w:p w:rsidR="004D78D4" w:rsidRPr="004D78D4" w:rsidRDefault="004D78D4" w:rsidP="004D78D4">
            <w:pPr>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25</w:t>
            </w:r>
          </w:p>
          <w:p w:rsidR="004D78D4" w:rsidRPr="004D78D4" w:rsidRDefault="004D78D4" w:rsidP="004D78D4">
            <w:pPr>
              <w:widowControl w:val="0"/>
              <w:autoSpaceDE w:val="0"/>
              <w:autoSpaceDN w:val="0"/>
              <w:adjustRightInd w:val="0"/>
              <w:jc w:val="center"/>
              <w:rPr>
                <w:rFonts w:ascii="Arial" w:hAnsi="Arial" w:cs="Arial"/>
                <w:sz w:val="24"/>
                <w:szCs w:val="24"/>
                <w:lang w:eastAsia="en-US"/>
              </w:rPr>
            </w:pPr>
          </w:p>
        </w:tc>
        <w:tc>
          <w:tcPr>
            <w:tcW w:w="659" w:type="pct"/>
          </w:tcPr>
          <w:p w:rsidR="004D78D4" w:rsidRPr="004D78D4" w:rsidRDefault="004D78D4" w:rsidP="004D78D4">
            <w:pPr>
              <w:widowControl w:val="0"/>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t>25</w:t>
            </w:r>
          </w:p>
        </w:tc>
        <w:tc>
          <w:tcPr>
            <w:tcW w:w="615" w:type="pct"/>
            <w:gridSpan w:val="2"/>
          </w:tcPr>
          <w:p w:rsidR="004D78D4" w:rsidRPr="004D78D4" w:rsidRDefault="004D78D4" w:rsidP="004D78D4">
            <w:pPr>
              <w:widowControl w:val="0"/>
              <w:autoSpaceDE w:val="0"/>
              <w:autoSpaceDN w:val="0"/>
              <w:adjustRightInd w:val="0"/>
              <w:ind w:right="-57"/>
              <w:jc w:val="center"/>
              <w:rPr>
                <w:rFonts w:ascii="Arial" w:hAnsi="Arial" w:cs="Arial"/>
                <w:sz w:val="24"/>
                <w:szCs w:val="24"/>
                <w:lang w:eastAsia="en-US"/>
              </w:rPr>
            </w:pPr>
            <w:r w:rsidRPr="004D78D4">
              <w:rPr>
                <w:rFonts w:ascii="Arial" w:hAnsi="Arial" w:cs="Arial"/>
                <w:sz w:val="24"/>
                <w:szCs w:val="24"/>
                <w:lang w:eastAsia="en-US"/>
              </w:rPr>
              <w:t>27</w:t>
            </w:r>
          </w:p>
        </w:tc>
        <w:tc>
          <w:tcPr>
            <w:tcW w:w="672" w:type="pct"/>
          </w:tcPr>
          <w:p w:rsidR="004D78D4" w:rsidRPr="004D78D4" w:rsidRDefault="004D78D4" w:rsidP="004D78D4">
            <w:pPr>
              <w:widowControl w:val="0"/>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t>27</w:t>
            </w:r>
          </w:p>
        </w:tc>
        <w:tc>
          <w:tcPr>
            <w:tcW w:w="689" w:type="pct"/>
          </w:tcPr>
          <w:p w:rsidR="004D78D4" w:rsidRPr="004D78D4" w:rsidRDefault="004D78D4" w:rsidP="004D78D4">
            <w:pPr>
              <w:widowControl w:val="0"/>
              <w:autoSpaceDE w:val="0"/>
              <w:autoSpaceDN w:val="0"/>
              <w:adjustRightInd w:val="0"/>
              <w:ind w:right="-57"/>
              <w:jc w:val="center"/>
              <w:rPr>
                <w:rFonts w:ascii="Arial" w:hAnsi="Arial" w:cs="Arial"/>
                <w:sz w:val="24"/>
                <w:szCs w:val="24"/>
                <w:lang w:eastAsia="en-US"/>
              </w:rPr>
            </w:pPr>
            <w:r w:rsidRPr="004D78D4">
              <w:rPr>
                <w:rFonts w:ascii="Arial" w:hAnsi="Arial" w:cs="Arial"/>
                <w:sz w:val="24"/>
                <w:szCs w:val="24"/>
                <w:lang w:eastAsia="en-US"/>
              </w:rPr>
              <w:t>27</w:t>
            </w:r>
          </w:p>
        </w:tc>
      </w:tr>
      <w:tr w:rsidR="004D78D4" w:rsidRPr="004D78D4" w:rsidTr="004D78D4">
        <w:tblPrEx>
          <w:tblLook w:val="0000" w:firstRow="0" w:lastRow="0" w:firstColumn="0" w:lastColumn="0" w:noHBand="0" w:noVBand="0"/>
        </w:tblPrEx>
        <w:trPr>
          <w:trHeight w:val="987"/>
        </w:trPr>
        <w:tc>
          <w:tcPr>
            <w:tcW w:w="1014" w:type="pct"/>
          </w:tcPr>
          <w:p w:rsidR="004D78D4" w:rsidRPr="004D78D4" w:rsidRDefault="004D78D4" w:rsidP="004D78D4">
            <w:pPr>
              <w:autoSpaceDE w:val="0"/>
              <w:autoSpaceDN w:val="0"/>
              <w:adjustRightInd w:val="0"/>
              <w:spacing w:line="259" w:lineRule="auto"/>
              <w:rPr>
                <w:rFonts w:ascii="Arial" w:hAnsi="Arial" w:cs="Arial"/>
                <w:sz w:val="24"/>
                <w:szCs w:val="24"/>
                <w:lang w:eastAsia="en-US"/>
              </w:rPr>
            </w:pPr>
            <w:r w:rsidRPr="004D78D4">
              <w:rPr>
                <w:rFonts w:ascii="Arial" w:hAnsi="Arial" w:cs="Arial"/>
                <w:sz w:val="24"/>
                <w:szCs w:val="24"/>
                <w:lang w:eastAsia="en-US"/>
              </w:rPr>
              <w:t>Прирост рабочих мест на объектах бытового обслуживания (раб. мест)</w:t>
            </w:r>
          </w:p>
        </w:tc>
        <w:tc>
          <w:tcPr>
            <w:tcW w:w="1351" w:type="pct"/>
            <w:gridSpan w:val="2"/>
          </w:tcPr>
          <w:p w:rsidR="004D78D4" w:rsidRPr="004D78D4" w:rsidRDefault="004D78D4" w:rsidP="004D78D4">
            <w:pPr>
              <w:widowControl w:val="0"/>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t>15</w:t>
            </w:r>
          </w:p>
        </w:tc>
        <w:tc>
          <w:tcPr>
            <w:tcW w:w="659" w:type="pct"/>
          </w:tcPr>
          <w:p w:rsidR="004D78D4" w:rsidRPr="004D78D4" w:rsidRDefault="004D78D4" w:rsidP="004D78D4">
            <w:pPr>
              <w:widowControl w:val="0"/>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t>17</w:t>
            </w:r>
          </w:p>
        </w:tc>
        <w:tc>
          <w:tcPr>
            <w:tcW w:w="615" w:type="pct"/>
            <w:gridSpan w:val="2"/>
          </w:tcPr>
          <w:p w:rsidR="004D78D4" w:rsidRPr="004D78D4" w:rsidRDefault="004D78D4" w:rsidP="004D78D4">
            <w:pPr>
              <w:widowControl w:val="0"/>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t>19</w:t>
            </w:r>
          </w:p>
        </w:tc>
        <w:tc>
          <w:tcPr>
            <w:tcW w:w="672" w:type="pct"/>
          </w:tcPr>
          <w:p w:rsidR="004D78D4" w:rsidRPr="004D78D4" w:rsidRDefault="004D78D4" w:rsidP="004D78D4">
            <w:pPr>
              <w:widowControl w:val="0"/>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t>21</w:t>
            </w:r>
          </w:p>
        </w:tc>
        <w:tc>
          <w:tcPr>
            <w:tcW w:w="689" w:type="pct"/>
          </w:tcPr>
          <w:p w:rsidR="004D78D4" w:rsidRPr="004D78D4" w:rsidRDefault="004D78D4" w:rsidP="004D78D4">
            <w:pPr>
              <w:widowControl w:val="0"/>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t>23</w:t>
            </w:r>
          </w:p>
        </w:tc>
      </w:tr>
      <w:tr w:rsidR="004D78D4" w:rsidRPr="004D78D4" w:rsidTr="004D78D4">
        <w:tblPrEx>
          <w:tblLook w:val="0000" w:firstRow="0" w:lastRow="0" w:firstColumn="0" w:lastColumn="0" w:noHBand="0" w:noVBand="0"/>
        </w:tblPrEx>
        <w:trPr>
          <w:trHeight w:val="1477"/>
        </w:trPr>
        <w:tc>
          <w:tcPr>
            <w:tcW w:w="1014" w:type="pct"/>
          </w:tcPr>
          <w:p w:rsidR="004D78D4" w:rsidRPr="004D78D4" w:rsidRDefault="004D78D4" w:rsidP="004D78D4">
            <w:pPr>
              <w:autoSpaceDE w:val="0"/>
              <w:autoSpaceDN w:val="0"/>
              <w:adjustRightInd w:val="0"/>
              <w:spacing w:line="259" w:lineRule="auto"/>
              <w:rPr>
                <w:rFonts w:ascii="Arial" w:hAnsi="Arial" w:cs="Arial"/>
                <w:sz w:val="24"/>
                <w:szCs w:val="24"/>
                <w:lang w:eastAsia="en-US"/>
              </w:rPr>
            </w:pPr>
            <w:r w:rsidRPr="004D78D4">
              <w:rPr>
                <w:rFonts w:ascii="Arial" w:hAnsi="Arial" w:cs="Arial"/>
                <w:sz w:val="24"/>
                <w:szCs w:val="24"/>
                <w:lang w:eastAsia="en-US"/>
              </w:rPr>
              <w:t>Количество введенных банных объектов по программе «100 бань Подмосковья», (ед.)</w:t>
            </w:r>
          </w:p>
        </w:tc>
        <w:tc>
          <w:tcPr>
            <w:tcW w:w="1351" w:type="pct"/>
            <w:gridSpan w:val="2"/>
          </w:tcPr>
          <w:p w:rsidR="004D78D4" w:rsidRPr="004D78D4" w:rsidRDefault="004D78D4" w:rsidP="004D78D4">
            <w:pPr>
              <w:widowControl w:val="0"/>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t>0</w:t>
            </w:r>
          </w:p>
        </w:tc>
        <w:tc>
          <w:tcPr>
            <w:tcW w:w="659" w:type="pct"/>
          </w:tcPr>
          <w:p w:rsidR="004D78D4" w:rsidRPr="004D78D4" w:rsidRDefault="004D78D4" w:rsidP="004D78D4">
            <w:pPr>
              <w:widowControl w:val="0"/>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t>1</w:t>
            </w:r>
          </w:p>
        </w:tc>
        <w:tc>
          <w:tcPr>
            <w:tcW w:w="615" w:type="pct"/>
            <w:gridSpan w:val="2"/>
          </w:tcPr>
          <w:p w:rsidR="004D78D4" w:rsidRPr="004D78D4" w:rsidRDefault="004D78D4" w:rsidP="004D78D4">
            <w:pPr>
              <w:widowControl w:val="0"/>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t>0</w:t>
            </w:r>
          </w:p>
        </w:tc>
        <w:tc>
          <w:tcPr>
            <w:tcW w:w="672" w:type="pct"/>
          </w:tcPr>
          <w:p w:rsidR="004D78D4" w:rsidRPr="004D78D4" w:rsidRDefault="004D78D4" w:rsidP="004D78D4">
            <w:pPr>
              <w:widowControl w:val="0"/>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t>0</w:t>
            </w:r>
          </w:p>
        </w:tc>
        <w:tc>
          <w:tcPr>
            <w:tcW w:w="689" w:type="pct"/>
          </w:tcPr>
          <w:p w:rsidR="004D78D4" w:rsidRPr="004D78D4" w:rsidRDefault="004D78D4" w:rsidP="004D78D4">
            <w:pPr>
              <w:widowControl w:val="0"/>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t>0</w:t>
            </w:r>
          </w:p>
        </w:tc>
      </w:tr>
      <w:tr w:rsidR="004D78D4" w:rsidRPr="004D78D4" w:rsidTr="004D78D4">
        <w:tblPrEx>
          <w:tblLook w:val="0000" w:firstRow="0" w:lastRow="0" w:firstColumn="0" w:lastColumn="0" w:noHBand="0" w:noVBand="0"/>
        </w:tblPrEx>
        <w:trPr>
          <w:trHeight w:val="549"/>
        </w:trPr>
        <w:tc>
          <w:tcPr>
            <w:tcW w:w="1014" w:type="pct"/>
          </w:tcPr>
          <w:p w:rsidR="004D78D4" w:rsidRPr="004D78D4" w:rsidRDefault="004D78D4" w:rsidP="004D78D4">
            <w:pPr>
              <w:autoSpaceDE w:val="0"/>
              <w:autoSpaceDN w:val="0"/>
              <w:adjustRightInd w:val="0"/>
              <w:spacing w:line="259" w:lineRule="auto"/>
              <w:rPr>
                <w:rFonts w:ascii="Arial" w:hAnsi="Arial" w:cs="Arial"/>
                <w:sz w:val="24"/>
                <w:szCs w:val="24"/>
                <w:lang w:eastAsia="en-US"/>
              </w:rPr>
            </w:pPr>
            <w:bookmarkStart w:id="0" w:name="_Hlk498324652"/>
            <w:r w:rsidRPr="004D78D4">
              <w:rPr>
                <w:rFonts w:ascii="Arial" w:hAnsi="Arial" w:cs="Arial"/>
                <w:sz w:val="24"/>
                <w:szCs w:val="24"/>
                <w:lang w:eastAsia="en-US"/>
              </w:rPr>
              <w:t xml:space="preserve">Наличие на территории городского округа Павловский Посад муниципального казенного учреждения в сфере </w:t>
            </w:r>
            <w:r w:rsidRPr="004D78D4">
              <w:rPr>
                <w:rFonts w:ascii="Arial" w:hAnsi="Arial" w:cs="Arial"/>
                <w:sz w:val="24"/>
                <w:szCs w:val="24"/>
                <w:lang w:eastAsia="en-US"/>
              </w:rPr>
              <w:lastRenderedPageBreak/>
              <w:t>погребения и похоронного дела по принципу: 1 городской округ - 1 МКУ, (ед.</w:t>
            </w:r>
            <w:bookmarkEnd w:id="0"/>
            <w:r w:rsidRPr="004D78D4">
              <w:rPr>
                <w:rFonts w:ascii="Arial" w:hAnsi="Arial" w:cs="Arial"/>
                <w:sz w:val="24"/>
                <w:szCs w:val="24"/>
                <w:lang w:eastAsia="en-US"/>
              </w:rPr>
              <w:t>)</w:t>
            </w:r>
          </w:p>
        </w:tc>
        <w:tc>
          <w:tcPr>
            <w:tcW w:w="1351" w:type="pct"/>
            <w:gridSpan w:val="2"/>
          </w:tcPr>
          <w:p w:rsidR="004D78D4" w:rsidRPr="004D78D4" w:rsidRDefault="004D78D4" w:rsidP="004D78D4">
            <w:pPr>
              <w:widowControl w:val="0"/>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lastRenderedPageBreak/>
              <w:t>1</w:t>
            </w:r>
          </w:p>
        </w:tc>
        <w:tc>
          <w:tcPr>
            <w:tcW w:w="659" w:type="pct"/>
          </w:tcPr>
          <w:p w:rsidR="004D78D4" w:rsidRPr="004D78D4" w:rsidRDefault="004D78D4" w:rsidP="004D78D4">
            <w:pPr>
              <w:widowControl w:val="0"/>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t>1</w:t>
            </w:r>
          </w:p>
        </w:tc>
        <w:tc>
          <w:tcPr>
            <w:tcW w:w="615" w:type="pct"/>
            <w:gridSpan w:val="2"/>
          </w:tcPr>
          <w:p w:rsidR="004D78D4" w:rsidRPr="004D78D4" w:rsidRDefault="004D78D4" w:rsidP="004D78D4">
            <w:pPr>
              <w:widowControl w:val="0"/>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t>1</w:t>
            </w:r>
          </w:p>
        </w:tc>
        <w:tc>
          <w:tcPr>
            <w:tcW w:w="672" w:type="pct"/>
          </w:tcPr>
          <w:p w:rsidR="004D78D4" w:rsidRPr="004D78D4" w:rsidRDefault="004D78D4" w:rsidP="004D78D4">
            <w:pPr>
              <w:widowControl w:val="0"/>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t>1</w:t>
            </w:r>
          </w:p>
        </w:tc>
        <w:tc>
          <w:tcPr>
            <w:tcW w:w="689" w:type="pct"/>
          </w:tcPr>
          <w:p w:rsidR="004D78D4" w:rsidRPr="004D78D4" w:rsidRDefault="004D78D4" w:rsidP="004D78D4">
            <w:pPr>
              <w:widowControl w:val="0"/>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t>1</w:t>
            </w:r>
          </w:p>
        </w:tc>
      </w:tr>
      <w:tr w:rsidR="004D78D4" w:rsidRPr="004D78D4" w:rsidTr="004D78D4">
        <w:tblPrEx>
          <w:tblLook w:val="0000" w:firstRow="0" w:lastRow="0" w:firstColumn="0" w:lastColumn="0" w:noHBand="0" w:noVBand="0"/>
        </w:tblPrEx>
        <w:trPr>
          <w:trHeight w:val="680"/>
        </w:trPr>
        <w:tc>
          <w:tcPr>
            <w:tcW w:w="1014" w:type="pct"/>
          </w:tcPr>
          <w:p w:rsidR="004D78D4" w:rsidRPr="004D78D4" w:rsidRDefault="004D78D4" w:rsidP="004D78D4">
            <w:pPr>
              <w:spacing w:line="259" w:lineRule="auto"/>
              <w:rPr>
                <w:rFonts w:ascii="Arial" w:hAnsi="Arial" w:cs="Arial"/>
                <w:sz w:val="24"/>
                <w:szCs w:val="24"/>
                <w:lang w:eastAsia="en-US"/>
              </w:rPr>
            </w:pPr>
            <w:r w:rsidRPr="004D78D4">
              <w:rPr>
                <w:rFonts w:ascii="Arial" w:hAnsi="Arial" w:cs="Arial"/>
                <w:sz w:val="24"/>
                <w:szCs w:val="24"/>
                <w:lang w:eastAsia="en-US"/>
              </w:rPr>
              <w:t>Доля кладбищ, соответствующих требованиям Порядка</w:t>
            </w:r>
          </w:p>
          <w:p w:rsidR="004D78D4" w:rsidRPr="004D78D4" w:rsidRDefault="004D78D4" w:rsidP="004D78D4">
            <w:pPr>
              <w:widowControl w:val="0"/>
              <w:autoSpaceDE w:val="0"/>
              <w:autoSpaceDN w:val="0"/>
              <w:adjustRightInd w:val="0"/>
              <w:rPr>
                <w:rFonts w:ascii="Arial" w:hAnsi="Arial" w:cs="Arial"/>
                <w:sz w:val="24"/>
                <w:szCs w:val="24"/>
                <w:lang w:eastAsia="en-US"/>
              </w:rPr>
            </w:pPr>
            <w:r w:rsidRPr="004D78D4">
              <w:rPr>
                <w:rFonts w:ascii="Arial" w:hAnsi="Arial" w:cs="Arial"/>
                <w:sz w:val="24"/>
                <w:szCs w:val="24"/>
                <w:lang w:eastAsia="en-US"/>
              </w:rPr>
              <w:t>деятельности общественных кладбищ и крематориев, на территории городского округа Павловский Посад Московской области, (%)</w:t>
            </w:r>
          </w:p>
        </w:tc>
        <w:tc>
          <w:tcPr>
            <w:tcW w:w="1351" w:type="pct"/>
            <w:gridSpan w:val="2"/>
          </w:tcPr>
          <w:p w:rsidR="004D78D4" w:rsidRPr="004D78D4" w:rsidRDefault="004D78D4" w:rsidP="004D78D4">
            <w:pPr>
              <w:widowControl w:val="0"/>
              <w:autoSpaceDE w:val="0"/>
              <w:autoSpaceDN w:val="0"/>
              <w:adjustRightInd w:val="0"/>
              <w:jc w:val="center"/>
              <w:rPr>
                <w:rFonts w:ascii="Arial" w:hAnsi="Arial" w:cs="Arial"/>
                <w:sz w:val="24"/>
                <w:szCs w:val="24"/>
                <w:lang w:eastAsia="en-US"/>
              </w:rPr>
            </w:pPr>
            <w:r w:rsidRPr="004D78D4">
              <w:rPr>
                <w:rFonts w:ascii="Arial" w:hAnsi="Arial" w:cs="Arial"/>
                <w:sz w:val="24"/>
                <w:szCs w:val="24"/>
                <w:lang w:val="en-US" w:eastAsia="en-US"/>
              </w:rPr>
              <w:t>37</w:t>
            </w:r>
            <w:r w:rsidRPr="004D78D4">
              <w:rPr>
                <w:rFonts w:ascii="Arial" w:hAnsi="Arial" w:cs="Arial"/>
                <w:sz w:val="24"/>
                <w:szCs w:val="24"/>
                <w:lang w:eastAsia="en-US"/>
              </w:rPr>
              <w:t>,5</w:t>
            </w:r>
          </w:p>
        </w:tc>
        <w:tc>
          <w:tcPr>
            <w:tcW w:w="659" w:type="pct"/>
          </w:tcPr>
          <w:p w:rsidR="004D78D4" w:rsidRPr="004D78D4" w:rsidRDefault="004D78D4" w:rsidP="004D78D4">
            <w:pPr>
              <w:widowControl w:val="0"/>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t>45</w:t>
            </w:r>
          </w:p>
        </w:tc>
        <w:tc>
          <w:tcPr>
            <w:tcW w:w="615" w:type="pct"/>
            <w:gridSpan w:val="2"/>
          </w:tcPr>
          <w:p w:rsidR="004D78D4" w:rsidRPr="004D78D4" w:rsidRDefault="004D78D4" w:rsidP="004D78D4">
            <w:pPr>
              <w:widowControl w:val="0"/>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t>65</w:t>
            </w:r>
          </w:p>
        </w:tc>
        <w:tc>
          <w:tcPr>
            <w:tcW w:w="672" w:type="pct"/>
          </w:tcPr>
          <w:p w:rsidR="004D78D4" w:rsidRPr="004D78D4" w:rsidRDefault="004D78D4" w:rsidP="004D78D4">
            <w:pPr>
              <w:widowControl w:val="0"/>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t>100</w:t>
            </w:r>
          </w:p>
        </w:tc>
        <w:tc>
          <w:tcPr>
            <w:tcW w:w="689" w:type="pct"/>
          </w:tcPr>
          <w:p w:rsidR="004D78D4" w:rsidRPr="004D78D4" w:rsidRDefault="004D78D4" w:rsidP="004D78D4">
            <w:pPr>
              <w:widowControl w:val="0"/>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t>100</w:t>
            </w:r>
          </w:p>
        </w:tc>
      </w:tr>
      <w:tr w:rsidR="004D78D4" w:rsidRPr="004D78D4" w:rsidTr="004D78D4">
        <w:tblPrEx>
          <w:tblLook w:val="0000" w:firstRow="0" w:lastRow="0" w:firstColumn="0" w:lastColumn="0" w:noHBand="0" w:noVBand="0"/>
        </w:tblPrEx>
        <w:trPr>
          <w:trHeight w:val="1896"/>
        </w:trPr>
        <w:tc>
          <w:tcPr>
            <w:tcW w:w="1014" w:type="pct"/>
          </w:tcPr>
          <w:p w:rsidR="004D78D4" w:rsidRPr="004D78D4" w:rsidRDefault="004D78D4" w:rsidP="004D78D4">
            <w:pPr>
              <w:widowControl w:val="0"/>
              <w:autoSpaceDE w:val="0"/>
              <w:autoSpaceDN w:val="0"/>
              <w:adjustRightInd w:val="0"/>
              <w:rPr>
                <w:rFonts w:ascii="Arial" w:hAnsi="Arial" w:cs="Arial"/>
                <w:sz w:val="24"/>
                <w:szCs w:val="24"/>
                <w:lang w:eastAsia="en-US"/>
              </w:rPr>
            </w:pPr>
            <w:r w:rsidRPr="004D78D4">
              <w:rPr>
                <w:rFonts w:ascii="Arial" w:hAnsi="Arial" w:cs="Arial"/>
                <w:sz w:val="24"/>
                <w:szCs w:val="24"/>
                <w:lang w:eastAsia="en-US"/>
              </w:rPr>
              <w:t>Доля обоснованных, частично обоснованных жалоб в Федеральную антимонопольную службу (ФАС России) (от общего количества опубликованных торгов</w:t>
            </w:r>
            <w:proofErr w:type="gramStart"/>
            <w:r w:rsidRPr="004D78D4">
              <w:rPr>
                <w:rFonts w:ascii="Arial" w:hAnsi="Arial" w:cs="Arial"/>
                <w:sz w:val="24"/>
                <w:szCs w:val="24"/>
                <w:lang w:eastAsia="en-US"/>
              </w:rPr>
              <w:t>) ,</w:t>
            </w:r>
            <w:proofErr w:type="gramEnd"/>
            <w:r w:rsidRPr="004D78D4">
              <w:rPr>
                <w:rFonts w:ascii="Arial" w:hAnsi="Arial" w:cs="Arial"/>
                <w:sz w:val="24"/>
                <w:szCs w:val="24"/>
                <w:lang w:eastAsia="en-US"/>
              </w:rPr>
              <w:t xml:space="preserve"> (%)</w:t>
            </w:r>
          </w:p>
        </w:tc>
        <w:tc>
          <w:tcPr>
            <w:tcW w:w="1351" w:type="pct"/>
            <w:gridSpan w:val="2"/>
          </w:tcPr>
          <w:p w:rsidR="004D78D4" w:rsidRPr="004D78D4" w:rsidRDefault="004D78D4" w:rsidP="004D78D4">
            <w:pPr>
              <w:widowControl w:val="0"/>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t>1,2</w:t>
            </w:r>
          </w:p>
        </w:tc>
        <w:tc>
          <w:tcPr>
            <w:tcW w:w="659" w:type="pct"/>
          </w:tcPr>
          <w:p w:rsidR="004D78D4" w:rsidRPr="004D78D4" w:rsidRDefault="004D78D4" w:rsidP="004D78D4">
            <w:pPr>
              <w:widowControl w:val="0"/>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t>1,2</w:t>
            </w:r>
          </w:p>
        </w:tc>
        <w:tc>
          <w:tcPr>
            <w:tcW w:w="615" w:type="pct"/>
            <w:gridSpan w:val="2"/>
          </w:tcPr>
          <w:p w:rsidR="004D78D4" w:rsidRPr="004D78D4" w:rsidRDefault="004D78D4" w:rsidP="004D78D4">
            <w:pPr>
              <w:widowControl w:val="0"/>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t>1,2</w:t>
            </w:r>
          </w:p>
        </w:tc>
        <w:tc>
          <w:tcPr>
            <w:tcW w:w="672" w:type="pct"/>
          </w:tcPr>
          <w:p w:rsidR="004D78D4" w:rsidRPr="004D78D4" w:rsidRDefault="004D78D4" w:rsidP="004D78D4">
            <w:pPr>
              <w:widowControl w:val="0"/>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t>1,2</w:t>
            </w:r>
          </w:p>
        </w:tc>
        <w:tc>
          <w:tcPr>
            <w:tcW w:w="689" w:type="pct"/>
          </w:tcPr>
          <w:p w:rsidR="004D78D4" w:rsidRPr="004D78D4" w:rsidRDefault="004D78D4" w:rsidP="004D78D4">
            <w:pPr>
              <w:widowControl w:val="0"/>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t>1,2</w:t>
            </w:r>
          </w:p>
        </w:tc>
      </w:tr>
      <w:tr w:rsidR="004D78D4" w:rsidRPr="004D78D4" w:rsidTr="004D78D4">
        <w:tblPrEx>
          <w:tblLook w:val="0000" w:firstRow="0" w:lastRow="0" w:firstColumn="0" w:lastColumn="0" w:noHBand="0" w:noVBand="0"/>
        </w:tblPrEx>
        <w:trPr>
          <w:trHeight w:val="1367"/>
        </w:trPr>
        <w:tc>
          <w:tcPr>
            <w:tcW w:w="1014" w:type="pct"/>
          </w:tcPr>
          <w:p w:rsidR="004D78D4" w:rsidRPr="004D78D4" w:rsidRDefault="004D78D4" w:rsidP="004D78D4">
            <w:pPr>
              <w:widowControl w:val="0"/>
              <w:autoSpaceDE w:val="0"/>
              <w:autoSpaceDN w:val="0"/>
              <w:adjustRightInd w:val="0"/>
              <w:rPr>
                <w:rFonts w:ascii="Arial" w:hAnsi="Arial" w:cs="Arial"/>
                <w:sz w:val="24"/>
                <w:szCs w:val="24"/>
                <w:lang w:eastAsia="en-US"/>
              </w:rPr>
            </w:pPr>
            <w:r w:rsidRPr="004D78D4">
              <w:rPr>
                <w:rFonts w:ascii="Arial" w:hAnsi="Arial" w:cs="Arial"/>
                <w:sz w:val="24"/>
                <w:szCs w:val="24"/>
                <w:lang w:eastAsia="en-US"/>
              </w:rPr>
              <w:t>Доля общей экономии денежных средств от общей суммы объявленных торгов, (%)</w:t>
            </w:r>
          </w:p>
        </w:tc>
        <w:tc>
          <w:tcPr>
            <w:tcW w:w="1351" w:type="pct"/>
            <w:gridSpan w:val="2"/>
          </w:tcPr>
          <w:p w:rsidR="004D78D4" w:rsidRPr="004D78D4" w:rsidRDefault="004D78D4" w:rsidP="004D78D4">
            <w:pPr>
              <w:widowControl w:val="0"/>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t>10</w:t>
            </w:r>
          </w:p>
        </w:tc>
        <w:tc>
          <w:tcPr>
            <w:tcW w:w="659" w:type="pct"/>
          </w:tcPr>
          <w:p w:rsidR="004D78D4" w:rsidRPr="004D78D4" w:rsidRDefault="004D78D4" w:rsidP="004D78D4">
            <w:pPr>
              <w:widowControl w:val="0"/>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t>11</w:t>
            </w:r>
          </w:p>
        </w:tc>
        <w:tc>
          <w:tcPr>
            <w:tcW w:w="615" w:type="pct"/>
            <w:gridSpan w:val="2"/>
          </w:tcPr>
          <w:p w:rsidR="004D78D4" w:rsidRPr="004D78D4" w:rsidRDefault="004D78D4" w:rsidP="004D78D4">
            <w:pPr>
              <w:widowControl w:val="0"/>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t>11</w:t>
            </w:r>
          </w:p>
        </w:tc>
        <w:tc>
          <w:tcPr>
            <w:tcW w:w="672" w:type="pct"/>
          </w:tcPr>
          <w:p w:rsidR="004D78D4" w:rsidRPr="004D78D4" w:rsidRDefault="004D78D4" w:rsidP="004D78D4">
            <w:pPr>
              <w:widowControl w:val="0"/>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t>11</w:t>
            </w:r>
          </w:p>
        </w:tc>
        <w:tc>
          <w:tcPr>
            <w:tcW w:w="689" w:type="pct"/>
          </w:tcPr>
          <w:p w:rsidR="004D78D4" w:rsidRPr="004D78D4" w:rsidRDefault="004D78D4" w:rsidP="004D78D4">
            <w:pPr>
              <w:widowControl w:val="0"/>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t>11</w:t>
            </w:r>
          </w:p>
        </w:tc>
      </w:tr>
      <w:tr w:rsidR="004D78D4" w:rsidRPr="004D78D4" w:rsidTr="004D78D4">
        <w:tblPrEx>
          <w:tblLook w:val="0000" w:firstRow="0" w:lastRow="0" w:firstColumn="0" w:lastColumn="0" w:noHBand="0" w:noVBand="0"/>
        </w:tblPrEx>
        <w:trPr>
          <w:trHeight w:val="703"/>
        </w:trPr>
        <w:tc>
          <w:tcPr>
            <w:tcW w:w="1014" w:type="pct"/>
          </w:tcPr>
          <w:p w:rsidR="004D78D4" w:rsidRPr="004D78D4" w:rsidRDefault="004D78D4" w:rsidP="004D78D4">
            <w:pPr>
              <w:widowControl w:val="0"/>
              <w:autoSpaceDE w:val="0"/>
              <w:autoSpaceDN w:val="0"/>
              <w:adjustRightInd w:val="0"/>
              <w:rPr>
                <w:rFonts w:ascii="Arial" w:hAnsi="Arial" w:cs="Arial"/>
                <w:sz w:val="24"/>
                <w:szCs w:val="24"/>
                <w:lang w:eastAsia="en-US"/>
              </w:rPr>
            </w:pPr>
            <w:r w:rsidRPr="004D78D4">
              <w:rPr>
                <w:rFonts w:ascii="Arial" w:hAnsi="Arial" w:cs="Arial"/>
                <w:sz w:val="24"/>
                <w:szCs w:val="24"/>
                <w:lang w:eastAsia="en-US"/>
              </w:rPr>
              <w:t>Среднее количество участников на торгах, (количество участников)</w:t>
            </w:r>
          </w:p>
        </w:tc>
        <w:tc>
          <w:tcPr>
            <w:tcW w:w="1351" w:type="pct"/>
            <w:gridSpan w:val="2"/>
          </w:tcPr>
          <w:p w:rsidR="004D78D4" w:rsidRPr="004D78D4" w:rsidRDefault="004D78D4" w:rsidP="004D78D4">
            <w:pPr>
              <w:widowControl w:val="0"/>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t>4,3</w:t>
            </w:r>
          </w:p>
        </w:tc>
        <w:tc>
          <w:tcPr>
            <w:tcW w:w="659" w:type="pct"/>
          </w:tcPr>
          <w:p w:rsidR="004D78D4" w:rsidRPr="004D78D4" w:rsidRDefault="004D78D4" w:rsidP="004D78D4">
            <w:pPr>
              <w:widowControl w:val="0"/>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t>4,4</w:t>
            </w:r>
          </w:p>
        </w:tc>
        <w:tc>
          <w:tcPr>
            <w:tcW w:w="615" w:type="pct"/>
            <w:gridSpan w:val="2"/>
          </w:tcPr>
          <w:p w:rsidR="004D78D4" w:rsidRPr="004D78D4" w:rsidRDefault="004D78D4" w:rsidP="004D78D4">
            <w:pPr>
              <w:widowControl w:val="0"/>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t>4,4</w:t>
            </w:r>
          </w:p>
        </w:tc>
        <w:tc>
          <w:tcPr>
            <w:tcW w:w="672" w:type="pct"/>
          </w:tcPr>
          <w:p w:rsidR="004D78D4" w:rsidRPr="004D78D4" w:rsidRDefault="004D78D4" w:rsidP="004D78D4">
            <w:pPr>
              <w:widowControl w:val="0"/>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t>4,4</w:t>
            </w:r>
          </w:p>
        </w:tc>
        <w:tc>
          <w:tcPr>
            <w:tcW w:w="689" w:type="pct"/>
          </w:tcPr>
          <w:p w:rsidR="004D78D4" w:rsidRPr="004D78D4" w:rsidRDefault="004D78D4" w:rsidP="004D78D4">
            <w:pPr>
              <w:widowControl w:val="0"/>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t>4,4</w:t>
            </w:r>
          </w:p>
        </w:tc>
      </w:tr>
      <w:tr w:rsidR="004D78D4" w:rsidRPr="004D78D4" w:rsidTr="004D78D4">
        <w:tblPrEx>
          <w:tblLook w:val="0000" w:firstRow="0" w:lastRow="0" w:firstColumn="0" w:lastColumn="0" w:noHBand="0" w:noVBand="0"/>
        </w:tblPrEx>
        <w:trPr>
          <w:trHeight w:val="1303"/>
        </w:trPr>
        <w:tc>
          <w:tcPr>
            <w:tcW w:w="1014" w:type="pct"/>
          </w:tcPr>
          <w:p w:rsidR="004D78D4" w:rsidRPr="004D78D4" w:rsidRDefault="004D78D4" w:rsidP="004D78D4">
            <w:pPr>
              <w:widowControl w:val="0"/>
              <w:autoSpaceDE w:val="0"/>
              <w:autoSpaceDN w:val="0"/>
              <w:adjustRightInd w:val="0"/>
              <w:rPr>
                <w:rFonts w:ascii="Arial" w:hAnsi="Arial" w:cs="Arial"/>
                <w:sz w:val="24"/>
                <w:szCs w:val="24"/>
                <w:lang w:eastAsia="en-US"/>
              </w:rPr>
            </w:pPr>
            <w:r w:rsidRPr="004D78D4">
              <w:rPr>
                <w:rFonts w:ascii="Arial" w:hAnsi="Arial" w:cs="Arial"/>
                <w:sz w:val="24"/>
                <w:szCs w:val="24"/>
                <w:lang w:eastAsia="en-US"/>
              </w:rPr>
              <w:t>Доля несостоявшихся торгов от общего количества объявленных торгов, (%)</w:t>
            </w:r>
          </w:p>
        </w:tc>
        <w:tc>
          <w:tcPr>
            <w:tcW w:w="1351" w:type="pct"/>
            <w:gridSpan w:val="2"/>
          </w:tcPr>
          <w:p w:rsidR="004D78D4" w:rsidRPr="004D78D4" w:rsidRDefault="004D78D4" w:rsidP="004D78D4">
            <w:pPr>
              <w:widowControl w:val="0"/>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t>18</w:t>
            </w:r>
          </w:p>
        </w:tc>
        <w:tc>
          <w:tcPr>
            <w:tcW w:w="659" w:type="pct"/>
          </w:tcPr>
          <w:p w:rsidR="004D78D4" w:rsidRPr="004D78D4" w:rsidRDefault="004D78D4" w:rsidP="004D78D4">
            <w:pPr>
              <w:widowControl w:val="0"/>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t>16</w:t>
            </w:r>
          </w:p>
        </w:tc>
        <w:tc>
          <w:tcPr>
            <w:tcW w:w="615" w:type="pct"/>
            <w:gridSpan w:val="2"/>
          </w:tcPr>
          <w:p w:rsidR="004D78D4" w:rsidRPr="004D78D4" w:rsidRDefault="004D78D4" w:rsidP="004D78D4">
            <w:pPr>
              <w:widowControl w:val="0"/>
              <w:autoSpaceDE w:val="0"/>
              <w:autoSpaceDN w:val="0"/>
              <w:adjustRightInd w:val="0"/>
              <w:rPr>
                <w:rFonts w:ascii="Arial" w:hAnsi="Arial" w:cs="Arial"/>
                <w:sz w:val="24"/>
                <w:szCs w:val="24"/>
                <w:lang w:eastAsia="en-US"/>
              </w:rPr>
            </w:pPr>
            <w:r w:rsidRPr="004D78D4">
              <w:rPr>
                <w:rFonts w:ascii="Arial" w:hAnsi="Arial" w:cs="Arial"/>
                <w:sz w:val="24"/>
                <w:szCs w:val="24"/>
                <w:lang w:eastAsia="en-US"/>
              </w:rPr>
              <w:t>16</w:t>
            </w:r>
          </w:p>
          <w:p w:rsidR="004D78D4" w:rsidRPr="004D78D4" w:rsidRDefault="004D78D4" w:rsidP="004D78D4">
            <w:pPr>
              <w:widowControl w:val="0"/>
              <w:autoSpaceDE w:val="0"/>
              <w:autoSpaceDN w:val="0"/>
              <w:adjustRightInd w:val="0"/>
              <w:jc w:val="center"/>
              <w:rPr>
                <w:rFonts w:ascii="Arial" w:hAnsi="Arial" w:cs="Arial"/>
                <w:sz w:val="24"/>
                <w:szCs w:val="24"/>
                <w:lang w:eastAsia="en-US"/>
              </w:rPr>
            </w:pPr>
          </w:p>
        </w:tc>
        <w:tc>
          <w:tcPr>
            <w:tcW w:w="672" w:type="pct"/>
          </w:tcPr>
          <w:p w:rsidR="004D78D4" w:rsidRPr="004D78D4" w:rsidRDefault="004D78D4" w:rsidP="004D78D4">
            <w:pPr>
              <w:widowControl w:val="0"/>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t>16</w:t>
            </w:r>
          </w:p>
        </w:tc>
        <w:tc>
          <w:tcPr>
            <w:tcW w:w="689" w:type="pct"/>
          </w:tcPr>
          <w:p w:rsidR="004D78D4" w:rsidRPr="004D78D4" w:rsidRDefault="004D78D4" w:rsidP="004D78D4">
            <w:pPr>
              <w:widowControl w:val="0"/>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t>16</w:t>
            </w:r>
          </w:p>
        </w:tc>
      </w:tr>
      <w:tr w:rsidR="004D78D4" w:rsidRPr="004D78D4" w:rsidTr="004D78D4">
        <w:tblPrEx>
          <w:tblLook w:val="0000" w:firstRow="0" w:lastRow="0" w:firstColumn="0" w:lastColumn="0" w:noHBand="0" w:noVBand="0"/>
        </w:tblPrEx>
        <w:trPr>
          <w:trHeight w:val="1896"/>
        </w:trPr>
        <w:tc>
          <w:tcPr>
            <w:tcW w:w="1014" w:type="pct"/>
          </w:tcPr>
          <w:p w:rsidR="004D78D4" w:rsidRPr="004D78D4" w:rsidRDefault="004D78D4" w:rsidP="004D78D4">
            <w:pPr>
              <w:widowControl w:val="0"/>
              <w:autoSpaceDE w:val="0"/>
              <w:autoSpaceDN w:val="0"/>
              <w:adjustRightInd w:val="0"/>
              <w:rPr>
                <w:rFonts w:ascii="Arial" w:hAnsi="Arial" w:cs="Arial"/>
                <w:sz w:val="24"/>
                <w:szCs w:val="24"/>
                <w:lang w:eastAsia="en-US"/>
              </w:rPr>
            </w:pPr>
            <w:r w:rsidRPr="004D78D4">
              <w:rPr>
                <w:rFonts w:ascii="Arial" w:hAnsi="Arial" w:cs="Arial"/>
                <w:sz w:val="24"/>
                <w:szCs w:val="24"/>
                <w:lang w:eastAsia="en-US"/>
              </w:rPr>
              <w:t xml:space="preserve">Доля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w:t>
            </w:r>
            <w:r w:rsidRPr="004D78D4">
              <w:rPr>
                <w:rFonts w:ascii="Arial" w:hAnsi="Arial" w:cs="Arial"/>
                <w:sz w:val="24"/>
                <w:szCs w:val="24"/>
                <w:lang w:eastAsia="en-US"/>
              </w:rPr>
              <w:lastRenderedPageBreak/>
              <w:t>законом от 05.04.2013 № 44-ФЗ «О контрактной системе в сфере закупок товаров, работ, услуг для обеспечения государственных и муниципальных нужд</w:t>
            </w:r>
            <w:proofErr w:type="gramStart"/>
            <w:r w:rsidRPr="004D78D4">
              <w:rPr>
                <w:rFonts w:ascii="Arial" w:hAnsi="Arial" w:cs="Arial"/>
                <w:sz w:val="24"/>
                <w:szCs w:val="24"/>
                <w:lang w:eastAsia="en-US"/>
              </w:rPr>
              <w:t>» ,</w:t>
            </w:r>
            <w:proofErr w:type="gramEnd"/>
            <w:r w:rsidRPr="004D78D4">
              <w:rPr>
                <w:rFonts w:ascii="Arial" w:hAnsi="Arial" w:cs="Arial"/>
                <w:sz w:val="24"/>
                <w:szCs w:val="24"/>
                <w:lang w:eastAsia="en-US"/>
              </w:rPr>
              <w:t xml:space="preserve"> (%)</w:t>
            </w:r>
          </w:p>
        </w:tc>
        <w:tc>
          <w:tcPr>
            <w:tcW w:w="1351" w:type="pct"/>
            <w:gridSpan w:val="2"/>
          </w:tcPr>
          <w:p w:rsidR="004D78D4" w:rsidRPr="004D78D4" w:rsidRDefault="004D78D4" w:rsidP="004D78D4">
            <w:pPr>
              <w:widowControl w:val="0"/>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lastRenderedPageBreak/>
              <w:t>25</w:t>
            </w:r>
          </w:p>
        </w:tc>
        <w:tc>
          <w:tcPr>
            <w:tcW w:w="659" w:type="pct"/>
          </w:tcPr>
          <w:p w:rsidR="004D78D4" w:rsidRPr="004D78D4" w:rsidRDefault="004D78D4" w:rsidP="004D78D4">
            <w:pPr>
              <w:widowControl w:val="0"/>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t>25</w:t>
            </w:r>
          </w:p>
        </w:tc>
        <w:tc>
          <w:tcPr>
            <w:tcW w:w="615" w:type="pct"/>
            <w:gridSpan w:val="2"/>
          </w:tcPr>
          <w:p w:rsidR="004D78D4" w:rsidRPr="004D78D4" w:rsidRDefault="004D78D4" w:rsidP="004D78D4">
            <w:pPr>
              <w:widowControl w:val="0"/>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t>25</w:t>
            </w:r>
          </w:p>
        </w:tc>
        <w:tc>
          <w:tcPr>
            <w:tcW w:w="672" w:type="pct"/>
          </w:tcPr>
          <w:p w:rsidR="004D78D4" w:rsidRPr="004D78D4" w:rsidRDefault="004D78D4" w:rsidP="004D78D4">
            <w:pPr>
              <w:widowControl w:val="0"/>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t>25</w:t>
            </w:r>
          </w:p>
        </w:tc>
        <w:tc>
          <w:tcPr>
            <w:tcW w:w="689" w:type="pct"/>
          </w:tcPr>
          <w:p w:rsidR="004D78D4" w:rsidRPr="004D78D4" w:rsidRDefault="004D78D4" w:rsidP="004D78D4">
            <w:pPr>
              <w:widowControl w:val="0"/>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t>25</w:t>
            </w:r>
          </w:p>
        </w:tc>
      </w:tr>
      <w:tr w:rsidR="004D78D4" w:rsidRPr="004D78D4" w:rsidTr="004D78D4">
        <w:tblPrEx>
          <w:tblLook w:val="0000" w:firstRow="0" w:lastRow="0" w:firstColumn="0" w:lastColumn="0" w:noHBand="0" w:noVBand="0"/>
        </w:tblPrEx>
        <w:trPr>
          <w:trHeight w:val="1760"/>
        </w:trPr>
        <w:tc>
          <w:tcPr>
            <w:tcW w:w="1014" w:type="pct"/>
          </w:tcPr>
          <w:p w:rsidR="004D78D4" w:rsidRPr="004D78D4" w:rsidRDefault="004D78D4" w:rsidP="004D78D4">
            <w:pPr>
              <w:widowControl w:val="0"/>
              <w:autoSpaceDE w:val="0"/>
              <w:autoSpaceDN w:val="0"/>
              <w:adjustRightInd w:val="0"/>
              <w:rPr>
                <w:rFonts w:ascii="Arial" w:eastAsia="MS Mincho" w:hAnsi="Arial" w:cs="Arial"/>
                <w:sz w:val="24"/>
                <w:szCs w:val="24"/>
                <w:highlight w:val="magenta"/>
              </w:rPr>
            </w:pPr>
            <w:r w:rsidRPr="004D78D4">
              <w:rPr>
                <w:rFonts w:ascii="Arial" w:eastAsia="MS Mincho" w:hAnsi="Arial" w:cs="Arial"/>
                <w:sz w:val="24"/>
                <w:szCs w:val="24"/>
              </w:rPr>
              <w:t>Количество реализованных требований Стандарта развития конкуренции в Московской области, (ед.)</w:t>
            </w:r>
          </w:p>
        </w:tc>
        <w:tc>
          <w:tcPr>
            <w:tcW w:w="1351" w:type="pct"/>
            <w:gridSpan w:val="2"/>
          </w:tcPr>
          <w:p w:rsidR="004D78D4" w:rsidRPr="004D78D4" w:rsidRDefault="004D78D4" w:rsidP="004D78D4">
            <w:pPr>
              <w:widowControl w:val="0"/>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t>6</w:t>
            </w:r>
          </w:p>
        </w:tc>
        <w:tc>
          <w:tcPr>
            <w:tcW w:w="659" w:type="pct"/>
          </w:tcPr>
          <w:p w:rsidR="004D78D4" w:rsidRPr="004D78D4" w:rsidRDefault="004D78D4" w:rsidP="004D78D4">
            <w:pPr>
              <w:widowControl w:val="0"/>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t>7</w:t>
            </w:r>
          </w:p>
        </w:tc>
        <w:tc>
          <w:tcPr>
            <w:tcW w:w="615" w:type="pct"/>
            <w:gridSpan w:val="2"/>
          </w:tcPr>
          <w:p w:rsidR="004D78D4" w:rsidRPr="004D78D4" w:rsidRDefault="004D78D4" w:rsidP="004D78D4">
            <w:pPr>
              <w:widowControl w:val="0"/>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t>7</w:t>
            </w:r>
          </w:p>
        </w:tc>
        <w:tc>
          <w:tcPr>
            <w:tcW w:w="672" w:type="pct"/>
          </w:tcPr>
          <w:p w:rsidR="004D78D4" w:rsidRPr="004D78D4" w:rsidRDefault="004D78D4" w:rsidP="004D78D4">
            <w:pPr>
              <w:widowControl w:val="0"/>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t>7</w:t>
            </w:r>
          </w:p>
        </w:tc>
        <w:tc>
          <w:tcPr>
            <w:tcW w:w="689" w:type="pct"/>
          </w:tcPr>
          <w:p w:rsidR="004D78D4" w:rsidRPr="004D78D4" w:rsidRDefault="004D78D4" w:rsidP="004D78D4">
            <w:pPr>
              <w:widowControl w:val="0"/>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t>7</w:t>
            </w:r>
          </w:p>
        </w:tc>
      </w:tr>
      <w:tr w:rsidR="004D78D4" w:rsidRPr="004D78D4" w:rsidTr="004D78D4">
        <w:tblPrEx>
          <w:tblLook w:val="0000" w:firstRow="0" w:lastRow="0" w:firstColumn="0" w:lastColumn="0" w:noHBand="0" w:noVBand="0"/>
        </w:tblPrEx>
        <w:trPr>
          <w:trHeight w:val="1896"/>
        </w:trPr>
        <w:tc>
          <w:tcPr>
            <w:tcW w:w="1014" w:type="pct"/>
          </w:tcPr>
          <w:p w:rsidR="004D78D4" w:rsidRPr="004D78D4" w:rsidRDefault="004D78D4" w:rsidP="004D78D4">
            <w:pPr>
              <w:widowControl w:val="0"/>
              <w:autoSpaceDE w:val="0"/>
              <w:autoSpaceDN w:val="0"/>
              <w:adjustRightInd w:val="0"/>
              <w:rPr>
                <w:rFonts w:ascii="Arial" w:hAnsi="Arial" w:cs="Arial"/>
                <w:sz w:val="24"/>
                <w:szCs w:val="24"/>
                <w:highlight w:val="green"/>
              </w:rPr>
            </w:pPr>
            <w:r w:rsidRPr="004D78D4">
              <w:rPr>
                <w:rFonts w:ascii="Arial" w:hAnsi="Arial" w:cs="Arial"/>
                <w:sz w:val="24"/>
                <w:szCs w:val="24"/>
              </w:rPr>
              <w:t>Объем инвестиций, привлеченных в основной капитал по инвестиционным проектам (без учета бюджетных инвестиций и жилищного строительства), находящимся в системе ЕАС ПИП, (тыс. руб.)</w:t>
            </w:r>
          </w:p>
        </w:tc>
        <w:tc>
          <w:tcPr>
            <w:tcW w:w="1351" w:type="pct"/>
            <w:gridSpan w:val="2"/>
          </w:tcPr>
          <w:p w:rsidR="004D78D4" w:rsidRPr="004D78D4" w:rsidRDefault="004D78D4" w:rsidP="004D78D4">
            <w:pPr>
              <w:spacing w:after="200" w:line="276" w:lineRule="auto"/>
              <w:ind w:left="-108" w:right="-108"/>
              <w:jc w:val="center"/>
              <w:rPr>
                <w:rFonts w:ascii="Arial" w:hAnsi="Arial" w:cs="Arial"/>
                <w:sz w:val="24"/>
                <w:szCs w:val="24"/>
                <w:lang w:eastAsia="en-US"/>
              </w:rPr>
            </w:pPr>
            <w:r w:rsidRPr="004D78D4">
              <w:rPr>
                <w:rFonts w:ascii="Arial" w:hAnsi="Arial" w:cs="Arial"/>
                <w:sz w:val="24"/>
                <w:szCs w:val="24"/>
                <w:lang w:eastAsia="en-US"/>
              </w:rPr>
              <w:t>1 204 000,0</w:t>
            </w:r>
          </w:p>
        </w:tc>
        <w:tc>
          <w:tcPr>
            <w:tcW w:w="659" w:type="pct"/>
          </w:tcPr>
          <w:p w:rsidR="004D78D4" w:rsidRPr="004D78D4" w:rsidRDefault="004D78D4" w:rsidP="004D78D4">
            <w:pPr>
              <w:spacing w:after="200" w:line="276" w:lineRule="auto"/>
              <w:ind w:left="-108" w:right="-108"/>
              <w:jc w:val="center"/>
              <w:rPr>
                <w:rFonts w:ascii="Arial" w:hAnsi="Arial" w:cs="Arial"/>
                <w:sz w:val="24"/>
                <w:szCs w:val="24"/>
                <w:lang w:eastAsia="en-US"/>
              </w:rPr>
            </w:pPr>
            <w:r w:rsidRPr="004D78D4">
              <w:rPr>
                <w:rFonts w:ascii="Arial" w:hAnsi="Arial" w:cs="Arial"/>
                <w:sz w:val="24"/>
                <w:szCs w:val="24"/>
                <w:lang w:eastAsia="en-US"/>
              </w:rPr>
              <w:t>1 373 700,0</w:t>
            </w:r>
          </w:p>
        </w:tc>
        <w:tc>
          <w:tcPr>
            <w:tcW w:w="615" w:type="pct"/>
            <w:gridSpan w:val="2"/>
          </w:tcPr>
          <w:p w:rsidR="004D78D4" w:rsidRPr="004D78D4" w:rsidRDefault="004D78D4" w:rsidP="004D78D4">
            <w:pPr>
              <w:spacing w:after="200" w:line="276" w:lineRule="auto"/>
              <w:ind w:left="-108" w:right="-144"/>
              <w:jc w:val="center"/>
              <w:rPr>
                <w:rFonts w:ascii="Arial" w:hAnsi="Arial" w:cs="Arial"/>
                <w:sz w:val="24"/>
                <w:szCs w:val="24"/>
                <w:lang w:eastAsia="en-US"/>
              </w:rPr>
            </w:pPr>
            <w:r w:rsidRPr="004D78D4">
              <w:rPr>
                <w:rFonts w:ascii="Arial" w:hAnsi="Arial" w:cs="Arial"/>
                <w:sz w:val="24"/>
                <w:szCs w:val="24"/>
                <w:lang w:eastAsia="en-US"/>
              </w:rPr>
              <w:t>1 494 700</w:t>
            </w:r>
          </w:p>
        </w:tc>
        <w:tc>
          <w:tcPr>
            <w:tcW w:w="672" w:type="pct"/>
          </w:tcPr>
          <w:p w:rsidR="004D78D4" w:rsidRPr="004D78D4" w:rsidRDefault="004D78D4" w:rsidP="004D78D4">
            <w:pPr>
              <w:widowControl w:val="0"/>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1 575 600</w:t>
            </w:r>
          </w:p>
        </w:tc>
        <w:tc>
          <w:tcPr>
            <w:tcW w:w="689" w:type="pct"/>
          </w:tcPr>
          <w:p w:rsidR="004D78D4" w:rsidRPr="004D78D4" w:rsidRDefault="004D78D4" w:rsidP="004D78D4">
            <w:pPr>
              <w:widowControl w:val="0"/>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1 735 000</w:t>
            </w:r>
          </w:p>
        </w:tc>
      </w:tr>
      <w:tr w:rsidR="004D78D4" w:rsidRPr="004D78D4" w:rsidTr="004D78D4">
        <w:tblPrEx>
          <w:tblLook w:val="0000" w:firstRow="0" w:lastRow="0" w:firstColumn="0" w:lastColumn="0" w:noHBand="0" w:noVBand="0"/>
        </w:tblPrEx>
        <w:trPr>
          <w:trHeight w:val="703"/>
        </w:trPr>
        <w:tc>
          <w:tcPr>
            <w:tcW w:w="1014" w:type="pct"/>
          </w:tcPr>
          <w:p w:rsidR="004D78D4" w:rsidRPr="004D78D4" w:rsidRDefault="004D78D4" w:rsidP="004D78D4">
            <w:pPr>
              <w:widowControl w:val="0"/>
              <w:autoSpaceDE w:val="0"/>
              <w:autoSpaceDN w:val="0"/>
              <w:adjustRightInd w:val="0"/>
              <w:rPr>
                <w:rFonts w:ascii="Arial" w:hAnsi="Arial" w:cs="Arial"/>
                <w:sz w:val="24"/>
                <w:szCs w:val="24"/>
                <w:lang w:eastAsia="en-US"/>
              </w:rPr>
            </w:pPr>
            <w:r w:rsidRPr="004D78D4">
              <w:rPr>
                <w:rFonts w:ascii="Arial" w:hAnsi="Arial" w:cs="Arial"/>
                <w:sz w:val="24"/>
                <w:szCs w:val="24"/>
                <w:lang w:eastAsia="en-US"/>
              </w:rPr>
              <w:t>Количество созданных рабочих мест, всего (ед.)</w:t>
            </w:r>
          </w:p>
          <w:p w:rsidR="004D78D4" w:rsidRPr="004D78D4" w:rsidRDefault="004D78D4" w:rsidP="004D78D4">
            <w:pPr>
              <w:widowControl w:val="0"/>
              <w:autoSpaceDE w:val="0"/>
              <w:autoSpaceDN w:val="0"/>
              <w:adjustRightInd w:val="0"/>
              <w:rPr>
                <w:rFonts w:ascii="Arial" w:hAnsi="Arial" w:cs="Arial"/>
                <w:sz w:val="24"/>
                <w:szCs w:val="24"/>
                <w:highlight w:val="green"/>
                <w:lang w:eastAsia="en-US"/>
              </w:rPr>
            </w:pPr>
          </w:p>
        </w:tc>
        <w:tc>
          <w:tcPr>
            <w:tcW w:w="1351" w:type="pct"/>
            <w:gridSpan w:val="2"/>
          </w:tcPr>
          <w:p w:rsidR="004D78D4" w:rsidRPr="004D78D4" w:rsidRDefault="004D78D4" w:rsidP="004D78D4">
            <w:pPr>
              <w:spacing w:after="200" w:line="276" w:lineRule="auto"/>
              <w:jc w:val="center"/>
              <w:rPr>
                <w:rFonts w:ascii="Arial" w:hAnsi="Arial" w:cs="Arial"/>
                <w:sz w:val="24"/>
                <w:szCs w:val="24"/>
                <w:highlight w:val="green"/>
                <w:lang w:eastAsia="en-US"/>
              </w:rPr>
            </w:pPr>
            <w:r w:rsidRPr="004D78D4">
              <w:rPr>
                <w:rFonts w:ascii="Arial" w:hAnsi="Arial" w:cs="Arial"/>
                <w:sz w:val="24"/>
                <w:szCs w:val="24"/>
                <w:lang w:eastAsia="en-US"/>
              </w:rPr>
              <w:t>129</w:t>
            </w:r>
          </w:p>
        </w:tc>
        <w:tc>
          <w:tcPr>
            <w:tcW w:w="659" w:type="pct"/>
          </w:tcPr>
          <w:p w:rsidR="004D78D4" w:rsidRPr="004D78D4" w:rsidRDefault="004D78D4" w:rsidP="004D78D4">
            <w:pPr>
              <w:spacing w:after="200" w:line="276" w:lineRule="auto"/>
              <w:jc w:val="center"/>
              <w:rPr>
                <w:rFonts w:ascii="Arial" w:hAnsi="Arial" w:cs="Arial"/>
                <w:sz w:val="24"/>
                <w:szCs w:val="24"/>
                <w:lang w:eastAsia="en-US"/>
              </w:rPr>
            </w:pPr>
            <w:r w:rsidRPr="004D78D4">
              <w:rPr>
                <w:rFonts w:ascii="Arial" w:hAnsi="Arial" w:cs="Arial"/>
                <w:sz w:val="24"/>
                <w:szCs w:val="24"/>
                <w:lang w:eastAsia="en-US"/>
              </w:rPr>
              <w:t>175</w:t>
            </w:r>
          </w:p>
        </w:tc>
        <w:tc>
          <w:tcPr>
            <w:tcW w:w="615" w:type="pct"/>
            <w:gridSpan w:val="2"/>
          </w:tcPr>
          <w:p w:rsidR="004D78D4" w:rsidRPr="004D78D4" w:rsidRDefault="004D78D4" w:rsidP="004D78D4">
            <w:pPr>
              <w:spacing w:after="200" w:line="276" w:lineRule="auto"/>
              <w:jc w:val="center"/>
              <w:rPr>
                <w:rFonts w:ascii="Arial" w:hAnsi="Arial" w:cs="Arial"/>
                <w:sz w:val="24"/>
                <w:szCs w:val="24"/>
                <w:lang w:eastAsia="en-US"/>
              </w:rPr>
            </w:pPr>
            <w:r w:rsidRPr="004D78D4">
              <w:rPr>
                <w:rFonts w:ascii="Arial" w:hAnsi="Arial" w:cs="Arial"/>
                <w:sz w:val="24"/>
                <w:szCs w:val="24"/>
                <w:lang w:eastAsia="en-US"/>
              </w:rPr>
              <w:t>190</w:t>
            </w:r>
          </w:p>
        </w:tc>
        <w:tc>
          <w:tcPr>
            <w:tcW w:w="672" w:type="pct"/>
          </w:tcPr>
          <w:p w:rsidR="004D78D4" w:rsidRPr="004D78D4" w:rsidRDefault="004D78D4" w:rsidP="004D78D4">
            <w:pPr>
              <w:spacing w:after="200" w:line="276" w:lineRule="auto"/>
              <w:jc w:val="center"/>
              <w:rPr>
                <w:rFonts w:ascii="Arial" w:hAnsi="Arial" w:cs="Arial"/>
                <w:sz w:val="24"/>
                <w:szCs w:val="24"/>
                <w:lang w:eastAsia="en-US"/>
              </w:rPr>
            </w:pPr>
            <w:r w:rsidRPr="004D78D4">
              <w:rPr>
                <w:rFonts w:ascii="Arial" w:hAnsi="Arial" w:cs="Arial"/>
                <w:sz w:val="24"/>
                <w:szCs w:val="24"/>
                <w:lang w:eastAsia="en-US"/>
              </w:rPr>
              <w:t>214</w:t>
            </w:r>
          </w:p>
        </w:tc>
        <w:tc>
          <w:tcPr>
            <w:tcW w:w="689" w:type="pct"/>
          </w:tcPr>
          <w:p w:rsidR="004D78D4" w:rsidRPr="004D78D4" w:rsidRDefault="004D78D4" w:rsidP="004D78D4">
            <w:pPr>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218</w:t>
            </w:r>
          </w:p>
        </w:tc>
      </w:tr>
      <w:tr w:rsidR="004D78D4" w:rsidRPr="004D78D4" w:rsidTr="004D78D4">
        <w:tblPrEx>
          <w:tblLook w:val="0000" w:firstRow="0" w:lastRow="0" w:firstColumn="0" w:lastColumn="0" w:noHBand="0" w:noVBand="0"/>
        </w:tblPrEx>
        <w:trPr>
          <w:trHeight w:val="703"/>
        </w:trPr>
        <w:tc>
          <w:tcPr>
            <w:tcW w:w="1014" w:type="pct"/>
          </w:tcPr>
          <w:p w:rsidR="004D78D4" w:rsidRPr="004D78D4" w:rsidRDefault="004D78D4" w:rsidP="004D78D4">
            <w:pPr>
              <w:widowControl w:val="0"/>
              <w:autoSpaceDE w:val="0"/>
              <w:autoSpaceDN w:val="0"/>
              <w:adjustRightInd w:val="0"/>
              <w:rPr>
                <w:rFonts w:ascii="Arial" w:hAnsi="Arial" w:cs="Arial"/>
                <w:sz w:val="24"/>
                <w:szCs w:val="24"/>
              </w:rPr>
            </w:pPr>
            <w:r w:rsidRPr="004D78D4">
              <w:rPr>
                <w:rFonts w:ascii="Arial" w:hAnsi="Arial" w:cs="Arial"/>
                <w:sz w:val="24"/>
                <w:szCs w:val="24"/>
              </w:rPr>
              <w:t>Увеличение среднемесячной заработной платы работников организаций, не относящихся к субъектам малого предпринимательства, (%)</w:t>
            </w:r>
          </w:p>
          <w:p w:rsidR="004D78D4" w:rsidRPr="004D78D4" w:rsidRDefault="004D78D4" w:rsidP="004D78D4">
            <w:pPr>
              <w:widowControl w:val="0"/>
              <w:autoSpaceDE w:val="0"/>
              <w:autoSpaceDN w:val="0"/>
              <w:adjustRightInd w:val="0"/>
              <w:rPr>
                <w:rFonts w:ascii="Arial" w:hAnsi="Arial" w:cs="Arial"/>
                <w:sz w:val="24"/>
                <w:szCs w:val="24"/>
              </w:rPr>
            </w:pPr>
          </w:p>
        </w:tc>
        <w:tc>
          <w:tcPr>
            <w:tcW w:w="1351" w:type="pct"/>
            <w:gridSpan w:val="2"/>
          </w:tcPr>
          <w:p w:rsidR="004D78D4" w:rsidRPr="004D78D4" w:rsidRDefault="004D78D4" w:rsidP="004D78D4">
            <w:pPr>
              <w:spacing w:after="200" w:line="276" w:lineRule="auto"/>
              <w:jc w:val="center"/>
              <w:rPr>
                <w:rFonts w:ascii="Arial" w:hAnsi="Arial" w:cs="Arial"/>
                <w:sz w:val="24"/>
                <w:szCs w:val="24"/>
                <w:lang w:eastAsia="en-US"/>
              </w:rPr>
            </w:pPr>
            <w:r w:rsidRPr="004D78D4">
              <w:rPr>
                <w:rFonts w:ascii="Arial" w:hAnsi="Arial" w:cs="Arial"/>
                <w:sz w:val="24"/>
                <w:szCs w:val="24"/>
                <w:lang w:eastAsia="en-US"/>
              </w:rPr>
              <w:t>100,6</w:t>
            </w:r>
          </w:p>
        </w:tc>
        <w:tc>
          <w:tcPr>
            <w:tcW w:w="659" w:type="pct"/>
          </w:tcPr>
          <w:p w:rsidR="004D78D4" w:rsidRPr="004D78D4" w:rsidRDefault="004D78D4" w:rsidP="004D78D4">
            <w:pPr>
              <w:spacing w:after="200" w:line="276" w:lineRule="auto"/>
              <w:jc w:val="center"/>
              <w:rPr>
                <w:rFonts w:ascii="Arial" w:hAnsi="Arial" w:cs="Arial"/>
                <w:sz w:val="24"/>
                <w:szCs w:val="24"/>
                <w:lang w:eastAsia="en-US"/>
              </w:rPr>
            </w:pPr>
            <w:r w:rsidRPr="004D78D4">
              <w:rPr>
                <w:rFonts w:ascii="Arial" w:hAnsi="Arial" w:cs="Arial"/>
                <w:sz w:val="24"/>
                <w:szCs w:val="24"/>
                <w:lang w:eastAsia="en-US"/>
              </w:rPr>
              <w:t>100,8</w:t>
            </w:r>
          </w:p>
        </w:tc>
        <w:tc>
          <w:tcPr>
            <w:tcW w:w="615" w:type="pct"/>
            <w:gridSpan w:val="2"/>
          </w:tcPr>
          <w:p w:rsidR="004D78D4" w:rsidRPr="004D78D4" w:rsidRDefault="004D78D4" w:rsidP="004D78D4">
            <w:pPr>
              <w:spacing w:after="200" w:line="276" w:lineRule="auto"/>
              <w:jc w:val="center"/>
              <w:rPr>
                <w:rFonts w:ascii="Arial" w:hAnsi="Arial" w:cs="Arial"/>
                <w:sz w:val="24"/>
                <w:szCs w:val="24"/>
                <w:lang w:eastAsia="en-US"/>
              </w:rPr>
            </w:pPr>
            <w:r w:rsidRPr="004D78D4">
              <w:rPr>
                <w:rFonts w:ascii="Arial" w:hAnsi="Arial" w:cs="Arial"/>
                <w:sz w:val="24"/>
                <w:szCs w:val="24"/>
                <w:lang w:eastAsia="en-US"/>
              </w:rPr>
              <w:t>102,1</w:t>
            </w:r>
          </w:p>
        </w:tc>
        <w:tc>
          <w:tcPr>
            <w:tcW w:w="672" w:type="pct"/>
          </w:tcPr>
          <w:p w:rsidR="004D78D4" w:rsidRPr="004D78D4" w:rsidRDefault="004D78D4" w:rsidP="004D78D4">
            <w:pPr>
              <w:widowControl w:val="0"/>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102,4</w:t>
            </w:r>
          </w:p>
        </w:tc>
        <w:tc>
          <w:tcPr>
            <w:tcW w:w="689" w:type="pct"/>
          </w:tcPr>
          <w:p w:rsidR="004D78D4" w:rsidRPr="004D78D4" w:rsidRDefault="004D78D4" w:rsidP="004D78D4">
            <w:pPr>
              <w:widowControl w:val="0"/>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102,6</w:t>
            </w:r>
          </w:p>
        </w:tc>
      </w:tr>
      <w:tr w:rsidR="004D78D4" w:rsidRPr="004D78D4" w:rsidTr="004D78D4">
        <w:tblPrEx>
          <w:tblLook w:val="0000" w:firstRow="0" w:lastRow="0" w:firstColumn="0" w:lastColumn="0" w:noHBand="0" w:noVBand="0"/>
        </w:tblPrEx>
        <w:trPr>
          <w:trHeight w:val="1408"/>
        </w:trPr>
        <w:tc>
          <w:tcPr>
            <w:tcW w:w="1014" w:type="pct"/>
          </w:tcPr>
          <w:p w:rsidR="004D78D4" w:rsidRPr="004D78D4" w:rsidRDefault="004D78D4" w:rsidP="004D78D4">
            <w:pPr>
              <w:spacing w:line="259" w:lineRule="auto"/>
              <w:rPr>
                <w:rFonts w:ascii="Arial" w:hAnsi="Arial" w:cs="Arial"/>
                <w:sz w:val="24"/>
                <w:szCs w:val="24"/>
                <w:lang w:eastAsia="en-US"/>
              </w:rPr>
            </w:pPr>
            <w:r w:rsidRPr="004D78D4">
              <w:rPr>
                <w:rFonts w:ascii="Arial" w:hAnsi="Arial" w:cs="Arial"/>
                <w:sz w:val="24"/>
                <w:szCs w:val="24"/>
                <w:lang w:eastAsia="en-US"/>
              </w:rPr>
              <w:t xml:space="preserve">Число пострадавших в результате несчастных случаев на производстве со смертельным исходом в расчете на 1000 работающих (по кругу организаций </w:t>
            </w:r>
            <w:r w:rsidRPr="004D78D4">
              <w:rPr>
                <w:rFonts w:ascii="Arial" w:hAnsi="Arial" w:cs="Arial"/>
                <w:sz w:val="24"/>
                <w:szCs w:val="24"/>
                <w:lang w:eastAsia="en-US"/>
              </w:rPr>
              <w:lastRenderedPageBreak/>
              <w:t>муниципальной собственности), (ед.)</w:t>
            </w:r>
          </w:p>
          <w:p w:rsidR="004D78D4" w:rsidRPr="004D78D4" w:rsidRDefault="004D78D4" w:rsidP="004D78D4">
            <w:pPr>
              <w:spacing w:line="259" w:lineRule="auto"/>
              <w:rPr>
                <w:rFonts w:ascii="Arial" w:hAnsi="Arial" w:cs="Arial"/>
                <w:sz w:val="24"/>
                <w:szCs w:val="24"/>
                <w:highlight w:val="green"/>
                <w:lang w:eastAsia="en-US"/>
              </w:rPr>
            </w:pPr>
          </w:p>
        </w:tc>
        <w:tc>
          <w:tcPr>
            <w:tcW w:w="1351" w:type="pct"/>
            <w:gridSpan w:val="2"/>
          </w:tcPr>
          <w:p w:rsidR="004D78D4" w:rsidRPr="004D78D4" w:rsidRDefault="004D78D4" w:rsidP="004D78D4">
            <w:pPr>
              <w:spacing w:after="200" w:line="276" w:lineRule="auto"/>
              <w:ind w:left="-108"/>
              <w:jc w:val="center"/>
              <w:rPr>
                <w:rFonts w:ascii="Arial" w:hAnsi="Arial" w:cs="Arial"/>
                <w:sz w:val="24"/>
                <w:szCs w:val="24"/>
                <w:lang w:val="en-US" w:eastAsia="en-US"/>
              </w:rPr>
            </w:pPr>
            <w:r w:rsidRPr="004D78D4">
              <w:rPr>
                <w:rFonts w:ascii="Arial" w:hAnsi="Arial" w:cs="Arial"/>
                <w:sz w:val="24"/>
                <w:szCs w:val="24"/>
                <w:lang w:val="en-US" w:eastAsia="en-US"/>
              </w:rPr>
              <w:lastRenderedPageBreak/>
              <w:t>0</w:t>
            </w:r>
          </w:p>
        </w:tc>
        <w:tc>
          <w:tcPr>
            <w:tcW w:w="659" w:type="pct"/>
          </w:tcPr>
          <w:p w:rsidR="004D78D4" w:rsidRPr="004D78D4" w:rsidRDefault="004D78D4" w:rsidP="004D78D4">
            <w:pPr>
              <w:spacing w:after="200" w:line="276" w:lineRule="auto"/>
              <w:ind w:left="-108"/>
              <w:jc w:val="center"/>
              <w:rPr>
                <w:rFonts w:ascii="Arial" w:hAnsi="Arial" w:cs="Arial"/>
                <w:sz w:val="24"/>
                <w:szCs w:val="24"/>
                <w:lang w:eastAsia="en-US"/>
              </w:rPr>
            </w:pPr>
            <w:r w:rsidRPr="004D78D4">
              <w:rPr>
                <w:rFonts w:ascii="Arial" w:hAnsi="Arial" w:cs="Arial"/>
                <w:sz w:val="24"/>
                <w:szCs w:val="24"/>
                <w:lang w:eastAsia="en-US"/>
              </w:rPr>
              <w:t>0,065</w:t>
            </w:r>
          </w:p>
        </w:tc>
        <w:tc>
          <w:tcPr>
            <w:tcW w:w="615" w:type="pct"/>
            <w:gridSpan w:val="2"/>
          </w:tcPr>
          <w:p w:rsidR="004D78D4" w:rsidRPr="004D78D4" w:rsidRDefault="004D78D4" w:rsidP="004D78D4">
            <w:pPr>
              <w:spacing w:after="200" w:line="276" w:lineRule="auto"/>
              <w:ind w:left="-108"/>
              <w:jc w:val="center"/>
              <w:rPr>
                <w:rFonts w:ascii="Arial" w:hAnsi="Arial" w:cs="Arial"/>
                <w:sz w:val="24"/>
                <w:szCs w:val="24"/>
                <w:lang w:eastAsia="en-US"/>
              </w:rPr>
            </w:pPr>
            <w:r w:rsidRPr="004D78D4">
              <w:rPr>
                <w:rFonts w:ascii="Arial" w:hAnsi="Arial" w:cs="Arial"/>
                <w:sz w:val="24"/>
                <w:szCs w:val="24"/>
                <w:lang w:eastAsia="en-US"/>
              </w:rPr>
              <w:t>0,064</w:t>
            </w:r>
          </w:p>
        </w:tc>
        <w:tc>
          <w:tcPr>
            <w:tcW w:w="672" w:type="pct"/>
          </w:tcPr>
          <w:p w:rsidR="004D78D4" w:rsidRPr="004D78D4" w:rsidRDefault="004D78D4" w:rsidP="004D78D4">
            <w:pPr>
              <w:widowControl w:val="0"/>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0,063</w:t>
            </w:r>
          </w:p>
        </w:tc>
        <w:tc>
          <w:tcPr>
            <w:tcW w:w="689" w:type="pct"/>
          </w:tcPr>
          <w:p w:rsidR="004D78D4" w:rsidRPr="004D78D4" w:rsidRDefault="004D78D4" w:rsidP="004D78D4">
            <w:pPr>
              <w:widowControl w:val="0"/>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0,062</w:t>
            </w:r>
          </w:p>
        </w:tc>
      </w:tr>
      <w:tr w:rsidR="004D78D4" w:rsidRPr="004D78D4" w:rsidTr="004D78D4">
        <w:tblPrEx>
          <w:tblLook w:val="0000" w:firstRow="0" w:lastRow="0" w:firstColumn="0" w:lastColumn="0" w:noHBand="0" w:noVBand="0"/>
        </w:tblPrEx>
        <w:trPr>
          <w:trHeight w:val="1408"/>
        </w:trPr>
        <w:tc>
          <w:tcPr>
            <w:tcW w:w="1014" w:type="pct"/>
          </w:tcPr>
          <w:p w:rsidR="004D78D4" w:rsidRPr="004D78D4" w:rsidRDefault="004D78D4" w:rsidP="004D78D4">
            <w:pPr>
              <w:widowControl w:val="0"/>
              <w:autoSpaceDE w:val="0"/>
              <w:autoSpaceDN w:val="0"/>
              <w:adjustRightInd w:val="0"/>
              <w:rPr>
                <w:rFonts w:ascii="Arial" w:hAnsi="Arial" w:cs="Arial"/>
                <w:sz w:val="24"/>
                <w:szCs w:val="24"/>
                <w:lang w:eastAsia="en-US"/>
              </w:rPr>
            </w:pPr>
            <w:r w:rsidRPr="004D78D4">
              <w:rPr>
                <w:rFonts w:ascii="Arial" w:hAnsi="Arial" w:cs="Arial"/>
                <w:sz w:val="24"/>
                <w:szCs w:val="24"/>
                <w:lang w:eastAsia="en-US"/>
              </w:rPr>
              <w:t>Удельный вес рабочих мест, на которых проведена специальная оценка, условий труда, в общем количестве рабочих мест (по кругу организаций муниципальной собственности), (%)</w:t>
            </w:r>
          </w:p>
          <w:p w:rsidR="004D78D4" w:rsidRPr="004D78D4" w:rsidRDefault="004D78D4" w:rsidP="004D78D4">
            <w:pPr>
              <w:widowControl w:val="0"/>
              <w:autoSpaceDE w:val="0"/>
              <w:autoSpaceDN w:val="0"/>
              <w:adjustRightInd w:val="0"/>
              <w:rPr>
                <w:rFonts w:ascii="Arial" w:hAnsi="Arial" w:cs="Arial"/>
                <w:sz w:val="24"/>
                <w:szCs w:val="24"/>
                <w:highlight w:val="green"/>
                <w:lang w:eastAsia="en-US"/>
              </w:rPr>
            </w:pPr>
          </w:p>
        </w:tc>
        <w:tc>
          <w:tcPr>
            <w:tcW w:w="1351" w:type="pct"/>
            <w:gridSpan w:val="2"/>
          </w:tcPr>
          <w:p w:rsidR="004D78D4" w:rsidRPr="004D78D4" w:rsidRDefault="004D78D4" w:rsidP="004D78D4">
            <w:pPr>
              <w:spacing w:after="200" w:line="276" w:lineRule="auto"/>
              <w:ind w:left="-108"/>
              <w:jc w:val="center"/>
              <w:rPr>
                <w:rFonts w:ascii="Arial" w:hAnsi="Arial" w:cs="Arial"/>
                <w:sz w:val="24"/>
                <w:szCs w:val="24"/>
                <w:lang w:eastAsia="en-US"/>
              </w:rPr>
            </w:pPr>
            <w:r w:rsidRPr="004D78D4">
              <w:rPr>
                <w:rFonts w:ascii="Arial" w:hAnsi="Arial" w:cs="Arial"/>
                <w:sz w:val="24"/>
                <w:szCs w:val="24"/>
                <w:lang w:eastAsia="en-US"/>
              </w:rPr>
              <w:t>85,0</w:t>
            </w:r>
          </w:p>
        </w:tc>
        <w:tc>
          <w:tcPr>
            <w:tcW w:w="659" w:type="pct"/>
          </w:tcPr>
          <w:p w:rsidR="004D78D4" w:rsidRPr="004D78D4" w:rsidRDefault="004D78D4" w:rsidP="004D78D4">
            <w:pPr>
              <w:spacing w:after="200" w:line="276" w:lineRule="auto"/>
              <w:ind w:left="-108"/>
              <w:jc w:val="center"/>
              <w:rPr>
                <w:rFonts w:ascii="Arial" w:hAnsi="Arial" w:cs="Arial"/>
                <w:sz w:val="24"/>
                <w:szCs w:val="24"/>
                <w:lang w:eastAsia="en-US"/>
              </w:rPr>
            </w:pPr>
            <w:r w:rsidRPr="004D78D4">
              <w:rPr>
                <w:rFonts w:ascii="Arial" w:hAnsi="Arial" w:cs="Arial"/>
                <w:sz w:val="24"/>
                <w:szCs w:val="24"/>
                <w:lang w:eastAsia="en-US"/>
              </w:rPr>
              <w:t>90,0</w:t>
            </w:r>
          </w:p>
        </w:tc>
        <w:tc>
          <w:tcPr>
            <w:tcW w:w="615" w:type="pct"/>
            <w:gridSpan w:val="2"/>
          </w:tcPr>
          <w:p w:rsidR="004D78D4" w:rsidRPr="004D78D4" w:rsidRDefault="004D78D4" w:rsidP="004D78D4">
            <w:pPr>
              <w:spacing w:after="200" w:line="276" w:lineRule="auto"/>
              <w:ind w:left="-108"/>
              <w:jc w:val="center"/>
              <w:rPr>
                <w:rFonts w:ascii="Arial" w:hAnsi="Arial" w:cs="Arial"/>
                <w:sz w:val="24"/>
                <w:szCs w:val="24"/>
                <w:lang w:eastAsia="en-US"/>
              </w:rPr>
            </w:pPr>
            <w:r w:rsidRPr="004D78D4">
              <w:rPr>
                <w:rFonts w:ascii="Arial" w:hAnsi="Arial" w:cs="Arial"/>
                <w:sz w:val="24"/>
                <w:szCs w:val="24"/>
                <w:lang w:eastAsia="en-US"/>
              </w:rPr>
              <w:t>100,0</w:t>
            </w:r>
          </w:p>
        </w:tc>
        <w:tc>
          <w:tcPr>
            <w:tcW w:w="672" w:type="pct"/>
          </w:tcPr>
          <w:p w:rsidR="004D78D4" w:rsidRPr="004D78D4" w:rsidRDefault="004D78D4" w:rsidP="004D78D4">
            <w:pPr>
              <w:widowControl w:val="0"/>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100,0</w:t>
            </w:r>
          </w:p>
        </w:tc>
        <w:tc>
          <w:tcPr>
            <w:tcW w:w="689" w:type="pct"/>
          </w:tcPr>
          <w:p w:rsidR="004D78D4" w:rsidRPr="004D78D4" w:rsidRDefault="004D78D4" w:rsidP="004D78D4">
            <w:pPr>
              <w:widowControl w:val="0"/>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100,0</w:t>
            </w:r>
          </w:p>
        </w:tc>
      </w:tr>
    </w:tbl>
    <w:p w:rsidR="004D78D4" w:rsidRPr="004D78D4" w:rsidRDefault="004D78D4" w:rsidP="004D78D4">
      <w:pPr>
        <w:widowControl w:val="0"/>
        <w:autoSpaceDE w:val="0"/>
        <w:autoSpaceDN w:val="0"/>
        <w:adjustRightInd w:val="0"/>
        <w:rPr>
          <w:rFonts w:ascii="Arial" w:hAnsi="Arial" w:cs="Arial"/>
          <w:sz w:val="24"/>
          <w:szCs w:val="24"/>
          <w:lang w:eastAsia="en-US"/>
        </w:rPr>
        <w:sectPr w:rsidR="004D78D4" w:rsidRPr="004D78D4" w:rsidSect="004D78D4">
          <w:footerReference w:type="default" r:id="rId8"/>
          <w:pgSz w:w="11906" w:h="16838"/>
          <w:pgMar w:top="1134" w:right="567" w:bottom="1134" w:left="1134" w:header="708" w:footer="708" w:gutter="0"/>
          <w:cols w:space="708"/>
          <w:docGrid w:linePitch="360"/>
        </w:sectPr>
      </w:pPr>
    </w:p>
    <w:p w:rsidR="004D78D4" w:rsidRPr="004D78D4" w:rsidRDefault="004D78D4" w:rsidP="004D78D4">
      <w:pPr>
        <w:widowControl w:val="0"/>
        <w:autoSpaceDE w:val="0"/>
        <w:autoSpaceDN w:val="0"/>
        <w:adjustRightInd w:val="0"/>
        <w:ind w:left="851"/>
        <w:contextualSpacing/>
        <w:jc w:val="center"/>
        <w:outlineLvl w:val="1"/>
        <w:rPr>
          <w:rFonts w:ascii="Arial" w:hAnsi="Arial" w:cs="Arial"/>
          <w:sz w:val="24"/>
          <w:szCs w:val="24"/>
          <w:u w:val="single"/>
          <w:lang w:eastAsia="en-US"/>
        </w:rPr>
      </w:pPr>
      <w:r w:rsidRPr="004D78D4">
        <w:rPr>
          <w:rFonts w:ascii="Arial" w:hAnsi="Arial" w:cs="Arial"/>
          <w:sz w:val="24"/>
          <w:szCs w:val="24"/>
          <w:u w:val="single"/>
          <w:lang w:eastAsia="en-US"/>
        </w:rPr>
        <w:lastRenderedPageBreak/>
        <w:t>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w:t>
      </w:r>
    </w:p>
    <w:p w:rsidR="004D78D4" w:rsidRPr="004D78D4" w:rsidRDefault="004D78D4" w:rsidP="004D78D4">
      <w:pPr>
        <w:widowControl w:val="0"/>
        <w:autoSpaceDE w:val="0"/>
        <w:autoSpaceDN w:val="0"/>
        <w:adjustRightInd w:val="0"/>
        <w:ind w:left="851"/>
        <w:contextualSpacing/>
        <w:jc w:val="center"/>
        <w:outlineLvl w:val="1"/>
        <w:rPr>
          <w:rFonts w:ascii="Arial" w:hAnsi="Arial" w:cs="Arial"/>
          <w:sz w:val="24"/>
          <w:szCs w:val="24"/>
          <w:u w:val="single"/>
          <w:lang w:eastAsia="en-US"/>
        </w:rPr>
      </w:pPr>
    </w:p>
    <w:p w:rsidR="004D78D4" w:rsidRPr="004D78D4" w:rsidRDefault="004D78D4" w:rsidP="004D78D4">
      <w:pPr>
        <w:ind w:right="-1" w:firstLine="426"/>
        <w:jc w:val="both"/>
        <w:rPr>
          <w:rFonts w:ascii="Arial" w:hAnsi="Arial" w:cs="Arial"/>
          <w:sz w:val="24"/>
          <w:szCs w:val="24"/>
        </w:rPr>
      </w:pPr>
      <w:r w:rsidRPr="004D78D4">
        <w:rPr>
          <w:rFonts w:ascii="Arial" w:hAnsi="Arial" w:cs="Arial"/>
          <w:sz w:val="24"/>
          <w:szCs w:val="24"/>
        </w:rPr>
        <w:t xml:space="preserve"> Определяющая роль в достижении цели муниципальной программы «Предпринимательство городского округа Павловский посад Московской области» отведена сектору малого и среднего бизнеса, промышленности, потребительскому рынку, развитию похоронного дела, созданию условий для устойчивого экономического развития.</w:t>
      </w:r>
    </w:p>
    <w:p w:rsidR="004D78D4" w:rsidRPr="004D78D4" w:rsidRDefault="004D78D4" w:rsidP="004D78D4">
      <w:pPr>
        <w:widowControl w:val="0"/>
        <w:tabs>
          <w:tab w:val="left" w:pos="709"/>
        </w:tabs>
        <w:suppressAutoHyphens/>
        <w:ind w:firstLine="709"/>
        <w:jc w:val="both"/>
        <w:rPr>
          <w:rFonts w:ascii="Arial" w:hAnsi="Arial" w:cs="Arial"/>
          <w:sz w:val="24"/>
          <w:szCs w:val="24"/>
          <w:lang w:eastAsia="zh-CN"/>
        </w:rPr>
      </w:pPr>
      <w:r w:rsidRPr="004D78D4">
        <w:rPr>
          <w:rFonts w:ascii="Arial" w:hAnsi="Arial" w:cs="Arial"/>
          <w:sz w:val="24"/>
          <w:szCs w:val="24"/>
          <w:lang w:eastAsia="zh-CN"/>
        </w:rPr>
        <w:t xml:space="preserve">        Приоритетная роль в развитии экономики городского округа принадлежит промышленному производству. В 2016 году в целом объем отгруженных товаров собственного производства, выполненных работ и услуг собственными силами по промышленным видам деятельности составил 21 301,3 млн. руб.  или 109,4% к уровню 2015 года. По оценке 2017 года этот показатель составит 22 141,2 млн. руб. или 103,9 % к уровню 2016 года.</w:t>
      </w:r>
    </w:p>
    <w:p w:rsidR="004D78D4" w:rsidRPr="004D78D4" w:rsidRDefault="004D78D4" w:rsidP="004D78D4">
      <w:pPr>
        <w:widowControl w:val="0"/>
        <w:shd w:val="clear" w:color="auto" w:fill="FFFFFF"/>
        <w:tabs>
          <w:tab w:val="left" w:pos="709"/>
        </w:tabs>
        <w:suppressAutoHyphens/>
        <w:jc w:val="both"/>
        <w:rPr>
          <w:rFonts w:ascii="Arial" w:hAnsi="Arial" w:cs="Arial"/>
          <w:sz w:val="24"/>
          <w:szCs w:val="24"/>
          <w:lang w:eastAsia="zh-CN"/>
        </w:rPr>
      </w:pPr>
      <w:r w:rsidRPr="004D78D4">
        <w:rPr>
          <w:rFonts w:ascii="Arial" w:hAnsi="Arial" w:cs="Arial"/>
          <w:sz w:val="24"/>
          <w:szCs w:val="24"/>
          <w:lang w:eastAsia="zh-CN"/>
        </w:rPr>
        <w:t xml:space="preserve">           Промышленный комплекс </w:t>
      </w:r>
      <w:r w:rsidRPr="004D78D4">
        <w:rPr>
          <w:rFonts w:ascii="Arial" w:hAnsi="Arial" w:cs="Arial"/>
          <w:sz w:val="24"/>
          <w:szCs w:val="24"/>
          <w:lang w:eastAsia="en-US"/>
        </w:rPr>
        <w:t>городского округа</w:t>
      </w:r>
      <w:r w:rsidRPr="004D78D4">
        <w:rPr>
          <w:rFonts w:ascii="Arial" w:hAnsi="Arial" w:cs="Arial"/>
          <w:sz w:val="24"/>
          <w:szCs w:val="24"/>
          <w:lang w:eastAsia="zh-CN"/>
        </w:rPr>
        <w:t xml:space="preserve">   представлен   следующими предприятиями:        ЗАО  КДВ «Павловский Посад» (производство хлебопекарное и сухарное, крекерное, желейных конфет, шоколадных изделий),   ООО "Павлово-Посадский  </w:t>
      </w:r>
      <w:proofErr w:type="spellStart"/>
      <w:r w:rsidRPr="004D78D4">
        <w:rPr>
          <w:rFonts w:ascii="Arial" w:hAnsi="Arial" w:cs="Arial"/>
          <w:sz w:val="24"/>
          <w:szCs w:val="24"/>
          <w:lang w:eastAsia="zh-CN"/>
        </w:rPr>
        <w:t>Гофрокомбинат</w:t>
      </w:r>
      <w:proofErr w:type="spellEnd"/>
      <w:r w:rsidRPr="004D78D4">
        <w:rPr>
          <w:rFonts w:ascii="Arial" w:hAnsi="Arial" w:cs="Arial"/>
          <w:sz w:val="24"/>
          <w:szCs w:val="24"/>
          <w:lang w:eastAsia="zh-CN"/>
        </w:rPr>
        <w:t xml:space="preserve">" (производство </w:t>
      </w:r>
      <w:proofErr w:type="spellStart"/>
      <w:r w:rsidRPr="004D78D4">
        <w:rPr>
          <w:rFonts w:ascii="Arial" w:hAnsi="Arial" w:cs="Arial"/>
          <w:sz w:val="24"/>
          <w:szCs w:val="24"/>
          <w:lang w:eastAsia="zh-CN"/>
        </w:rPr>
        <w:t>гофрокартона</w:t>
      </w:r>
      <w:proofErr w:type="spellEnd"/>
      <w:r w:rsidRPr="004D78D4">
        <w:rPr>
          <w:rFonts w:ascii="Arial" w:hAnsi="Arial" w:cs="Arial"/>
          <w:sz w:val="24"/>
          <w:szCs w:val="24"/>
          <w:lang w:eastAsia="zh-CN"/>
        </w:rPr>
        <w:t>), ООО «Международная алюминиевая компания» (производство полуфабрикатов из алюминия и алюминиевых сплавов,) ООО «БАСФ Восток» (производство  красок, лаков, эмалей для автомобильной промышленности),    ООО «ЛСР-Стеновые» (производство кирпича, черепицы и прочих строительных изделий), ОАО «</w:t>
      </w:r>
      <w:proofErr w:type="spellStart"/>
      <w:r w:rsidRPr="004D78D4">
        <w:rPr>
          <w:rFonts w:ascii="Arial" w:hAnsi="Arial" w:cs="Arial"/>
          <w:sz w:val="24"/>
          <w:szCs w:val="24"/>
          <w:lang w:eastAsia="zh-CN"/>
        </w:rPr>
        <w:t>Павловопосадская</w:t>
      </w:r>
      <w:proofErr w:type="spellEnd"/>
      <w:r w:rsidRPr="004D78D4">
        <w:rPr>
          <w:rFonts w:ascii="Arial" w:hAnsi="Arial" w:cs="Arial"/>
          <w:sz w:val="24"/>
          <w:szCs w:val="24"/>
          <w:lang w:eastAsia="zh-CN"/>
        </w:rPr>
        <w:t xml:space="preserve">  платочная  мануфактура» (производство изделий народных художественных промыслов (шали, кашне, палантины), ОАО «Экситон» (производство электро- и радиоэлементов), ОАО «Павлово-Посадский </w:t>
      </w:r>
      <w:proofErr w:type="spellStart"/>
      <w:r w:rsidRPr="004D78D4">
        <w:rPr>
          <w:rFonts w:ascii="Arial" w:hAnsi="Arial" w:cs="Arial"/>
          <w:sz w:val="24"/>
          <w:szCs w:val="24"/>
          <w:lang w:eastAsia="zh-CN"/>
        </w:rPr>
        <w:t>камвольщик</w:t>
      </w:r>
      <w:proofErr w:type="spellEnd"/>
      <w:r w:rsidRPr="004D78D4">
        <w:rPr>
          <w:rFonts w:ascii="Arial" w:hAnsi="Arial" w:cs="Arial"/>
          <w:sz w:val="24"/>
          <w:szCs w:val="24"/>
          <w:lang w:eastAsia="zh-CN"/>
        </w:rPr>
        <w:t xml:space="preserve">» (производство п/шерстяных тканей), ООО «Производственная компания «Берег» (производство продукции пожарно-технического назначения),  ООО «РТК -Электро-М» (производство </w:t>
      </w:r>
      <w:proofErr w:type="spellStart"/>
      <w:r w:rsidRPr="004D78D4">
        <w:rPr>
          <w:rFonts w:ascii="Arial" w:hAnsi="Arial" w:cs="Arial"/>
          <w:sz w:val="24"/>
          <w:szCs w:val="24"/>
          <w:lang w:eastAsia="zh-CN"/>
        </w:rPr>
        <w:t>токопроводов</w:t>
      </w:r>
      <w:proofErr w:type="spellEnd"/>
      <w:r w:rsidRPr="004D78D4">
        <w:rPr>
          <w:rFonts w:ascii="Arial" w:hAnsi="Arial" w:cs="Arial"/>
          <w:sz w:val="24"/>
          <w:szCs w:val="24"/>
          <w:lang w:eastAsia="zh-CN"/>
        </w:rPr>
        <w:t>); ООО «Павлово-Посадский хлебокомбинат» (производство хлеба, хлебобулочные изделия), ООО «Павлово-Посадский шелк» (производство шелковых тканей, гобеленов), ЗАО «Рахмановский шёлковый комбинат» (выпуск  ситовых тканей, технических, тканей для церкви и др.)</w:t>
      </w:r>
    </w:p>
    <w:p w:rsidR="004D78D4" w:rsidRPr="004D78D4" w:rsidRDefault="004D78D4" w:rsidP="004D78D4">
      <w:pPr>
        <w:ind w:firstLine="720"/>
        <w:jc w:val="both"/>
        <w:rPr>
          <w:rFonts w:ascii="Arial" w:hAnsi="Arial" w:cs="Arial"/>
          <w:sz w:val="24"/>
          <w:szCs w:val="24"/>
        </w:rPr>
      </w:pPr>
    </w:p>
    <w:p w:rsidR="004D78D4" w:rsidRPr="004D78D4" w:rsidRDefault="004D78D4" w:rsidP="004D78D4">
      <w:pPr>
        <w:widowControl w:val="0"/>
        <w:autoSpaceDE w:val="0"/>
        <w:autoSpaceDN w:val="0"/>
        <w:adjustRightInd w:val="0"/>
        <w:jc w:val="center"/>
        <w:rPr>
          <w:rFonts w:ascii="Arial" w:hAnsi="Arial" w:cs="Arial"/>
          <w:i/>
          <w:sz w:val="24"/>
          <w:szCs w:val="24"/>
          <w:lang w:eastAsia="en-US"/>
        </w:rPr>
      </w:pPr>
      <w:r w:rsidRPr="004D78D4">
        <w:rPr>
          <w:rFonts w:ascii="Arial" w:hAnsi="Arial" w:cs="Arial"/>
          <w:i/>
          <w:sz w:val="24"/>
          <w:szCs w:val="24"/>
        </w:rPr>
        <w:t>Характеристика проблем и мероприятий</w:t>
      </w:r>
      <w:r w:rsidRPr="004D78D4">
        <w:rPr>
          <w:rFonts w:ascii="Arial" w:hAnsi="Arial" w:cs="Arial"/>
          <w:i/>
          <w:sz w:val="24"/>
          <w:szCs w:val="24"/>
          <w:lang w:eastAsia="en-US"/>
        </w:rPr>
        <w:t xml:space="preserve"> малого и среднего предпринимательства  </w:t>
      </w:r>
    </w:p>
    <w:p w:rsidR="004D78D4" w:rsidRPr="004D78D4" w:rsidRDefault="004D78D4" w:rsidP="004D78D4">
      <w:pPr>
        <w:widowControl w:val="0"/>
        <w:autoSpaceDE w:val="0"/>
        <w:autoSpaceDN w:val="0"/>
        <w:adjustRightInd w:val="0"/>
        <w:jc w:val="center"/>
        <w:rPr>
          <w:rFonts w:ascii="Arial" w:hAnsi="Arial" w:cs="Arial"/>
          <w:i/>
          <w:sz w:val="24"/>
          <w:szCs w:val="24"/>
          <w:lang w:eastAsia="en-US"/>
        </w:rPr>
      </w:pPr>
      <w:r w:rsidRPr="004D78D4">
        <w:rPr>
          <w:rFonts w:ascii="Arial" w:hAnsi="Arial" w:cs="Arial"/>
          <w:i/>
          <w:sz w:val="24"/>
          <w:szCs w:val="24"/>
          <w:lang w:eastAsia="en-US"/>
        </w:rPr>
        <w:t xml:space="preserve">   с учетом реализации Подпрограммы </w:t>
      </w:r>
      <w:r w:rsidRPr="004D78D4">
        <w:rPr>
          <w:rFonts w:ascii="Arial" w:hAnsi="Arial" w:cs="Arial"/>
          <w:i/>
          <w:sz w:val="24"/>
          <w:szCs w:val="24"/>
          <w:lang w:val="en-US" w:eastAsia="en-US"/>
        </w:rPr>
        <w:t>I</w:t>
      </w:r>
      <w:r w:rsidRPr="004D78D4">
        <w:rPr>
          <w:rFonts w:ascii="Arial" w:hAnsi="Arial" w:cs="Arial"/>
          <w:i/>
          <w:sz w:val="24"/>
          <w:szCs w:val="24"/>
          <w:lang w:eastAsia="en-US"/>
        </w:rPr>
        <w:t>.</w:t>
      </w:r>
    </w:p>
    <w:p w:rsidR="004D78D4" w:rsidRPr="004D78D4" w:rsidRDefault="004D78D4" w:rsidP="004D78D4">
      <w:pPr>
        <w:widowControl w:val="0"/>
        <w:autoSpaceDE w:val="0"/>
        <w:autoSpaceDN w:val="0"/>
        <w:adjustRightInd w:val="0"/>
        <w:jc w:val="center"/>
        <w:rPr>
          <w:rFonts w:ascii="Arial" w:hAnsi="Arial" w:cs="Arial"/>
          <w:i/>
          <w:sz w:val="24"/>
          <w:szCs w:val="24"/>
          <w:highlight w:val="cyan"/>
          <w:lang w:eastAsia="en-US"/>
        </w:rPr>
      </w:pPr>
    </w:p>
    <w:p w:rsidR="004D78D4" w:rsidRPr="004D78D4" w:rsidRDefault="004D78D4" w:rsidP="004D78D4">
      <w:pPr>
        <w:widowControl w:val="0"/>
        <w:tabs>
          <w:tab w:val="num" w:pos="1440"/>
        </w:tabs>
        <w:jc w:val="both"/>
        <w:rPr>
          <w:rFonts w:ascii="Arial" w:hAnsi="Arial" w:cs="Arial"/>
          <w:sz w:val="24"/>
          <w:szCs w:val="24"/>
          <w:lang w:eastAsia="zh-CN"/>
        </w:rPr>
      </w:pPr>
      <w:r w:rsidRPr="004D78D4">
        <w:rPr>
          <w:rFonts w:ascii="Arial" w:hAnsi="Arial" w:cs="Arial"/>
          <w:sz w:val="24"/>
          <w:szCs w:val="24"/>
          <w:lang w:eastAsia="zh-CN"/>
        </w:rPr>
        <w:t xml:space="preserve">         Малые и средние предприятия играют важную роль в экономике городского округа Павловский Посад Московской области. Предпринимательство в городском округе положительно влияет на </w:t>
      </w:r>
      <w:proofErr w:type="gramStart"/>
      <w:r w:rsidRPr="004D78D4">
        <w:rPr>
          <w:rFonts w:ascii="Arial" w:hAnsi="Arial" w:cs="Arial"/>
          <w:sz w:val="24"/>
          <w:szCs w:val="24"/>
          <w:lang w:eastAsia="zh-CN"/>
        </w:rPr>
        <w:t>состояние  и</w:t>
      </w:r>
      <w:proofErr w:type="gramEnd"/>
      <w:r w:rsidRPr="004D78D4">
        <w:rPr>
          <w:rFonts w:ascii="Arial" w:hAnsi="Arial" w:cs="Arial"/>
          <w:sz w:val="24"/>
          <w:szCs w:val="24"/>
          <w:lang w:eastAsia="zh-CN"/>
        </w:rPr>
        <w:t xml:space="preserve"> темпы  развития экономики, на уровень занятости и экономической активности населения.</w:t>
      </w:r>
      <w:r w:rsidRPr="004D78D4">
        <w:rPr>
          <w:rFonts w:ascii="Arial" w:hAnsi="Arial" w:cs="Arial"/>
          <w:sz w:val="24"/>
          <w:szCs w:val="24"/>
          <w:lang w:eastAsia="en-US"/>
        </w:rPr>
        <w:t xml:space="preserve"> </w:t>
      </w:r>
    </w:p>
    <w:p w:rsidR="004D78D4" w:rsidRPr="004D78D4" w:rsidRDefault="004D78D4" w:rsidP="004D78D4">
      <w:pPr>
        <w:widowControl w:val="0"/>
        <w:autoSpaceDE w:val="0"/>
        <w:autoSpaceDN w:val="0"/>
        <w:adjustRightInd w:val="0"/>
        <w:jc w:val="both"/>
        <w:rPr>
          <w:rFonts w:ascii="Arial" w:hAnsi="Arial" w:cs="Arial"/>
          <w:i/>
          <w:sz w:val="24"/>
          <w:szCs w:val="24"/>
          <w:highlight w:val="cyan"/>
          <w:lang w:eastAsia="en-US"/>
        </w:rPr>
      </w:pPr>
      <w:r w:rsidRPr="004D78D4">
        <w:rPr>
          <w:rFonts w:ascii="Arial" w:hAnsi="Arial" w:cs="Arial"/>
          <w:sz w:val="24"/>
          <w:szCs w:val="24"/>
          <w:lang w:eastAsia="zh-CN"/>
        </w:rPr>
        <w:t xml:space="preserve">         В 2016 году осуществляли деятельность 467 малых предприятий (включая микропредприятия). По оценке 2017 года количество малых предприятий увеличится до 477 единиц</w:t>
      </w:r>
      <w:r w:rsidRPr="004D78D4">
        <w:rPr>
          <w:rFonts w:ascii="Arial" w:hAnsi="Arial" w:cs="Arial"/>
          <w:sz w:val="24"/>
          <w:szCs w:val="24"/>
          <w:lang w:eastAsia="en-US"/>
        </w:rPr>
        <w:t>.</w:t>
      </w:r>
    </w:p>
    <w:p w:rsidR="004D78D4" w:rsidRPr="004D78D4" w:rsidRDefault="004D78D4" w:rsidP="004D78D4">
      <w:pPr>
        <w:widowControl w:val="0"/>
        <w:tabs>
          <w:tab w:val="num" w:pos="1440"/>
        </w:tabs>
        <w:ind w:firstLine="709"/>
        <w:jc w:val="both"/>
        <w:rPr>
          <w:rFonts w:ascii="Arial" w:hAnsi="Arial" w:cs="Arial"/>
          <w:sz w:val="24"/>
          <w:szCs w:val="24"/>
          <w:lang w:eastAsia="zh-CN"/>
        </w:rPr>
      </w:pPr>
      <w:r w:rsidRPr="004D78D4">
        <w:rPr>
          <w:rFonts w:ascii="Arial" w:hAnsi="Arial" w:cs="Arial"/>
          <w:sz w:val="24"/>
          <w:szCs w:val="24"/>
          <w:lang w:eastAsia="zh-CN"/>
        </w:rPr>
        <w:t xml:space="preserve">В 2016 году оборот малых предприятий составил 11 806,91 млн. рублей, что </w:t>
      </w:r>
      <w:proofErr w:type="gramStart"/>
      <w:r w:rsidRPr="004D78D4">
        <w:rPr>
          <w:rFonts w:ascii="Arial" w:hAnsi="Arial" w:cs="Arial"/>
          <w:sz w:val="24"/>
          <w:szCs w:val="24"/>
          <w:lang w:eastAsia="zh-CN"/>
        </w:rPr>
        <w:t>выше  на</w:t>
      </w:r>
      <w:proofErr w:type="gramEnd"/>
      <w:r w:rsidRPr="004D78D4">
        <w:rPr>
          <w:rFonts w:ascii="Arial" w:hAnsi="Arial" w:cs="Arial"/>
          <w:sz w:val="24"/>
          <w:szCs w:val="24"/>
          <w:lang w:eastAsia="zh-CN"/>
        </w:rPr>
        <w:t xml:space="preserve"> 23,6 %  соответствующего периода прошлого года.  Доля оборота малых предприятий в общем обороте всех организаций составила 24,01%.</w:t>
      </w:r>
    </w:p>
    <w:p w:rsidR="004D78D4" w:rsidRPr="004D78D4" w:rsidRDefault="004D78D4" w:rsidP="004D78D4">
      <w:pPr>
        <w:widowControl w:val="0"/>
        <w:tabs>
          <w:tab w:val="num" w:pos="1440"/>
        </w:tabs>
        <w:ind w:firstLine="709"/>
        <w:jc w:val="both"/>
        <w:rPr>
          <w:rFonts w:ascii="Arial" w:hAnsi="Arial" w:cs="Arial"/>
          <w:sz w:val="24"/>
          <w:szCs w:val="24"/>
          <w:lang w:eastAsia="zh-CN"/>
        </w:rPr>
      </w:pPr>
      <w:r w:rsidRPr="004D78D4">
        <w:rPr>
          <w:rFonts w:ascii="Arial" w:hAnsi="Arial" w:cs="Arial"/>
          <w:sz w:val="24"/>
          <w:szCs w:val="24"/>
          <w:lang w:eastAsia="zh-CN"/>
        </w:rPr>
        <w:t>Поскольку средние и малые предприятия обеспечивают высокий процент занятости населения, на них будет направлена основная часть усилий и ресурсов мероприятий подпрограммы, нацеленных на поддержку субъектов малого и среднего предпринимательства.   Приоритетными направлениями реализации мероприятий подпрограммы являются:</w:t>
      </w:r>
    </w:p>
    <w:p w:rsidR="004D78D4" w:rsidRPr="004D78D4" w:rsidRDefault="004D78D4" w:rsidP="004D78D4">
      <w:pPr>
        <w:widowControl w:val="0"/>
        <w:tabs>
          <w:tab w:val="num" w:pos="1440"/>
        </w:tabs>
        <w:ind w:firstLine="709"/>
        <w:jc w:val="both"/>
        <w:rPr>
          <w:rFonts w:ascii="Arial" w:hAnsi="Arial" w:cs="Arial"/>
          <w:sz w:val="24"/>
          <w:szCs w:val="24"/>
          <w:lang w:eastAsia="zh-CN"/>
        </w:rPr>
      </w:pPr>
      <w:r w:rsidRPr="004D78D4">
        <w:rPr>
          <w:rFonts w:ascii="Arial" w:hAnsi="Arial" w:cs="Arial"/>
          <w:sz w:val="24"/>
          <w:szCs w:val="24"/>
          <w:lang w:eastAsia="zh-CN"/>
        </w:rPr>
        <w:t xml:space="preserve"> - развитие обрабатывающей промышленности на территории городского округа;</w:t>
      </w:r>
    </w:p>
    <w:p w:rsidR="004D78D4" w:rsidRPr="004D78D4" w:rsidRDefault="004D78D4" w:rsidP="004D78D4">
      <w:pPr>
        <w:widowControl w:val="0"/>
        <w:tabs>
          <w:tab w:val="num" w:pos="1440"/>
        </w:tabs>
        <w:ind w:firstLine="709"/>
        <w:jc w:val="both"/>
        <w:rPr>
          <w:rFonts w:ascii="Arial" w:hAnsi="Arial" w:cs="Arial"/>
          <w:sz w:val="24"/>
          <w:szCs w:val="24"/>
          <w:lang w:eastAsia="zh-CN"/>
        </w:rPr>
      </w:pPr>
      <w:r w:rsidRPr="004D78D4">
        <w:rPr>
          <w:rFonts w:ascii="Arial" w:hAnsi="Arial" w:cs="Arial"/>
          <w:sz w:val="24"/>
          <w:szCs w:val="24"/>
          <w:lang w:eastAsia="zh-CN"/>
        </w:rPr>
        <w:t xml:space="preserve"> - расширение и модернизация существующих производств на территории городского округа. </w:t>
      </w:r>
    </w:p>
    <w:p w:rsidR="004D78D4" w:rsidRPr="004D78D4" w:rsidRDefault="004D78D4" w:rsidP="004D78D4">
      <w:pPr>
        <w:widowControl w:val="0"/>
        <w:tabs>
          <w:tab w:val="num" w:pos="1440"/>
        </w:tabs>
        <w:jc w:val="both"/>
        <w:rPr>
          <w:rFonts w:ascii="Arial" w:hAnsi="Arial" w:cs="Arial"/>
          <w:sz w:val="24"/>
          <w:szCs w:val="24"/>
          <w:lang w:eastAsia="zh-CN"/>
        </w:rPr>
      </w:pPr>
    </w:p>
    <w:p w:rsidR="004D78D4" w:rsidRPr="004D78D4" w:rsidRDefault="004D78D4" w:rsidP="004D78D4">
      <w:pPr>
        <w:widowControl w:val="0"/>
        <w:tabs>
          <w:tab w:val="num" w:pos="1440"/>
        </w:tabs>
        <w:ind w:firstLine="709"/>
        <w:jc w:val="both"/>
        <w:rPr>
          <w:rFonts w:ascii="Arial" w:hAnsi="Arial" w:cs="Arial"/>
          <w:sz w:val="24"/>
          <w:szCs w:val="24"/>
          <w:lang w:eastAsia="en-US"/>
        </w:rPr>
      </w:pPr>
      <w:r w:rsidRPr="004D78D4">
        <w:rPr>
          <w:rFonts w:ascii="Arial" w:hAnsi="Arial" w:cs="Arial"/>
          <w:sz w:val="24"/>
          <w:szCs w:val="24"/>
          <w:lang w:eastAsia="en-US"/>
        </w:rPr>
        <w:t>На сегодняшний день основными барьерами, которые препятствуют развитию субъектов малого и среднего предпринимательства в городском округе Павловский Посад являются:</w:t>
      </w:r>
    </w:p>
    <w:p w:rsidR="004D78D4" w:rsidRPr="004D78D4" w:rsidRDefault="004D78D4" w:rsidP="004D78D4">
      <w:pPr>
        <w:widowControl w:val="0"/>
        <w:numPr>
          <w:ilvl w:val="0"/>
          <w:numId w:val="27"/>
        </w:numPr>
        <w:tabs>
          <w:tab w:val="num" w:pos="1440"/>
        </w:tabs>
        <w:spacing w:after="160" w:line="259" w:lineRule="auto"/>
        <w:contextualSpacing/>
        <w:jc w:val="both"/>
        <w:rPr>
          <w:rFonts w:ascii="Arial" w:hAnsi="Arial" w:cs="Arial"/>
          <w:sz w:val="24"/>
          <w:szCs w:val="24"/>
          <w:lang w:eastAsia="en-US"/>
        </w:rPr>
      </w:pPr>
      <w:r w:rsidRPr="004D78D4">
        <w:rPr>
          <w:rFonts w:ascii="Arial" w:hAnsi="Arial" w:cs="Arial"/>
          <w:sz w:val="24"/>
          <w:szCs w:val="24"/>
          <w:lang w:eastAsia="en-US"/>
        </w:rPr>
        <w:t>снижение доступности производственных площадей в связи с постоянно возрастающей стоимостью аренды;</w:t>
      </w:r>
    </w:p>
    <w:p w:rsidR="004D78D4" w:rsidRPr="004D78D4" w:rsidRDefault="004D78D4" w:rsidP="004D78D4">
      <w:pPr>
        <w:widowControl w:val="0"/>
        <w:numPr>
          <w:ilvl w:val="0"/>
          <w:numId w:val="27"/>
        </w:numPr>
        <w:tabs>
          <w:tab w:val="num" w:pos="1440"/>
        </w:tabs>
        <w:spacing w:after="160" w:line="259" w:lineRule="auto"/>
        <w:contextualSpacing/>
        <w:jc w:val="both"/>
        <w:rPr>
          <w:rFonts w:ascii="Arial" w:hAnsi="Arial" w:cs="Arial"/>
          <w:sz w:val="24"/>
          <w:szCs w:val="24"/>
          <w:lang w:eastAsia="en-US"/>
        </w:rPr>
      </w:pPr>
      <w:r w:rsidRPr="004D78D4">
        <w:rPr>
          <w:rFonts w:ascii="Arial" w:hAnsi="Arial" w:cs="Arial"/>
          <w:sz w:val="24"/>
          <w:szCs w:val="24"/>
          <w:lang w:eastAsia="en-US"/>
        </w:rPr>
        <w:t>сложность доступа субъектам малого и среднего предпринимательства к рынкам сбыта, в том числе зарубежным и региональным,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w:t>
      </w:r>
    </w:p>
    <w:p w:rsidR="004D78D4" w:rsidRPr="004D78D4" w:rsidRDefault="004D78D4" w:rsidP="004D78D4">
      <w:pPr>
        <w:widowControl w:val="0"/>
        <w:numPr>
          <w:ilvl w:val="0"/>
          <w:numId w:val="27"/>
        </w:numPr>
        <w:tabs>
          <w:tab w:val="num" w:pos="1440"/>
        </w:tabs>
        <w:spacing w:after="160" w:line="259" w:lineRule="auto"/>
        <w:contextualSpacing/>
        <w:jc w:val="both"/>
        <w:rPr>
          <w:rFonts w:ascii="Arial" w:hAnsi="Arial" w:cs="Arial"/>
          <w:sz w:val="24"/>
          <w:szCs w:val="24"/>
          <w:lang w:eastAsia="en-US"/>
        </w:rPr>
      </w:pPr>
      <w:r w:rsidRPr="004D78D4">
        <w:rPr>
          <w:rFonts w:ascii="Arial" w:hAnsi="Arial" w:cs="Arial"/>
          <w:sz w:val="24"/>
          <w:szCs w:val="24"/>
          <w:lang w:eastAsia="en-US"/>
        </w:rPr>
        <w:t>недостаток высококвалифицированного персонала и компетенций в субъектах малого и среднего предпринимательства, в том числе компетенций управления бизнесом;</w:t>
      </w:r>
    </w:p>
    <w:p w:rsidR="004D78D4" w:rsidRPr="004D78D4" w:rsidRDefault="004D78D4" w:rsidP="004D78D4">
      <w:pPr>
        <w:widowControl w:val="0"/>
        <w:tabs>
          <w:tab w:val="num" w:pos="1440"/>
        </w:tabs>
        <w:ind w:firstLine="709"/>
        <w:jc w:val="both"/>
        <w:rPr>
          <w:rFonts w:ascii="Arial" w:hAnsi="Arial" w:cs="Arial"/>
          <w:sz w:val="24"/>
          <w:szCs w:val="24"/>
          <w:lang w:eastAsia="en-US"/>
        </w:rPr>
      </w:pPr>
      <w:r w:rsidRPr="004D78D4">
        <w:rPr>
          <w:rFonts w:ascii="Arial" w:hAnsi="Arial" w:cs="Arial"/>
          <w:sz w:val="24"/>
          <w:szCs w:val="24"/>
          <w:lang w:eastAsia="en-US"/>
        </w:rPr>
        <w:t xml:space="preserve">В отраслевой структуре субъектов малого и среднего предпринимательства городского округа Павловский Посад Московской области есть целый ряд сегментов, некоторые из которых имеют значительный потенциал для предпринимательской деятельности и высокую социальную значимость, но в настоящее время развиты не в полной мере. </w:t>
      </w:r>
    </w:p>
    <w:p w:rsidR="004D78D4" w:rsidRPr="004D78D4" w:rsidRDefault="004D78D4" w:rsidP="004D78D4">
      <w:pPr>
        <w:widowControl w:val="0"/>
        <w:tabs>
          <w:tab w:val="num" w:pos="1440"/>
        </w:tabs>
        <w:ind w:firstLine="709"/>
        <w:jc w:val="both"/>
        <w:rPr>
          <w:rFonts w:ascii="Arial" w:hAnsi="Arial" w:cs="Arial"/>
          <w:sz w:val="24"/>
          <w:szCs w:val="24"/>
          <w:lang w:eastAsia="en-US"/>
        </w:rPr>
      </w:pPr>
      <w:r w:rsidRPr="004D78D4">
        <w:rPr>
          <w:rFonts w:ascii="Arial" w:hAnsi="Arial" w:cs="Arial"/>
          <w:sz w:val="24"/>
          <w:szCs w:val="24"/>
          <w:lang w:eastAsia="en-US"/>
        </w:rPr>
        <w:t xml:space="preserve">Приоритетными направлениями реализации малого   и среднего предпринимательства являются: </w:t>
      </w:r>
    </w:p>
    <w:p w:rsidR="004D78D4" w:rsidRPr="004D78D4" w:rsidRDefault="004D78D4" w:rsidP="004D78D4">
      <w:pPr>
        <w:ind w:firstLine="709"/>
        <w:jc w:val="both"/>
        <w:rPr>
          <w:rFonts w:ascii="Arial" w:hAnsi="Arial" w:cs="Arial"/>
          <w:sz w:val="24"/>
          <w:szCs w:val="24"/>
          <w:lang w:eastAsia="en-US"/>
        </w:rPr>
      </w:pPr>
      <w:r w:rsidRPr="004D78D4">
        <w:rPr>
          <w:rFonts w:ascii="Arial" w:hAnsi="Arial" w:cs="Arial"/>
          <w:sz w:val="24"/>
          <w:szCs w:val="24"/>
          <w:lang w:eastAsia="en-US"/>
        </w:rPr>
        <w:t xml:space="preserve">- поддержка субъектов малого и среднего предпринимательства, реализующих   </w:t>
      </w:r>
    </w:p>
    <w:p w:rsidR="004D78D4" w:rsidRPr="004D78D4" w:rsidRDefault="004D78D4" w:rsidP="004D78D4">
      <w:pPr>
        <w:ind w:firstLine="709"/>
        <w:jc w:val="both"/>
        <w:rPr>
          <w:rFonts w:ascii="Arial" w:hAnsi="Arial" w:cs="Arial"/>
          <w:sz w:val="24"/>
          <w:szCs w:val="24"/>
          <w:lang w:eastAsia="en-US"/>
        </w:rPr>
      </w:pPr>
      <w:r w:rsidRPr="004D78D4">
        <w:rPr>
          <w:rFonts w:ascii="Arial" w:hAnsi="Arial" w:cs="Arial"/>
          <w:sz w:val="24"/>
          <w:szCs w:val="24"/>
          <w:lang w:eastAsia="en-US"/>
        </w:rPr>
        <w:t xml:space="preserve">  программы модернизации производства в сфере обрабатывающих производств,  </w:t>
      </w:r>
    </w:p>
    <w:p w:rsidR="004D78D4" w:rsidRPr="004D78D4" w:rsidRDefault="004D78D4" w:rsidP="004D78D4">
      <w:pPr>
        <w:ind w:firstLine="709"/>
        <w:jc w:val="both"/>
        <w:rPr>
          <w:rFonts w:ascii="Arial" w:hAnsi="Arial" w:cs="Arial"/>
          <w:sz w:val="24"/>
          <w:szCs w:val="24"/>
          <w:lang w:eastAsia="en-US"/>
        </w:rPr>
      </w:pPr>
      <w:r w:rsidRPr="004D78D4">
        <w:rPr>
          <w:rFonts w:ascii="Arial" w:hAnsi="Arial" w:cs="Arial"/>
          <w:sz w:val="24"/>
          <w:szCs w:val="24"/>
          <w:lang w:eastAsia="en-US"/>
        </w:rPr>
        <w:t xml:space="preserve">  предоставления социальных услуг, образования;</w:t>
      </w:r>
    </w:p>
    <w:p w:rsidR="004D78D4" w:rsidRPr="004D78D4" w:rsidRDefault="004D78D4" w:rsidP="004D78D4">
      <w:pPr>
        <w:ind w:firstLine="709"/>
        <w:jc w:val="both"/>
        <w:rPr>
          <w:rFonts w:ascii="Arial" w:hAnsi="Arial" w:cs="Arial"/>
          <w:sz w:val="24"/>
          <w:szCs w:val="24"/>
          <w:lang w:eastAsia="en-US"/>
        </w:rPr>
      </w:pPr>
      <w:r w:rsidRPr="004D78D4">
        <w:rPr>
          <w:rFonts w:ascii="Arial" w:hAnsi="Arial" w:cs="Arial"/>
          <w:sz w:val="24"/>
          <w:szCs w:val="24"/>
          <w:lang w:eastAsia="en-US"/>
        </w:rPr>
        <w:t>- поддержка социального предпринимательства;</w:t>
      </w:r>
    </w:p>
    <w:p w:rsidR="004D78D4" w:rsidRPr="004D78D4" w:rsidRDefault="004D78D4" w:rsidP="004D78D4">
      <w:pPr>
        <w:ind w:firstLine="709"/>
        <w:jc w:val="both"/>
        <w:rPr>
          <w:rFonts w:ascii="Arial" w:hAnsi="Arial" w:cs="Arial"/>
          <w:sz w:val="24"/>
          <w:szCs w:val="24"/>
          <w:lang w:eastAsia="en-US"/>
        </w:rPr>
      </w:pPr>
      <w:r w:rsidRPr="004D78D4">
        <w:rPr>
          <w:rFonts w:ascii="Arial" w:hAnsi="Arial" w:cs="Arial"/>
          <w:sz w:val="24"/>
          <w:szCs w:val="24"/>
          <w:lang w:eastAsia="en-US"/>
        </w:rPr>
        <w:t>- открытие новых предприятий;</w:t>
      </w:r>
    </w:p>
    <w:p w:rsidR="004D78D4" w:rsidRPr="004D78D4" w:rsidRDefault="004D78D4" w:rsidP="004D78D4">
      <w:pPr>
        <w:ind w:firstLine="709"/>
        <w:jc w:val="both"/>
        <w:rPr>
          <w:rFonts w:ascii="Arial" w:hAnsi="Arial" w:cs="Arial"/>
          <w:sz w:val="24"/>
          <w:szCs w:val="24"/>
          <w:lang w:eastAsia="en-US"/>
        </w:rPr>
      </w:pPr>
      <w:r w:rsidRPr="004D78D4">
        <w:rPr>
          <w:rFonts w:ascii="Arial" w:hAnsi="Arial" w:cs="Arial"/>
          <w:sz w:val="24"/>
          <w:szCs w:val="24"/>
          <w:lang w:eastAsia="en-US"/>
        </w:rPr>
        <w:t>- привлечение молодёжи к предпринимательской деятельности.</w:t>
      </w:r>
    </w:p>
    <w:p w:rsidR="004D78D4" w:rsidRPr="004D78D4" w:rsidRDefault="004D78D4" w:rsidP="004D78D4">
      <w:pPr>
        <w:widowControl w:val="0"/>
        <w:tabs>
          <w:tab w:val="num" w:pos="1440"/>
        </w:tabs>
        <w:ind w:firstLine="709"/>
        <w:jc w:val="both"/>
        <w:rPr>
          <w:rFonts w:ascii="Arial" w:hAnsi="Arial" w:cs="Arial"/>
          <w:sz w:val="24"/>
          <w:szCs w:val="24"/>
          <w:lang w:eastAsia="en-US"/>
        </w:rPr>
      </w:pPr>
    </w:p>
    <w:p w:rsidR="004D78D4" w:rsidRPr="004D78D4" w:rsidRDefault="004D78D4" w:rsidP="004D78D4">
      <w:pPr>
        <w:jc w:val="both"/>
        <w:rPr>
          <w:rFonts w:ascii="Arial" w:hAnsi="Arial" w:cs="Arial"/>
          <w:sz w:val="24"/>
          <w:szCs w:val="24"/>
          <w:lang w:eastAsia="en-US"/>
        </w:rPr>
      </w:pPr>
      <w:r w:rsidRPr="004D78D4">
        <w:rPr>
          <w:rFonts w:ascii="Arial" w:hAnsi="Arial" w:cs="Arial"/>
          <w:sz w:val="24"/>
          <w:szCs w:val="24"/>
          <w:lang w:eastAsia="en-US"/>
        </w:rPr>
        <w:t xml:space="preserve">           Для решения имеющихся проблем малого и среднего предпринимательства городского округа Павловский Посад 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 процесса управления и контроля.</w:t>
      </w:r>
    </w:p>
    <w:p w:rsidR="004D78D4" w:rsidRPr="004D78D4" w:rsidRDefault="004D78D4" w:rsidP="004D78D4">
      <w:pPr>
        <w:jc w:val="both"/>
        <w:rPr>
          <w:rFonts w:ascii="Arial" w:hAnsi="Arial" w:cs="Arial"/>
          <w:sz w:val="24"/>
          <w:szCs w:val="24"/>
          <w:lang w:eastAsia="en-US"/>
        </w:rPr>
      </w:pPr>
    </w:p>
    <w:p w:rsidR="004D78D4" w:rsidRPr="004D78D4" w:rsidRDefault="004D78D4" w:rsidP="004D78D4">
      <w:pPr>
        <w:jc w:val="both"/>
        <w:rPr>
          <w:rFonts w:ascii="Arial" w:hAnsi="Arial" w:cs="Arial"/>
          <w:sz w:val="24"/>
          <w:szCs w:val="24"/>
          <w:lang w:eastAsia="en-US"/>
        </w:rPr>
      </w:pPr>
      <w:r w:rsidRPr="004D78D4">
        <w:rPr>
          <w:rFonts w:ascii="Arial" w:hAnsi="Arial" w:cs="Arial"/>
          <w:sz w:val="24"/>
          <w:szCs w:val="24"/>
          <w:lang w:eastAsia="en-US"/>
        </w:rPr>
        <w:t xml:space="preserve">           </w:t>
      </w:r>
    </w:p>
    <w:p w:rsidR="004D78D4" w:rsidRPr="004D78D4" w:rsidRDefault="004D78D4" w:rsidP="004D78D4">
      <w:pPr>
        <w:widowControl w:val="0"/>
        <w:autoSpaceDE w:val="0"/>
        <w:autoSpaceDN w:val="0"/>
        <w:adjustRightInd w:val="0"/>
        <w:jc w:val="center"/>
        <w:rPr>
          <w:rFonts w:ascii="Arial" w:hAnsi="Arial" w:cs="Arial"/>
          <w:i/>
          <w:sz w:val="24"/>
          <w:szCs w:val="24"/>
          <w:lang w:eastAsia="en-US"/>
        </w:rPr>
      </w:pPr>
      <w:r w:rsidRPr="004D78D4">
        <w:rPr>
          <w:rFonts w:ascii="Arial" w:hAnsi="Arial" w:cs="Arial"/>
          <w:i/>
          <w:sz w:val="24"/>
          <w:szCs w:val="24"/>
        </w:rPr>
        <w:t>Характеристика проблем и мероприятий</w:t>
      </w:r>
      <w:r w:rsidRPr="004D78D4">
        <w:rPr>
          <w:rFonts w:ascii="Arial" w:hAnsi="Arial" w:cs="Arial"/>
          <w:i/>
          <w:sz w:val="24"/>
          <w:szCs w:val="24"/>
          <w:lang w:eastAsia="en-US"/>
        </w:rPr>
        <w:t xml:space="preserve"> потребительского рынка и услуг</w:t>
      </w:r>
    </w:p>
    <w:p w:rsidR="004D78D4" w:rsidRPr="004D78D4" w:rsidRDefault="004D78D4" w:rsidP="004D78D4">
      <w:pPr>
        <w:widowControl w:val="0"/>
        <w:autoSpaceDE w:val="0"/>
        <w:autoSpaceDN w:val="0"/>
        <w:adjustRightInd w:val="0"/>
        <w:jc w:val="center"/>
        <w:rPr>
          <w:rFonts w:ascii="Arial" w:hAnsi="Arial" w:cs="Arial"/>
          <w:i/>
          <w:sz w:val="24"/>
          <w:szCs w:val="24"/>
          <w:lang w:eastAsia="en-US"/>
        </w:rPr>
      </w:pPr>
      <w:r w:rsidRPr="004D78D4">
        <w:rPr>
          <w:rFonts w:ascii="Arial" w:hAnsi="Arial" w:cs="Arial"/>
          <w:i/>
          <w:sz w:val="24"/>
          <w:szCs w:val="24"/>
          <w:lang w:eastAsia="en-US"/>
        </w:rPr>
        <w:t xml:space="preserve"> с учетом реализации Подпрограммы </w:t>
      </w:r>
      <w:r w:rsidRPr="004D78D4">
        <w:rPr>
          <w:rFonts w:ascii="Arial" w:hAnsi="Arial" w:cs="Arial"/>
          <w:i/>
          <w:sz w:val="24"/>
          <w:szCs w:val="24"/>
          <w:lang w:val="en-US" w:eastAsia="en-US"/>
        </w:rPr>
        <w:t>II</w:t>
      </w:r>
      <w:r w:rsidRPr="004D78D4">
        <w:rPr>
          <w:rFonts w:ascii="Arial" w:hAnsi="Arial" w:cs="Arial"/>
          <w:i/>
          <w:sz w:val="24"/>
          <w:szCs w:val="24"/>
          <w:lang w:eastAsia="en-US"/>
        </w:rPr>
        <w:t>.</w:t>
      </w:r>
    </w:p>
    <w:p w:rsidR="004D78D4" w:rsidRPr="004D78D4" w:rsidRDefault="004D78D4" w:rsidP="004D78D4">
      <w:pPr>
        <w:autoSpaceDE w:val="0"/>
        <w:autoSpaceDN w:val="0"/>
        <w:adjustRightInd w:val="0"/>
        <w:rPr>
          <w:rFonts w:ascii="Arial" w:hAnsi="Arial" w:cs="Arial"/>
          <w:sz w:val="24"/>
          <w:szCs w:val="24"/>
          <w:lang w:eastAsia="en-US"/>
        </w:rPr>
      </w:pPr>
    </w:p>
    <w:p w:rsidR="004D78D4" w:rsidRPr="004D78D4" w:rsidRDefault="004D78D4" w:rsidP="004D78D4">
      <w:pPr>
        <w:ind w:firstLine="567"/>
        <w:jc w:val="both"/>
        <w:rPr>
          <w:rFonts w:ascii="Arial" w:hAnsi="Arial" w:cs="Arial"/>
          <w:sz w:val="24"/>
          <w:szCs w:val="24"/>
          <w:lang w:eastAsia="en-US"/>
        </w:rPr>
      </w:pPr>
      <w:r w:rsidRPr="004D78D4">
        <w:rPr>
          <w:rFonts w:ascii="Arial" w:hAnsi="Arial" w:cs="Arial"/>
          <w:sz w:val="24"/>
          <w:szCs w:val="24"/>
          <w:lang w:eastAsia="en-US"/>
        </w:rPr>
        <w:t>Несмотря на динамичное развитие потребительского рынка на территории городского округа Павловский Посад, сохраняется ряд проблем, которые необходимо решать программными методами, к ним относятся:</w:t>
      </w:r>
    </w:p>
    <w:p w:rsidR="004D78D4" w:rsidRPr="004D78D4" w:rsidRDefault="004D78D4" w:rsidP="004D78D4">
      <w:pPr>
        <w:numPr>
          <w:ilvl w:val="1"/>
          <w:numId w:val="25"/>
        </w:numPr>
        <w:spacing w:after="160" w:line="259" w:lineRule="auto"/>
        <w:contextualSpacing/>
        <w:jc w:val="both"/>
        <w:rPr>
          <w:rFonts w:ascii="Arial" w:hAnsi="Arial" w:cs="Arial"/>
          <w:sz w:val="24"/>
          <w:szCs w:val="24"/>
          <w:lang w:eastAsia="en-US"/>
        </w:rPr>
      </w:pPr>
      <w:r w:rsidRPr="004D78D4">
        <w:rPr>
          <w:rFonts w:ascii="Arial" w:hAnsi="Arial" w:cs="Arial"/>
          <w:sz w:val="24"/>
          <w:szCs w:val="24"/>
          <w:lang w:eastAsia="en-US"/>
        </w:rPr>
        <w:t xml:space="preserve">недостаточное развитие современных форматов потребительского рынка; </w:t>
      </w:r>
    </w:p>
    <w:p w:rsidR="004D78D4" w:rsidRPr="004D78D4" w:rsidRDefault="004D78D4" w:rsidP="004D78D4">
      <w:pPr>
        <w:numPr>
          <w:ilvl w:val="1"/>
          <w:numId w:val="25"/>
        </w:numPr>
        <w:spacing w:after="160" w:line="259" w:lineRule="auto"/>
        <w:contextualSpacing/>
        <w:jc w:val="both"/>
        <w:rPr>
          <w:rFonts w:ascii="Arial" w:hAnsi="Arial" w:cs="Arial"/>
          <w:sz w:val="24"/>
          <w:szCs w:val="24"/>
          <w:lang w:eastAsia="en-US"/>
        </w:rPr>
      </w:pPr>
      <w:r w:rsidRPr="004D78D4">
        <w:rPr>
          <w:rFonts w:ascii="Arial" w:hAnsi="Arial" w:cs="Arial"/>
          <w:sz w:val="24"/>
          <w:szCs w:val="24"/>
          <w:lang w:eastAsia="en-US"/>
        </w:rPr>
        <w:t xml:space="preserve">наличие в сельских населенных пунктах, не имеющих стационарных объектов торговли; </w:t>
      </w:r>
    </w:p>
    <w:p w:rsidR="004D78D4" w:rsidRPr="004D78D4" w:rsidRDefault="004D78D4" w:rsidP="004D78D4">
      <w:pPr>
        <w:numPr>
          <w:ilvl w:val="1"/>
          <w:numId w:val="25"/>
        </w:numPr>
        <w:spacing w:after="160" w:line="259" w:lineRule="auto"/>
        <w:contextualSpacing/>
        <w:jc w:val="both"/>
        <w:rPr>
          <w:rFonts w:ascii="Arial" w:hAnsi="Arial" w:cs="Arial"/>
          <w:sz w:val="24"/>
          <w:szCs w:val="24"/>
          <w:lang w:eastAsia="en-US"/>
        </w:rPr>
      </w:pPr>
      <w:r w:rsidRPr="004D78D4">
        <w:rPr>
          <w:rFonts w:ascii="Arial" w:hAnsi="Arial" w:cs="Arial"/>
          <w:sz w:val="24"/>
          <w:szCs w:val="24"/>
          <w:lang w:eastAsia="en-US"/>
        </w:rPr>
        <w:t>недостаточное количество социально-ориентированных объектов торговли, общественного питания и бытовых услуг;</w:t>
      </w:r>
    </w:p>
    <w:p w:rsidR="004D78D4" w:rsidRPr="004D78D4" w:rsidRDefault="004D78D4" w:rsidP="004D78D4">
      <w:pPr>
        <w:numPr>
          <w:ilvl w:val="1"/>
          <w:numId w:val="25"/>
        </w:numPr>
        <w:spacing w:after="160" w:line="259" w:lineRule="auto"/>
        <w:contextualSpacing/>
        <w:jc w:val="both"/>
        <w:rPr>
          <w:rFonts w:ascii="Arial" w:hAnsi="Arial" w:cs="Arial"/>
          <w:sz w:val="24"/>
          <w:szCs w:val="24"/>
          <w:lang w:eastAsia="en-US"/>
        </w:rPr>
      </w:pPr>
      <w:r w:rsidRPr="004D78D4">
        <w:rPr>
          <w:rFonts w:ascii="Arial" w:hAnsi="Arial" w:cs="Arial"/>
          <w:sz w:val="24"/>
          <w:szCs w:val="24"/>
          <w:lang w:eastAsia="en-US"/>
        </w:rPr>
        <w:t xml:space="preserve">недостаток объектов оптового звена, выполняющих дистрибьюторские функции и непосредственно обслуживающих товаропоток; </w:t>
      </w:r>
    </w:p>
    <w:p w:rsidR="004D78D4" w:rsidRPr="004D78D4" w:rsidRDefault="004D78D4" w:rsidP="004D78D4">
      <w:pPr>
        <w:numPr>
          <w:ilvl w:val="1"/>
          <w:numId w:val="25"/>
        </w:numPr>
        <w:spacing w:after="160" w:line="259" w:lineRule="auto"/>
        <w:contextualSpacing/>
        <w:jc w:val="both"/>
        <w:rPr>
          <w:rFonts w:ascii="Arial" w:hAnsi="Arial" w:cs="Arial"/>
          <w:sz w:val="24"/>
          <w:szCs w:val="24"/>
          <w:lang w:eastAsia="en-US"/>
        </w:rPr>
      </w:pPr>
      <w:r w:rsidRPr="004D78D4">
        <w:rPr>
          <w:rFonts w:ascii="Arial" w:hAnsi="Arial" w:cs="Arial"/>
          <w:sz w:val="24"/>
          <w:szCs w:val="24"/>
          <w:lang w:eastAsia="en-US"/>
        </w:rPr>
        <w:t>недостаточное развитие сельскохозяйственных розничных рынков, предоставляющих торговые места гражданам и фермерам;</w:t>
      </w:r>
    </w:p>
    <w:p w:rsidR="004D78D4" w:rsidRPr="004D78D4" w:rsidRDefault="004D78D4" w:rsidP="004D78D4">
      <w:pPr>
        <w:numPr>
          <w:ilvl w:val="1"/>
          <w:numId w:val="25"/>
        </w:numPr>
        <w:spacing w:after="160" w:line="259" w:lineRule="auto"/>
        <w:contextualSpacing/>
        <w:jc w:val="both"/>
        <w:rPr>
          <w:rFonts w:ascii="Arial" w:hAnsi="Arial" w:cs="Arial"/>
          <w:sz w:val="24"/>
          <w:szCs w:val="24"/>
          <w:lang w:eastAsia="en-US"/>
        </w:rPr>
      </w:pPr>
      <w:r w:rsidRPr="004D78D4">
        <w:rPr>
          <w:rFonts w:ascii="Arial" w:hAnsi="Arial" w:cs="Arial"/>
          <w:sz w:val="24"/>
          <w:szCs w:val="24"/>
          <w:lang w:eastAsia="en-US"/>
        </w:rPr>
        <w:lastRenderedPageBreak/>
        <w:t>недостаточное развитие фирменных торговых объектов, реализующих продукцию предприятий пищевой, перерабатывающей промышленности и сельхозпроизводителей;</w:t>
      </w:r>
    </w:p>
    <w:p w:rsidR="004D78D4" w:rsidRPr="004D78D4" w:rsidRDefault="004D78D4" w:rsidP="004D78D4">
      <w:pPr>
        <w:numPr>
          <w:ilvl w:val="1"/>
          <w:numId w:val="25"/>
        </w:numPr>
        <w:spacing w:after="160" w:line="259" w:lineRule="auto"/>
        <w:contextualSpacing/>
        <w:jc w:val="both"/>
        <w:rPr>
          <w:rFonts w:ascii="Arial" w:hAnsi="Arial" w:cs="Arial"/>
          <w:sz w:val="24"/>
          <w:szCs w:val="24"/>
          <w:lang w:eastAsia="en-US"/>
        </w:rPr>
      </w:pPr>
      <w:r w:rsidRPr="004D78D4">
        <w:rPr>
          <w:rFonts w:ascii="Arial" w:hAnsi="Arial" w:cs="Arial"/>
          <w:sz w:val="24"/>
          <w:szCs w:val="24"/>
          <w:lang w:eastAsia="en-US"/>
        </w:rPr>
        <w:t>недостаточное развитие ярмарочной торговли.</w:t>
      </w:r>
    </w:p>
    <w:p w:rsidR="004D78D4" w:rsidRPr="004D78D4" w:rsidRDefault="004D78D4" w:rsidP="004D78D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851"/>
        <w:jc w:val="both"/>
        <w:rPr>
          <w:rFonts w:ascii="Arial" w:hAnsi="Arial" w:cs="Arial"/>
          <w:sz w:val="24"/>
          <w:szCs w:val="24"/>
          <w:lang w:eastAsia="en-US"/>
        </w:rPr>
      </w:pPr>
      <w:r w:rsidRPr="004D78D4">
        <w:rPr>
          <w:rFonts w:ascii="Arial" w:hAnsi="Arial" w:cs="Arial"/>
          <w:sz w:val="24"/>
          <w:szCs w:val="24"/>
          <w:lang w:eastAsia="en-US"/>
        </w:rPr>
        <w:t>Стратегией социально-экономического развития Московской области до 2020 года, утвержденной постановлением Правительства Московской области от 15.12.2006 N 1164/49 "О стратегии социально-экономического развития Московской области до 2020 года", предусмотрена задача по обеспечению функционирования потребительского рынка товаров и услуг, удовлетворения потребности населения в качественных и безопасных товарах и услугах.</w:t>
      </w:r>
    </w:p>
    <w:p w:rsidR="004D78D4" w:rsidRPr="004D78D4" w:rsidRDefault="004D78D4" w:rsidP="004D78D4">
      <w:pPr>
        <w:ind w:firstLine="567"/>
        <w:contextualSpacing/>
        <w:jc w:val="both"/>
        <w:rPr>
          <w:rFonts w:ascii="Arial" w:hAnsi="Arial" w:cs="Arial"/>
          <w:sz w:val="24"/>
          <w:szCs w:val="24"/>
          <w:lang w:eastAsia="en-US"/>
        </w:rPr>
      </w:pPr>
      <w:r w:rsidRPr="004D78D4">
        <w:rPr>
          <w:rFonts w:ascii="Arial" w:hAnsi="Arial" w:cs="Arial"/>
          <w:sz w:val="24"/>
          <w:szCs w:val="24"/>
          <w:lang w:eastAsia="en-US"/>
        </w:rPr>
        <w:t>Таким образом, проблемы развития потребительского рынка и бытовых услуг, носят многоаспектный, межотраслевой и межведомственный характер. Их системное решение возможно на базе реализации муниципальной подпрограммы.</w:t>
      </w:r>
    </w:p>
    <w:p w:rsidR="004D78D4" w:rsidRPr="004D78D4" w:rsidRDefault="004D78D4" w:rsidP="004D78D4">
      <w:pPr>
        <w:autoSpaceDE w:val="0"/>
        <w:autoSpaceDN w:val="0"/>
        <w:adjustRightInd w:val="0"/>
        <w:ind w:firstLine="567"/>
        <w:jc w:val="both"/>
        <w:rPr>
          <w:rFonts w:ascii="Arial" w:hAnsi="Arial" w:cs="Arial"/>
          <w:sz w:val="24"/>
          <w:szCs w:val="24"/>
          <w:lang w:eastAsia="en-US"/>
        </w:rPr>
      </w:pPr>
      <w:r w:rsidRPr="004D78D4">
        <w:rPr>
          <w:rFonts w:ascii="Arial" w:hAnsi="Arial" w:cs="Arial"/>
          <w:sz w:val="24"/>
          <w:szCs w:val="24"/>
          <w:lang w:eastAsia="en-US"/>
        </w:rPr>
        <w:t>В результате реализации подпрограммы должны быть достигнуты установленные нормативы минимальной обеспеченности населения площадью торговых объектов, общественного питания и бытового обслуживания.</w:t>
      </w:r>
    </w:p>
    <w:p w:rsidR="004D78D4" w:rsidRPr="004D78D4" w:rsidRDefault="004D78D4" w:rsidP="004D78D4">
      <w:pPr>
        <w:autoSpaceDE w:val="0"/>
        <w:autoSpaceDN w:val="0"/>
        <w:adjustRightInd w:val="0"/>
        <w:ind w:firstLine="567"/>
        <w:jc w:val="both"/>
        <w:rPr>
          <w:rFonts w:ascii="Arial" w:hAnsi="Arial" w:cs="Arial"/>
          <w:sz w:val="24"/>
          <w:szCs w:val="24"/>
          <w:lang w:eastAsia="en-US"/>
        </w:rPr>
      </w:pPr>
      <w:r w:rsidRPr="004D78D4">
        <w:rPr>
          <w:rFonts w:ascii="Arial" w:hAnsi="Arial" w:cs="Arial"/>
          <w:sz w:val="24"/>
          <w:szCs w:val="24"/>
          <w:lang w:eastAsia="en-US"/>
        </w:rPr>
        <w:t xml:space="preserve">К 2021 г. средняя обеспеченность </w:t>
      </w:r>
      <w:proofErr w:type="gramStart"/>
      <w:r w:rsidRPr="004D78D4">
        <w:rPr>
          <w:rFonts w:ascii="Arial" w:hAnsi="Arial" w:cs="Arial"/>
          <w:sz w:val="24"/>
          <w:szCs w:val="24"/>
          <w:lang w:eastAsia="en-US"/>
        </w:rPr>
        <w:t>жителей  Московской</w:t>
      </w:r>
      <w:proofErr w:type="gramEnd"/>
      <w:r w:rsidRPr="004D78D4">
        <w:rPr>
          <w:rFonts w:ascii="Arial" w:hAnsi="Arial" w:cs="Arial"/>
          <w:sz w:val="24"/>
          <w:szCs w:val="24"/>
          <w:lang w:eastAsia="en-US"/>
        </w:rPr>
        <w:t xml:space="preserve"> области площадью торговых объектов должна вырасти не менее чем на 7,5 процентов к базовому периоду, посадочными местами на объектах общественного питания – на 13 процентов, рабочими местами на объектах бытового обслуживания – на 8,0 процентов. </w:t>
      </w:r>
    </w:p>
    <w:p w:rsidR="004D78D4" w:rsidRPr="004D78D4" w:rsidRDefault="004D78D4" w:rsidP="004D78D4">
      <w:pPr>
        <w:autoSpaceDE w:val="0"/>
        <w:autoSpaceDN w:val="0"/>
        <w:adjustRightInd w:val="0"/>
        <w:ind w:firstLine="567"/>
        <w:jc w:val="both"/>
        <w:rPr>
          <w:rFonts w:ascii="Arial" w:hAnsi="Arial" w:cs="Arial"/>
          <w:sz w:val="24"/>
          <w:szCs w:val="24"/>
          <w:lang w:eastAsia="en-US"/>
        </w:rPr>
      </w:pPr>
      <w:r w:rsidRPr="004D78D4">
        <w:rPr>
          <w:rFonts w:ascii="Arial" w:hAnsi="Arial" w:cs="Arial"/>
          <w:sz w:val="24"/>
          <w:szCs w:val="24"/>
          <w:lang w:eastAsia="en-US"/>
        </w:rPr>
        <w:t xml:space="preserve">Повышение территориальной доступности товаров для потребителей городского округа Павловский Посад будет достигнуто также за счет: </w:t>
      </w:r>
    </w:p>
    <w:p w:rsidR="004D78D4" w:rsidRPr="004D78D4" w:rsidRDefault="004D78D4" w:rsidP="004D78D4">
      <w:pPr>
        <w:numPr>
          <w:ilvl w:val="0"/>
          <w:numId w:val="31"/>
        </w:numPr>
        <w:autoSpaceDE w:val="0"/>
        <w:autoSpaceDN w:val="0"/>
        <w:adjustRightInd w:val="0"/>
        <w:spacing w:after="160" w:line="259" w:lineRule="auto"/>
        <w:ind w:left="709" w:hanging="283"/>
        <w:contextualSpacing/>
        <w:jc w:val="both"/>
        <w:rPr>
          <w:rFonts w:ascii="Arial" w:hAnsi="Arial" w:cs="Arial"/>
          <w:sz w:val="24"/>
          <w:szCs w:val="24"/>
          <w:lang w:eastAsia="en-US"/>
        </w:rPr>
      </w:pPr>
      <w:r w:rsidRPr="004D78D4">
        <w:rPr>
          <w:rFonts w:ascii="Arial" w:hAnsi="Arial" w:cs="Arial"/>
          <w:sz w:val="24"/>
          <w:szCs w:val="24"/>
          <w:lang w:eastAsia="en-US"/>
        </w:rPr>
        <w:t>роста объемов выездной торговли организаций, обслуживающих сельские населенные пункты;</w:t>
      </w:r>
    </w:p>
    <w:p w:rsidR="004D78D4" w:rsidRPr="004D78D4" w:rsidRDefault="004D78D4" w:rsidP="004D78D4">
      <w:pPr>
        <w:numPr>
          <w:ilvl w:val="0"/>
          <w:numId w:val="31"/>
        </w:numPr>
        <w:autoSpaceDE w:val="0"/>
        <w:autoSpaceDN w:val="0"/>
        <w:adjustRightInd w:val="0"/>
        <w:spacing w:after="160" w:line="259" w:lineRule="auto"/>
        <w:ind w:left="709" w:hanging="283"/>
        <w:contextualSpacing/>
        <w:jc w:val="both"/>
        <w:rPr>
          <w:rFonts w:ascii="Arial" w:hAnsi="Arial" w:cs="Arial"/>
          <w:sz w:val="24"/>
          <w:szCs w:val="24"/>
          <w:lang w:eastAsia="en-US"/>
        </w:rPr>
      </w:pPr>
      <w:proofErr w:type="gramStart"/>
      <w:r w:rsidRPr="004D78D4">
        <w:rPr>
          <w:rFonts w:ascii="Arial" w:hAnsi="Arial" w:cs="Arial"/>
          <w:sz w:val="24"/>
          <w:szCs w:val="24"/>
          <w:lang w:eastAsia="en-US"/>
        </w:rPr>
        <w:t>сохранения  и</w:t>
      </w:r>
      <w:proofErr w:type="gramEnd"/>
      <w:r w:rsidRPr="004D78D4">
        <w:rPr>
          <w:rFonts w:ascii="Arial" w:hAnsi="Arial" w:cs="Arial"/>
          <w:sz w:val="24"/>
          <w:szCs w:val="24"/>
          <w:lang w:eastAsia="en-US"/>
        </w:rPr>
        <w:t xml:space="preserve"> упорядочения размещения нестационарных торговых объектов в городском округе. </w:t>
      </w:r>
    </w:p>
    <w:p w:rsidR="004D78D4" w:rsidRPr="004D78D4" w:rsidRDefault="004D78D4" w:rsidP="004D78D4">
      <w:pPr>
        <w:autoSpaceDE w:val="0"/>
        <w:autoSpaceDN w:val="0"/>
        <w:adjustRightInd w:val="0"/>
        <w:ind w:firstLine="567"/>
        <w:jc w:val="both"/>
        <w:rPr>
          <w:rFonts w:ascii="Arial" w:hAnsi="Arial" w:cs="Arial"/>
          <w:sz w:val="24"/>
          <w:szCs w:val="24"/>
          <w:lang w:eastAsia="en-US"/>
        </w:rPr>
      </w:pPr>
      <w:r w:rsidRPr="004D78D4">
        <w:rPr>
          <w:rFonts w:ascii="Arial" w:hAnsi="Arial" w:cs="Arial"/>
          <w:sz w:val="24"/>
          <w:szCs w:val="24"/>
          <w:lang w:eastAsia="en-US"/>
        </w:rPr>
        <w:t>Повышение ценовой доступности товаров и услуг для социально незащищённых категорий граждан будет достигнуто, в том числе, за счет прироста количества социально ориентированных предприятий торговли, общественного питания, увеличения количества сетевых магазинов эконом-класса, сохранения и развития рыночной торговли, в том числе расширения ярмарочной торговли. На территории городского округа Павловский Посад планируется организовать специализированную тематическую ярмарочную торговлю, приуроченную к определенным временам года и праздникам.</w:t>
      </w:r>
    </w:p>
    <w:p w:rsidR="004D78D4" w:rsidRPr="004D78D4" w:rsidRDefault="004D78D4" w:rsidP="004D78D4">
      <w:pPr>
        <w:ind w:firstLine="567"/>
        <w:jc w:val="both"/>
        <w:rPr>
          <w:rFonts w:ascii="Arial" w:hAnsi="Arial" w:cs="Arial"/>
          <w:sz w:val="24"/>
          <w:szCs w:val="24"/>
          <w:lang w:eastAsia="en-US"/>
        </w:rPr>
      </w:pPr>
      <w:r w:rsidRPr="004D78D4">
        <w:rPr>
          <w:rFonts w:ascii="Arial" w:hAnsi="Arial" w:cs="Arial"/>
          <w:sz w:val="24"/>
          <w:szCs w:val="24"/>
          <w:lang w:eastAsia="en-US"/>
        </w:rPr>
        <w:t>Для стимулирования притока инвестиций в развитие торговли, общественного питания и бытового обслуживания необходимо:</w:t>
      </w:r>
    </w:p>
    <w:p w:rsidR="004D78D4" w:rsidRPr="004D78D4" w:rsidRDefault="004D78D4" w:rsidP="004D78D4">
      <w:pPr>
        <w:numPr>
          <w:ilvl w:val="0"/>
          <w:numId w:val="32"/>
        </w:numPr>
        <w:spacing w:after="160" w:line="259" w:lineRule="auto"/>
        <w:contextualSpacing/>
        <w:jc w:val="both"/>
        <w:rPr>
          <w:rFonts w:ascii="Arial" w:hAnsi="Arial" w:cs="Arial"/>
          <w:sz w:val="24"/>
          <w:szCs w:val="24"/>
          <w:lang w:eastAsia="en-US"/>
        </w:rPr>
      </w:pPr>
      <w:r w:rsidRPr="004D78D4">
        <w:rPr>
          <w:rFonts w:ascii="Arial" w:hAnsi="Arial" w:cs="Arial"/>
          <w:sz w:val="24"/>
          <w:szCs w:val="24"/>
          <w:lang w:eastAsia="en-US"/>
        </w:rPr>
        <w:t>поддерживать благоприятный инвестиционный климат на территории городского округа Павловский Посад, способствующий привлечению инвестиций в строительство новых объектов;</w:t>
      </w:r>
    </w:p>
    <w:p w:rsidR="004D78D4" w:rsidRPr="004D78D4" w:rsidRDefault="004D78D4" w:rsidP="004D78D4">
      <w:pPr>
        <w:numPr>
          <w:ilvl w:val="0"/>
          <w:numId w:val="32"/>
        </w:numPr>
        <w:spacing w:after="160" w:line="259" w:lineRule="auto"/>
        <w:contextualSpacing/>
        <w:jc w:val="both"/>
        <w:rPr>
          <w:rFonts w:ascii="Arial" w:hAnsi="Arial" w:cs="Arial"/>
          <w:sz w:val="24"/>
          <w:szCs w:val="24"/>
          <w:lang w:eastAsia="en-US"/>
        </w:rPr>
      </w:pPr>
      <w:r w:rsidRPr="004D78D4">
        <w:rPr>
          <w:rFonts w:ascii="Arial" w:hAnsi="Arial" w:cs="Arial"/>
          <w:sz w:val="24"/>
          <w:szCs w:val="24"/>
          <w:lang w:eastAsia="en-US"/>
        </w:rPr>
        <w:t>создавать благоприятные условия для развития предприятий малого и среднего бизнеса.</w:t>
      </w:r>
    </w:p>
    <w:p w:rsidR="004D78D4" w:rsidRPr="004D78D4" w:rsidRDefault="004D78D4" w:rsidP="004D78D4">
      <w:pPr>
        <w:jc w:val="both"/>
        <w:rPr>
          <w:rFonts w:ascii="Arial" w:hAnsi="Arial" w:cs="Arial"/>
          <w:sz w:val="24"/>
          <w:szCs w:val="24"/>
          <w:lang w:eastAsia="en-US"/>
        </w:rPr>
      </w:pPr>
      <w:r w:rsidRPr="004D78D4">
        <w:rPr>
          <w:rFonts w:ascii="Arial" w:hAnsi="Arial" w:cs="Arial"/>
          <w:sz w:val="24"/>
          <w:szCs w:val="24"/>
          <w:lang w:eastAsia="en-US"/>
        </w:rPr>
        <w:t xml:space="preserve">          Реализация программных мероприятий к 2021 году позволит обеспечить:</w:t>
      </w:r>
    </w:p>
    <w:p w:rsidR="004D78D4" w:rsidRPr="004D78D4" w:rsidRDefault="004D78D4" w:rsidP="004D78D4">
      <w:pPr>
        <w:numPr>
          <w:ilvl w:val="0"/>
          <w:numId w:val="30"/>
        </w:numPr>
        <w:spacing w:after="160" w:line="259" w:lineRule="auto"/>
        <w:contextualSpacing/>
        <w:jc w:val="both"/>
        <w:rPr>
          <w:rFonts w:ascii="Arial" w:hAnsi="Arial" w:cs="Arial"/>
          <w:sz w:val="24"/>
          <w:szCs w:val="24"/>
          <w:lang w:eastAsia="en-US"/>
        </w:rPr>
      </w:pPr>
      <w:r w:rsidRPr="004D78D4">
        <w:rPr>
          <w:rFonts w:ascii="Arial" w:hAnsi="Arial" w:cs="Arial"/>
          <w:sz w:val="24"/>
          <w:szCs w:val="24"/>
          <w:lang w:eastAsia="en-US"/>
        </w:rPr>
        <w:t xml:space="preserve">обеспеченность населения площадью торговых объектов составит 951,0 кв. м на 1000 жителей, </w:t>
      </w:r>
    </w:p>
    <w:p w:rsidR="004D78D4" w:rsidRPr="004D78D4" w:rsidRDefault="004D78D4" w:rsidP="004D78D4">
      <w:pPr>
        <w:numPr>
          <w:ilvl w:val="0"/>
          <w:numId w:val="30"/>
        </w:numPr>
        <w:spacing w:after="160" w:line="259" w:lineRule="auto"/>
        <w:contextualSpacing/>
        <w:jc w:val="both"/>
        <w:rPr>
          <w:rFonts w:ascii="Arial" w:hAnsi="Arial" w:cs="Arial"/>
          <w:sz w:val="24"/>
          <w:szCs w:val="24"/>
          <w:lang w:eastAsia="en-US"/>
        </w:rPr>
      </w:pPr>
      <w:r w:rsidRPr="004D78D4">
        <w:rPr>
          <w:rFonts w:ascii="Arial" w:hAnsi="Arial" w:cs="Arial"/>
          <w:sz w:val="24"/>
          <w:szCs w:val="24"/>
          <w:lang w:eastAsia="en-US"/>
        </w:rPr>
        <w:t xml:space="preserve">прирост посадочных мест на объектах общественного питания </w:t>
      </w:r>
      <w:proofErr w:type="gramStart"/>
      <w:r w:rsidRPr="004D78D4">
        <w:rPr>
          <w:rFonts w:ascii="Arial" w:hAnsi="Arial" w:cs="Arial"/>
          <w:sz w:val="24"/>
          <w:szCs w:val="24"/>
          <w:lang w:eastAsia="en-US"/>
        </w:rPr>
        <w:t>–  27</w:t>
      </w:r>
      <w:proofErr w:type="gramEnd"/>
      <w:r w:rsidRPr="004D78D4">
        <w:rPr>
          <w:rFonts w:ascii="Arial" w:hAnsi="Arial" w:cs="Arial"/>
          <w:sz w:val="24"/>
          <w:szCs w:val="24"/>
          <w:lang w:eastAsia="en-US"/>
        </w:rPr>
        <w:t xml:space="preserve"> пос. мест, </w:t>
      </w:r>
    </w:p>
    <w:p w:rsidR="004D78D4" w:rsidRPr="004D78D4" w:rsidRDefault="004D78D4" w:rsidP="004D78D4">
      <w:pPr>
        <w:numPr>
          <w:ilvl w:val="0"/>
          <w:numId w:val="30"/>
        </w:numPr>
        <w:spacing w:after="160" w:line="259" w:lineRule="auto"/>
        <w:contextualSpacing/>
        <w:jc w:val="both"/>
        <w:rPr>
          <w:rFonts w:ascii="Arial" w:hAnsi="Arial" w:cs="Arial"/>
          <w:sz w:val="24"/>
          <w:szCs w:val="24"/>
          <w:lang w:eastAsia="en-US"/>
        </w:rPr>
      </w:pPr>
      <w:r w:rsidRPr="004D78D4">
        <w:rPr>
          <w:rFonts w:ascii="Arial" w:hAnsi="Arial" w:cs="Arial"/>
          <w:sz w:val="24"/>
          <w:szCs w:val="24"/>
          <w:lang w:eastAsia="en-US"/>
        </w:rPr>
        <w:t xml:space="preserve">прирост рабочих мест на объектах бытового обслуживания </w:t>
      </w:r>
      <w:proofErr w:type="gramStart"/>
      <w:r w:rsidRPr="004D78D4">
        <w:rPr>
          <w:rFonts w:ascii="Arial" w:hAnsi="Arial" w:cs="Arial"/>
          <w:sz w:val="24"/>
          <w:szCs w:val="24"/>
          <w:lang w:eastAsia="en-US"/>
        </w:rPr>
        <w:t>-  23</w:t>
      </w:r>
      <w:proofErr w:type="gramEnd"/>
      <w:r w:rsidRPr="004D78D4">
        <w:rPr>
          <w:rFonts w:ascii="Arial" w:hAnsi="Arial" w:cs="Arial"/>
          <w:sz w:val="24"/>
          <w:szCs w:val="24"/>
          <w:lang w:eastAsia="en-US"/>
        </w:rPr>
        <w:t xml:space="preserve"> рабочих места;</w:t>
      </w:r>
    </w:p>
    <w:p w:rsidR="004D78D4" w:rsidRPr="004D78D4" w:rsidRDefault="004D78D4" w:rsidP="004D78D4">
      <w:pPr>
        <w:widowControl w:val="0"/>
        <w:numPr>
          <w:ilvl w:val="0"/>
          <w:numId w:val="3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60" w:line="259" w:lineRule="auto"/>
        <w:contextualSpacing/>
        <w:jc w:val="both"/>
        <w:rPr>
          <w:rFonts w:ascii="Arial" w:hAnsi="Arial" w:cs="Arial"/>
          <w:sz w:val="24"/>
          <w:szCs w:val="24"/>
          <w:lang w:eastAsia="en-US"/>
        </w:rPr>
      </w:pPr>
      <w:r w:rsidRPr="004D78D4">
        <w:rPr>
          <w:rFonts w:ascii="Arial" w:hAnsi="Arial" w:cs="Arial"/>
          <w:sz w:val="24"/>
          <w:szCs w:val="24"/>
          <w:lang w:eastAsia="en-US"/>
        </w:rPr>
        <w:t>количество введенных банных объектов по программе «100 бань Подмосковья» - 1 единица.</w:t>
      </w:r>
    </w:p>
    <w:p w:rsidR="004D78D4" w:rsidRPr="004D78D4" w:rsidRDefault="004D78D4" w:rsidP="004D78D4">
      <w:pPr>
        <w:ind w:firstLine="709"/>
        <w:jc w:val="both"/>
        <w:rPr>
          <w:rFonts w:ascii="Arial" w:hAnsi="Arial" w:cs="Arial"/>
          <w:sz w:val="24"/>
          <w:szCs w:val="24"/>
          <w:lang w:eastAsia="en-US"/>
        </w:rPr>
      </w:pPr>
      <w:r w:rsidRPr="004D78D4">
        <w:rPr>
          <w:rFonts w:ascii="Arial" w:hAnsi="Arial" w:cs="Arial"/>
          <w:sz w:val="24"/>
          <w:szCs w:val="24"/>
          <w:lang w:eastAsia="en-US"/>
        </w:rPr>
        <w:t>Таким образом, проблемы развития потребительского рынка и бытового обслуживания носят многоаспектный, межотраслевой и межведомственный характер. Их системное решение возможно на базе реализации муниципальной подпрограммы.</w:t>
      </w:r>
    </w:p>
    <w:p w:rsidR="004D78D4" w:rsidRPr="004D78D4" w:rsidRDefault="004D78D4" w:rsidP="004D78D4">
      <w:pPr>
        <w:ind w:firstLine="709"/>
        <w:jc w:val="center"/>
        <w:rPr>
          <w:rFonts w:ascii="Arial" w:hAnsi="Arial" w:cs="Arial"/>
          <w:sz w:val="24"/>
          <w:szCs w:val="24"/>
          <w:lang w:eastAsia="en-US"/>
        </w:rPr>
      </w:pPr>
    </w:p>
    <w:p w:rsidR="004D78D4" w:rsidRPr="004D78D4" w:rsidRDefault="004D78D4" w:rsidP="004D78D4">
      <w:pPr>
        <w:ind w:firstLine="709"/>
        <w:jc w:val="center"/>
        <w:rPr>
          <w:rFonts w:ascii="Arial" w:hAnsi="Arial" w:cs="Arial"/>
          <w:sz w:val="24"/>
          <w:szCs w:val="24"/>
          <w:lang w:eastAsia="en-US"/>
        </w:rPr>
      </w:pPr>
    </w:p>
    <w:p w:rsidR="004D78D4" w:rsidRPr="004D78D4" w:rsidRDefault="004D78D4" w:rsidP="004D78D4">
      <w:pPr>
        <w:ind w:firstLine="709"/>
        <w:jc w:val="center"/>
        <w:rPr>
          <w:rFonts w:ascii="Arial" w:hAnsi="Arial" w:cs="Arial"/>
          <w:i/>
          <w:sz w:val="24"/>
          <w:szCs w:val="24"/>
          <w:lang w:eastAsia="en-US"/>
        </w:rPr>
      </w:pPr>
      <w:r w:rsidRPr="004D78D4">
        <w:rPr>
          <w:rFonts w:ascii="Arial" w:hAnsi="Arial" w:cs="Arial"/>
          <w:i/>
          <w:sz w:val="24"/>
          <w:szCs w:val="24"/>
          <w:lang w:eastAsia="en-US"/>
        </w:rPr>
        <w:t xml:space="preserve">Характеристика проблем и мероприятий похоронного дела с учетом реализации Подпрограммы </w:t>
      </w:r>
      <w:r w:rsidRPr="004D78D4">
        <w:rPr>
          <w:rFonts w:ascii="Arial" w:hAnsi="Arial" w:cs="Arial"/>
          <w:i/>
          <w:sz w:val="24"/>
          <w:szCs w:val="24"/>
          <w:lang w:val="en-US" w:eastAsia="en-US"/>
        </w:rPr>
        <w:t>III</w:t>
      </w:r>
      <w:r w:rsidRPr="004D78D4">
        <w:rPr>
          <w:rFonts w:ascii="Arial" w:hAnsi="Arial" w:cs="Arial"/>
          <w:i/>
          <w:sz w:val="24"/>
          <w:szCs w:val="24"/>
          <w:lang w:eastAsia="en-US"/>
        </w:rPr>
        <w:t>.</w:t>
      </w:r>
    </w:p>
    <w:p w:rsidR="004D78D4" w:rsidRPr="004D78D4" w:rsidRDefault="004D78D4" w:rsidP="004D78D4">
      <w:pPr>
        <w:ind w:firstLine="709"/>
        <w:jc w:val="both"/>
        <w:rPr>
          <w:rFonts w:ascii="Arial" w:hAnsi="Arial" w:cs="Arial"/>
          <w:i/>
          <w:sz w:val="24"/>
          <w:szCs w:val="24"/>
          <w:lang w:eastAsia="en-US"/>
        </w:rPr>
      </w:pPr>
    </w:p>
    <w:p w:rsidR="004D78D4" w:rsidRPr="004D78D4" w:rsidRDefault="004D78D4" w:rsidP="004D78D4">
      <w:pPr>
        <w:ind w:firstLine="709"/>
        <w:jc w:val="both"/>
        <w:rPr>
          <w:rFonts w:ascii="Arial" w:hAnsi="Arial" w:cs="Arial"/>
          <w:sz w:val="24"/>
          <w:szCs w:val="24"/>
          <w:lang w:eastAsia="en-US"/>
        </w:rPr>
      </w:pPr>
      <w:r w:rsidRPr="004D78D4">
        <w:rPr>
          <w:rFonts w:ascii="Arial" w:hAnsi="Arial" w:cs="Arial"/>
          <w:sz w:val="24"/>
          <w:szCs w:val="24"/>
          <w:lang w:eastAsia="en-US"/>
        </w:rPr>
        <w:t xml:space="preserve">В целях обеспечения реализации предусмотренных законодательством Российской Федерации полномочий органов местного самоуправления в сфере организации ритуальных услуг и содержания мест захоронений, осуществления муниципальных услуг и выполнения работ в данной сфере деятельности на территории городского округа Павловский Посад Московской области создано Муниципальное казенное учреждение </w:t>
      </w:r>
      <w:bookmarkStart w:id="1" w:name="_Hlk495994339"/>
      <w:r w:rsidRPr="004D78D4">
        <w:rPr>
          <w:rFonts w:ascii="Arial" w:hAnsi="Arial" w:cs="Arial"/>
          <w:sz w:val="24"/>
          <w:szCs w:val="24"/>
          <w:lang w:eastAsia="en-US"/>
        </w:rPr>
        <w:t xml:space="preserve">городского округа Павловский Посад Московской области </w:t>
      </w:r>
      <w:bookmarkEnd w:id="1"/>
      <w:r w:rsidRPr="004D78D4">
        <w:rPr>
          <w:rFonts w:ascii="Arial" w:hAnsi="Arial" w:cs="Arial"/>
          <w:sz w:val="24"/>
          <w:szCs w:val="24"/>
          <w:lang w:eastAsia="en-US"/>
        </w:rPr>
        <w:t>«Ритуальные услуги». Указанная организационно-правовая форма юридического лица является в настоящее время наиболее прогрессивной в сфере погребения и похоронного дела, так как позволяет сделать рынок оказания услуг по погребению в Московской области прозрачным, отвечающим требованиям регионального стандарта.</w:t>
      </w:r>
    </w:p>
    <w:p w:rsidR="004D78D4" w:rsidRPr="004D78D4" w:rsidRDefault="004D78D4" w:rsidP="004D78D4">
      <w:pPr>
        <w:ind w:firstLine="709"/>
        <w:jc w:val="both"/>
        <w:rPr>
          <w:rFonts w:ascii="Arial" w:hAnsi="Arial" w:cs="Arial"/>
          <w:sz w:val="24"/>
          <w:szCs w:val="24"/>
          <w:lang w:eastAsia="en-US"/>
        </w:rPr>
      </w:pPr>
      <w:r w:rsidRPr="004D78D4">
        <w:rPr>
          <w:rFonts w:ascii="Arial" w:hAnsi="Arial" w:cs="Arial"/>
          <w:sz w:val="24"/>
          <w:szCs w:val="24"/>
          <w:lang w:eastAsia="en-US"/>
        </w:rPr>
        <w:t>В соответствии с Уставом МКУ «Ритуальные услуги» и в целях исполнения полномочий необходимо осуществить передачу муниципальному казенному учреждению имущества, земельных участков под кладбищами и властных полномочий в сфере погребения и похоронного дела на территории городского округа Павловский Посад Московской области.</w:t>
      </w:r>
    </w:p>
    <w:p w:rsidR="004D78D4" w:rsidRPr="004D78D4" w:rsidRDefault="004D78D4" w:rsidP="004D78D4">
      <w:pPr>
        <w:ind w:firstLine="708"/>
        <w:jc w:val="both"/>
        <w:rPr>
          <w:rFonts w:ascii="Arial" w:hAnsi="Arial" w:cs="Arial"/>
          <w:sz w:val="24"/>
          <w:szCs w:val="24"/>
          <w:lang w:eastAsia="en-US"/>
        </w:rPr>
      </w:pPr>
      <w:r w:rsidRPr="004D78D4">
        <w:rPr>
          <w:rFonts w:ascii="Arial" w:hAnsi="Arial" w:cs="Arial"/>
          <w:sz w:val="24"/>
          <w:szCs w:val="24"/>
          <w:lang w:eastAsia="en-US"/>
        </w:rPr>
        <w:t>На территории городского округа Павловский Посад, на общей площади около 72,9 га, размещены 24 кладбищ, в том числе открытых - 9, закрытых для захоронений - 16. Из общего количества 17 кладбищ оформлены в муниципальную собственность, 7 находятся в стадии оформления.</w:t>
      </w:r>
    </w:p>
    <w:p w:rsidR="004D78D4" w:rsidRPr="004D78D4" w:rsidRDefault="004D78D4" w:rsidP="004D78D4">
      <w:pPr>
        <w:ind w:firstLine="708"/>
        <w:jc w:val="both"/>
        <w:rPr>
          <w:rFonts w:ascii="Arial" w:hAnsi="Arial" w:cs="Arial"/>
          <w:sz w:val="24"/>
          <w:szCs w:val="24"/>
          <w:lang w:eastAsia="en-US"/>
        </w:rPr>
      </w:pPr>
      <w:r w:rsidRPr="004D78D4">
        <w:rPr>
          <w:rFonts w:ascii="Arial" w:hAnsi="Arial" w:cs="Arial"/>
          <w:sz w:val="24"/>
          <w:szCs w:val="24"/>
          <w:lang w:eastAsia="en-US"/>
        </w:rPr>
        <w:t>Все кладбища, расположенные на территории городского округа Павловский Посад, должны соответствовать Порядку деятельности общественных кладбищ и крематориев на территории Московской области, утвержденному постановлением Правительства Московской области от 30.12.2014 № 1178/52 (далее – Порядок), а земельные участки под кладбищами оформлены в муниципальную собственность.</w:t>
      </w:r>
    </w:p>
    <w:p w:rsidR="004D78D4" w:rsidRPr="004D78D4" w:rsidRDefault="004D78D4" w:rsidP="004D78D4">
      <w:pPr>
        <w:ind w:firstLine="708"/>
        <w:jc w:val="both"/>
        <w:rPr>
          <w:rFonts w:ascii="Arial" w:hAnsi="Arial" w:cs="Arial"/>
          <w:sz w:val="24"/>
          <w:szCs w:val="24"/>
          <w:lang w:eastAsia="en-US"/>
        </w:rPr>
      </w:pPr>
      <w:r w:rsidRPr="004D78D4">
        <w:rPr>
          <w:rFonts w:ascii="Arial" w:hAnsi="Arial" w:cs="Arial"/>
          <w:sz w:val="24"/>
          <w:szCs w:val="24"/>
          <w:lang w:eastAsia="en-US"/>
        </w:rPr>
        <w:t>Несмотря на динамичное развитие похоронного дела на территории городского округа Павловский Посад Московской области, в округе сохраняется ряд проблем, которые необходимо решать программными методами.</w:t>
      </w:r>
    </w:p>
    <w:p w:rsidR="004D78D4" w:rsidRPr="004D78D4" w:rsidRDefault="004D78D4" w:rsidP="004D78D4">
      <w:pPr>
        <w:ind w:firstLine="708"/>
        <w:jc w:val="both"/>
        <w:rPr>
          <w:rFonts w:ascii="Arial" w:hAnsi="Arial" w:cs="Arial"/>
          <w:sz w:val="24"/>
          <w:szCs w:val="24"/>
          <w:lang w:eastAsia="en-US"/>
        </w:rPr>
      </w:pPr>
      <w:r w:rsidRPr="004D78D4">
        <w:rPr>
          <w:rFonts w:ascii="Arial" w:hAnsi="Arial" w:cs="Arial"/>
          <w:sz w:val="24"/>
          <w:szCs w:val="24"/>
          <w:lang w:eastAsia="en-US"/>
        </w:rPr>
        <w:t>Выполнение программных мероприятий позволит обеспечить достижение следующих показателей:</w:t>
      </w:r>
    </w:p>
    <w:p w:rsidR="004D78D4" w:rsidRPr="004D78D4" w:rsidRDefault="004D78D4" w:rsidP="004D78D4">
      <w:pPr>
        <w:ind w:firstLine="708"/>
        <w:jc w:val="both"/>
        <w:rPr>
          <w:rFonts w:ascii="Arial" w:hAnsi="Arial" w:cs="Arial"/>
          <w:sz w:val="24"/>
          <w:szCs w:val="24"/>
          <w:lang w:eastAsia="en-US"/>
        </w:rPr>
      </w:pPr>
      <w:r w:rsidRPr="004D78D4">
        <w:rPr>
          <w:rFonts w:ascii="Arial" w:hAnsi="Arial" w:cs="Arial"/>
          <w:sz w:val="24"/>
          <w:szCs w:val="24"/>
          <w:lang w:eastAsia="en-US"/>
        </w:rPr>
        <w:t>- наличие на территории городского округа Павловский Посад муниципального казенного учреждения в сфере погребения и похоронного дела по принципу: 1 городской округ - 1 МКУ, ед.;</w:t>
      </w:r>
    </w:p>
    <w:p w:rsidR="004D78D4" w:rsidRPr="004D78D4" w:rsidRDefault="004D78D4" w:rsidP="004D78D4">
      <w:pPr>
        <w:ind w:firstLine="708"/>
        <w:jc w:val="both"/>
        <w:rPr>
          <w:rFonts w:ascii="Arial" w:hAnsi="Arial" w:cs="Arial"/>
          <w:sz w:val="24"/>
          <w:szCs w:val="24"/>
          <w:lang w:eastAsia="en-US"/>
        </w:rPr>
      </w:pPr>
      <w:r w:rsidRPr="004D78D4">
        <w:rPr>
          <w:rFonts w:ascii="Arial" w:hAnsi="Arial" w:cs="Arial"/>
          <w:sz w:val="24"/>
          <w:szCs w:val="24"/>
          <w:lang w:eastAsia="en-US"/>
        </w:rPr>
        <w:t xml:space="preserve"> - увеличение доли кладбищ городского округа Павловский Посад Московской области, соответствующих требованиям Порядка деятельности общественных кладбищ и крематориев. </w:t>
      </w:r>
    </w:p>
    <w:p w:rsidR="004D78D4" w:rsidRPr="004D78D4" w:rsidRDefault="004D78D4" w:rsidP="004D78D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4"/>
          <w:szCs w:val="24"/>
          <w:lang w:eastAsia="en-US"/>
        </w:rPr>
      </w:pPr>
      <w:r w:rsidRPr="004D78D4">
        <w:rPr>
          <w:rFonts w:ascii="Arial" w:hAnsi="Arial" w:cs="Arial"/>
          <w:sz w:val="24"/>
          <w:szCs w:val="24"/>
          <w:lang w:eastAsia="en-US"/>
        </w:rPr>
        <w:tab/>
        <w:t>В рамках исполнения поставленных задач в сфере погребения и похоронного дела на территории городского округа Павловский Посад планируется осуществить следующие мероприятия:</w:t>
      </w:r>
    </w:p>
    <w:p w:rsidR="004D78D4" w:rsidRPr="004D78D4" w:rsidRDefault="004D78D4" w:rsidP="004D78D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4"/>
          <w:szCs w:val="24"/>
          <w:lang w:eastAsia="en-US"/>
        </w:rPr>
      </w:pPr>
      <w:r w:rsidRPr="004D78D4">
        <w:rPr>
          <w:rFonts w:ascii="Arial" w:hAnsi="Arial" w:cs="Arial"/>
          <w:sz w:val="24"/>
          <w:szCs w:val="24"/>
          <w:lang w:eastAsia="en-US"/>
        </w:rPr>
        <w:t>- передача муниципальному казенному учреждению имущества, земельных участков под кладбищами и властных полномочий в сфере погребения и похоронного дела на территории городского округа Павловский Посад Московской области;</w:t>
      </w:r>
      <w:r w:rsidRPr="004D78D4">
        <w:rPr>
          <w:rFonts w:ascii="Arial" w:hAnsi="Arial" w:cs="Arial"/>
          <w:sz w:val="24"/>
          <w:szCs w:val="24"/>
          <w:lang w:eastAsia="en-US"/>
        </w:rPr>
        <w:tab/>
      </w:r>
    </w:p>
    <w:p w:rsidR="004D78D4" w:rsidRPr="004D78D4" w:rsidRDefault="004D78D4" w:rsidP="004D78D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4"/>
          <w:szCs w:val="24"/>
          <w:lang w:eastAsia="en-US"/>
        </w:rPr>
      </w:pPr>
      <w:r w:rsidRPr="004D78D4">
        <w:rPr>
          <w:rFonts w:ascii="Arial" w:hAnsi="Arial" w:cs="Arial"/>
          <w:sz w:val="24"/>
          <w:szCs w:val="24"/>
          <w:lang w:eastAsia="en-US"/>
        </w:rPr>
        <w:t>- ликвидация муниципальных учреждений и предприятий, осуществляющих деятельность в сфере погребения и похоронного дела на территории городского округа Павловский Посад Московской области (кроме МКУ);</w:t>
      </w:r>
    </w:p>
    <w:p w:rsidR="004D78D4" w:rsidRPr="004D78D4" w:rsidRDefault="004D78D4" w:rsidP="004D78D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4"/>
          <w:szCs w:val="24"/>
          <w:lang w:eastAsia="en-US"/>
        </w:rPr>
      </w:pPr>
      <w:r w:rsidRPr="004D78D4">
        <w:rPr>
          <w:rFonts w:ascii="Arial" w:hAnsi="Arial" w:cs="Arial"/>
          <w:sz w:val="24"/>
          <w:szCs w:val="24"/>
          <w:lang w:eastAsia="en-US"/>
        </w:rPr>
        <w:t>- проведение работ по оформлению права собственности на земельные участки под кладбищами;</w:t>
      </w:r>
    </w:p>
    <w:p w:rsidR="004D78D4" w:rsidRPr="004D78D4" w:rsidRDefault="004D78D4" w:rsidP="004D78D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4"/>
          <w:szCs w:val="24"/>
          <w:lang w:eastAsia="en-US"/>
        </w:rPr>
      </w:pPr>
      <w:r w:rsidRPr="004D78D4">
        <w:rPr>
          <w:rFonts w:ascii="Arial" w:hAnsi="Arial" w:cs="Arial"/>
          <w:sz w:val="24"/>
          <w:szCs w:val="24"/>
          <w:lang w:eastAsia="en-US"/>
        </w:rPr>
        <w:t xml:space="preserve">- соблюдение финансирования мероприятий по содержанию мест захоронений в размере, установленном нормативом расходов на содержание мест захоронения (на один га </w:t>
      </w:r>
      <w:r w:rsidRPr="004D78D4">
        <w:rPr>
          <w:rFonts w:ascii="Arial" w:hAnsi="Arial" w:cs="Arial"/>
          <w:sz w:val="24"/>
          <w:szCs w:val="24"/>
          <w:lang w:eastAsia="en-US"/>
        </w:rPr>
        <w:lastRenderedPageBreak/>
        <w:t>площади мест захоронения), в соответствии с Законом Московской области от 28.10.2011 № 176/2011-ОЗ «О 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 при расчетах межбюджетных трансфертов»;</w:t>
      </w:r>
    </w:p>
    <w:p w:rsidR="004D78D4" w:rsidRPr="004D78D4" w:rsidRDefault="004D78D4" w:rsidP="004D78D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4"/>
          <w:szCs w:val="24"/>
          <w:lang w:eastAsia="en-US"/>
        </w:rPr>
      </w:pPr>
      <w:r w:rsidRPr="004D78D4">
        <w:rPr>
          <w:rFonts w:ascii="Arial" w:hAnsi="Arial" w:cs="Arial"/>
          <w:sz w:val="24"/>
          <w:szCs w:val="24"/>
          <w:lang w:eastAsia="en-US"/>
        </w:rPr>
        <w:t>- организация приведения кладбищ городского округа Павловский Посад в соответствие с требованиями Порядка деятельности общественных кладбищ и крематориев на территории Московской области;</w:t>
      </w:r>
    </w:p>
    <w:p w:rsidR="004D78D4" w:rsidRPr="004D78D4" w:rsidRDefault="004D78D4" w:rsidP="004D78D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4"/>
          <w:szCs w:val="24"/>
          <w:lang w:eastAsia="en-US"/>
        </w:rPr>
      </w:pPr>
      <w:r w:rsidRPr="004D78D4">
        <w:rPr>
          <w:rFonts w:ascii="Arial" w:hAnsi="Arial" w:cs="Arial"/>
          <w:sz w:val="24"/>
          <w:szCs w:val="24"/>
          <w:lang w:eastAsia="en-US"/>
        </w:rPr>
        <w:t>- организация деятельности и содержание МКУ «Ритуальные услуги»;</w:t>
      </w:r>
    </w:p>
    <w:p w:rsidR="004D78D4" w:rsidRPr="004D78D4" w:rsidRDefault="004D78D4" w:rsidP="004D78D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4"/>
          <w:szCs w:val="24"/>
          <w:lang w:eastAsia="en-US"/>
        </w:rPr>
      </w:pPr>
      <w:r w:rsidRPr="004D78D4">
        <w:rPr>
          <w:rFonts w:ascii="Arial" w:hAnsi="Arial" w:cs="Arial"/>
          <w:sz w:val="24"/>
          <w:szCs w:val="24"/>
          <w:lang w:eastAsia="en-US"/>
        </w:rPr>
        <w:t>- ограждение кладбищ городского округа Павловский Посад;</w:t>
      </w:r>
    </w:p>
    <w:p w:rsidR="004D78D4" w:rsidRPr="004D78D4" w:rsidRDefault="004D78D4" w:rsidP="004D78D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4"/>
          <w:szCs w:val="24"/>
          <w:lang w:eastAsia="en-US"/>
        </w:rPr>
      </w:pPr>
      <w:r w:rsidRPr="004D78D4">
        <w:rPr>
          <w:rFonts w:ascii="Arial" w:hAnsi="Arial" w:cs="Arial"/>
          <w:sz w:val="24"/>
          <w:szCs w:val="24"/>
          <w:lang w:eastAsia="en-US"/>
        </w:rPr>
        <w:t>- транспортировка в морг с мест обнаружения или происшествия умерших для производства судебно-медицинской экспертизы и патологоанатомического вскрытия.</w:t>
      </w:r>
    </w:p>
    <w:p w:rsidR="004D78D4" w:rsidRPr="004D78D4" w:rsidRDefault="004D78D4" w:rsidP="004D78D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4"/>
          <w:szCs w:val="24"/>
          <w:lang w:eastAsia="en-US"/>
        </w:rPr>
      </w:pPr>
      <w:r w:rsidRPr="004D78D4">
        <w:rPr>
          <w:rFonts w:ascii="Arial" w:hAnsi="Arial" w:cs="Arial"/>
          <w:sz w:val="24"/>
          <w:szCs w:val="24"/>
          <w:lang w:eastAsia="en-US"/>
        </w:rPr>
        <w:tab/>
        <w:t xml:space="preserve">В городском округе Павловский Посад остро стоит вопрос оформления земельных участков под захоронения в муниципальную собственность. До настоящего времени более 29% кладбищ не имеют правоустанавливающих документов на земельные участки. </w:t>
      </w:r>
    </w:p>
    <w:p w:rsidR="004D78D4" w:rsidRPr="004D78D4" w:rsidRDefault="004D78D4" w:rsidP="004D78D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4"/>
          <w:szCs w:val="24"/>
          <w:lang w:eastAsia="en-US"/>
        </w:rPr>
      </w:pPr>
      <w:r w:rsidRPr="004D78D4">
        <w:rPr>
          <w:rFonts w:ascii="Arial" w:hAnsi="Arial" w:cs="Arial"/>
          <w:sz w:val="24"/>
          <w:szCs w:val="24"/>
          <w:lang w:eastAsia="en-US"/>
        </w:rPr>
        <w:tab/>
        <w:t>Остается важной проблемой низкий уровень содержания кладбищ.</w:t>
      </w:r>
    </w:p>
    <w:p w:rsidR="004D78D4" w:rsidRPr="004D78D4" w:rsidRDefault="004D78D4" w:rsidP="004D78D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4"/>
          <w:szCs w:val="24"/>
          <w:lang w:eastAsia="en-US"/>
        </w:rPr>
      </w:pPr>
      <w:r w:rsidRPr="004D78D4">
        <w:rPr>
          <w:rFonts w:ascii="Arial" w:hAnsi="Arial" w:cs="Arial"/>
          <w:sz w:val="24"/>
          <w:szCs w:val="24"/>
          <w:lang w:eastAsia="en-US"/>
        </w:rPr>
        <w:tab/>
        <w:t xml:space="preserve">В городском округе Павловский Посад происходило отклонение финансирования содержания мест захоронений от норматива расходов на содержание мест захоронения, установленный Законом Московской области № 176/2011-ОЗ (в ред. от 09.11.2016г.) «О нормативах стоимости предоставляемых муниципальных услуг, оказываемых за счет средств бюджетов муниципальных образований Московской области, применяемых при расчетах межбюджетных трансфертов». </w:t>
      </w:r>
    </w:p>
    <w:p w:rsidR="004D78D4" w:rsidRPr="004D78D4" w:rsidRDefault="004D78D4" w:rsidP="004D78D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4"/>
          <w:szCs w:val="24"/>
          <w:lang w:eastAsia="en-US"/>
        </w:rPr>
      </w:pPr>
      <w:r w:rsidRPr="004D78D4">
        <w:rPr>
          <w:rFonts w:ascii="Arial" w:hAnsi="Arial" w:cs="Arial"/>
          <w:sz w:val="24"/>
          <w:szCs w:val="24"/>
          <w:lang w:eastAsia="en-US"/>
        </w:rPr>
        <w:tab/>
        <w:t>В связи с недостаточностью средств, направляемых на содержание кладбищ, их состояние, как правило, не соответствуют санитарным правилам и нормам.</w:t>
      </w:r>
    </w:p>
    <w:p w:rsidR="004D78D4" w:rsidRPr="004D78D4" w:rsidRDefault="004D78D4" w:rsidP="004D78D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4"/>
          <w:szCs w:val="24"/>
          <w:lang w:eastAsia="en-US"/>
        </w:rPr>
      </w:pPr>
      <w:r w:rsidRPr="004D78D4">
        <w:rPr>
          <w:rFonts w:ascii="Arial" w:hAnsi="Arial" w:cs="Arial"/>
          <w:sz w:val="24"/>
          <w:szCs w:val="24"/>
          <w:lang w:eastAsia="en-US"/>
        </w:rPr>
        <w:tab/>
        <w:t xml:space="preserve">К муниципальным услугам городского округа Павловский Посад относятся услуги по транспортировке в морг с мест обнаружения или происшествия умерших, не имеющих супруга, близких родственников, иных родственников либо законного представителя умершего для производства судебно-медицинской экспертизы и </w:t>
      </w:r>
      <w:proofErr w:type="gramStart"/>
      <w:r w:rsidRPr="004D78D4">
        <w:rPr>
          <w:rFonts w:ascii="Arial" w:hAnsi="Arial" w:cs="Arial"/>
          <w:sz w:val="24"/>
          <w:szCs w:val="24"/>
          <w:lang w:eastAsia="en-US"/>
        </w:rPr>
        <w:t>патолого-анатомического</w:t>
      </w:r>
      <w:proofErr w:type="gramEnd"/>
      <w:r w:rsidRPr="004D78D4">
        <w:rPr>
          <w:rFonts w:ascii="Arial" w:hAnsi="Arial" w:cs="Arial"/>
          <w:sz w:val="24"/>
          <w:szCs w:val="24"/>
          <w:lang w:eastAsia="en-US"/>
        </w:rPr>
        <w:t xml:space="preserve"> вскрытия. Объем перевозок умерших в Павлово-Посадском районе в 2016 году составил -   1301 умерший, в 2015 году - 357 умерших, в 2014 году – 298 умерших. Количественные показатели данной услуги зависят от таких факторов, как социальная среда проживания умерших и социальная защищенность, а также аварийность на автодорогах округа. Очевидно, что данные факторы и повлияли на рост количества умерших, транспортируемых в морг для производства судебно-медицинской экспертизы.</w:t>
      </w:r>
    </w:p>
    <w:p w:rsidR="004D78D4" w:rsidRPr="004D78D4" w:rsidRDefault="004D78D4" w:rsidP="004D78D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567"/>
        <w:jc w:val="both"/>
        <w:rPr>
          <w:rFonts w:ascii="Arial" w:hAnsi="Arial" w:cs="Arial"/>
          <w:sz w:val="24"/>
          <w:szCs w:val="24"/>
          <w:lang w:eastAsia="en-US"/>
        </w:rPr>
      </w:pPr>
      <w:r w:rsidRPr="004D78D4">
        <w:rPr>
          <w:rFonts w:ascii="Arial" w:hAnsi="Arial" w:cs="Arial"/>
          <w:sz w:val="24"/>
          <w:szCs w:val="24"/>
          <w:lang w:eastAsia="en-US"/>
        </w:rPr>
        <w:t>Реализация подпрограммы создаст объективные условия для:</w:t>
      </w:r>
    </w:p>
    <w:p w:rsidR="004D78D4" w:rsidRPr="004D78D4" w:rsidRDefault="004D78D4" w:rsidP="004D78D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567"/>
        <w:jc w:val="both"/>
        <w:rPr>
          <w:rFonts w:ascii="Arial" w:hAnsi="Arial" w:cs="Arial"/>
          <w:sz w:val="24"/>
          <w:szCs w:val="24"/>
          <w:lang w:eastAsia="en-US"/>
        </w:rPr>
      </w:pPr>
      <w:r w:rsidRPr="004D78D4">
        <w:rPr>
          <w:rFonts w:ascii="Arial" w:hAnsi="Arial" w:cs="Arial"/>
          <w:sz w:val="24"/>
          <w:szCs w:val="24"/>
          <w:lang w:eastAsia="en-US"/>
        </w:rPr>
        <w:t xml:space="preserve">организации приведения кладбищ в соответствие с требованиями, установленными нормативными правовыми актами Московской области; </w:t>
      </w:r>
    </w:p>
    <w:p w:rsidR="004D78D4" w:rsidRPr="004D78D4" w:rsidRDefault="004D78D4" w:rsidP="004D78D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567"/>
        <w:jc w:val="both"/>
        <w:rPr>
          <w:rFonts w:ascii="Arial" w:hAnsi="Arial" w:cs="Arial"/>
          <w:sz w:val="24"/>
          <w:szCs w:val="24"/>
          <w:lang w:eastAsia="en-US"/>
        </w:rPr>
      </w:pPr>
      <w:r w:rsidRPr="004D78D4">
        <w:rPr>
          <w:rFonts w:ascii="Arial" w:hAnsi="Arial" w:cs="Arial"/>
          <w:sz w:val="24"/>
          <w:szCs w:val="24"/>
          <w:lang w:eastAsia="en-US"/>
        </w:rPr>
        <w:t>сокращения количества кладбищ, земельные участки которых не оформлены в муниципальную собственность в соответствии с законодательством Российской Федерации, до 0 процентов;</w:t>
      </w:r>
    </w:p>
    <w:p w:rsidR="004D78D4" w:rsidRPr="004D78D4" w:rsidRDefault="004D78D4" w:rsidP="004D78D4">
      <w:pPr>
        <w:tabs>
          <w:tab w:val="left" w:pos="0"/>
        </w:tabs>
        <w:jc w:val="both"/>
        <w:rPr>
          <w:rFonts w:ascii="Arial" w:hAnsi="Arial" w:cs="Arial"/>
          <w:sz w:val="24"/>
          <w:szCs w:val="24"/>
          <w:lang w:eastAsia="en-US"/>
        </w:rPr>
      </w:pPr>
      <w:r w:rsidRPr="004D78D4">
        <w:rPr>
          <w:rFonts w:ascii="Arial" w:hAnsi="Arial" w:cs="Arial"/>
          <w:sz w:val="24"/>
          <w:szCs w:val="24"/>
          <w:lang w:eastAsia="en-US"/>
        </w:rPr>
        <w:tab/>
        <w:t>сокращения отклонения от норматива расходов на содержание мест захоронений до 0 процентов.</w:t>
      </w:r>
    </w:p>
    <w:p w:rsidR="004D78D4" w:rsidRPr="004D78D4" w:rsidRDefault="004D78D4" w:rsidP="004D78D4">
      <w:pPr>
        <w:autoSpaceDE w:val="0"/>
        <w:autoSpaceDN w:val="0"/>
        <w:adjustRightInd w:val="0"/>
        <w:ind w:firstLine="567"/>
        <w:jc w:val="both"/>
        <w:rPr>
          <w:rFonts w:ascii="Arial" w:hAnsi="Arial" w:cs="Arial"/>
          <w:sz w:val="24"/>
          <w:szCs w:val="24"/>
          <w:lang w:eastAsia="en-US"/>
        </w:rPr>
      </w:pPr>
      <w:r w:rsidRPr="004D78D4">
        <w:rPr>
          <w:rFonts w:ascii="Arial" w:hAnsi="Arial" w:cs="Arial"/>
          <w:sz w:val="24"/>
          <w:szCs w:val="24"/>
          <w:lang w:eastAsia="en-US"/>
        </w:rPr>
        <w:t>Таким образом, проблемы развития ритуальных услуг носят многоаспектный характер. Их системное решение возможно на базе реализации муниципальной подпрограммы.</w:t>
      </w:r>
    </w:p>
    <w:p w:rsidR="004D78D4" w:rsidRPr="004D78D4" w:rsidRDefault="004D78D4" w:rsidP="004D78D4">
      <w:pPr>
        <w:widowControl w:val="0"/>
        <w:adjustRightInd w:val="0"/>
        <w:ind w:firstLine="114"/>
        <w:jc w:val="center"/>
        <w:rPr>
          <w:rFonts w:ascii="Arial" w:hAnsi="Arial" w:cs="Arial"/>
          <w:sz w:val="24"/>
          <w:szCs w:val="24"/>
          <w:lang w:eastAsia="en-US"/>
        </w:rPr>
      </w:pPr>
    </w:p>
    <w:p w:rsidR="004D78D4" w:rsidRPr="004D78D4" w:rsidRDefault="004D78D4" w:rsidP="004D78D4">
      <w:pPr>
        <w:widowControl w:val="0"/>
        <w:adjustRightInd w:val="0"/>
        <w:rPr>
          <w:rFonts w:ascii="Arial" w:hAnsi="Arial" w:cs="Arial"/>
          <w:i/>
          <w:sz w:val="24"/>
          <w:szCs w:val="24"/>
        </w:rPr>
      </w:pPr>
    </w:p>
    <w:p w:rsidR="004D78D4" w:rsidRPr="004D78D4" w:rsidRDefault="004D78D4" w:rsidP="004D78D4">
      <w:pPr>
        <w:widowControl w:val="0"/>
        <w:adjustRightInd w:val="0"/>
        <w:ind w:firstLine="114"/>
        <w:jc w:val="center"/>
        <w:rPr>
          <w:rFonts w:ascii="Arial" w:hAnsi="Arial" w:cs="Arial"/>
          <w:i/>
          <w:sz w:val="24"/>
          <w:szCs w:val="24"/>
        </w:rPr>
      </w:pPr>
    </w:p>
    <w:p w:rsidR="004D78D4" w:rsidRPr="004D78D4" w:rsidRDefault="004D78D4" w:rsidP="004D78D4">
      <w:pPr>
        <w:widowControl w:val="0"/>
        <w:autoSpaceDE w:val="0"/>
        <w:autoSpaceDN w:val="0"/>
        <w:adjustRightInd w:val="0"/>
        <w:ind w:firstLine="1560"/>
        <w:jc w:val="center"/>
        <w:rPr>
          <w:rFonts w:ascii="Arial" w:hAnsi="Arial" w:cs="Arial"/>
          <w:i/>
          <w:sz w:val="24"/>
          <w:szCs w:val="24"/>
          <w:lang w:eastAsia="en-US"/>
        </w:rPr>
      </w:pPr>
      <w:r w:rsidRPr="004D78D4">
        <w:rPr>
          <w:rFonts w:ascii="Arial" w:hAnsi="Arial" w:cs="Arial"/>
          <w:i/>
          <w:sz w:val="24"/>
          <w:szCs w:val="24"/>
        </w:rPr>
        <w:t xml:space="preserve"> Характеристика проблем и мероприятий</w:t>
      </w:r>
      <w:r w:rsidRPr="004D78D4">
        <w:rPr>
          <w:rFonts w:ascii="Arial" w:hAnsi="Arial" w:cs="Arial"/>
          <w:i/>
          <w:sz w:val="24"/>
          <w:szCs w:val="24"/>
          <w:lang w:eastAsia="en-US"/>
        </w:rPr>
        <w:t xml:space="preserve"> развития конкуренции с учетом реализации Подпрограммы </w:t>
      </w:r>
      <w:r w:rsidRPr="004D78D4">
        <w:rPr>
          <w:rFonts w:ascii="Arial" w:hAnsi="Arial" w:cs="Arial"/>
          <w:i/>
          <w:sz w:val="24"/>
          <w:szCs w:val="24"/>
          <w:lang w:val="en-US" w:eastAsia="en-US"/>
        </w:rPr>
        <w:t>IV</w:t>
      </w:r>
      <w:r w:rsidRPr="004D78D4">
        <w:rPr>
          <w:rFonts w:ascii="Arial" w:hAnsi="Arial" w:cs="Arial"/>
          <w:i/>
          <w:sz w:val="24"/>
          <w:szCs w:val="24"/>
          <w:lang w:eastAsia="en-US"/>
        </w:rPr>
        <w:t xml:space="preserve">. </w:t>
      </w:r>
    </w:p>
    <w:p w:rsidR="004D78D4" w:rsidRPr="004D78D4" w:rsidRDefault="004D78D4" w:rsidP="004D78D4">
      <w:pPr>
        <w:widowControl w:val="0"/>
        <w:autoSpaceDE w:val="0"/>
        <w:autoSpaceDN w:val="0"/>
        <w:adjustRightInd w:val="0"/>
        <w:jc w:val="center"/>
        <w:rPr>
          <w:rFonts w:ascii="Arial" w:hAnsi="Arial" w:cs="Arial"/>
          <w:i/>
          <w:sz w:val="24"/>
          <w:szCs w:val="24"/>
          <w:lang w:eastAsia="en-US"/>
        </w:rPr>
      </w:pPr>
    </w:p>
    <w:p w:rsidR="004D78D4" w:rsidRPr="004D78D4" w:rsidRDefault="004D78D4" w:rsidP="004D78D4">
      <w:pPr>
        <w:widowControl w:val="0"/>
        <w:adjustRightInd w:val="0"/>
        <w:jc w:val="both"/>
        <w:rPr>
          <w:rFonts w:ascii="Arial" w:hAnsi="Arial" w:cs="Arial"/>
          <w:sz w:val="24"/>
          <w:szCs w:val="24"/>
        </w:rPr>
      </w:pPr>
      <w:r w:rsidRPr="004D78D4">
        <w:rPr>
          <w:rFonts w:ascii="Arial" w:hAnsi="Arial" w:cs="Arial"/>
          <w:sz w:val="24"/>
          <w:szCs w:val="24"/>
        </w:rPr>
        <w:t xml:space="preserve">         Одним из основополагающих принципов развития конкуренции является обеспечение равного доступа к информации о деятельности органов исполнительной власти городского </w:t>
      </w:r>
      <w:r w:rsidRPr="004D78D4">
        <w:rPr>
          <w:rFonts w:ascii="Arial" w:hAnsi="Arial" w:cs="Arial"/>
          <w:sz w:val="24"/>
          <w:szCs w:val="24"/>
        </w:rPr>
        <w:lastRenderedPageBreak/>
        <w:t>округа Павловский Посад Московской области юридическим и физическим лицам. Возможность своевременно и оперативно получать информацию о новых законодательных и нормативных правовых актах, отраслевых и территориальных планах и программах развития, информацию о  закупке, проведении конкурентных процедур, участии в общеобластных мероприятиях должна быть предоставлена любому юридическому лицу как обеспечение его основных гражданских прав. Равный доступ к информации является гарантом одинаковых возможностей развития организаций независимо от их организационно-правовых форм и форм собственности.</w:t>
      </w:r>
    </w:p>
    <w:p w:rsidR="004D78D4" w:rsidRPr="004D78D4" w:rsidRDefault="004D78D4" w:rsidP="004D78D4">
      <w:pPr>
        <w:widowControl w:val="0"/>
        <w:adjustRightInd w:val="0"/>
        <w:jc w:val="both"/>
        <w:rPr>
          <w:rFonts w:ascii="Arial" w:hAnsi="Arial" w:cs="Arial"/>
          <w:sz w:val="24"/>
          <w:szCs w:val="24"/>
        </w:rPr>
      </w:pPr>
      <w:r w:rsidRPr="004D78D4">
        <w:rPr>
          <w:rFonts w:ascii="Arial" w:hAnsi="Arial" w:cs="Arial"/>
          <w:sz w:val="24"/>
          <w:szCs w:val="24"/>
        </w:rPr>
        <w:t xml:space="preserve">          Равный доступ к информации означает возможность рядового пользователя найти необходимую информацию на сайте органа исполнительной власти, не обладая специфическими (сугубо техническими) навыками. Каждый пользователь с минимальным уровнем владения компьютером и используя общеупотребительные слова должен иметь возможность получить требуемую информацию.</w:t>
      </w:r>
    </w:p>
    <w:p w:rsidR="004D78D4" w:rsidRPr="004D78D4" w:rsidRDefault="004D78D4" w:rsidP="004D78D4">
      <w:pPr>
        <w:widowControl w:val="0"/>
        <w:adjustRightInd w:val="0"/>
        <w:ind w:firstLine="114"/>
        <w:jc w:val="both"/>
        <w:rPr>
          <w:rFonts w:ascii="Arial" w:hAnsi="Arial" w:cs="Arial"/>
          <w:sz w:val="24"/>
          <w:szCs w:val="24"/>
        </w:rPr>
      </w:pPr>
      <w:r w:rsidRPr="004D78D4">
        <w:rPr>
          <w:rFonts w:ascii="Arial" w:hAnsi="Arial" w:cs="Arial"/>
          <w:sz w:val="24"/>
          <w:szCs w:val="24"/>
        </w:rPr>
        <w:t xml:space="preserve">          Одной из проблем является недостаточная информированность потенциальных участников размещения закупок о проведении торгов и, как следствие, высокая доля контрактов, заключаемых с единственным поставщиком по результатам несостоявшихся торгов. Так, доля контрактов, заключаемых без проведения торгов и запросов котировок, возросла.</w:t>
      </w:r>
    </w:p>
    <w:p w:rsidR="004D78D4" w:rsidRPr="004D78D4" w:rsidRDefault="004D78D4" w:rsidP="004D78D4">
      <w:pPr>
        <w:widowControl w:val="0"/>
        <w:adjustRightInd w:val="0"/>
        <w:jc w:val="both"/>
        <w:rPr>
          <w:rFonts w:ascii="Arial" w:hAnsi="Arial" w:cs="Arial"/>
          <w:sz w:val="24"/>
          <w:szCs w:val="24"/>
        </w:rPr>
      </w:pPr>
      <w:r w:rsidRPr="004D78D4">
        <w:rPr>
          <w:rFonts w:ascii="Arial" w:hAnsi="Arial" w:cs="Arial"/>
          <w:sz w:val="24"/>
          <w:szCs w:val="24"/>
        </w:rPr>
        <w:t xml:space="preserve">          Таким образом, необходимо расширить доступ к информации о размещении закупок для нужд городского округа Павловский Посад Московской области, нужд бюджетных учреждений городского округа Павловский Посад Московской области, повысить доступ к участию в торгах большего количества потенциальных участников размещения заказа, а также субъектов малого и среднего предпринимательства.</w:t>
      </w:r>
    </w:p>
    <w:p w:rsidR="004D78D4" w:rsidRPr="004D78D4" w:rsidRDefault="004D78D4" w:rsidP="004D78D4">
      <w:pPr>
        <w:widowControl w:val="0"/>
        <w:adjustRightInd w:val="0"/>
        <w:ind w:hanging="426"/>
        <w:jc w:val="both"/>
        <w:rPr>
          <w:rFonts w:ascii="Arial" w:hAnsi="Arial" w:cs="Arial"/>
          <w:sz w:val="24"/>
          <w:szCs w:val="24"/>
        </w:rPr>
      </w:pPr>
      <w:r w:rsidRPr="004D78D4">
        <w:rPr>
          <w:rFonts w:ascii="Arial" w:hAnsi="Arial" w:cs="Arial"/>
          <w:sz w:val="24"/>
          <w:szCs w:val="24"/>
        </w:rPr>
        <w:t xml:space="preserve">                В настоящее время кроме официального сайта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для  нужд городского округа Павловский Посад Московской области и нужд бюджетных учреждений городского округа Павловский Посад  Московской области сайта Московской области действует официальный сайт городского округа Павловский Посад Московской области  (</w:t>
      </w:r>
      <w:proofErr w:type="spellStart"/>
      <w:r w:rsidRPr="004D78D4">
        <w:rPr>
          <w:rFonts w:ascii="Arial" w:hAnsi="Arial" w:cs="Arial"/>
          <w:sz w:val="24"/>
          <w:szCs w:val="24"/>
        </w:rPr>
        <w:t>www</w:t>
      </w:r>
      <w:proofErr w:type="spellEnd"/>
      <w:r w:rsidRPr="004D78D4">
        <w:rPr>
          <w:rFonts w:ascii="Arial" w:hAnsi="Arial" w:cs="Arial"/>
          <w:sz w:val="24"/>
          <w:szCs w:val="24"/>
        </w:rPr>
        <w:t>.</w:t>
      </w:r>
      <w:proofErr w:type="spellStart"/>
      <w:r w:rsidRPr="004D78D4">
        <w:rPr>
          <w:rFonts w:ascii="Arial" w:hAnsi="Arial" w:cs="Arial"/>
          <w:sz w:val="24"/>
          <w:szCs w:val="24"/>
          <w:lang w:val="en-US"/>
        </w:rPr>
        <w:t>pavpos</w:t>
      </w:r>
      <w:proofErr w:type="spellEnd"/>
      <w:r w:rsidRPr="004D78D4">
        <w:rPr>
          <w:rFonts w:ascii="Arial" w:hAnsi="Arial" w:cs="Arial"/>
          <w:sz w:val="24"/>
          <w:szCs w:val="24"/>
        </w:rPr>
        <w:t>.</w:t>
      </w:r>
      <w:proofErr w:type="spellStart"/>
      <w:r w:rsidRPr="004D78D4">
        <w:rPr>
          <w:rFonts w:ascii="Arial" w:hAnsi="Arial" w:cs="Arial"/>
          <w:sz w:val="24"/>
          <w:szCs w:val="24"/>
        </w:rPr>
        <w:t>ru</w:t>
      </w:r>
      <w:proofErr w:type="spellEnd"/>
      <w:r w:rsidRPr="004D78D4">
        <w:rPr>
          <w:rFonts w:ascii="Arial" w:hAnsi="Arial" w:cs="Arial"/>
          <w:sz w:val="24"/>
          <w:szCs w:val="24"/>
        </w:rPr>
        <w:t>).</w:t>
      </w:r>
    </w:p>
    <w:p w:rsidR="004D78D4" w:rsidRPr="004D78D4" w:rsidRDefault="004D78D4" w:rsidP="004D78D4">
      <w:pPr>
        <w:widowControl w:val="0"/>
        <w:adjustRightInd w:val="0"/>
        <w:ind w:hanging="284"/>
        <w:jc w:val="both"/>
        <w:rPr>
          <w:rFonts w:ascii="Arial" w:hAnsi="Arial" w:cs="Arial"/>
          <w:sz w:val="24"/>
          <w:szCs w:val="24"/>
        </w:rPr>
      </w:pPr>
      <w:r w:rsidRPr="004D78D4">
        <w:rPr>
          <w:rFonts w:ascii="Arial" w:hAnsi="Arial" w:cs="Arial"/>
          <w:sz w:val="24"/>
          <w:szCs w:val="24"/>
        </w:rPr>
        <w:t xml:space="preserve">          Так, на официальном сайте городского округа Павловский Посад Московской области гражданам и организациям предоставлена возможность ведения общественного контроля за соблюдением уполномоченным органом,  заказчиками городского округа Павловский Посад  Московской области и бюджетными учреждениями городского округа Павловский Посад  Московской области законодательства о размещении заказов путем публичного обсуждения закупок, документаций и обоснований начальных максимальных цен контрактов.</w:t>
      </w:r>
    </w:p>
    <w:p w:rsidR="004D78D4" w:rsidRPr="004D78D4" w:rsidRDefault="004D78D4" w:rsidP="004D78D4">
      <w:pPr>
        <w:widowControl w:val="0"/>
        <w:adjustRightInd w:val="0"/>
        <w:ind w:hanging="284"/>
        <w:jc w:val="both"/>
        <w:rPr>
          <w:rFonts w:ascii="Arial" w:hAnsi="Arial" w:cs="Arial"/>
          <w:sz w:val="24"/>
          <w:szCs w:val="24"/>
        </w:rPr>
      </w:pPr>
      <w:r w:rsidRPr="004D78D4">
        <w:rPr>
          <w:rFonts w:ascii="Arial" w:hAnsi="Arial" w:cs="Arial"/>
          <w:sz w:val="24"/>
          <w:szCs w:val="24"/>
        </w:rPr>
        <w:t xml:space="preserve">          Информация, публикуемая на официальном сайте Администрации городского округа Павловский </w:t>
      </w:r>
      <w:proofErr w:type="gramStart"/>
      <w:r w:rsidRPr="004D78D4">
        <w:rPr>
          <w:rFonts w:ascii="Arial" w:hAnsi="Arial" w:cs="Arial"/>
          <w:sz w:val="24"/>
          <w:szCs w:val="24"/>
        </w:rPr>
        <w:t>Посад  Московской</w:t>
      </w:r>
      <w:proofErr w:type="gramEnd"/>
      <w:r w:rsidRPr="004D78D4">
        <w:rPr>
          <w:rFonts w:ascii="Arial" w:hAnsi="Arial" w:cs="Arial"/>
          <w:sz w:val="24"/>
          <w:szCs w:val="24"/>
        </w:rPr>
        <w:t xml:space="preserve"> области, должна соответствовать следующим принципам:</w:t>
      </w:r>
    </w:p>
    <w:p w:rsidR="004D78D4" w:rsidRPr="004D78D4" w:rsidRDefault="004D78D4" w:rsidP="004D78D4">
      <w:pPr>
        <w:widowControl w:val="0"/>
        <w:numPr>
          <w:ilvl w:val="0"/>
          <w:numId w:val="10"/>
        </w:numPr>
        <w:adjustRightInd w:val="0"/>
        <w:spacing w:after="160" w:line="259" w:lineRule="auto"/>
        <w:contextualSpacing/>
        <w:jc w:val="both"/>
        <w:rPr>
          <w:rFonts w:ascii="Arial" w:hAnsi="Arial" w:cs="Arial"/>
          <w:sz w:val="24"/>
          <w:szCs w:val="24"/>
        </w:rPr>
      </w:pPr>
      <w:r w:rsidRPr="004D78D4">
        <w:rPr>
          <w:rFonts w:ascii="Arial" w:hAnsi="Arial" w:cs="Arial"/>
          <w:sz w:val="24"/>
          <w:szCs w:val="24"/>
        </w:rPr>
        <w:t>быть доступной (возможность быть найденной);</w:t>
      </w:r>
    </w:p>
    <w:p w:rsidR="004D78D4" w:rsidRPr="004D78D4" w:rsidRDefault="004D78D4" w:rsidP="004D78D4">
      <w:pPr>
        <w:widowControl w:val="0"/>
        <w:numPr>
          <w:ilvl w:val="0"/>
          <w:numId w:val="10"/>
        </w:numPr>
        <w:adjustRightInd w:val="0"/>
        <w:spacing w:after="160" w:line="259" w:lineRule="auto"/>
        <w:contextualSpacing/>
        <w:jc w:val="both"/>
        <w:rPr>
          <w:rFonts w:ascii="Arial" w:hAnsi="Arial" w:cs="Arial"/>
          <w:sz w:val="24"/>
          <w:szCs w:val="24"/>
        </w:rPr>
      </w:pPr>
      <w:r w:rsidRPr="004D78D4">
        <w:rPr>
          <w:rFonts w:ascii="Arial" w:hAnsi="Arial" w:cs="Arial"/>
          <w:sz w:val="24"/>
          <w:szCs w:val="24"/>
        </w:rPr>
        <w:t>быть актуальной (возможность быть полученной своевременно);</w:t>
      </w:r>
    </w:p>
    <w:p w:rsidR="004D78D4" w:rsidRPr="004D78D4" w:rsidRDefault="004D78D4" w:rsidP="004D78D4">
      <w:pPr>
        <w:widowControl w:val="0"/>
        <w:numPr>
          <w:ilvl w:val="0"/>
          <w:numId w:val="10"/>
        </w:numPr>
        <w:adjustRightInd w:val="0"/>
        <w:spacing w:after="160" w:line="259" w:lineRule="auto"/>
        <w:contextualSpacing/>
        <w:jc w:val="both"/>
        <w:rPr>
          <w:rFonts w:ascii="Arial" w:hAnsi="Arial" w:cs="Arial"/>
          <w:sz w:val="24"/>
          <w:szCs w:val="24"/>
        </w:rPr>
      </w:pPr>
      <w:r w:rsidRPr="004D78D4">
        <w:rPr>
          <w:rFonts w:ascii="Arial" w:hAnsi="Arial" w:cs="Arial"/>
          <w:sz w:val="24"/>
          <w:szCs w:val="24"/>
        </w:rPr>
        <w:t>быть сохраняемой (возможность пользоваться информацией после окончания срока актуальности);</w:t>
      </w:r>
    </w:p>
    <w:p w:rsidR="004D78D4" w:rsidRPr="004D78D4" w:rsidRDefault="004D78D4" w:rsidP="004D78D4">
      <w:pPr>
        <w:widowControl w:val="0"/>
        <w:numPr>
          <w:ilvl w:val="0"/>
          <w:numId w:val="10"/>
        </w:numPr>
        <w:adjustRightInd w:val="0"/>
        <w:spacing w:after="160" w:line="259" w:lineRule="auto"/>
        <w:contextualSpacing/>
        <w:jc w:val="both"/>
        <w:rPr>
          <w:rFonts w:ascii="Arial" w:hAnsi="Arial" w:cs="Arial"/>
          <w:sz w:val="24"/>
          <w:szCs w:val="24"/>
        </w:rPr>
      </w:pPr>
      <w:r w:rsidRPr="004D78D4">
        <w:rPr>
          <w:rFonts w:ascii="Arial" w:hAnsi="Arial" w:cs="Arial"/>
          <w:sz w:val="24"/>
          <w:szCs w:val="24"/>
        </w:rPr>
        <w:t>быть открытой (возможность доступа к информации без использования специальных технических средств и специального программного обеспечения);</w:t>
      </w:r>
    </w:p>
    <w:p w:rsidR="004D78D4" w:rsidRPr="004D78D4" w:rsidRDefault="004D78D4" w:rsidP="004D78D4">
      <w:pPr>
        <w:widowControl w:val="0"/>
        <w:numPr>
          <w:ilvl w:val="0"/>
          <w:numId w:val="10"/>
        </w:numPr>
        <w:adjustRightInd w:val="0"/>
        <w:spacing w:after="160" w:line="259" w:lineRule="auto"/>
        <w:contextualSpacing/>
        <w:jc w:val="both"/>
        <w:rPr>
          <w:rFonts w:ascii="Arial" w:hAnsi="Arial" w:cs="Arial"/>
          <w:sz w:val="24"/>
          <w:szCs w:val="24"/>
        </w:rPr>
      </w:pPr>
      <w:r w:rsidRPr="004D78D4">
        <w:rPr>
          <w:rFonts w:ascii="Arial" w:hAnsi="Arial" w:cs="Arial"/>
          <w:sz w:val="24"/>
          <w:szCs w:val="24"/>
        </w:rPr>
        <w:t>быть понятной (возможность быть понятной целевым пользователем информации).</w:t>
      </w:r>
    </w:p>
    <w:p w:rsidR="004D78D4" w:rsidRPr="004D78D4" w:rsidRDefault="004D78D4" w:rsidP="004D78D4">
      <w:pPr>
        <w:widowControl w:val="0"/>
        <w:adjustRightInd w:val="0"/>
        <w:ind w:hanging="142"/>
        <w:jc w:val="both"/>
        <w:rPr>
          <w:rFonts w:ascii="Arial" w:hAnsi="Arial" w:cs="Arial"/>
          <w:sz w:val="24"/>
          <w:szCs w:val="24"/>
        </w:rPr>
      </w:pPr>
      <w:r w:rsidRPr="004D78D4">
        <w:rPr>
          <w:rFonts w:ascii="Arial" w:hAnsi="Arial" w:cs="Arial"/>
          <w:sz w:val="24"/>
          <w:szCs w:val="24"/>
        </w:rPr>
        <w:t xml:space="preserve">          В целях раскрытия </w:t>
      </w:r>
      <w:proofErr w:type="gramStart"/>
      <w:r w:rsidRPr="004D78D4">
        <w:rPr>
          <w:rFonts w:ascii="Arial" w:hAnsi="Arial" w:cs="Arial"/>
          <w:sz w:val="24"/>
          <w:szCs w:val="24"/>
        </w:rPr>
        <w:t>органами  городского</w:t>
      </w:r>
      <w:proofErr w:type="gramEnd"/>
      <w:r w:rsidRPr="004D78D4">
        <w:rPr>
          <w:rFonts w:ascii="Arial" w:hAnsi="Arial" w:cs="Arial"/>
          <w:sz w:val="24"/>
          <w:szCs w:val="24"/>
        </w:rPr>
        <w:t xml:space="preserve"> округа Павловский Посад Московской области информации о конкурентных процедурах и иных конкурентных действиях на </w:t>
      </w:r>
      <w:r w:rsidRPr="004D78D4">
        <w:rPr>
          <w:rFonts w:ascii="Arial" w:hAnsi="Arial" w:cs="Arial"/>
          <w:sz w:val="24"/>
          <w:szCs w:val="24"/>
        </w:rPr>
        <w:lastRenderedPageBreak/>
        <w:t>официальных сайтах и сайтах органов исполнительной власти должна быть обеспечена доступность соответствующей информации. Доступность достигается путем последовательного перехода по гиперссылкам начиная с главной страницы официального сайта с общим количеством таких переходов не более пяти.</w:t>
      </w:r>
    </w:p>
    <w:p w:rsidR="004D78D4" w:rsidRPr="004D78D4" w:rsidRDefault="004D78D4" w:rsidP="004D78D4">
      <w:pPr>
        <w:widowControl w:val="0"/>
        <w:adjustRightInd w:val="0"/>
        <w:ind w:hanging="142"/>
        <w:jc w:val="both"/>
        <w:rPr>
          <w:rFonts w:ascii="Arial" w:hAnsi="Arial" w:cs="Arial"/>
          <w:sz w:val="24"/>
          <w:szCs w:val="24"/>
        </w:rPr>
      </w:pPr>
      <w:r w:rsidRPr="004D78D4">
        <w:rPr>
          <w:rFonts w:ascii="Arial" w:hAnsi="Arial" w:cs="Arial"/>
          <w:sz w:val="24"/>
          <w:szCs w:val="24"/>
        </w:rPr>
        <w:t xml:space="preserve">          Информация должна быть также доступна с помощью локальных поисковых систем на </w:t>
      </w:r>
      <w:proofErr w:type="gramStart"/>
      <w:r w:rsidRPr="004D78D4">
        <w:rPr>
          <w:rFonts w:ascii="Arial" w:hAnsi="Arial" w:cs="Arial"/>
          <w:sz w:val="24"/>
          <w:szCs w:val="24"/>
        </w:rPr>
        <w:t>запросы по ключевым словам</w:t>
      </w:r>
      <w:proofErr w:type="gramEnd"/>
      <w:r w:rsidRPr="004D78D4">
        <w:rPr>
          <w:rFonts w:ascii="Arial" w:hAnsi="Arial" w:cs="Arial"/>
          <w:sz w:val="24"/>
          <w:szCs w:val="24"/>
        </w:rPr>
        <w:t>, вводимым пользователями в формах поиска, размещенных на страницах официального сайта.</w:t>
      </w:r>
    </w:p>
    <w:p w:rsidR="004D78D4" w:rsidRPr="004D78D4" w:rsidRDefault="004D78D4" w:rsidP="004D78D4">
      <w:pPr>
        <w:widowControl w:val="0"/>
        <w:adjustRightInd w:val="0"/>
        <w:jc w:val="both"/>
        <w:rPr>
          <w:rFonts w:ascii="Arial" w:hAnsi="Arial" w:cs="Arial"/>
          <w:sz w:val="24"/>
          <w:szCs w:val="24"/>
        </w:rPr>
      </w:pPr>
      <w:r w:rsidRPr="004D78D4">
        <w:rPr>
          <w:rFonts w:ascii="Arial" w:hAnsi="Arial" w:cs="Arial"/>
          <w:sz w:val="24"/>
          <w:szCs w:val="24"/>
        </w:rPr>
        <w:t xml:space="preserve">          Максимальное время загрузки страниц сайта в ответ на действия пользователя должно быть не более 10 секунд.</w:t>
      </w:r>
    </w:p>
    <w:p w:rsidR="004D78D4" w:rsidRPr="004D78D4" w:rsidRDefault="004D78D4" w:rsidP="004D78D4">
      <w:pPr>
        <w:widowControl w:val="0"/>
        <w:adjustRightInd w:val="0"/>
        <w:jc w:val="both"/>
        <w:rPr>
          <w:rFonts w:ascii="Arial" w:hAnsi="Arial" w:cs="Arial"/>
          <w:sz w:val="24"/>
          <w:szCs w:val="24"/>
        </w:rPr>
      </w:pPr>
      <w:r w:rsidRPr="004D78D4">
        <w:rPr>
          <w:rFonts w:ascii="Arial" w:hAnsi="Arial" w:cs="Arial"/>
          <w:sz w:val="24"/>
          <w:szCs w:val="24"/>
        </w:rPr>
        <w:t xml:space="preserve">          Изложение информации на сайте должно помогать пользователю быстро и эффективно ориентироваться на сайте. В этих целях размещение информации на сайте рекомендуется разбивать на три уровня: краткий охватываемый взглядом заголовок, краткий вводный абзац и полная версия документа. При этом заголовок и краткий вводный абзац не должны заменять полную версию документа вне зависимости от того, насколько они объемны.</w:t>
      </w:r>
    </w:p>
    <w:p w:rsidR="004D78D4" w:rsidRPr="004D78D4" w:rsidRDefault="004D78D4" w:rsidP="004D78D4">
      <w:pPr>
        <w:widowControl w:val="0"/>
        <w:adjustRightInd w:val="0"/>
        <w:jc w:val="both"/>
        <w:rPr>
          <w:rFonts w:ascii="Arial" w:hAnsi="Arial" w:cs="Arial"/>
          <w:sz w:val="24"/>
          <w:szCs w:val="24"/>
        </w:rPr>
      </w:pPr>
      <w:r w:rsidRPr="004D78D4">
        <w:rPr>
          <w:rFonts w:ascii="Arial" w:hAnsi="Arial" w:cs="Arial"/>
          <w:sz w:val="24"/>
          <w:szCs w:val="24"/>
        </w:rPr>
        <w:t xml:space="preserve">          Информация должна быть размещена в виде текста в формате, обеспечивающем возможность поиска и копирования фрагментов текста средствами веб-обозревателя ("гипертекстовый формат"), а также дополнительно к гипертекстовому формату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4D78D4" w:rsidRPr="004D78D4" w:rsidRDefault="004D78D4" w:rsidP="004D78D4">
      <w:pPr>
        <w:widowControl w:val="0"/>
        <w:adjustRightInd w:val="0"/>
        <w:ind w:firstLine="114"/>
        <w:jc w:val="both"/>
        <w:rPr>
          <w:rFonts w:ascii="Arial" w:hAnsi="Arial" w:cs="Arial"/>
          <w:sz w:val="24"/>
          <w:szCs w:val="24"/>
        </w:rPr>
      </w:pPr>
      <w:r w:rsidRPr="004D78D4">
        <w:rPr>
          <w:rFonts w:ascii="Arial" w:hAnsi="Arial" w:cs="Arial"/>
          <w:sz w:val="24"/>
          <w:szCs w:val="24"/>
        </w:rPr>
        <w:t xml:space="preserve">          Язык текстов должен быть максимально понятным и простым </w:t>
      </w:r>
      <w:proofErr w:type="gramStart"/>
      <w:r w:rsidRPr="004D78D4">
        <w:rPr>
          <w:rFonts w:ascii="Arial" w:hAnsi="Arial" w:cs="Arial"/>
          <w:sz w:val="24"/>
          <w:szCs w:val="24"/>
        </w:rPr>
        <w:t>- это</w:t>
      </w:r>
      <w:proofErr w:type="gramEnd"/>
      <w:r w:rsidRPr="004D78D4">
        <w:rPr>
          <w:rFonts w:ascii="Arial" w:hAnsi="Arial" w:cs="Arial"/>
          <w:sz w:val="24"/>
          <w:szCs w:val="24"/>
        </w:rPr>
        <w:t xml:space="preserve"> обеспечивает доступность сайта и помогает пользователям "сканировать" текст в поисках нужной им информации.</w:t>
      </w:r>
    </w:p>
    <w:p w:rsidR="004D78D4" w:rsidRPr="004D78D4" w:rsidRDefault="004D78D4" w:rsidP="004D78D4">
      <w:pPr>
        <w:widowControl w:val="0"/>
        <w:adjustRightInd w:val="0"/>
        <w:ind w:left="142" w:hanging="142"/>
        <w:jc w:val="both"/>
        <w:rPr>
          <w:rFonts w:ascii="Arial" w:hAnsi="Arial" w:cs="Arial"/>
          <w:sz w:val="24"/>
          <w:szCs w:val="24"/>
        </w:rPr>
      </w:pPr>
      <w:r w:rsidRPr="004D78D4">
        <w:rPr>
          <w:rFonts w:ascii="Arial" w:hAnsi="Arial" w:cs="Arial"/>
          <w:sz w:val="24"/>
          <w:szCs w:val="24"/>
        </w:rPr>
        <w:t xml:space="preserve">          Современный сайт учреждения должен иметь стилистическое руководство для редактуры текстов с целью обеспечения максимального воздействия на читателя. Такое руководство поможет выдержать единый стиль и качество текстов на всем сайте, определяя варианты написания тех или иных терминов, например, "Интернет" пишется с большой буквы, а "веб-сайт" - через дефис.</w:t>
      </w:r>
    </w:p>
    <w:p w:rsidR="004D78D4" w:rsidRPr="004D78D4" w:rsidRDefault="004D78D4" w:rsidP="004D78D4">
      <w:pPr>
        <w:widowControl w:val="0"/>
        <w:adjustRightInd w:val="0"/>
        <w:ind w:firstLine="142"/>
        <w:jc w:val="both"/>
        <w:rPr>
          <w:rFonts w:ascii="Arial" w:hAnsi="Arial" w:cs="Arial"/>
          <w:sz w:val="24"/>
          <w:szCs w:val="24"/>
        </w:rPr>
      </w:pPr>
      <w:r w:rsidRPr="004D78D4">
        <w:rPr>
          <w:rFonts w:ascii="Arial" w:hAnsi="Arial" w:cs="Arial"/>
          <w:sz w:val="24"/>
          <w:szCs w:val="24"/>
        </w:rPr>
        <w:t xml:space="preserve">          Информация должна быть обсуждаема на публичных форумах, поддерживаемых официальными сайтами.</w:t>
      </w:r>
    </w:p>
    <w:p w:rsidR="004D78D4" w:rsidRPr="004D78D4" w:rsidRDefault="004D78D4" w:rsidP="004D78D4">
      <w:pPr>
        <w:widowControl w:val="0"/>
        <w:adjustRightInd w:val="0"/>
        <w:ind w:firstLine="142"/>
        <w:jc w:val="both"/>
        <w:rPr>
          <w:rFonts w:ascii="Arial" w:hAnsi="Arial" w:cs="Arial"/>
          <w:sz w:val="24"/>
          <w:szCs w:val="24"/>
        </w:rPr>
      </w:pPr>
      <w:r w:rsidRPr="004D78D4">
        <w:rPr>
          <w:rFonts w:ascii="Arial" w:hAnsi="Arial" w:cs="Arial"/>
          <w:sz w:val="24"/>
          <w:szCs w:val="24"/>
        </w:rPr>
        <w:t xml:space="preserve">          С установленной периодичностью информация о ходе обсуждения и предложения, поступающие от участников, должны быть обобщены, учтены и проанализированы на предмет выявления проблемных вопросов пользователей.</w:t>
      </w:r>
    </w:p>
    <w:p w:rsidR="004D78D4" w:rsidRPr="004D78D4" w:rsidRDefault="004D78D4" w:rsidP="004D78D4">
      <w:pPr>
        <w:widowControl w:val="0"/>
        <w:adjustRightInd w:val="0"/>
        <w:ind w:firstLine="114"/>
        <w:jc w:val="both"/>
        <w:rPr>
          <w:rFonts w:ascii="Arial" w:hAnsi="Arial" w:cs="Arial"/>
          <w:sz w:val="24"/>
          <w:szCs w:val="24"/>
        </w:rPr>
      </w:pPr>
      <w:r w:rsidRPr="004D78D4">
        <w:rPr>
          <w:rFonts w:ascii="Arial" w:hAnsi="Arial" w:cs="Arial"/>
          <w:sz w:val="24"/>
          <w:szCs w:val="24"/>
        </w:rPr>
        <w:t xml:space="preserve">          Интернет-</w:t>
      </w:r>
      <w:proofErr w:type="gramStart"/>
      <w:r w:rsidRPr="004D78D4">
        <w:rPr>
          <w:rFonts w:ascii="Arial" w:hAnsi="Arial" w:cs="Arial"/>
          <w:sz w:val="24"/>
          <w:szCs w:val="24"/>
        </w:rPr>
        <w:t>сайты  должны</w:t>
      </w:r>
      <w:proofErr w:type="gramEnd"/>
      <w:r w:rsidRPr="004D78D4">
        <w:rPr>
          <w:rFonts w:ascii="Arial" w:hAnsi="Arial" w:cs="Arial"/>
          <w:sz w:val="24"/>
          <w:szCs w:val="24"/>
        </w:rPr>
        <w:t xml:space="preserve"> обладать ясной, понятной и мотивирующей пользователей системой навигации и поиска, в том числе предоставлять возможность запроса необходимой информации пользователями; обеспечивать возможность обратной связи пользователям сайта органа исполнительной власти Московской области.</w:t>
      </w:r>
    </w:p>
    <w:p w:rsidR="004D78D4" w:rsidRPr="004D78D4" w:rsidRDefault="004D78D4" w:rsidP="004D78D4">
      <w:pPr>
        <w:autoSpaceDE w:val="0"/>
        <w:autoSpaceDN w:val="0"/>
        <w:adjustRightInd w:val="0"/>
        <w:outlineLvl w:val="1"/>
        <w:rPr>
          <w:rFonts w:ascii="Arial" w:hAnsi="Arial" w:cs="Arial"/>
          <w:sz w:val="24"/>
          <w:szCs w:val="24"/>
        </w:rPr>
      </w:pPr>
      <w:r w:rsidRPr="004D78D4">
        <w:rPr>
          <w:rFonts w:ascii="Arial" w:hAnsi="Arial" w:cs="Arial"/>
          <w:sz w:val="24"/>
          <w:szCs w:val="24"/>
        </w:rPr>
        <w:t xml:space="preserve">          Построенный на этих принципах сайт позволит осуществлять анализ потребностей пользователей, учет которых позволит сайту и предоставляемой им информации поддерживать свою актуальность, востребованность и полезность.</w:t>
      </w:r>
    </w:p>
    <w:p w:rsidR="004D78D4" w:rsidRPr="004D78D4" w:rsidRDefault="004D78D4" w:rsidP="004D78D4">
      <w:pPr>
        <w:tabs>
          <w:tab w:val="left" w:pos="0"/>
        </w:tabs>
        <w:jc w:val="both"/>
        <w:rPr>
          <w:rFonts w:ascii="Arial" w:hAnsi="Arial" w:cs="Arial"/>
          <w:sz w:val="24"/>
          <w:szCs w:val="24"/>
          <w:lang w:eastAsia="en-US"/>
        </w:rPr>
      </w:pPr>
    </w:p>
    <w:p w:rsidR="004D78D4" w:rsidRPr="004D78D4" w:rsidRDefault="004D78D4" w:rsidP="004D78D4">
      <w:pPr>
        <w:tabs>
          <w:tab w:val="left" w:pos="0"/>
        </w:tabs>
        <w:jc w:val="both"/>
        <w:rPr>
          <w:rFonts w:ascii="Arial" w:hAnsi="Arial" w:cs="Arial"/>
          <w:sz w:val="24"/>
          <w:szCs w:val="24"/>
          <w:lang w:eastAsia="en-US"/>
        </w:rPr>
      </w:pPr>
    </w:p>
    <w:p w:rsidR="004D78D4" w:rsidRPr="004D78D4" w:rsidRDefault="004D78D4" w:rsidP="004D78D4">
      <w:pPr>
        <w:widowControl w:val="0"/>
        <w:autoSpaceDE w:val="0"/>
        <w:autoSpaceDN w:val="0"/>
        <w:adjustRightInd w:val="0"/>
        <w:jc w:val="center"/>
        <w:rPr>
          <w:rFonts w:ascii="Arial" w:hAnsi="Arial" w:cs="Arial"/>
          <w:i/>
          <w:sz w:val="24"/>
          <w:szCs w:val="24"/>
          <w:lang w:eastAsia="en-US"/>
        </w:rPr>
      </w:pPr>
      <w:r w:rsidRPr="004D78D4">
        <w:rPr>
          <w:rFonts w:ascii="Arial" w:hAnsi="Arial" w:cs="Arial"/>
          <w:i/>
          <w:sz w:val="24"/>
          <w:szCs w:val="24"/>
        </w:rPr>
        <w:t>Характеристика проблем и мероприятий</w:t>
      </w:r>
      <w:r w:rsidRPr="004D78D4">
        <w:rPr>
          <w:rFonts w:ascii="Arial" w:hAnsi="Arial" w:cs="Arial"/>
          <w:i/>
          <w:sz w:val="24"/>
          <w:szCs w:val="24"/>
          <w:lang w:eastAsia="en-US"/>
        </w:rPr>
        <w:t xml:space="preserve"> для создания условий для устойчивого экономического развития с учетом реализации Подпрограммы </w:t>
      </w:r>
      <w:r w:rsidRPr="004D78D4">
        <w:rPr>
          <w:rFonts w:ascii="Arial" w:hAnsi="Arial" w:cs="Arial"/>
          <w:i/>
          <w:sz w:val="24"/>
          <w:szCs w:val="24"/>
          <w:lang w:val="en-US" w:eastAsia="en-US"/>
        </w:rPr>
        <w:t>V</w:t>
      </w:r>
    </w:p>
    <w:p w:rsidR="004D78D4" w:rsidRPr="004D78D4" w:rsidRDefault="004D78D4" w:rsidP="004D78D4">
      <w:pPr>
        <w:widowControl w:val="0"/>
        <w:autoSpaceDE w:val="0"/>
        <w:autoSpaceDN w:val="0"/>
        <w:adjustRightInd w:val="0"/>
        <w:jc w:val="center"/>
        <w:rPr>
          <w:rFonts w:ascii="Arial" w:hAnsi="Arial" w:cs="Arial"/>
          <w:i/>
          <w:sz w:val="24"/>
          <w:szCs w:val="24"/>
          <w:lang w:eastAsia="en-US"/>
        </w:rPr>
      </w:pPr>
    </w:p>
    <w:p w:rsidR="004D78D4" w:rsidRPr="004D78D4" w:rsidRDefault="004D78D4" w:rsidP="004D78D4">
      <w:pPr>
        <w:widowControl w:val="0"/>
        <w:autoSpaceDE w:val="0"/>
        <w:autoSpaceDN w:val="0"/>
        <w:adjustRightInd w:val="0"/>
        <w:jc w:val="both"/>
        <w:rPr>
          <w:rFonts w:ascii="Arial" w:hAnsi="Arial" w:cs="Arial"/>
          <w:sz w:val="24"/>
          <w:szCs w:val="24"/>
        </w:rPr>
      </w:pPr>
      <w:r w:rsidRPr="004D78D4">
        <w:rPr>
          <w:rFonts w:ascii="Arial" w:hAnsi="Arial" w:cs="Arial"/>
          <w:sz w:val="24"/>
          <w:szCs w:val="24"/>
        </w:rPr>
        <w:t xml:space="preserve">         Привлечение инвестиций в экономику городского округа – одна из наиболее важных задач, решение которой позволит достичь дальнейшего динамичного социально-экономического развития городского округа Павловский Посад.</w:t>
      </w:r>
    </w:p>
    <w:p w:rsidR="004D78D4" w:rsidRPr="004D78D4" w:rsidRDefault="004D78D4" w:rsidP="004D78D4">
      <w:pPr>
        <w:jc w:val="both"/>
        <w:rPr>
          <w:rFonts w:ascii="Arial" w:hAnsi="Arial" w:cs="Arial"/>
          <w:sz w:val="24"/>
          <w:szCs w:val="24"/>
        </w:rPr>
      </w:pPr>
      <w:r w:rsidRPr="004D78D4">
        <w:rPr>
          <w:rFonts w:ascii="Arial" w:hAnsi="Arial" w:cs="Arial"/>
          <w:sz w:val="24"/>
          <w:szCs w:val="24"/>
        </w:rPr>
        <w:t xml:space="preserve">     В 2016 году объём инвестиций в основной капитал за счет всех источников финансирования составил   2,52   млрд. рублей.  Объем инвестиций в основной капитал </w:t>
      </w:r>
      <w:r w:rsidRPr="004D78D4">
        <w:rPr>
          <w:rFonts w:ascii="Arial" w:hAnsi="Arial" w:cs="Arial"/>
          <w:sz w:val="24"/>
          <w:szCs w:val="24"/>
        </w:rPr>
        <w:lastRenderedPageBreak/>
        <w:t>крупных и средних предприятий за 2016 год составил- 1,76 млрд. рублей.  В 2016 году были реализованы следующие инвестиционные проекты:</w:t>
      </w:r>
    </w:p>
    <w:p w:rsidR="004D78D4" w:rsidRPr="004D78D4" w:rsidRDefault="004D78D4" w:rsidP="004D78D4">
      <w:pPr>
        <w:ind w:firstLine="709"/>
        <w:jc w:val="both"/>
        <w:rPr>
          <w:rFonts w:ascii="Arial" w:hAnsi="Arial" w:cs="Arial"/>
          <w:sz w:val="24"/>
          <w:szCs w:val="24"/>
        </w:rPr>
      </w:pPr>
      <w:r w:rsidRPr="004D78D4">
        <w:rPr>
          <w:rFonts w:ascii="Arial" w:hAnsi="Arial" w:cs="Arial"/>
          <w:sz w:val="24"/>
          <w:szCs w:val="24"/>
        </w:rPr>
        <w:t>- новая линия по производству шоколадных масс ЗАО «КДВ Павловский Посад» (объем инвестиций 600 млн. рублей; дополнительно создано 10 рабочих мест);</w:t>
      </w:r>
    </w:p>
    <w:p w:rsidR="004D78D4" w:rsidRPr="004D78D4" w:rsidRDefault="004D78D4" w:rsidP="004D78D4">
      <w:pPr>
        <w:ind w:firstLine="709"/>
        <w:jc w:val="both"/>
        <w:rPr>
          <w:rFonts w:ascii="Arial" w:hAnsi="Arial" w:cs="Arial"/>
          <w:sz w:val="24"/>
          <w:szCs w:val="24"/>
        </w:rPr>
      </w:pPr>
      <w:r w:rsidRPr="004D78D4">
        <w:rPr>
          <w:rFonts w:ascii="Arial" w:hAnsi="Arial" w:cs="Arial"/>
          <w:sz w:val="24"/>
          <w:szCs w:val="24"/>
        </w:rPr>
        <w:t xml:space="preserve">-введена в эксплуатацию новая бумагоделательная машина (БДМ) предназначенная для выработки из волокнистой массы бумаги (ООО «Павлово-Посадский </w:t>
      </w:r>
      <w:proofErr w:type="spellStart"/>
      <w:r w:rsidRPr="004D78D4">
        <w:rPr>
          <w:rFonts w:ascii="Arial" w:hAnsi="Arial" w:cs="Arial"/>
          <w:sz w:val="24"/>
          <w:szCs w:val="24"/>
        </w:rPr>
        <w:t>гофрокомбинат</w:t>
      </w:r>
      <w:proofErr w:type="spellEnd"/>
      <w:r w:rsidRPr="004D78D4">
        <w:rPr>
          <w:rFonts w:ascii="Arial" w:hAnsi="Arial" w:cs="Arial"/>
          <w:sz w:val="24"/>
          <w:szCs w:val="24"/>
        </w:rPr>
        <w:t>», объем инвестиций 350 млн. рублей; дополнительно создано 15 рабочих мест).</w:t>
      </w:r>
    </w:p>
    <w:p w:rsidR="004D78D4" w:rsidRPr="004D78D4" w:rsidRDefault="004D78D4" w:rsidP="004D78D4">
      <w:pPr>
        <w:ind w:firstLine="709"/>
        <w:jc w:val="both"/>
        <w:rPr>
          <w:rFonts w:ascii="Arial" w:hAnsi="Arial" w:cs="Arial"/>
          <w:sz w:val="24"/>
          <w:szCs w:val="24"/>
        </w:rPr>
      </w:pPr>
      <w:r w:rsidRPr="004D78D4">
        <w:rPr>
          <w:rFonts w:ascii="Arial" w:hAnsi="Arial" w:cs="Arial"/>
          <w:sz w:val="24"/>
          <w:szCs w:val="24"/>
        </w:rPr>
        <w:t>К концу 2017 года планируется завершить реализацию следующих проектов:</w:t>
      </w:r>
    </w:p>
    <w:p w:rsidR="004D78D4" w:rsidRPr="004D78D4" w:rsidRDefault="004D78D4" w:rsidP="004D78D4">
      <w:pPr>
        <w:ind w:firstLine="709"/>
        <w:jc w:val="both"/>
        <w:rPr>
          <w:rFonts w:ascii="Arial" w:hAnsi="Arial" w:cs="Arial"/>
          <w:sz w:val="24"/>
          <w:szCs w:val="24"/>
        </w:rPr>
      </w:pPr>
      <w:r w:rsidRPr="004D78D4">
        <w:rPr>
          <w:rFonts w:ascii="Arial" w:hAnsi="Arial" w:cs="Arial"/>
          <w:sz w:val="24"/>
          <w:szCs w:val="24"/>
        </w:rPr>
        <w:t>-  строительство производственных площадей под ювелирное производство ООО ПК «Магнат» (объем инвестиций 80 млн. рублей, создаваемых рабочих мест – 40).</w:t>
      </w:r>
    </w:p>
    <w:p w:rsidR="004D78D4" w:rsidRPr="004D78D4" w:rsidRDefault="004D78D4" w:rsidP="004D78D4">
      <w:pPr>
        <w:ind w:firstLine="709"/>
        <w:jc w:val="both"/>
        <w:rPr>
          <w:rFonts w:ascii="Arial" w:hAnsi="Arial" w:cs="Arial"/>
          <w:sz w:val="24"/>
          <w:szCs w:val="24"/>
        </w:rPr>
      </w:pPr>
      <w:r w:rsidRPr="004D78D4">
        <w:rPr>
          <w:rFonts w:ascii="Arial" w:hAnsi="Arial" w:cs="Arial"/>
          <w:sz w:val="24"/>
          <w:szCs w:val="24"/>
        </w:rPr>
        <w:t xml:space="preserve">- автотехцентр с магазином, кафе, мойкой ООО «АСД Компани» (50 млн. </w:t>
      </w:r>
      <w:proofErr w:type="spellStart"/>
      <w:r w:rsidRPr="004D78D4">
        <w:rPr>
          <w:rFonts w:ascii="Arial" w:hAnsi="Arial" w:cs="Arial"/>
          <w:sz w:val="24"/>
          <w:szCs w:val="24"/>
        </w:rPr>
        <w:t>руб</w:t>
      </w:r>
      <w:proofErr w:type="spellEnd"/>
      <w:r w:rsidRPr="004D78D4">
        <w:rPr>
          <w:rFonts w:ascii="Arial" w:hAnsi="Arial" w:cs="Arial"/>
          <w:sz w:val="24"/>
          <w:szCs w:val="24"/>
        </w:rPr>
        <w:t>, 40 рабочих мест).</w:t>
      </w:r>
    </w:p>
    <w:p w:rsidR="004D78D4" w:rsidRPr="004D78D4" w:rsidRDefault="004D78D4" w:rsidP="004D78D4">
      <w:pPr>
        <w:jc w:val="both"/>
        <w:rPr>
          <w:rFonts w:ascii="Arial" w:hAnsi="Arial" w:cs="Arial"/>
          <w:sz w:val="24"/>
          <w:szCs w:val="24"/>
        </w:rPr>
      </w:pPr>
      <w:r w:rsidRPr="004D78D4">
        <w:rPr>
          <w:rFonts w:ascii="Arial" w:hAnsi="Arial" w:cs="Arial"/>
          <w:sz w:val="24"/>
          <w:szCs w:val="24"/>
        </w:rPr>
        <w:t xml:space="preserve">            Ведется работа по созданию индустриального парка «Интер» площадью 10 га. Первым привлеченным резидентом создаваемого индустриального парка является словенская компания «КОЛПА», которая реализует проект строительства производственно-складского комплекса. Новое предприятие будет специализироваться на производстве сантехнического оборудования и мебели из акрила. Объем инвестиций в проект составляет 500 </w:t>
      </w:r>
      <w:proofErr w:type="spellStart"/>
      <w:proofErr w:type="gramStart"/>
      <w:r w:rsidRPr="004D78D4">
        <w:rPr>
          <w:rFonts w:ascii="Arial" w:hAnsi="Arial" w:cs="Arial"/>
          <w:sz w:val="24"/>
          <w:szCs w:val="24"/>
        </w:rPr>
        <w:t>млн.рублей</w:t>
      </w:r>
      <w:proofErr w:type="spellEnd"/>
      <w:proofErr w:type="gramEnd"/>
      <w:r w:rsidRPr="004D78D4">
        <w:rPr>
          <w:rFonts w:ascii="Arial" w:hAnsi="Arial" w:cs="Arial"/>
          <w:sz w:val="24"/>
          <w:szCs w:val="24"/>
        </w:rPr>
        <w:t>, создаваемых рабочих мест – на начальном этапе 50 с перспективой расширения до 200.</w:t>
      </w:r>
    </w:p>
    <w:p w:rsidR="004D78D4" w:rsidRPr="004D78D4" w:rsidRDefault="004D78D4" w:rsidP="004D78D4">
      <w:pPr>
        <w:jc w:val="both"/>
        <w:rPr>
          <w:rFonts w:ascii="Arial" w:hAnsi="Arial" w:cs="Arial"/>
          <w:sz w:val="24"/>
          <w:szCs w:val="24"/>
        </w:rPr>
      </w:pPr>
      <w:r w:rsidRPr="004D78D4">
        <w:rPr>
          <w:rFonts w:ascii="Arial" w:hAnsi="Arial" w:cs="Arial"/>
          <w:sz w:val="24"/>
          <w:szCs w:val="24"/>
        </w:rPr>
        <w:t xml:space="preserve">ЗАО «ГЛАВЗАРУБЕЖСТРОЙ» в качестве инвестора-застройщика реализует проект строительства торгово-развлекательного комплекса «Павловский Пассаж» общей площадью 25 000 кв. м в г. Павловский </w:t>
      </w:r>
      <w:proofErr w:type="gramStart"/>
      <w:r w:rsidRPr="004D78D4">
        <w:rPr>
          <w:rFonts w:ascii="Arial" w:hAnsi="Arial" w:cs="Arial"/>
          <w:sz w:val="24"/>
          <w:szCs w:val="24"/>
        </w:rPr>
        <w:t>Посад  Московской</w:t>
      </w:r>
      <w:proofErr w:type="gramEnd"/>
      <w:r w:rsidRPr="004D78D4">
        <w:rPr>
          <w:rFonts w:ascii="Arial" w:hAnsi="Arial" w:cs="Arial"/>
          <w:sz w:val="24"/>
          <w:szCs w:val="24"/>
        </w:rPr>
        <w:t xml:space="preserve"> области.</w:t>
      </w:r>
    </w:p>
    <w:p w:rsidR="004D78D4" w:rsidRPr="004D78D4" w:rsidRDefault="004D78D4" w:rsidP="004D78D4">
      <w:pPr>
        <w:widowControl w:val="0"/>
        <w:tabs>
          <w:tab w:val="left" w:pos="709"/>
        </w:tabs>
        <w:suppressAutoHyphens/>
        <w:ind w:firstLine="708"/>
        <w:jc w:val="both"/>
        <w:rPr>
          <w:rFonts w:ascii="Arial" w:hAnsi="Arial" w:cs="Arial"/>
          <w:sz w:val="24"/>
          <w:szCs w:val="24"/>
        </w:rPr>
      </w:pPr>
      <w:r w:rsidRPr="004D78D4">
        <w:rPr>
          <w:rFonts w:ascii="Arial" w:hAnsi="Arial" w:cs="Arial"/>
          <w:sz w:val="24"/>
          <w:szCs w:val="24"/>
        </w:rPr>
        <w:t xml:space="preserve">Открытие торгово-развлекательного комплекса, в котором планируется размещение кинотеатра формата «мультиплекс» на пять кинозалов, фитнес-центра, детской игровой площадки, кафе, ресторанов быстрого питания, повысит уровень культурного досуга и развлечения населения, в том числе детей и молодежи. Кроме того, город получит обновление архитектурного облика, развитие транспортной инфраструктуры южной части. Обустроится транспортно-пересадочный узел, реконструируется Ж/Д переход, оборудуется новая автостоянка.  Повысится надежность теплоснабжения и энергоснабжения в связи со строительством автономного энергоблока мощностью свыше 5 </w:t>
      </w:r>
      <w:proofErr w:type="spellStart"/>
      <w:r w:rsidRPr="004D78D4">
        <w:rPr>
          <w:rFonts w:ascii="Arial" w:hAnsi="Arial" w:cs="Arial"/>
          <w:sz w:val="24"/>
          <w:szCs w:val="24"/>
        </w:rPr>
        <w:t>МГвт</w:t>
      </w:r>
      <w:proofErr w:type="spellEnd"/>
      <w:r w:rsidRPr="004D78D4">
        <w:rPr>
          <w:rFonts w:ascii="Arial" w:hAnsi="Arial" w:cs="Arial"/>
          <w:sz w:val="24"/>
          <w:szCs w:val="24"/>
        </w:rPr>
        <w:t>.</w:t>
      </w:r>
    </w:p>
    <w:p w:rsidR="004D78D4" w:rsidRPr="004D78D4" w:rsidRDefault="004D78D4" w:rsidP="004D78D4">
      <w:pPr>
        <w:suppressAutoHyphens/>
        <w:jc w:val="both"/>
        <w:rPr>
          <w:rFonts w:ascii="Arial" w:hAnsi="Arial" w:cs="Arial"/>
          <w:kern w:val="2"/>
          <w:sz w:val="24"/>
          <w:szCs w:val="24"/>
          <w:lang w:eastAsia="ar-SA"/>
        </w:rPr>
      </w:pPr>
      <w:r w:rsidRPr="004D78D4">
        <w:rPr>
          <w:rFonts w:ascii="Arial" w:hAnsi="Arial" w:cs="Arial"/>
          <w:kern w:val="2"/>
          <w:sz w:val="24"/>
          <w:szCs w:val="24"/>
          <w:lang w:eastAsia="ar-SA"/>
        </w:rPr>
        <w:t xml:space="preserve">           Важнейшим условием позитивного развития экономики и социальной сферы городского округа является активная инвестиционная деятельность. </w:t>
      </w:r>
    </w:p>
    <w:p w:rsidR="004D78D4" w:rsidRPr="004D78D4" w:rsidRDefault="004D78D4" w:rsidP="004D78D4">
      <w:pPr>
        <w:jc w:val="both"/>
        <w:rPr>
          <w:rFonts w:ascii="Arial" w:hAnsi="Arial" w:cs="Arial"/>
          <w:sz w:val="24"/>
          <w:szCs w:val="24"/>
          <w:lang w:eastAsia="en-US"/>
        </w:rPr>
      </w:pPr>
      <w:r w:rsidRPr="004D78D4">
        <w:rPr>
          <w:rFonts w:ascii="Arial" w:hAnsi="Arial" w:cs="Arial"/>
          <w:sz w:val="24"/>
          <w:szCs w:val="24"/>
          <w:lang w:eastAsia="en-US"/>
        </w:rPr>
        <w:t xml:space="preserve">           В целях увеличения притока инвестиций на территорию городского округа, Администрация оказывает поддержку инвесторам, создавая благоприятные условия для реализации новых проектов и предложений, способствующих укреплению экономического потенциала городского округа, развитию его инфраструктуры и повышению инвестиционной привлекательности. </w:t>
      </w:r>
    </w:p>
    <w:p w:rsidR="004D78D4" w:rsidRPr="004D78D4" w:rsidRDefault="004D78D4" w:rsidP="004D78D4">
      <w:pPr>
        <w:autoSpaceDE w:val="0"/>
        <w:autoSpaceDN w:val="0"/>
        <w:adjustRightInd w:val="0"/>
        <w:jc w:val="both"/>
        <w:rPr>
          <w:rFonts w:ascii="Arial" w:hAnsi="Arial" w:cs="Arial"/>
          <w:sz w:val="24"/>
          <w:szCs w:val="24"/>
          <w:lang w:eastAsia="en-US"/>
        </w:rPr>
      </w:pPr>
      <w:r w:rsidRPr="004D78D4">
        <w:rPr>
          <w:rFonts w:ascii="Arial" w:hAnsi="Arial" w:cs="Arial"/>
          <w:sz w:val="24"/>
          <w:szCs w:val="24"/>
          <w:lang w:eastAsia="en-US"/>
        </w:rPr>
        <w:t xml:space="preserve">          Для ознакомления потенциальных инвесторов с инвестиционной привлекательностью городского округа Павловский Посад и последующего возможного размещения производства на территории городского округа, Администрацией разработан инвестиционный паспорт. Паспорт содержит всю необходимую информацию о городском округе, анализ экономической и демографической ситуации. </w:t>
      </w:r>
    </w:p>
    <w:p w:rsidR="004D78D4" w:rsidRPr="004D78D4" w:rsidRDefault="004D78D4" w:rsidP="004D78D4">
      <w:pPr>
        <w:autoSpaceDE w:val="0"/>
        <w:autoSpaceDN w:val="0"/>
        <w:adjustRightInd w:val="0"/>
        <w:jc w:val="both"/>
        <w:rPr>
          <w:rFonts w:ascii="Arial" w:hAnsi="Arial" w:cs="Arial"/>
          <w:sz w:val="24"/>
          <w:szCs w:val="24"/>
          <w:lang w:eastAsia="en-US"/>
        </w:rPr>
      </w:pPr>
      <w:r w:rsidRPr="004D78D4">
        <w:rPr>
          <w:rFonts w:ascii="Arial" w:hAnsi="Arial" w:cs="Arial"/>
          <w:sz w:val="24"/>
          <w:szCs w:val="24"/>
          <w:lang w:eastAsia="en-US"/>
        </w:rPr>
        <w:t xml:space="preserve">          В городском округе создана межведомственная рабочая группа по вопросам реализации инвестиционных проектов на территории городского округа Павловский Посад Московской области.</w:t>
      </w:r>
    </w:p>
    <w:p w:rsidR="004D78D4" w:rsidRPr="004D78D4" w:rsidRDefault="004D78D4" w:rsidP="004D78D4">
      <w:pPr>
        <w:autoSpaceDE w:val="0"/>
        <w:autoSpaceDN w:val="0"/>
        <w:adjustRightInd w:val="0"/>
        <w:jc w:val="both"/>
        <w:rPr>
          <w:rFonts w:ascii="Arial" w:hAnsi="Arial" w:cs="Arial"/>
          <w:sz w:val="24"/>
          <w:szCs w:val="24"/>
          <w:lang w:eastAsia="en-US"/>
        </w:rPr>
      </w:pPr>
      <w:r w:rsidRPr="004D78D4">
        <w:rPr>
          <w:rFonts w:ascii="Arial" w:hAnsi="Arial" w:cs="Arial"/>
          <w:sz w:val="24"/>
          <w:szCs w:val="24"/>
          <w:lang w:eastAsia="en-US"/>
        </w:rPr>
        <w:t xml:space="preserve">           Администрацией городского округа Павловский Посад продолжается работа в единой автоматизированной информационной системе "Перечни инвестиционных проектов, реализуемых и предполагаемых к реализации на территории Московской области, в том числе с участием Московской области" (ЕАС ПИП).      </w:t>
      </w:r>
    </w:p>
    <w:p w:rsidR="004D78D4" w:rsidRPr="004D78D4" w:rsidRDefault="004D78D4" w:rsidP="004D78D4">
      <w:pPr>
        <w:jc w:val="both"/>
        <w:rPr>
          <w:rFonts w:ascii="Arial" w:hAnsi="Arial" w:cs="Arial"/>
          <w:sz w:val="24"/>
          <w:szCs w:val="24"/>
          <w:lang w:eastAsia="en-US"/>
        </w:rPr>
      </w:pPr>
      <w:r w:rsidRPr="004D78D4">
        <w:rPr>
          <w:rFonts w:ascii="Arial" w:hAnsi="Arial" w:cs="Arial"/>
          <w:sz w:val="24"/>
          <w:szCs w:val="24"/>
          <w:lang w:eastAsia="en-US"/>
        </w:rPr>
        <w:t>От реализации подпрограммы будут получены следующие виды эффектов:</w:t>
      </w:r>
    </w:p>
    <w:p w:rsidR="004D78D4" w:rsidRPr="004D78D4" w:rsidRDefault="004D78D4" w:rsidP="004D78D4">
      <w:pPr>
        <w:jc w:val="both"/>
        <w:rPr>
          <w:rFonts w:ascii="Arial" w:hAnsi="Arial" w:cs="Arial"/>
          <w:sz w:val="24"/>
          <w:szCs w:val="24"/>
          <w:lang w:eastAsia="en-US"/>
        </w:rPr>
      </w:pPr>
      <w:r w:rsidRPr="004D78D4">
        <w:rPr>
          <w:rFonts w:ascii="Arial" w:hAnsi="Arial" w:cs="Arial"/>
          <w:sz w:val="24"/>
          <w:szCs w:val="24"/>
          <w:lang w:eastAsia="en-US"/>
        </w:rPr>
        <w:t>-      экономический – за счет создания новых производств, внедрения новых технологий;</w:t>
      </w:r>
    </w:p>
    <w:p w:rsidR="004D78D4" w:rsidRPr="004D78D4" w:rsidRDefault="004D78D4" w:rsidP="004D78D4">
      <w:pPr>
        <w:jc w:val="both"/>
        <w:rPr>
          <w:rFonts w:ascii="Arial" w:hAnsi="Arial" w:cs="Arial"/>
          <w:sz w:val="24"/>
          <w:szCs w:val="24"/>
          <w:lang w:eastAsia="en-US"/>
        </w:rPr>
      </w:pPr>
      <w:r w:rsidRPr="004D78D4">
        <w:rPr>
          <w:rFonts w:ascii="Arial" w:hAnsi="Arial" w:cs="Arial"/>
          <w:sz w:val="24"/>
          <w:szCs w:val="24"/>
          <w:lang w:eastAsia="en-US"/>
        </w:rPr>
        <w:lastRenderedPageBreak/>
        <w:t>-      социальный – за счет создания новых рабочих мест, повышения доходов и занятости населения, а также за счет создания объектов инфраструктуры;</w:t>
      </w:r>
    </w:p>
    <w:p w:rsidR="004D78D4" w:rsidRPr="004D78D4" w:rsidRDefault="004D78D4" w:rsidP="004D78D4">
      <w:pPr>
        <w:jc w:val="both"/>
        <w:rPr>
          <w:rFonts w:ascii="Arial" w:hAnsi="Arial" w:cs="Arial"/>
          <w:sz w:val="24"/>
          <w:szCs w:val="24"/>
          <w:lang w:eastAsia="en-US"/>
        </w:rPr>
      </w:pPr>
      <w:r w:rsidRPr="004D78D4">
        <w:rPr>
          <w:rFonts w:ascii="Arial" w:hAnsi="Arial" w:cs="Arial"/>
          <w:sz w:val="24"/>
          <w:szCs w:val="24"/>
          <w:lang w:eastAsia="en-US"/>
        </w:rPr>
        <w:t>-      бюджетный эффект – за счет поступления дополнительных налоговых доходов в бюджет городского округа.</w:t>
      </w:r>
    </w:p>
    <w:p w:rsidR="004D78D4" w:rsidRPr="004D78D4" w:rsidRDefault="004D78D4" w:rsidP="004D78D4">
      <w:pPr>
        <w:jc w:val="both"/>
        <w:rPr>
          <w:rFonts w:ascii="Arial" w:hAnsi="Arial" w:cs="Arial"/>
          <w:sz w:val="24"/>
          <w:szCs w:val="24"/>
          <w:lang w:eastAsia="en-US"/>
        </w:rPr>
      </w:pPr>
    </w:p>
    <w:p w:rsidR="004D78D4" w:rsidRPr="004D78D4" w:rsidRDefault="004D78D4" w:rsidP="004D78D4">
      <w:pPr>
        <w:jc w:val="both"/>
        <w:rPr>
          <w:rFonts w:ascii="Arial" w:hAnsi="Arial" w:cs="Arial"/>
          <w:sz w:val="24"/>
          <w:szCs w:val="24"/>
          <w:lang w:eastAsia="en-US"/>
        </w:rPr>
      </w:pPr>
    </w:p>
    <w:p w:rsidR="004D78D4" w:rsidRPr="004D78D4" w:rsidRDefault="004D78D4" w:rsidP="004D78D4">
      <w:pPr>
        <w:autoSpaceDE w:val="0"/>
        <w:autoSpaceDN w:val="0"/>
        <w:adjustRightInd w:val="0"/>
        <w:spacing w:line="259" w:lineRule="auto"/>
        <w:ind w:right="-1" w:firstLine="540"/>
        <w:jc w:val="both"/>
        <w:rPr>
          <w:rFonts w:ascii="Arial" w:hAnsi="Arial" w:cs="Arial"/>
          <w:sz w:val="24"/>
          <w:szCs w:val="24"/>
          <w:u w:val="single"/>
        </w:rPr>
      </w:pPr>
      <w:r w:rsidRPr="004D78D4">
        <w:rPr>
          <w:rFonts w:ascii="Arial" w:hAnsi="Arial" w:cs="Arial"/>
          <w:sz w:val="24"/>
          <w:szCs w:val="24"/>
          <w:u w:val="single"/>
        </w:rPr>
        <w:t>Перечень подпрограмм и краткое описание подпрограмм муниципальной программы</w:t>
      </w:r>
    </w:p>
    <w:p w:rsidR="004D78D4" w:rsidRPr="004D78D4" w:rsidRDefault="004D78D4" w:rsidP="004D78D4">
      <w:pPr>
        <w:autoSpaceDE w:val="0"/>
        <w:autoSpaceDN w:val="0"/>
        <w:adjustRightInd w:val="0"/>
        <w:spacing w:line="259" w:lineRule="auto"/>
        <w:ind w:right="-1" w:firstLine="540"/>
        <w:jc w:val="both"/>
        <w:rPr>
          <w:rFonts w:ascii="Arial" w:hAnsi="Arial" w:cs="Arial"/>
          <w:sz w:val="24"/>
          <w:szCs w:val="24"/>
        </w:rPr>
      </w:pPr>
    </w:p>
    <w:p w:rsidR="004D78D4" w:rsidRPr="004D78D4" w:rsidRDefault="004D78D4" w:rsidP="004D78D4">
      <w:pPr>
        <w:ind w:right="-1" w:firstLine="720"/>
        <w:jc w:val="both"/>
        <w:rPr>
          <w:rFonts w:ascii="Arial" w:hAnsi="Arial" w:cs="Arial"/>
          <w:sz w:val="24"/>
          <w:szCs w:val="24"/>
        </w:rPr>
      </w:pPr>
      <w:r w:rsidRPr="004D78D4">
        <w:rPr>
          <w:rFonts w:ascii="Arial" w:hAnsi="Arial" w:cs="Arial"/>
          <w:sz w:val="24"/>
          <w:szCs w:val="24"/>
        </w:rPr>
        <w:t xml:space="preserve">Перечень подпрограмм определен с учетом необходимых условий для качественно нового экономического роста </w:t>
      </w:r>
      <w:r w:rsidRPr="004D78D4">
        <w:rPr>
          <w:rFonts w:ascii="Arial" w:hAnsi="Arial" w:cs="Arial"/>
          <w:sz w:val="24"/>
          <w:szCs w:val="24"/>
          <w:lang w:eastAsia="en-US"/>
        </w:rPr>
        <w:t xml:space="preserve">городского округа Павловский Посад </w:t>
      </w:r>
      <w:r w:rsidRPr="004D78D4">
        <w:rPr>
          <w:rFonts w:ascii="Arial" w:hAnsi="Arial" w:cs="Arial"/>
          <w:sz w:val="24"/>
          <w:szCs w:val="24"/>
        </w:rPr>
        <w:t xml:space="preserve">Московской области. </w:t>
      </w:r>
    </w:p>
    <w:p w:rsidR="004D78D4" w:rsidRPr="004D78D4" w:rsidRDefault="004D78D4" w:rsidP="004D78D4">
      <w:pPr>
        <w:autoSpaceDE w:val="0"/>
        <w:autoSpaceDN w:val="0"/>
        <w:adjustRightInd w:val="0"/>
        <w:spacing w:before="120"/>
        <w:ind w:right="-1" w:firstLine="709"/>
        <w:jc w:val="both"/>
        <w:rPr>
          <w:rFonts w:ascii="Arial" w:hAnsi="Arial" w:cs="Arial"/>
          <w:sz w:val="24"/>
          <w:szCs w:val="24"/>
        </w:rPr>
      </w:pPr>
      <w:r w:rsidRPr="004D78D4">
        <w:rPr>
          <w:rFonts w:ascii="Arial" w:hAnsi="Arial" w:cs="Arial"/>
          <w:sz w:val="24"/>
          <w:szCs w:val="24"/>
        </w:rPr>
        <w:t>В состав Программы входят следующие подпрограммы:</w:t>
      </w:r>
    </w:p>
    <w:p w:rsidR="004D78D4" w:rsidRPr="004D78D4" w:rsidRDefault="004D78D4" w:rsidP="004D78D4">
      <w:pPr>
        <w:autoSpaceDE w:val="0"/>
        <w:autoSpaceDN w:val="0"/>
        <w:adjustRightInd w:val="0"/>
        <w:ind w:right="-1" w:hanging="426"/>
        <w:jc w:val="both"/>
        <w:rPr>
          <w:rFonts w:ascii="Arial" w:hAnsi="Arial" w:cs="Arial"/>
          <w:sz w:val="24"/>
          <w:szCs w:val="24"/>
        </w:rPr>
      </w:pPr>
      <w:r w:rsidRPr="004D78D4">
        <w:rPr>
          <w:rFonts w:ascii="Arial" w:hAnsi="Arial" w:cs="Arial"/>
          <w:sz w:val="24"/>
          <w:szCs w:val="24"/>
        </w:rPr>
        <w:t xml:space="preserve">                Подпрограмма I «Развитие малого и среднего предпринимательства» (приложение № 1 к программе).Цель Подпрограммы – повышение конкурентоспособности малого и среднего предпринимательства в приоритетных отраслях экономики </w:t>
      </w:r>
      <w:r w:rsidRPr="004D78D4">
        <w:rPr>
          <w:rFonts w:ascii="Arial" w:hAnsi="Arial" w:cs="Arial"/>
          <w:sz w:val="24"/>
          <w:szCs w:val="24"/>
          <w:lang w:eastAsia="en-US"/>
        </w:rPr>
        <w:t>городского округа Павловский Посад</w:t>
      </w:r>
      <w:r w:rsidRPr="004D78D4">
        <w:rPr>
          <w:rFonts w:ascii="Arial" w:hAnsi="Arial" w:cs="Arial"/>
          <w:sz w:val="24"/>
          <w:szCs w:val="24"/>
        </w:rPr>
        <w:t xml:space="preserve"> Московской области за счет создания благоприятных условий для развития предпринимательской деятельности.</w:t>
      </w:r>
    </w:p>
    <w:p w:rsidR="004D78D4" w:rsidRPr="004D78D4" w:rsidRDefault="004D78D4" w:rsidP="004D78D4">
      <w:pPr>
        <w:autoSpaceDE w:val="0"/>
        <w:autoSpaceDN w:val="0"/>
        <w:adjustRightInd w:val="0"/>
        <w:ind w:right="-1"/>
        <w:jc w:val="both"/>
        <w:rPr>
          <w:rFonts w:ascii="Arial" w:hAnsi="Arial" w:cs="Arial"/>
          <w:sz w:val="24"/>
          <w:szCs w:val="24"/>
        </w:rPr>
      </w:pPr>
      <w:r w:rsidRPr="004D78D4">
        <w:rPr>
          <w:rFonts w:ascii="Arial" w:hAnsi="Arial" w:cs="Arial"/>
          <w:i/>
          <w:sz w:val="24"/>
          <w:szCs w:val="24"/>
        </w:rPr>
        <w:t xml:space="preserve">          </w:t>
      </w:r>
      <w:r w:rsidRPr="004D78D4">
        <w:rPr>
          <w:rFonts w:ascii="Arial" w:hAnsi="Arial" w:cs="Arial"/>
          <w:sz w:val="24"/>
          <w:szCs w:val="24"/>
        </w:rPr>
        <w:t xml:space="preserve">Подпрограмма </w:t>
      </w:r>
      <w:r w:rsidRPr="004D78D4">
        <w:rPr>
          <w:rFonts w:ascii="Arial" w:hAnsi="Arial" w:cs="Arial"/>
          <w:sz w:val="24"/>
          <w:szCs w:val="24"/>
          <w:lang w:val="en-US"/>
        </w:rPr>
        <w:t>II</w:t>
      </w:r>
      <w:r w:rsidRPr="004D78D4">
        <w:rPr>
          <w:rFonts w:ascii="Arial" w:hAnsi="Arial" w:cs="Arial"/>
          <w:sz w:val="24"/>
          <w:szCs w:val="24"/>
        </w:rPr>
        <w:t xml:space="preserve"> «Развитие потребительского рынка и услуг» (приложение № 2 к программе).Цель Подпрограммы – повышение социально-экономической эффективности потребительского рынка </w:t>
      </w:r>
      <w:r w:rsidRPr="004D78D4">
        <w:rPr>
          <w:rFonts w:ascii="Arial" w:hAnsi="Arial" w:cs="Arial"/>
          <w:sz w:val="24"/>
          <w:szCs w:val="24"/>
          <w:lang w:eastAsia="en-US"/>
        </w:rPr>
        <w:t xml:space="preserve">городского округа Павловский Посад </w:t>
      </w:r>
      <w:r w:rsidRPr="004D78D4">
        <w:rPr>
          <w:rFonts w:ascii="Arial" w:hAnsi="Arial" w:cs="Arial"/>
          <w:sz w:val="24"/>
          <w:szCs w:val="24"/>
        </w:rPr>
        <w:t>Московской области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4D78D4" w:rsidRPr="004D78D4" w:rsidRDefault="004D78D4" w:rsidP="004D78D4">
      <w:pPr>
        <w:autoSpaceDE w:val="0"/>
        <w:autoSpaceDN w:val="0"/>
        <w:adjustRightInd w:val="0"/>
        <w:ind w:right="-1"/>
        <w:jc w:val="both"/>
        <w:rPr>
          <w:rFonts w:ascii="Arial" w:hAnsi="Arial" w:cs="Arial"/>
          <w:i/>
          <w:sz w:val="24"/>
          <w:szCs w:val="24"/>
        </w:rPr>
      </w:pPr>
      <w:r w:rsidRPr="004D78D4">
        <w:rPr>
          <w:rFonts w:ascii="Arial" w:hAnsi="Arial" w:cs="Arial"/>
          <w:i/>
          <w:sz w:val="24"/>
          <w:szCs w:val="24"/>
        </w:rPr>
        <w:t xml:space="preserve">          </w:t>
      </w:r>
      <w:r w:rsidRPr="004D78D4">
        <w:rPr>
          <w:rFonts w:ascii="Arial" w:hAnsi="Arial" w:cs="Arial"/>
          <w:sz w:val="24"/>
          <w:szCs w:val="24"/>
        </w:rPr>
        <w:t>Подпрограмма III «Развитие похоронного дела» (приложение № 3 к программе). Цель Подпрограммы – организация и развитие похоронного дела на территории городского округа Павловский Посад в соответствии с требованиями действующего законодательства</w:t>
      </w:r>
    </w:p>
    <w:p w:rsidR="004D78D4" w:rsidRPr="004D78D4" w:rsidRDefault="004D78D4" w:rsidP="004D78D4">
      <w:pPr>
        <w:widowControl w:val="0"/>
        <w:autoSpaceDE w:val="0"/>
        <w:autoSpaceDN w:val="0"/>
        <w:adjustRightInd w:val="0"/>
        <w:ind w:right="-1"/>
        <w:jc w:val="both"/>
        <w:rPr>
          <w:rFonts w:ascii="Arial" w:hAnsi="Arial" w:cs="Arial"/>
          <w:sz w:val="24"/>
          <w:szCs w:val="24"/>
          <w:lang w:eastAsia="en-US"/>
        </w:rPr>
      </w:pPr>
      <w:r w:rsidRPr="004D78D4">
        <w:rPr>
          <w:rFonts w:ascii="Arial" w:hAnsi="Arial" w:cs="Arial"/>
          <w:sz w:val="24"/>
          <w:szCs w:val="24"/>
          <w:lang w:eastAsia="en-US"/>
        </w:rPr>
        <w:t xml:space="preserve">         Подпрограмма </w:t>
      </w:r>
      <w:r w:rsidRPr="004D78D4">
        <w:rPr>
          <w:rFonts w:ascii="Arial" w:hAnsi="Arial" w:cs="Arial"/>
          <w:sz w:val="24"/>
          <w:szCs w:val="24"/>
          <w:lang w:val="en-US" w:eastAsia="en-US"/>
        </w:rPr>
        <w:t>IV</w:t>
      </w:r>
      <w:r w:rsidRPr="004D78D4">
        <w:rPr>
          <w:rFonts w:ascii="Arial" w:hAnsi="Arial" w:cs="Arial"/>
          <w:sz w:val="24"/>
          <w:szCs w:val="24"/>
          <w:lang w:eastAsia="en-US"/>
        </w:rPr>
        <w:t xml:space="preserve"> "Развитие конкуренции» (приложение №4 к Программе). Цель Подпрограммы - Создание условий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Московской области юридических и физических лиц.                 </w:t>
      </w:r>
    </w:p>
    <w:p w:rsidR="004D78D4" w:rsidRPr="004D78D4" w:rsidRDefault="004D78D4" w:rsidP="004D78D4">
      <w:pPr>
        <w:widowControl w:val="0"/>
        <w:autoSpaceDE w:val="0"/>
        <w:autoSpaceDN w:val="0"/>
        <w:adjustRightInd w:val="0"/>
        <w:ind w:right="-1"/>
        <w:jc w:val="both"/>
        <w:rPr>
          <w:rFonts w:ascii="Arial" w:hAnsi="Arial" w:cs="Arial"/>
          <w:sz w:val="24"/>
          <w:szCs w:val="24"/>
          <w:lang w:eastAsia="en-US"/>
        </w:rPr>
      </w:pPr>
      <w:r w:rsidRPr="004D78D4">
        <w:rPr>
          <w:rFonts w:ascii="Arial" w:hAnsi="Arial" w:cs="Arial"/>
          <w:sz w:val="24"/>
          <w:szCs w:val="24"/>
          <w:lang w:eastAsia="en-US"/>
        </w:rPr>
        <w:t xml:space="preserve">         Подпрограмма </w:t>
      </w:r>
      <w:r w:rsidRPr="004D78D4">
        <w:rPr>
          <w:rFonts w:ascii="Arial" w:hAnsi="Arial" w:cs="Arial"/>
          <w:sz w:val="24"/>
          <w:szCs w:val="24"/>
          <w:lang w:val="en-US" w:eastAsia="en-US"/>
        </w:rPr>
        <w:t>V</w:t>
      </w:r>
      <w:r w:rsidRPr="004D78D4">
        <w:rPr>
          <w:rFonts w:ascii="Arial" w:hAnsi="Arial" w:cs="Arial"/>
          <w:sz w:val="24"/>
          <w:szCs w:val="24"/>
          <w:lang w:eastAsia="en-US"/>
        </w:rPr>
        <w:t xml:space="preserve"> «Создание условий для устойчивого экономического развития» (приложение №5 к Программе). Цель Подпрограммы - достижение устойчивых темпов экономического роста, обеспечивающих повышение уровня жизни жителей городского округа Павловский Посад. </w:t>
      </w:r>
    </w:p>
    <w:p w:rsidR="004D78D4" w:rsidRPr="004D78D4" w:rsidRDefault="004D78D4" w:rsidP="004D78D4">
      <w:pPr>
        <w:autoSpaceDE w:val="0"/>
        <w:autoSpaceDN w:val="0"/>
        <w:adjustRightInd w:val="0"/>
        <w:spacing w:line="259" w:lineRule="auto"/>
        <w:ind w:right="-1" w:firstLine="540"/>
        <w:jc w:val="both"/>
        <w:rPr>
          <w:rFonts w:ascii="Arial" w:hAnsi="Arial" w:cs="Arial"/>
          <w:sz w:val="24"/>
          <w:szCs w:val="24"/>
        </w:rPr>
      </w:pPr>
    </w:p>
    <w:p w:rsidR="004D78D4" w:rsidRPr="004D78D4" w:rsidRDefault="004D78D4" w:rsidP="004D78D4">
      <w:pPr>
        <w:autoSpaceDE w:val="0"/>
        <w:autoSpaceDN w:val="0"/>
        <w:adjustRightInd w:val="0"/>
        <w:spacing w:line="259" w:lineRule="auto"/>
        <w:ind w:right="-1" w:firstLine="540"/>
        <w:jc w:val="center"/>
        <w:rPr>
          <w:rFonts w:ascii="Arial" w:hAnsi="Arial" w:cs="Arial"/>
          <w:sz w:val="24"/>
          <w:szCs w:val="24"/>
        </w:rPr>
      </w:pPr>
    </w:p>
    <w:p w:rsidR="004D78D4" w:rsidRPr="004D78D4" w:rsidRDefault="004D78D4" w:rsidP="004D78D4">
      <w:pPr>
        <w:autoSpaceDE w:val="0"/>
        <w:autoSpaceDN w:val="0"/>
        <w:adjustRightInd w:val="0"/>
        <w:ind w:right="-1" w:firstLine="540"/>
        <w:jc w:val="center"/>
        <w:rPr>
          <w:rFonts w:ascii="Arial" w:hAnsi="Arial" w:cs="Arial"/>
          <w:i/>
          <w:sz w:val="24"/>
          <w:szCs w:val="24"/>
        </w:rPr>
      </w:pPr>
      <w:r w:rsidRPr="004D78D4">
        <w:rPr>
          <w:rFonts w:ascii="Arial" w:hAnsi="Arial" w:cs="Arial"/>
          <w:i/>
          <w:sz w:val="24"/>
          <w:szCs w:val="24"/>
        </w:rPr>
        <w:t>Обобщенная характеристика основных мероприятий муниципальной программы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4D78D4" w:rsidRPr="004D78D4" w:rsidRDefault="004D78D4" w:rsidP="004D78D4">
      <w:pPr>
        <w:autoSpaceDE w:val="0"/>
        <w:autoSpaceDN w:val="0"/>
        <w:adjustRightInd w:val="0"/>
        <w:ind w:right="-1" w:firstLine="540"/>
        <w:jc w:val="both"/>
        <w:rPr>
          <w:rFonts w:ascii="Arial" w:hAnsi="Arial" w:cs="Arial"/>
          <w:sz w:val="24"/>
          <w:szCs w:val="24"/>
          <w:lang w:eastAsia="en-US"/>
        </w:rPr>
      </w:pPr>
      <w:r w:rsidRPr="004D78D4">
        <w:rPr>
          <w:rFonts w:ascii="Arial" w:hAnsi="Arial" w:cs="Arial"/>
          <w:sz w:val="24"/>
          <w:szCs w:val="24"/>
          <w:lang w:eastAsia="en-US"/>
        </w:rPr>
        <w:t>Муниципальная программа состоит из 5 подпрограмм, каждая из которых предусматривает определенный перечень мероприятий, обеспечивающий достижение поставленных целей.</w:t>
      </w:r>
    </w:p>
    <w:p w:rsidR="004D78D4" w:rsidRPr="004D78D4" w:rsidRDefault="004D78D4" w:rsidP="004D78D4">
      <w:pPr>
        <w:autoSpaceDE w:val="0"/>
        <w:autoSpaceDN w:val="0"/>
        <w:adjustRightInd w:val="0"/>
        <w:ind w:right="-1" w:firstLine="540"/>
        <w:jc w:val="both"/>
        <w:rPr>
          <w:rFonts w:ascii="Arial" w:hAnsi="Arial" w:cs="Arial"/>
          <w:sz w:val="24"/>
          <w:szCs w:val="24"/>
          <w:u w:val="single"/>
        </w:rPr>
      </w:pPr>
    </w:p>
    <w:p w:rsidR="004D78D4" w:rsidRPr="004D78D4" w:rsidRDefault="004D78D4" w:rsidP="004D78D4">
      <w:pPr>
        <w:autoSpaceDE w:val="0"/>
        <w:autoSpaceDN w:val="0"/>
        <w:adjustRightInd w:val="0"/>
        <w:ind w:right="-1"/>
        <w:jc w:val="both"/>
        <w:rPr>
          <w:rFonts w:ascii="Arial" w:hAnsi="Arial" w:cs="Arial"/>
          <w:i/>
          <w:sz w:val="24"/>
          <w:szCs w:val="24"/>
        </w:rPr>
      </w:pPr>
      <w:r w:rsidRPr="004D78D4">
        <w:rPr>
          <w:rFonts w:ascii="Arial" w:hAnsi="Arial" w:cs="Arial"/>
          <w:i/>
          <w:sz w:val="24"/>
          <w:szCs w:val="24"/>
        </w:rPr>
        <w:t>Подпрограмма I «Развитие малого и среднего предпринимательства» (приложение № 1 к программе).</w:t>
      </w:r>
    </w:p>
    <w:p w:rsidR="004D78D4" w:rsidRPr="004D78D4" w:rsidRDefault="004D78D4" w:rsidP="004D78D4">
      <w:pPr>
        <w:autoSpaceDE w:val="0"/>
        <w:autoSpaceDN w:val="0"/>
        <w:adjustRightInd w:val="0"/>
        <w:ind w:right="-1"/>
        <w:jc w:val="both"/>
        <w:rPr>
          <w:rFonts w:ascii="Arial" w:hAnsi="Arial" w:cs="Arial"/>
          <w:sz w:val="24"/>
          <w:szCs w:val="24"/>
          <w:lang w:eastAsia="en-US"/>
        </w:rPr>
      </w:pPr>
      <w:r w:rsidRPr="004D78D4">
        <w:rPr>
          <w:rFonts w:ascii="Arial" w:hAnsi="Arial" w:cs="Arial"/>
          <w:sz w:val="24"/>
          <w:szCs w:val="24"/>
          <w:lang w:eastAsia="en-US"/>
        </w:rPr>
        <w:t xml:space="preserve">       Подпрограмма </w:t>
      </w:r>
      <w:r w:rsidRPr="004D78D4">
        <w:rPr>
          <w:rFonts w:ascii="Arial" w:hAnsi="Arial" w:cs="Arial"/>
          <w:sz w:val="24"/>
          <w:szCs w:val="24"/>
          <w:lang w:val="en-US" w:eastAsia="en-US"/>
        </w:rPr>
        <w:t>I</w:t>
      </w:r>
      <w:r w:rsidRPr="004D78D4">
        <w:rPr>
          <w:rFonts w:ascii="Arial" w:hAnsi="Arial" w:cs="Arial"/>
          <w:sz w:val="24"/>
          <w:szCs w:val="24"/>
          <w:lang w:eastAsia="en-US"/>
        </w:rPr>
        <w:t xml:space="preserve"> предусматривает следующий перечень основных мероприятий:</w:t>
      </w:r>
    </w:p>
    <w:p w:rsidR="004D78D4" w:rsidRPr="004D78D4" w:rsidRDefault="004D78D4" w:rsidP="004D78D4">
      <w:pPr>
        <w:autoSpaceDE w:val="0"/>
        <w:autoSpaceDN w:val="0"/>
        <w:adjustRightInd w:val="0"/>
        <w:ind w:right="-1"/>
        <w:jc w:val="both"/>
        <w:rPr>
          <w:rFonts w:ascii="Arial" w:hAnsi="Arial" w:cs="Arial"/>
          <w:i/>
          <w:sz w:val="24"/>
          <w:szCs w:val="24"/>
        </w:rPr>
      </w:pPr>
      <w:r w:rsidRPr="004D78D4">
        <w:rPr>
          <w:rFonts w:ascii="Arial" w:hAnsi="Arial" w:cs="Arial"/>
          <w:sz w:val="24"/>
          <w:szCs w:val="24"/>
          <w:lang w:eastAsia="en-US"/>
        </w:rPr>
        <w:t>-  реализация механизмов муниципальной поддержки субъектов малого и среднего предпринимательства;</w:t>
      </w:r>
    </w:p>
    <w:p w:rsidR="004D78D4" w:rsidRPr="004D78D4" w:rsidRDefault="004D78D4" w:rsidP="004D78D4">
      <w:pPr>
        <w:autoSpaceDE w:val="0"/>
        <w:autoSpaceDN w:val="0"/>
        <w:adjustRightInd w:val="0"/>
        <w:jc w:val="both"/>
        <w:rPr>
          <w:rFonts w:ascii="Arial" w:hAnsi="Arial" w:cs="Arial"/>
          <w:sz w:val="24"/>
          <w:szCs w:val="24"/>
          <w:lang w:eastAsia="en-US"/>
        </w:rPr>
      </w:pPr>
      <w:r w:rsidRPr="004D78D4">
        <w:rPr>
          <w:rFonts w:ascii="Arial" w:hAnsi="Arial" w:cs="Arial"/>
          <w:sz w:val="24"/>
          <w:szCs w:val="24"/>
          <w:lang w:eastAsia="en-US"/>
        </w:rPr>
        <w:t xml:space="preserve"> - мониторинг НПА, анализ и прогнозирование развития малого и среднего предпринимательства;</w:t>
      </w:r>
    </w:p>
    <w:p w:rsidR="004D78D4" w:rsidRPr="004D78D4" w:rsidRDefault="004D78D4" w:rsidP="004D78D4">
      <w:pPr>
        <w:autoSpaceDE w:val="0"/>
        <w:autoSpaceDN w:val="0"/>
        <w:adjustRightInd w:val="0"/>
        <w:jc w:val="both"/>
        <w:rPr>
          <w:rFonts w:ascii="Arial" w:hAnsi="Arial" w:cs="Arial"/>
          <w:sz w:val="24"/>
          <w:szCs w:val="24"/>
          <w:lang w:eastAsia="en-US"/>
        </w:rPr>
      </w:pPr>
      <w:r w:rsidRPr="004D78D4">
        <w:rPr>
          <w:rFonts w:ascii="Arial" w:hAnsi="Arial" w:cs="Arial"/>
          <w:sz w:val="24"/>
          <w:szCs w:val="24"/>
          <w:lang w:eastAsia="en-US"/>
        </w:rPr>
        <w:lastRenderedPageBreak/>
        <w:t xml:space="preserve">-     проведение мероприятий, связанных с реализацией мер, направленных на формирование положительного образа предпринимателя, популяризацию роли предпринимательства       </w:t>
      </w:r>
    </w:p>
    <w:p w:rsidR="004D78D4" w:rsidRPr="004D78D4" w:rsidRDefault="004D78D4" w:rsidP="004D78D4">
      <w:pPr>
        <w:autoSpaceDE w:val="0"/>
        <w:autoSpaceDN w:val="0"/>
        <w:adjustRightInd w:val="0"/>
        <w:jc w:val="both"/>
        <w:rPr>
          <w:rFonts w:ascii="Arial" w:hAnsi="Arial" w:cs="Arial"/>
          <w:sz w:val="24"/>
          <w:szCs w:val="24"/>
          <w:lang w:eastAsia="en-US"/>
        </w:rPr>
      </w:pPr>
      <w:r w:rsidRPr="004D78D4">
        <w:rPr>
          <w:rFonts w:ascii="Arial" w:hAnsi="Arial" w:cs="Arial"/>
          <w:sz w:val="24"/>
          <w:szCs w:val="24"/>
          <w:lang w:eastAsia="en-US"/>
        </w:rPr>
        <w:t xml:space="preserve">        В результате реализации вышеуказанных мероприятий будут достигнуты следующие показатели:</w:t>
      </w:r>
    </w:p>
    <w:p w:rsidR="004D78D4" w:rsidRPr="004D78D4" w:rsidRDefault="004D78D4" w:rsidP="004D78D4">
      <w:pPr>
        <w:numPr>
          <w:ilvl w:val="0"/>
          <w:numId w:val="20"/>
        </w:numPr>
        <w:autoSpaceDE w:val="0"/>
        <w:autoSpaceDN w:val="0"/>
        <w:adjustRightInd w:val="0"/>
        <w:spacing w:after="160" w:line="259" w:lineRule="auto"/>
        <w:contextualSpacing/>
        <w:jc w:val="both"/>
        <w:rPr>
          <w:rFonts w:ascii="Arial" w:hAnsi="Arial" w:cs="Arial"/>
          <w:sz w:val="24"/>
          <w:szCs w:val="24"/>
          <w:lang w:eastAsia="en-US"/>
        </w:rPr>
      </w:pPr>
      <w:r w:rsidRPr="004D78D4">
        <w:rPr>
          <w:rFonts w:ascii="Arial" w:hAnsi="Arial" w:cs="Arial"/>
          <w:sz w:val="24"/>
          <w:szCs w:val="24"/>
          <w:lang w:eastAsia="en-US"/>
        </w:rP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к концу 2021 года составит 26 %;</w:t>
      </w:r>
    </w:p>
    <w:p w:rsidR="004D78D4" w:rsidRPr="004D78D4" w:rsidRDefault="004D78D4" w:rsidP="004D78D4">
      <w:pPr>
        <w:numPr>
          <w:ilvl w:val="0"/>
          <w:numId w:val="20"/>
        </w:numPr>
        <w:autoSpaceDE w:val="0"/>
        <w:autoSpaceDN w:val="0"/>
        <w:adjustRightInd w:val="0"/>
        <w:spacing w:after="160" w:line="259" w:lineRule="auto"/>
        <w:contextualSpacing/>
        <w:jc w:val="both"/>
        <w:rPr>
          <w:rFonts w:ascii="Arial" w:hAnsi="Arial" w:cs="Arial"/>
          <w:sz w:val="24"/>
          <w:szCs w:val="24"/>
          <w:lang w:eastAsia="en-US"/>
        </w:rPr>
      </w:pPr>
      <w:r w:rsidRPr="004D78D4">
        <w:rPr>
          <w:rFonts w:ascii="Arial" w:hAnsi="Arial" w:cs="Arial"/>
          <w:sz w:val="24"/>
          <w:szCs w:val="24"/>
          <w:lang w:eastAsia="en-US"/>
        </w:rPr>
        <w:t>количество малых и средних предприятий на 1000 жителей составит 6,2% к концу 2021;</w:t>
      </w:r>
    </w:p>
    <w:p w:rsidR="004D78D4" w:rsidRPr="004D78D4" w:rsidRDefault="004D78D4" w:rsidP="004D78D4">
      <w:pPr>
        <w:numPr>
          <w:ilvl w:val="0"/>
          <w:numId w:val="20"/>
        </w:numPr>
        <w:autoSpaceDE w:val="0"/>
        <w:autoSpaceDN w:val="0"/>
        <w:adjustRightInd w:val="0"/>
        <w:spacing w:after="160" w:line="259" w:lineRule="auto"/>
        <w:contextualSpacing/>
        <w:jc w:val="both"/>
        <w:rPr>
          <w:rFonts w:ascii="Arial" w:hAnsi="Arial" w:cs="Arial"/>
          <w:sz w:val="24"/>
          <w:szCs w:val="24"/>
          <w:lang w:eastAsia="en-US"/>
        </w:rPr>
      </w:pPr>
      <w:r w:rsidRPr="004D78D4">
        <w:rPr>
          <w:rFonts w:ascii="Arial" w:hAnsi="Arial" w:cs="Arial"/>
          <w:sz w:val="24"/>
          <w:szCs w:val="24"/>
          <w:lang w:eastAsia="en-US"/>
        </w:rPr>
        <w:t>количество вновь созданных предприятий малого и среднего бизнеса будет увеличено до 20 к концу 2021;</w:t>
      </w:r>
    </w:p>
    <w:p w:rsidR="004D78D4" w:rsidRPr="004D78D4" w:rsidRDefault="004D78D4" w:rsidP="004D78D4">
      <w:pPr>
        <w:numPr>
          <w:ilvl w:val="0"/>
          <w:numId w:val="20"/>
        </w:numPr>
        <w:autoSpaceDE w:val="0"/>
        <w:autoSpaceDN w:val="0"/>
        <w:adjustRightInd w:val="0"/>
        <w:spacing w:after="160" w:line="259" w:lineRule="auto"/>
        <w:contextualSpacing/>
        <w:jc w:val="both"/>
        <w:rPr>
          <w:rFonts w:ascii="Arial" w:hAnsi="Arial" w:cs="Arial"/>
          <w:sz w:val="24"/>
          <w:szCs w:val="24"/>
          <w:lang w:eastAsia="en-US"/>
        </w:rPr>
      </w:pPr>
      <w:r w:rsidRPr="004D78D4">
        <w:rPr>
          <w:rFonts w:ascii="Arial" w:hAnsi="Arial" w:cs="Arial"/>
          <w:sz w:val="24"/>
          <w:szCs w:val="24"/>
          <w:lang w:eastAsia="en-US"/>
        </w:rPr>
        <w:t xml:space="preserve">количество субъектов малого и среднего предпринимательства, получивших государственную поддержку </w:t>
      </w:r>
      <w:proofErr w:type="gramStart"/>
      <w:r w:rsidRPr="004D78D4">
        <w:rPr>
          <w:rFonts w:ascii="Arial" w:hAnsi="Arial" w:cs="Arial"/>
          <w:sz w:val="24"/>
          <w:szCs w:val="24"/>
          <w:lang w:eastAsia="en-US"/>
        </w:rPr>
        <w:t>-  2</w:t>
      </w:r>
      <w:proofErr w:type="gramEnd"/>
      <w:r w:rsidRPr="004D78D4">
        <w:rPr>
          <w:rFonts w:ascii="Arial" w:hAnsi="Arial" w:cs="Arial"/>
          <w:sz w:val="24"/>
          <w:szCs w:val="24"/>
          <w:lang w:eastAsia="en-US"/>
        </w:rPr>
        <w:t xml:space="preserve"> единицы;</w:t>
      </w:r>
    </w:p>
    <w:p w:rsidR="004D78D4" w:rsidRPr="004D78D4" w:rsidRDefault="004D78D4" w:rsidP="004D78D4">
      <w:pPr>
        <w:numPr>
          <w:ilvl w:val="0"/>
          <w:numId w:val="20"/>
        </w:numPr>
        <w:autoSpaceDE w:val="0"/>
        <w:autoSpaceDN w:val="0"/>
        <w:adjustRightInd w:val="0"/>
        <w:spacing w:after="160" w:line="259" w:lineRule="auto"/>
        <w:contextualSpacing/>
        <w:jc w:val="both"/>
        <w:rPr>
          <w:rFonts w:ascii="Arial" w:hAnsi="Arial" w:cs="Arial"/>
          <w:sz w:val="24"/>
          <w:szCs w:val="24"/>
          <w:lang w:eastAsia="en-US"/>
        </w:rPr>
      </w:pPr>
      <w:r w:rsidRPr="004D78D4">
        <w:rPr>
          <w:rFonts w:ascii="Arial" w:hAnsi="Arial" w:cs="Arial"/>
          <w:sz w:val="24"/>
          <w:szCs w:val="24"/>
          <w:lang w:eastAsia="en-US"/>
        </w:rPr>
        <w:t>количество субъектов МСП, которым предоставлена льгота по аренде муниципальной собственности – 7</w:t>
      </w:r>
    </w:p>
    <w:p w:rsidR="004D78D4" w:rsidRPr="004D78D4" w:rsidRDefault="004D78D4" w:rsidP="004D78D4">
      <w:pPr>
        <w:numPr>
          <w:ilvl w:val="0"/>
          <w:numId w:val="20"/>
        </w:numPr>
        <w:autoSpaceDE w:val="0"/>
        <w:autoSpaceDN w:val="0"/>
        <w:adjustRightInd w:val="0"/>
        <w:spacing w:after="160" w:line="259" w:lineRule="auto"/>
        <w:contextualSpacing/>
        <w:jc w:val="both"/>
        <w:rPr>
          <w:rFonts w:ascii="Arial" w:hAnsi="Arial" w:cs="Arial"/>
          <w:sz w:val="24"/>
          <w:szCs w:val="24"/>
          <w:lang w:eastAsia="en-US"/>
        </w:rPr>
      </w:pPr>
      <w:r w:rsidRPr="004D78D4">
        <w:rPr>
          <w:rFonts w:ascii="Arial" w:hAnsi="Arial" w:cs="Arial"/>
          <w:sz w:val="24"/>
          <w:szCs w:val="24"/>
          <w:lang w:eastAsia="en-US"/>
        </w:rPr>
        <w:t>количество заключенных договоров на размещение НТО без проведения торгов в рамках предоставленных муниципальных преференций составит 3 единицы.</w:t>
      </w:r>
    </w:p>
    <w:p w:rsidR="004D78D4" w:rsidRPr="004D78D4" w:rsidRDefault="004D78D4" w:rsidP="004D78D4">
      <w:pPr>
        <w:autoSpaceDE w:val="0"/>
        <w:autoSpaceDN w:val="0"/>
        <w:adjustRightInd w:val="0"/>
        <w:ind w:left="709" w:right="-1" w:hanging="851"/>
        <w:jc w:val="both"/>
        <w:rPr>
          <w:rFonts w:ascii="Arial" w:hAnsi="Arial" w:cs="Arial"/>
          <w:sz w:val="24"/>
          <w:szCs w:val="24"/>
          <w:lang w:eastAsia="en-US"/>
        </w:rPr>
      </w:pPr>
      <w:r w:rsidRPr="004D78D4">
        <w:rPr>
          <w:rFonts w:ascii="Arial" w:hAnsi="Arial" w:cs="Arial"/>
          <w:sz w:val="24"/>
          <w:szCs w:val="24"/>
          <w:lang w:eastAsia="en-US"/>
        </w:rPr>
        <w:t xml:space="preserve">      -  количество победителей конкурса на лучшее новогоднее оформление объектов потребительского рынка и услуг, промышленных предприятий городского округа Павловский Посад – 3 победителя.</w:t>
      </w:r>
    </w:p>
    <w:p w:rsidR="004D78D4" w:rsidRPr="004D78D4" w:rsidRDefault="004D78D4" w:rsidP="004D78D4">
      <w:pPr>
        <w:autoSpaceDE w:val="0"/>
        <w:autoSpaceDN w:val="0"/>
        <w:adjustRightInd w:val="0"/>
        <w:ind w:right="-1"/>
        <w:jc w:val="center"/>
        <w:rPr>
          <w:rFonts w:ascii="Arial" w:hAnsi="Arial" w:cs="Arial"/>
          <w:sz w:val="24"/>
          <w:szCs w:val="24"/>
          <w:lang w:eastAsia="en-US"/>
        </w:rPr>
      </w:pPr>
      <w:r w:rsidRPr="004D78D4">
        <w:rPr>
          <w:rFonts w:ascii="Arial" w:hAnsi="Arial" w:cs="Arial"/>
          <w:sz w:val="24"/>
          <w:szCs w:val="24"/>
          <w:lang w:eastAsia="en-US"/>
        </w:rPr>
        <w:t>П</w:t>
      </w:r>
      <w:r w:rsidRPr="004D78D4">
        <w:rPr>
          <w:rFonts w:ascii="Arial" w:hAnsi="Arial" w:cs="Arial"/>
          <w:i/>
          <w:sz w:val="24"/>
          <w:szCs w:val="24"/>
          <w:lang w:eastAsia="en-US"/>
        </w:rPr>
        <w:t>одпрограмма II «Развитие потребительского рынка и услуг» (приложение № 2 к программе).</w:t>
      </w:r>
    </w:p>
    <w:p w:rsidR="004D78D4" w:rsidRPr="004D78D4" w:rsidRDefault="004D78D4" w:rsidP="004D78D4">
      <w:pPr>
        <w:autoSpaceDE w:val="0"/>
        <w:autoSpaceDN w:val="0"/>
        <w:adjustRightInd w:val="0"/>
        <w:ind w:right="-1"/>
        <w:jc w:val="both"/>
        <w:rPr>
          <w:rFonts w:ascii="Arial" w:hAnsi="Arial" w:cs="Arial"/>
          <w:sz w:val="24"/>
          <w:szCs w:val="24"/>
          <w:lang w:eastAsia="en-US"/>
        </w:rPr>
      </w:pPr>
      <w:r w:rsidRPr="004D78D4">
        <w:rPr>
          <w:rFonts w:ascii="Arial" w:hAnsi="Arial" w:cs="Arial"/>
          <w:sz w:val="24"/>
          <w:szCs w:val="24"/>
          <w:lang w:eastAsia="en-US"/>
        </w:rPr>
        <w:t xml:space="preserve">       Подпрограмма II предусматривает следующий перечень основных мероприятий:</w:t>
      </w:r>
    </w:p>
    <w:p w:rsidR="004D78D4" w:rsidRPr="004D78D4" w:rsidRDefault="004D78D4" w:rsidP="004D78D4">
      <w:pPr>
        <w:numPr>
          <w:ilvl w:val="0"/>
          <w:numId w:val="40"/>
        </w:numPr>
        <w:spacing w:after="160" w:line="259" w:lineRule="auto"/>
        <w:contextualSpacing/>
        <w:jc w:val="both"/>
        <w:rPr>
          <w:rFonts w:ascii="Arial" w:hAnsi="Arial" w:cs="Arial"/>
          <w:sz w:val="24"/>
          <w:szCs w:val="24"/>
          <w:lang w:eastAsia="en-US"/>
        </w:rPr>
      </w:pPr>
      <w:r w:rsidRPr="004D78D4">
        <w:rPr>
          <w:rFonts w:ascii="Arial" w:hAnsi="Arial" w:cs="Arial"/>
          <w:sz w:val="24"/>
          <w:szCs w:val="24"/>
          <w:lang w:eastAsia="en-US"/>
        </w:rPr>
        <w:t>развитие потребительского рынка и услуг на территории городского округа Павловский Посад;</w:t>
      </w:r>
    </w:p>
    <w:p w:rsidR="004D78D4" w:rsidRPr="004D78D4" w:rsidRDefault="004D78D4" w:rsidP="004D78D4">
      <w:pPr>
        <w:numPr>
          <w:ilvl w:val="0"/>
          <w:numId w:val="40"/>
        </w:numPr>
        <w:spacing w:after="160" w:line="259" w:lineRule="auto"/>
        <w:contextualSpacing/>
        <w:jc w:val="both"/>
        <w:rPr>
          <w:rFonts w:ascii="Arial" w:hAnsi="Arial" w:cs="Arial"/>
          <w:sz w:val="24"/>
          <w:szCs w:val="24"/>
          <w:lang w:eastAsia="en-US"/>
        </w:rPr>
      </w:pPr>
      <w:r w:rsidRPr="004D78D4">
        <w:rPr>
          <w:rFonts w:ascii="Arial" w:hAnsi="Arial" w:cs="Arial"/>
          <w:sz w:val="24"/>
          <w:szCs w:val="24"/>
          <w:lang w:eastAsia="en-US"/>
        </w:rPr>
        <w:t>развитие сферы общественного питания на территории городского округа Павловский Посад;</w:t>
      </w:r>
    </w:p>
    <w:p w:rsidR="004D78D4" w:rsidRPr="004D78D4" w:rsidRDefault="004D78D4" w:rsidP="004D78D4">
      <w:pPr>
        <w:numPr>
          <w:ilvl w:val="0"/>
          <w:numId w:val="40"/>
        </w:numPr>
        <w:spacing w:after="160" w:line="259" w:lineRule="auto"/>
        <w:contextualSpacing/>
        <w:jc w:val="both"/>
        <w:rPr>
          <w:rFonts w:ascii="Arial" w:hAnsi="Arial" w:cs="Arial"/>
          <w:sz w:val="24"/>
          <w:szCs w:val="24"/>
          <w:lang w:eastAsia="en-US"/>
        </w:rPr>
      </w:pPr>
      <w:r w:rsidRPr="004D78D4">
        <w:rPr>
          <w:rFonts w:ascii="Arial" w:hAnsi="Arial" w:cs="Arial"/>
          <w:sz w:val="24"/>
          <w:szCs w:val="24"/>
          <w:lang w:eastAsia="en-US"/>
        </w:rPr>
        <w:t>развитие сферы бытового обслуживания на территории городского округа Павловский Посад;</w:t>
      </w:r>
    </w:p>
    <w:p w:rsidR="004D78D4" w:rsidRPr="004D78D4" w:rsidRDefault="004D78D4" w:rsidP="004D78D4">
      <w:pPr>
        <w:numPr>
          <w:ilvl w:val="0"/>
          <w:numId w:val="40"/>
        </w:numPr>
        <w:spacing w:after="160" w:line="259" w:lineRule="auto"/>
        <w:contextualSpacing/>
        <w:jc w:val="both"/>
        <w:rPr>
          <w:rFonts w:ascii="Arial" w:hAnsi="Arial" w:cs="Arial"/>
          <w:sz w:val="24"/>
          <w:szCs w:val="24"/>
          <w:lang w:eastAsia="en-US"/>
        </w:rPr>
      </w:pPr>
      <w:r w:rsidRPr="004D78D4">
        <w:rPr>
          <w:rFonts w:ascii="Arial" w:hAnsi="Arial" w:cs="Arial"/>
          <w:sz w:val="24"/>
          <w:szCs w:val="24"/>
          <w:lang w:eastAsia="en-US"/>
        </w:rPr>
        <w:t>реализация губернаторской программы «100 бань Подмосковья» на территории городского округа Павловский Посад.</w:t>
      </w:r>
    </w:p>
    <w:p w:rsidR="004D78D4" w:rsidRPr="004D78D4" w:rsidRDefault="004D78D4" w:rsidP="004D78D4">
      <w:pPr>
        <w:autoSpaceDE w:val="0"/>
        <w:autoSpaceDN w:val="0"/>
        <w:adjustRightInd w:val="0"/>
        <w:ind w:firstLine="567"/>
        <w:jc w:val="both"/>
        <w:rPr>
          <w:rFonts w:ascii="Arial" w:hAnsi="Arial" w:cs="Arial"/>
          <w:sz w:val="24"/>
          <w:szCs w:val="24"/>
        </w:rPr>
      </w:pPr>
      <w:r w:rsidRPr="004D78D4">
        <w:rPr>
          <w:rFonts w:ascii="Arial" w:hAnsi="Arial" w:cs="Arial"/>
          <w:sz w:val="24"/>
          <w:szCs w:val="24"/>
        </w:rPr>
        <w:t>В результате реализации подпрограммы должны быть достигнуты установленные нормативы минимальной обеспеченности населения площадью торговых объектов, общественного питания и бытового обслуживания.</w:t>
      </w:r>
    </w:p>
    <w:p w:rsidR="004D78D4" w:rsidRPr="004D78D4" w:rsidRDefault="004D78D4" w:rsidP="004D78D4">
      <w:pPr>
        <w:autoSpaceDE w:val="0"/>
        <w:autoSpaceDN w:val="0"/>
        <w:adjustRightInd w:val="0"/>
        <w:ind w:firstLine="567"/>
        <w:jc w:val="both"/>
        <w:rPr>
          <w:rFonts w:ascii="Arial" w:hAnsi="Arial" w:cs="Arial"/>
          <w:sz w:val="24"/>
          <w:szCs w:val="24"/>
        </w:rPr>
      </w:pPr>
      <w:r w:rsidRPr="004D78D4">
        <w:rPr>
          <w:rFonts w:ascii="Arial" w:hAnsi="Arial" w:cs="Arial"/>
          <w:sz w:val="24"/>
          <w:szCs w:val="24"/>
        </w:rPr>
        <w:t xml:space="preserve">  К 2021 г. средняя обеспеченность населения площадью торговых объектов должна вырасти не менее чем на 7,5 процентов к базовому периоду, посадочными местами на объектах общественного питания – на 13,3 процентов, рабочими местами на объектах бытового обслуживания – на 8,0 процентов.</w:t>
      </w:r>
    </w:p>
    <w:p w:rsidR="004D78D4" w:rsidRPr="004D78D4" w:rsidRDefault="004D78D4" w:rsidP="004D78D4">
      <w:pPr>
        <w:autoSpaceDE w:val="0"/>
        <w:autoSpaceDN w:val="0"/>
        <w:adjustRightInd w:val="0"/>
        <w:ind w:firstLine="567"/>
        <w:jc w:val="both"/>
        <w:rPr>
          <w:rFonts w:ascii="Arial" w:hAnsi="Arial" w:cs="Arial"/>
          <w:sz w:val="24"/>
          <w:szCs w:val="24"/>
        </w:rPr>
      </w:pPr>
      <w:r w:rsidRPr="004D78D4">
        <w:rPr>
          <w:rFonts w:ascii="Arial" w:hAnsi="Arial" w:cs="Arial"/>
          <w:sz w:val="24"/>
          <w:szCs w:val="24"/>
        </w:rPr>
        <w:t xml:space="preserve">Повышение территориальной доступности товаров для потребителей городского округа Павловский Посад Московской области будет достигнуто также за счет: </w:t>
      </w:r>
    </w:p>
    <w:p w:rsidR="004D78D4" w:rsidRPr="004D78D4" w:rsidRDefault="004D78D4" w:rsidP="004D78D4">
      <w:pPr>
        <w:autoSpaceDE w:val="0"/>
        <w:autoSpaceDN w:val="0"/>
        <w:adjustRightInd w:val="0"/>
        <w:ind w:firstLine="567"/>
        <w:jc w:val="both"/>
        <w:rPr>
          <w:rFonts w:ascii="Arial" w:hAnsi="Arial" w:cs="Arial"/>
          <w:sz w:val="24"/>
          <w:szCs w:val="24"/>
        </w:rPr>
      </w:pPr>
      <w:r w:rsidRPr="004D78D4">
        <w:rPr>
          <w:rFonts w:ascii="Arial" w:hAnsi="Arial" w:cs="Arial"/>
          <w:sz w:val="24"/>
          <w:szCs w:val="24"/>
        </w:rPr>
        <w:t>роста объемов выездной торговли организаций, обслуживающих сельские населенные пункты;</w:t>
      </w:r>
    </w:p>
    <w:p w:rsidR="004D78D4" w:rsidRPr="004D78D4" w:rsidRDefault="004D78D4" w:rsidP="004D78D4">
      <w:pPr>
        <w:autoSpaceDE w:val="0"/>
        <w:autoSpaceDN w:val="0"/>
        <w:adjustRightInd w:val="0"/>
        <w:ind w:firstLine="567"/>
        <w:jc w:val="both"/>
        <w:rPr>
          <w:rFonts w:ascii="Arial" w:hAnsi="Arial" w:cs="Arial"/>
          <w:sz w:val="24"/>
          <w:szCs w:val="24"/>
        </w:rPr>
      </w:pPr>
      <w:r w:rsidRPr="004D78D4">
        <w:rPr>
          <w:rFonts w:ascii="Arial" w:hAnsi="Arial" w:cs="Arial"/>
          <w:sz w:val="24"/>
          <w:szCs w:val="24"/>
        </w:rPr>
        <w:t xml:space="preserve">сохранения и упорядочения размещения нестационарных торговых объектов на территории городского округа Павловский Посад. </w:t>
      </w:r>
    </w:p>
    <w:p w:rsidR="004D78D4" w:rsidRPr="004D78D4" w:rsidRDefault="004D78D4" w:rsidP="004D78D4">
      <w:pPr>
        <w:autoSpaceDE w:val="0"/>
        <w:autoSpaceDN w:val="0"/>
        <w:adjustRightInd w:val="0"/>
        <w:ind w:firstLine="567"/>
        <w:jc w:val="both"/>
        <w:rPr>
          <w:rFonts w:ascii="Arial" w:hAnsi="Arial" w:cs="Arial"/>
          <w:sz w:val="24"/>
          <w:szCs w:val="24"/>
          <w:lang w:eastAsia="en-US"/>
        </w:rPr>
      </w:pPr>
      <w:r w:rsidRPr="004D78D4">
        <w:rPr>
          <w:rFonts w:ascii="Arial" w:hAnsi="Arial" w:cs="Arial"/>
          <w:sz w:val="24"/>
          <w:szCs w:val="24"/>
        </w:rPr>
        <w:t xml:space="preserve">Повышение ценовой доступности товаров и услуг для социально незащищённых категорий граждан будет достигнуто, в том числе, за счет прироста количества социально ориентированных предприятий торговли, общественного питания, увеличения количества сетевых магазинов эконом-класса, сохранения и развития рыночной торговли, в том числе </w:t>
      </w:r>
      <w:r w:rsidRPr="004D78D4">
        <w:rPr>
          <w:rFonts w:ascii="Arial" w:hAnsi="Arial" w:cs="Arial"/>
          <w:sz w:val="24"/>
          <w:szCs w:val="24"/>
        </w:rPr>
        <w:lastRenderedPageBreak/>
        <w:t>расширения ярмарочной торговли. Н</w:t>
      </w:r>
      <w:r w:rsidRPr="004D78D4">
        <w:rPr>
          <w:rFonts w:ascii="Arial" w:hAnsi="Arial" w:cs="Arial"/>
          <w:sz w:val="24"/>
          <w:szCs w:val="24"/>
          <w:lang w:eastAsia="en-US"/>
        </w:rPr>
        <w:t>а территории городского округа Павловский Посад Московской области планируется организовать специализированную тематическую ярмарочную торговлю, приуроченную к определенным временам года и праздникам.</w:t>
      </w:r>
    </w:p>
    <w:p w:rsidR="004D78D4" w:rsidRPr="004D78D4" w:rsidRDefault="004D78D4" w:rsidP="004D78D4">
      <w:pPr>
        <w:ind w:firstLine="567"/>
        <w:jc w:val="both"/>
        <w:rPr>
          <w:rFonts w:ascii="Arial" w:hAnsi="Arial" w:cs="Arial"/>
          <w:sz w:val="24"/>
          <w:szCs w:val="24"/>
          <w:lang w:eastAsia="en-US"/>
        </w:rPr>
      </w:pPr>
      <w:r w:rsidRPr="004D78D4">
        <w:rPr>
          <w:rFonts w:ascii="Arial" w:hAnsi="Arial" w:cs="Arial"/>
          <w:sz w:val="24"/>
          <w:szCs w:val="24"/>
          <w:lang w:eastAsia="en-US"/>
        </w:rPr>
        <w:t>Для стимулирования притока инвестиций в развитие торговли, общественного питания, бытовых услуг необходимо:</w:t>
      </w:r>
    </w:p>
    <w:p w:rsidR="004D78D4" w:rsidRPr="004D78D4" w:rsidRDefault="004D78D4" w:rsidP="004D78D4">
      <w:pPr>
        <w:ind w:firstLine="567"/>
        <w:jc w:val="both"/>
        <w:rPr>
          <w:rFonts w:ascii="Arial" w:hAnsi="Arial" w:cs="Arial"/>
          <w:sz w:val="24"/>
          <w:szCs w:val="24"/>
          <w:lang w:eastAsia="en-US"/>
        </w:rPr>
      </w:pPr>
      <w:r w:rsidRPr="004D78D4">
        <w:rPr>
          <w:rFonts w:ascii="Arial" w:hAnsi="Arial" w:cs="Arial"/>
          <w:sz w:val="24"/>
          <w:szCs w:val="24"/>
          <w:lang w:eastAsia="en-US"/>
        </w:rPr>
        <w:t>поддерживать благоприятный инвестиционный климат на территории городского округа Павловский Посад Московской области, способствующий привлечению инвестиций в строительство новых объектов;</w:t>
      </w:r>
    </w:p>
    <w:p w:rsidR="004D78D4" w:rsidRPr="004D78D4" w:rsidRDefault="004D78D4" w:rsidP="004D78D4">
      <w:pPr>
        <w:ind w:firstLine="567"/>
        <w:jc w:val="both"/>
        <w:rPr>
          <w:rFonts w:ascii="Arial" w:hAnsi="Arial" w:cs="Arial"/>
          <w:sz w:val="24"/>
          <w:szCs w:val="24"/>
          <w:lang w:eastAsia="en-US"/>
        </w:rPr>
      </w:pPr>
      <w:r w:rsidRPr="004D78D4">
        <w:rPr>
          <w:rFonts w:ascii="Arial" w:hAnsi="Arial" w:cs="Arial"/>
          <w:sz w:val="24"/>
          <w:szCs w:val="24"/>
          <w:lang w:eastAsia="en-US"/>
        </w:rPr>
        <w:t xml:space="preserve">создавать и реализовывать высокоэффективные инвестиционные проекты, создающие новые рабочие места;  </w:t>
      </w:r>
    </w:p>
    <w:p w:rsidR="004D78D4" w:rsidRPr="004D78D4" w:rsidRDefault="004D78D4" w:rsidP="004D78D4">
      <w:pPr>
        <w:ind w:firstLine="567"/>
        <w:jc w:val="both"/>
        <w:rPr>
          <w:rFonts w:ascii="Arial" w:hAnsi="Arial" w:cs="Arial"/>
          <w:sz w:val="24"/>
          <w:szCs w:val="24"/>
          <w:lang w:eastAsia="en-US"/>
        </w:rPr>
      </w:pPr>
      <w:r w:rsidRPr="004D78D4">
        <w:rPr>
          <w:rFonts w:ascii="Arial" w:hAnsi="Arial" w:cs="Arial"/>
          <w:sz w:val="24"/>
          <w:szCs w:val="24"/>
          <w:lang w:eastAsia="en-US"/>
        </w:rPr>
        <w:t>создавать благоприятные условия для развития предприятий малого и среднего бизнеса.</w:t>
      </w:r>
    </w:p>
    <w:p w:rsidR="004D78D4" w:rsidRPr="004D78D4" w:rsidRDefault="004D78D4" w:rsidP="004D78D4">
      <w:pPr>
        <w:ind w:firstLine="567"/>
        <w:jc w:val="both"/>
        <w:rPr>
          <w:rFonts w:ascii="Arial" w:hAnsi="Arial" w:cs="Arial"/>
          <w:sz w:val="24"/>
          <w:szCs w:val="24"/>
          <w:lang w:eastAsia="en-US"/>
        </w:rPr>
      </w:pPr>
      <w:r w:rsidRPr="004D78D4">
        <w:rPr>
          <w:rFonts w:ascii="Arial" w:hAnsi="Arial" w:cs="Arial"/>
          <w:sz w:val="24"/>
          <w:szCs w:val="24"/>
          <w:lang w:eastAsia="en-US"/>
        </w:rPr>
        <w:t>Реализация программных мероприятий к 2021 году позволит обеспечить:</w:t>
      </w:r>
    </w:p>
    <w:p w:rsidR="004D78D4" w:rsidRPr="004D78D4" w:rsidRDefault="004D78D4" w:rsidP="004D78D4">
      <w:pPr>
        <w:ind w:left="39" w:firstLine="124"/>
        <w:jc w:val="both"/>
        <w:rPr>
          <w:rFonts w:ascii="Arial" w:hAnsi="Arial" w:cs="Arial"/>
          <w:sz w:val="24"/>
          <w:szCs w:val="24"/>
          <w:lang w:eastAsia="en-US"/>
        </w:rPr>
      </w:pPr>
      <w:r w:rsidRPr="004D78D4">
        <w:rPr>
          <w:rFonts w:ascii="Arial" w:hAnsi="Arial" w:cs="Arial"/>
          <w:sz w:val="24"/>
          <w:szCs w:val="24"/>
          <w:lang w:eastAsia="en-US"/>
        </w:rPr>
        <w:t xml:space="preserve">      обеспеченность населения площадью торговых объектов составит 951,0 кв. м на 1000 жителей, </w:t>
      </w:r>
    </w:p>
    <w:p w:rsidR="004D78D4" w:rsidRPr="004D78D4" w:rsidRDefault="004D78D4" w:rsidP="004D78D4">
      <w:pPr>
        <w:ind w:left="39" w:firstLine="124"/>
        <w:jc w:val="both"/>
        <w:rPr>
          <w:rFonts w:ascii="Arial" w:hAnsi="Arial" w:cs="Arial"/>
          <w:sz w:val="24"/>
          <w:szCs w:val="24"/>
          <w:lang w:eastAsia="en-US"/>
        </w:rPr>
      </w:pPr>
      <w:r w:rsidRPr="004D78D4">
        <w:rPr>
          <w:rFonts w:ascii="Arial" w:hAnsi="Arial" w:cs="Arial"/>
          <w:sz w:val="24"/>
          <w:szCs w:val="24"/>
          <w:lang w:eastAsia="en-US"/>
        </w:rPr>
        <w:t xml:space="preserve">      прирост посадочных мест на объектах общественного питания – 27 пос. мест, </w:t>
      </w:r>
    </w:p>
    <w:p w:rsidR="004D78D4" w:rsidRPr="004D78D4" w:rsidRDefault="004D78D4" w:rsidP="004D78D4">
      <w:pPr>
        <w:ind w:left="39" w:firstLine="124"/>
        <w:jc w:val="both"/>
        <w:rPr>
          <w:rFonts w:ascii="Arial" w:hAnsi="Arial" w:cs="Arial"/>
          <w:sz w:val="24"/>
          <w:szCs w:val="24"/>
          <w:lang w:eastAsia="en-US"/>
        </w:rPr>
      </w:pPr>
      <w:r w:rsidRPr="004D78D4">
        <w:rPr>
          <w:rFonts w:ascii="Arial" w:hAnsi="Arial" w:cs="Arial"/>
          <w:sz w:val="24"/>
          <w:szCs w:val="24"/>
          <w:lang w:eastAsia="en-US"/>
        </w:rPr>
        <w:t xml:space="preserve">      прирост рабочих мест на объектах бытового обслуживания – 23 рабочих места,</w:t>
      </w:r>
    </w:p>
    <w:p w:rsidR="004D78D4" w:rsidRPr="004D78D4" w:rsidRDefault="004D78D4" w:rsidP="004D78D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567"/>
        <w:jc w:val="both"/>
        <w:rPr>
          <w:rFonts w:ascii="Arial" w:hAnsi="Arial" w:cs="Arial"/>
          <w:sz w:val="24"/>
          <w:szCs w:val="24"/>
          <w:lang w:eastAsia="en-US"/>
        </w:rPr>
      </w:pPr>
      <w:r w:rsidRPr="004D78D4">
        <w:rPr>
          <w:rFonts w:ascii="Arial" w:hAnsi="Arial" w:cs="Arial"/>
          <w:sz w:val="24"/>
          <w:szCs w:val="24"/>
          <w:lang w:eastAsia="en-US"/>
        </w:rPr>
        <w:t xml:space="preserve">количество введенных банных объектов по программе «100 бань </w:t>
      </w:r>
      <w:proofErr w:type="gramStart"/>
      <w:r w:rsidRPr="004D78D4">
        <w:rPr>
          <w:rFonts w:ascii="Arial" w:hAnsi="Arial" w:cs="Arial"/>
          <w:sz w:val="24"/>
          <w:szCs w:val="24"/>
          <w:lang w:eastAsia="en-US"/>
        </w:rPr>
        <w:t xml:space="preserve">Подмосковья»   </w:t>
      </w:r>
      <w:proofErr w:type="gramEnd"/>
      <w:r w:rsidRPr="004D78D4">
        <w:rPr>
          <w:rFonts w:ascii="Arial" w:hAnsi="Arial" w:cs="Arial"/>
          <w:sz w:val="24"/>
          <w:szCs w:val="24"/>
          <w:lang w:eastAsia="en-US"/>
        </w:rPr>
        <w:t xml:space="preserve"> - 1 единица.</w:t>
      </w:r>
    </w:p>
    <w:p w:rsidR="004D78D4" w:rsidRPr="004D78D4" w:rsidRDefault="004D78D4" w:rsidP="004D78D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567"/>
        <w:jc w:val="both"/>
        <w:rPr>
          <w:rFonts w:ascii="Arial" w:hAnsi="Arial" w:cs="Arial"/>
          <w:sz w:val="24"/>
          <w:szCs w:val="24"/>
          <w:lang w:eastAsia="en-US"/>
        </w:rPr>
      </w:pPr>
    </w:p>
    <w:p w:rsidR="004D78D4" w:rsidRPr="004D78D4" w:rsidRDefault="004D78D4" w:rsidP="004D78D4">
      <w:pPr>
        <w:widowControl w:val="0"/>
        <w:autoSpaceDE w:val="0"/>
        <w:autoSpaceDN w:val="0"/>
        <w:adjustRightInd w:val="0"/>
        <w:jc w:val="both"/>
        <w:rPr>
          <w:rFonts w:ascii="Arial" w:hAnsi="Arial" w:cs="Arial"/>
          <w:sz w:val="24"/>
          <w:szCs w:val="24"/>
          <w:lang w:eastAsia="en-US"/>
        </w:rPr>
      </w:pPr>
      <w:r w:rsidRPr="004D78D4">
        <w:rPr>
          <w:rFonts w:ascii="Arial" w:hAnsi="Arial" w:cs="Arial"/>
          <w:i/>
          <w:sz w:val="24"/>
          <w:szCs w:val="24"/>
          <w:lang w:eastAsia="en-US"/>
        </w:rPr>
        <w:t xml:space="preserve">Подпрограмма </w:t>
      </w:r>
      <w:r w:rsidRPr="004D78D4">
        <w:rPr>
          <w:rFonts w:ascii="Arial" w:hAnsi="Arial" w:cs="Arial"/>
          <w:i/>
          <w:sz w:val="24"/>
          <w:szCs w:val="24"/>
          <w:lang w:val="en-US" w:eastAsia="en-US"/>
        </w:rPr>
        <w:t>III</w:t>
      </w:r>
      <w:r w:rsidRPr="004D78D4">
        <w:rPr>
          <w:rFonts w:ascii="Arial" w:hAnsi="Arial" w:cs="Arial"/>
          <w:i/>
          <w:sz w:val="24"/>
          <w:szCs w:val="24"/>
          <w:lang w:eastAsia="en-US"/>
        </w:rPr>
        <w:t xml:space="preserve"> </w:t>
      </w:r>
      <w:r w:rsidRPr="004D78D4">
        <w:rPr>
          <w:rFonts w:ascii="Arial" w:hAnsi="Arial" w:cs="Arial"/>
          <w:sz w:val="24"/>
          <w:szCs w:val="24"/>
          <w:lang w:eastAsia="en-US"/>
        </w:rPr>
        <w:t>«</w:t>
      </w:r>
      <w:r w:rsidRPr="004D78D4">
        <w:rPr>
          <w:rFonts w:ascii="Arial" w:hAnsi="Arial" w:cs="Arial"/>
          <w:i/>
          <w:sz w:val="24"/>
          <w:szCs w:val="24"/>
          <w:lang w:eastAsia="en-US"/>
        </w:rPr>
        <w:t>Развитие похоронного дела» (приложение №3 к Программе</w:t>
      </w:r>
      <w:r w:rsidRPr="004D78D4">
        <w:rPr>
          <w:rFonts w:ascii="Arial" w:hAnsi="Arial" w:cs="Arial"/>
          <w:sz w:val="24"/>
          <w:szCs w:val="24"/>
          <w:lang w:eastAsia="en-US"/>
        </w:rPr>
        <w:t>).</w:t>
      </w:r>
    </w:p>
    <w:p w:rsidR="004D78D4" w:rsidRPr="004D78D4" w:rsidRDefault="004D78D4" w:rsidP="004D78D4">
      <w:pPr>
        <w:autoSpaceDE w:val="0"/>
        <w:autoSpaceDN w:val="0"/>
        <w:adjustRightInd w:val="0"/>
        <w:ind w:right="-1"/>
        <w:jc w:val="both"/>
        <w:rPr>
          <w:rFonts w:ascii="Arial" w:hAnsi="Arial" w:cs="Arial"/>
          <w:sz w:val="24"/>
          <w:szCs w:val="24"/>
          <w:lang w:eastAsia="en-US"/>
        </w:rPr>
      </w:pPr>
      <w:r w:rsidRPr="004D78D4">
        <w:rPr>
          <w:rFonts w:ascii="Arial" w:hAnsi="Arial" w:cs="Arial"/>
          <w:sz w:val="24"/>
          <w:szCs w:val="24"/>
          <w:lang w:eastAsia="en-US"/>
        </w:rPr>
        <w:t xml:space="preserve">       Подпрограмма II</w:t>
      </w:r>
      <w:r w:rsidRPr="004D78D4">
        <w:rPr>
          <w:rFonts w:ascii="Arial" w:hAnsi="Arial" w:cs="Arial"/>
          <w:sz w:val="24"/>
          <w:szCs w:val="24"/>
          <w:lang w:val="en-US" w:eastAsia="en-US"/>
        </w:rPr>
        <w:t>I</w:t>
      </w:r>
      <w:r w:rsidRPr="004D78D4">
        <w:rPr>
          <w:rFonts w:ascii="Arial" w:hAnsi="Arial" w:cs="Arial"/>
          <w:sz w:val="24"/>
          <w:szCs w:val="24"/>
          <w:lang w:eastAsia="en-US"/>
        </w:rPr>
        <w:t xml:space="preserve"> предусматривает следующий перечень основных мероприятий:</w:t>
      </w:r>
    </w:p>
    <w:p w:rsidR="004D78D4" w:rsidRPr="004D78D4" w:rsidRDefault="004D78D4" w:rsidP="004D78D4">
      <w:pPr>
        <w:numPr>
          <w:ilvl w:val="0"/>
          <w:numId w:val="41"/>
        </w:numPr>
        <w:spacing w:after="160" w:line="259" w:lineRule="auto"/>
        <w:contextualSpacing/>
        <w:jc w:val="both"/>
        <w:rPr>
          <w:rFonts w:ascii="Arial" w:hAnsi="Arial" w:cs="Arial"/>
          <w:sz w:val="24"/>
          <w:szCs w:val="24"/>
          <w:lang w:eastAsia="en-US"/>
        </w:rPr>
      </w:pPr>
      <w:r w:rsidRPr="004D78D4">
        <w:rPr>
          <w:rFonts w:ascii="Arial" w:hAnsi="Arial" w:cs="Arial"/>
          <w:sz w:val="24"/>
          <w:szCs w:val="24"/>
          <w:lang w:eastAsia="en-US"/>
        </w:rPr>
        <w:t>создание и функционирование на территории городского округа Павловский Посад муниципального казенного учреждения в сфере погребения и похоронного дела по принципу: городской округ - 1 МКУ</w:t>
      </w:r>
    </w:p>
    <w:p w:rsidR="004D78D4" w:rsidRPr="004D78D4" w:rsidRDefault="004D78D4" w:rsidP="004D78D4">
      <w:pPr>
        <w:numPr>
          <w:ilvl w:val="0"/>
          <w:numId w:val="41"/>
        </w:numPr>
        <w:spacing w:after="160" w:line="259" w:lineRule="auto"/>
        <w:contextualSpacing/>
        <w:jc w:val="both"/>
        <w:rPr>
          <w:rFonts w:ascii="Arial" w:hAnsi="Arial" w:cs="Arial"/>
          <w:sz w:val="24"/>
          <w:szCs w:val="24"/>
          <w:lang w:eastAsia="en-US"/>
        </w:rPr>
      </w:pPr>
      <w:r w:rsidRPr="004D78D4">
        <w:rPr>
          <w:rFonts w:ascii="Arial" w:hAnsi="Arial" w:cs="Arial"/>
          <w:sz w:val="24"/>
          <w:szCs w:val="24"/>
          <w:lang w:eastAsia="en-US"/>
        </w:rPr>
        <w:t>приведение кладбищ городского округа Павловский Посад в соответствие с Порядком деятельности общественных кладбищ и крематориев на территории Московской области</w:t>
      </w:r>
    </w:p>
    <w:p w:rsidR="004D78D4" w:rsidRPr="004D78D4" w:rsidRDefault="004D78D4" w:rsidP="004D78D4">
      <w:pPr>
        <w:ind w:left="360"/>
        <w:jc w:val="both"/>
        <w:rPr>
          <w:rFonts w:ascii="Arial" w:hAnsi="Arial" w:cs="Arial"/>
          <w:sz w:val="24"/>
          <w:szCs w:val="24"/>
          <w:lang w:eastAsia="en-US"/>
        </w:rPr>
      </w:pPr>
      <w:r w:rsidRPr="004D78D4">
        <w:rPr>
          <w:rFonts w:ascii="Arial" w:hAnsi="Arial" w:cs="Arial"/>
          <w:sz w:val="24"/>
          <w:szCs w:val="24"/>
          <w:lang w:eastAsia="en-US"/>
        </w:rPr>
        <w:t>Реализация программных мероприятий позволит обеспечить к концу 2021 года следующих показателей:</w:t>
      </w:r>
    </w:p>
    <w:p w:rsidR="004D78D4" w:rsidRPr="004D78D4" w:rsidRDefault="004D78D4" w:rsidP="004D78D4">
      <w:pPr>
        <w:numPr>
          <w:ilvl w:val="0"/>
          <w:numId w:val="42"/>
        </w:numPr>
        <w:spacing w:after="160" w:line="259" w:lineRule="auto"/>
        <w:ind w:left="709" w:hanging="425"/>
        <w:contextualSpacing/>
        <w:jc w:val="both"/>
        <w:rPr>
          <w:rFonts w:ascii="Arial" w:hAnsi="Arial" w:cs="Arial"/>
          <w:sz w:val="24"/>
          <w:szCs w:val="24"/>
          <w:lang w:eastAsia="en-US"/>
        </w:rPr>
      </w:pPr>
      <w:r w:rsidRPr="004D78D4">
        <w:rPr>
          <w:rFonts w:ascii="Arial" w:hAnsi="Arial" w:cs="Arial"/>
          <w:sz w:val="24"/>
          <w:szCs w:val="24"/>
          <w:lang w:eastAsia="en-US"/>
        </w:rPr>
        <w:t>наличие на территории городского округа Павловский Посад муниципального казенного учреждения в сфере погребения и похоронного дела по принципу: 1 городской округ - 1 МКУ;</w:t>
      </w:r>
    </w:p>
    <w:p w:rsidR="004D78D4" w:rsidRPr="004D78D4" w:rsidRDefault="004D78D4" w:rsidP="004D78D4">
      <w:pPr>
        <w:numPr>
          <w:ilvl w:val="0"/>
          <w:numId w:val="42"/>
        </w:numPr>
        <w:spacing w:after="160" w:line="259" w:lineRule="auto"/>
        <w:ind w:left="709" w:hanging="425"/>
        <w:contextualSpacing/>
        <w:jc w:val="both"/>
        <w:rPr>
          <w:rFonts w:ascii="Arial" w:hAnsi="Arial" w:cs="Arial"/>
          <w:sz w:val="24"/>
          <w:szCs w:val="24"/>
          <w:lang w:eastAsia="en-US"/>
        </w:rPr>
      </w:pPr>
      <w:r w:rsidRPr="004D78D4">
        <w:rPr>
          <w:rFonts w:ascii="Arial" w:hAnsi="Arial" w:cs="Arial"/>
          <w:sz w:val="24"/>
          <w:szCs w:val="24"/>
          <w:lang w:eastAsia="en-US"/>
        </w:rPr>
        <w:t>доля кладбищ, соответствующих требованиям Порядка деятельности общественных кладбищ и крематориев, на территории городского округа Павловский Посад Московской области составит 100 процентов.</w:t>
      </w:r>
    </w:p>
    <w:p w:rsidR="004D78D4" w:rsidRPr="004D78D4" w:rsidRDefault="004D78D4" w:rsidP="004D78D4">
      <w:pPr>
        <w:numPr>
          <w:ilvl w:val="0"/>
          <w:numId w:val="42"/>
        </w:numPr>
        <w:spacing w:after="160" w:line="259" w:lineRule="auto"/>
        <w:ind w:left="709" w:hanging="425"/>
        <w:contextualSpacing/>
        <w:jc w:val="both"/>
        <w:rPr>
          <w:rFonts w:ascii="Arial" w:hAnsi="Arial" w:cs="Arial"/>
          <w:sz w:val="24"/>
          <w:szCs w:val="24"/>
          <w:lang w:eastAsia="en-US"/>
        </w:rPr>
      </w:pPr>
    </w:p>
    <w:p w:rsidR="004D78D4" w:rsidRPr="004D78D4" w:rsidRDefault="004D78D4" w:rsidP="004D78D4">
      <w:pPr>
        <w:widowControl w:val="0"/>
        <w:autoSpaceDE w:val="0"/>
        <w:autoSpaceDN w:val="0"/>
        <w:adjustRightInd w:val="0"/>
        <w:jc w:val="both"/>
        <w:rPr>
          <w:rFonts w:ascii="Arial" w:hAnsi="Arial" w:cs="Arial"/>
          <w:sz w:val="24"/>
          <w:szCs w:val="24"/>
          <w:lang w:eastAsia="en-US"/>
        </w:rPr>
      </w:pPr>
      <w:r w:rsidRPr="004D78D4">
        <w:rPr>
          <w:rFonts w:ascii="Arial" w:hAnsi="Arial" w:cs="Arial"/>
          <w:i/>
          <w:sz w:val="24"/>
          <w:szCs w:val="24"/>
          <w:lang w:eastAsia="en-US"/>
        </w:rPr>
        <w:t>Подпрограмма IV "Развитие конкуренции" (приложение №4 к Программе</w:t>
      </w:r>
      <w:r w:rsidRPr="004D78D4">
        <w:rPr>
          <w:rFonts w:ascii="Arial" w:hAnsi="Arial" w:cs="Arial"/>
          <w:sz w:val="24"/>
          <w:szCs w:val="24"/>
          <w:lang w:eastAsia="en-US"/>
        </w:rPr>
        <w:t>).</w:t>
      </w:r>
    </w:p>
    <w:p w:rsidR="004D78D4" w:rsidRPr="004D78D4" w:rsidRDefault="004D78D4" w:rsidP="004D78D4">
      <w:pPr>
        <w:autoSpaceDE w:val="0"/>
        <w:autoSpaceDN w:val="0"/>
        <w:adjustRightInd w:val="0"/>
        <w:ind w:right="-1"/>
        <w:jc w:val="both"/>
        <w:rPr>
          <w:rFonts w:ascii="Arial" w:hAnsi="Arial" w:cs="Arial"/>
          <w:sz w:val="24"/>
          <w:szCs w:val="24"/>
          <w:lang w:eastAsia="en-US"/>
        </w:rPr>
      </w:pPr>
      <w:r w:rsidRPr="004D78D4">
        <w:rPr>
          <w:rFonts w:ascii="Arial" w:hAnsi="Arial" w:cs="Arial"/>
          <w:sz w:val="24"/>
          <w:szCs w:val="24"/>
          <w:lang w:eastAsia="en-US"/>
        </w:rPr>
        <w:t>Подпрограмма IV предусматривает следующий перечень основных мероприятий:</w:t>
      </w:r>
    </w:p>
    <w:p w:rsidR="004D78D4" w:rsidRPr="004D78D4" w:rsidRDefault="004D78D4" w:rsidP="004D78D4">
      <w:pPr>
        <w:numPr>
          <w:ilvl w:val="0"/>
          <w:numId w:val="43"/>
        </w:numPr>
        <w:spacing w:after="160" w:line="259" w:lineRule="auto"/>
        <w:contextualSpacing/>
        <w:jc w:val="both"/>
        <w:rPr>
          <w:rFonts w:ascii="Arial" w:hAnsi="Arial" w:cs="Arial"/>
          <w:sz w:val="24"/>
          <w:szCs w:val="24"/>
          <w:lang w:eastAsia="en-US"/>
        </w:rPr>
      </w:pPr>
      <w:r w:rsidRPr="004D78D4">
        <w:rPr>
          <w:rFonts w:ascii="Arial" w:hAnsi="Arial" w:cs="Arial"/>
          <w:sz w:val="24"/>
          <w:szCs w:val="24"/>
          <w:lang w:eastAsia="en-US"/>
        </w:rPr>
        <w:t>реализация комплекса мер по развитию сферы закупок;</w:t>
      </w:r>
    </w:p>
    <w:p w:rsidR="004D78D4" w:rsidRPr="004D78D4" w:rsidRDefault="004D78D4" w:rsidP="004D78D4">
      <w:pPr>
        <w:numPr>
          <w:ilvl w:val="0"/>
          <w:numId w:val="43"/>
        </w:numPr>
        <w:spacing w:after="160" w:line="259" w:lineRule="auto"/>
        <w:contextualSpacing/>
        <w:jc w:val="both"/>
        <w:rPr>
          <w:rFonts w:ascii="Arial" w:hAnsi="Arial" w:cs="Arial"/>
          <w:sz w:val="24"/>
          <w:szCs w:val="24"/>
          <w:lang w:eastAsia="en-US"/>
        </w:rPr>
      </w:pPr>
      <w:r w:rsidRPr="004D78D4">
        <w:rPr>
          <w:rFonts w:ascii="Arial" w:hAnsi="Arial" w:cs="Arial"/>
          <w:sz w:val="24"/>
          <w:szCs w:val="24"/>
          <w:lang w:eastAsia="en-US"/>
        </w:rPr>
        <w:t>реализация комплекса мер по расширению доступности информации об осуществлении закупок для муниципальных нужд и нужд бюджетных учреждений городского округа Павловский Посад;</w:t>
      </w:r>
    </w:p>
    <w:p w:rsidR="004D78D4" w:rsidRPr="004D78D4" w:rsidRDefault="004D78D4" w:rsidP="004D78D4">
      <w:pPr>
        <w:numPr>
          <w:ilvl w:val="0"/>
          <w:numId w:val="43"/>
        </w:numPr>
        <w:autoSpaceDE w:val="0"/>
        <w:autoSpaceDN w:val="0"/>
        <w:adjustRightInd w:val="0"/>
        <w:spacing w:after="160" w:line="259" w:lineRule="auto"/>
        <w:contextualSpacing/>
        <w:jc w:val="both"/>
        <w:rPr>
          <w:rFonts w:ascii="Arial" w:hAnsi="Arial" w:cs="Arial"/>
          <w:sz w:val="24"/>
          <w:szCs w:val="24"/>
          <w:lang w:eastAsia="en-US"/>
        </w:rPr>
      </w:pPr>
      <w:r w:rsidRPr="004D78D4">
        <w:rPr>
          <w:rFonts w:ascii="Arial" w:hAnsi="Arial" w:cs="Arial"/>
          <w:sz w:val="24"/>
          <w:szCs w:val="24"/>
          <w:lang w:eastAsia="en-US"/>
        </w:rPr>
        <w:t>реализация комплекса мер по содействию развитию конкуренции.</w:t>
      </w:r>
    </w:p>
    <w:p w:rsidR="004D78D4" w:rsidRPr="004D78D4" w:rsidRDefault="004D78D4" w:rsidP="004D78D4">
      <w:pPr>
        <w:widowControl w:val="0"/>
        <w:autoSpaceDE w:val="0"/>
        <w:autoSpaceDN w:val="0"/>
        <w:adjustRightInd w:val="0"/>
        <w:jc w:val="both"/>
        <w:rPr>
          <w:rFonts w:ascii="Arial" w:hAnsi="Arial" w:cs="Arial"/>
          <w:sz w:val="24"/>
          <w:szCs w:val="24"/>
          <w:lang w:eastAsia="en-US"/>
        </w:rPr>
      </w:pPr>
      <w:r w:rsidRPr="004D78D4">
        <w:rPr>
          <w:rFonts w:ascii="Arial" w:hAnsi="Arial" w:cs="Arial"/>
          <w:sz w:val="24"/>
          <w:szCs w:val="24"/>
          <w:lang w:eastAsia="en-US"/>
        </w:rPr>
        <w:t xml:space="preserve">        В результате реализации подпрограммы должны быть достигнуты следующие показатели:</w:t>
      </w:r>
    </w:p>
    <w:p w:rsidR="004D78D4" w:rsidRPr="004D78D4" w:rsidRDefault="004D78D4" w:rsidP="004D78D4">
      <w:pPr>
        <w:widowControl w:val="0"/>
        <w:numPr>
          <w:ilvl w:val="0"/>
          <w:numId w:val="11"/>
        </w:numPr>
        <w:autoSpaceDE w:val="0"/>
        <w:autoSpaceDN w:val="0"/>
        <w:adjustRightInd w:val="0"/>
        <w:spacing w:after="160" w:line="259" w:lineRule="auto"/>
        <w:contextualSpacing/>
        <w:jc w:val="both"/>
        <w:rPr>
          <w:rFonts w:ascii="Arial" w:hAnsi="Arial" w:cs="Arial"/>
          <w:sz w:val="24"/>
          <w:szCs w:val="24"/>
          <w:lang w:eastAsia="en-US"/>
        </w:rPr>
      </w:pPr>
      <w:r w:rsidRPr="004D78D4">
        <w:rPr>
          <w:rFonts w:ascii="Arial" w:hAnsi="Arial" w:cs="Arial"/>
          <w:sz w:val="24"/>
          <w:szCs w:val="24"/>
          <w:lang w:eastAsia="en-US"/>
        </w:rPr>
        <w:t>доля обоснованных, частично обоснованных жалоб в Федеральную антимонопольную службу (ФАС России) (от общего количества опубликованных торгов) 1,2% к 2021году;</w:t>
      </w:r>
    </w:p>
    <w:p w:rsidR="004D78D4" w:rsidRPr="004D78D4" w:rsidRDefault="004D78D4" w:rsidP="004D78D4">
      <w:pPr>
        <w:widowControl w:val="0"/>
        <w:numPr>
          <w:ilvl w:val="0"/>
          <w:numId w:val="11"/>
        </w:numPr>
        <w:autoSpaceDE w:val="0"/>
        <w:autoSpaceDN w:val="0"/>
        <w:adjustRightInd w:val="0"/>
        <w:spacing w:after="160" w:line="259" w:lineRule="auto"/>
        <w:contextualSpacing/>
        <w:jc w:val="both"/>
        <w:rPr>
          <w:rFonts w:ascii="Arial" w:hAnsi="Arial" w:cs="Arial"/>
          <w:sz w:val="24"/>
          <w:szCs w:val="24"/>
          <w:lang w:eastAsia="en-US"/>
        </w:rPr>
      </w:pPr>
      <w:r w:rsidRPr="004D78D4">
        <w:rPr>
          <w:rFonts w:ascii="Arial" w:hAnsi="Arial" w:cs="Arial"/>
          <w:sz w:val="24"/>
          <w:szCs w:val="24"/>
          <w:lang w:eastAsia="en-US"/>
        </w:rPr>
        <w:t xml:space="preserve">доля общей экономии денежных средств от общей суммы объявленных торгов </w:t>
      </w:r>
      <w:r w:rsidRPr="004D78D4">
        <w:rPr>
          <w:rFonts w:ascii="Arial" w:hAnsi="Arial" w:cs="Arial"/>
          <w:sz w:val="24"/>
          <w:szCs w:val="24"/>
          <w:lang w:eastAsia="en-US"/>
        </w:rPr>
        <w:lastRenderedPageBreak/>
        <w:t>11% к   2021 году;</w:t>
      </w:r>
    </w:p>
    <w:p w:rsidR="004D78D4" w:rsidRPr="004D78D4" w:rsidRDefault="004D78D4" w:rsidP="004D78D4">
      <w:pPr>
        <w:widowControl w:val="0"/>
        <w:numPr>
          <w:ilvl w:val="0"/>
          <w:numId w:val="11"/>
        </w:numPr>
        <w:autoSpaceDE w:val="0"/>
        <w:autoSpaceDN w:val="0"/>
        <w:adjustRightInd w:val="0"/>
        <w:spacing w:after="160" w:line="259" w:lineRule="auto"/>
        <w:contextualSpacing/>
        <w:jc w:val="both"/>
        <w:rPr>
          <w:rFonts w:ascii="Arial" w:hAnsi="Arial" w:cs="Arial"/>
          <w:sz w:val="24"/>
          <w:szCs w:val="24"/>
          <w:lang w:eastAsia="en-US"/>
        </w:rPr>
      </w:pPr>
      <w:r w:rsidRPr="004D78D4">
        <w:rPr>
          <w:rFonts w:ascii="Arial" w:hAnsi="Arial" w:cs="Arial"/>
          <w:sz w:val="24"/>
          <w:szCs w:val="24"/>
          <w:lang w:eastAsia="en-US"/>
        </w:rPr>
        <w:t>среднее количество участников на торгах 4,4 к 2021 году;</w:t>
      </w:r>
    </w:p>
    <w:p w:rsidR="004D78D4" w:rsidRPr="004D78D4" w:rsidRDefault="004D78D4" w:rsidP="004D78D4">
      <w:pPr>
        <w:widowControl w:val="0"/>
        <w:numPr>
          <w:ilvl w:val="0"/>
          <w:numId w:val="11"/>
        </w:numPr>
        <w:autoSpaceDE w:val="0"/>
        <w:autoSpaceDN w:val="0"/>
        <w:adjustRightInd w:val="0"/>
        <w:spacing w:after="160" w:line="259" w:lineRule="auto"/>
        <w:contextualSpacing/>
        <w:jc w:val="both"/>
        <w:rPr>
          <w:rFonts w:ascii="Arial" w:hAnsi="Arial" w:cs="Arial"/>
          <w:sz w:val="24"/>
          <w:szCs w:val="24"/>
          <w:lang w:eastAsia="en-US"/>
        </w:rPr>
      </w:pPr>
      <w:r w:rsidRPr="004D78D4">
        <w:rPr>
          <w:rFonts w:ascii="Arial" w:hAnsi="Arial" w:cs="Arial"/>
          <w:sz w:val="24"/>
          <w:szCs w:val="24"/>
          <w:lang w:eastAsia="en-US"/>
        </w:rPr>
        <w:t>доля несостоявшихся торгов от общего количества объявленных торгов 16% к 2021 году;</w:t>
      </w:r>
    </w:p>
    <w:p w:rsidR="004D78D4" w:rsidRPr="004D78D4" w:rsidRDefault="004D78D4" w:rsidP="004D78D4">
      <w:pPr>
        <w:numPr>
          <w:ilvl w:val="0"/>
          <w:numId w:val="11"/>
        </w:numPr>
        <w:spacing w:after="160" w:line="259" w:lineRule="auto"/>
        <w:jc w:val="both"/>
        <w:rPr>
          <w:rFonts w:ascii="Arial" w:hAnsi="Arial" w:cs="Arial"/>
          <w:bCs/>
          <w:sz w:val="24"/>
          <w:szCs w:val="24"/>
          <w:lang w:eastAsia="en-US"/>
        </w:rPr>
      </w:pPr>
      <w:r w:rsidRPr="004D78D4">
        <w:rPr>
          <w:rFonts w:ascii="Arial" w:hAnsi="Arial" w:cs="Arial"/>
          <w:bCs/>
          <w:sz w:val="24"/>
          <w:szCs w:val="24"/>
          <w:lang w:eastAsia="en-US"/>
        </w:rPr>
        <w:t>доля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законом № 44-ФЗ 25% к 2021 году;</w:t>
      </w:r>
    </w:p>
    <w:p w:rsidR="004D78D4" w:rsidRPr="004D78D4" w:rsidRDefault="004D78D4" w:rsidP="004D78D4">
      <w:pPr>
        <w:widowControl w:val="0"/>
        <w:numPr>
          <w:ilvl w:val="0"/>
          <w:numId w:val="11"/>
        </w:numPr>
        <w:autoSpaceDE w:val="0"/>
        <w:autoSpaceDN w:val="0"/>
        <w:adjustRightInd w:val="0"/>
        <w:spacing w:after="160" w:line="259" w:lineRule="auto"/>
        <w:jc w:val="both"/>
        <w:rPr>
          <w:rFonts w:ascii="Arial" w:eastAsia="MS Mincho" w:hAnsi="Arial" w:cs="Arial"/>
          <w:sz w:val="24"/>
          <w:szCs w:val="24"/>
        </w:rPr>
      </w:pPr>
      <w:r w:rsidRPr="004D78D4">
        <w:rPr>
          <w:rFonts w:ascii="Arial" w:eastAsia="MS Mincho" w:hAnsi="Arial" w:cs="Arial"/>
          <w:sz w:val="24"/>
          <w:szCs w:val="24"/>
        </w:rPr>
        <w:t>количество реализованных требований Стандарта развития конкуренции в Московской области - 7 единиц к 2021 году.</w:t>
      </w:r>
    </w:p>
    <w:p w:rsidR="004D78D4" w:rsidRPr="004D78D4" w:rsidRDefault="004D78D4" w:rsidP="004D78D4">
      <w:pPr>
        <w:autoSpaceDE w:val="0"/>
        <w:autoSpaceDN w:val="0"/>
        <w:adjustRightInd w:val="0"/>
        <w:spacing w:line="259" w:lineRule="auto"/>
        <w:ind w:right="-1" w:firstLine="540"/>
        <w:rPr>
          <w:rFonts w:ascii="Arial" w:hAnsi="Arial" w:cs="Arial"/>
          <w:i/>
          <w:sz w:val="24"/>
          <w:szCs w:val="24"/>
          <w:highlight w:val="green"/>
          <w:lang w:eastAsia="en-US"/>
        </w:rPr>
      </w:pPr>
    </w:p>
    <w:p w:rsidR="004D78D4" w:rsidRPr="004D78D4" w:rsidRDefault="004D78D4" w:rsidP="004D78D4">
      <w:pPr>
        <w:autoSpaceDE w:val="0"/>
        <w:autoSpaceDN w:val="0"/>
        <w:adjustRightInd w:val="0"/>
        <w:spacing w:line="259" w:lineRule="auto"/>
        <w:ind w:right="-1" w:firstLine="540"/>
        <w:jc w:val="both"/>
        <w:rPr>
          <w:rFonts w:ascii="Arial" w:hAnsi="Arial" w:cs="Arial"/>
          <w:i/>
          <w:sz w:val="24"/>
          <w:szCs w:val="24"/>
          <w:lang w:eastAsia="en-US"/>
        </w:rPr>
      </w:pPr>
      <w:r w:rsidRPr="004D78D4">
        <w:rPr>
          <w:rFonts w:ascii="Arial" w:hAnsi="Arial" w:cs="Arial"/>
          <w:i/>
          <w:sz w:val="24"/>
          <w:szCs w:val="24"/>
          <w:lang w:eastAsia="en-US"/>
        </w:rPr>
        <w:t xml:space="preserve">Подпрограмма </w:t>
      </w:r>
      <w:r w:rsidRPr="004D78D4">
        <w:rPr>
          <w:rFonts w:ascii="Arial" w:hAnsi="Arial" w:cs="Arial"/>
          <w:i/>
          <w:sz w:val="24"/>
          <w:szCs w:val="24"/>
          <w:lang w:val="en-US" w:eastAsia="en-US"/>
        </w:rPr>
        <w:t>V</w:t>
      </w:r>
      <w:r w:rsidRPr="004D78D4">
        <w:rPr>
          <w:rFonts w:ascii="Arial" w:hAnsi="Arial" w:cs="Arial"/>
          <w:i/>
          <w:sz w:val="24"/>
          <w:szCs w:val="24"/>
          <w:lang w:eastAsia="en-US"/>
        </w:rPr>
        <w:t xml:space="preserve"> «Создание условий для устойчивого экономического развития» (приложение №5 к Программе).</w:t>
      </w:r>
    </w:p>
    <w:p w:rsidR="004D78D4" w:rsidRPr="004D78D4" w:rsidRDefault="004D78D4" w:rsidP="004D78D4">
      <w:pPr>
        <w:autoSpaceDE w:val="0"/>
        <w:autoSpaceDN w:val="0"/>
        <w:adjustRightInd w:val="0"/>
        <w:ind w:right="-1"/>
        <w:jc w:val="both"/>
        <w:rPr>
          <w:rFonts w:ascii="Arial" w:hAnsi="Arial" w:cs="Arial"/>
          <w:sz w:val="24"/>
          <w:szCs w:val="24"/>
          <w:lang w:eastAsia="en-US"/>
        </w:rPr>
      </w:pPr>
      <w:r w:rsidRPr="004D78D4">
        <w:rPr>
          <w:rFonts w:ascii="Arial" w:hAnsi="Arial" w:cs="Arial"/>
          <w:sz w:val="24"/>
          <w:szCs w:val="24"/>
        </w:rPr>
        <w:t xml:space="preserve">  Подпрограмма направлена на развитие предприятий реального сектора экономики, промышленных предприятий, увеличение объема инвестиций в основной капитал, содействие занятости населения и развитие трудовых ресурсов.</w:t>
      </w:r>
      <w:r w:rsidRPr="004D78D4">
        <w:rPr>
          <w:rFonts w:ascii="Arial" w:hAnsi="Arial" w:cs="Arial"/>
          <w:sz w:val="24"/>
          <w:szCs w:val="24"/>
          <w:lang w:eastAsia="en-US"/>
        </w:rPr>
        <w:t xml:space="preserve"> Подпрограмма V предусматривает следующий перечень основных мероприятий:</w:t>
      </w:r>
    </w:p>
    <w:p w:rsidR="004D78D4" w:rsidRPr="004D78D4" w:rsidRDefault="004D78D4" w:rsidP="004D78D4">
      <w:pPr>
        <w:numPr>
          <w:ilvl w:val="0"/>
          <w:numId w:val="44"/>
        </w:numPr>
        <w:spacing w:after="160" w:line="259" w:lineRule="auto"/>
        <w:contextualSpacing/>
        <w:rPr>
          <w:rFonts w:ascii="Arial" w:hAnsi="Arial" w:cs="Arial"/>
          <w:sz w:val="24"/>
          <w:szCs w:val="24"/>
          <w:lang w:eastAsia="en-US"/>
        </w:rPr>
      </w:pPr>
      <w:r w:rsidRPr="004D78D4">
        <w:rPr>
          <w:rFonts w:ascii="Arial" w:hAnsi="Arial" w:cs="Arial"/>
          <w:sz w:val="24"/>
          <w:szCs w:val="24"/>
          <w:lang w:eastAsia="en-US"/>
        </w:rPr>
        <w:t>продвижение инвестиционного потенциала городского округа Павловский Посад;</w:t>
      </w:r>
    </w:p>
    <w:p w:rsidR="004D78D4" w:rsidRPr="004D78D4" w:rsidRDefault="004D78D4" w:rsidP="004D78D4">
      <w:pPr>
        <w:numPr>
          <w:ilvl w:val="0"/>
          <w:numId w:val="44"/>
        </w:numPr>
        <w:spacing w:after="160" w:line="259" w:lineRule="auto"/>
        <w:contextualSpacing/>
        <w:rPr>
          <w:rFonts w:ascii="Arial" w:hAnsi="Arial" w:cs="Arial"/>
          <w:sz w:val="24"/>
          <w:szCs w:val="24"/>
          <w:lang w:eastAsia="en-US"/>
        </w:rPr>
      </w:pPr>
      <w:r w:rsidRPr="004D78D4">
        <w:rPr>
          <w:rFonts w:ascii="Arial" w:hAnsi="Arial" w:cs="Arial"/>
          <w:sz w:val="24"/>
          <w:szCs w:val="24"/>
          <w:lang w:eastAsia="en-US"/>
        </w:rPr>
        <w:t>проведение мероприятий по увеличению рабочих мест на территории муниципального образования;</w:t>
      </w:r>
    </w:p>
    <w:p w:rsidR="004D78D4" w:rsidRPr="004D78D4" w:rsidRDefault="004D78D4" w:rsidP="004D78D4">
      <w:pPr>
        <w:numPr>
          <w:ilvl w:val="0"/>
          <w:numId w:val="44"/>
        </w:numPr>
        <w:spacing w:after="160" w:line="259" w:lineRule="auto"/>
        <w:ind w:firstLine="131"/>
        <w:contextualSpacing/>
        <w:rPr>
          <w:rFonts w:ascii="Arial" w:eastAsia="MS Mincho" w:hAnsi="Arial" w:cs="Arial"/>
          <w:sz w:val="24"/>
          <w:szCs w:val="24"/>
          <w:lang w:eastAsia="en-US"/>
        </w:rPr>
      </w:pPr>
      <w:r w:rsidRPr="004D78D4">
        <w:rPr>
          <w:rFonts w:ascii="Arial" w:eastAsia="MS Mincho" w:hAnsi="Arial" w:cs="Arial"/>
          <w:sz w:val="24"/>
          <w:szCs w:val="24"/>
          <w:lang w:eastAsia="en-US"/>
        </w:rPr>
        <w:t>проведение мероприятий по увеличению размера заработной платы на территории муниципального образования;</w:t>
      </w:r>
    </w:p>
    <w:p w:rsidR="004D78D4" w:rsidRPr="004D78D4" w:rsidRDefault="004D78D4" w:rsidP="004D78D4">
      <w:pPr>
        <w:widowControl w:val="0"/>
        <w:numPr>
          <w:ilvl w:val="0"/>
          <w:numId w:val="44"/>
        </w:numPr>
        <w:autoSpaceDE w:val="0"/>
        <w:autoSpaceDN w:val="0"/>
        <w:adjustRightInd w:val="0"/>
        <w:spacing w:after="160" w:line="259" w:lineRule="auto"/>
        <w:ind w:firstLine="131"/>
        <w:rPr>
          <w:rFonts w:ascii="Arial" w:hAnsi="Arial" w:cs="Arial"/>
          <w:bCs/>
          <w:sz w:val="24"/>
          <w:szCs w:val="24"/>
        </w:rPr>
      </w:pPr>
      <w:r w:rsidRPr="004D78D4">
        <w:rPr>
          <w:rFonts w:ascii="Arial" w:hAnsi="Arial" w:cs="Arial"/>
          <w:bCs/>
          <w:sz w:val="24"/>
          <w:szCs w:val="24"/>
        </w:rPr>
        <w:t>снижение уровня производственного травматизма.</w:t>
      </w:r>
    </w:p>
    <w:p w:rsidR="004D78D4" w:rsidRPr="004D78D4" w:rsidRDefault="004D78D4" w:rsidP="004D78D4">
      <w:pPr>
        <w:autoSpaceDE w:val="0"/>
        <w:autoSpaceDN w:val="0"/>
        <w:adjustRightInd w:val="0"/>
        <w:spacing w:line="259" w:lineRule="auto"/>
        <w:ind w:right="-1" w:firstLine="540"/>
        <w:jc w:val="both"/>
        <w:rPr>
          <w:rFonts w:ascii="Arial" w:hAnsi="Arial" w:cs="Arial"/>
          <w:i/>
          <w:sz w:val="24"/>
          <w:szCs w:val="24"/>
          <w:highlight w:val="green"/>
        </w:rPr>
      </w:pPr>
      <w:r w:rsidRPr="004D78D4">
        <w:rPr>
          <w:rFonts w:ascii="Arial" w:hAnsi="Arial" w:cs="Arial"/>
          <w:sz w:val="24"/>
          <w:szCs w:val="24"/>
        </w:rPr>
        <w:t>В результате реализации основных мероприятий должны быть достигнуты следующие показатели:</w:t>
      </w:r>
    </w:p>
    <w:p w:rsidR="004D78D4" w:rsidRPr="004D78D4" w:rsidRDefault="004D78D4" w:rsidP="004D78D4">
      <w:pPr>
        <w:numPr>
          <w:ilvl w:val="0"/>
          <w:numId w:val="45"/>
        </w:numPr>
        <w:autoSpaceDE w:val="0"/>
        <w:autoSpaceDN w:val="0"/>
        <w:adjustRightInd w:val="0"/>
        <w:spacing w:after="160" w:line="259" w:lineRule="auto"/>
        <w:contextualSpacing/>
        <w:jc w:val="both"/>
        <w:rPr>
          <w:rFonts w:ascii="Arial" w:hAnsi="Arial" w:cs="Arial"/>
          <w:sz w:val="24"/>
          <w:szCs w:val="24"/>
          <w:lang w:eastAsia="en-US"/>
        </w:rPr>
      </w:pPr>
      <w:r w:rsidRPr="004D78D4">
        <w:rPr>
          <w:rFonts w:ascii="Arial" w:hAnsi="Arial" w:cs="Arial"/>
          <w:sz w:val="24"/>
          <w:szCs w:val="24"/>
          <w:lang w:eastAsia="en-US"/>
        </w:rPr>
        <w:t>Объем инвестиций, привлеченных в основной капитал (без учета бюджетных инвестиций и жилищного строительства), находящимся в единой автоматизированной системе мониторинга инвестиционных проектов Министерства инвестиций и инноваций МО, на душу населения 20 248,0 тыс. рублей к 2021 году;</w:t>
      </w:r>
    </w:p>
    <w:p w:rsidR="004D78D4" w:rsidRPr="004D78D4" w:rsidRDefault="004D78D4" w:rsidP="004D78D4">
      <w:pPr>
        <w:numPr>
          <w:ilvl w:val="0"/>
          <w:numId w:val="45"/>
        </w:numPr>
        <w:autoSpaceDE w:val="0"/>
        <w:autoSpaceDN w:val="0"/>
        <w:adjustRightInd w:val="0"/>
        <w:spacing w:after="160" w:line="259" w:lineRule="auto"/>
        <w:contextualSpacing/>
        <w:jc w:val="both"/>
        <w:rPr>
          <w:rFonts w:ascii="Arial" w:hAnsi="Arial" w:cs="Arial"/>
          <w:sz w:val="24"/>
          <w:szCs w:val="24"/>
          <w:lang w:eastAsia="en-US"/>
        </w:rPr>
      </w:pPr>
      <w:r w:rsidRPr="004D78D4">
        <w:rPr>
          <w:rFonts w:ascii="Arial" w:hAnsi="Arial" w:cs="Arial"/>
          <w:sz w:val="24"/>
          <w:szCs w:val="24"/>
          <w:lang w:eastAsia="en-US"/>
        </w:rPr>
        <w:t>Число пострадавших в результате несчастных случаев на производстве со смертельным исходом в расчёте на 1000 работающих (по кругу организаций муниципальной собственности)- 0,062 ед.</w:t>
      </w:r>
    </w:p>
    <w:p w:rsidR="004D78D4" w:rsidRPr="004D78D4" w:rsidRDefault="004D78D4" w:rsidP="004D78D4">
      <w:pPr>
        <w:numPr>
          <w:ilvl w:val="0"/>
          <w:numId w:val="45"/>
        </w:numPr>
        <w:autoSpaceDE w:val="0"/>
        <w:autoSpaceDN w:val="0"/>
        <w:adjustRightInd w:val="0"/>
        <w:spacing w:after="160" w:line="259" w:lineRule="auto"/>
        <w:contextualSpacing/>
        <w:rPr>
          <w:rFonts w:ascii="Arial" w:hAnsi="Arial" w:cs="Arial"/>
          <w:sz w:val="24"/>
          <w:szCs w:val="24"/>
          <w:lang w:eastAsia="en-US"/>
        </w:rPr>
      </w:pPr>
      <w:r w:rsidRPr="004D78D4">
        <w:rPr>
          <w:rFonts w:ascii="Arial" w:hAnsi="Arial" w:cs="Arial"/>
          <w:sz w:val="24"/>
          <w:szCs w:val="24"/>
          <w:lang w:eastAsia="en-US"/>
        </w:rPr>
        <w:t>Удельный вес рабочих мест, на которых проведена специальная оценка, условий труда, в общем количестве рабочих мест (по кругу организаций муниципальной собственности) – 100% к 2021 году.</w:t>
      </w:r>
    </w:p>
    <w:p w:rsidR="004D78D4" w:rsidRPr="004D78D4" w:rsidRDefault="004D78D4" w:rsidP="004D78D4">
      <w:pPr>
        <w:autoSpaceDE w:val="0"/>
        <w:autoSpaceDN w:val="0"/>
        <w:adjustRightInd w:val="0"/>
        <w:rPr>
          <w:rFonts w:ascii="Arial" w:hAnsi="Arial" w:cs="Arial"/>
          <w:sz w:val="24"/>
          <w:szCs w:val="24"/>
          <w:lang w:eastAsia="en-US"/>
        </w:rPr>
      </w:pPr>
    </w:p>
    <w:p w:rsidR="004D78D4" w:rsidRPr="004D78D4" w:rsidRDefault="004D78D4" w:rsidP="004D78D4">
      <w:pPr>
        <w:autoSpaceDE w:val="0"/>
        <w:autoSpaceDN w:val="0"/>
        <w:adjustRightInd w:val="0"/>
        <w:ind w:right="-1" w:firstLine="540"/>
        <w:jc w:val="center"/>
        <w:rPr>
          <w:rFonts w:ascii="Arial" w:eastAsia="MS Mincho" w:hAnsi="Arial" w:cs="Arial"/>
          <w:sz w:val="24"/>
          <w:szCs w:val="24"/>
          <w:u w:val="single"/>
        </w:rPr>
      </w:pPr>
      <w:r w:rsidRPr="004D78D4">
        <w:rPr>
          <w:rFonts w:ascii="Arial" w:eastAsia="MS Mincho" w:hAnsi="Arial" w:cs="Arial"/>
          <w:sz w:val="24"/>
          <w:szCs w:val="24"/>
          <w:u w:val="single"/>
        </w:rPr>
        <w:t xml:space="preserve">3.Порядок взаимодействия ответственного за выполнение мероприятия </w:t>
      </w:r>
    </w:p>
    <w:p w:rsidR="004D78D4" w:rsidRPr="004D78D4" w:rsidRDefault="004D78D4" w:rsidP="004D78D4">
      <w:pPr>
        <w:autoSpaceDE w:val="0"/>
        <w:autoSpaceDN w:val="0"/>
        <w:adjustRightInd w:val="0"/>
        <w:ind w:right="-1" w:firstLine="540"/>
        <w:jc w:val="center"/>
        <w:rPr>
          <w:rFonts w:ascii="Arial" w:eastAsia="MS Mincho" w:hAnsi="Arial" w:cs="Arial"/>
          <w:sz w:val="24"/>
          <w:szCs w:val="24"/>
          <w:u w:val="single"/>
        </w:rPr>
      </w:pPr>
      <w:r w:rsidRPr="004D78D4">
        <w:rPr>
          <w:rFonts w:ascii="Arial" w:eastAsia="MS Mincho" w:hAnsi="Arial" w:cs="Arial"/>
          <w:sz w:val="24"/>
          <w:szCs w:val="24"/>
          <w:u w:val="single"/>
        </w:rPr>
        <w:t xml:space="preserve">с муниципальным заказчиком. </w:t>
      </w:r>
    </w:p>
    <w:p w:rsidR="004D78D4" w:rsidRPr="004D78D4" w:rsidRDefault="004D78D4" w:rsidP="004D78D4">
      <w:pPr>
        <w:widowControl w:val="0"/>
        <w:autoSpaceDE w:val="0"/>
        <w:autoSpaceDN w:val="0"/>
        <w:adjustRightInd w:val="0"/>
        <w:ind w:firstLine="709"/>
        <w:jc w:val="center"/>
        <w:rPr>
          <w:rFonts w:ascii="Arial" w:eastAsia="MS Mincho" w:hAnsi="Arial" w:cs="Arial"/>
          <w:sz w:val="24"/>
          <w:szCs w:val="24"/>
        </w:rPr>
      </w:pPr>
    </w:p>
    <w:p w:rsidR="004D78D4" w:rsidRPr="004D78D4" w:rsidRDefault="004D78D4" w:rsidP="004D78D4">
      <w:pPr>
        <w:widowControl w:val="0"/>
        <w:autoSpaceDE w:val="0"/>
        <w:autoSpaceDN w:val="0"/>
        <w:adjustRightInd w:val="0"/>
        <w:ind w:firstLine="540"/>
        <w:jc w:val="both"/>
        <w:rPr>
          <w:rFonts w:ascii="Arial" w:eastAsia="MS Mincho" w:hAnsi="Arial" w:cs="Arial"/>
          <w:sz w:val="24"/>
          <w:szCs w:val="24"/>
        </w:rPr>
      </w:pPr>
      <w:r w:rsidRPr="004D78D4">
        <w:rPr>
          <w:rFonts w:ascii="Arial" w:eastAsia="MS Mincho" w:hAnsi="Arial" w:cs="Arial"/>
          <w:sz w:val="24"/>
          <w:szCs w:val="24"/>
        </w:rPr>
        <w:t>Управление реализацией муниципальной программы осуществляет координатор муниципальной программы.</w:t>
      </w:r>
    </w:p>
    <w:p w:rsidR="004D78D4" w:rsidRPr="004D78D4" w:rsidRDefault="004D78D4" w:rsidP="004D78D4">
      <w:pPr>
        <w:widowControl w:val="0"/>
        <w:autoSpaceDE w:val="0"/>
        <w:autoSpaceDN w:val="0"/>
        <w:adjustRightInd w:val="0"/>
        <w:ind w:firstLine="539"/>
        <w:jc w:val="both"/>
        <w:rPr>
          <w:rFonts w:ascii="Arial" w:eastAsia="MS Mincho" w:hAnsi="Arial" w:cs="Arial"/>
          <w:sz w:val="24"/>
          <w:szCs w:val="24"/>
        </w:rPr>
      </w:pPr>
      <w:r w:rsidRPr="004D78D4">
        <w:rPr>
          <w:rFonts w:ascii="Arial" w:eastAsia="MS Mincho" w:hAnsi="Arial" w:cs="Arial"/>
          <w:sz w:val="24"/>
          <w:szCs w:val="24"/>
        </w:rPr>
        <w:t>Координатор муниципальной программы организовывает работу, направленную на:</w:t>
      </w:r>
    </w:p>
    <w:p w:rsidR="004D78D4" w:rsidRPr="004D78D4" w:rsidRDefault="004D78D4" w:rsidP="004D78D4">
      <w:pPr>
        <w:ind w:firstLine="539"/>
        <w:jc w:val="both"/>
        <w:rPr>
          <w:rFonts w:ascii="Arial" w:eastAsia="MS Mincho" w:hAnsi="Arial" w:cs="Arial"/>
          <w:sz w:val="24"/>
          <w:szCs w:val="24"/>
        </w:rPr>
      </w:pPr>
      <w:r w:rsidRPr="004D78D4">
        <w:rPr>
          <w:rFonts w:ascii="Arial" w:eastAsia="MS Mincho" w:hAnsi="Arial" w:cs="Arial"/>
          <w:sz w:val="24"/>
          <w:szCs w:val="24"/>
        </w:rPr>
        <w:t>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обеспечение согласования проекта постановления Администрации городского округа Павловский Посад Московской области об утверждении муниципальной программы и внесения его в установленном порядке на рассмотрение Администрации городского округа Павловский Посад Московской области;</w:t>
      </w:r>
    </w:p>
    <w:p w:rsidR="004D78D4" w:rsidRPr="004D78D4" w:rsidRDefault="004D78D4" w:rsidP="004D78D4">
      <w:pPr>
        <w:widowControl w:val="0"/>
        <w:autoSpaceDE w:val="0"/>
        <w:autoSpaceDN w:val="0"/>
        <w:adjustRightInd w:val="0"/>
        <w:ind w:firstLine="539"/>
        <w:jc w:val="both"/>
        <w:rPr>
          <w:rFonts w:ascii="Arial" w:eastAsia="MS Mincho" w:hAnsi="Arial" w:cs="Arial"/>
          <w:sz w:val="24"/>
          <w:szCs w:val="24"/>
        </w:rPr>
      </w:pPr>
      <w:r w:rsidRPr="004D78D4">
        <w:rPr>
          <w:rFonts w:ascii="Arial" w:eastAsia="MS Mincho" w:hAnsi="Arial" w:cs="Arial"/>
          <w:sz w:val="24"/>
          <w:szCs w:val="24"/>
        </w:rPr>
        <w:lastRenderedPageBreak/>
        <w:t>2) организацию управления муниципальной программой;</w:t>
      </w:r>
    </w:p>
    <w:p w:rsidR="004D78D4" w:rsidRPr="004D78D4" w:rsidRDefault="004D78D4" w:rsidP="004D78D4">
      <w:pPr>
        <w:widowControl w:val="0"/>
        <w:autoSpaceDE w:val="0"/>
        <w:autoSpaceDN w:val="0"/>
        <w:adjustRightInd w:val="0"/>
        <w:ind w:firstLine="539"/>
        <w:jc w:val="both"/>
        <w:rPr>
          <w:rFonts w:ascii="Arial" w:eastAsia="MS Mincho" w:hAnsi="Arial" w:cs="Arial"/>
          <w:sz w:val="24"/>
          <w:szCs w:val="24"/>
        </w:rPr>
      </w:pPr>
      <w:r w:rsidRPr="004D78D4">
        <w:rPr>
          <w:rFonts w:ascii="Arial" w:eastAsia="MS Mincho" w:hAnsi="Arial" w:cs="Arial"/>
          <w:sz w:val="24"/>
          <w:szCs w:val="24"/>
        </w:rPr>
        <w:t>3) создание при необходимости комиссии (штаба, рабочей группы) по управлению муниципальной программой;</w:t>
      </w:r>
    </w:p>
    <w:p w:rsidR="004D78D4" w:rsidRPr="004D78D4" w:rsidRDefault="004D78D4" w:rsidP="004D78D4">
      <w:pPr>
        <w:widowControl w:val="0"/>
        <w:autoSpaceDE w:val="0"/>
        <w:autoSpaceDN w:val="0"/>
        <w:adjustRightInd w:val="0"/>
        <w:ind w:firstLine="539"/>
        <w:jc w:val="both"/>
        <w:rPr>
          <w:rFonts w:ascii="Arial" w:eastAsia="MS Mincho" w:hAnsi="Arial" w:cs="Arial"/>
          <w:sz w:val="24"/>
          <w:szCs w:val="24"/>
        </w:rPr>
      </w:pPr>
      <w:r w:rsidRPr="004D78D4">
        <w:rPr>
          <w:rFonts w:ascii="Arial" w:eastAsia="MS Mincho" w:hAnsi="Arial" w:cs="Arial"/>
          <w:sz w:val="24"/>
          <w:szCs w:val="24"/>
        </w:rPr>
        <w:t>4) реализацию муниципальной программы;</w:t>
      </w:r>
    </w:p>
    <w:p w:rsidR="004D78D4" w:rsidRPr="004D78D4" w:rsidRDefault="004D78D4" w:rsidP="004D78D4">
      <w:pPr>
        <w:widowControl w:val="0"/>
        <w:autoSpaceDE w:val="0"/>
        <w:autoSpaceDN w:val="0"/>
        <w:adjustRightInd w:val="0"/>
        <w:ind w:firstLine="540"/>
        <w:jc w:val="both"/>
        <w:rPr>
          <w:rFonts w:ascii="Arial" w:eastAsia="MS Mincho" w:hAnsi="Arial" w:cs="Arial"/>
          <w:sz w:val="24"/>
          <w:szCs w:val="24"/>
        </w:rPr>
      </w:pPr>
      <w:r w:rsidRPr="004D78D4">
        <w:rPr>
          <w:rFonts w:ascii="Arial" w:eastAsia="MS Mincho" w:hAnsi="Arial" w:cs="Arial"/>
          <w:sz w:val="24"/>
          <w:szCs w:val="24"/>
        </w:rPr>
        <w:t>5) достижение цели и планируемых результатов реализации муниципальной программы;</w:t>
      </w:r>
    </w:p>
    <w:p w:rsidR="004D78D4" w:rsidRPr="004D78D4" w:rsidRDefault="004D78D4" w:rsidP="004D78D4">
      <w:pPr>
        <w:widowControl w:val="0"/>
        <w:autoSpaceDE w:val="0"/>
        <w:autoSpaceDN w:val="0"/>
        <w:adjustRightInd w:val="0"/>
        <w:ind w:firstLine="540"/>
        <w:jc w:val="both"/>
        <w:rPr>
          <w:rFonts w:ascii="Arial" w:eastAsia="MS Mincho" w:hAnsi="Arial" w:cs="Arial"/>
          <w:sz w:val="24"/>
          <w:szCs w:val="24"/>
        </w:rPr>
      </w:pPr>
      <w:r w:rsidRPr="004D78D4">
        <w:rPr>
          <w:rFonts w:ascii="Arial" w:eastAsia="MS Mincho" w:hAnsi="Arial" w:cs="Arial"/>
          <w:sz w:val="24"/>
          <w:szCs w:val="24"/>
        </w:rPr>
        <w:t>6) утверждение «Дорожных карт».</w:t>
      </w:r>
    </w:p>
    <w:p w:rsidR="004D78D4" w:rsidRPr="004D78D4" w:rsidRDefault="004D78D4" w:rsidP="004D78D4">
      <w:pPr>
        <w:widowControl w:val="0"/>
        <w:autoSpaceDE w:val="0"/>
        <w:autoSpaceDN w:val="0"/>
        <w:adjustRightInd w:val="0"/>
        <w:ind w:firstLine="540"/>
        <w:jc w:val="both"/>
        <w:rPr>
          <w:rFonts w:ascii="Arial" w:eastAsia="MS Mincho" w:hAnsi="Arial" w:cs="Arial"/>
          <w:sz w:val="24"/>
          <w:szCs w:val="24"/>
        </w:rPr>
      </w:pPr>
      <w:r w:rsidRPr="004D78D4">
        <w:rPr>
          <w:rFonts w:ascii="Arial" w:eastAsia="MS Mincho" w:hAnsi="Arial" w:cs="Arial"/>
          <w:sz w:val="24"/>
          <w:szCs w:val="24"/>
        </w:rPr>
        <w:t>Муниципальный заказчик программы:</w:t>
      </w:r>
    </w:p>
    <w:p w:rsidR="004D78D4" w:rsidRPr="004D78D4" w:rsidRDefault="004D78D4" w:rsidP="004D78D4">
      <w:pPr>
        <w:widowControl w:val="0"/>
        <w:autoSpaceDE w:val="0"/>
        <w:autoSpaceDN w:val="0"/>
        <w:adjustRightInd w:val="0"/>
        <w:ind w:firstLine="540"/>
        <w:jc w:val="both"/>
        <w:rPr>
          <w:rFonts w:ascii="Arial" w:eastAsia="MS Mincho" w:hAnsi="Arial" w:cs="Arial"/>
          <w:sz w:val="24"/>
          <w:szCs w:val="24"/>
        </w:rPr>
      </w:pPr>
      <w:bookmarkStart w:id="2" w:name="Par161"/>
      <w:bookmarkEnd w:id="2"/>
      <w:r w:rsidRPr="004D78D4">
        <w:rPr>
          <w:rFonts w:ascii="Arial" w:eastAsia="MS Mincho" w:hAnsi="Arial" w:cs="Arial"/>
          <w:sz w:val="24"/>
          <w:szCs w:val="24"/>
        </w:rPr>
        <w:t>1) разрабатывает муниципальную программу;</w:t>
      </w:r>
    </w:p>
    <w:p w:rsidR="004D78D4" w:rsidRPr="004D78D4" w:rsidRDefault="004D78D4" w:rsidP="004D78D4">
      <w:pPr>
        <w:widowControl w:val="0"/>
        <w:autoSpaceDE w:val="0"/>
        <w:autoSpaceDN w:val="0"/>
        <w:adjustRightInd w:val="0"/>
        <w:ind w:firstLine="540"/>
        <w:jc w:val="both"/>
        <w:rPr>
          <w:rFonts w:ascii="Arial" w:eastAsia="MS Mincho" w:hAnsi="Arial" w:cs="Arial"/>
          <w:sz w:val="24"/>
          <w:szCs w:val="24"/>
        </w:rPr>
      </w:pPr>
      <w:r w:rsidRPr="004D78D4">
        <w:rPr>
          <w:rFonts w:ascii="Arial" w:eastAsia="MS Mincho" w:hAnsi="Arial" w:cs="Arial"/>
          <w:sz w:val="24"/>
          <w:szCs w:val="24"/>
        </w:rPr>
        <w:t>2) формирует прогноз расходов на реализацию мероприятий и готовит обоснование объёмов финансовых ресурсов;</w:t>
      </w:r>
    </w:p>
    <w:p w:rsidR="004D78D4" w:rsidRPr="004D78D4" w:rsidRDefault="004D78D4" w:rsidP="004D78D4">
      <w:pPr>
        <w:widowControl w:val="0"/>
        <w:autoSpaceDE w:val="0"/>
        <w:autoSpaceDN w:val="0"/>
        <w:adjustRightInd w:val="0"/>
        <w:ind w:firstLine="540"/>
        <w:jc w:val="both"/>
        <w:rPr>
          <w:rFonts w:ascii="Arial" w:eastAsia="MS Mincho" w:hAnsi="Arial" w:cs="Arial"/>
          <w:sz w:val="24"/>
          <w:szCs w:val="24"/>
        </w:rPr>
      </w:pPr>
      <w:r w:rsidRPr="004D78D4">
        <w:rPr>
          <w:rFonts w:ascii="Arial" w:eastAsia="MS Mincho" w:hAnsi="Arial" w:cs="Arial"/>
          <w:sz w:val="24"/>
          <w:szCs w:val="24"/>
        </w:rPr>
        <w:t>3)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rsidR="004D78D4" w:rsidRPr="004D78D4" w:rsidRDefault="004D78D4" w:rsidP="004D78D4">
      <w:pPr>
        <w:widowControl w:val="0"/>
        <w:autoSpaceDE w:val="0"/>
        <w:autoSpaceDN w:val="0"/>
        <w:adjustRightInd w:val="0"/>
        <w:ind w:firstLine="540"/>
        <w:jc w:val="both"/>
        <w:rPr>
          <w:rFonts w:ascii="Arial" w:eastAsia="MS Mincho" w:hAnsi="Arial" w:cs="Arial"/>
          <w:sz w:val="24"/>
          <w:szCs w:val="24"/>
        </w:rPr>
      </w:pPr>
      <w:bookmarkStart w:id="3" w:name="P176"/>
      <w:bookmarkEnd w:id="3"/>
      <w:r w:rsidRPr="004D78D4">
        <w:rPr>
          <w:rFonts w:ascii="Arial" w:eastAsia="MS Mincho" w:hAnsi="Arial" w:cs="Arial"/>
          <w:sz w:val="24"/>
          <w:szCs w:val="24"/>
        </w:rPr>
        <w:t>4) участвует в обсуждении вопросов, связанных с реализацией и финансированием муниципальной программы;</w:t>
      </w:r>
    </w:p>
    <w:p w:rsidR="004D78D4" w:rsidRPr="004D78D4" w:rsidRDefault="004D78D4" w:rsidP="004D78D4">
      <w:pPr>
        <w:widowControl w:val="0"/>
        <w:autoSpaceDE w:val="0"/>
        <w:autoSpaceDN w:val="0"/>
        <w:adjustRightInd w:val="0"/>
        <w:ind w:firstLine="540"/>
        <w:jc w:val="both"/>
        <w:rPr>
          <w:rFonts w:ascii="Arial" w:eastAsia="MS Mincho" w:hAnsi="Arial" w:cs="Arial"/>
          <w:sz w:val="24"/>
          <w:szCs w:val="24"/>
        </w:rPr>
      </w:pPr>
      <w:r w:rsidRPr="004D78D4">
        <w:rPr>
          <w:rFonts w:ascii="Arial" w:eastAsia="MS Mincho" w:hAnsi="Arial" w:cs="Arial"/>
          <w:sz w:val="24"/>
          <w:szCs w:val="24"/>
        </w:rPr>
        <w:t>5) формирует проекты адресных перечней, а также предложения по внесению в них изменений;</w:t>
      </w:r>
    </w:p>
    <w:p w:rsidR="004D78D4" w:rsidRPr="004D78D4" w:rsidRDefault="004D78D4" w:rsidP="004D78D4">
      <w:pPr>
        <w:widowControl w:val="0"/>
        <w:autoSpaceDE w:val="0"/>
        <w:autoSpaceDN w:val="0"/>
        <w:adjustRightInd w:val="0"/>
        <w:ind w:firstLine="540"/>
        <w:jc w:val="both"/>
        <w:rPr>
          <w:rFonts w:ascii="Arial" w:eastAsia="MS Mincho" w:hAnsi="Arial" w:cs="Arial"/>
          <w:sz w:val="24"/>
          <w:szCs w:val="24"/>
        </w:rPr>
      </w:pPr>
      <w:r w:rsidRPr="004D78D4">
        <w:rPr>
          <w:rFonts w:ascii="Arial" w:eastAsia="MS Mincho" w:hAnsi="Arial" w:cs="Arial"/>
          <w:sz w:val="24"/>
          <w:szCs w:val="24"/>
        </w:rPr>
        <w:t>6) готовит и представляет координатору муниципальной программы и в отдел финансового контроля и муниципальных программ отчёт о реализации муниципальной программы, а также отчет о выполнении мероприятий по объектам строительства, реконструкции и капитального ремонта для последующего внесения данной информации в подсистему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w:t>
      </w:r>
    </w:p>
    <w:p w:rsidR="004D78D4" w:rsidRPr="004D78D4" w:rsidRDefault="004D78D4" w:rsidP="004D78D4">
      <w:pPr>
        <w:widowControl w:val="0"/>
        <w:autoSpaceDE w:val="0"/>
        <w:autoSpaceDN w:val="0"/>
        <w:adjustRightInd w:val="0"/>
        <w:ind w:firstLine="540"/>
        <w:jc w:val="both"/>
        <w:rPr>
          <w:rFonts w:ascii="Arial" w:eastAsia="MS Mincho" w:hAnsi="Arial" w:cs="Arial"/>
          <w:sz w:val="24"/>
          <w:szCs w:val="24"/>
        </w:rPr>
      </w:pPr>
      <w:r w:rsidRPr="004D78D4">
        <w:rPr>
          <w:rFonts w:ascii="Arial" w:eastAsia="MS Mincho" w:hAnsi="Arial" w:cs="Arial"/>
          <w:sz w:val="24"/>
          <w:szCs w:val="24"/>
        </w:rPr>
        <w:t>7) обеспечивает выполнение муниципальной программы, а также эффективность и результативность её реализации;</w:t>
      </w:r>
    </w:p>
    <w:p w:rsidR="004D78D4" w:rsidRPr="004D78D4" w:rsidRDefault="004D78D4" w:rsidP="004D78D4">
      <w:pPr>
        <w:widowControl w:val="0"/>
        <w:autoSpaceDE w:val="0"/>
        <w:autoSpaceDN w:val="0"/>
        <w:adjustRightInd w:val="0"/>
        <w:ind w:firstLine="540"/>
        <w:jc w:val="both"/>
        <w:rPr>
          <w:rFonts w:ascii="Arial" w:eastAsia="MS Mincho" w:hAnsi="Arial" w:cs="Arial"/>
          <w:sz w:val="24"/>
          <w:szCs w:val="24"/>
        </w:rPr>
      </w:pPr>
      <w:r w:rsidRPr="004D78D4">
        <w:rPr>
          <w:rFonts w:ascii="Arial" w:eastAsia="MS Mincho" w:hAnsi="Arial" w:cs="Arial"/>
          <w:sz w:val="24"/>
          <w:szCs w:val="24"/>
        </w:rPr>
        <w:t>8) согласовывает в подсистеме ГАСУ МО «Дорожные карты», внесение в них изменений и отчёты об их исполнении.</w:t>
      </w:r>
    </w:p>
    <w:p w:rsidR="004D78D4" w:rsidRPr="004D78D4" w:rsidRDefault="004D78D4" w:rsidP="004D78D4">
      <w:pPr>
        <w:widowControl w:val="0"/>
        <w:autoSpaceDE w:val="0"/>
        <w:autoSpaceDN w:val="0"/>
        <w:adjustRightInd w:val="0"/>
        <w:ind w:firstLine="540"/>
        <w:jc w:val="both"/>
        <w:rPr>
          <w:rFonts w:ascii="Arial" w:eastAsia="MS Mincho" w:hAnsi="Arial" w:cs="Arial"/>
          <w:sz w:val="24"/>
          <w:szCs w:val="24"/>
        </w:rPr>
      </w:pPr>
      <w:r w:rsidRPr="004D78D4">
        <w:rPr>
          <w:rFonts w:ascii="Arial" w:eastAsia="MS Mincho" w:hAnsi="Arial" w:cs="Arial"/>
          <w:sz w:val="24"/>
          <w:szCs w:val="24"/>
        </w:rPr>
        <w:t>Муниципальный заказчик подпрограммы:</w:t>
      </w:r>
    </w:p>
    <w:p w:rsidR="004D78D4" w:rsidRPr="004D78D4" w:rsidRDefault="004D78D4" w:rsidP="004D78D4">
      <w:pPr>
        <w:widowControl w:val="0"/>
        <w:autoSpaceDE w:val="0"/>
        <w:autoSpaceDN w:val="0"/>
        <w:adjustRightInd w:val="0"/>
        <w:ind w:firstLine="540"/>
        <w:jc w:val="both"/>
        <w:rPr>
          <w:rFonts w:ascii="Arial" w:eastAsia="MS Mincho" w:hAnsi="Arial" w:cs="Arial"/>
          <w:sz w:val="24"/>
          <w:szCs w:val="24"/>
        </w:rPr>
      </w:pPr>
      <w:r w:rsidRPr="004D78D4">
        <w:rPr>
          <w:rFonts w:ascii="Arial" w:eastAsia="MS Mincho" w:hAnsi="Arial" w:cs="Arial"/>
          <w:sz w:val="24"/>
          <w:szCs w:val="24"/>
        </w:rPr>
        <w:t>1) разрабатывает подпрограмму;</w:t>
      </w:r>
    </w:p>
    <w:p w:rsidR="004D78D4" w:rsidRPr="004D78D4" w:rsidRDefault="004D78D4" w:rsidP="004D78D4">
      <w:pPr>
        <w:widowControl w:val="0"/>
        <w:autoSpaceDE w:val="0"/>
        <w:autoSpaceDN w:val="0"/>
        <w:adjustRightInd w:val="0"/>
        <w:ind w:firstLine="540"/>
        <w:jc w:val="both"/>
        <w:rPr>
          <w:rFonts w:ascii="Arial" w:eastAsia="MS Mincho" w:hAnsi="Arial" w:cs="Arial"/>
          <w:sz w:val="24"/>
          <w:szCs w:val="24"/>
        </w:rPr>
      </w:pPr>
      <w:r w:rsidRPr="004D78D4">
        <w:rPr>
          <w:rFonts w:ascii="Arial" w:eastAsia="MS Mincho" w:hAnsi="Arial" w:cs="Arial"/>
          <w:sz w:val="24"/>
          <w:szCs w:val="24"/>
        </w:rPr>
        <w:t>2) формирует прогноз расходов на реализацию мероприятий и готовит обоснование объёмов финансовых ресурсов;</w:t>
      </w:r>
    </w:p>
    <w:p w:rsidR="004D78D4" w:rsidRPr="004D78D4" w:rsidRDefault="004D78D4" w:rsidP="004D78D4">
      <w:pPr>
        <w:widowControl w:val="0"/>
        <w:autoSpaceDE w:val="0"/>
        <w:autoSpaceDN w:val="0"/>
        <w:adjustRightInd w:val="0"/>
        <w:ind w:firstLine="540"/>
        <w:jc w:val="both"/>
        <w:rPr>
          <w:rFonts w:ascii="Arial" w:eastAsia="MS Mincho" w:hAnsi="Arial" w:cs="Arial"/>
          <w:sz w:val="24"/>
          <w:szCs w:val="24"/>
        </w:rPr>
      </w:pPr>
      <w:r w:rsidRPr="004D78D4">
        <w:rPr>
          <w:rFonts w:ascii="Arial" w:eastAsia="MS Mincho" w:hAnsi="Arial" w:cs="Arial"/>
          <w:sz w:val="24"/>
          <w:szCs w:val="24"/>
        </w:rPr>
        <w:t>3) осуществляет взаимодействие с муниципальным заказчиком программы и ответственными за выполнение мероприятий;</w:t>
      </w:r>
    </w:p>
    <w:p w:rsidR="004D78D4" w:rsidRPr="004D78D4" w:rsidRDefault="004D78D4" w:rsidP="004D78D4">
      <w:pPr>
        <w:widowControl w:val="0"/>
        <w:autoSpaceDE w:val="0"/>
        <w:autoSpaceDN w:val="0"/>
        <w:adjustRightInd w:val="0"/>
        <w:ind w:firstLine="540"/>
        <w:jc w:val="both"/>
        <w:rPr>
          <w:rFonts w:ascii="Arial" w:eastAsia="MS Mincho" w:hAnsi="Arial" w:cs="Arial"/>
          <w:sz w:val="24"/>
          <w:szCs w:val="24"/>
        </w:rPr>
      </w:pPr>
      <w:r w:rsidRPr="004D78D4">
        <w:rPr>
          <w:rFonts w:ascii="Arial" w:eastAsia="MS Mincho" w:hAnsi="Arial" w:cs="Arial"/>
          <w:sz w:val="24"/>
          <w:szCs w:val="24"/>
        </w:rPr>
        <w:t>4) осуществляет координацию деятельности ответственных за выполнение мероприятий при реализации подпрограммы;</w:t>
      </w:r>
    </w:p>
    <w:p w:rsidR="004D78D4" w:rsidRPr="004D78D4" w:rsidRDefault="004D78D4" w:rsidP="004D78D4">
      <w:pPr>
        <w:widowControl w:val="0"/>
        <w:autoSpaceDE w:val="0"/>
        <w:autoSpaceDN w:val="0"/>
        <w:adjustRightInd w:val="0"/>
        <w:ind w:firstLine="540"/>
        <w:jc w:val="both"/>
        <w:rPr>
          <w:rFonts w:ascii="Arial" w:eastAsia="MS Mincho" w:hAnsi="Arial" w:cs="Arial"/>
          <w:sz w:val="24"/>
          <w:szCs w:val="24"/>
        </w:rPr>
      </w:pPr>
      <w:r w:rsidRPr="004D78D4">
        <w:rPr>
          <w:rFonts w:ascii="Arial" w:eastAsia="MS Mincho" w:hAnsi="Arial" w:cs="Arial"/>
          <w:sz w:val="24"/>
          <w:szCs w:val="24"/>
        </w:rPr>
        <w:t>5) участвует в обсуждении вопросов, связанных с реализацией и финансированием подпрограммы;</w:t>
      </w:r>
    </w:p>
    <w:p w:rsidR="004D78D4" w:rsidRPr="004D78D4" w:rsidRDefault="004D78D4" w:rsidP="004D78D4">
      <w:pPr>
        <w:widowControl w:val="0"/>
        <w:autoSpaceDE w:val="0"/>
        <w:autoSpaceDN w:val="0"/>
        <w:adjustRightInd w:val="0"/>
        <w:ind w:firstLine="540"/>
        <w:jc w:val="both"/>
        <w:rPr>
          <w:rFonts w:ascii="Arial" w:eastAsia="MS Mincho" w:hAnsi="Arial" w:cs="Arial"/>
          <w:sz w:val="24"/>
          <w:szCs w:val="24"/>
        </w:rPr>
      </w:pPr>
      <w:r w:rsidRPr="004D78D4">
        <w:rPr>
          <w:rFonts w:ascii="Arial" w:eastAsia="MS Mincho" w:hAnsi="Arial" w:cs="Arial"/>
          <w:sz w:val="24"/>
          <w:szCs w:val="24"/>
        </w:rPr>
        <w:t>6) готовит и представляет муниципальному заказчику программы предложения по формированию адресных перечней;</w:t>
      </w:r>
    </w:p>
    <w:p w:rsidR="004D78D4" w:rsidRPr="004D78D4" w:rsidRDefault="004D78D4" w:rsidP="004D78D4">
      <w:pPr>
        <w:widowControl w:val="0"/>
        <w:autoSpaceDE w:val="0"/>
        <w:autoSpaceDN w:val="0"/>
        <w:adjustRightInd w:val="0"/>
        <w:ind w:firstLine="540"/>
        <w:jc w:val="both"/>
        <w:rPr>
          <w:rFonts w:ascii="Arial" w:eastAsia="MS Mincho" w:hAnsi="Arial" w:cs="Arial"/>
          <w:sz w:val="24"/>
          <w:szCs w:val="24"/>
        </w:rPr>
      </w:pPr>
      <w:r w:rsidRPr="004D78D4">
        <w:rPr>
          <w:rFonts w:ascii="Arial" w:eastAsia="MS Mincho" w:hAnsi="Arial" w:cs="Arial"/>
          <w:sz w:val="24"/>
          <w:szCs w:val="24"/>
        </w:rPr>
        <w:t>7) разрабатывает и формирует в подсистеме ГАСУ МО «Дорожные карты», вносит в них изменения, отчеты об их исполнении. По решению муниципального заказчика подпрограммы введение информации в ГАСУ МО осуществляется ответственным за выполнение мероприятия.</w:t>
      </w:r>
    </w:p>
    <w:p w:rsidR="004D78D4" w:rsidRPr="004D78D4" w:rsidRDefault="004D78D4" w:rsidP="004D78D4">
      <w:pPr>
        <w:widowControl w:val="0"/>
        <w:autoSpaceDE w:val="0"/>
        <w:autoSpaceDN w:val="0"/>
        <w:adjustRightInd w:val="0"/>
        <w:ind w:firstLine="540"/>
        <w:jc w:val="both"/>
        <w:rPr>
          <w:rFonts w:ascii="Arial" w:eastAsia="MS Mincho" w:hAnsi="Arial" w:cs="Arial"/>
          <w:sz w:val="24"/>
          <w:szCs w:val="24"/>
        </w:rPr>
      </w:pPr>
      <w:r w:rsidRPr="004D78D4">
        <w:rPr>
          <w:rFonts w:ascii="Arial" w:eastAsia="MS Mincho" w:hAnsi="Arial" w:cs="Arial"/>
          <w:sz w:val="24"/>
          <w:szCs w:val="24"/>
        </w:rPr>
        <w:t>Ответственный за выполнение мероприятия муниципальной программы (подпрограммы):</w:t>
      </w:r>
    </w:p>
    <w:p w:rsidR="004D78D4" w:rsidRPr="004D78D4" w:rsidRDefault="004D78D4" w:rsidP="004D78D4">
      <w:pPr>
        <w:widowControl w:val="0"/>
        <w:autoSpaceDE w:val="0"/>
        <w:autoSpaceDN w:val="0"/>
        <w:adjustRightInd w:val="0"/>
        <w:ind w:firstLine="540"/>
        <w:jc w:val="both"/>
        <w:rPr>
          <w:rFonts w:ascii="Arial" w:eastAsia="MS Mincho" w:hAnsi="Arial" w:cs="Arial"/>
          <w:sz w:val="24"/>
          <w:szCs w:val="24"/>
        </w:rPr>
      </w:pPr>
      <w:r w:rsidRPr="004D78D4">
        <w:rPr>
          <w:rFonts w:ascii="Arial" w:eastAsia="MS Mincho" w:hAnsi="Arial" w:cs="Arial"/>
          <w:sz w:val="24"/>
          <w:szCs w:val="24"/>
        </w:rPr>
        <w:t>1) формирует прогноз расходов на реализацию мероприятия муниципальной программы (подпрограммы) и направляет его муниципальному заказчику подпрограммы;</w:t>
      </w:r>
    </w:p>
    <w:p w:rsidR="004D78D4" w:rsidRPr="004D78D4" w:rsidRDefault="004D78D4" w:rsidP="004D78D4">
      <w:pPr>
        <w:widowControl w:val="0"/>
        <w:autoSpaceDE w:val="0"/>
        <w:autoSpaceDN w:val="0"/>
        <w:adjustRightInd w:val="0"/>
        <w:ind w:firstLine="540"/>
        <w:jc w:val="both"/>
        <w:rPr>
          <w:rFonts w:ascii="Arial" w:eastAsia="MS Mincho" w:hAnsi="Arial" w:cs="Arial"/>
          <w:sz w:val="24"/>
          <w:szCs w:val="24"/>
        </w:rPr>
      </w:pPr>
      <w:r w:rsidRPr="004D78D4">
        <w:rPr>
          <w:rFonts w:ascii="Arial" w:eastAsia="MS Mincho" w:hAnsi="Arial" w:cs="Arial"/>
          <w:sz w:val="24"/>
          <w:szCs w:val="24"/>
        </w:rPr>
        <w:t xml:space="preserve">2) определяет исполнителей мероприятия подпрограммы, в том числе путем </w:t>
      </w:r>
      <w:r w:rsidRPr="004D78D4">
        <w:rPr>
          <w:rFonts w:ascii="Arial" w:eastAsia="MS Mincho" w:hAnsi="Arial" w:cs="Arial"/>
          <w:sz w:val="24"/>
          <w:szCs w:val="24"/>
        </w:rPr>
        <w:lastRenderedPageBreak/>
        <w:t>проведения торгов, в форме конкурса или аукциона и др.;</w:t>
      </w:r>
    </w:p>
    <w:p w:rsidR="004D78D4" w:rsidRPr="004D78D4" w:rsidRDefault="004D78D4" w:rsidP="004D78D4">
      <w:pPr>
        <w:widowControl w:val="0"/>
        <w:autoSpaceDE w:val="0"/>
        <w:autoSpaceDN w:val="0"/>
        <w:adjustRightInd w:val="0"/>
        <w:ind w:firstLine="540"/>
        <w:jc w:val="both"/>
        <w:rPr>
          <w:rFonts w:ascii="Arial" w:eastAsia="MS Mincho" w:hAnsi="Arial" w:cs="Arial"/>
          <w:sz w:val="24"/>
          <w:szCs w:val="24"/>
        </w:rPr>
      </w:pPr>
      <w:r w:rsidRPr="004D78D4">
        <w:rPr>
          <w:rFonts w:ascii="Arial" w:eastAsia="MS Mincho" w:hAnsi="Arial" w:cs="Arial"/>
          <w:sz w:val="24"/>
          <w:szCs w:val="24"/>
        </w:rPr>
        <w:t>3) участвует в обсуждении вопросов, связанных с реализацией и финансированием муниципальной программы (подпрограммы) в части соответствующего мероприятия;</w:t>
      </w:r>
    </w:p>
    <w:p w:rsidR="004D78D4" w:rsidRPr="004D78D4" w:rsidRDefault="004D78D4" w:rsidP="004D78D4">
      <w:pPr>
        <w:widowControl w:val="0"/>
        <w:autoSpaceDE w:val="0"/>
        <w:autoSpaceDN w:val="0"/>
        <w:adjustRightInd w:val="0"/>
        <w:ind w:firstLine="540"/>
        <w:jc w:val="both"/>
        <w:rPr>
          <w:rFonts w:ascii="Arial" w:eastAsia="MS Mincho" w:hAnsi="Arial" w:cs="Arial"/>
          <w:sz w:val="24"/>
          <w:szCs w:val="24"/>
        </w:rPr>
      </w:pPr>
      <w:r w:rsidRPr="004D78D4">
        <w:rPr>
          <w:rFonts w:ascii="Arial" w:eastAsia="MS Mincho" w:hAnsi="Arial" w:cs="Arial"/>
          <w:sz w:val="24"/>
          <w:szCs w:val="24"/>
        </w:rPr>
        <w:t>4) готовит и представляет муниципальному заказчику подпрограммы отчет о реализации мероприятий, а также отчет о выполнении мероприятий по объектам строительства, реконструкции и капитального ремонта;</w:t>
      </w:r>
    </w:p>
    <w:p w:rsidR="004D78D4" w:rsidRPr="004D78D4" w:rsidRDefault="004D78D4" w:rsidP="004D78D4">
      <w:pPr>
        <w:widowControl w:val="0"/>
        <w:autoSpaceDE w:val="0"/>
        <w:autoSpaceDN w:val="0"/>
        <w:adjustRightInd w:val="0"/>
        <w:ind w:firstLine="540"/>
        <w:jc w:val="both"/>
        <w:rPr>
          <w:rFonts w:ascii="Arial" w:eastAsia="MS Mincho" w:hAnsi="Arial" w:cs="Arial"/>
          <w:sz w:val="24"/>
          <w:szCs w:val="24"/>
        </w:rPr>
      </w:pPr>
      <w:r w:rsidRPr="004D78D4">
        <w:rPr>
          <w:rFonts w:ascii="Arial" w:eastAsia="MS Mincho" w:hAnsi="Arial" w:cs="Arial"/>
          <w:sz w:val="24"/>
          <w:szCs w:val="24"/>
        </w:rPr>
        <w:t>5) направляет муниципальному заказчику подпрограммы предложения по формированию «Дорожных карт».</w:t>
      </w:r>
    </w:p>
    <w:p w:rsidR="004D78D4" w:rsidRPr="004D78D4" w:rsidRDefault="004D78D4" w:rsidP="004D78D4">
      <w:pPr>
        <w:widowControl w:val="0"/>
        <w:autoSpaceDE w:val="0"/>
        <w:autoSpaceDN w:val="0"/>
        <w:adjustRightInd w:val="0"/>
        <w:ind w:firstLine="540"/>
        <w:jc w:val="both"/>
        <w:rPr>
          <w:rFonts w:ascii="Arial" w:eastAsia="MS Mincho" w:hAnsi="Arial" w:cs="Arial"/>
          <w:sz w:val="24"/>
          <w:szCs w:val="24"/>
        </w:rPr>
      </w:pPr>
      <w:bookmarkStart w:id="4" w:name="P187"/>
      <w:bookmarkEnd w:id="4"/>
      <w:r w:rsidRPr="004D78D4">
        <w:rPr>
          <w:rFonts w:ascii="Arial" w:eastAsia="MS Mincho" w:hAnsi="Arial" w:cs="Arial"/>
          <w:sz w:val="24"/>
          <w:szCs w:val="24"/>
        </w:rPr>
        <w:t>Администрация городского округа Павловский Посад Московской области                          (функциональный или отраслевой орган), определенный ответственным за выполнение мероприятия муниципальной программы (подпрограммы), заключает с хозяйствующими субъектами, участвующими в финансировании муниципальной программы (подпрограммы), соглашения о предоставлении субсидии на реализацию мероприятий муниципальной программы в очередном финансовом году и плановом периоде.</w:t>
      </w:r>
    </w:p>
    <w:p w:rsidR="004D78D4" w:rsidRPr="004D78D4" w:rsidRDefault="004D78D4" w:rsidP="004D78D4">
      <w:pPr>
        <w:widowControl w:val="0"/>
        <w:autoSpaceDE w:val="0"/>
        <w:autoSpaceDN w:val="0"/>
        <w:adjustRightInd w:val="0"/>
        <w:ind w:firstLine="540"/>
        <w:jc w:val="both"/>
        <w:rPr>
          <w:rFonts w:ascii="Arial" w:eastAsia="MS Mincho" w:hAnsi="Arial" w:cs="Arial"/>
          <w:sz w:val="24"/>
          <w:szCs w:val="24"/>
        </w:rPr>
      </w:pPr>
      <w:r w:rsidRPr="004D78D4">
        <w:rPr>
          <w:rFonts w:ascii="Arial" w:eastAsia="MS Mincho" w:hAnsi="Arial" w:cs="Arial"/>
          <w:sz w:val="24"/>
          <w:szCs w:val="24"/>
        </w:rPr>
        <w:t>Формы соглашений подлежат согласованию с финансовым управлением Администрации городского округа Павловский Посад Московской области в срок не более 5-ти рабочих дней.</w:t>
      </w:r>
    </w:p>
    <w:p w:rsidR="004D78D4" w:rsidRPr="004D78D4" w:rsidRDefault="004D78D4" w:rsidP="004D78D4">
      <w:pPr>
        <w:widowControl w:val="0"/>
        <w:autoSpaceDE w:val="0"/>
        <w:autoSpaceDN w:val="0"/>
        <w:adjustRightInd w:val="0"/>
        <w:ind w:firstLine="540"/>
        <w:jc w:val="both"/>
        <w:rPr>
          <w:rFonts w:ascii="Arial" w:eastAsia="MS Mincho" w:hAnsi="Arial" w:cs="Arial"/>
          <w:sz w:val="24"/>
          <w:szCs w:val="24"/>
        </w:rPr>
      </w:pPr>
      <w:r w:rsidRPr="004D78D4">
        <w:rPr>
          <w:rFonts w:ascii="Arial" w:eastAsia="MS Mincho" w:hAnsi="Arial" w:cs="Arial"/>
          <w:sz w:val="24"/>
          <w:szCs w:val="24"/>
        </w:rPr>
        <w:t>Функциональный или отраслевой орган Администрации городского округа Павловский Посад Московской области, определенный ответственным за выполнение мероприятия муниципальной программы (подпрограммы), в недельный срок после заключения соглашений, предусмотренных настоящим Порядком, доводит до муниципального заказчика программы информацию о заключенных соглашениях.</w:t>
      </w:r>
    </w:p>
    <w:p w:rsidR="004D78D4" w:rsidRPr="004D78D4" w:rsidRDefault="004D78D4" w:rsidP="004D78D4">
      <w:pPr>
        <w:widowControl w:val="0"/>
        <w:autoSpaceDE w:val="0"/>
        <w:autoSpaceDN w:val="0"/>
        <w:adjustRightInd w:val="0"/>
        <w:ind w:firstLine="540"/>
        <w:jc w:val="both"/>
        <w:rPr>
          <w:rFonts w:ascii="Arial" w:eastAsia="MS Mincho" w:hAnsi="Arial" w:cs="Arial"/>
          <w:sz w:val="24"/>
          <w:szCs w:val="24"/>
        </w:rPr>
      </w:pPr>
      <w:r w:rsidRPr="004D78D4">
        <w:rPr>
          <w:rFonts w:ascii="Arial" w:eastAsia="MS Mincho" w:hAnsi="Arial" w:cs="Arial"/>
          <w:sz w:val="24"/>
          <w:szCs w:val="24"/>
        </w:rPr>
        <w:t>Муниципальный заказчик программы осуществляет координацию деятельности муниципальных заказчиков подпрограмм по подготовке и реализации мероприятий, анализу и рациональному использованию средств бюджета городского округа Павловский Посад Московской области и иных привлекаемых для реализации муниципальной программы источников.</w:t>
      </w:r>
    </w:p>
    <w:p w:rsidR="004D78D4" w:rsidRPr="004D78D4" w:rsidRDefault="004D78D4" w:rsidP="004D78D4">
      <w:pPr>
        <w:widowControl w:val="0"/>
        <w:autoSpaceDE w:val="0"/>
        <w:autoSpaceDN w:val="0"/>
        <w:adjustRightInd w:val="0"/>
        <w:ind w:firstLine="540"/>
        <w:jc w:val="both"/>
        <w:rPr>
          <w:rFonts w:ascii="Arial" w:eastAsia="MS Mincho" w:hAnsi="Arial" w:cs="Arial"/>
          <w:sz w:val="24"/>
          <w:szCs w:val="24"/>
        </w:rPr>
      </w:pPr>
      <w:r w:rsidRPr="004D78D4">
        <w:rPr>
          <w:rFonts w:ascii="Arial" w:eastAsia="MS Mincho" w:hAnsi="Arial" w:cs="Arial"/>
          <w:sz w:val="24"/>
          <w:szCs w:val="24"/>
        </w:rPr>
        <w:t>Муниципальный заказчик программы несет ответственность за подготовку и реализацию муниципальной программы, а также обеспечение достижения планируемых результатов реализации муниципальной программы.</w:t>
      </w:r>
    </w:p>
    <w:p w:rsidR="004D78D4" w:rsidRPr="004D78D4" w:rsidRDefault="004D78D4" w:rsidP="004D78D4">
      <w:pPr>
        <w:widowControl w:val="0"/>
        <w:autoSpaceDE w:val="0"/>
        <w:autoSpaceDN w:val="0"/>
        <w:adjustRightInd w:val="0"/>
        <w:ind w:firstLine="540"/>
        <w:jc w:val="both"/>
        <w:rPr>
          <w:rFonts w:ascii="Arial" w:eastAsia="MS Mincho" w:hAnsi="Arial" w:cs="Arial"/>
          <w:sz w:val="24"/>
          <w:szCs w:val="24"/>
        </w:rPr>
      </w:pPr>
      <w:r w:rsidRPr="004D78D4">
        <w:rPr>
          <w:rFonts w:ascii="Arial" w:eastAsia="MS Mincho" w:hAnsi="Arial" w:cs="Arial"/>
          <w:sz w:val="24"/>
          <w:szCs w:val="24"/>
        </w:rPr>
        <w:t>Реализация основных мероприятий осуществляется в соответствии с «Дорожными картами». Для подпрограммы «Обеспечивающая подпрограмма» «Дорожная карта» не разрабатывается.</w:t>
      </w:r>
    </w:p>
    <w:p w:rsidR="004D78D4" w:rsidRPr="004D78D4" w:rsidRDefault="004D78D4" w:rsidP="004D78D4">
      <w:pPr>
        <w:widowControl w:val="0"/>
        <w:autoSpaceDE w:val="0"/>
        <w:autoSpaceDN w:val="0"/>
        <w:adjustRightInd w:val="0"/>
        <w:jc w:val="both"/>
        <w:rPr>
          <w:rFonts w:ascii="Arial" w:eastAsia="MS Mincho" w:hAnsi="Arial" w:cs="Arial"/>
          <w:sz w:val="24"/>
          <w:szCs w:val="24"/>
        </w:rPr>
      </w:pPr>
    </w:p>
    <w:p w:rsidR="004D78D4" w:rsidRPr="004D78D4" w:rsidRDefault="004D78D4" w:rsidP="004D78D4">
      <w:pPr>
        <w:autoSpaceDE w:val="0"/>
        <w:autoSpaceDN w:val="0"/>
        <w:adjustRightInd w:val="0"/>
        <w:rPr>
          <w:rFonts w:ascii="Arial" w:hAnsi="Arial" w:cs="Arial"/>
          <w:sz w:val="24"/>
          <w:szCs w:val="24"/>
          <w:lang w:eastAsia="en-US"/>
        </w:rPr>
      </w:pPr>
    </w:p>
    <w:p w:rsidR="004D78D4" w:rsidRPr="004D78D4" w:rsidRDefault="004D78D4" w:rsidP="004D78D4">
      <w:pPr>
        <w:widowControl w:val="0"/>
        <w:autoSpaceDE w:val="0"/>
        <w:autoSpaceDN w:val="0"/>
        <w:adjustRightInd w:val="0"/>
        <w:ind w:firstLine="709"/>
        <w:jc w:val="center"/>
        <w:rPr>
          <w:rFonts w:ascii="Arial" w:eastAsia="MS Mincho" w:hAnsi="Arial" w:cs="Arial"/>
          <w:sz w:val="24"/>
          <w:szCs w:val="24"/>
          <w:u w:val="single"/>
        </w:rPr>
      </w:pPr>
      <w:r w:rsidRPr="004D78D4">
        <w:rPr>
          <w:rFonts w:ascii="Arial" w:hAnsi="Arial" w:cs="Arial"/>
          <w:sz w:val="24"/>
          <w:szCs w:val="24"/>
          <w:u w:val="single"/>
        </w:rPr>
        <w:t>4.</w:t>
      </w:r>
      <w:r w:rsidRPr="004D78D4">
        <w:rPr>
          <w:rFonts w:ascii="Arial" w:eastAsia="MS Mincho" w:hAnsi="Arial" w:cs="Arial"/>
          <w:sz w:val="24"/>
          <w:szCs w:val="24"/>
          <w:u w:val="single"/>
        </w:rPr>
        <w:t xml:space="preserve">Состав, форма и сроки предоставления отчетности о ходе реализации программы </w:t>
      </w:r>
    </w:p>
    <w:p w:rsidR="004D78D4" w:rsidRPr="004D78D4" w:rsidRDefault="004D78D4" w:rsidP="004D78D4">
      <w:pPr>
        <w:widowControl w:val="0"/>
        <w:autoSpaceDE w:val="0"/>
        <w:autoSpaceDN w:val="0"/>
        <w:adjustRightInd w:val="0"/>
        <w:ind w:firstLine="709"/>
        <w:jc w:val="both"/>
        <w:rPr>
          <w:rFonts w:ascii="Arial" w:eastAsia="MS Mincho" w:hAnsi="Arial" w:cs="Arial"/>
          <w:sz w:val="24"/>
          <w:szCs w:val="24"/>
        </w:rPr>
      </w:pPr>
    </w:p>
    <w:p w:rsidR="004D78D4" w:rsidRPr="004D78D4" w:rsidRDefault="004D78D4" w:rsidP="004D78D4">
      <w:pPr>
        <w:widowControl w:val="0"/>
        <w:autoSpaceDE w:val="0"/>
        <w:autoSpaceDN w:val="0"/>
        <w:adjustRightInd w:val="0"/>
        <w:ind w:firstLine="540"/>
        <w:jc w:val="both"/>
        <w:rPr>
          <w:rFonts w:ascii="Arial" w:eastAsia="MS Mincho" w:hAnsi="Arial" w:cs="Arial"/>
          <w:sz w:val="24"/>
          <w:szCs w:val="24"/>
        </w:rPr>
      </w:pPr>
      <w:r w:rsidRPr="004D78D4">
        <w:rPr>
          <w:rFonts w:ascii="Arial" w:eastAsia="MS Mincho" w:hAnsi="Arial" w:cs="Arial"/>
          <w:sz w:val="24"/>
          <w:szCs w:val="24"/>
        </w:rPr>
        <w:t xml:space="preserve"> Контроль за реализацией муниципальной программы осуществляется Администрацией городского округа Павловский Посад Московской области.</w:t>
      </w:r>
    </w:p>
    <w:p w:rsidR="004D78D4" w:rsidRPr="004D78D4" w:rsidRDefault="004D78D4" w:rsidP="004D78D4">
      <w:pPr>
        <w:widowControl w:val="0"/>
        <w:autoSpaceDE w:val="0"/>
        <w:autoSpaceDN w:val="0"/>
        <w:adjustRightInd w:val="0"/>
        <w:ind w:firstLine="540"/>
        <w:jc w:val="both"/>
        <w:rPr>
          <w:rFonts w:ascii="Arial" w:eastAsia="MS Mincho" w:hAnsi="Arial" w:cs="Arial"/>
          <w:sz w:val="24"/>
          <w:szCs w:val="24"/>
        </w:rPr>
      </w:pPr>
      <w:r w:rsidRPr="004D78D4">
        <w:rPr>
          <w:rFonts w:ascii="Arial" w:eastAsia="MS Mincho" w:hAnsi="Arial" w:cs="Arial"/>
          <w:sz w:val="24"/>
          <w:szCs w:val="24"/>
        </w:rPr>
        <w:t>С целью контроля за реализацией муниципальной программы муниципальный заказчик программы (подпрограммы) ежеквартально до 10 числа месяца, следующего за отчетным кварталом, направляет в отдел финансового контроля и муниципальных программ ежеквартальный отчёт для последующего размещения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который содержит:</w:t>
      </w:r>
    </w:p>
    <w:p w:rsidR="004D78D4" w:rsidRPr="004D78D4" w:rsidRDefault="004D78D4" w:rsidP="004D78D4">
      <w:pPr>
        <w:widowControl w:val="0"/>
        <w:autoSpaceDE w:val="0"/>
        <w:autoSpaceDN w:val="0"/>
        <w:adjustRightInd w:val="0"/>
        <w:ind w:firstLine="540"/>
        <w:jc w:val="both"/>
        <w:rPr>
          <w:rFonts w:ascii="Arial" w:eastAsia="MS Mincho" w:hAnsi="Arial" w:cs="Arial"/>
          <w:sz w:val="24"/>
          <w:szCs w:val="24"/>
        </w:rPr>
      </w:pPr>
      <w:r w:rsidRPr="004D78D4">
        <w:rPr>
          <w:rFonts w:ascii="Arial" w:eastAsia="MS Mincho" w:hAnsi="Arial" w:cs="Arial"/>
          <w:sz w:val="24"/>
          <w:szCs w:val="24"/>
        </w:rPr>
        <w:t xml:space="preserve">1) оперативный отчёт о реализации мероприятий муниципальной программы по форме согласно </w:t>
      </w:r>
      <w:hyperlink w:anchor="P1451" w:history="1">
        <w:r w:rsidRPr="004D78D4">
          <w:rPr>
            <w:rFonts w:ascii="Arial" w:eastAsia="MS Mincho" w:hAnsi="Arial" w:cs="Arial"/>
            <w:sz w:val="24"/>
            <w:szCs w:val="24"/>
          </w:rPr>
          <w:t>приложениям №8</w:t>
        </w:r>
      </w:hyperlink>
      <w:r w:rsidRPr="004D78D4">
        <w:rPr>
          <w:rFonts w:ascii="Arial" w:eastAsia="MS Mincho" w:hAnsi="Arial" w:cs="Arial"/>
          <w:sz w:val="24"/>
          <w:szCs w:val="24"/>
        </w:rPr>
        <w:t xml:space="preserve"> и </w:t>
      </w:r>
      <w:hyperlink w:anchor="P1551" w:history="1">
        <w:r w:rsidRPr="004D78D4">
          <w:rPr>
            <w:rFonts w:ascii="Arial" w:eastAsia="MS Mincho" w:hAnsi="Arial" w:cs="Arial"/>
            <w:sz w:val="24"/>
            <w:szCs w:val="24"/>
          </w:rPr>
          <w:t>№9</w:t>
        </w:r>
      </w:hyperlink>
      <w:r w:rsidRPr="004D78D4">
        <w:rPr>
          <w:rFonts w:ascii="Arial" w:eastAsia="MS Mincho" w:hAnsi="Arial" w:cs="Arial"/>
          <w:sz w:val="24"/>
          <w:szCs w:val="24"/>
        </w:rPr>
        <w:t xml:space="preserve"> к настоящему Порядку, который содержит:</w:t>
      </w:r>
    </w:p>
    <w:p w:rsidR="004D78D4" w:rsidRPr="004D78D4" w:rsidRDefault="004D78D4" w:rsidP="004D78D4">
      <w:pPr>
        <w:widowControl w:val="0"/>
        <w:autoSpaceDE w:val="0"/>
        <w:autoSpaceDN w:val="0"/>
        <w:adjustRightInd w:val="0"/>
        <w:ind w:firstLine="540"/>
        <w:jc w:val="both"/>
        <w:rPr>
          <w:rFonts w:ascii="Arial" w:eastAsia="MS Mincho" w:hAnsi="Arial" w:cs="Arial"/>
          <w:sz w:val="24"/>
          <w:szCs w:val="24"/>
        </w:rPr>
      </w:pPr>
      <w:r w:rsidRPr="004D78D4">
        <w:rPr>
          <w:rFonts w:ascii="Arial" w:eastAsia="MS Mincho" w:hAnsi="Arial" w:cs="Arial"/>
          <w:sz w:val="24"/>
          <w:szCs w:val="24"/>
        </w:rPr>
        <w:t xml:space="preserve">- перечень всех мероприятий муниципальной программы с указанием объемов, </w:t>
      </w:r>
      <w:r w:rsidRPr="004D78D4">
        <w:rPr>
          <w:rFonts w:ascii="Arial" w:eastAsia="MS Mincho" w:hAnsi="Arial" w:cs="Arial"/>
          <w:sz w:val="24"/>
          <w:szCs w:val="24"/>
        </w:rPr>
        <w:lastRenderedPageBreak/>
        <w:t>источников финансирования, реквизитов и информации о заключённых муниципальных контрактах в рамках выполнения того или иного мероприятия, результатов выполнения мероприятий и достигнутых значений планируемых результатов реализации муниципальной программы (подпрограммы);</w:t>
      </w:r>
    </w:p>
    <w:p w:rsidR="004D78D4" w:rsidRPr="004D78D4" w:rsidRDefault="004D78D4" w:rsidP="004D78D4">
      <w:pPr>
        <w:widowControl w:val="0"/>
        <w:autoSpaceDE w:val="0"/>
        <w:autoSpaceDN w:val="0"/>
        <w:adjustRightInd w:val="0"/>
        <w:ind w:firstLine="540"/>
        <w:jc w:val="both"/>
        <w:rPr>
          <w:rFonts w:ascii="Arial" w:eastAsia="MS Mincho" w:hAnsi="Arial" w:cs="Arial"/>
          <w:sz w:val="24"/>
          <w:szCs w:val="24"/>
        </w:rPr>
      </w:pPr>
      <w:r w:rsidRPr="004D78D4">
        <w:rPr>
          <w:rFonts w:ascii="Arial" w:eastAsia="MS Mincho" w:hAnsi="Arial" w:cs="Arial"/>
          <w:sz w:val="24"/>
          <w:szCs w:val="24"/>
        </w:rPr>
        <w:t>- анализ причин несвоевременного выполнения мероприятий и показателей;</w:t>
      </w:r>
    </w:p>
    <w:p w:rsidR="004D78D4" w:rsidRPr="004D78D4" w:rsidRDefault="004D78D4" w:rsidP="004D78D4">
      <w:pPr>
        <w:widowControl w:val="0"/>
        <w:autoSpaceDE w:val="0"/>
        <w:autoSpaceDN w:val="0"/>
        <w:adjustRightInd w:val="0"/>
        <w:ind w:firstLine="540"/>
        <w:jc w:val="both"/>
        <w:rPr>
          <w:rFonts w:ascii="Arial" w:eastAsia="MS Mincho" w:hAnsi="Arial" w:cs="Arial"/>
          <w:sz w:val="24"/>
          <w:szCs w:val="24"/>
        </w:rPr>
      </w:pPr>
      <w:r w:rsidRPr="004D78D4">
        <w:rPr>
          <w:rFonts w:ascii="Arial" w:eastAsia="MS Mincho" w:hAnsi="Arial" w:cs="Arial"/>
          <w:sz w:val="24"/>
          <w:szCs w:val="24"/>
        </w:rPr>
        <w:t>2) аналитическую записку, в которой указываются:</w:t>
      </w:r>
    </w:p>
    <w:p w:rsidR="004D78D4" w:rsidRPr="004D78D4" w:rsidRDefault="004D78D4" w:rsidP="004D78D4">
      <w:pPr>
        <w:widowControl w:val="0"/>
        <w:autoSpaceDE w:val="0"/>
        <w:autoSpaceDN w:val="0"/>
        <w:adjustRightInd w:val="0"/>
        <w:ind w:firstLine="540"/>
        <w:jc w:val="both"/>
        <w:rPr>
          <w:rFonts w:ascii="Arial" w:eastAsia="MS Mincho" w:hAnsi="Arial" w:cs="Arial"/>
          <w:sz w:val="24"/>
          <w:szCs w:val="24"/>
        </w:rPr>
      </w:pPr>
      <w:r w:rsidRPr="004D78D4">
        <w:rPr>
          <w:rFonts w:ascii="Arial" w:eastAsia="MS Mincho" w:hAnsi="Arial" w:cs="Arial"/>
          <w:sz w:val="24"/>
          <w:szCs w:val="24"/>
        </w:rPr>
        <w:t>- степень достижения запланированных результатов и намеченных целей муниципальной программы и подпрограмм;</w:t>
      </w:r>
    </w:p>
    <w:p w:rsidR="004D78D4" w:rsidRPr="004D78D4" w:rsidRDefault="004D78D4" w:rsidP="004D78D4">
      <w:pPr>
        <w:widowControl w:val="0"/>
        <w:autoSpaceDE w:val="0"/>
        <w:autoSpaceDN w:val="0"/>
        <w:adjustRightInd w:val="0"/>
        <w:ind w:firstLine="540"/>
        <w:jc w:val="both"/>
        <w:rPr>
          <w:rFonts w:ascii="Arial" w:eastAsia="MS Mincho" w:hAnsi="Arial" w:cs="Arial"/>
          <w:sz w:val="24"/>
          <w:szCs w:val="24"/>
        </w:rPr>
      </w:pPr>
      <w:r w:rsidRPr="004D78D4">
        <w:rPr>
          <w:rFonts w:ascii="Arial" w:eastAsia="MS Mincho" w:hAnsi="Arial" w:cs="Arial"/>
          <w:sz w:val="24"/>
          <w:szCs w:val="24"/>
        </w:rPr>
        <w:t>- общий объем фактически произведенных расходов, всего и в том числе по источникам финансирования и в разрезе мероприятий муниципальной программы.</w:t>
      </w:r>
    </w:p>
    <w:p w:rsidR="004D78D4" w:rsidRPr="004D78D4" w:rsidRDefault="004D78D4" w:rsidP="004D78D4">
      <w:pPr>
        <w:widowControl w:val="0"/>
        <w:autoSpaceDE w:val="0"/>
        <w:autoSpaceDN w:val="0"/>
        <w:adjustRightInd w:val="0"/>
        <w:ind w:firstLine="540"/>
        <w:jc w:val="both"/>
        <w:rPr>
          <w:rFonts w:ascii="Arial" w:eastAsia="MS Mincho" w:hAnsi="Arial" w:cs="Arial"/>
          <w:sz w:val="24"/>
          <w:szCs w:val="24"/>
        </w:rPr>
      </w:pPr>
      <w:r w:rsidRPr="004D78D4">
        <w:rPr>
          <w:rFonts w:ascii="Arial" w:eastAsia="MS Mincho" w:hAnsi="Arial" w:cs="Arial"/>
          <w:sz w:val="24"/>
          <w:szCs w:val="24"/>
        </w:rPr>
        <w:t xml:space="preserve">3) оперативный (годовой) </w:t>
      </w:r>
      <w:hyperlink w:anchor="P1662" w:history="1">
        <w:r w:rsidRPr="004D78D4">
          <w:rPr>
            <w:rFonts w:ascii="Arial" w:eastAsia="MS Mincho" w:hAnsi="Arial" w:cs="Arial"/>
            <w:sz w:val="24"/>
            <w:szCs w:val="24"/>
          </w:rPr>
          <w:t>отчёт</w:t>
        </w:r>
      </w:hyperlink>
      <w:r w:rsidRPr="004D78D4">
        <w:rPr>
          <w:rFonts w:ascii="Arial" w:eastAsia="MS Mincho" w:hAnsi="Arial" w:cs="Arial"/>
          <w:sz w:val="24"/>
          <w:szCs w:val="24"/>
        </w:rPr>
        <w:t xml:space="preserve"> о выполнении муниципальной программы по объектам строительства, реконструкции и капитального ремонта по форме согласно приложению №10 к настоящему Порядку, который содержит:</w:t>
      </w:r>
    </w:p>
    <w:p w:rsidR="004D78D4" w:rsidRPr="004D78D4" w:rsidRDefault="004D78D4" w:rsidP="004D78D4">
      <w:pPr>
        <w:widowControl w:val="0"/>
        <w:autoSpaceDE w:val="0"/>
        <w:autoSpaceDN w:val="0"/>
        <w:adjustRightInd w:val="0"/>
        <w:ind w:firstLine="540"/>
        <w:jc w:val="both"/>
        <w:rPr>
          <w:rFonts w:ascii="Arial" w:eastAsia="MS Mincho" w:hAnsi="Arial" w:cs="Arial"/>
          <w:sz w:val="24"/>
          <w:szCs w:val="24"/>
        </w:rPr>
      </w:pPr>
      <w:r w:rsidRPr="004D78D4">
        <w:rPr>
          <w:rFonts w:ascii="Arial" w:eastAsia="MS Mincho" w:hAnsi="Arial" w:cs="Arial"/>
          <w:sz w:val="24"/>
          <w:szCs w:val="24"/>
        </w:rPr>
        <w:t>наименование объекта, адрес объекта, планируемые работы;</w:t>
      </w:r>
    </w:p>
    <w:p w:rsidR="004D78D4" w:rsidRPr="004D78D4" w:rsidRDefault="004D78D4" w:rsidP="004D78D4">
      <w:pPr>
        <w:widowControl w:val="0"/>
        <w:autoSpaceDE w:val="0"/>
        <w:autoSpaceDN w:val="0"/>
        <w:adjustRightInd w:val="0"/>
        <w:ind w:firstLine="540"/>
        <w:jc w:val="both"/>
        <w:rPr>
          <w:rFonts w:ascii="Arial" w:eastAsia="MS Mincho" w:hAnsi="Arial" w:cs="Arial"/>
          <w:sz w:val="24"/>
          <w:szCs w:val="24"/>
        </w:rPr>
      </w:pPr>
      <w:r w:rsidRPr="004D78D4">
        <w:rPr>
          <w:rFonts w:ascii="Arial" w:eastAsia="MS Mincho" w:hAnsi="Arial" w:cs="Arial"/>
          <w:sz w:val="24"/>
          <w:szCs w:val="24"/>
        </w:rPr>
        <w:t>перечень фактически выполненных работ с указанием объемов, источников финансирования;</w:t>
      </w:r>
    </w:p>
    <w:p w:rsidR="004D78D4" w:rsidRPr="004D78D4" w:rsidRDefault="004D78D4" w:rsidP="004D78D4">
      <w:pPr>
        <w:widowControl w:val="0"/>
        <w:autoSpaceDE w:val="0"/>
        <w:autoSpaceDN w:val="0"/>
        <w:adjustRightInd w:val="0"/>
        <w:ind w:firstLine="540"/>
        <w:jc w:val="both"/>
        <w:rPr>
          <w:rFonts w:ascii="Arial" w:eastAsia="MS Mincho" w:hAnsi="Arial" w:cs="Arial"/>
          <w:sz w:val="24"/>
          <w:szCs w:val="24"/>
        </w:rPr>
      </w:pPr>
      <w:r w:rsidRPr="004D78D4">
        <w:rPr>
          <w:rFonts w:ascii="Arial" w:eastAsia="MS Mincho" w:hAnsi="Arial" w:cs="Arial"/>
          <w:sz w:val="24"/>
          <w:szCs w:val="24"/>
        </w:rPr>
        <w:t>анализ причин невыполнения (несвоевременного выполнения) работ.</w:t>
      </w:r>
    </w:p>
    <w:p w:rsidR="004D78D4" w:rsidRPr="004D78D4" w:rsidRDefault="004D78D4" w:rsidP="004D78D4">
      <w:pPr>
        <w:widowControl w:val="0"/>
        <w:autoSpaceDE w:val="0"/>
        <w:autoSpaceDN w:val="0"/>
        <w:adjustRightInd w:val="0"/>
        <w:ind w:firstLine="540"/>
        <w:jc w:val="both"/>
        <w:rPr>
          <w:rFonts w:ascii="Arial" w:eastAsia="MS Mincho" w:hAnsi="Arial" w:cs="Arial"/>
          <w:sz w:val="24"/>
          <w:szCs w:val="24"/>
        </w:rPr>
      </w:pPr>
      <w:r w:rsidRPr="004D78D4">
        <w:rPr>
          <w:rFonts w:ascii="Arial" w:eastAsia="MS Mincho" w:hAnsi="Arial" w:cs="Arial"/>
          <w:sz w:val="24"/>
          <w:szCs w:val="24"/>
        </w:rPr>
        <w:t>С целью контроля за реализацией муниципальной программы финансовое управление Администрации ежеквартально до 10 числа месяца, следующего за отчетным кварталом, направляет в отдел финансового контроля и муниципальных программ отчет нарастающим итогом с начала года о финансировании муниципальных программ по форме согласно приложению №11.</w:t>
      </w:r>
    </w:p>
    <w:p w:rsidR="004D78D4" w:rsidRPr="004D78D4" w:rsidRDefault="004D78D4" w:rsidP="004D78D4">
      <w:pPr>
        <w:widowControl w:val="0"/>
        <w:autoSpaceDE w:val="0"/>
        <w:autoSpaceDN w:val="0"/>
        <w:adjustRightInd w:val="0"/>
        <w:ind w:firstLine="540"/>
        <w:jc w:val="both"/>
        <w:rPr>
          <w:rFonts w:ascii="Arial" w:eastAsia="MS Mincho" w:hAnsi="Arial" w:cs="Arial"/>
          <w:sz w:val="24"/>
          <w:szCs w:val="24"/>
        </w:rPr>
      </w:pPr>
      <w:r w:rsidRPr="004D78D4">
        <w:rPr>
          <w:rFonts w:ascii="Arial" w:eastAsia="MS Mincho" w:hAnsi="Arial" w:cs="Arial"/>
          <w:sz w:val="24"/>
          <w:szCs w:val="24"/>
        </w:rPr>
        <w:t>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до 20 числа месяца, следующего за отчетным кварталом, формирует ежеквартальные отчёты о ходе реализации муниципальных программ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w:t>
      </w:r>
    </w:p>
    <w:p w:rsidR="004D78D4" w:rsidRPr="004D78D4" w:rsidRDefault="004D78D4" w:rsidP="004D78D4">
      <w:pPr>
        <w:widowControl w:val="0"/>
        <w:autoSpaceDE w:val="0"/>
        <w:autoSpaceDN w:val="0"/>
        <w:adjustRightInd w:val="0"/>
        <w:ind w:firstLine="540"/>
        <w:jc w:val="both"/>
        <w:rPr>
          <w:rFonts w:ascii="Arial" w:eastAsia="MS Mincho" w:hAnsi="Arial" w:cs="Arial"/>
          <w:sz w:val="24"/>
          <w:szCs w:val="24"/>
        </w:rPr>
      </w:pPr>
      <w:r w:rsidRPr="004D78D4">
        <w:rPr>
          <w:rFonts w:ascii="Arial" w:eastAsia="MS Mincho" w:hAnsi="Arial" w:cs="Arial"/>
          <w:sz w:val="24"/>
          <w:szCs w:val="24"/>
        </w:rPr>
        <w:t xml:space="preserve"> 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в течение 5 дней после сдачи отчётов подготавливает сводный оперативный отчет о ходе реализации муниципальных программ и размещает его на официальном сайте Администрации городского округа Павловский Посад Московской области в сети Интернет.</w:t>
      </w:r>
    </w:p>
    <w:p w:rsidR="004D78D4" w:rsidRPr="004D78D4" w:rsidRDefault="004D78D4" w:rsidP="004D78D4">
      <w:pPr>
        <w:widowControl w:val="0"/>
        <w:autoSpaceDE w:val="0"/>
        <w:autoSpaceDN w:val="0"/>
        <w:adjustRightInd w:val="0"/>
        <w:ind w:firstLine="540"/>
        <w:jc w:val="both"/>
        <w:rPr>
          <w:rFonts w:ascii="Arial" w:eastAsia="MS Mincho" w:hAnsi="Arial" w:cs="Arial"/>
          <w:sz w:val="24"/>
          <w:szCs w:val="24"/>
        </w:rPr>
      </w:pPr>
      <w:r w:rsidRPr="004D78D4">
        <w:rPr>
          <w:rFonts w:ascii="Arial" w:eastAsia="MS Mincho" w:hAnsi="Arial" w:cs="Arial"/>
          <w:sz w:val="24"/>
          <w:szCs w:val="24"/>
        </w:rPr>
        <w:t>Муниципальный заказчик ежегодно в срок до 1 марта года, следующего за отчетным, готовит годовой отчет о реализации муниципальной программы по форме согласно приложению №12, предоставляет его в отдел финансового контроля и муниципальных программ для формирования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и для проведения оценки эффективности реализации муниципальной программы.</w:t>
      </w:r>
    </w:p>
    <w:p w:rsidR="004D78D4" w:rsidRPr="004D78D4" w:rsidRDefault="004D78D4" w:rsidP="004D78D4">
      <w:pPr>
        <w:widowControl w:val="0"/>
        <w:autoSpaceDE w:val="0"/>
        <w:autoSpaceDN w:val="0"/>
        <w:adjustRightInd w:val="0"/>
        <w:ind w:firstLine="540"/>
        <w:jc w:val="both"/>
        <w:rPr>
          <w:rFonts w:ascii="Arial" w:eastAsia="MS Mincho" w:hAnsi="Arial" w:cs="Arial"/>
          <w:sz w:val="24"/>
          <w:szCs w:val="24"/>
        </w:rPr>
      </w:pPr>
      <w:r w:rsidRPr="004D78D4">
        <w:rPr>
          <w:rFonts w:ascii="Arial" w:eastAsia="MS Mincho" w:hAnsi="Arial" w:cs="Arial"/>
          <w:sz w:val="24"/>
          <w:szCs w:val="24"/>
        </w:rPr>
        <w:t>Годовой отчёт о реализации муниципальной программы содержит:</w:t>
      </w:r>
    </w:p>
    <w:p w:rsidR="004D78D4" w:rsidRPr="004D78D4" w:rsidRDefault="004D78D4" w:rsidP="004D78D4">
      <w:pPr>
        <w:widowControl w:val="0"/>
        <w:autoSpaceDE w:val="0"/>
        <w:autoSpaceDN w:val="0"/>
        <w:adjustRightInd w:val="0"/>
        <w:ind w:firstLine="540"/>
        <w:jc w:val="both"/>
        <w:rPr>
          <w:rFonts w:ascii="Arial" w:eastAsia="MS Mincho" w:hAnsi="Arial" w:cs="Arial"/>
          <w:sz w:val="24"/>
          <w:szCs w:val="24"/>
        </w:rPr>
      </w:pPr>
      <w:r w:rsidRPr="004D78D4">
        <w:rPr>
          <w:rFonts w:ascii="Arial" w:eastAsia="MS Mincho" w:hAnsi="Arial" w:cs="Arial"/>
          <w:sz w:val="24"/>
          <w:szCs w:val="24"/>
        </w:rPr>
        <w:t>а) аналитическую записку, в которой указываются:</w:t>
      </w:r>
    </w:p>
    <w:p w:rsidR="004D78D4" w:rsidRPr="004D78D4" w:rsidRDefault="004D78D4" w:rsidP="004D78D4">
      <w:pPr>
        <w:widowControl w:val="0"/>
        <w:autoSpaceDE w:val="0"/>
        <w:autoSpaceDN w:val="0"/>
        <w:adjustRightInd w:val="0"/>
        <w:ind w:firstLine="540"/>
        <w:jc w:val="both"/>
        <w:rPr>
          <w:rFonts w:ascii="Arial" w:eastAsia="MS Mincho" w:hAnsi="Arial" w:cs="Arial"/>
          <w:sz w:val="24"/>
          <w:szCs w:val="24"/>
        </w:rPr>
      </w:pPr>
      <w:r w:rsidRPr="004D78D4">
        <w:rPr>
          <w:rFonts w:ascii="Arial" w:eastAsia="MS Mincho" w:hAnsi="Arial" w:cs="Arial"/>
          <w:sz w:val="24"/>
          <w:szCs w:val="24"/>
        </w:rPr>
        <w:t>степень достижения планируемых результатов реализации муниципальной программы и намеченной цели муниципальной программы;</w:t>
      </w:r>
    </w:p>
    <w:p w:rsidR="004D78D4" w:rsidRPr="004D78D4" w:rsidRDefault="004D78D4" w:rsidP="004D78D4">
      <w:pPr>
        <w:widowControl w:val="0"/>
        <w:autoSpaceDE w:val="0"/>
        <w:autoSpaceDN w:val="0"/>
        <w:adjustRightInd w:val="0"/>
        <w:ind w:firstLine="540"/>
        <w:jc w:val="both"/>
        <w:rPr>
          <w:rFonts w:ascii="Arial" w:eastAsia="MS Mincho" w:hAnsi="Arial" w:cs="Arial"/>
          <w:sz w:val="24"/>
          <w:szCs w:val="24"/>
        </w:rPr>
      </w:pPr>
      <w:r w:rsidRPr="004D78D4">
        <w:rPr>
          <w:rFonts w:ascii="Arial" w:eastAsia="MS Mincho" w:hAnsi="Arial" w:cs="Arial"/>
          <w:sz w:val="24"/>
          <w:szCs w:val="24"/>
        </w:rPr>
        <w:t xml:space="preserve">общий объем фактически произведенных расходов, в том числе </w:t>
      </w:r>
      <w:proofErr w:type="gramStart"/>
      <w:r w:rsidRPr="004D78D4">
        <w:rPr>
          <w:rFonts w:ascii="Arial" w:eastAsia="MS Mincho" w:hAnsi="Arial" w:cs="Arial"/>
          <w:sz w:val="24"/>
          <w:szCs w:val="24"/>
        </w:rPr>
        <w:t>по  источникам</w:t>
      </w:r>
      <w:proofErr w:type="gramEnd"/>
      <w:r w:rsidRPr="004D78D4">
        <w:rPr>
          <w:rFonts w:ascii="Arial" w:eastAsia="MS Mincho" w:hAnsi="Arial" w:cs="Arial"/>
          <w:sz w:val="24"/>
          <w:szCs w:val="24"/>
        </w:rPr>
        <w:t xml:space="preserve"> финансирования и в разрезе каждого мероприятия;</w:t>
      </w:r>
    </w:p>
    <w:p w:rsidR="004D78D4" w:rsidRPr="004D78D4" w:rsidRDefault="004D78D4" w:rsidP="004D78D4">
      <w:pPr>
        <w:widowControl w:val="0"/>
        <w:autoSpaceDE w:val="0"/>
        <w:autoSpaceDN w:val="0"/>
        <w:adjustRightInd w:val="0"/>
        <w:ind w:firstLine="540"/>
        <w:jc w:val="both"/>
        <w:rPr>
          <w:rFonts w:ascii="Arial" w:eastAsia="MS Mincho" w:hAnsi="Arial" w:cs="Arial"/>
          <w:sz w:val="24"/>
          <w:szCs w:val="24"/>
        </w:rPr>
      </w:pPr>
      <w:r w:rsidRPr="004D78D4">
        <w:rPr>
          <w:rFonts w:ascii="Arial" w:eastAsia="MS Mincho" w:hAnsi="Arial" w:cs="Arial"/>
          <w:sz w:val="24"/>
          <w:szCs w:val="24"/>
        </w:rPr>
        <w:t>б) таблицу, в которой указываются данные:</w:t>
      </w:r>
    </w:p>
    <w:p w:rsidR="004D78D4" w:rsidRPr="004D78D4" w:rsidRDefault="004D78D4" w:rsidP="004D78D4">
      <w:pPr>
        <w:widowControl w:val="0"/>
        <w:autoSpaceDE w:val="0"/>
        <w:autoSpaceDN w:val="0"/>
        <w:adjustRightInd w:val="0"/>
        <w:ind w:firstLine="540"/>
        <w:jc w:val="both"/>
        <w:rPr>
          <w:rFonts w:ascii="Arial" w:eastAsia="MS Mincho" w:hAnsi="Arial" w:cs="Arial"/>
          <w:sz w:val="24"/>
          <w:szCs w:val="24"/>
        </w:rPr>
      </w:pPr>
      <w:r w:rsidRPr="004D78D4">
        <w:rPr>
          <w:rFonts w:ascii="Arial" w:eastAsia="MS Mincho" w:hAnsi="Arial" w:cs="Arial"/>
          <w:sz w:val="24"/>
          <w:szCs w:val="24"/>
        </w:rPr>
        <w:lastRenderedPageBreak/>
        <w:t xml:space="preserve">об использовании средств бюджета городского округа </w:t>
      </w:r>
      <w:proofErr w:type="gramStart"/>
      <w:r w:rsidRPr="004D78D4">
        <w:rPr>
          <w:rFonts w:ascii="Arial" w:eastAsia="MS Mincho" w:hAnsi="Arial" w:cs="Arial"/>
          <w:sz w:val="24"/>
          <w:szCs w:val="24"/>
        </w:rPr>
        <w:t>Павловский Посад Московской области и средств иных</w:t>
      </w:r>
      <w:proofErr w:type="gramEnd"/>
      <w:r w:rsidRPr="004D78D4">
        <w:rPr>
          <w:rFonts w:ascii="Arial" w:eastAsia="MS Mincho" w:hAnsi="Arial" w:cs="Arial"/>
          <w:sz w:val="24"/>
          <w:szCs w:val="24"/>
        </w:rPr>
        <w:t xml:space="preserve"> привлекаемых для реализации муниципальной программы источников по каждому мероприятию и в целом по муниципальной программе;</w:t>
      </w:r>
    </w:p>
    <w:p w:rsidR="004D78D4" w:rsidRPr="004D78D4" w:rsidRDefault="004D78D4" w:rsidP="004D78D4">
      <w:pPr>
        <w:widowControl w:val="0"/>
        <w:autoSpaceDE w:val="0"/>
        <w:autoSpaceDN w:val="0"/>
        <w:adjustRightInd w:val="0"/>
        <w:ind w:firstLine="540"/>
        <w:jc w:val="both"/>
        <w:rPr>
          <w:rFonts w:ascii="Arial" w:eastAsia="MS Mincho" w:hAnsi="Arial" w:cs="Arial"/>
          <w:sz w:val="24"/>
          <w:szCs w:val="24"/>
        </w:rPr>
      </w:pPr>
      <w:r w:rsidRPr="004D78D4">
        <w:rPr>
          <w:rFonts w:ascii="Arial" w:eastAsia="MS Mincho" w:hAnsi="Arial" w:cs="Arial"/>
          <w:sz w:val="24"/>
          <w:szCs w:val="24"/>
        </w:rPr>
        <w:t>по всем мероприятиям, из них по не завершенным в утвержденные сроки, указываются причины их невыполнения и предложения по дальнейшей реализации;</w:t>
      </w:r>
    </w:p>
    <w:p w:rsidR="004D78D4" w:rsidRPr="004D78D4" w:rsidRDefault="004D78D4" w:rsidP="004D78D4">
      <w:pPr>
        <w:widowControl w:val="0"/>
        <w:autoSpaceDE w:val="0"/>
        <w:autoSpaceDN w:val="0"/>
        <w:adjustRightInd w:val="0"/>
        <w:ind w:firstLine="540"/>
        <w:jc w:val="both"/>
        <w:rPr>
          <w:rFonts w:ascii="Arial" w:eastAsia="MS Mincho" w:hAnsi="Arial" w:cs="Arial"/>
          <w:sz w:val="24"/>
          <w:szCs w:val="24"/>
        </w:rPr>
      </w:pPr>
      <w:r w:rsidRPr="004D78D4">
        <w:rPr>
          <w:rFonts w:ascii="Arial" w:eastAsia="MS Mincho" w:hAnsi="Arial" w:cs="Arial"/>
          <w:sz w:val="24"/>
          <w:szCs w:val="24"/>
        </w:rPr>
        <w:t>по планируемым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дальнейшему достижению.</w:t>
      </w:r>
    </w:p>
    <w:p w:rsidR="004D78D4" w:rsidRPr="004D78D4" w:rsidRDefault="004D78D4" w:rsidP="004D78D4">
      <w:pPr>
        <w:widowControl w:val="0"/>
        <w:autoSpaceDE w:val="0"/>
        <w:autoSpaceDN w:val="0"/>
        <w:adjustRightInd w:val="0"/>
        <w:ind w:firstLine="540"/>
        <w:jc w:val="both"/>
        <w:rPr>
          <w:rFonts w:ascii="Arial" w:eastAsia="MS Mincho" w:hAnsi="Arial" w:cs="Arial"/>
          <w:sz w:val="24"/>
          <w:szCs w:val="24"/>
        </w:rPr>
      </w:pPr>
      <w:r w:rsidRPr="004D78D4">
        <w:rPr>
          <w:rFonts w:ascii="Arial" w:eastAsia="MS Mincho" w:hAnsi="Arial" w:cs="Arial"/>
          <w:sz w:val="24"/>
          <w:szCs w:val="24"/>
        </w:rPr>
        <w:t>Не позднее 1 мая года, следующего за отчётным отдел финансового контроля и муниципальных программ с учетом информации, полученной от муниципальных заказчиков подготавливает сводный годовой отчет о ходе реализации муниципальных программ и размещает его на официальном сайте Администрации городского округа Павловский Посад Московской области в сети Интернет.</w:t>
      </w:r>
    </w:p>
    <w:p w:rsidR="004D78D4" w:rsidRPr="004D78D4" w:rsidRDefault="004D78D4" w:rsidP="004D78D4">
      <w:pPr>
        <w:widowControl w:val="0"/>
        <w:autoSpaceDE w:val="0"/>
        <w:autoSpaceDN w:val="0"/>
        <w:adjustRightInd w:val="0"/>
        <w:ind w:firstLine="540"/>
        <w:jc w:val="both"/>
        <w:rPr>
          <w:rFonts w:ascii="Arial" w:eastAsia="MS Mincho" w:hAnsi="Arial" w:cs="Arial"/>
          <w:sz w:val="24"/>
          <w:szCs w:val="24"/>
        </w:rPr>
      </w:pPr>
    </w:p>
    <w:p w:rsidR="004D78D4" w:rsidRPr="004D78D4" w:rsidRDefault="004D78D4" w:rsidP="004D78D4">
      <w:pPr>
        <w:widowControl w:val="0"/>
        <w:autoSpaceDE w:val="0"/>
        <w:autoSpaceDN w:val="0"/>
        <w:adjustRightInd w:val="0"/>
        <w:ind w:firstLine="540"/>
        <w:jc w:val="both"/>
        <w:rPr>
          <w:rFonts w:ascii="Arial" w:eastAsia="MS Mincho" w:hAnsi="Arial" w:cs="Arial"/>
          <w:sz w:val="24"/>
          <w:szCs w:val="24"/>
        </w:rPr>
      </w:pPr>
    </w:p>
    <w:p w:rsidR="004D78D4" w:rsidRPr="004D78D4" w:rsidRDefault="004D78D4" w:rsidP="004D78D4">
      <w:pPr>
        <w:widowControl w:val="0"/>
        <w:autoSpaceDE w:val="0"/>
        <w:autoSpaceDN w:val="0"/>
        <w:adjustRightInd w:val="0"/>
        <w:ind w:firstLine="540"/>
        <w:jc w:val="both"/>
        <w:rPr>
          <w:rFonts w:ascii="Arial" w:eastAsia="MS Mincho" w:hAnsi="Arial" w:cs="Arial"/>
          <w:sz w:val="24"/>
          <w:szCs w:val="24"/>
        </w:rPr>
      </w:pPr>
    </w:p>
    <w:p w:rsidR="004D78D4" w:rsidRPr="004D78D4" w:rsidRDefault="004D78D4" w:rsidP="004D78D4">
      <w:pPr>
        <w:widowControl w:val="0"/>
        <w:autoSpaceDE w:val="0"/>
        <w:autoSpaceDN w:val="0"/>
        <w:adjustRightInd w:val="0"/>
        <w:ind w:firstLine="540"/>
        <w:jc w:val="both"/>
        <w:rPr>
          <w:rFonts w:ascii="Arial" w:eastAsia="MS Mincho" w:hAnsi="Arial" w:cs="Arial"/>
          <w:sz w:val="24"/>
          <w:szCs w:val="24"/>
        </w:rPr>
      </w:pPr>
    </w:p>
    <w:p w:rsidR="004D78D4" w:rsidRPr="004D78D4" w:rsidRDefault="004D78D4" w:rsidP="004D78D4">
      <w:pPr>
        <w:widowControl w:val="0"/>
        <w:autoSpaceDE w:val="0"/>
        <w:autoSpaceDN w:val="0"/>
        <w:adjustRightInd w:val="0"/>
        <w:ind w:firstLine="540"/>
        <w:jc w:val="both"/>
        <w:rPr>
          <w:rFonts w:ascii="Arial" w:eastAsia="MS Mincho" w:hAnsi="Arial" w:cs="Arial"/>
          <w:sz w:val="24"/>
          <w:szCs w:val="24"/>
        </w:rPr>
      </w:pPr>
    </w:p>
    <w:p w:rsidR="004D78D4" w:rsidRPr="004D78D4" w:rsidRDefault="004D78D4" w:rsidP="004D78D4">
      <w:pPr>
        <w:widowControl w:val="0"/>
        <w:autoSpaceDE w:val="0"/>
        <w:autoSpaceDN w:val="0"/>
        <w:adjustRightInd w:val="0"/>
        <w:ind w:firstLine="540"/>
        <w:jc w:val="both"/>
        <w:rPr>
          <w:rFonts w:ascii="Arial" w:eastAsia="MS Mincho" w:hAnsi="Arial" w:cs="Arial"/>
          <w:sz w:val="24"/>
          <w:szCs w:val="24"/>
        </w:rPr>
      </w:pPr>
    </w:p>
    <w:p w:rsidR="004D78D4" w:rsidRPr="004D78D4" w:rsidRDefault="004D78D4" w:rsidP="004D78D4">
      <w:pPr>
        <w:widowControl w:val="0"/>
        <w:autoSpaceDE w:val="0"/>
        <w:autoSpaceDN w:val="0"/>
        <w:adjustRightInd w:val="0"/>
        <w:ind w:firstLine="540"/>
        <w:jc w:val="both"/>
        <w:rPr>
          <w:rFonts w:ascii="Arial" w:eastAsia="MS Mincho" w:hAnsi="Arial" w:cs="Arial"/>
          <w:sz w:val="24"/>
          <w:szCs w:val="24"/>
        </w:rPr>
      </w:pPr>
    </w:p>
    <w:p w:rsidR="004D78D4" w:rsidRPr="004D78D4" w:rsidRDefault="004D78D4" w:rsidP="004D78D4">
      <w:pPr>
        <w:widowControl w:val="0"/>
        <w:autoSpaceDE w:val="0"/>
        <w:autoSpaceDN w:val="0"/>
        <w:adjustRightInd w:val="0"/>
        <w:ind w:firstLine="540"/>
        <w:jc w:val="both"/>
        <w:rPr>
          <w:rFonts w:ascii="Arial" w:eastAsia="MS Mincho" w:hAnsi="Arial" w:cs="Arial"/>
          <w:sz w:val="24"/>
          <w:szCs w:val="24"/>
        </w:rPr>
      </w:pPr>
    </w:p>
    <w:p w:rsidR="004D78D4" w:rsidRPr="004D78D4" w:rsidRDefault="004D78D4" w:rsidP="004D78D4">
      <w:pPr>
        <w:autoSpaceDE w:val="0"/>
        <w:autoSpaceDN w:val="0"/>
        <w:adjustRightInd w:val="0"/>
        <w:rPr>
          <w:rFonts w:ascii="Arial" w:hAnsi="Arial" w:cs="Arial"/>
          <w:sz w:val="24"/>
          <w:szCs w:val="24"/>
          <w:lang w:eastAsia="en-US"/>
        </w:rPr>
        <w:sectPr w:rsidR="004D78D4" w:rsidRPr="004D78D4" w:rsidSect="004D78D4">
          <w:pgSz w:w="11907" w:h="16840"/>
          <w:pgMar w:top="1134" w:right="567" w:bottom="1134" w:left="1134" w:header="720" w:footer="720" w:gutter="0"/>
          <w:cols w:space="720"/>
          <w:noEndnote/>
          <w:docGrid w:linePitch="299"/>
        </w:sectPr>
      </w:pPr>
    </w:p>
    <w:p w:rsidR="004D78D4" w:rsidRPr="004D78D4" w:rsidRDefault="004D78D4" w:rsidP="004D78D4">
      <w:pPr>
        <w:widowControl w:val="0"/>
        <w:tabs>
          <w:tab w:val="left" w:pos="11100"/>
          <w:tab w:val="right" w:pos="13467"/>
        </w:tabs>
        <w:autoSpaceDE w:val="0"/>
        <w:autoSpaceDN w:val="0"/>
        <w:adjustRightInd w:val="0"/>
        <w:rPr>
          <w:rFonts w:ascii="Arial" w:eastAsia="MS Mincho" w:hAnsi="Arial" w:cs="Arial"/>
          <w:sz w:val="24"/>
          <w:szCs w:val="24"/>
        </w:rPr>
      </w:pPr>
      <w:r w:rsidRPr="004D78D4">
        <w:rPr>
          <w:rFonts w:ascii="Arial" w:hAnsi="Arial" w:cs="Arial"/>
          <w:sz w:val="24"/>
          <w:szCs w:val="24"/>
        </w:rPr>
        <w:lastRenderedPageBreak/>
        <w:tab/>
      </w:r>
      <w:r w:rsidRPr="004D78D4">
        <w:rPr>
          <w:rFonts w:ascii="Arial" w:eastAsia="MS Mincho" w:hAnsi="Arial" w:cs="Arial"/>
          <w:sz w:val="24"/>
          <w:szCs w:val="24"/>
        </w:rPr>
        <w:t>Приложение №1</w:t>
      </w:r>
      <w:r w:rsidRPr="004D78D4">
        <w:rPr>
          <w:rFonts w:ascii="Arial" w:eastAsia="MS Mincho" w:hAnsi="Arial" w:cs="Arial"/>
          <w:sz w:val="24"/>
          <w:szCs w:val="24"/>
        </w:rPr>
        <w:tab/>
        <w:t xml:space="preserve">                             </w:t>
      </w:r>
    </w:p>
    <w:p w:rsidR="004D78D4" w:rsidRPr="004D78D4" w:rsidRDefault="004D78D4" w:rsidP="004D78D4">
      <w:pPr>
        <w:tabs>
          <w:tab w:val="left" w:pos="11100"/>
        </w:tabs>
        <w:autoSpaceDE w:val="0"/>
        <w:autoSpaceDN w:val="0"/>
        <w:adjustRightInd w:val="0"/>
        <w:spacing w:after="160" w:line="259" w:lineRule="auto"/>
        <w:rPr>
          <w:rFonts w:ascii="Arial" w:hAnsi="Arial" w:cs="Arial"/>
          <w:sz w:val="24"/>
          <w:szCs w:val="24"/>
          <w:lang w:eastAsia="en-US"/>
        </w:rPr>
      </w:pPr>
      <w:r w:rsidRPr="004D78D4">
        <w:rPr>
          <w:rFonts w:ascii="Arial" w:hAnsi="Arial" w:cs="Arial"/>
          <w:sz w:val="24"/>
          <w:szCs w:val="24"/>
          <w:lang w:eastAsia="en-US"/>
        </w:rPr>
        <w:tab/>
        <w:t>к Программе</w:t>
      </w:r>
    </w:p>
    <w:p w:rsidR="004D78D4" w:rsidRPr="004D78D4" w:rsidRDefault="004D78D4" w:rsidP="004D78D4">
      <w:pPr>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t xml:space="preserve">Подпрограмма </w:t>
      </w:r>
      <w:r w:rsidRPr="004D78D4">
        <w:rPr>
          <w:rFonts w:ascii="Arial" w:hAnsi="Arial" w:cs="Arial"/>
          <w:sz w:val="24"/>
          <w:szCs w:val="24"/>
          <w:lang w:val="en-US" w:eastAsia="en-US"/>
        </w:rPr>
        <w:t>I</w:t>
      </w:r>
      <w:r w:rsidRPr="004D78D4">
        <w:rPr>
          <w:rFonts w:ascii="Arial" w:hAnsi="Arial" w:cs="Arial"/>
          <w:sz w:val="24"/>
          <w:szCs w:val="24"/>
          <w:lang w:eastAsia="en-US"/>
        </w:rPr>
        <w:t xml:space="preserve"> «Развитие малого и среднего предпринимательства»</w:t>
      </w:r>
    </w:p>
    <w:p w:rsidR="004D78D4" w:rsidRPr="004D78D4" w:rsidRDefault="004D78D4" w:rsidP="004D78D4">
      <w:pPr>
        <w:autoSpaceDE w:val="0"/>
        <w:autoSpaceDN w:val="0"/>
        <w:adjustRightInd w:val="0"/>
        <w:jc w:val="center"/>
        <w:rPr>
          <w:rFonts w:ascii="Arial" w:hAnsi="Arial" w:cs="Arial"/>
          <w:sz w:val="24"/>
          <w:szCs w:val="24"/>
          <w:lang w:eastAsia="en-US"/>
        </w:rPr>
      </w:pPr>
    </w:p>
    <w:p w:rsidR="004D78D4" w:rsidRPr="004D78D4" w:rsidRDefault="004D78D4" w:rsidP="004D78D4">
      <w:pPr>
        <w:autoSpaceDE w:val="0"/>
        <w:autoSpaceDN w:val="0"/>
        <w:adjustRightInd w:val="0"/>
        <w:ind w:left="927"/>
        <w:contextualSpacing/>
        <w:jc w:val="center"/>
        <w:rPr>
          <w:rFonts w:ascii="Arial" w:hAnsi="Arial" w:cs="Arial"/>
          <w:sz w:val="24"/>
          <w:szCs w:val="24"/>
          <w:lang w:eastAsia="en-US"/>
        </w:rPr>
      </w:pPr>
      <w:r w:rsidRPr="004D78D4">
        <w:rPr>
          <w:rFonts w:ascii="Arial" w:hAnsi="Arial" w:cs="Arial"/>
          <w:sz w:val="24"/>
          <w:szCs w:val="24"/>
          <w:lang w:eastAsia="en-US"/>
        </w:rPr>
        <w:t>Паспорт подпрограммы «Развитие малого и среднего предпринимательства»</w:t>
      </w:r>
    </w:p>
    <w:p w:rsidR="004D78D4" w:rsidRPr="004D78D4" w:rsidRDefault="004D78D4" w:rsidP="004D78D4">
      <w:pPr>
        <w:autoSpaceDE w:val="0"/>
        <w:autoSpaceDN w:val="0"/>
        <w:adjustRightInd w:val="0"/>
        <w:ind w:left="927"/>
        <w:contextualSpacing/>
        <w:rPr>
          <w:rFonts w:ascii="Arial" w:hAnsi="Arial" w:cs="Arial"/>
          <w:sz w:val="24"/>
          <w:szCs w:val="24"/>
          <w:u w:val="single"/>
          <w:lang w:eastAsia="en-US"/>
        </w:rPr>
      </w:pPr>
    </w:p>
    <w:tbl>
      <w:tblPr>
        <w:tblW w:w="5000" w:type="pct"/>
        <w:jc w:val="center"/>
        <w:tblCellSpacing w:w="5" w:type="nil"/>
        <w:tblCellMar>
          <w:left w:w="75" w:type="dxa"/>
          <w:right w:w="75" w:type="dxa"/>
        </w:tblCellMar>
        <w:tblLook w:val="0000" w:firstRow="0" w:lastRow="0" w:firstColumn="0" w:lastColumn="0" w:noHBand="0" w:noVBand="0"/>
      </w:tblPr>
      <w:tblGrid>
        <w:gridCol w:w="3493"/>
        <w:gridCol w:w="2329"/>
        <w:gridCol w:w="2059"/>
        <w:gridCol w:w="1472"/>
        <w:gridCol w:w="1246"/>
        <w:gridCol w:w="1246"/>
        <w:gridCol w:w="1249"/>
        <w:gridCol w:w="1246"/>
        <w:gridCol w:w="787"/>
      </w:tblGrid>
      <w:tr w:rsidR="004D78D4" w:rsidRPr="004D78D4" w:rsidTr="004D78D4">
        <w:trPr>
          <w:tblCellSpacing w:w="5" w:type="nil"/>
          <w:jc w:val="center"/>
        </w:trPr>
        <w:tc>
          <w:tcPr>
            <w:tcW w:w="1935"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Цель подпрограммы</w:t>
            </w:r>
          </w:p>
        </w:tc>
        <w:tc>
          <w:tcPr>
            <w:tcW w:w="3065" w:type="pct"/>
            <w:gridSpan w:val="7"/>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hAnsi="Arial" w:cs="Arial"/>
                <w:sz w:val="24"/>
                <w:szCs w:val="24"/>
              </w:rPr>
              <w:t>Повышение конкурентоспособности малого и среднего предпринимательства в приоритетных отраслях экономики городского округа Павловский Посад Московской области за счет создания благоприятных условий для развития предпринимательской деятельности</w:t>
            </w:r>
          </w:p>
        </w:tc>
      </w:tr>
      <w:tr w:rsidR="004D78D4" w:rsidRPr="004D78D4" w:rsidTr="004D78D4">
        <w:trPr>
          <w:tblCellSpacing w:w="5" w:type="nil"/>
          <w:jc w:val="center"/>
        </w:trPr>
        <w:tc>
          <w:tcPr>
            <w:tcW w:w="1935" w:type="pct"/>
            <w:gridSpan w:val="2"/>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 xml:space="preserve">Муниципальный заказчик подпрограммы             </w:t>
            </w:r>
          </w:p>
        </w:tc>
        <w:tc>
          <w:tcPr>
            <w:tcW w:w="3065" w:type="pct"/>
            <w:gridSpan w:val="7"/>
            <w:tcBorders>
              <w:left w:val="single" w:sz="4" w:space="0" w:color="auto"/>
              <w:bottom w:val="single" w:sz="4" w:space="0" w:color="auto"/>
              <w:right w:val="single" w:sz="4" w:space="0" w:color="auto"/>
            </w:tcBorders>
          </w:tcPr>
          <w:p w:rsidR="004D78D4" w:rsidRPr="004D78D4" w:rsidRDefault="004D78D4" w:rsidP="004D78D4">
            <w:pPr>
              <w:spacing w:after="160" w:line="259" w:lineRule="auto"/>
              <w:rPr>
                <w:rFonts w:ascii="Arial" w:hAnsi="Arial" w:cs="Arial"/>
                <w:sz w:val="24"/>
                <w:szCs w:val="24"/>
              </w:rPr>
            </w:pPr>
            <w:r w:rsidRPr="004D78D4">
              <w:rPr>
                <w:rFonts w:ascii="Arial" w:hAnsi="Arial" w:cs="Arial"/>
                <w:sz w:val="24"/>
                <w:szCs w:val="24"/>
              </w:rPr>
              <w:t>Отдел социально-экономического развития муниципального казённого учреждения городского округа Павловский Посад Московской области «Центр развития инвестиционной деятельности и оказания поддержки субъектам малого и среднего предпринимательства»</w:t>
            </w:r>
          </w:p>
        </w:tc>
      </w:tr>
      <w:tr w:rsidR="004D78D4" w:rsidRPr="004D78D4" w:rsidTr="004D78D4">
        <w:trPr>
          <w:tblCellSpacing w:w="5" w:type="nil"/>
          <w:jc w:val="center"/>
        </w:trPr>
        <w:tc>
          <w:tcPr>
            <w:tcW w:w="1935" w:type="pct"/>
            <w:gridSpan w:val="2"/>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 xml:space="preserve">Сроки реализации подпрограммы     </w:t>
            </w:r>
          </w:p>
        </w:tc>
        <w:tc>
          <w:tcPr>
            <w:tcW w:w="3065" w:type="pct"/>
            <w:gridSpan w:val="7"/>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2017-2021 годы</w:t>
            </w:r>
          </w:p>
        </w:tc>
      </w:tr>
      <w:tr w:rsidR="004D78D4" w:rsidRPr="004D78D4" w:rsidTr="004D78D4">
        <w:trPr>
          <w:trHeight w:val="360"/>
          <w:tblCellSpacing w:w="5" w:type="nil"/>
          <w:jc w:val="center"/>
        </w:trPr>
        <w:tc>
          <w:tcPr>
            <w:tcW w:w="1160" w:type="pct"/>
            <w:vMerge w:val="restart"/>
            <w:tcBorders>
              <w:left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 xml:space="preserve">Источники            </w:t>
            </w:r>
            <w:r w:rsidRPr="004D78D4">
              <w:rPr>
                <w:rFonts w:ascii="Arial" w:eastAsia="MS Mincho" w:hAnsi="Arial" w:cs="Arial"/>
                <w:sz w:val="24"/>
                <w:szCs w:val="24"/>
              </w:rPr>
              <w:br/>
              <w:t xml:space="preserve">финансирования       </w:t>
            </w:r>
            <w:r w:rsidRPr="004D78D4">
              <w:rPr>
                <w:rFonts w:ascii="Arial" w:eastAsia="MS Mincho" w:hAnsi="Arial" w:cs="Arial"/>
                <w:sz w:val="24"/>
                <w:szCs w:val="24"/>
              </w:rPr>
              <w:br/>
              <w:t>подпрограммы по годам</w:t>
            </w:r>
            <w:r w:rsidRPr="004D78D4">
              <w:rPr>
                <w:rFonts w:ascii="Arial" w:eastAsia="MS Mincho" w:hAnsi="Arial" w:cs="Arial"/>
                <w:sz w:val="24"/>
                <w:szCs w:val="24"/>
              </w:rPr>
              <w:br/>
              <w:t xml:space="preserve">реализации и главным </w:t>
            </w:r>
            <w:r w:rsidRPr="004D78D4">
              <w:rPr>
                <w:rFonts w:ascii="Arial" w:eastAsia="MS Mincho" w:hAnsi="Arial" w:cs="Arial"/>
                <w:sz w:val="24"/>
                <w:szCs w:val="24"/>
              </w:rPr>
              <w:br/>
              <w:t xml:space="preserve">распорядителям       </w:t>
            </w:r>
            <w:r w:rsidRPr="004D78D4">
              <w:rPr>
                <w:rFonts w:ascii="Arial" w:eastAsia="MS Mincho" w:hAnsi="Arial" w:cs="Arial"/>
                <w:sz w:val="24"/>
                <w:szCs w:val="24"/>
              </w:rPr>
              <w:br/>
              <w:t xml:space="preserve">бюджетных </w:t>
            </w:r>
            <w:proofErr w:type="gramStart"/>
            <w:r w:rsidRPr="004D78D4">
              <w:rPr>
                <w:rFonts w:ascii="Arial" w:eastAsia="MS Mincho" w:hAnsi="Arial" w:cs="Arial"/>
                <w:sz w:val="24"/>
                <w:szCs w:val="24"/>
              </w:rPr>
              <w:t xml:space="preserve">средств,   </w:t>
            </w:r>
            <w:proofErr w:type="gramEnd"/>
            <w:r w:rsidRPr="004D78D4">
              <w:rPr>
                <w:rFonts w:ascii="Arial" w:eastAsia="MS Mincho" w:hAnsi="Arial" w:cs="Arial"/>
                <w:sz w:val="24"/>
                <w:szCs w:val="24"/>
              </w:rPr>
              <w:br/>
              <w:t>в том числе по годам:</w:t>
            </w:r>
          </w:p>
        </w:tc>
        <w:tc>
          <w:tcPr>
            <w:tcW w:w="775" w:type="pct"/>
            <w:vMerge w:val="restart"/>
            <w:tcBorders>
              <w:left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 xml:space="preserve">Главный      </w:t>
            </w:r>
            <w:r w:rsidRPr="004D78D4">
              <w:rPr>
                <w:rFonts w:ascii="Arial" w:eastAsia="MS Mincho" w:hAnsi="Arial" w:cs="Arial"/>
                <w:sz w:val="24"/>
                <w:szCs w:val="24"/>
              </w:rPr>
              <w:br/>
              <w:t>распорядитель</w:t>
            </w:r>
            <w:r w:rsidRPr="004D78D4">
              <w:rPr>
                <w:rFonts w:ascii="Arial" w:eastAsia="MS Mincho" w:hAnsi="Arial" w:cs="Arial"/>
                <w:sz w:val="24"/>
                <w:szCs w:val="24"/>
              </w:rPr>
              <w:br/>
              <w:t xml:space="preserve">бюджетных    </w:t>
            </w:r>
            <w:r w:rsidRPr="004D78D4">
              <w:rPr>
                <w:rFonts w:ascii="Arial" w:eastAsia="MS Mincho" w:hAnsi="Arial" w:cs="Arial"/>
                <w:sz w:val="24"/>
                <w:szCs w:val="24"/>
              </w:rPr>
              <w:br/>
              <w:t xml:space="preserve">средств     </w:t>
            </w:r>
          </w:p>
        </w:tc>
        <w:tc>
          <w:tcPr>
            <w:tcW w:w="639" w:type="pct"/>
            <w:vMerge w:val="restar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hAnsi="Arial" w:cs="Arial"/>
                <w:sz w:val="24"/>
                <w:szCs w:val="24"/>
              </w:rPr>
            </w:pPr>
            <w:r w:rsidRPr="004D78D4">
              <w:rPr>
                <w:rFonts w:ascii="Arial" w:hAnsi="Arial" w:cs="Arial"/>
                <w:sz w:val="24"/>
                <w:szCs w:val="24"/>
              </w:rPr>
              <w:t xml:space="preserve">Источник      </w:t>
            </w:r>
            <w:r w:rsidRPr="004D78D4">
              <w:rPr>
                <w:rFonts w:ascii="Arial" w:hAnsi="Arial" w:cs="Arial"/>
                <w:sz w:val="24"/>
                <w:szCs w:val="24"/>
              </w:rPr>
              <w:br/>
              <w:t>финансирования</w:t>
            </w:r>
          </w:p>
        </w:tc>
        <w:tc>
          <w:tcPr>
            <w:tcW w:w="2426" w:type="pct"/>
            <w:gridSpan w:val="6"/>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hAnsi="Arial" w:cs="Arial"/>
                <w:sz w:val="24"/>
                <w:szCs w:val="24"/>
              </w:rPr>
            </w:pPr>
            <w:r w:rsidRPr="004D78D4">
              <w:rPr>
                <w:rFonts w:ascii="Arial" w:hAnsi="Arial" w:cs="Arial"/>
                <w:sz w:val="24"/>
                <w:szCs w:val="24"/>
              </w:rPr>
              <w:t xml:space="preserve">Расходы (тыс. руб.)                                    </w:t>
            </w:r>
          </w:p>
        </w:tc>
      </w:tr>
      <w:tr w:rsidR="004D78D4" w:rsidRPr="004D78D4" w:rsidTr="004D78D4">
        <w:trPr>
          <w:trHeight w:val="720"/>
          <w:tblCellSpacing w:w="5" w:type="nil"/>
          <w:jc w:val="center"/>
        </w:trPr>
        <w:tc>
          <w:tcPr>
            <w:tcW w:w="1160" w:type="pct"/>
            <w:vMerge/>
            <w:tcBorders>
              <w:left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p>
        </w:tc>
        <w:tc>
          <w:tcPr>
            <w:tcW w:w="775" w:type="pct"/>
            <w:vMerge/>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p>
        </w:tc>
        <w:tc>
          <w:tcPr>
            <w:tcW w:w="639" w:type="pct"/>
            <w:vMerge/>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hAnsi="Arial" w:cs="Arial"/>
                <w:sz w:val="24"/>
                <w:szCs w:val="24"/>
              </w:rPr>
            </w:pPr>
          </w:p>
        </w:tc>
        <w:tc>
          <w:tcPr>
            <w:tcW w:w="492"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hAnsi="Arial" w:cs="Arial"/>
                <w:sz w:val="24"/>
                <w:szCs w:val="24"/>
              </w:rPr>
            </w:pPr>
            <w:r w:rsidRPr="004D78D4">
              <w:rPr>
                <w:rFonts w:ascii="Arial" w:hAnsi="Arial" w:cs="Arial"/>
                <w:sz w:val="24"/>
                <w:szCs w:val="24"/>
              </w:rPr>
              <w:t>Всего</w:t>
            </w:r>
          </w:p>
        </w:tc>
        <w:tc>
          <w:tcPr>
            <w:tcW w:w="417"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hAnsi="Arial" w:cs="Arial"/>
                <w:sz w:val="24"/>
                <w:szCs w:val="24"/>
              </w:rPr>
            </w:pPr>
            <w:r w:rsidRPr="004D78D4">
              <w:rPr>
                <w:rFonts w:ascii="Arial" w:hAnsi="Arial" w:cs="Arial"/>
                <w:sz w:val="24"/>
                <w:szCs w:val="24"/>
              </w:rPr>
              <w:t>2017</w:t>
            </w:r>
          </w:p>
        </w:tc>
        <w:tc>
          <w:tcPr>
            <w:tcW w:w="417"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hAnsi="Arial" w:cs="Arial"/>
                <w:sz w:val="24"/>
                <w:szCs w:val="24"/>
              </w:rPr>
            </w:pPr>
            <w:r w:rsidRPr="004D78D4">
              <w:rPr>
                <w:rFonts w:ascii="Arial" w:hAnsi="Arial" w:cs="Arial"/>
                <w:sz w:val="24"/>
                <w:szCs w:val="24"/>
              </w:rPr>
              <w:t>2018</w:t>
            </w:r>
          </w:p>
        </w:tc>
        <w:tc>
          <w:tcPr>
            <w:tcW w:w="418"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hAnsi="Arial" w:cs="Arial"/>
                <w:sz w:val="24"/>
                <w:szCs w:val="24"/>
              </w:rPr>
            </w:pPr>
            <w:r w:rsidRPr="004D78D4">
              <w:rPr>
                <w:rFonts w:ascii="Arial" w:hAnsi="Arial" w:cs="Arial"/>
                <w:sz w:val="24"/>
                <w:szCs w:val="24"/>
              </w:rPr>
              <w:t>2019</w:t>
            </w:r>
          </w:p>
        </w:tc>
        <w:tc>
          <w:tcPr>
            <w:tcW w:w="417"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hAnsi="Arial" w:cs="Arial"/>
                <w:sz w:val="24"/>
                <w:szCs w:val="24"/>
              </w:rPr>
            </w:pPr>
            <w:r w:rsidRPr="004D78D4">
              <w:rPr>
                <w:rFonts w:ascii="Arial" w:hAnsi="Arial" w:cs="Arial"/>
                <w:sz w:val="24"/>
                <w:szCs w:val="24"/>
              </w:rPr>
              <w:t>2020</w:t>
            </w:r>
          </w:p>
        </w:tc>
        <w:tc>
          <w:tcPr>
            <w:tcW w:w="266"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hAnsi="Arial" w:cs="Arial"/>
                <w:sz w:val="24"/>
                <w:szCs w:val="24"/>
              </w:rPr>
            </w:pPr>
            <w:r w:rsidRPr="004D78D4">
              <w:rPr>
                <w:rFonts w:ascii="Arial" w:hAnsi="Arial" w:cs="Arial"/>
                <w:sz w:val="24"/>
                <w:szCs w:val="24"/>
              </w:rPr>
              <w:t>2021</w:t>
            </w:r>
          </w:p>
        </w:tc>
      </w:tr>
      <w:tr w:rsidR="004D78D4" w:rsidRPr="004D78D4" w:rsidTr="004D78D4">
        <w:trPr>
          <w:trHeight w:val="720"/>
          <w:tblCellSpacing w:w="5" w:type="nil"/>
          <w:jc w:val="center"/>
        </w:trPr>
        <w:tc>
          <w:tcPr>
            <w:tcW w:w="1160" w:type="pct"/>
            <w:vMerge/>
            <w:tcBorders>
              <w:left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p>
        </w:tc>
        <w:tc>
          <w:tcPr>
            <w:tcW w:w="775" w:type="pct"/>
            <w:vMerge w:val="restart"/>
            <w:tcBorders>
              <w:top w:val="single" w:sz="4" w:space="0" w:color="auto"/>
              <w:left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Администрация городского округа Павловский Посад Московской области</w:t>
            </w:r>
          </w:p>
        </w:tc>
        <w:tc>
          <w:tcPr>
            <w:tcW w:w="639"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Всего:</w:t>
            </w:r>
          </w:p>
          <w:p w:rsidR="004D78D4" w:rsidRPr="004D78D4" w:rsidRDefault="004D78D4" w:rsidP="004D78D4">
            <w:pPr>
              <w:widowControl w:val="0"/>
              <w:autoSpaceDE w:val="0"/>
              <w:autoSpaceDN w:val="0"/>
              <w:adjustRightInd w:val="0"/>
              <w:rPr>
                <w:rFonts w:ascii="Arial" w:hAnsi="Arial" w:cs="Arial"/>
                <w:sz w:val="24"/>
                <w:szCs w:val="24"/>
              </w:rPr>
            </w:pPr>
            <w:r w:rsidRPr="004D78D4">
              <w:rPr>
                <w:rFonts w:ascii="Arial" w:eastAsia="MS Mincho" w:hAnsi="Arial" w:cs="Arial"/>
                <w:i/>
                <w:sz w:val="24"/>
                <w:szCs w:val="24"/>
              </w:rPr>
              <w:t xml:space="preserve">в том числе:  </w:t>
            </w:r>
          </w:p>
        </w:tc>
        <w:tc>
          <w:tcPr>
            <w:tcW w:w="492" w:type="pct"/>
            <w:tcBorders>
              <w:left w:val="single" w:sz="4" w:space="0" w:color="auto"/>
              <w:bottom w:val="single" w:sz="4" w:space="0" w:color="auto"/>
              <w:right w:val="single" w:sz="4" w:space="0" w:color="auto"/>
            </w:tcBorders>
          </w:tcPr>
          <w:p w:rsidR="004D78D4" w:rsidRPr="004D78D4" w:rsidRDefault="004D78D4" w:rsidP="004D78D4">
            <w:pPr>
              <w:tabs>
                <w:tab w:val="center" w:pos="4677"/>
                <w:tab w:val="right" w:pos="9355"/>
              </w:tabs>
              <w:autoSpaceDE w:val="0"/>
              <w:autoSpaceDN w:val="0"/>
              <w:adjustRightInd w:val="0"/>
              <w:spacing w:after="160" w:line="259" w:lineRule="auto"/>
              <w:ind w:left="-118" w:right="-153"/>
              <w:jc w:val="center"/>
              <w:rPr>
                <w:rFonts w:ascii="Arial" w:hAnsi="Arial" w:cs="Arial"/>
                <w:sz w:val="24"/>
                <w:szCs w:val="24"/>
              </w:rPr>
            </w:pPr>
            <w:r w:rsidRPr="004D78D4">
              <w:rPr>
                <w:rFonts w:ascii="Arial" w:hAnsi="Arial" w:cs="Arial"/>
                <w:sz w:val="24"/>
                <w:szCs w:val="24"/>
              </w:rPr>
              <w:t>3</w:t>
            </w:r>
            <w:r w:rsidRPr="004D78D4">
              <w:rPr>
                <w:rFonts w:ascii="Arial" w:hAnsi="Arial" w:cs="Arial"/>
                <w:sz w:val="24"/>
                <w:szCs w:val="24"/>
                <w:lang w:val="en-US"/>
              </w:rPr>
              <w:t>268</w:t>
            </w:r>
            <w:r w:rsidRPr="004D78D4">
              <w:rPr>
                <w:rFonts w:ascii="Arial" w:hAnsi="Arial" w:cs="Arial"/>
                <w:sz w:val="24"/>
                <w:szCs w:val="24"/>
              </w:rPr>
              <w:t>,15</w:t>
            </w:r>
          </w:p>
        </w:tc>
        <w:tc>
          <w:tcPr>
            <w:tcW w:w="417" w:type="pct"/>
            <w:tcBorders>
              <w:left w:val="single" w:sz="4" w:space="0" w:color="auto"/>
              <w:bottom w:val="single" w:sz="4" w:space="0" w:color="auto"/>
              <w:right w:val="single" w:sz="4" w:space="0" w:color="auto"/>
            </w:tcBorders>
          </w:tcPr>
          <w:p w:rsidR="004D78D4" w:rsidRPr="004D78D4" w:rsidRDefault="004D78D4" w:rsidP="004D78D4">
            <w:pPr>
              <w:tabs>
                <w:tab w:val="center" w:pos="4677"/>
                <w:tab w:val="right" w:pos="9355"/>
              </w:tabs>
              <w:autoSpaceDE w:val="0"/>
              <w:autoSpaceDN w:val="0"/>
              <w:adjustRightInd w:val="0"/>
              <w:spacing w:after="160" w:line="259" w:lineRule="auto"/>
              <w:ind w:left="-118" w:right="-153"/>
              <w:jc w:val="center"/>
              <w:rPr>
                <w:rFonts w:ascii="Arial" w:hAnsi="Arial" w:cs="Arial"/>
                <w:sz w:val="24"/>
                <w:szCs w:val="24"/>
              </w:rPr>
            </w:pPr>
            <w:r w:rsidRPr="004D78D4">
              <w:rPr>
                <w:rFonts w:ascii="Arial" w:hAnsi="Arial" w:cs="Arial"/>
                <w:sz w:val="24"/>
                <w:szCs w:val="24"/>
              </w:rPr>
              <w:t>2</w:t>
            </w:r>
            <w:r w:rsidRPr="004D78D4">
              <w:rPr>
                <w:rFonts w:ascii="Arial" w:hAnsi="Arial" w:cs="Arial"/>
                <w:sz w:val="24"/>
                <w:szCs w:val="24"/>
                <w:lang w:val="en-US"/>
              </w:rPr>
              <w:t>868</w:t>
            </w:r>
            <w:r w:rsidRPr="004D78D4">
              <w:rPr>
                <w:rFonts w:ascii="Arial" w:hAnsi="Arial" w:cs="Arial"/>
                <w:sz w:val="24"/>
                <w:szCs w:val="24"/>
              </w:rPr>
              <w:t>,15</w:t>
            </w:r>
          </w:p>
        </w:tc>
        <w:tc>
          <w:tcPr>
            <w:tcW w:w="417" w:type="pct"/>
            <w:tcBorders>
              <w:left w:val="single" w:sz="4" w:space="0" w:color="auto"/>
              <w:bottom w:val="single" w:sz="4" w:space="0" w:color="auto"/>
              <w:right w:val="single" w:sz="4" w:space="0" w:color="auto"/>
            </w:tcBorders>
          </w:tcPr>
          <w:p w:rsidR="004D78D4" w:rsidRPr="004D78D4" w:rsidRDefault="004D78D4" w:rsidP="004D78D4">
            <w:pPr>
              <w:tabs>
                <w:tab w:val="center" w:pos="4677"/>
                <w:tab w:val="right" w:pos="9355"/>
              </w:tabs>
              <w:autoSpaceDE w:val="0"/>
              <w:autoSpaceDN w:val="0"/>
              <w:adjustRightInd w:val="0"/>
              <w:spacing w:after="160" w:line="259" w:lineRule="auto"/>
              <w:ind w:left="-118" w:right="-153"/>
              <w:jc w:val="center"/>
              <w:rPr>
                <w:rFonts w:ascii="Arial" w:hAnsi="Arial" w:cs="Arial"/>
                <w:sz w:val="24"/>
                <w:szCs w:val="24"/>
              </w:rPr>
            </w:pPr>
            <w:r w:rsidRPr="004D78D4">
              <w:rPr>
                <w:rFonts w:ascii="Arial" w:hAnsi="Arial" w:cs="Arial"/>
                <w:bCs/>
                <w:sz w:val="24"/>
                <w:szCs w:val="24"/>
                <w:lang w:eastAsia="en-US"/>
              </w:rPr>
              <w:t>1</w:t>
            </w:r>
            <w:r w:rsidRPr="004D78D4">
              <w:rPr>
                <w:rFonts w:ascii="Arial" w:hAnsi="Arial" w:cs="Arial"/>
                <w:bCs/>
                <w:sz w:val="24"/>
                <w:szCs w:val="24"/>
                <w:lang w:val="en-US" w:eastAsia="en-US"/>
              </w:rPr>
              <w:t>0</w:t>
            </w:r>
            <w:r w:rsidRPr="004D78D4">
              <w:rPr>
                <w:rFonts w:ascii="Arial" w:hAnsi="Arial" w:cs="Arial"/>
                <w:bCs/>
                <w:sz w:val="24"/>
                <w:szCs w:val="24"/>
                <w:lang w:eastAsia="en-US"/>
              </w:rPr>
              <w:t>0,0</w:t>
            </w:r>
          </w:p>
        </w:tc>
        <w:tc>
          <w:tcPr>
            <w:tcW w:w="418" w:type="pct"/>
            <w:tcBorders>
              <w:left w:val="single" w:sz="4" w:space="0" w:color="auto"/>
              <w:bottom w:val="single" w:sz="4" w:space="0" w:color="auto"/>
              <w:right w:val="single" w:sz="4" w:space="0" w:color="auto"/>
            </w:tcBorders>
          </w:tcPr>
          <w:p w:rsidR="004D78D4" w:rsidRPr="004D78D4" w:rsidRDefault="004D78D4" w:rsidP="004D78D4">
            <w:pPr>
              <w:tabs>
                <w:tab w:val="center" w:pos="4677"/>
                <w:tab w:val="right" w:pos="9355"/>
              </w:tabs>
              <w:autoSpaceDE w:val="0"/>
              <w:autoSpaceDN w:val="0"/>
              <w:adjustRightInd w:val="0"/>
              <w:spacing w:after="160" w:line="259" w:lineRule="auto"/>
              <w:ind w:left="-118" w:right="-153"/>
              <w:jc w:val="center"/>
              <w:rPr>
                <w:rFonts w:ascii="Arial" w:hAnsi="Arial" w:cs="Arial"/>
                <w:sz w:val="24"/>
                <w:szCs w:val="24"/>
              </w:rPr>
            </w:pPr>
            <w:r w:rsidRPr="004D78D4">
              <w:rPr>
                <w:rFonts w:ascii="Arial" w:hAnsi="Arial" w:cs="Arial"/>
                <w:bCs/>
                <w:sz w:val="24"/>
                <w:szCs w:val="24"/>
                <w:lang w:eastAsia="en-US"/>
              </w:rPr>
              <w:t>1</w:t>
            </w:r>
            <w:r w:rsidRPr="004D78D4">
              <w:rPr>
                <w:rFonts w:ascii="Arial" w:hAnsi="Arial" w:cs="Arial"/>
                <w:bCs/>
                <w:sz w:val="24"/>
                <w:szCs w:val="24"/>
                <w:lang w:val="en-US" w:eastAsia="en-US"/>
              </w:rPr>
              <w:t>0</w:t>
            </w:r>
            <w:r w:rsidRPr="004D78D4">
              <w:rPr>
                <w:rFonts w:ascii="Arial" w:hAnsi="Arial" w:cs="Arial"/>
                <w:bCs/>
                <w:sz w:val="24"/>
                <w:szCs w:val="24"/>
                <w:lang w:eastAsia="en-US"/>
              </w:rPr>
              <w:t>0,0</w:t>
            </w:r>
          </w:p>
        </w:tc>
        <w:tc>
          <w:tcPr>
            <w:tcW w:w="417" w:type="pct"/>
            <w:tcBorders>
              <w:left w:val="single" w:sz="4" w:space="0" w:color="auto"/>
              <w:bottom w:val="single" w:sz="4" w:space="0" w:color="auto"/>
              <w:right w:val="single" w:sz="4" w:space="0" w:color="auto"/>
            </w:tcBorders>
          </w:tcPr>
          <w:p w:rsidR="004D78D4" w:rsidRPr="004D78D4" w:rsidRDefault="004D78D4" w:rsidP="004D78D4">
            <w:pPr>
              <w:tabs>
                <w:tab w:val="center" w:pos="4677"/>
                <w:tab w:val="right" w:pos="9355"/>
              </w:tabs>
              <w:autoSpaceDE w:val="0"/>
              <w:autoSpaceDN w:val="0"/>
              <w:adjustRightInd w:val="0"/>
              <w:spacing w:after="160" w:line="259" w:lineRule="auto"/>
              <w:ind w:left="-118" w:right="-153"/>
              <w:jc w:val="center"/>
              <w:rPr>
                <w:rFonts w:ascii="Arial" w:hAnsi="Arial" w:cs="Arial"/>
                <w:sz w:val="24"/>
                <w:szCs w:val="24"/>
              </w:rPr>
            </w:pPr>
            <w:r w:rsidRPr="004D78D4">
              <w:rPr>
                <w:rFonts w:ascii="Arial" w:hAnsi="Arial" w:cs="Arial"/>
                <w:bCs/>
                <w:sz w:val="24"/>
                <w:szCs w:val="24"/>
                <w:lang w:eastAsia="en-US"/>
              </w:rPr>
              <w:t>1</w:t>
            </w:r>
            <w:r w:rsidRPr="004D78D4">
              <w:rPr>
                <w:rFonts w:ascii="Arial" w:hAnsi="Arial" w:cs="Arial"/>
                <w:bCs/>
                <w:sz w:val="24"/>
                <w:szCs w:val="24"/>
                <w:lang w:val="en-US" w:eastAsia="en-US"/>
              </w:rPr>
              <w:t>0</w:t>
            </w:r>
            <w:r w:rsidRPr="004D78D4">
              <w:rPr>
                <w:rFonts w:ascii="Arial" w:hAnsi="Arial" w:cs="Arial"/>
                <w:bCs/>
                <w:sz w:val="24"/>
                <w:szCs w:val="24"/>
                <w:lang w:eastAsia="en-US"/>
              </w:rPr>
              <w:t>0,0</w:t>
            </w:r>
          </w:p>
        </w:tc>
        <w:tc>
          <w:tcPr>
            <w:tcW w:w="266"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rPr>
            </w:pPr>
            <w:r w:rsidRPr="004D78D4">
              <w:rPr>
                <w:rFonts w:ascii="Arial" w:hAnsi="Arial" w:cs="Arial"/>
                <w:bCs/>
                <w:sz w:val="24"/>
                <w:szCs w:val="24"/>
                <w:lang w:eastAsia="en-US"/>
              </w:rPr>
              <w:t>100,0</w:t>
            </w:r>
          </w:p>
        </w:tc>
      </w:tr>
      <w:tr w:rsidR="004D78D4" w:rsidRPr="004D78D4" w:rsidTr="004D78D4">
        <w:trPr>
          <w:trHeight w:val="274"/>
          <w:tblCellSpacing w:w="5" w:type="nil"/>
          <w:jc w:val="center"/>
        </w:trPr>
        <w:tc>
          <w:tcPr>
            <w:tcW w:w="1160" w:type="pct"/>
            <w:vMerge/>
            <w:tcBorders>
              <w:left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p>
        </w:tc>
        <w:tc>
          <w:tcPr>
            <w:tcW w:w="775" w:type="pct"/>
            <w:vMerge/>
            <w:tcBorders>
              <w:left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p>
        </w:tc>
        <w:tc>
          <w:tcPr>
            <w:tcW w:w="639"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hAnsi="Arial" w:cs="Arial"/>
                <w:sz w:val="24"/>
                <w:szCs w:val="24"/>
              </w:rPr>
            </w:pPr>
            <w:r w:rsidRPr="004D78D4">
              <w:rPr>
                <w:rFonts w:ascii="Arial" w:hAnsi="Arial" w:cs="Arial"/>
                <w:sz w:val="24"/>
                <w:szCs w:val="24"/>
              </w:rPr>
              <w:t xml:space="preserve">Средства      </w:t>
            </w:r>
            <w:r w:rsidRPr="004D78D4">
              <w:rPr>
                <w:rFonts w:ascii="Arial" w:hAnsi="Arial" w:cs="Arial"/>
                <w:sz w:val="24"/>
                <w:szCs w:val="24"/>
              </w:rPr>
              <w:br/>
              <w:t xml:space="preserve">бюджета       </w:t>
            </w:r>
            <w:r w:rsidRPr="004D78D4">
              <w:rPr>
                <w:rFonts w:ascii="Arial" w:hAnsi="Arial" w:cs="Arial"/>
                <w:sz w:val="24"/>
                <w:szCs w:val="24"/>
              </w:rPr>
              <w:br/>
              <w:t>городского округа Павловский Посад</w:t>
            </w:r>
          </w:p>
        </w:tc>
        <w:tc>
          <w:tcPr>
            <w:tcW w:w="492" w:type="pct"/>
            <w:tcBorders>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sz w:val="24"/>
                <w:szCs w:val="24"/>
              </w:rPr>
            </w:pPr>
            <w:r w:rsidRPr="004D78D4">
              <w:rPr>
                <w:rFonts w:ascii="Arial" w:eastAsia="MS Mincho" w:hAnsi="Arial" w:cs="Arial"/>
                <w:sz w:val="24"/>
                <w:szCs w:val="24"/>
              </w:rPr>
              <w:t>2 </w:t>
            </w:r>
            <w:r w:rsidRPr="004D78D4">
              <w:rPr>
                <w:rFonts w:ascii="Arial" w:eastAsia="MS Mincho" w:hAnsi="Arial" w:cs="Arial"/>
                <w:sz w:val="24"/>
                <w:szCs w:val="24"/>
                <w:lang w:val="en-US"/>
              </w:rPr>
              <w:t>418</w:t>
            </w:r>
            <w:r w:rsidRPr="004D78D4">
              <w:rPr>
                <w:rFonts w:ascii="Arial" w:eastAsia="MS Mincho" w:hAnsi="Arial" w:cs="Arial"/>
                <w:sz w:val="24"/>
                <w:szCs w:val="24"/>
              </w:rPr>
              <w:t>,15</w:t>
            </w:r>
          </w:p>
        </w:tc>
        <w:tc>
          <w:tcPr>
            <w:tcW w:w="417" w:type="pct"/>
            <w:tcBorders>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sz w:val="24"/>
                <w:szCs w:val="24"/>
              </w:rPr>
            </w:pPr>
            <w:r w:rsidRPr="004D78D4">
              <w:rPr>
                <w:rFonts w:ascii="Arial" w:eastAsia="MS Mincho" w:hAnsi="Arial" w:cs="Arial"/>
                <w:sz w:val="24"/>
                <w:szCs w:val="24"/>
              </w:rPr>
              <w:t>2 </w:t>
            </w:r>
            <w:r w:rsidRPr="004D78D4">
              <w:rPr>
                <w:rFonts w:ascii="Arial" w:eastAsia="MS Mincho" w:hAnsi="Arial" w:cs="Arial"/>
                <w:sz w:val="24"/>
                <w:szCs w:val="24"/>
                <w:lang w:val="en-US"/>
              </w:rPr>
              <w:t>418</w:t>
            </w:r>
            <w:r w:rsidRPr="004D78D4">
              <w:rPr>
                <w:rFonts w:ascii="Arial" w:eastAsia="MS Mincho" w:hAnsi="Arial" w:cs="Arial"/>
                <w:sz w:val="24"/>
                <w:szCs w:val="24"/>
              </w:rPr>
              <w:t>,15</w:t>
            </w:r>
          </w:p>
        </w:tc>
        <w:tc>
          <w:tcPr>
            <w:tcW w:w="417" w:type="pct"/>
            <w:tcBorders>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sz w:val="24"/>
                <w:szCs w:val="24"/>
              </w:rPr>
            </w:pPr>
            <w:r w:rsidRPr="004D78D4">
              <w:rPr>
                <w:rFonts w:ascii="Arial" w:hAnsi="Arial" w:cs="Arial"/>
                <w:sz w:val="24"/>
                <w:szCs w:val="24"/>
              </w:rPr>
              <w:t>-</w:t>
            </w:r>
          </w:p>
        </w:tc>
        <w:tc>
          <w:tcPr>
            <w:tcW w:w="418" w:type="pct"/>
            <w:tcBorders>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sz w:val="24"/>
                <w:szCs w:val="24"/>
              </w:rPr>
            </w:pPr>
            <w:r w:rsidRPr="004D78D4">
              <w:rPr>
                <w:rFonts w:ascii="Arial" w:hAnsi="Arial" w:cs="Arial"/>
                <w:sz w:val="24"/>
                <w:szCs w:val="24"/>
              </w:rPr>
              <w:t>-</w:t>
            </w:r>
          </w:p>
        </w:tc>
        <w:tc>
          <w:tcPr>
            <w:tcW w:w="417" w:type="pct"/>
            <w:tcBorders>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sz w:val="24"/>
                <w:szCs w:val="24"/>
              </w:rPr>
            </w:pPr>
            <w:r w:rsidRPr="004D78D4">
              <w:rPr>
                <w:rFonts w:ascii="Arial" w:hAnsi="Arial" w:cs="Arial"/>
                <w:sz w:val="24"/>
                <w:szCs w:val="24"/>
              </w:rPr>
              <w:t>-</w:t>
            </w:r>
          </w:p>
        </w:tc>
        <w:tc>
          <w:tcPr>
            <w:tcW w:w="266" w:type="pct"/>
            <w:tcBorders>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sz w:val="24"/>
                <w:szCs w:val="24"/>
              </w:rPr>
            </w:pPr>
            <w:r w:rsidRPr="004D78D4">
              <w:rPr>
                <w:rFonts w:ascii="Arial" w:hAnsi="Arial" w:cs="Arial"/>
                <w:sz w:val="24"/>
                <w:szCs w:val="24"/>
              </w:rPr>
              <w:t>-</w:t>
            </w:r>
          </w:p>
        </w:tc>
      </w:tr>
      <w:tr w:rsidR="004D78D4" w:rsidRPr="004D78D4" w:rsidTr="004D78D4">
        <w:trPr>
          <w:trHeight w:val="274"/>
          <w:tblCellSpacing w:w="5" w:type="nil"/>
          <w:jc w:val="center"/>
        </w:trPr>
        <w:tc>
          <w:tcPr>
            <w:tcW w:w="1160" w:type="pct"/>
            <w:vMerge/>
            <w:tcBorders>
              <w:left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p>
        </w:tc>
        <w:tc>
          <w:tcPr>
            <w:tcW w:w="775" w:type="pct"/>
            <w:vMerge/>
            <w:tcBorders>
              <w:left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p>
        </w:tc>
        <w:tc>
          <w:tcPr>
            <w:tcW w:w="639"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hAnsi="Arial" w:cs="Arial"/>
                <w:sz w:val="24"/>
                <w:szCs w:val="24"/>
              </w:rPr>
            </w:pPr>
            <w:r w:rsidRPr="004D78D4">
              <w:rPr>
                <w:rFonts w:ascii="Arial" w:hAnsi="Arial" w:cs="Arial"/>
                <w:sz w:val="24"/>
                <w:szCs w:val="24"/>
                <w:lang w:eastAsia="en-US"/>
              </w:rPr>
              <w:t>Средства бюджетов поселений*</w:t>
            </w:r>
          </w:p>
        </w:tc>
        <w:tc>
          <w:tcPr>
            <w:tcW w:w="492" w:type="pct"/>
            <w:tcBorders>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sz w:val="24"/>
                <w:szCs w:val="24"/>
              </w:rPr>
            </w:pPr>
            <w:r w:rsidRPr="004D78D4">
              <w:rPr>
                <w:rFonts w:ascii="Arial" w:hAnsi="Arial" w:cs="Arial"/>
                <w:sz w:val="24"/>
                <w:szCs w:val="24"/>
              </w:rPr>
              <w:t>300,0</w:t>
            </w:r>
          </w:p>
        </w:tc>
        <w:tc>
          <w:tcPr>
            <w:tcW w:w="417" w:type="pct"/>
            <w:tcBorders>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sz w:val="24"/>
                <w:szCs w:val="24"/>
              </w:rPr>
            </w:pPr>
            <w:r w:rsidRPr="004D78D4">
              <w:rPr>
                <w:rFonts w:ascii="Arial" w:hAnsi="Arial" w:cs="Arial"/>
                <w:sz w:val="24"/>
                <w:szCs w:val="24"/>
              </w:rPr>
              <w:t>300,0</w:t>
            </w:r>
          </w:p>
        </w:tc>
        <w:tc>
          <w:tcPr>
            <w:tcW w:w="417" w:type="pct"/>
            <w:tcBorders>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sz w:val="24"/>
                <w:szCs w:val="24"/>
              </w:rPr>
            </w:pPr>
            <w:r w:rsidRPr="004D78D4">
              <w:rPr>
                <w:rFonts w:ascii="Arial" w:hAnsi="Arial" w:cs="Arial"/>
                <w:sz w:val="24"/>
                <w:szCs w:val="24"/>
              </w:rPr>
              <w:t>-</w:t>
            </w:r>
          </w:p>
        </w:tc>
        <w:tc>
          <w:tcPr>
            <w:tcW w:w="418" w:type="pct"/>
            <w:tcBorders>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sz w:val="24"/>
                <w:szCs w:val="24"/>
              </w:rPr>
            </w:pPr>
            <w:r w:rsidRPr="004D78D4">
              <w:rPr>
                <w:rFonts w:ascii="Arial" w:hAnsi="Arial" w:cs="Arial"/>
                <w:sz w:val="24"/>
                <w:szCs w:val="24"/>
              </w:rPr>
              <w:t>-</w:t>
            </w:r>
          </w:p>
        </w:tc>
        <w:tc>
          <w:tcPr>
            <w:tcW w:w="417" w:type="pct"/>
            <w:tcBorders>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sz w:val="24"/>
                <w:szCs w:val="24"/>
              </w:rPr>
            </w:pPr>
            <w:r w:rsidRPr="004D78D4">
              <w:rPr>
                <w:rFonts w:ascii="Arial" w:hAnsi="Arial" w:cs="Arial"/>
                <w:sz w:val="24"/>
                <w:szCs w:val="24"/>
              </w:rPr>
              <w:t>-</w:t>
            </w:r>
          </w:p>
        </w:tc>
        <w:tc>
          <w:tcPr>
            <w:tcW w:w="266"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rPr>
            </w:pPr>
            <w:r w:rsidRPr="004D78D4">
              <w:rPr>
                <w:rFonts w:ascii="Arial" w:hAnsi="Arial" w:cs="Arial"/>
                <w:sz w:val="24"/>
                <w:szCs w:val="24"/>
              </w:rPr>
              <w:t>-</w:t>
            </w:r>
          </w:p>
        </w:tc>
      </w:tr>
      <w:tr w:rsidR="004D78D4" w:rsidRPr="004D78D4" w:rsidTr="004D78D4">
        <w:trPr>
          <w:trHeight w:val="407"/>
          <w:tblCellSpacing w:w="5" w:type="nil"/>
          <w:jc w:val="center"/>
        </w:trPr>
        <w:tc>
          <w:tcPr>
            <w:tcW w:w="1160" w:type="pct"/>
            <w:vMerge/>
            <w:tcBorders>
              <w:left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p>
        </w:tc>
        <w:tc>
          <w:tcPr>
            <w:tcW w:w="775" w:type="pct"/>
            <w:vMerge/>
            <w:tcBorders>
              <w:left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p>
        </w:tc>
        <w:tc>
          <w:tcPr>
            <w:tcW w:w="639"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hAnsi="Arial" w:cs="Arial"/>
                <w:sz w:val="24"/>
                <w:szCs w:val="24"/>
                <w:lang w:eastAsia="en-US"/>
              </w:rPr>
            </w:pPr>
            <w:r w:rsidRPr="004D78D4">
              <w:rPr>
                <w:rFonts w:ascii="Arial" w:hAnsi="Arial" w:cs="Arial"/>
                <w:sz w:val="24"/>
                <w:szCs w:val="24"/>
                <w:lang w:eastAsia="en-US"/>
              </w:rPr>
              <w:t xml:space="preserve">Внебюджетные  </w:t>
            </w:r>
            <w:r w:rsidRPr="004D78D4">
              <w:rPr>
                <w:rFonts w:ascii="Arial" w:hAnsi="Arial" w:cs="Arial"/>
                <w:sz w:val="24"/>
                <w:szCs w:val="24"/>
                <w:lang w:eastAsia="en-US"/>
              </w:rPr>
              <w:br/>
              <w:t xml:space="preserve">источники     </w:t>
            </w:r>
          </w:p>
        </w:tc>
        <w:tc>
          <w:tcPr>
            <w:tcW w:w="492" w:type="pct"/>
            <w:tcBorders>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bCs/>
                <w:sz w:val="24"/>
                <w:szCs w:val="24"/>
                <w:lang w:eastAsia="en-US"/>
              </w:rPr>
            </w:pPr>
            <w:r w:rsidRPr="004D78D4">
              <w:rPr>
                <w:rFonts w:ascii="Arial" w:hAnsi="Arial" w:cs="Arial"/>
                <w:bCs/>
                <w:sz w:val="24"/>
                <w:szCs w:val="24"/>
                <w:lang w:val="en-US" w:eastAsia="en-US"/>
              </w:rPr>
              <w:t>5</w:t>
            </w:r>
            <w:r w:rsidRPr="004D78D4">
              <w:rPr>
                <w:rFonts w:ascii="Arial" w:hAnsi="Arial" w:cs="Arial"/>
                <w:bCs/>
                <w:sz w:val="24"/>
                <w:szCs w:val="24"/>
                <w:lang w:eastAsia="en-US"/>
              </w:rPr>
              <w:t>50,0</w:t>
            </w:r>
          </w:p>
        </w:tc>
        <w:tc>
          <w:tcPr>
            <w:tcW w:w="417" w:type="pct"/>
            <w:tcBorders>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bCs/>
                <w:sz w:val="24"/>
                <w:szCs w:val="24"/>
                <w:lang w:eastAsia="en-US"/>
              </w:rPr>
            </w:pPr>
            <w:r w:rsidRPr="004D78D4">
              <w:rPr>
                <w:rFonts w:ascii="Arial" w:hAnsi="Arial" w:cs="Arial"/>
                <w:bCs/>
                <w:sz w:val="24"/>
                <w:szCs w:val="24"/>
                <w:lang w:eastAsia="en-US"/>
              </w:rPr>
              <w:t>150,0</w:t>
            </w:r>
          </w:p>
        </w:tc>
        <w:tc>
          <w:tcPr>
            <w:tcW w:w="417" w:type="pct"/>
            <w:tcBorders>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bCs/>
                <w:sz w:val="24"/>
                <w:szCs w:val="24"/>
                <w:lang w:eastAsia="en-US"/>
              </w:rPr>
            </w:pPr>
            <w:r w:rsidRPr="004D78D4">
              <w:rPr>
                <w:rFonts w:ascii="Arial" w:hAnsi="Arial" w:cs="Arial"/>
                <w:bCs/>
                <w:sz w:val="24"/>
                <w:szCs w:val="24"/>
                <w:lang w:eastAsia="en-US"/>
              </w:rPr>
              <w:t>1</w:t>
            </w:r>
            <w:r w:rsidRPr="004D78D4">
              <w:rPr>
                <w:rFonts w:ascii="Arial" w:hAnsi="Arial" w:cs="Arial"/>
                <w:bCs/>
                <w:sz w:val="24"/>
                <w:szCs w:val="24"/>
                <w:lang w:val="en-US" w:eastAsia="en-US"/>
              </w:rPr>
              <w:t>0</w:t>
            </w:r>
            <w:r w:rsidRPr="004D78D4">
              <w:rPr>
                <w:rFonts w:ascii="Arial" w:hAnsi="Arial" w:cs="Arial"/>
                <w:bCs/>
                <w:sz w:val="24"/>
                <w:szCs w:val="24"/>
                <w:lang w:eastAsia="en-US"/>
              </w:rPr>
              <w:t>0,0</w:t>
            </w:r>
          </w:p>
        </w:tc>
        <w:tc>
          <w:tcPr>
            <w:tcW w:w="418" w:type="pct"/>
            <w:tcBorders>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bCs/>
                <w:sz w:val="24"/>
                <w:szCs w:val="24"/>
                <w:lang w:eastAsia="en-US"/>
              </w:rPr>
            </w:pPr>
            <w:r w:rsidRPr="004D78D4">
              <w:rPr>
                <w:rFonts w:ascii="Arial" w:hAnsi="Arial" w:cs="Arial"/>
                <w:bCs/>
                <w:sz w:val="24"/>
                <w:szCs w:val="24"/>
                <w:lang w:eastAsia="en-US"/>
              </w:rPr>
              <w:t>1</w:t>
            </w:r>
            <w:r w:rsidRPr="004D78D4">
              <w:rPr>
                <w:rFonts w:ascii="Arial" w:hAnsi="Arial" w:cs="Arial"/>
                <w:bCs/>
                <w:sz w:val="24"/>
                <w:szCs w:val="24"/>
                <w:lang w:val="en-US" w:eastAsia="en-US"/>
              </w:rPr>
              <w:t>0</w:t>
            </w:r>
            <w:r w:rsidRPr="004D78D4">
              <w:rPr>
                <w:rFonts w:ascii="Arial" w:hAnsi="Arial" w:cs="Arial"/>
                <w:bCs/>
                <w:sz w:val="24"/>
                <w:szCs w:val="24"/>
                <w:lang w:eastAsia="en-US"/>
              </w:rPr>
              <w:t>0,0</w:t>
            </w:r>
          </w:p>
        </w:tc>
        <w:tc>
          <w:tcPr>
            <w:tcW w:w="417" w:type="pct"/>
            <w:tcBorders>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bCs/>
                <w:sz w:val="24"/>
                <w:szCs w:val="24"/>
                <w:lang w:eastAsia="en-US"/>
              </w:rPr>
            </w:pPr>
            <w:r w:rsidRPr="004D78D4">
              <w:rPr>
                <w:rFonts w:ascii="Arial" w:hAnsi="Arial" w:cs="Arial"/>
                <w:bCs/>
                <w:sz w:val="24"/>
                <w:szCs w:val="24"/>
                <w:lang w:eastAsia="en-US"/>
              </w:rPr>
              <w:t>1</w:t>
            </w:r>
            <w:r w:rsidRPr="004D78D4">
              <w:rPr>
                <w:rFonts w:ascii="Arial" w:hAnsi="Arial" w:cs="Arial"/>
                <w:bCs/>
                <w:sz w:val="24"/>
                <w:szCs w:val="24"/>
                <w:lang w:val="en-US" w:eastAsia="en-US"/>
              </w:rPr>
              <w:t>0</w:t>
            </w:r>
            <w:r w:rsidRPr="004D78D4">
              <w:rPr>
                <w:rFonts w:ascii="Arial" w:hAnsi="Arial" w:cs="Arial"/>
                <w:bCs/>
                <w:sz w:val="24"/>
                <w:szCs w:val="24"/>
                <w:lang w:eastAsia="en-US"/>
              </w:rPr>
              <w:t>0,0</w:t>
            </w:r>
          </w:p>
        </w:tc>
        <w:tc>
          <w:tcPr>
            <w:tcW w:w="266"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bCs/>
                <w:sz w:val="24"/>
                <w:szCs w:val="24"/>
                <w:lang w:eastAsia="en-US"/>
              </w:rPr>
              <w:t>100,0</w:t>
            </w:r>
          </w:p>
        </w:tc>
      </w:tr>
      <w:tr w:rsidR="004D78D4" w:rsidRPr="004D78D4" w:rsidTr="004D78D4">
        <w:trPr>
          <w:trHeight w:val="196"/>
          <w:tblCellSpacing w:w="5" w:type="nil"/>
          <w:jc w:val="center"/>
        </w:trPr>
        <w:tc>
          <w:tcPr>
            <w:tcW w:w="1935" w:type="pct"/>
            <w:gridSpan w:val="2"/>
            <w:vMerge w:val="restart"/>
            <w:tcBorders>
              <w:top w:val="single" w:sz="4" w:space="0" w:color="auto"/>
              <w:left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lastRenderedPageBreak/>
              <w:t xml:space="preserve">Планируемые результаты реализации </w:t>
            </w:r>
            <w:r w:rsidRPr="004D78D4">
              <w:rPr>
                <w:rFonts w:ascii="Arial" w:eastAsia="MS Mincho" w:hAnsi="Arial" w:cs="Arial"/>
                <w:sz w:val="24"/>
                <w:szCs w:val="24"/>
              </w:rPr>
              <w:br/>
              <w:t xml:space="preserve">подпрограммы                      </w:t>
            </w:r>
          </w:p>
        </w:tc>
        <w:tc>
          <w:tcPr>
            <w:tcW w:w="3065" w:type="pct"/>
            <w:gridSpan w:val="7"/>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rPr>
              <w:t>Планируемое значение показателя по годам реализации</w:t>
            </w:r>
          </w:p>
        </w:tc>
      </w:tr>
      <w:tr w:rsidR="004D78D4" w:rsidRPr="004D78D4" w:rsidTr="004D78D4">
        <w:trPr>
          <w:trHeight w:val="407"/>
          <w:tblCellSpacing w:w="5" w:type="nil"/>
          <w:jc w:val="center"/>
        </w:trPr>
        <w:tc>
          <w:tcPr>
            <w:tcW w:w="1935" w:type="pct"/>
            <w:gridSpan w:val="2"/>
            <w:vMerge/>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p>
        </w:tc>
        <w:tc>
          <w:tcPr>
            <w:tcW w:w="1548" w:type="pct"/>
            <w:gridSpan w:val="3"/>
            <w:tcBorders>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sz w:val="24"/>
                <w:szCs w:val="24"/>
              </w:rPr>
            </w:pPr>
            <w:r w:rsidRPr="004D78D4">
              <w:rPr>
                <w:rFonts w:ascii="Arial" w:hAnsi="Arial" w:cs="Arial"/>
                <w:sz w:val="24"/>
                <w:szCs w:val="24"/>
              </w:rPr>
              <w:t>2017</w:t>
            </w:r>
          </w:p>
        </w:tc>
        <w:tc>
          <w:tcPr>
            <w:tcW w:w="417" w:type="pct"/>
            <w:tcBorders>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sz w:val="24"/>
                <w:szCs w:val="24"/>
              </w:rPr>
            </w:pPr>
            <w:r w:rsidRPr="004D78D4">
              <w:rPr>
                <w:rFonts w:ascii="Arial" w:hAnsi="Arial" w:cs="Arial"/>
                <w:sz w:val="24"/>
                <w:szCs w:val="24"/>
              </w:rPr>
              <w:t>2018</w:t>
            </w:r>
          </w:p>
        </w:tc>
        <w:tc>
          <w:tcPr>
            <w:tcW w:w="418" w:type="pct"/>
            <w:tcBorders>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sz w:val="24"/>
                <w:szCs w:val="24"/>
              </w:rPr>
            </w:pPr>
            <w:r w:rsidRPr="004D78D4">
              <w:rPr>
                <w:rFonts w:ascii="Arial" w:hAnsi="Arial" w:cs="Arial"/>
                <w:sz w:val="24"/>
                <w:szCs w:val="24"/>
              </w:rPr>
              <w:t>2019</w:t>
            </w:r>
          </w:p>
        </w:tc>
        <w:tc>
          <w:tcPr>
            <w:tcW w:w="417" w:type="pct"/>
            <w:tcBorders>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sz w:val="24"/>
                <w:szCs w:val="24"/>
              </w:rPr>
            </w:pPr>
            <w:r w:rsidRPr="004D78D4">
              <w:rPr>
                <w:rFonts w:ascii="Arial" w:hAnsi="Arial" w:cs="Arial"/>
                <w:sz w:val="24"/>
                <w:szCs w:val="24"/>
              </w:rPr>
              <w:t>2020</w:t>
            </w:r>
          </w:p>
        </w:tc>
        <w:tc>
          <w:tcPr>
            <w:tcW w:w="266"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rPr>
            </w:pPr>
            <w:r w:rsidRPr="004D78D4">
              <w:rPr>
                <w:rFonts w:ascii="Arial" w:hAnsi="Arial" w:cs="Arial"/>
                <w:sz w:val="24"/>
                <w:szCs w:val="24"/>
              </w:rPr>
              <w:t>2021</w:t>
            </w:r>
          </w:p>
        </w:tc>
      </w:tr>
      <w:tr w:rsidR="004D78D4" w:rsidRPr="004D78D4" w:rsidTr="004D78D4">
        <w:trPr>
          <w:trHeight w:val="407"/>
          <w:tblCellSpacing w:w="5" w:type="nil"/>
          <w:jc w:val="center"/>
        </w:trPr>
        <w:tc>
          <w:tcPr>
            <w:tcW w:w="1935"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hAnsi="Arial" w:cs="Arial"/>
                <w:sz w:val="24"/>
                <w:szCs w:val="24"/>
              </w:rP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w:t>
            </w:r>
          </w:p>
        </w:tc>
        <w:tc>
          <w:tcPr>
            <w:tcW w:w="1548" w:type="pct"/>
            <w:gridSpan w:val="3"/>
            <w:tcBorders>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bCs/>
                <w:sz w:val="24"/>
                <w:szCs w:val="24"/>
                <w:lang w:eastAsia="en-US"/>
              </w:rPr>
            </w:pPr>
            <w:r w:rsidRPr="004D78D4">
              <w:rPr>
                <w:rFonts w:ascii="Arial" w:hAnsi="Arial" w:cs="Arial"/>
                <w:sz w:val="24"/>
                <w:szCs w:val="24"/>
                <w:lang w:eastAsia="en-US"/>
              </w:rPr>
              <w:t>25,4</w:t>
            </w:r>
          </w:p>
        </w:tc>
        <w:tc>
          <w:tcPr>
            <w:tcW w:w="417" w:type="pct"/>
            <w:tcBorders>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bCs/>
                <w:sz w:val="24"/>
                <w:szCs w:val="24"/>
                <w:lang w:eastAsia="en-US"/>
              </w:rPr>
            </w:pPr>
            <w:r w:rsidRPr="004D78D4">
              <w:rPr>
                <w:rFonts w:ascii="Arial" w:hAnsi="Arial" w:cs="Arial"/>
                <w:sz w:val="24"/>
                <w:szCs w:val="24"/>
                <w:lang w:eastAsia="en-US"/>
              </w:rPr>
              <w:t>25,5</w:t>
            </w:r>
          </w:p>
        </w:tc>
        <w:tc>
          <w:tcPr>
            <w:tcW w:w="418" w:type="pct"/>
            <w:tcBorders>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bCs/>
                <w:sz w:val="24"/>
                <w:szCs w:val="24"/>
                <w:lang w:eastAsia="en-US"/>
              </w:rPr>
            </w:pPr>
            <w:r w:rsidRPr="004D78D4">
              <w:rPr>
                <w:rFonts w:ascii="Arial" w:hAnsi="Arial" w:cs="Arial"/>
                <w:sz w:val="24"/>
                <w:szCs w:val="24"/>
                <w:lang w:eastAsia="en-US"/>
              </w:rPr>
              <w:t>25,6</w:t>
            </w:r>
          </w:p>
        </w:tc>
        <w:tc>
          <w:tcPr>
            <w:tcW w:w="417" w:type="pct"/>
            <w:tcBorders>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bCs/>
                <w:sz w:val="24"/>
                <w:szCs w:val="24"/>
                <w:lang w:eastAsia="en-US"/>
              </w:rPr>
            </w:pPr>
            <w:r w:rsidRPr="004D78D4">
              <w:rPr>
                <w:rFonts w:ascii="Arial" w:hAnsi="Arial" w:cs="Arial"/>
                <w:sz w:val="24"/>
                <w:szCs w:val="24"/>
                <w:lang w:eastAsia="en-US"/>
              </w:rPr>
              <w:t>25,8</w:t>
            </w:r>
          </w:p>
        </w:tc>
        <w:tc>
          <w:tcPr>
            <w:tcW w:w="266"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26,0</w:t>
            </w:r>
          </w:p>
        </w:tc>
      </w:tr>
      <w:tr w:rsidR="004D78D4" w:rsidRPr="004D78D4" w:rsidTr="004D78D4">
        <w:trPr>
          <w:trHeight w:val="325"/>
          <w:tblCellSpacing w:w="5" w:type="nil"/>
          <w:jc w:val="center"/>
        </w:trPr>
        <w:tc>
          <w:tcPr>
            <w:tcW w:w="1935"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hAnsi="Arial" w:cs="Arial"/>
                <w:sz w:val="24"/>
                <w:szCs w:val="24"/>
              </w:rPr>
              <w:t>Количество малых и средних предприятий на 1000 жителей, (ед.)</w:t>
            </w:r>
          </w:p>
        </w:tc>
        <w:tc>
          <w:tcPr>
            <w:tcW w:w="1548" w:type="pct"/>
            <w:gridSpan w:val="3"/>
            <w:tcBorders>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bCs/>
                <w:sz w:val="24"/>
                <w:szCs w:val="24"/>
                <w:lang w:eastAsia="en-US"/>
              </w:rPr>
            </w:pPr>
            <w:r w:rsidRPr="004D78D4">
              <w:rPr>
                <w:rFonts w:ascii="Arial" w:hAnsi="Arial" w:cs="Arial"/>
                <w:sz w:val="24"/>
                <w:szCs w:val="24"/>
                <w:lang w:eastAsia="en-US"/>
              </w:rPr>
              <w:t>5,81</w:t>
            </w:r>
          </w:p>
        </w:tc>
        <w:tc>
          <w:tcPr>
            <w:tcW w:w="417" w:type="pct"/>
            <w:tcBorders>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bCs/>
                <w:sz w:val="24"/>
                <w:szCs w:val="24"/>
                <w:lang w:eastAsia="en-US"/>
              </w:rPr>
            </w:pPr>
            <w:r w:rsidRPr="004D78D4">
              <w:rPr>
                <w:rFonts w:ascii="Arial" w:hAnsi="Arial" w:cs="Arial"/>
                <w:sz w:val="24"/>
                <w:szCs w:val="24"/>
                <w:lang w:eastAsia="en-US"/>
              </w:rPr>
              <w:t>5,87</w:t>
            </w:r>
          </w:p>
        </w:tc>
        <w:tc>
          <w:tcPr>
            <w:tcW w:w="418" w:type="pct"/>
            <w:tcBorders>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bCs/>
                <w:sz w:val="24"/>
                <w:szCs w:val="24"/>
                <w:lang w:eastAsia="en-US"/>
              </w:rPr>
            </w:pPr>
            <w:r w:rsidRPr="004D78D4">
              <w:rPr>
                <w:rFonts w:ascii="Arial" w:hAnsi="Arial" w:cs="Arial"/>
                <w:sz w:val="24"/>
                <w:szCs w:val="24"/>
                <w:lang w:eastAsia="en-US"/>
              </w:rPr>
              <w:t>6,0</w:t>
            </w:r>
          </w:p>
        </w:tc>
        <w:tc>
          <w:tcPr>
            <w:tcW w:w="417" w:type="pct"/>
            <w:tcBorders>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bCs/>
                <w:sz w:val="24"/>
                <w:szCs w:val="24"/>
                <w:lang w:eastAsia="en-US"/>
              </w:rPr>
            </w:pPr>
            <w:r w:rsidRPr="004D78D4">
              <w:rPr>
                <w:rFonts w:ascii="Arial" w:hAnsi="Arial" w:cs="Arial"/>
                <w:sz w:val="24"/>
                <w:szCs w:val="24"/>
                <w:lang w:eastAsia="en-US"/>
              </w:rPr>
              <w:t>6,1</w:t>
            </w:r>
          </w:p>
        </w:tc>
        <w:tc>
          <w:tcPr>
            <w:tcW w:w="266"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6,2</w:t>
            </w:r>
          </w:p>
        </w:tc>
      </w:tr>
      <w:tr w:rsidR="004D78D4" w:rsidRPr="004D78D4" w:rsidTr="004D78D4">
        <w:trPr>
          <w:trHeight w:val="407"/>
          <w:tblCellSpacing w:w="5" w:type="nil"/>
          <w:jc w:val="center"/>
        </w:trPr>
        <w:tc>
          <w:tcPr>
            <w:tcW w:w="1935"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hAnsi="Arial" w:cs="Arial"/>
                <w:sz w:val="24"/>
                <w:szCs w:val="24"/>
              </w:rPr>
              <w:t>Количество вновь созданных предприятий малого и среднего бизнеса, ед.</w:t>
            </w:r>
          </w:p>
        </w:tc>
        <w:tc>
          <w:tcPr>
            <w:tcW w:w="1548" w:type="pct"/>
            <w:gridSpan w:val="3"/>
            <w:tcBorders>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bCs/>
                <w:sz w:val="24"/>
                <w:szCs w:val="24"/>
                <w:lang w:eastAsia="en-US"/>
              </w:rPr>
            </w:pPr>
            <w:r w:rsidRPr="004D78D4">
              <w:rPr>
                <w:rFonts w:ascii="Arial" w:hAnsi="Arial" w:cs="Arial"/>
                <w:sz w:val="24"/>
                <w:szCs w:val="24"/>
                <w:lang w:eastAsia="en-US"/>
              </w:rPr>
              <w:t>12</w:t>
            </w:r>
          </w:p>
        </w:tc>
        <w:tc>
          <w:tcPr>
            <w:tcW w:w="417" w:type="pct"/>
            <w:tcBorders>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bCs/>
                <w:sz w:val="24"/>
                <w:szCs w:val="24"/>
                <w:lang w:eastAsia="en-US"/>
              </w:rPr>
            </w:pPr>
            <w:r w:rsidRPr="004D78D4">
              <w:rPr>
                <w:rFonts w:ascii="Arial" w:hAnsi="Arial" w:cs="Arial"/>
                <w:sz w:val="24"/>
                <w:szCs w:val="24"/>
                <w:lang w:eastAsia="en-US"/>
              </w:rPr>
              <w:t>14</w:t>
            </w:r>
          </w:p>
        </w:tc>
        <w:tc>
          <w:tcPr>
            <w:tcW w:w="418" w:type="pct"/>
            <w:tcBorders>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bCs/>
                <w:sz w:val="24"/>
                <w:szCs w:val="24"/>
                <w:lang w:eastAsia="en-US"/>
              </w:rPr>
            </w:pPr>
            <w:r w:rsidRPr="004D78D4">
              <w:rPr>
                <w:rFonts w:ascii="Arial" w:hAnsi="Arial" w:cs="Arial"/>
                <w:sz w:val="24"/>
                <w:szCs w:val="24"/>
                <w:lang w:eastAsia="en-US"/>
              </w:rPr>
              <w:t>16</w:t>
            </w:r>
          </w:p>
        </w:tc>
        <w:tc>
          <w:tcPr>
            <w:tcW w:w="417" w:type="pct"/>
            <w:tcBorders>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bCs/>
                <w:sz w:val="24"/>
                <w:szCs w:val="24"/>
                <w:lang w:eastAsia="en-US"/>
              </w:rPr>
            </w:pPr>
            <w:r w:rsidRPr="004D78D4">
              <w:rPr>
                <w:rFonts w:ascii="Arial" w:hAnsi="Arial" w:cs="Arial"/>
                <w:sz w:val="24"/>
                <w:szCs w:val="24"/>
                <w:lang w:eastAsia="en-US"/>
              </w:rPr>
              <w:t>18</w:t>
            </w:r>
          </w:p>
        </w:tc>
        <w:tc>
          <w:tcPr>
            <w:tcW w:w="266"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20</w:t>
            </w:r>
          </w:p>
        </w:tc>
      </w:tr>
      <w:tr w:rsidR="004D78D4" w:rsidRPr="004D78D4" w:rsidTr="004D78D4">
        <w:trPr>
          <w:trHeight w:val="407"/>
          <w:tblCellSpacing w:w="5" w:type="nil"/>
          <w:jc w:val="center"/>
        </w:trPr>
        <w:tc>
          <w:tcPr>
            <w:tcW w:w="1935"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rPr>
                <w:rFonts w:ascii="Arial" w:hAnsi="Arial" w:cs="Arial"/>
                <w:sz w:val="24"/>
                <w:szCs w:val="24"/>
                <w:lang w:eastAsia="en-US"/>
              </w:rPr>
            </w:pPr>
            <w:r w:rsidRPr="004D78D4">
              <w:rPr>
                <w:rFonts w:ascii="Arial" w:hAnsi="Arial" w:cs="Arial"/>
                <w:sz w:val="24"/>
                <w:szCs w:val="24"/>
                <w:lang w:eastAsia="en-US"/>
              </w:rPr>
              <w:t>Количество субъектов малого и среднего предпринимательства, получивших государственную поддержку</w:t>
            </w:r>
          </w:p>
          <w:p w:rsidR="004D78D4" w:rsidRPr="004D78D4" w:rsidRDefault="004D78D4" w:rsidP="004D78D4">
            <w:pPr>
              <w:widowControl w:val="0"/>
              <w:autoSpaceDE w:val="0"/>
              <w:autoSpaceDN w:val="0"/>
              <w:adjustRightInd w:val="0"/>
              <w:rPr>
                <w:rFonts w:ascii="Arial" w:hAnsi="Arial" w:cs="Arial"/>
                <w:sz w:val="24"/>
                <w:szCs w:val="24"/>
              </w:rPr>
            </w:pPr>
          </w:p>
        </w:tc>
        <w:tc>
          <w:tcPr>
            <w:tcW w:w="1548" w:type="pct"/>
            <w:gridSpan w:val="3"/>
            <w:tcBorders>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sz w:val="24"/>
                <w:szCs w:val="24"/>
                <w:lang w:eastAsia="en-US"/>
              </w:rPr>
            </w:pPr>
            <w:r w:rsidRPr="004D78D4">
              <w:rPr>
                <w:rFonts w:ascii="Arial" w:hAnsi="Arial" w:cs="Arial"/>
                <w:sz w:val="24"/>
                <w:szCs w:val="24"/>
                <w:lang w:eastAsia="en-US"/>
              </w:rPr>
              <w:t>2</w:t>
            </w:r>
          </w:p>
        </w:tc>
        <w:tc>
          <w:tcPr>
            <w:tcW w:w="417" w:type="pct"/>
            <w:tcBorders>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sz w:val="24"/>
                <w:szCs w:val="24"/>
                <w:lang w:eastAsia="en-US"/>
              </w:rPr>
            </w:pPr>
            <w:r w:rsidRPr="004D78D4">
              <w:rPr>
                <w:rFonts w:ascii="Arial" w:hAnsi="Arial" w:cs="Arial"/>
                <w:sz w:val="24"/>
                <w:szCs w:val="24"/>
              </w:rPr>
              <w:t>-</w:t>
            </w:r>
          </w:p>
        </w:tc>
        <w:tc>
          <w:tcPr>
            <w:tcW w:w="418" w:type="pct"/>
            <w:tcBorders>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sz w:val="24"/>
                <w:szCs w:val="24"/>
                <w:lang w:eastAsia="en-US"/>
              </w:rPr>
            </w:pPr>
            <w:r w:rsidRPr="004D78D4">
              <w:rPr>
                <w:rFonts w:ascii="Arial" w:hAnsi="Arial" w:cs="Arial"/>
                <w:sz w:val="24"/>
                <w:szCs w:val="24"/>
              </w:rPr>
              <w:t>-</w:t>
            </w:r>
          </w:p>
        </w:tc>
        <w:tc>
          <w:tcPr>
            <w:tcW w:w="417" w:type="pct"/>
            <w:tcBorders>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sz w:val="24"/>
                <w:szCs w:val="24"/>
                <w:lang w:eastAsia="en-US"/>
              </w:rPr>
            </w:pPr>
            <w:r w:rsidRPr="004D78D4">
              <w:rPr>
                <w:rFonts w:ascii="Arial" w:hAnsi="Arial" w:cs="Arial"/>
                <w:sz w:val="24"/>
                <w:szCs w:val="24"/>
              </w:rPr>
              <w:t>-</w:t>
            </w:r>
          </w:p>
        </w:tc>
        <w:tc>
          <w:tcPr>
            <w:tcW w:w="266"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rPr>
              <w:t>-</w:t>
            </w:r>
          </w:p>
        </w:tc>
      </w:tr>
      <w:tr w:rsidR="004D78D4" w:rsidRPr="004D78D4" w:rsidTr="004D78D4">
        <w:trPr>
          <w:trHeight w:val="407"/>
          <w:tblCellSpacing w:w="5" w:type="nil"/>
          <w:jc w:val="center"/>
        </w:trPr>
        <w:tc>
          <w:tcPr>
            <w:tcW w:w="1935"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hAnsi="Arial" w:cs="Arial"/>
                <w:sz w:val="24"/>
                <w:szCs w:val="24"/>
              </w:rPr>
            </w:pPr>
            <w:r w:rsidRPr="004D78D4">
              <w:rPr>
                <w:rFonts w:ascii="Arial" w:eastAsia="MS Mincho" w:hAnsi="Arial" w:cs="Arial"/>
                <w:sz w:val="24"/>
                <w:szCs w:val="24"/>
              </w:rPr>
              <w:t xml:space="preserve">Количество субъектов МСП, которым предоставлена льгота по аренде муниципальной собственности, ед.            </w:t>
            </w:r>
          </w:p>
        </w:tc>
        <w:tc>
          <w:tcPr>
            <w:tcW w:w="1548" w:type="pct"/>
            <w:gridSpan w:val="3"/>
            <w:tcBorders>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sz w:val="24"/>
                <w:szCs w:val="24"/>
                <w:highlight w:val="yellow"/>
                <w:lang w:eastAsia="en-US"/>
              </w:rPr>
            </w:pPr>
            <w:r w:rsidRPr="004D78D4">
              <w:rPr>
                <w:rFonts w:ascii="Arial" w:hAnsi="Arial" w:cs="Arial"/>
                <w:sz w:val="24"/>
                <w:szCs w:val="24"/>
                <w:lang w:eastAsia="en-US"/>
              </w:rPr>
              <w:t>7</w:t>
            </w:r>
          </w:p>
        </w:tc>
        <w:tc>
          <w:tcPr>
            <w:tcW w:w="417" w:type="pct"/>
            <w:tcBorders>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sz w:val="24"/>
                <w:szCs w:val="24"/>
                <w:highlight w:val="yellow"/>
                <w:lang w:eastAsia="en-US"/>
              </w:rPr>
            </w:pPr>
            <w:r w:rsidRPr="004D78D4">
              <w:rPr>
                <w:rFonts w:ascii="Arial" w:hAnsi="Arial" w:cs="Arial"/>
                <w:sz w:val="24"/>
                <w:szCs w:val="24"/>
              </w:rPr>
              <w:t>-</w:t>
            </w:r>
          </w:p>
        </w:tc>
        <w:tc>
          <w:tcPr>
            <w:tcW w:w="418" w:type="pct"/>
            <w:tcBorders>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sz w:val="24"/>
                <w:szCs w:val="24"/>
                <w:highlight w:val="yellow"/>
                <w:lang w:eastAsia="en-US"/>
              </w:rPr>
            </w:pPr>
            <w:r w:rsidRPr="004D78D4">
              <w:rPr>
                <w:rFonts w:ascii="Arial" w:hAnsi="Arial" w:cs="Arial"/>
                <w:sz w:val="24"/>
                <w:szCs w:val="24"/>
              </w:rPr>
              <w:t>-</w:t>
            </w:r>
          </w:p>
        </w:tc>
        <w:tc>
          <w:tcPr>
            <w:tcW w:w="417" w:type="pct"/>
            <w:tcBorders>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sz w:val="24"/>
                <w:szCs w:val="24"/>
                <w:highlight w:val="yellow"/>
                <w:lang w:eastAsia="en-US"/>
              </w:rPr>
            </w:pPr>
            <w:r w:rsidRPr="004D78D4">
              <w:rPr>
                <w:rFonts w:ascii="Arial" w:hAnsi="Arial" w:cs="Arial"/>
                <w:sz w:val="24"/>
                <w:szCs w:val="24"/>
              </w:rPr>
              <w:t>-</w:t>
            </w:r>
          </w:p>
        </w:tc>
        <w:tc>
          <w:tcPr>
            <w:tcW w:w="266"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highlight w:val="yellow"/>
                <w:lang w:eastAsia="en-US"/>
              </w:rPr>
            </w:pPr>
            <w:r w:rsidRPr="004D78D4">
              <w:rPr>
                <w:rFonts w:ascii="Arial" w:hAnsi="Arial" w:cs="Arial"/>
                <w:sz w:val="24"/>
                <w:szCs w:val="24"/>
              </w:rPr>
              <w:t>-</w:t>
            </w:r>
          </w:p>
        </w:tc>
      </w:tr>
      <w:tr w:rsidR="004D78D4" w:rsidRPr="004D78D4" w:rsidTr="004D78D4">
        <w:trPr>
          <w:trHeight w:val="407"/>
          <w:tblCellSpacing w:w="5" w:type="nil"/>
          <w:jc w:val="center"/>
        </w:trPr>
        <w:tc>
          <w:tcPr>
            <w:tcW w:w="1935"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hAnsi="Arial" w:cs="Arial"/>
                <w:sz w:val="24"/>
                <w:szCs w:val="24"/>
              </w:rPr>
            </w:pPr>
            <w:proofErr w:type="gramStart"/>
            <w:r w:rsidRPr="004D78D4">
              <w:rPr>
                <w:rFonts w:ascii="Arial" w:eastAsia="MS Mincho" w:hAnsi="Arial" w:cs="Arial"/>
                <w:sz w:val="24"/>
                <w:szCs w:val="24"/>
              </w:rPr>
              <w:t>Количество  заключенных</w:t>
            </w:r>
            <w:proofErr w:type="gramEnd"/>
            <w:r w:rsidRPr="004D78D4">
              <w:rPr>
                <w:rFonts w:ascii="Arial" w:eastAsia="MS Mincho" w:hAnsi="Arial" w:cs="Arial"/>
                <w:sz w:val="24"/>
                <w:szCs w:val="24"/>
              </w:rPr>
              <w:t xml:space="preserve"> договоров на размещение НТО без проведения торгов в рамках предоставленных муниципальных преференций, ед.</w:t>
            </w:r>
          </w:p>
        </w:tc>
        <w:tc>
          <w:tcPr>
            <w:tcW w:w="1548" w:type="pct"/>
            <w:gridSpan w:val="3"/>
            <w:tcBorders>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sz w:val="24"/>
                <w:szCs w:val="24"/>
                <w:lang w:eastAsia="en-US"/>
              </w:rPr>
            </w:pPr>
            <w:r w:rsidRPr="004D78D4">
              <w:rPr>
                <w:rFonts w:ascii="Arial" w:hAnsi="Arial" w:cs="Arial"/>
                <w:sz w:val="24"/>
                <w:szCs w:val="24"/>
              </w:rPr>
              <w:t>3</w:t>
            </w:r>
          </w:p>
        </w:tc>
        <w:tc>
          <w:tcPr>
            <w:tcW w:w="417" w:type="pct"/>
            <w:tcBorders>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sz w:val="24"/>
                <w:szCs w:val="24"/>
                <w:lang w:eastAsia="en-US"/>
              </w:rPr>
            </w:pPr>
            <w:r w:rsidRPr="004D78D4">
              <w:rPr>
                <w:rFonts w:ascii="Arial" w:hAnsi="Arial" w:cs="Arial"/>
                <w:sz w:val="24"/>
                <w:szCs w:val="24"/>
              </w:rPr>
              <w:t>-</w:t>
            </w:r>
          </w:p>
        </w:tc>
        <w:tc>
          <w:tcPr>
            <w:tcW w:w="418" w:type="pct"/>
            <w:tcBorders>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sz w:val="24"/>
                <w:szCs w:val="24"/>
                <w:lang w:eastAsia="en-US"/>
              </w:rPr>
            </w:pPr>
            <w:r w:rsidRPr="004D78D4">
              <w:rPr>
                <w:rFonts w:ascii="Arial" w:hAnsi="Arial" w:cs="Arial"/>
                <w:sz w:val="24"/>
                <w:szCs w:val="24"/>
              </w:rPr>
              <w:t>-</w:t>
            </w:r>
          </w:p>
        </w:tc>
        <w:tc>
          <w:tcPr>
            <w:tcW w:w="417" w:type="pct"/>
            <w:tcBorders>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sz w:val="24"/>
                <w:szCs w:val="24"/>
                <w:lang w:eastAsia="en-US"/>
              </w:rPr>
            </w:pPr>
            <w:r w:rsidRPr="004D78D4">
              <w:rPr>
                <w:rFonts w:ascii="Arial" w:hAnsi="Arial" w:cs="Arial"/>
                <w:sz w:val="24"/>
                <w:szCs w:val="24"/>
              </w:rPr>
              <w:t>-</w:t>
            </w:r>
          </w:p>
        </w:tc>
        <w:tc>
          <w:tcPr>
            <w:tcW w:w="266"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rPr>
              <w:t>-</w:t>
            </w:r>
          </w:p>
        </w:tc>
      </w:tr>
      <w:tr w:rsidR="004D78D4" w:rsidRPr="004D78D4" w:rsidTr="004D78D4">
        <w:trPr>
          <w:trHeight w:val="407"/>
          <w:tblCellSpacing w:w="5" w:type="nil"/>
          <w:jc w:val="center"/>
        </w:trPr>
        <w:tc>
          <w:tcPr>
            <w:tcW w:w="1935"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Количество победителей конкурса на лучшее новогоднее оформление объектов потребительского рынка и услуг, промышленных предприятий городского округа Павловский Посад, ед.</w:t>
            </w:r>
          </w:p>
        </w:tc>
        <w:tc>
          <w:tcPr>
            <w:tcW w:w="1548" w:type="pct"/>
            <w:gridSpan w:val="3"/>
            <w:tcBorders>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sz w:val="24"/>
                <w:szCs w:val="24"/>
              </w:rPr>
            </w:pPr>
            <w:r w:rsidRPr="004D78D4">
              <w:rPr>
                <w:rFonts w:ascii="Arial" w:hAnsi="Arial" w:cs="Arial"/>
                <w:sz w:val="24"/>
                <w:szCs w:val="24"/>
              </w:rPr>
              <w:t>3</w:t>
            </w:r>
          </w:p>
        </w:tc>
        <w:tc>
          <w:tcPr>
            <w:tcW w:w="417" w:type="pct"/>
            <w:tcBorders>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sz w:val="24"/>
                <w:szCs w:val="24"/>
              </w:rPr>
            </w:pPr>
            <w:r w:rsidRPr="004D78D4">
              <w:rPr>
                <w:rFonts w:ascii="Arial" w:hAnsi="Arial" w:cs="Arial"/>
                <w:sz w:val="24"/>
                <w:szCs w:val="24"/>
              </w:rPr>
              <w:t>-</w:t>
            </w:r>
          </w:p>
        </w:tc>
        <w:tc>
          <w:tcPr>
            <w:tcW w:w="418" w:type="pct"/>
            <w:tcBorders>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sz w:val="24"/>
                <w:szCs w:val="24"/>
              </w:rPr>
            </w:pPr>
            <w:r w:rsidRPr="004D78D4">
              <w:rPr>
                <w:rFonts w:ascii="Arial" w:hAnsi="Arial" w:cs="Arial"/>
                <w:sz w:val="24"/>
                <w:szCs w:val="24"/>
              </w:rPr>
              <w:t>-</w:t>
            </w:r>
          </w:p>
        </w:tc>
        <w:tc>
          <w:tcPr>
            <w:tcW w:w="417" w:type="pct"/>
            <w:tcBorders>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sz w:val="24"/>
                <w:szCs w:val="24"/>
              </w:rPr>
            </w:pPr>
            <w:r w:rsidRPr="004D78D4">
              <w:rPr>
                <w:rFonts w:ascii="Arial" w:hAnsi="Arial" w:cs="Arial"/>
                <w:sz w:val="24"/>
                <w:szCs w:val="24"/>
              </w:rPr>
              <w:t>-</w:t>
            </w:r>
          </w:p>
        </w:tc>
        <w:tc>
          <w:tcPr>
            <w:tcW w:w="266"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rPr>
            </w:pPr>
            <w:r w:rsidRPr="004D78D4">
              <w:rPr>
                <w:rFonts w:ascii="Arial" w:hAnsi="Arial" w:cs="Arial"/>
                <w:sz w:val="24"/>
                <w:szCs w:val="24"/>
              </w:rPr>
              <w:t>-</w:t>
            </w:r>
          </w:p>
        </w:tc>
      </w:tr>
      <w:tr w:rsidR="004D78D4" w:rsidRPr="004D78D4" w:rsidTr="004D78D4">
        <w:tblPrEx>
          <w:tblCellSpacing w:w="0" w:type="nil"/>
          <w:tblBorders>
            <w:top w:val="single" w:sz="4" w:space="0" w:color="auto"/>
          </w:tblBorders>
          <w:tblCellMar>
            <w:left w:w="108" w:type="dxa"/>
            <w:right w:w="108" w:type="dxa"/>
          </w:tblCellMar>
        </w:tblPrEx>
        <w:trPr>
          <w:gridAfter w:val="7"/>
          <w:wAfter w:w="3065" w:type="pct"/>
          <w:trHeight w:val="100"/>
          <w:jc w:val="center"/>
        </w:trPr>
        <w:tc>
          <w:tcPr>
            <w:tcW w:w="1935" w:type="pct"/>
            <w:gridSpan w:val="2"/>
            <w:tcBorders>
              <w:top w:val="single" w:sz="4" w:space="0" w:color="auto"/>
            </w:tcBorders>
          </w:tcPr>
          <w:p w:rsidR="004D78D4" w:rsidRPr="004D78D4" w:rsidRDefault="004D78D4" w:rsidP="004D78D4">
            <w:pPr>
              <w:rPr>
                <w:rFonts w:ascii="Arial" w:hAnsi="Arial" w:cs="Arial"/>
                <w:sz w:val="24"/>
                <w:szCs w:val="24"/>
              </w:rPr>
            </w:pPr>
          </w:p>
        </w:tc>
      </w:tr>
    </w:tbl>
    <w:p w:rsidR="004D78D4" w:rsidRPr="004D78D4" w:rsidRDefault="004D78D4" w:rsidP="004D78D4">
      <w:pPr>
        <w:rPr>
          <w:rFonts w:ascii="Arial" w:hAnsi="Arial" w:cs="Arial"/>
          <w:sz w:val="24"/>
          <w:szCs w:val="24"/>
        </w:rPr>
        <w:sectPr w:rsidR="004D78D4" w:rsidRPr="004D78D4" w:rsidSect="004D78D4">
          <w:footerReference w:type="even" r:id="rId9"/>
          <w:footerReference w:type="default" r:id="rId10"/>
          <w:pgSz w:w="16838" w:h="11906" w:orient="landscape"/>
          <w:pgMar w:top="1134" w:right="567" w:bottom="1134" w:left="1134" w:header="720" w:footer="720" w:gutter="0"/>
          <w:cols w:space="720"/>
          <w:noEndnote/>
          <w:docGrid w:linePitch="299"/>
        </w:sectPr>
      </w:pPr>
    </w:p>
    <w:p w:rsidR="004D78D4" w:rsidRPr="004D78D4" w:rsidRDefault="004D78D4" w:rsidP="004D78D4">
      <w:pPr>
        <w:widowControl w:val="0"/>
        <w:autoSpaceDE w:val="0"/>
        <w:autoSpaceDN w:val="0"/>
        <w:adjustRightInd w:val="0"/>
        <w:jc w:val="center"/>
        <w:rPr>
          <w:rFonts w:ascii="Arial" w:hAnsi="Arial" w:cs="Arial"/>
          <w:sz w:val="24"/>
          <w:szCs w:val="24"/>
          <w:lang w:eastAsia="en-US"/>
        </w:rPr>
      </w:pPr>
    </w:p>
    <w:p w:rsidR="004D78D4" w:rsidRPr="004D78D4" w:rsidRDefault="004D78D4" w:rsidP="004D78D4">
      <w:pPr>
        <w:autoSpaceDE w:val="0"/>
        <w:autoSpaceDN w:val="0"/>
        <w:adjustRightInd w:val="0"/>
        <w:jc w:val="center"/>
        <w:rPr>
          <w:rFonts w:ascii="Arial" w:hAnsi="Arial" w:cs="Arial"/>
          <w:sz w:val="24"/>
          <w:szCs w:val="24"/>
          <w:lang w:eastAsia="en-US"/>
        </w:rPr>
      </w:pPr>
      <w:r w:rsidRPr="004D78D4">
        <w:rPr>
          <w:rFonts w:ascii="Arial" w:hAnsi="Arial" w:cs="Arial"/>
          <w:sz w:val="24"/>
          <w:szCs w:val="24"/>
        </w:rPr>
        <w:t>Характеристика проблем и мероприятий</w:t>
      </w:r>
      <w:r w:rsidRPr="004D78D4">
        <w:rPr>
          <w:rFonts w:ascii="Arial" w:hAnsi="Arial" w:cs="Arial"/>
          <w:sz w:val="24"/>
          <w:szCs w:val="24"/>
          <w:lang w:eastAsia="en-US"/>
        </w:rPr>
        <w:t xml:space="preserve"> подпрограммы </w:t>
      </w:r>
      <w:r w:rsidRPr="004D78D4">
        <w:rPr>
          <w:rFonts w:ascii="Arial" w:hAnsi="Arial" w:cs="Arial"/>
          <w:sz w:val="24"/>
          <w:szCs w:val="24"/>
          <w:lang w:val="en-US" w:eastAsia="en-US"/>
        </w:rPr>
        <w:t>I</w:t>
      </w:r>
      <w:r w:rsidRPr="004D78D4">
        <w:rPr>
          <w:rFonts w:ascii="Arial" w:hAnsi="Arial" w:cs="Arial"/>
          <w:sz w:val="24"/>
          <w:szCs w:val="24"/>
          <w:lang w:eastAsia="en-US"/>
        </w:rPr>
        <w:t xml:space="preserve"> </w:t>
      </w:r>
    </w:p>
    <w:p w:rsidR="004D78D4" w:rsidRPr="004D78D4" w:rsidRDefault="004D78D4" w:rsidP="004D78D4">
      <w:pPr>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t>«Развитие малого и среднего предпринимательства»</w:t>
      </w:r>
    </w:p>
    <w:p w:rsidR="004D78D4" w:rsidRPr="004D78D4" w:rsidRDefault="004D78D4" w:rsidP="004D78D4">
      <w:pPr>
        <w:widowControl w:val="0"/>
        <w:tabs>
          <w:tab w:val="num" w:pos="1440"/>
        </w:tabs>
        <w:spacing w:line="259" w:lineRule="auto"/>
        <w:ind w:firstLine="709"/>
        <w:jc w:val="both"/>
        <w:rPr>
          <w:rFonts w:ascii="Arial" w:hAnsi="Arial" w:cs="Arial"/>
          <w:sz w:val="24"/>
          <w:szCs w:val="24"/>
          <w:highlight w:val="yellow"/>
          <w:lang w:eastAsia="en-US"/>
        </w:rPr>
      </w:pPr>
    </w:p>
    <w:p w:rsidR="004D78D4" w:rsidRPr="004D78D4" w:rsidRDefault="004D78D4" w:rsidP="004D78D4">
      <w:pPr>
        <w:widowControl w:val="0"/>
        <w:tabs>
          <w:tab w:val="num" w:pos="1440"/>
        </w:tabs>
        <w:jc w:val="both"/>
        <w:rPr>
          <w:rFonts w:ascii="Arial" w:hAnsi="Arial" w:cs="Arial"/>
          <w:sz w:val="24"/>
          <w:szCs w:val="24"/>
          <w:lang w:eastAsia="zh-CN"/>
        </w:rPr>
      </w:pPr>
      <w:r w:rsidRPr="004D78D4">
        <w:rPr>
          <w:rFonts w:ascii="Arial" w:hAnsi="Arial" w:cs="Arial"/>
          <w:sz w:val="24"/>
          <w:szCs w:val="24"/>
          <w:lang w:eastAsia="zh-CN"/>
        </w:rPr>
        <w:t xml:space="preserve">Малые и средние предприятия играют важную роль в экономике городского округа Павловский Посад Московской области. Предпринимательство положительно влияет на </w:t>
      </w:r>
      <w:proofErr w:type="gramStart"/>
      <w:r w:rsidRPr="004D78D4">
        <w:rPr>
          <w:rFonts w:ascii="Arial" w:hAnsi="Arial" w:cs="Arial"/>
          <w:sz w:val="24"/>
          <w:szCs w:val="24"/>
          <w:lang w:eastAsia="zh-CN"/>
        </w:rPr>
        <w:t>состояние  и</w:t>
      </w:r>
      <w:proofErr w:type="gramEnd"/>
      <w:r w:rsidRPr="004D78D4">
        <w:rPr>
          <w:rFonts w:ascii="Arial" w:hAnsi="Arial" w:cs="Arial"/>
          <w:sz w:val="24"/>
          <w:szCs w:val="24"/>
          <w:lang w:eastAsia="zh-CN"/>
        </w:rPr>
        <w:t xml:space="preserve"> темпы  развития экономики, на уровень занятости и экономической активности населения.</w:t>
      </w:r>
      <w:r w:rsidRPr="004D78D4">
        <w:rPr>
          <w:rFonts w:ascii="Arial" w:hAnsi="Arial" w:cs="Arial"/>
          <w:sz w:val="24"/>
          <w:szCs w:val="24"/>
          <w:lang w:eastAsia="en-US"/>
        </w:rPr>
        <w:t xml:space="preserve"> </w:t>
      </w:r>
    </w:p>
    <w:p w:rsidR="004D78D4" w:rsidRPr="004D78D4" w:rsidRDefault="004D78D4" w:rsidP="004D78D4">
      <w:pPr>
        <w:widowControl w:val="0"/>
        <w:autoSpaceDE w:val="0"/>
        <w:autoSpaceDN w:val="0"/>
        <w:adjustRightInd w:val="0"/>
        <w:jc w:val="both"/>
        <w:rPr>
          <w:rFonts w:ascii="Arial" w:hAnsi="Arial" w:cs="Arial"/>
          <w:i/>
          <w:sz w:val="24"/>
          <w:szCs w:val="24"/>
          <w:highlight w:val="cyan"/>
          <w:lang w:eastAsia="en-US"/>
        </w:rPr>
      </w:pPr>
      <w:r w:rsidRPr="004D78D4">
        <w:rPr>
          <w:rFonts w:ascii="Arial" w:hAnsi="Arial" w:cs="Arial"/>
          <w:sz w:val="24"/>
          <w:szCs w:val="24"/>
          <w:lang w:eastAsia="zh-CN"/>
        </w:rPr>
        <w:t xml:space="preserve">         В 2016 году осуществляли деятельность 467 малых предприятий (включая микропредприятия). По оценке 2017 года количество малых предприятий увеличится до 477 единиц</w:t>
      </w:r>
      <w:r w:rsidRPr="004D78D4">
        <w:rPr>
          <w:rFonts w:ascii="Arial" w:hAnsi="Arial" w:cs="Arial"/>
          <w:sz w:val="24"/>
          <w:szCs w:val="24"/>
          <w:lang w:eastAsia="en-US"/>
        </w:rPr>
        <w:t>.</w:t>
      </w:r>
    </w:p>
    <w:p w:rsidR="004D78D4" w:rsidRPr="004D78D4" w:rsidRDefault="004D78D4" w:rsidP="004D78D4">
      <w:pPr>
        <w:widowControl w:val="0"/>
        <w:tabs>
          <w:tab w:val="num" w:pos="1440"/>
        </w:tabs>
        <w:ind w:firstLine="709"/>
        <w:jc w:val="both"/>
        <w:rPr>
          <w:rFonts w:ascii="Arial" w:hAnsi="Arial" w:cs="Arial"/>
          <w:sz w:val="24"/>
          <w:szCs w:val="24"/>
          <w:lang w:eastAsia="zh-CN"/>
        </w:rPr>
      </w:pPr>
      <w:r w:rsidRPr="004D78D4">
        <w:rPr>
          <w:rFonts w:ascii="Arial" w:hAnsi="Arial" w:cs="Arial"/>
          <w:sz w:val="24"/>
          <w:szCs w:val="24"/>
          <w:lang w:eastAsia="zh-CN"/>
        </w:rPr>
        <w:t xml:space="preserve">В 2016 году оборот малых предприятий составил 11 806,91 млн. рублей, что </w:t>
      </w:r>
      <w:proofErr w:type="gramStart"/>
      <w:r w:rsidRPr="004D78D4">
        <w:rPr>
          <w:rFonts w:ascii="Arial" w:hAnsi="Arial" w:cs="Arial"/>
          <w:sz w:val="24"/>
          <w:szCs w:val="24"/>
          <w:lang w:eastAsia="zh-CN"/>
        </w:rPr>
        <w:t>выше  на</w:t>
      </w:r>
      <w:proofErr w:type="gramEnd"/>
      <w:r w:rsidRPr="004D78D4">
        <w:rPr>
          <w:rFonts w:ascii="Arial" w:hAnsi="Arial" w:cs="Arial"/>
          <w:sz w:val="24"/>
          <w:szCs w:val="24"/>
          <w:lang w:eastAsia="zh-CN"/>
        </w:rPr>
        <w:t xml:space="preserve"> 23,6 %  соответствующего периода прошлого года.  Доля оборота малых предприятий в общем обороте всех организаций составила 24,01%.</w:t>
      </w:r>
    </w:p>
    <w:p w:rsidR="004D78D4" w:rsidRPr="004D78D4" w:rsidRDefault="004D78D4" w:rsidP="004D78D4">
      <w:pPr>
        <w:widowControl w:val="0"/>
        <w:tabs>
          <w:tab w:val="num" w:pos="1440"/>
        </w:tabs>
        <w:ind w:firstLine="709"/>
        <w:jc w:val="both"/>
        <w:rPr>
          <w:rFonts w:ascii="Arial" w:hAnsi="Arial" w:cs="Arial"/>
          <w:sz w:val="24"/>
          <w:szCs w:val="24"/>
          <w:lang w:eastAsia="zh-CN"/>
        </w:rPr>
      </w:pPr>
      <w:r w:rsidRPr="004D78D4">
        <w:rPr>
          <w:rFonts w:ascii="Arial" w:hAnsi="Arial" w:cs="Arial"/>
          <w:sz w:val="24"/>
          <w:szCs w:val="24"/>
          <w:lang w:eastAsia="zh-CN"/>
        </w:rPr>
        <w:t>Поскольку средние и малые предприятия обеспечивают высокий процент занятости населения и оборота, на них будет направлена основная часть усилий и ресурсов мероприятий подпрограммы, нацеленных на поддержку субъектов малого и среднего предпринимательства.   Приоритетными направлениями реализации мероприятий подпрограммы являются:</w:t>
      </w:r>
    </w:p>
    <w:p w:rsidR="004D78D4" w:rsidRPr="004D78D4" w:rsidRDefault="004D78D4" w:rsidP="004D78D4">
      <w:pPr>
        <w:widowControl w:val="0"/>
        <w:tabs>
          <w:tab w:val="num" w:pos="1440"/>
        </w:tabs>
        <w:ind w:firstLine="709"/>
        <w:jc w:val="both"/>
        <w:rPr>
          <w:rFonts w:ascii="Arial" w:hAnsi="Arial" w:cs="Arial"/>
          <w:sz w:val="24"/>
          <w:szCs w:val="24"/>
          <w:lang w:eastAsia="zh-CN"/>
        </w:rPr>
      </w:pPr>
      <w:r w:rsidRPr="004D78D4">
        <w:rPr>
          <w:rFonts w:ascii="Arial" w:hAnsi="Arial" w:cs="Arial"/>
          <w:sz w:val="24"/>
          <w:szCs w:val="24"/>
          <w:lang w:eastAsia="zh-CN"/>
        </w:rPr>
        <w:t xml:space="preserve"> - развитие обрабатывающей промышленности на территории городского округа;</w:t>
      </w:r>
    </w:p>
    <w:p w:rsidR="004D78D4" w:rsidRPr="004D78D4" w:rsidRDefault="004D78D4" w:rsidP="004D78D4">
      <w:pPr>
        <w:widowControl w:val="0"/>
        <w:tabs>
          <w:tab w:val="num" w:pos="1440"/>
        </w:tabs>
        <w:ind w:firstLine="709"/>
        <w:jc w:val="both"/>
        <w:rPr>
          <w:rFonts w:ascii="Arial" w:hAnsi="Arial" w:cs="Arial"/>
          <w:sz w:val="24"/>
          <w:szCs w:val="24"/>
          <w:lang w:eastAsia="zh-CN"/>
        </w:rPr>
      </w:pPr>
      <w:r w:rsidRPr="004D78D4">
        <w:rPr>
          <w:rFonts w:ascii="Arial" w:hAnsi="Arial" w:cs="Arial"/>
          <w:sz w:val="24"/>
          <w:szCs w:val="24"/>
          <w:lang w:eastAsia="zh-CN"/>
        </w:rPr>
        <w:t xml:space="preserve"> - расширение и модернизация существующих производств на территории городского округа. </w:t>
      </w:r>
    </w:p>
    <w:p w:rsidR="004D78D4" w:rsidRPr="004D78D4" w:rsidRDefault="004D78D4" w:rsidP="004D78D4">
      <w:pPr>
        <w:widowControl w:val="0"/>
        <w:tabs>
          <w:tab w:val="num" w:pos="1440"/>
        </w:tabs>
        <w:jc w:val="both"/>
        <w:rPr>
          <w:rFonts w:ascii="Arial" w:hAnsi="Arial" w:cs="Arial"/>
          <w:sz w:val="24"/>
          <w:szCs w:val="24"/>
          <w:lang w:eastAsia="zh-CN"/>
        </w:rPr>
      </w:pPr>
    </w:p>
    <w:p w:rsidR="004D78D4" w:rsidRPr="004D78D4" w:rsidRDefault="004D78D4" w:rsidP="004D78D4">
      <w:pPr>
        <w:widowControl w:val="0"/>
        <w:tabs>
          <w:tab w:val="num" w:pos="1440"/>
        </w:tabs>
        <w:ind w:firstLine="709"/>
        <w:jc w:val="both"/>
        <w:rPr>
          <w:rFonts w:ascii="Arial" w:hAnsi="Arial" w:cs="Arial"/>
          <w:sz w:val="24"/>
          <w:szCs w:val="24"/>
          <w:lang w:eastAsia="en-US"/>
        </w:rPr>
      </w:pPr>
      <w:r w:rsidRPr="004D78D4">
        <w:rPr>
          <w:rFonts w:ascii="Arial" w:hAnsi="Arial" w:cs="Arial"/>
          <w:sz w:val="24"/>
          <w:szCs w:val="24"/>
          <w:lang w:eastAsia="en-US"/>
        </w:rPr>
        <w:t>На сегодняшний день основными барьерами, которые препятствуют развитию субъектов малого и среднего предпринимательства в городском округе Павловский Посад являются:</w:t>
      </w:r>
    </w:p>
    <w:p w:rsidR="004D78D4" w:rsidRPr="004D78D4" w:rsidRDefault="004D78D4" w:rsidP="004D78D4">
      <w:pPr>
        <w:widowControl w:val="0"/>
        <w:numPr>
          <w:ilvl w:val="0"/>
          <w:numId w:val="27"/>
        </w:numPr>
        <w:tabs>
          <w:tab w:val="num" w:pos="1440"/>
        </w:tabs>
        <w:spacing w:after="160" w:line="259" w:lineRule="auto"/>
        <w:contextualSpacing/>
        <w:jc w:val="both"/>
        <w:rPr>
          <w:rFonts w:ascii="Arial" w:hAnsi="Arial" w:cs="Arial"/>
          <w:sz w:val="24"/>
          <w:szCs w:val="24"/>
          <w:lang w:eastAsia="en-US"/>
        </w:rPr>
      </w:pPr>
      <w:r w:rsidRPr="004D78D4">
        <w:rPr>
          <w:rFonts w:ascii="Arial" w:hAnsi="Arial" w:cs="Arial"/>
          <w:sz w:val="24"/>
          <w:szCs w:val="24"/>
          <w:lang w:eastAsia="en-US"/>
        </w:rPr>
        <w:t>снижение доступности производственных площадей в связи с постоянно возрастающей стоимостью аренды;</w:t>
      </w:r>
    </w:p>
    <w:p w:rsidR="004D78D4" w:rsidRPr="004D78D4" w:rsidRDefault="004D78D4" w:rsidP="004D78D4">
      <w:pPr>
        <w:widowControl w:val="0"/>
        <w:numPr>
          <w:ilvl w:val="0"/>
          <w:numId w:val="27"/>
        </w:numPr>
        <w:tabs>
          <w:tab w:val="num" w:pos="1440"/>
        </w:tabs>
        <w:spacing w:after="160" w:line="259" w:lineRule="auto"/>
        <w:contextualSpacing/>
        <w:jc w:val="both"/>
        <w:rPr>
          <w:rFonts w:ascii="Arial" w:hAnsi="Arial" w:cs="Arial"/>
          <w:sz w:val="24"/>
          <w:szCs w:val="24"/>
          <w:lang w:eastAsia="en-US"/>
        </w:rPr>
      </w:pPr>
      <w:r w:rsidRPr="004D78D4">
        <w:rPr>
          <w:rFonts w:ascii="Arial" w:hAnsi="Arial" w:cs="Arial"/>
          <w:sz w:val="24"/>
          <w:szCs w:val="24"/>
          <w:lang w:eastAsia="en-US"/>
        </w:rPr>
        <w:t>сложность доступа субъектам малого и среднего предпринимательства к рынкам сбыта, в том числе зарубежным и региональным,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w:t>
      </w:r>
    </w:p>
    <w:p w:rsidR="004D78D4" w:rsidRPr="004D78D4" w:rsidRDefault="004D78D4" w:rsidP="004D78D4">
      <w:pPr>
        <w:widowControl w:val="0"/>
        <w:numPr>
          <w:ilvl w:val="0"/>
          <w:numId w:val="27"/>
        </w:numPr>
        <w:tabs>
          <w:tab w:val="num" w:pos="1440"/>
        </w:tabs>
        <w:spacing w:after="160" w:line="259" w:lineRule="auto"/>
        <w:contextualSpacing/>
        <w:jc w:val="both"/>
        <w:rPr>
          <w:rFonts w:ascii="Arial" w:hAnsi="Arial" w:cs="Arial"/>
          <w:sz w:val="24"/>
          <w:szCs w:val="24"/>
          <w:lang w:eastAsia="en-US"/>
        </w:rPr>
      </w:pPr>
      <w:r w:rsidRPr="004D78D4">
        <w:rPr>
          <w:rFonts w:ascii="Arial" w:hAnsi="Arial" w:cs="Arial"/>
          <w:sz w:val="24"/>
          <w:szCs w:val="24"/>
          <w:lang w:eastAsia="en-US"/>
        </w:rPr>
        <w:t>недостаток высококвалифицированного персонала и компетенций в субъектах малого и среднего предпринимательства, в том числе компетенций управления бизнесом;</w:t>
      </w:r>
    </w:p>
    <w:p w:rsidR="004D78D4" w:rsidRPr="004D78D4" w:rsidRDefault="004D78D4" w:rsidP="004D78D4">
      <w:pPr>
        <w:widowControl w:val="0"/>
        <w:tabs>
          <w:tab w:val="num" w:pos="1440"/>
        </w:tabs>
        <w:ind w:firstLine="709"/>
        <w:jc w:val="both"/>
        <w:rPr>
          <w:rFonts w:ascii="Arial" w:hAnsi="Arial" w:cs="Arial"/>
          <w:sz w:val="24"/>
          <w:szCs w:val="24"/>
          <w:lang w:eastAsia="en-US"/>
        </w:rPr>
      </w:pPr>
      <w:r w:rsidRPr="004D78D4">
        <w:rPr>
          <w:rFonts w:ascii="Arial" w:hAnsi="Arial" w:cs="Arial"/>
          <w:sz w:val="24"/>
          <w:szCs w:val="24"/>
          <w:lang w:eastAsia="en-US"/>
        </w:rPr>
        <w:t xml:space="preserve">В отраслевой структуре субъектов малого и среднего предпринимательства городского округа Павловский Посад Московской области есть целый ряд сегментов, некоторые из которых имеют значительный потенциал для предпринимательской деятельности и высокую социальную значимость, но в настоящее время развиты не в полной мере. </w:t>
      </w:r>
    </w:p>
    <w:p w:rsidR="004D78D4" w:rsidRPr="004D78D4" w:rsidRDefault="004D78D4" w:rsidP="004D78D4">
      <w:pPr>
        <w:widowControl w:val="0"/>
        <w:tabs>
          <w:tab w:val="num" w:pos="1440"/>
        </w:tabs>
        <w:ind w:firstLine="709"/>
        <w:jc w:val="both"/>
        <w:rPr>
          <w:rFonts w:ascii="Arial" w:hAnsi="Arial" w:cs="Arial"/>
          <w:sz w:val="24"/>
          <w:szCs w:val="24"/>
          <w:lang w:eastAsia="en-US"/>
        </w:rPr>
      </w:pPr>
      <w:r w:rsidRPr="004D78D4">
        <w:rPr>
          <w:rFonts w:ascii="Arial" w:hAnsi="Arial" w:cs="Arial"/>
          <w:sz w:val="24"/>
          <w:szCs w:val="24"/>
          <w:lang w:eastAsia="en-US"/>
        </w:rPr>
        <w:t xml:space="preserve">Приоритетными направлениями реализации малого   и среднего предпринимательства являются: </w:t>
      </w:r>
    </w:p>
    <w:p w:rsidR="004D78D4" w:rsidRPr="004D78D4" w:rsidRDefault="004D78D4" w:rsidP="004D78D4">
      <w:pPr>
        <w:ind w:firstLine="709"/>
        <w:jc w:val="both"/>
        <w:rPr>
          <w:rFonts w:ascii="Arial" w:hAnsi="Arial" w:cs="Arial"/>
          <w:sz w:val="24"/>
          <w:szCs w:val="24"/>
          <w:lang w:eastAsia="en-US"/>
        </w:rPr>
      </w:pPr>
      <w:r w:rsidRPr="004D78D4">
        <w:rPr>
          <w:rFonts w:ascii="Arial" w:hAnsi="Arial" w:cs="Arial"/>
          <w:sz w:val="24"/>
          <w:szCs w:val="24"/>
          <w:lang w:eastAsia="en-US"/>
        </w:rPr>
        <w:t xml:space="preserve">- поддержка субъектов малого и среднего предпринимательства, реализующих   </w:t>
      </w:r>
    </w:p>
    <w:p w:rsidR="004D78D4" w:rsidRPr="004D78D4" w:rsidRDefault="004D78D4" w:rsidP="004D78D4">
      <w:pPr>
        <w:ind w:firstLine="709"/>
        <w:jc w:val="both"/>
        <w:rPr>
          <w:rFonts w:ascii="Arial" w:hAnsi="Arial" w:cs="Arial"/>
          <w:sz w:val="24"/>
          <w:szCs w:val="24"/>
          <w:lang w:eastAsia="en-US"/>
        </w:rPr>
      </w:pPr>
      <w:r w:rsidRPr="004D78D4">
        <w:rPr>
          <w:rFonts w:ascii="Arial" w:hAnsi="Arial" w:cs="Arial"/>
          <w:sz w:val="24"/>
          <w:szCs w:val="24"/>
          <w:lang w:eastAsia="en-US"/>
        </w:rPr>
        <w:t xml:space="preserve">  программы модернизации производства в сфере обрабатывающих производств,  </w:t>
      </w:r>
    </w:p>
    <w:p w:rsidR="004D78D4" w:rsidRPr="004D78D4" w:rsidRDefault="004D78D4" w:rsidP="004D78D4">
      <w:pPr>
        <w:ind w:firstLine="709"/>
        <w:jc w:val="both"/>
        <w:rPr>
          <w:rFonts w:ascii="Arial" w:hAnsi="Arial" w:cs="Arial"/>
          <w:sz w:val="24"/>
          <w:szCs w:val="24"/>
          <w:lang w:eastAsia="en-US"/>
        </w:rPr>
      </w:pPr>
      <w:r w:rsidRPr="004D78D4">
        <w:rPr>
          <w:rFonts w:ascii="Arial" w:hAnsi="Arial" w:cs="Arial"/>
          <w:sz w:val="24"/>
          <w:szCs w:val="24"/>
          <w:lang w:eastAsia="en-US"/>
        </w:rPr>
        <w:t xml:space="preserve">  предоставления социальных услуг, образования;</w:t>
      </w:r>
    </w:p>
    <w:p w:rsidR="004D78D4" w:rsidRPr="004D78D4" w:rsidRDefault="004D78D4" w:rsidP="004D78D4">
      <w:pPr>
        <w:ind w:firstLine="709"/>
        <w:jc w:val="both"/>
        <w:rPr>
          <w:rFonts w:ascii="Arial" w:hAnsi="Arial" w:cs="Arial"/>
          <w:sz w:val="24"/>
          <w:szCs w:val="24"/>
          <w:lang w:eastAsia="en-US"/>
        </w:rPr>
      </w:pPr>
      <w:r w:rsidRPr="004D78D4">
        <w:rPr>
          <w:rFonts w:ascii="Arial" w:hAnsi="Arial" w:cs="Arial"/>
          <w:sz w:val="24"/>
          <w:szCs w:val="24"/>
          <w:lang w:eastAsia="en-US"/>
        </w:rPr>
        <w:t>- поддержка социального предпринимательства;</w:t>
      </w:r>
    </w:p>
    <w:p w:rsidR="004D78D4" w:rsidRPr="004D78D4" w:rsidRDefault="004D78D4" w:rsidP="004D78D4">
      <w:pPr>
        <w:ind w:firstLine="709"/>
        <w:jc w:val="both"/>
        <w:rPr>
          <w:rFonts w:ascii="Arial" w:hAnsi="Arial" w:cs="Arial"/>
          <w:sz w:val="24"/>
          <w:szCs w:val="24"/>
          <w:lang w:eastAsia="en-US"/>
        </w:rPr>
      </w:pPr>
      <w:r w:rsidRPr="004D78D4">
        <w:rPr>
          <w:rFonts w:ascii="Arial" w:hAnsi="Arial" w:cs="Arial"/>
          <w:sz w:val="24"/>
          <w:szCs w:val="24"/>
          <w:lang w:eastAsia="en-US"/>
        </w:rPr>
        <w:t>- открытие новых предприятий;</w:t>
      </w:r>
    </w:p>
    <w:p w:rsidR="004D78D4" w:rsidRPr="004D78D4" w:rsidRDefault="004D78D4" w:rsidP="004D78D4">
      <w:pPr>
        <w:ind w:firstLine="709"/>
        <w:jc w:val="both"/>
        <w:rPr>
          <w:rFonts w:ascii="Arial" w:hAnsi="Arial" w:cs="Arial"/>
          <w:sz w:val="24"/>
          <w:szCs w:val="24"/>
          <w:lang w:eastAsia="en-US"/>
        </w:rPr>
      </w:pPr>
      <w:r w:rsidRPr="004D78D4">
        <w:rPr>
          <w:rFonts w:ascii="Arial" w:hAnsi="Arial" w:cs="Arial"/>
          <w:sz w:val="24"/>
          <w:szCs w:val="24"/>
          <w:lang w:eastAsia="en-US"/>
        </w:rPr>
        <w:t>- привлечение молодёжи к предпринимательской деятельности.</w:t>
      </w:r>
    </w:p>
    <w:p w:rsidR="004D78D4" w:rsidRPr="004D78D4" w:rsidRDefault="004D78D4" w:rsidP="004D78D4">
      <w:pPr>
        <w:widowControl w:val="0"/>
        <w:tabs>
          <w:tab w:val="num" w:pos="1440"/>
        </w:tabs>
        <w:ind w:firstLine="709"/>
        <w:jc w:val="both"/>
        <w:rPr>
          <w:rFonts w:ascii="Arial" w:hAnsi="Arial" w:cs="Arial"/>
          <w:sz w:val="24"/>
          <w:szCs w:val="24"/>
          <w:lang w:eastAsia="en-US"/>
        </w:rPr>
      </w:pPr>
    </w:p>
    <w:p w:rsidR="004D78D4" w:rsidRPr="004D78D4" w:rsidRDefault="004D78D4" w:rsidP="004D78D4">
      <w:pPr>
        <w:jc w:val="both"/>
        <w:rPr>
          <w:rFonts w:ascii="Arial" w:hAnsi="Arial" w:cs="Arial"/>
          <w:sz w:val="24"/>
          <w:szCs w:val="24"/>
          <w:lang w:eastAsia="en-US"/>
        </w:rPr>
      </w:pPr>
      <w:r w:rsidRPr="004D78D4">
        <w:rPr>
          <w:rFonts w:ascii="Arial" w:hAnsi="Arial" w:cs="Arial"/>
          <w:sz w:val="24"/>
          <w:szCs w:val="24"/>
          <w:lang w:eastAsia="en-US"/>
        </w:rPr>
        <w:lastRenderedPageBreak/>
        <w:t xml:space="preserve">           Для решения имеющихся проблем малого и среднего предпринимательства городского округа Павловский Посад 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 процесса управления и контроля.</w:t>
      </w:r>
    </w:p>
    <w:p w:rsidR="004D78D4" w:rsidRPr="004D78D4" w:rsidRDefault="004D78D4" w:rsidP="004D78D4">
      <w:pPr>
        <w:widowControl w:val="0"/>
        <w:contextualSpacing/>
        <w:jc w:val="both"/>
        <w:rPr>
          <w:rFonts w:ascii="Arial" w:hAnsi="Arial" w:cs="Arial"/>
          <w:sz w:val="24"/>
          <w:szCs w:val="24"/>
          <w:highlight w:val="yellow"/>
          <w:lang w:eastAsia="en-US"/>
        </w:rPr>
        <w:sectPr w:rsidR="004D78D4" w:rsidRPr="004D78D4" w:rsidSect="004D78D4">
          <w:pgSz w:w="11907" w:h="16840"/>
          <w:pgMar w:top="1134" w:right="567" w:bottom="1134" w:left="1134" w:header="720" w:footer="720" w:gutter="0"/>
          <w:cols w:space="720"/>
          <w:noEndnote/>
          <w:docGrid w:linePitch="299"/>
        </w:sectPr>
      </w:pPr>
    </w:p>
    <w:p w:rsidR="004D78D4" w:rsidRPr="004D78D4" w:rsidRDefault="004D78D4" w:rsidP="004D78D4">
      <w:pPr>
        <w:spacing w:line="259" w:lineRule="auto"/>
        <w:jc w:val="right"/>
        <w:rPr>
          <w:rFonts w:ascii="Arial" w:hAnsi="Arial" w:cs="Arial"/>
          <w:sz w:val="24"/>
          <w:szCs w:val="24"/>
          <w:lang w:eastAsia="en-US"/>
        </w:rPr>
      </w:pPr>
    </w:p>
    <w:p w:rsidR="004D78D4" w:rsidRPr="004D78D4" w:rsidRDefault="004D78D4" w:rsidP="004D78D4">
      <w:pPr>
        <w:spacing w:line="259" w:lineRule="auto"/>
        <w:jc w:val="center"/>
        <w:rPr>
          <w:rFonts w:ascii="Arial" w:hAnsi="Arial" w:cs="Arial"/>
          <w:sz w:val="24"/>
          <w:szCs w:val="24"/>
          <w:lang w:eastAsia="en-US"/>
        </w:rPr>
      </w:pPr>
      <w:r w:rsidRPr="004D78D4">
        <w:rPr>
          <w:rFonts w:ascii="Arial" w:hAnsi="Arial" w:cs="Arial"/>
          <w:sz w:val="24"/>
          <w:szCs w:val="24"/>
          <w:lang w:eastAsia="en-US"/>
        </w:rPr>
        <w:t xml:space="preserve">                                                                                                                                                                                                                    Приложение 1 </w:t>
      </w:r>
    </w:p>
    <w:p w:rsidR="004D78D4" w:rsidRPr="004D78D4" w:rsidRDefault="004D78D4" w:rsidP="004D78D4">
      <w:pPr>
        <w:spacing w:line="259" w:lineRule="auto"/>
        <w:jc w:val="right"/>
        <w:rPr>
          <w:rFonts w:ascii="Arial" w:hAnsi="Arial" w:cs="Arial"/>
          <w:sz w:val="24"/>
          <w:szCs w:val="24"/>
          <w:lang w:eastAsia="en-US"/>
        </w:rPr>
      </w:pPr>
      <w:r w:rsidRPr="004D78D4">
        <w:rPr>
          <w:rFonts w:ascii="Arial" w:hAnsi="Arial" w:cs="Arial"/>
          <w:sz w:val="24"/>
          <w:szCs w:val="24"/>
          <w:lang w:eastAsia="en-US"/>
        </w:rPr>
        <w:t xml:space="preserve">  к подпрограмме</w:t>
      </w:r>
    </w:p>
    <w:p w:rsidR="004D78D4" w:rsidRPr="004D78D4" w:rsidRDefault="004D78D4" w:rsidP="004D78D4">
      <w:pPr>
        <w:spacing w:line="259" w:lineRule="auto"/>
        <w:rPr>
          <w:rFonts w:ascii="Arial" w:hAnsi="Arial" w:cs="Arial"/>
          <w:sz w:val="24"/>
          <w:szCs w:val="24"/>
          <w:lang w:eastAsia="en-US"/>
        </w:rPr>
      </w:pPr>
    </w:p>
    <w:p w:rsidR="004D78D4" w:rsidRPr="004D78D4" w:rsidRDefault="004D78D4" w:rsidP="004D78D4">
      <w:pPr>
        <w:autoSpaceDE w:val="0"/>
        <w:autoSpaceDN w:val="0"/>
        <w:adjustRightInd w:val="0"/>
        <w:spacing w:before="60" w:after="60" w:line="259" w:lineRule="auto"/>
        <w:ind w:left="-284" w:right="-10" w:firstLine="284"/>
        <w:jc w:val="center"/>
        <w:outlineLvl w:val="0"/>
        <w:rPr>
          <w:rFonts w:ascii="Arial" w:hAnsi="Arial" w:cs="Arial"/>
          <w:sz w:val="24"/>
          <w:szCs w:val="24"/>
        </w:rPr>
      </w:pPr>
      <w:r w:rsidRPr="004D78D4">
        <w:rPr>
          <w:rFonts w:ascii="Arial" w:hAnsi="Arial" w:cs="Arial"/>
          <w:sz w:val="24"/>
          <w:szCs w:val="24"/>
        </w:rPr>
        <w:t xml:space="preserve">Планируемые результаты реализации подпрограммы </w:t>
      </w:r>
      <w:r w:rsidRPr="004D78D4">
        <w:rPr>
          <w:rFonts w:ascii="Arial" w:hAnsi="Arial" w:cs="Arial"/>
          <w:sz w:val="24"/>
          <w:szCs w:val="24"/>
          <w:lang w:val="en-US"/>
        </w:rPr>
        <w:t>I</w:t>
      </w:r>
      <w:r w:rsidRPr="004D78D4">
        <w:rPr>
          <w:rFonts w:ascii="Arial" w:hAnsi="Arial" w:cs="Arial"/>
          <w:sz w:val="24"/>
          <w:szCs w:val="24"/>
        </w:rPr>
        <w:t xml:space="preserve"> «Развитие малого и среднего предпринимательства»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51"/>
        <w:gridCol w:w="2690"/>
        <w:gridCol w:w="1876"/>
        <w:gridCol w:w="1331"/>
        <w:gridCol w:w="1782"/>
        <w:gridCol w:w="713"/>
        <w:gridCol w:w="1158"/>
        <w:gridCol w:w="1022"/>
        <w:gridCol w:w="1023"/>
        <w:gridCol w:w="1301"/>
        <w:gridCol w:w="1782"/>
      </w:tblGrid>
      <w:tr w:rsidR="004D78D4" w:rsidRPr="004D78D4" w:rsidTr="004D78D4">
        <w:tc>
          <w:tcPr>
            <w:tcW w:w="174" w:type="pct"/>
            <w:vMerge w:val="restart"/>
            <w:hideMark/>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 п/п</w:t>
            </w:r>
          </w:p>
        </w:tc>
        <w:tc>
          <w:tcPr>
            <w:tcW w:w="891" w:type="pct"/>
            <w:vMerge w:val="restart"/>
            <w:hideMark/>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 xml:space="preserve">Планируемые результаты реализации муниципальной программы </w:t>
            </w:r>
          </w:p>
        </w:tc>
        <w:tc>
          <w:tcPr>
            <w:tcW w:w="498" w:type="pct"/>
            <w:vMerge w:val="restar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Тип показателя</w:t>
            </w:r>
          </w:p>
        </w:tc>
        <w:tc>
          <w:tcPr>
            <w:tcW w:w="317" w:type="pct"/>
            <w:vMerge w:val="restart"/>
            <w:hideMark/>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Единица измерения</w:t>
            </w:r>
          </w:p>
        </w:tc>
        <w:tc>
          <w:tcPr>
            <w:tcW w:w="397" w:type="pct"/>
            <w:vMerge w:val="restart"/>
            <w:hideMark/>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Базовое значение на начало реализации подпрограммы</w:t>
            </w:r>
          </w:p>
        </w:tc>
        <w:tc>
          <w:tcPr>
            <w:tcW w:w="2182" w:type="pct"/>
            <w:gridSpan w:val="5"/>
            <w:hideMark/>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Планируемое значение по годам реализации</w:t>
            </w:r>
          </w:p>
        </w:tc>
        <w:tc>
          <w:tcPr>
            <w:tcW w:w="543" w:type="pct"/>
            <w:vMerge w:val="restar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 мероприятия в перечне мероприятий подпрограммы</w:t>
            </w:r>
          </w:p>
        </w:tc>
      </w:tr>
      <w:tr w:rsidR="004D78D4" w:rsidRPr="004D78D4" w:rsidTr="004D78D4">
        <w:tc>
          <w:tcPr>
            <w:tcW w:w="174" w:type="pct"/>
            <w:vMerge/>
            <w:vAlign w:val="center"/>
            <w:hideMark/>
          </w:tcPr>
          <w:p w:rsidR="004D78D4" w:rsidRPr="004D78D4" w:rsidRDefault="004D78D4" w:rsidP="004D78D4">
            <w:pPr>
              <w:spacing w:after="160" w:line="259" w:lineRule="auto"/>
              <w:jc w:val="center"/>
              <w:rPr>
                <w:rFonts w:ascii="Arial" w:hAnsi="Arial" w:cs="Arial"/>
                <w:sz w:val="24"/>
                <w:szCs w:val="24"/>
                <w:lang w:eastAsia="en-US"/>
              </w:rPr>
            </w:pPr>
          </w:p>
        </w:tc>
        <w:tc>
          <w:tcPr>
            <w:tcW w:w="891" w:type="pct"/>
            <w:vMerge/>
            <w:vAlign w:val="center"/>
            <w:hideMark/>
          </w:tcPr>
          <w:p w:rsidR="004D78D4" w:rsidRPr="004D78D4" w:rsidRDefault="004D78D4" w:rsidP="004D78D4">
            <w:pPr>
              <w:spacing w:after="160" w:line="259" w:lineRule="auto"/>
              <w:rPr>
                <w:rFonts w:ascii="Arial" w:hAnsi="Arial" w:cs="Arial"/>
                <w:sz w:val="24"/>
                <w:szCs w:val="24"/>
                <w:lang w:eastAsia="en-US"/>
              </w:rPr>
            </w:pPr>
          </w:p>
        </w:tc>
        <w:tc>
          <w:tcPr>
            <w:tcW w:w="498" w:type="pct"/>
            <w:vMerge/>
          </w:tcPr>
          <w:p w:rsidR="004D78D4" w:rsidRPr="004D78D4" w:rsidRDefault="004D78D4" w:rsidP="004D78D4">
            <w:pPr>
              <w:spacing w:after="160" w:line="259" w:lineRule="auto"/>
              <w:rPr>
                <w:rFonts w:ascii="Arial" w:hAnsi="Arial" w:cs="Arial"/>
                <w:sz w:val="24"/>
                <w:szCs w:val="24"/>
                <w:lang w:eastAsia="en-US"/>
              </w:rPr>
            </w:pPr>
          </w:p>
        </w:tc>
        <w:tc>
          <w:tcPr>
            <w:tcW w:w="317" w:type="pct"/>
            <w:vMerge/>
            <w:vAlign w:val="center"/>
            <w:hideMark/>
          </w:tcPr>
          <w:p w:rsidR="004D78D4" w:rsidRPr="004D78D4" w:rsidRDefault="004D78D4" w:rsidP="004D78D4">
            <w:pPr>
              <w:spacing w:after="160" w:line="259" w:lineRule="auto"/>
              <w:rPr>
                <w:rFonts w:ascii="Arial" w:hAnsi="Arial" w:cs="Arial"/>
                <w:sz w:val="24"/>
                <w:szCs w:val="24"/>
                <w:lang w:eastAsia="en-US"/>
              </w:rPr>
            </w:pPr>
          </w:p>
        </w:tc>
        <w:tc>
          <w:tcPr>
            <w:tcW w:w="397" w:type="pct"/>
            <w:vMerge/>
            <w:vAlign w:val="center"/>
            <w:hideMark/>
          </w:tcPr>
          <w:p w:rsidR="004D78D4" w:rsidRPr="004D78D4" w:rsidRDefault="004D78D4" w:rsidP="004D78D4">
            <w:pPr>
              <w:spacing w:after="160" w:line="259" w:lineRule="auto"/>
              <w:rPr>
                <w:rFonts w:ascii="Arial" w:hAnsi="Arial" w:cs="Arial"/>
                <w:sz w:val="24"/>
                <w:szCs w:val="24"/>
                <w:lang w:eastAsia="en-US"/>
              </w:rPr>
            </w:pPr>
          </w:p>
        </w:tc>
        <w:tc>
          <w:tcPr>
            <w:tcW w:w="417" w:type="pct"/>
            <w:hideMark/>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2017 год</w:t>
            </w:r>
          </w:p>
        </w:tc>
        <w:tc>
          <w:tcPr>
            <w:tcW w:w="452" w:type="pct"/>
            <w:hideMark/>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2018 год</w:t>
            </w:r>
          </w:p>
        </w:tc>
        <w:tc>
          <w:tcPr>
            <w:tcW w:w="407" w:type="pct"/>
            <w:hideMark/>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2019 год</w:t>
            </w:r>
          </w:p>
        </w:tc>
        <w:tc>
          <w:tcPr>
            <w:tcW w:w="407" w:type="pct"/>
            <w:hideMark/>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2020 год</w:t>
            </w:r>
          </w:p>
        </w:tc>
        <w:tc>
          <w:tcPr>
            <w:tcW w:w="498"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2021год</w:t>
            </w:r>
          </w:p>
        </w:tc>
        <w:tc>
          <w:tcPr>
            <w:tcW w:w="543" w:type="pct"/>
            <w:vMerge/>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p>
        </w:tc>
      </w:tr>
      <w:tr w:rsidR="004D78D4" w:rsidRPr="004D78D4" w:rsidTr="004D78D4">
        <w:tc>
          <w:tcPr>
            <w:tcW w:w="174" w:type="pct"/>
            <w:hideMark/>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w:t>
            </w:r>
          </w:p>
        </w:tc>
        <w:tc>
          <w:tcPr>
            <w:tcW w:w="891" w:type="pct"/>
            <w:hideMark/>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2</w:t>
            </w:r>
          </w:p>
        </w:tc>
        <w:tc>
          <w:tcPr>
            <w:tcW w:w="498"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3</w:t>
            </w:r>
          </w:p>
        </w:tc>
        <w:tc>
          <w:tcPr>
            <w:tcW w:w="317" w:type="pct"/>
            <w:hideMark/>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4</w:t>
            </w:r>
          </w:p>
        </w:tc>
        <w:tc>
          <w:tcPr>
            <w:tcW w:w="397" w:type="pct"/>
            <w:hideMark/>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5</w:t>
            </w:r>
          </w:p>
        </w:tc>
        <w:tc>
          <w:tcPr>
            <w:tcW w:w="417" w:type="pct"/>
            <w:hideMark/>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6</w:t>
            </w:r>
          </w:p>
        </w:tc>
        <w:tc>
          <w:tcPr>
            <w:tcW w:w="452" w:type="pct"/>
            <w:hideMark/>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7</w:t>
            </w:r>
          </w:p>
        </w:tc>
        <w:tc>
          <w:tcPr>
            <w:tcW w:w="407" w:type="pct"/>
            <w:hideMark/>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8</w:t>
            </w:r>
          </w:p>
        </w:tc>
        <w:tc>
          <w:tcPr>
            <w:tcW w:w="407" w:type="pct"/>
            <w:hideMark/>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9</w:t>
            </w:r>
          </w:p>
        </w:tc>
        <w:tc>
          <w:tcPr>
            <w:tcW w:w="498"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10</w:t>
            </w:r>
          </w:p>
        </w:tc>
        <w:tc>
          <w:tcPr>
            <w:tcW w:w="543"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11</w:t>
            </w:r>
          </w:p>
        </w:tc>
      </w:tr>
      <w:tr w:rsidR="004D78D4" w:rsidRPr="004D78D4" w:rsidTr="004D78D4">
        <w:trPr>
          <w:trHeight w:val="2288"/>
        </w:trPr>
        <w:tc>
          <w:tcPr>
            <w:tcW w:w="174" w:type="pct"/>
          </w:tcPr>
          <w:p w:rsidR="004D78D4" w:rsidRPr="004D78D4" w:rsidRDefault="004D78D4" w:rsidP="004D78D4">
            <w:pPr>
              <w:spacing w:after="160" w:line="259" w:lineRule="auto"/>
              <w:jc w:val="center"/>
              <w:rPr>
                <w:rFonts w:ascii="Arial" w:hAnsi="Arial" w:cs="Arial"/>
                <w:sz w:val="24"/>
                <w:szCs w:val="24"/>
                <w:lang w:eastAsia="en-US"/>
              </w:rPr>
            </w:pPr>
            <w:r w:rsidRPr="004D78D4">
              <w:rPr>
                <w:rFonts w:ascii="Arial" w:hAnsi="Arial" w:cs="Arial"/>
                <w:sz w:val="24"/>
                <w:szCs w:val="24"/>
                <w:lang w:eastAsia="en-US"/>
              </w:rPr>
              <w:t>1.</w:t>
            </w:r>
          </w:p>
        </w:tc>
        <w:tc>
          <w:tcPr>
            <w:tcW w:w="891" w:type="pct"/>
            <w:hideMark/>
          </w:tcPr>
          <w:p w:rsidR="004D78D4" w:rsidRPr="004D78D4" w:rsidRDefault="004D78D4" w:rsidP="004D78D4">
            <w:pPr>
              <w:widowControl w:val="0"/>
              <w:autoSpaceDE w:val="0"/>
              <w:autoSpaceDN w:val="0"/>
              <w:jc w:val="both"/>
              <w:rPr>
                <w:rFonts w:ascii="Arial" w:hAnsi="Arial" w:cs="Arial"/>
                <w:sz w:val="24"/>
                <w:szCs w:val="24"/>
                <w:lang w:eastAsia="en-US"/>
              </w:rPr>
            </w:pPr>
            <w:r w:rsidRPr="004D78D4">
              <w:rPr>
                <w:rFonts w:ascii="Arial" w:hAnsi="Arial" w:cs="Arial"/>
                <w:sz w:val="24"/>
                <w:szCs w:val="24"/>
                <w:lang w:eastAsia="en-US"/>
              </w:rPr>
              <w:t>Целевой показатель 1</w:t>
            </w:r>
          </w:p>
          <w:p w:rsidR="004D78D4" w:rsidRPr="004D78D4" w:rsidRDefault="004D78D4" w:rsidP="004D78D4">
            <w:pPr>
              <w:widowControl w:val="0"/>
              <w:autoSpaceDE w:val="0"/>
              <w:autoSpaceDN w:val="0"/>
              <w:jc w:val="both"/>
              <w:rPr>
                <w:rFonts w:ascii="Arial" w:hAnsi="Arial" w:cs="Arial"/>
                <w:sz w:val="24"/>
                <w:szCs w:val="24"/>
                <w:lang w:eastAsia="en-US"/>
              </w:rPr>
            </w:pPr>
            <w:r w:rsidRPr="004D78D4">
              <w:rPr>
                <w:rFonts w:ascii="Arial" w:hAnsi="Arial" w:cs="Arial"/>
                <w:sz w:val="24"/>
                <w:szCs w:val="24"/>
                <w:lang w:eastAsia="en-US"/>
              </w:rP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w:t>
            </w:r>
          </w:p>
        </w:tc>
        <w:tc>
          <w:tcPr>
            <w:tcW w:w="498" w:type="pct"/>
          </w:tcPr>
          <w:p w:rsidR="004D78D4" w:rsidRPr="004D78D4" w:rsidRDefault="004D78D4" w:rsidP="004D78D4">
            <w:pPr>
              <w:widowControl w:val="0"/>
              <w:autoSpaceDE w:val="0"/>
              <w:autoSpaceDN w:val="0"/>
              <w:spacing w:after="160" w:line="259" w:lineRule="auto"/>
              <w:rPr>
                <w:rFonts w:ascii="Arial" w:hAnsi="Arial" w:cs="Arial"/>
                <w:sz w:val="24"/>
                <w:szCs w:val="24"/>
                <w:lang w:eastAsia="en-US"/>
              </w:rPr>
            </w:pPr>
            <w:r w:rsidRPr="004D78D4">
              <w:rPr>
                <w:rFonts w:ascii="Arial" w:hAnsi="Arial" w:cs="Arial"/>
                <w:sz w:val="24"/>
                <w:szCs w:val="24"/>
                <w:lang w:eastAsia="en-US"/>
              </w:rPr>
              <w:t xml:space="preserve">Приоритетный </w:t>
            </w:r>
          </w:p>
        </w:tc>
        <w:tc>
          <w:tcPr>
            <w:tcW w:w="317"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процент</w:t>
            </w:r>
          </w:p>
        </w:tc>
        <w:tc>
          <w:tcPr>
            <w:tcW w:w="397"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25,4</w:t>
            </w:r>
          </w:p>
        </w:tc>
        <w:tc>
          <w:tcPr>
            <w:tcW w:w="417"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25,4</w:t>
            </w:r>
          </w:p>
        </w:tc>
        <w:tc>
          <w:tcPr>
            <w:tcW w:w="452"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25,5</w:t>
            </w:r>
          </w:p>
        </w:tc>
        <w:tc>
          <w:tcPr>
            <w:tcW w:w="407"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25,6</w:t>
            </w:r>
          </w:p>
        </w:tc>
        <w:tc>
          <w:tcPr>
            <w:tcW w:w="407"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25,8</w:t>
            </w:r>
          </w:p>
        </w:tc>
        <w:tc>
          <w:tcPr>
            <w:tcW w:w="498"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26,0</w:t>
            </w:r>
          </w:p>
        </w:tc>
        <w:tc>
          <w:tcPr>
            <w:tcW w:w="543"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1.1</w:t>
            </w:r>
            <w:proofErr w:type="gramStart"/>
            <w:r w:rsidRPr="004D78D4">
              <w:rPr>
                <w:rFonts w:ascii="Arial" w:hAnsi="Arial" w:cs="Arial"/>
                <w:sz w:val="24"/>
                <w:szCs w:val="24"/>
                <w:lang w:eastAsia="en-US"/>
              </w:rPr>
              <w:t>,  1.2</w:t>
            </w:r>
            <w:proofErr w:type="gramEnd"/>
            <w:r w:rsidRPr="004D78D4">
              <w:rPr>
                <w:rFonts w:ascii="Arial" w:hAnsi="Arial" w:cs="Arial"/>
                <w:sz w:val="24"/>
                <w:szCs w:val="24"/>
                <w:lang w:eastAsia="en-US"/>
              </w:rPr>
              <w:t>, 1.3, 1.4, 1.5, 1.6</w:t>
            </w:r>
          </w:p>
        </w:tc>
      </w:tr>
      <w:tr w:rsidR="004D78D4" w:rsidRPr="004D78D4" w:rsidTr="004D78D4">
        <w:tc>
          <w:tcPr>
            <w:tcW w:w="174" w:type="pct"/>
          </w:tcPr>
          <w:p w:rsidR="004D78D4" w:rsidRPr="004D78D4" w:rsidRDefault="004D78D4" w:rsidP="004D78D4">
            <w:pPr>
              <w:spacing w:after="160" w:line="259" w:lineRule="auto"/>
              <w:jc w:val="center"/>
              <w:rPr>
                <w:rFonts w:ascii="Arial" w:hAnsi="Arial" w:cs="Arial"/>
                <w:sz w:val="24"/>
                <w:szCs w:val="24"/>
                <w:lang w:eastAsia="en-US"/>
              </w:rPr>
            </w:pPr>
            <w:r w:rsidRPr="004D78D4">
              <w:rPr>
                <w:rFonts w:ascii="Arial" w:hAnsi="Arial" w:cs="Arial"/>
                <w:sz w:val="24"/>
                <w:szCs w:val="24"/>
                <w:lang w:eastAsia="en-US"/>
              </w:rPr>
              <w:lastRenderedPageBreak/>
              <w:t>2.</w:t>
            </w:r>
          </w:p>
        </w:tc>
        <w:tc>
          <w:tcPr>
            <w:tcW w:w="891" w:type="pct"/>
            <w:hideMark/>
          </w:tcPr>
          <w:p w:rsidR="004D78D4" w:rsidRPr="004D78D4" w:rsidRDefault="004D78D4" w:rsidP="004D78D4">
            <w:pPr>
              <w:autoSpaceDE w:val="0"/>
              <w:autoSpaceDN w:val="0"/>
              <w:adjustRightInd w:val="0"/>
              <w:jc w:val="both"/>
              <w:rPr>
                <w:rFonts w:ascii="Arial" w:hAnsi="Arial" w:cs="Arial"/>
                <w:sz w:val="24"/>
                <w:szCs w:val="24"/>
                <w:lang w:eastAsia="en-US"/>
              </w:rPr>
            </w:pPr>
            <w:r w:rsidRPr="004D78D4">
              <w:rPr>
                <w:rFonts w:ascii="Arial" w:hAnsi="Arial" w:cs="Arial"/>
                <w:sz w:val="24"/>
                <w:szCs w:val="24"/>
                <w:lang w:eastAsia="en-US"/>
              </w:rPr>
              <w:t>Целевой показатель 2</w:t>
            </w:r>
          </w:p>
          <w:p w:rsidR="004D78D4" w:rsidRPr="004D78D4" w:rsidRDefault="004D78D4" w:rsidP="004D78D4">
            <w:pPr>
              <w:widowControl w:val="0"/>
              <w:autoSpaceDE w:val="0"/>
              <w:autoSpaceDN w:val="0"/>
              <w:jc w:val="both"/>
              <w:rPr>
                <w:rFonts w:ascii="Arial" w:hAnsi="Arial" w:cs="Arial"/>
                <w:sz w:val="24"/>
                <w:szCs w:val="24"/>
                <w:lang w:eastAsia="en-US"/>
              </w:rPr>
            </w:pPr>
            <w:r w:rsidRPr="004D78D4">
              <w:rPr>
                <w:rFonts w:ascii="Arial" w:hAnsi="Arial" w:cs="Arial"/>
                <w:sz w:val="24"/>
                <w:szCs w:val="24"/>
                <w:lang w:eastAsia="en-US"/>
              </w:rPr>
              <w:t xml:space="preserve">Количество малых и средних предприятий на 1 тысячу жителей        </w:t>
            </w:r>
          </w:p>
        </w:tc>
        <w:tc>
          <w:tcPr>
            <w:tcW w:w="498" w:type="pct"/>
          </w:tcPr>
          <w:p w:rsidR="004D78D4" w:rsidRPr="004D78D4" w:rsidRDefault="004D78D4" w:rsidP="004D78D4">
            <w:pPr>
              <w:widowControl w:val="0"/>
              <w:autoSpaceDE w:val="0"/>
              <w:autoSpaceDN w:val="0"/>
              <w:spacing w:after="160" w:line="259" w:lineRule="auto"/>
              <w:rPr>
                <w:rFonts w:ascii="Arial" w:hAnsi="Arial" w:cs="Arial"/>
                <w:sz w:val="24"/>
                <w:szCs w:val="24"/>
                <w:lang w:eastAsia="en-US"/>
              </w:rPr>
            </w:pPr>
            <w:r w:rsidRPr="004D78D4">
              <w:rPr>
                <w:rFonts w:ascii="Arial" w:hAnsi="Arial" w:cs="Arial"/>
                <w:sz w:val="24"/>
                <w:szCs w:val="24"/>
                <w:lang w:eastAsia="en-US"/>
              </w:rPr>
              <w:t>Приоритетный</w:t>
            </w:r>
          </w:p>
        </w:tc>
        <w:tc>
          <w:tcPr>
            <w:tcW w:w="317"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единица</w:t>
            </w:r>
          </w:p>
        </w:tc>
        <w:tc>
          <w:tcPr>
            <w:tcW w:w="397"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5,81</w:t>
            </w:r>
          </w:p>
        </w:tc>
        <w:tc>
          <w:tcPr>
            <w:tcW w:w="417"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5,81</w:t>
            </w:r>
          </w:p>
        </w:tc>
        <w:tc>
          <w:tcPr>
            <w:tcW w:w="452"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5,87</w:t>
            </w:r>
          </w:p>
        </w:tc>
        <w:tc>
          <w:tcPr>
            <w:tcW w:w="407"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6,0</w:t>
            </w:r>
          </w:p>
        </w:tc>
        <w:tc>
          <w:tcPr>
            <w:tcW w:w="407"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6,1</w:t>
            </w:r>
          </w:p>
        </w:tc>
        <w:tc>
          <w:tcPr>
            <w:tcW w:w="498"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6,2</w:t>
            </w:r>
          </w:p>
        </w:tc>
        <w:tc>
          <w:tcPr>
            <w:tcW w:w="543"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2.1, 2.2</w:t>
            </w:r>
          </w:p>
        </w:tc>
      </w:tr>
      <w:tr w:rsidR="004D78D4" w:rsidRPr="004D78D4" w:rsidTr="004D78D4">
        <w:tc>
          <w:tcPr>
            <w:tcW w:w="174" w:type="pct"/>
          </w:tcPr>
          <w:p w:rsidR="004D78D4" w:rsidRPr="004D78D4" w:rsidRDefault="004D78D4" w:rsidP="004D78D4">
            <w:pPr>
              <w:spacing w:after="160" w:line="259" w:lineRule="auto"/>
              <w:jc w:val="center"/>
              <w:rPr>
                <w:rFonts w:ascii="Arial" w:hAnsi="Arial" w:cs="Arial"/>
                <w:sz w:val="24"/>
                <w:szCs w:val="24"/>
                <w:lang w:eastAsia="en-US"/>
              </w:rPr>
            </w:pPr>
            <w:r w:rsidRPr="004D78D4">
              <w:rPr>
                <w:rFonts w:ascii="Arial" w:hAnsi="Arial" w:cs="Arial"/>
                <w:sz w:val="24"/>
                <w:szCs w:val="24"/>
                <w:lang w:eastAsia="en-US"/>
              </w:rPr>
              <w:t>3.</w:t>
            </w:r>
          </w:p>
        </w:tc>
        <w:tc>
          <w:tcPr>
            <w:tcW w:w="891" w:type="pct"/>
          </w:tcPr>
          <w:p w:rsidR="004D78D4" w:rsidRPr="004D78D4" w:rsidRDefault="004D78D4" w:rsidP="004D78D4">
            <w:pPr>
              <w:autoSpaceDE w:val="0"/>
              <w:autoSpaceDN w:val="0"/>
              <w:adjustRightInd w:val="0"/>
              <w:jc w:val="both"/>
              <w:rPr>
                <w:rFonts w:ascii="Arial" w:hAnsi="Arial" w:cs="Arial"/>
                <w:sz w:val="24"/>
                <w:szCs w:val="24"/>
                <w:lang w:eastAsia="en-US"/>
              </w:rPr>
            </w:pPr>
            <w:r w:rsidRPr="004D78D4">
              <w:rPr>
                <w:rFonts w:ascii="Arial" w:hAnsi="Arial" w:cs="Arial"/>
                <w:sz w:val="24"/>
                <w:szCs w:val="24"/>
                <w:lang w:eastAsia="en-US"/>
              </w:rPr>
              <w:t>Целевой показатель 3</w:t>
            </w:r>
          </w:p>
          <w:p w:rsidR="004D78D4" w:rsidRPr="004D78D4" w:rsidRDefault="004D78D4" w:rsidP="004D78D4">
            <w:pPr>
              <w:widowControl w:val="0"/>
              <w:autoSpaceDE w:val="0"/>
              <w:autoSpaceDN w:val="0"/>
              <w:jc w:val="both"/>
              <w:rPr>
                <w:rFonts w:ascii="Arial" w:hAnsi="Arial" w:cs="Arial"/>
                <w:sz w:val="24"/>
                <w:szCs w:val="24"/>
                <w:lang w:eastAsia="en-US"/>
              </w:rPr>
            </w:pPr>
            <w:r w:rsidRPr="004D78D4">
              <w:rPr>
                <w:rFonts w:ascii="Arial" w:hAnsi="Arial" w:cs="Arial"/>
                <w:sz w:val="24"/>
                <w:szCs w:val="24"/>
                <w:lang w:eastAsia="en-US"/>
              </w:rPr>
              <w:t>Количество вновь созданных предприятий малого и среднего бизнеса</w:t>
            </w:r>
          </w:p>
        </w:tc>
        <w:tc>
          <w:tcPr>
            <w:tcW w:w="498" w:type="pct"/>
          </w:tcPr>
          <w:p w:rsidR="004D78D4" w:rsidRPr="004D78D4" w:rsidRDefault="004D78D4" w:rsidP="004D78D4">
            <w:pPr>
              <w:widowControl w:val="0"/>
              <w:autoSpaceDE w:val="0"/>
              <w:autoSpaceDN w:val="0"/>
              <w:spacing w:after="160" w:line="259" w:lineRule="auto"/>
              <w:rPr>
                <w:rFonts w:ascii="Arial" w:hAnsi="Arial" w:cs="Arial"/>
                <w:sz w:val="24"/>
                <w:szCs w:val="24"/>
                <w:lang w:eastAsia="en-US"/>
              </w:rPr>
            </w:pPr>
            <w:r w:rsidRPr="004D78D4">
              <w:rPr>
                <w:rFonts w:ascii="Arial" w:hAnsi="Arial" w:cs="Arial"/>
                <w:sz w:val="24"/>
                <w:szCs w:val="24"/>
                <w:lang w:eastAsia="en-US"/>
              </w:rPr>
              <w:t>Приоритетный</w:t>
            </w:r>
          </w:p>
        </w:tc>
        <w:tc>
          <w:tcPr>
            <w:tcW w:w="317"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единица</w:t>
            </w:r>
          </w:p>
        </w:tc>
        <w:tc>
          <w:tcPr>
            <w:tcW w:w="397"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12</w:t>
            </w:r>
          </w:p>
        </w:tc>
        <w:tc>
          <w:tcPr>
            <w:tcW w:w="417"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12</w:t>
            </w:r>
          </w:p>
        </w:tc>
        <w:tc>
          <w:tcPr>
            <w:tcW w:w="452"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14</w:t>
            </w:r>
          </w:p>
        </w:tc>
        <w:tc>
          <w:tcPr>
            <w:tcW w:w="407"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16</w:t>
            </w:r>
          </w:p>
        </w:tc>
        <w:tc>
          <w:tcPr>
            <w:tcW w:w="407"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18</w:t>
            </w:r>
          </w:p>
        </w:tc>
        <w:tc>
          <w:tcPr>
            <w:tcW w:w="498"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20</w:t>
            </w:r>
          </w:p>
        </w:tc>
        <w:tc>
          <w:tcPr>
            <w:tcW w:w="543"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3.1</w:t>
            </w:r>
            <w:proofErr w:type="gramStart"/>
            <w:r w:rsidRPr="004D78D4">
              <w:rPr>
                <w:rFonts w:ascii="Arial" w:hAnsi="Arial" w:cs="Arial"/>
                <w:sz w:val="24"/>
                <w:szCs w:val="24"/>
                <w:lang w:eastAsia="en-US"/>
              </w:rPr>
              <w:t>,  3.2</w:t>
            </w:r>
            <w:proofErr w:type="gramEnd"/>
            <w:r w:rsidRPr="004D78D4">
              <w:rPr>
                <w:rFonts w:ascii="Arial" w:hAnsi="Arial" w:cs="Arial"/>
                <w:sz w:val="24"/>
                <w:szCs w:val="24"/>
                <w:lang w:eastAsia="en-US"/>
              </w:rPr>
              <w:t>, 3.3,  3.4, 3.5</w:t>
            </w:r>
          </w:p>
        </w:tc>
      </w:tr>
      <w:tr w:rsidR="004D78D4" w:rsidRPr="004D78D4" w:rsidTr="004D78D4">
        <w:trPr>
          <w:trHeight w:val="1356"/>
        </w:trPr>
        <w:tc>
          <w:tcPr>
            <w:tcW w:w="174" w:type="pct"/>
          </w:tcPr>
          <w:p w:rsidR="004D78D4" w:rsidRPr="004D78D4" w:rsidRDefault="004D78D4" w:rsidP="004D78D4">
            <w:pPr>
              <w:spacing w:after="160" w:line="259" w:lineRule="auto"/>
              <w:jc w:val="center"/>
              <w:rPr>
                <w:rFonts w:ascii="Arial" w:hAnsi="Arial" w:cs="Arial"/>
                <w:sz w:val="24"/>
                <w:szCs w:val="24"/>
                <w:lang w:eastAsia="en-US"/>
              </w:rPr>
            </w:pPr>
            <w:r w:rsidRPr="004D78D4">
              <w:rPr>
                <w:rFonts w:ascii="Arial" w:hAnsi="Arial" w:cs="Arial"/>
                <w:sz w:val="24"/>
                <w:szCs w:val="24"/>
                <w:lang w:eastAsia="en-US"/>
              </w:rPr>
              <w:t>4</w:t>
            </w:r>
          </w:p>
        </w:tc>
        <w:tc>
          <w:tcPr>
            <w:tcW w:w="891" w:type="pct"/>
          </w:tcPr>
          <w:p w:rsidR="004D78D4" w:rsidRPr="004D78D4" w:rsidRDefault="004D78D4" w:rsidP="004D78D4">
            <w:pPr>
              <w:autoSpaceDE w:val="0"/>
              <w:autoSpaceDN w:val="0"/>
              <w:adjustRightInd w:val="0"/>
              <w:spacing w:line="259" w:lineRule="auto"/>
              <w:rPr>
                <w:rFonts w:ascii="Arial" w:hAnsi="Arial" w:cs="Arial"/>
                <w:sz w:val="24"/>
                <w:szCs w:val="24"/>
                <w:lang w:eastAsia="en-US"/>
              </w:rPr>
            </w:pPr>
            <w:r w:rsidRPr="004D78D4">
              <w:rPr>
                <w:rFonts w:ascii="Arial" w:hAnsi="Arial" w:cs="Arial"/>
                <w:sz w:val="24"/>
                <w:szCs w:val="24"/>
                <w:lang w:eastAsia="en-US"/>
              </w:rPr>
              <w:t>Целевой показатель 4 Количество субъектов малого и среднего предпринимательства, получивших государственную поддержку</w:t>
            </w:r>
          </w:p>
          <w:p w:rsidR="004D78D4" w:rsidRPr="004D78D4" w:rsidRDefault="004D78D4" w:rsidP="004D78D4">
            <w:pPr>
              <w:autoSpaceDE w:val="0"/>
              <w:autoSpaceDN w:val="0"/>
              <w:adjustRightInd w:val="0"/>
              <w:jc w:val="both"/>
              <w:rPr>
                <w:rFonts w:ascii="Arial" w:hAnsi="Arial" w:cs="Arial"/>
                <w:sz w:val="24"/>
                <w:szCs w:val="24"/>
                <w:lang w:eastAsia="en-US"/>
              </w:rPr>
            </w:pPr>
          </w:p>
        </w:tc>
        <w:tc>
          <w:tcPr>
            <w:tcW w:w="498" w:type="pct"/>
          </w:tcPr>
          <w:p w:rsidR="004D78D4" w:rsidRPr="004D78D4" w:rsidRDefault="004D78D4" w:rsidP="004D78D4">
            <w:pPr>
              <w:widowControl w:val="0"/>
              <w:autoSpaceDE w:val="0"/>
              <w:autoSpaceDN w:val="0"/>
              <w:spacing w:after="160" w:line="259" w:lineRule="auto"/>
              <w:rPr>
                <w:rFonts w:ascii="Arial" w:hAnsi="Arial" w:cs="Arial"/>
                <w:sz w:val="24"/>
                <w:szCs w:val="24"/>
                <w:lang w:eastAsia="en-US"/>
              </w:rPr>
            </w:pPr>
            <w:r w:rsidRPr="004D78D4">
              <w:rPr>
                <w:rFonts w:ascii="Arial" w:hAnsi="Arial" w:cs="Arial"/>
                <w:sz w:val="24"/>
                <w:szCs w:val="24"/>
                <w:lang w:eastAsia="en-US"/>
              </w:rPr>
              <w:t>Показатель муниципальной программы</w:t>
            </w:r>
          </w:p>
        </w:tc>
        <w:tc>
          <w:tcPr>
            <w:tcW w:w="317"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единица</w:t>
            </w:r>
          </w:p>
        </w:tc>
        <w:tc>
          <w:tcPr>
            <w:tcW w:w="397"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2</w:t>
            </w:r>
          </w:p>
        </w:tc>
        <w:tc>
          <w:tcPr>
            <w:tcW w:w="417"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2</w:t>
            </w:r>
          </w:p>
        </w:tc>
        <w:tc>
          <w:tcPr>
            <w:tcW w:w="452"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0</w:t>
            </w:r>
          </w:p>
        </w:tc>
        <w:tc>
          <w:tcPr>
            <w:tcW w:w="407"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0</w:t>
            </w:r>
          </w:p>
        </w:tc>
        <w:tc>
          <w:tcPr>
            <w:tcW w:w="407"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0</w:t>
            </w:r>
          </w:p>
        </w:tc>
        <w:tc>
          <w:tcPr>
            <w:tcW w:w="498"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0</w:t>
            </w:r>
          </w:p>
        </w:tc>
        <w:tc>
          <w:tcPr>
            <w:tcW w:w="543"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1.1</w:t>
            </w:r>
            <w:proofErr w:type="gramStart"/>
            <w:r w:rsidRPr="004D78D4">
              <w:rPr>
                <w:rFonts w:ascii="Arial" w:hAnsi="Arial" w:cs="Arial"/>
                <w:sz w:val="24"/>
                <w:szCs w:val="24"/>
                <w:lang w:eastAsia="en-US"/>
              </w:rPr>
              <w:t>,  1.2</w:t>
            </w:r>
            <w:proofErr w:type="gramEnd"/>
            <w:r w:rsidRPr="004D78D4">
              <w:rPr>
                <w:rFonts w:ascii="Arial" w:hAnsi="Arial" w:cs="Arial"/>
                <w:sz w:val="24"/>
                <w:szCs w:val="24"/>
                <w:lang w:eastAsia="en-US"/>
              </w:rPr>
              <w:t>, 1.3, 1.4, 1.5, 1.6</w:t>
            </w:r>
          </w:p>
        </w:tc>
      </w:tr>
      <w:tr w:rsidR="004D78D4" w:rsidRPr="004D78D4" w:rsidTr="004D78D4">
        <w:trPr>
          <w:trHeight w:val="1113"/>
        </w:trPr>
        <w:tc>
          <w:tcPr>
            <w:tcW w:w="174" w:type="pct"/>
          </w:tcPr>
          <w:p w:rsidR="004D78D4" w:rsidRPr="004D78D4" w:rsidRDefault="004D78D4" w:rsidP="004D78D4">
            <w:pPr>
              <w:spacing w:after="160" w:line="259" w:lineRule="auto"/>
              <w:jc w:val="center"/>
              <w:rPr>
                <w:rFonts w:ascii="Arial" w:hAnsi="Arial" w:cs="Arial"/>
                <w:sz w:val="24"/>
                <w:szCs w:val="24"/>
                <w:lang w:eastAsia="en-US"/>
              </w:rPr>
            </w:pPr>
            <w:r w:rsidRPr="004D78D4">
              <w:rPr>
                <w:rFonts w:ascii="Arial" w:hAnsi="Arial" w:cs="Arial"/>
                <w:sz w:val="24"/>
                <w:szCs w:val="24"/>
                <w:lang w:eastAsia="en-US"/>
              </w:rPr>
              <w:t>5.</w:t>
            </w:r>
          </w:p>
        </w:tc>
        <w:tc>
          <w:tcPr>
            <w:tcW w:w="891" w:type="pct"/>
          </w:tcPr>
          <w:p w:rsidR="004D78D4" w:rsidRPr="004D78D4" w:rsidRDefault="004D78D4" w:rsidP="004D78D4">
            <w:pPr>
              <w:autoSpaceDE w:val="0"/>
              <w:autoSpaceDN w:val="0"/>
              <w:adjustRightInd w:val="0"/>
              <w:jc w:val="both"/>
              <w:rPr>
                <w:rFonts w:ascii="Arial" w:hAnsi="Arial" w:cs="Arial"/>
                <w:sz w:val="24"/>
                <w:szCs w:val="24"/>
                <w:lang w:eastAsia="en-US"/>
              </w:rPr>
            </w:pPr>
            <w:r w:rsidRPr="004D78D4">
              <w:rPr>
                <w:rFonts w:ascii="Arial" w:hAnsi="Arial" w:cs="Arial"/>
                <w:sz w:val="24"/>
                <w:szCs w:val="24"/>
                <w:lang w:eastAsia="en-US"/>
              </w:rPr>
              <w:t>Целевой показатель 5</w:t>
            </w:r>
          </w:p>
          <w:p w:rsidR="004D78D4" w:rsidRPr="004D78D4" w:rsidRDefault="004D78D4" w:rsidP="004D78D4">
            <w:pPr>
              <w:autoSpaceDE w:val="0"/>
              <w:autoSpaceDN w:val="0"/>
              <w:adjustRightInd w:val="0"/>
              <w:jc w:val="both"/>
              <w:rPr>
                <w:rFonts w:ascii="Arial" w:hAnsi="Arial" w:cs="Arial"/>
                <w:sz w:val="24"/>
                <w:szCs w:val="24"/>
                <w:lang w:eastAsia="en-US"/>
              </w:rPr>
            </w:pPr>
            <w:r w:rsidRPr="004D78D4">
              <w:rPr>
                <w:rFonts w:ascii="Arial" w:hAnsi="Arial" w:cs="Arial"/>
                <w:sz w:val="24"/>
                <w:szCs w:val="24"/>
                <w:lang w:eastAsia="en-US"/>
              </w:rPr>
              <w:t>Количество субъектов МСП, которым предоставлена льгота по аренде муниципальной собственности</w:t>
            </w:r>
          </w:p>
        </w:tc>
        <w:tc>
          <w:tcPr>
            <w:tcW w:w="498" w:type="pct"/>
          </w:tcPr>
          <w:p w:rsidR="004D78D4" w:rsidRPr="004D78D4" w:rsidRDefault="004D78D4" w:rsidP="004D78D4">
            <w:pPr>
              <w:widowControl w:val="0"/>
              <w:autoSpaceDE w:val="0"/>
              <w:autoSpaceDN w:val="0"/>
              <w:spacing w:after="160" w:line="259" w:lineRule="auto"/>
              <w:rPr>
                <w:rFonts w:ascii="Arial" w:hAnsi="Arial" w:cs="Arial"/>
                <w:sz w:val="24"/>
                <w:szCs w:val="24"/>
                <w:lang w:eastAsia="en-US"/>
              </w:rPr>
            </w:pPr>
            <w:r w:rsidRPr="004D78D4">
              <w:rPr>
                <w:rFonts w:ascii="Arial" w:hAnsi="Arial" w:cs="Arial"/>
                <w:sz w:val="24"/>
                <w:szCs w:val="24"/>
                <w:lang w:eastAsia="en-US"/>
              </w:rPr>
              <w:t>Показатель муниципальной программы</w:t>
            </w:r>
          </w:p>
        </w:tc>
        <w:tc>
          <w:tcPr>
            <w:tcW w:w="317"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единица</w:t>
            </w:r>
          </w:p>
        </w:tc>
        <w:tc>
          <w:tcPr>
            <w:tcW w:w="397"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7</w:t>
            </w:r>
          </w:p>
        </w:tc>
        <w:tc>
          <w:tcPr>
            <w:tcW w:w="417"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7</w:t>
            </w:r>
          </w:p>
        </w:tc>
        <w:tc>
          <w:tcPr>
            <w:tcW w:w="452"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0</w:t>
            </w:r>
          </w:p>
        </w:tc>
        <w:tc>
          <w:tcPr>
            <w:tcW w:w="407"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0</w:t>
            </w:r>
          </w:p>
        </w:tc>
        <w:tc>
          <w:tcPr>
            <w:tcW w:w="407"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0</w:t>
            </w:r>
          </w:p>
        </w:tc>
        <w:tc>
          <w:tcPr>
            <w:tcW w:w="498"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0</w:t>
            </w:r>
          </w:p>
        </w:tc>
        <w:tc>
          <w:tcPr>
            <w:tcW w:w="543"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4.1</w:t>
            </w:r>
          </w:p>
        </w:tc>
      </w:tr>
      <w:tr w:rsidR="004D78D4" w:rsidRPr="004D78D4" w:rsidTr="004D78D4">
        <w:tc>
          <w:tcPr>
            <w:tcW w:w="174" w:type="pct"/>
          </w:tcPr>
          <w:p w:rsidR="004D78D4" w:rsidRPr="004D78D4" w:rsidRDefault="004D78D4" w:rsidP="004D78D4">
            <w:pPr>
              <w:spacing w:after="160" w:line="259" w:lineRule="auto"/>
              <w:jc w:val="center"/>
              <w:rPr>
                <w:rFonts w:ascii="Arial" w:hAnsi="Arial" w:cs="Arial"/>
                <w:sz w:val="24"/>
                <w:szCs w:val="24"/>
                <w:lang w:eastAsia="en-US"/>
              </w:rPr>
            </w:pPr>
            <w:r w:rsidRPr="004D78D4">
              <w:rPr>
                <w:rFonts w:ascii="Arial" w:hAnsi="Arial" w:cs="Arial"/>
                <w:sz w:val="24"/>
                <w:szCs w:val="24"/>
                <w:lang w:eastAsia="en-US"/>
              </w:rPr>
              <w:t>6.</w:t>
            </w:r>
          </w:p>
        </w:tc>
        <w:tc>
          <w:tcPr>
            <w:tcW w:w="891" w:type="pct"/>
          </w:tcPr>
          <w:p w:rsidR="004D78D4" w:rsidRPr="004D78D4" w:rsidRDefault="004D78D4" w:rsidP="004D78D4">
            <w:pPr>
              <w:autoSpaceDE w:val="0"/>
              <w:autoSpaceDN w:val="0"/>
              <w:adjustRightInd w:val="0"/>
              <w:jc w:val="both"/>
              <w:rPr>
                <w:rFonts w:ascii="Arial" w:hAnsi="Arial" w:cs="Arial"/>
                <w:sz w:val="24"/>
                <w:szCs w:val="24"/>
                <w:lang w:eastAsia="en-US"/>
              </w:rPr>
            </w:pPr>
            <w:r w:rsidRPr="004D78D4">
              <w:rPr>
                <w:rFonts w:ascii="Arial" w:hAnsi="Arial" w:cs="Arial"/>
                <w:sz w:val="24"/>
                <w:szCs w:val="24"/>
                <w:lang w:eastAsia="en-US"/>
              </w:rPr>
              <w:t>Целевой показатель 6</w:t>
            </w:r>
          </w:p>
          <w:p w:rsidR="004D78D4" w:rsidRPr="004D78D4" w:rsidRDefault="004D78D4" w:rsidP="004D78D4">
            <w:pPr>
              <w:autoSpaceDE w:val="0"/>
              <w:autoSpaceDN w:val="0"/>
              <w:adjustRightInd w:val="0"/>
              <w:jc w:val="both"/>
              <w:rPr>
                <w:rFonts w:ascii="Arial" w:hAnsi="Arial" w:cs="Arial"/>
                <w:sz w:val="24"/>
                <w:szCs w:val="24"/>
                <w:lang w:eastAsia="en-US"/>
              </w:rPr>
            </w:pPr>
            <w:proofErr w:type="gramStart"/>
            <w:r w:rsidRPr="004D78D4">
              <w:rPr>
                <w:rFonts w:ascii="Arial" w:hAnsi="Arial" w:cs="Arial"/>
                <w:sz w:val="24"/>
                <w:szCs w:val="24"/>
                <w:lang w:eastAsia="en-US"/>
              </w:rPr>
              <w:t>Количество  заключенных</w:t>
            </w:r>
            <w:proofErr w:type="gramEnd"/>
            <w:r w:rsidRPr="004D78D4">
              <w:rPr>
                <w:rFonts w:ascii="Arial" w:hAnsi="Arial" w:cs="Arial"/>
                <w:sz w:val="24"/>
                <w:szCs w:val="24"/>
                <w:lang w:eastAsia="en-US"/>
              </w:rPr>
              <w:t xml:space="preserve"> договоров на размещение НТО без проведения торгов в </w:t>
            </w:r>
            <w:r w:rsidRPr="004D78D4">
              <w:rPr>
                <w:rFonts w:ascii="Arial" w:hAnsi="Arial" w:cs="Arial"/>
                <w:sz w:val="24"/>
                <w:szCs w:val="24"/>
                <w:lang w:eastAsia="en-US"/>
              </w:rPr>
              <w:lastRenderedPageBreak/>
              <w:t>рамках предоставленных муниципальных преференций</w:t>
            </w:r>
          </w:p>
        </w:tc>
        <w:tc>
          <w:tcPr>
            <w:tcW w:w="498" w:type="pct"/>
          </w:tcPr>
          <w:p w:rsidR="004D78D4" w:rsidRPr="004D78D4" w:rsidRDefault="004D78D4" w:rsidP="004D78D4">
            <w:pPr>
              <w:widowControl w:val="0"/>
              <w:autoSpaceDE w:val="0"/>
              <w:autoSpaceDN w:val="0"/>
              <w:spacing w:after="160" w:line="259" w:lineRule="auto"/>
              <w:rPr>
                <w:rFonts w:ascii="Arial" w:hAnsi="Arial" w:cs="Arial"/>
                <w:sz w:val="24"/>
                <w:szCs w:val="24"/>
                <w:lang w:eastAsia="en-US"/>
              </w:rPr>
            </w:pPr>
            <w:r w:rsidRPr="004D78D4">
              <w:rPr>
                <w:rFonts w:ascii="Arial" w:hAnsi="Arial" w:cs="Arial"/>
                <w:sz w:val="24"/>
                <w:szCs w:val="24"/>
                <w:lang w:eastAsia="en-US"/>
              </w:rPr>
              <w:lastRenderedPageBreak/>
              <w:t>Показатель муниципальной программы</w:t>
            </w:r>
          </w:p>
        </w:tc>
        <w:tc>
          <w:tcPr>
            <w:tcW w:w="317"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единица</w:t>
            </w:r>
          </w:p>
        </w:tc>
        <w:tc>
          <w:tcPr>
            <w:tcW w:w="397"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3</w:t>
            </w:r>
          </w:p>
        </w:tc>
        <w:tc>
          <w:tcPr>
            <w:tcW w:w="417"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rPr>
              <w:t>3</w:t>
            </w:r>
          </w:p>
        </w:tc>
        <w:tc>
          <w:tcPr>
            <w:tcW w:w="452"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rPr>
              <w:t>0</w:t>
            </w:r>
          </w:p>
        </w:tc>
        <w:tc>
          <w:tcPr>
            <w:tcW w:w="407"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rPr>
              <w:t>0</w:t>
            </w:r>
          </w:p>
        </w:tc>
        <w:tc>
          <w:tcPr>
            <w:tcW w:w="407"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rPr>
              <w:t>0</w:t>
            </w:r>
          </w:p>
        </w:tc>
        <w:tc>
          <w:tcPr>
            <w:tcW w:w="498"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rPr>
              <w:t>0</w:t>
            </w:r>
          </w:p>
        </w:tc>
        <w:tc>
          <w:tcPr>
            <w:tcW w:w="543"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4.2</w:t>
            </w:r>
          </w:p>
        </w:tc>
      </w:tr>
      <w:tr w:rsidR="004D78D4" w:rsidRPr="004D78D4" w:rsidTr="004D78D4">
        <w:tc>
          <w:tcPr>
            <w:tcW w:w="174" w:type="pct"/>
          </w:tcPr>
          <w:p w:rsidR="004D78D4" w:rsidRPr="004D78D4" w:rsidRDefault="004D78D4" w:rsidP="004D78D4">
            <w:pPr>
              <w:spacing w:after="160" w:line="259" w:lineRule="auto"/>
              <w:jc w:val="center"/>
              <w:rPr>
                <w:rFonts w:ascii="Arial" w:hAnsi="Arial" w:cs="Arial"/>
                <w:sz w:val="24"/>
                <w:szCs w:val="24"/>
                <w:lang w:eastAsia="en-US"/>
              </w:rPr>
            </w:pPr>
            <w:r w:rsidRPr="004D78D4">
              <w:rPr>
                <w:rFonts w:ascii="Arial" w:hAnsi="Arial" w:cs="Arial"/>
                <w:sz w:val="24"/>
                <w:szCs w:val="24"/>
                <w:lang w:eastAsia="en-US"/>
              </w:rPr>
              <w:t>7.</w:t>
            </w:r>
          </w:p>
        </w:tc>
        <w:tc>
          <w:tcPr>
            <w:tcW w:w="891" w:type="pct"/>
          </w:tcPr>
          <w:p w:rsidR="004D78D4" w:rsidRPr="004D78D4" w:rsidRDefault="004D78D4" w:rsidP="004D78D4">
            <w:pPr>
              <w:autoSpaceDE w:val="0"/>
              <w:autoSpaceDN w:val="0"/>
              <w:adjustRightInd w:val="0"/>
              <w:jc w:val="both"/>
              <w:rPr>
                <w:rFonts w:ascii="Arial" w:hAnsi="Arial" w:cs="Arial"/>
                <w:sz w:val="24"/>
                <w:szCs w:val="24"/>
                <w:lang w:eastAsia="en-US"/>
              </w:rPr>
            </w:pPr>
            <w:r w:rsidRPr="004D78D4">
              <w:rPr>
                <w:rFonts w:ascii="Arial" w:hAnsi="Arial" w:cs="Arial"/>
                <w:sz w:val="24"/>
                <w:szCs w:val="24"/>
                <w:lang w:eastAsia="en-US"/>
              </w:rPr>
              <w:t>Количество победителей конкурса на лучшее новогоднее оформление объектов потребительского рынка и услуг, промышленных предприятий городского округа Павловский Посад</w:t>
            </w:r>
          </w:p>
        </w:tc>
        <w:tc>
          <w:tcPr>
            <w:tcW w:w="498" w:type="pct"/>
          </w:tcPr>
          <w:p w:rsidR="004D78D4" w:rsidRPr="004D78D4" w:rsidRDefault="004D78D4" w:rsidP="004D78D4">
            <w:pPr>
              <w:widowControl w:val="0"/>
              <w:autoSpaceDE w:val="0"/>
              <w:autoSpaceDN w:val="0"/>
              <w:spacing w:after="160" w:line="259" w:lineRule="auto"/>
              <w:rPr>
                <w:rFonts w:ascii="Arial" w:hAnsi="Arial" w:cs="Arial"/>
                <w:sz w:val="24"/>
                <w:szCs w:val="24"/>
                <w:lang w:eastAsia="en-US"/>
              </w:rPr>
            </w:pPr>
            <w:r w:rsidRPr="004D78D4">
              <w:rPr>
                <w:rFonts w:ascii="Arial" w:hAnsi="Arial" w:cs="Arial"/>
                <w:sz w:val="24"/>
                <w:szCs w:val="24"/>
                <w:lang w:eastAsia="en-US"/>
              </w:rPr>
              <w:t>Показатель муниципальной программы</w:t>
            </w:r>
          </w:p>
        </w:tc>
        <w:tc>
          <w:tcPr>
            <w:tcW w:w="317"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единица</w:t>
            </w:r>
          </w:p>
        </w:tc>
        <w:tc>
          <w:tcPr>
            <w:tcW w:w="397"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3</w:t>
            </w:r>
          </w:p>
        </w:tc>
        <w:tc>
          <w:tcPr>
            <w:tcW w:w="417" w:type="pct"/>
          </w:tcPr>
          <w:p w:rsidR="004D78D4" w:rsidRPr="004D78D4" w:rsidRDefault="004D78D4" w:rsidP="004D78D4">
            <w:pPr>
              <w:widowControl w:val="0"/>
              <w:autoSpaceDE w:val="0"/>
              <w:autoSpaceDN w:val="0"/>
              <w:spacing w:after="160" w:line="259" w:lineRule="auto"/>
              <w:jc w:val="center"/>
              <w:rPr>
                <w:rFonts w:ascii="Arial" w:hAnsi="Arial" w:cs="Arial"/>
                <w:sz w:val="24"/>
                <w:szCs w:val="24"/>
              </w:rPr>
            </w:pPr>
            <w:r w:rsidRPr="004D78D4">
              <w:rPr>
                <w:rFonts w:ascii="Arial" w:hAnsi="Arial" w:cs="Arial"/>
                <w:sz w:val="24"/>
                <w:szCs w:val="24"/>
              </w:rPr>
              <w:t>3</w:t>
            </w:r>
          </w:p>
        </w:tc>
        <w:tc>
          <w:tcPr>
            <w:tcW w:w="452" w:type="pct"/>
          </w:tcPr>
          <w:p w:rsidR="004D78D4" w:rsidRPr="004D78D4" w:rsidRDefault="004D78D4" w:rsidP="004D78D4">
            <w:pPr>
              <w:widowControl w:val="0"/>
              <w:autoSpaceDE w:val="0"/>
              <w:autoSpaceDN w:val="0"/>
              <w:spacing w:after="160" w:line="259" w:lineRule="auto"/>
              <w:jc w:val="center"/>
              <w:rPr>
                <w:rFonts w:ascii="Arial" w:hAnsi="Arial" w:cs="Arial"/>
                <w:sz w:val="24"/>
                <w:szCs w:val="24"/>
              </w:rPr>
            </w:pPr>
            <w:r w:rsidRPr="004D78D4">
              <w:rPr>
                <w:rFonts w:ascii="Arial" w:hAnsi="Arial" w:cs="Arial"/>
                <w:sz w:val="24"/>
                <w:szCs w:val="24"/>
              </w:rPr>
              <w:t>0</w:t>
            </w:r>
          </w:p>
        </w:tc>
        <w:tc>
          <w:tcPr>
            <w:tcW w:w="407" w:type="pct"/>
          </w:tcPr>
          <w:p w:rsidR="004D78D4" w:rsidRPr="004D78D4" w:rsidRDefault="004D78D4" w:rsidP="004D78D4">
            <w:pPr>
              <w:widowControl w:val="0"/>
              <w:autoSpaceDE w:val="0"/>
              <w:autoSpaceDN w:val="0"/>
              <w:spacing w:after="160" w:line="259" w:lineRule="auto"/>
              <w:jc w:val="center"/>
              <w:rPr>
                <w:rFonts w:ascii="Arial" w:hAnsi="Arial" w:cs="Arial"/>
                <w:sz w:val="24"/>
                <w:szCs w:val="24"/>
              </w:rPr>
            </w:pPr>
            <w:r w:rsidRPr="004D78D4">
              <w:rPr>
                <w:rFonts w:ascii="Arial" w:hAnsi="Arial" w:cs="Arial"/>
                <w:sz w:val="24"/>
                <w:szCs w:val="24"/>
              </w:rPr>
              <w:t>0</w:t>
            </w:r>
          </w:p>
        </w:tc>
        <w:tc>
          <w:tcPr>
            <w:tcW w:w="407" w:type="pct"/>
          </w:tcPr>
          <w:p w:rsidR="004D78D4" w:rsidRPr="004D78D4" w:rsidRDefault="004D78D4" w:rsidP="004D78D4">
            <w:pPr>
              <w:widowControl w:val="0"/>
              <w:autoSpaceDE w:val="0"/>
              <w:autoSpaceDN w:val="0"/>
              <w:spacing w:after="160" w:line="259" w:lineRule="auto"/>
              <w:jc w:val="center"/>
              <w:rPr>
                <w:rFonts w:ascii="Arial" w:hAnsi="Arial" w:cs="Arial"/>
                <w:sz w:val="24"/>
                <w:szCs w:val="24"/>
              </w:rPr>
            </w:pPr>
            <w:r w:rsidRPr="004D78D4">
              <w:rPr>
                <w:rFonts w:ascii="Arial" w:hAnsi="Arial" w:cs="Arial"/>
                <w:sz w:val="24"/>
                <w:szCs w:val="24"/>
              </w:rPr>
              <w:t>0</w:t>
            </w:r>
          </w:p>
        </w:tc>
        <w:tc>
          <w:tcPr>
            <w:tcW w:w="498" w:type="pct"/>
          </w:tcPr>
          <w:p w:rsidR="004D78D4" w:rsidRPr="004D78D4" w:rsidRDefault="004D78D4" w:rsidP="004D78D4">
            <w:pPr>
              <w:widowControl w:val="0"/>
              <w:autoSpaceDE w:val="0"/>
              <w:autoSpaceDN w:val="0"/>
              <w:spacing w:after="160" w:line="259" w:lineRule="auto"/>
              <w:jc w:val="center"/>
              <w:rPr>
                <w:rFonts w:ascii="Arial" w:hAnsi="Arial" w:cs="Arial"/>
                <w:sz w:val="24"/>
                <w:szCs w:val="24"/>
              </w:rPr>
            </w:pPr>
            <w:r w:rsidRPr="004D78D4">
              <w:rPr>
                <w:rFonts w:ascii="Arial" w:hAnsi="Arial" w:cs="Arial"/>
                <w:sz w:val="24"/>
                <w:szCs w:val="24"/>
              </w:rPr>
              <w:t>0</w:t>
            </w:r>
          </w:p>
        </w:tc>
        <w:tc>
          <w:tcPr>
            <w:tcW w:w="543"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3.6</w:t>
            </w:r>
          </w:p>
        </w:tc>
      </w:tr>
    </w:tbl>
    <w:p w:rsidR="004D78D4" w:rsidRPr="004D78D4" w:rsidRDefault="004D78D4" w:rsidP="004D78D4">
      <w:pPr>
        <w:spacing w:line="259" w:lineRule="auto"/>
        <w:jc w:val="right"/>
        <w:rPr>
          <w:rFonts w:ascii="Arial" w:hAnsi="Arial" w:cs="Arial"/>
          <w:sz w:val="24"/>
          <w:szCs w:val="24"/>
          <w:lang w:eastAsia="en-US"/>
        </w:rPr>
      </w:pPr>
    </w:p>
    <w:p w:rsidR="004D78D4" w:rsidRPr="004D78D4" w:rsidRDefault="004D78D4" w:rsidP="004D78D4">
      <w:pPr>
        <w:spacing w:line="259" w:lineRule="auto"/>
        <w:jc w:val="right"/>
        <w:rPr>
          <w:rFonts w:ascii="Arial" w:hAnsi="Arial" w:cs="Arial"/>
          <w:sz w:val="24"/>
          <w:szCs w:val="24"/>
          <w:highlight w:val="yellow"/>
          <w:lang w:eastAsia="en-US"/>
        </w:rPr>
      </w:pPr>
    </w:p>
    <w:p w:rsidR="004D78D4" w:rsidRPr="004D78D4" w:rsidRDefault="004D78D4" w:rsidP="004D78D4">
      <w:pPr>
        <w:spacing w:line="259" w:lineRule="auto"/>
        <w:jc w:val="right"/>
        <w:rPr>
          <w:rFonts w:ascii="Arial" w:hAnsi="Arial" w:cs="Arial"/>
          <w:sz w:val="24"/>
          <w:szCs w:val="24"/>
          <w:lang w:eastAsia="en-US"/>
        </w:rPr>
      </w:pPr>
      <w:r w:rsidRPr="004D78D4">
        <w:rPr>
          <w:rFonts w:ascii="Arial" w:hAnsi="Arial" w:cs="Arial"/>
          <w:sz w:val="24"/>
          <w:szCs w:val="24"/>
          <w:lang w:eastAsia="en-US"/>
        </w:rPr>
        <w:t>Приложение №2</w:t>
      </w:r>
    </w:p>
    <w:p w:rsidR="004D78D4" w:rsidRPr="004D78D4" w:rsidRDefault="004D78D4" w:rsidP="004D78D4">
      <w:pPr>
        <w:spacing w:after="160" w:line="259" w:lineRule="auto"/>
        <w:jc w:val="right"/>
        <w:rPr>
          <w:rFonts w:ascii="Arial" w:hAnsi="Arial" w:cs="Arial"/>
          <w:sz w:val="24"/>
          <w:szCs w:val="24"/>
          <w:lang w:eastAsia="en-US"/>
        </w:rPr>
      </w:pPr>
      <w:r w:rsidRPr="004D78D4">
        <w:rPr>
          <w:rFonts w:ascii="Arial" w:hAnsi="Arial" w:cs="Arial"/>
          <w:sz w:val="24"/>
          <w:szCs w:val="24"/>
          <w:lang w:eastAsia="en-US"/>
        </w:rPr>
        <w:t xml:space="preserve">к Подпрограмме </w:t>
      </w:r>
    </w:p>
    <w:p w:rsidR="004D78D4" w:rsidRPr="004D78D4" w:rsidRDefault="004D78D4" w:rsidP="004D78D4">
      <w:pPr>
        <w:autoSpaceDE w:val="0"/>
        <w:autoSpaceDN w:val="0"/>
        <w:adjustRightInd w:val="0"/>
        <w:spacing w:line="360" w:lineRule="auto"/>
        <w:jc w:val="center"/>
        <w:rPr>
          <w:rFonts w:ascii="Arial" w:hAnsi="Arial" w:cs="Arial"/>
          <w:sz w:val="24"/>
          <w:szCs w:val="24"/>
          <w:lang w:eastAsia="en-US"/>
        </w:rPr>
      </w:pPr>
      <w:r w:rsidRPr="004D78D4">
        <w:rPr>
          <w:rFonts w:ascii="Arial" w:hAnsi="Arial" w:cs="Arial"/>
          <w:sz w:val="24"/>
          <w:szCs w:val="24"/>
          <w:lang w:eastAsia="en-US"/>
        </w:rPr>
        <w:t xml:space="preserve">Перечень мероприятий Подпрограммы </w:t>
      </w:r>
      <w:r w:rsidRPr="004D78D4">
        <w:rPr>
          <w:rFonts w:ascii="Arial" w:hAnsi="Arial" w:cs="Arial"/>
          <w:sz w:val="24"/>
          <w:szCs w:val="24"/>
          <w:lang w:val="en-US" w:eastAsia="en-US"/>
        </w:rPr>
        <w:t>I</w:t>
      </w:r>
      <w:r w:rsidRPr="004D78D4">
        <w:rPr>
          <w:rFonts w:ascii="Arial" w:hAnsi="Arial" w:cs="Arial"/>
          <w:sz w:val="24"/>
          <w:szCs w:val="24"/>
          <w:lang w:eastAsia="en-US"/>
        </w:rPr>
        <w:t xml:space="preserve"> «Развитие малого и среднего предпринимательства»</w:t>
      </w:r>
    </w:p>
    <w:tbl>
      <w:tblPr>
        <w:tblW w:w="5000" w:type="pct"/>
        <w:tblCellSpacing w:w="5" w:type="nil"/>
        <w:tblCellMar>
          <w:left w:w="75" w:type="dxa"/>
          <w:right w:w="75" w:type="dxa"/>
        </w:tblCellMar>
        <w:tblLook w:val="0000" w:firstRow="0" w:lastRow="0" w:firstColumn="0" w:lastColumn="0" w:noHBand="0" w:noVBand="0"/>
      </w:tblPr>
      <w:tblGrid>
        <w:gridCol w:w="519"/>
        <w:gridCol w:w="2193"/>
        <w:gridCol w:w="1928"/>
        <w:gridCol w:w="1603"/>
        <w:gridCol w:w="913"/>
        <w:gridCol w:w="913"/>
        <w:gridCol w:w="668"/>
        <w:gridCol w:w="668"/>
        <w:gridCol w:w="668"/>
        <w:gridCol w:w="668"/>
        <w:gridCol w:w="2216"/>
        <w:gridCol w:w="2172"/>
      </w:tblGrid>
      <w:tr w:rsidR="004D78D4" w:rsidRPr="004D78D4" w:rsidTr="004D78D4">
        <w:trPr>
          <w:trHeight w:val="320"/>
          <w:tblCellSpacing w:w="5" w:type="nil"/>
        </w:trPr>
        <w:tc>
          <w:tcPr>
            <w:tcW w:w="178"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ind w:left="-90" w:hanging="4"/>
              <w:rPr>
                <w:rFonts w:ascii="Arial" w:eastAsia="MS Mincho" w:hAnsi="Arial" w:cs="Arial"/>
                <w:sz w:val="24"/>
                <w:szCs w:val="24"/>
              </w:rPr>
            </w:pPr>
            <w:r w:rsidRPr="004D78D4">
              <w:rPr>
                <w:rFonts w:ascii="Arial" w:eastAsia="MS Mincho" w:hAnsi="Arial" w:cs="Arial"/>
                <w:sz w:val="24"/>
                <w:szCs w:val="24"/>
              </w:rPr>
              <w:t xml:space="preserve">  N   </w:t>
            </w:r>
            <w:r w:rsidRPr="004D78D4">
              <w:rPr>
                <w:rFonts w:ascii="Arial" w:eastAsia="MS Mincho" w:hAnsi="Arial" w:cs="Arial"/>
                <w:sz w:val="24"/>
                <w:szCs w:val="24"/>
              </w:rPr>
              <w:br/>
              <w:t xml:space="preserve">  п/п </w:t>
            </w:r>
          </w:p>
        </w:tc>
        <w:tc>
          <w:tcPr>
            <w:tcW w:w="832"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 xml:space="preserve">Мероприятие </w:t>
            </w:r>
            <w:r w:rsidRPr="004D78D4">
              <w:rPr>
                <w:rFonts w:ascii="Arial" w:eastAsia="MS Mincho" w:hAnsi="Arial" w:cs="Arial"/>
                <w:sz w:val="24"/>
                <w:szCs w:val="24"/>
              </w:rPr>
              <w:br/>
              <w:t>подпрограммы</w:t>
            </w:r>
          </w:p>
        </w:tc>
        <w:tc>
          <w:tcPr>
            <w:tcW w:w="288" w:type="pct"/>
            <w:vMerge w:val="restart"/>
            <w:tcBorders>
              <w:top w:val="single" w:sz="4" w:space="0" w:color="auto"/>
              <w:left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Сроки исполнения мероприятия</w:t>
            </w:r>
          </w:p>
        </w:tc>
        <w:tc>
          <w:tcPr>
            <w:tcW w:w="503"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 xml:space="preserve">Источники     </w:t>
            </w:r>
            <w:r w:rsidRPr="004D78D4">
              <w:rPr>
                <w:rFonts w:ascii="Arial" w:eastAsia="MS Mincho" w:hAnsi="Arial" w:cs="Arial"/>
                <w:sz w:val="24"/>
                <w:szCs w:val="24"/>
              </w:rPr>
              <w:br/>
              <w:t>финансирования</w:t>
            </w:r>
          </w:p>
        </w:tc>
        <w:tc>
          <w:tcPr>
            <w:tcW w:w="314"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Всего</w:t>
            </w:r>
            <w:r w:rsidRPr="004D78D4">
              <w:rPr>
                <w:rFonts w:ascii="Arial" w:eastAsia="MS Mincho" w:hAnsi="Arial" w:cs="Arial"/>
                <w:sz w:val="24"/>
                <w:szCs w:val="24"/>
              </w:rPr>
              <w:br/>
              <w:t>(тыс.</w:t>
            </w:r>
            <w:r w:rsidRPr="004D78D4">
              <w:rPr>
                <w:rFonts w:ascii="Arial" w:eastAsia="MS Mincho" w:hAnsi="Arial" w:cs="Arial"/>
                <w:sz w:val="24"/>
                <w:szCs w:val="24"/>
              </w:rPr>
              <w:br/>
              <w:t>руб.)</w:t>
            </w:r>
          </w:p>
        </w:tc>
        <w:tc>
          <w:tcPr>
            <w:tcW w:w="1600" w:type="pct"/>
            <w:gridSpan w:val="5"/>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 xml:space="preserve">Объем финансирования по годам (тыс. руб.)         </w:t>
            </w:r>
          </w:p>
        </w:tc>
        <w:tc>
          <w:tcPr>
            <w:tcW w:w="675"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 xml:space="preserve">Ответственный </w:t>
            </w:r>
            <w:r w:rsidRPr="004D78D4">
              <w:rPr>
                <w:rFonts w:ascii="Arial" w:eastAsia="MS Mincho" w:hAnsi="Arial" w:cs="Arial"/>
                <w:sz w:val="24"/>
                <w:szCs w:val="24"/>
              </w:rPr>
              <w:br/>
              <w:t xml:space="preserve">за выполнение </w:t>
            </w:r>
            <w:r w:rsidRPr="004D78D4">
              <w:rPr>
                <w:rFonts w:ascii="Arial" w:eastAsia="MS Mincho" w:hAnsi="Arial" w:cs="Arial"/>
                <w:sz w:val="24"/>
                <w:szCs w:val="24"/>
              </w:rPr>
              <w:br/>
              <w:t xml:space="preserve">мероприятия   </w:t>
            </w:r>
            <w:r w:rsidRPr="004D78D4">
              <w:rPr>
                <w:rFonts w:ascii="Arial" w:eastAsia="MS Mincho" w:hAnsi="Arial" w:cs="Arial"/>
                <w:sz w:val="24"/>
                <w:szCs w:val="24"/>
              </w:rPr>
              <w:br/>
              <w:t>подпрограммы</w:t>
            </w:r>
          </w:p>
        </w:tc>
        <w:tc>
          <w:tcPr>
            <w:tcW w:w="610"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 xml:space="preserve">Результаты    </w:t>
            </w:r>
            <w:r w:rsidRPr="004D78D4">
              <w:rPr>
                <w:rFonts w:ascii="Arial" w:eastAsia="MS Mincho" w:hAnsi="Arial" w:cs="Arial"/>
                <w:sz w:val="24"/>
                <w:szCs w:val="24"/>
              </w:rPr>
              <w:br/>
              <w:t xml:space="preserve">выполнения    </w:t>
            </w:r>
            <w:r w:rsidRPr="004D78D4">
              <w:rPr>
                <w:rFonts w:ascii="Arial" w:eastAsia="MS Mincho" w:hAnsi="Arial" w:cs="Arial"/>
                <w:sz w:val="24"/>
                <w:szCs w:val="24"/>
              </w:rPr>
              <w:br/>
              <w:t xml:space="preserve">мероприятий   </w:t>
            </w:r>
            <w:r w:rsidRPr="004D78D4">
              <w:rPr>
                <w:rFonts w:ascii="Arial" w:eastAsia="MS Mincho" w:hAnsi="Arial" w:cs="Arial"/>
                <w:sz w:val="24"/>
                <w:szCs w:val="24"/>
              </w:rPr>
              <w:br/>
              <w:t>подпрограммы</w:t>
            </w:r>
          </w:p>
        </w:tc>
      </w:tr>
      <w:tr w:rsidR="004D78D4" w:rsidRPr="004D78D4" w:rsidTr="004D78D4">
        <w:trPr>
          <w:trHeight w:val="586"/>
          <w:tblCellSpacing w:w="5" w:type="nil"/>
        </w:trPr>
        <w:tc>
          <w:tcPr>
            <w:tcW w:w="178" w:type="pct"/>
            <w:vMerge/>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p>
        </w:tc>
        <w:tc>
          <w:tcPr>
            <w:tcW w:w="832" w:type="pct"/>
            <w:vMerge/>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p>
        </w:tc>
        <w:tc>
          <w:tcPr>
            <w:tcW w:w="288" w:type="pct"/>
            <w:vMerge/>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p>
        </w:tc>
        <w:tc>
          <w:tcPr>
            <w:tcW w:w="503" w:type="pct"/>
            <w:vMerge/>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p>
        </w:tc>
        <w:tc>
          <w:tcPr>
            <w:tcW w:w="314" w:type="pct"/>
            <w:vMerge/>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p>
        </w:tc>
        <w:tc>
          <w:tcPr>
            <w:tcW w:w="272"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2017</w:t>
            </w:r>
          </w:p>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год</w:t>
            </w:r>
          </w:p>
        </w:tc>
        <w:tc>
          <w:tcPr>
            <w:tcW w:w="269"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2018</w:t>
            </w:r>
          </w:p>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год</w:t>
            </w:r>
          </w:p>
        </w:tc>
        <w:tc>
          <w:tcPr>
            <w:tcW w:w="361"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2019</w:t>
            </w:r>
          </w:p>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год</w:t>
            </w:r>
          </w:p>
        </w:tc>
        <w:tc>
          <w:tcPr>
            <w:tcW w:w="315"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2020</w:t>
            </w:r>
          </w:p>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год</w:t>
            </w:r>
          </w:p>
        </w:tc>
        <w:tc>
          <w:tcPr>
            <w:tcW w:w="382"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2021</w:t>
            </w:r>
          </w:p>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год</w:t>
            </w:r>
          </w:p>
        </w:tc>
        <w:tc>
          <w:tcPr>
            <w:tcW w:w="675" w:type="pct"/>
            <w:vMerge/>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p>
        </w:tc>
        <w:tc>
          <w:tcPr>
            <w:tcW w:w="610" w:type="pct"/>
            <w:vMerge/>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p>
        </w:tc>
      </w:tr>
      <w:tr w:rsidR="004D78D4" w:rsidRPr="004D78D4" w:rsidTr="004D78D4">
        <w:trPr>
          <w:tblCellSpacing w:w="5" w:type="nil"/>
        </w:trPr>
        <w:tc>
          <w:tcPr>
            <w:tcW w:w="178"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1</w:t>
            </w:r>
          </w:p>
        </w:tc>
        <w:tc>
          <w:tcPr>
            <w:tcW w:w="832"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2</w:t>
            </w:r>
          </w:p>
        </w:tc>
        <w:tc>
          <w:tcPr>
            <w:tcW w:w="288"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3</w:t>
            </w:r>
          </w:p>
        </w:tc>
        <w:tc>
          <w:tcPr>
            <w:tcW w:w="503"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4</w:t>
            </w:r>
          </w:p>
        </w:tc>
        <w:tc>
          <w:tcPr>
            <w:tcW w:w="314"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5</w:t>
            </w:r>
          </w:p>
        </w:tc>
        <w:tc>
          <w:tcPr>
            <w:tcW w:w="272"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6</w:t>
            </w:r>
          </w:p>
        </w:tc>
        <w:tc>
          <w:tcPr>
            <w:tcW w:w="269"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7</w:t>
            </w:r>
          </w:p>
        </w:tc>
        <w:tc>
          <w:tcPr>
            <w:tcW w:w="361"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8</w:t>
            </w:r>
          </w:p>
        </w:tc>
        <w:tc>
          <w:tcPr>
            <w:tcW w:w="315"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9</w:t>
            </w:r>
          </w:p>
        </w:tc>
        <w:tc>
          <w:tcPr>
            <w:tcW w:w="382"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10</w:t>
            </w:r>
          </w:p>
        </w:tc>
        <w:tc>
          <w:tcPr>
            <w:tcW w:w="675"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11</w:t>
            </w:r>
          </w:p>
        </w:tc>
        <w:tc>
          <w:tcPr>
            <w:tcW w:w="610"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12</w:t>
            </w:r>
          </w:p>
        </w:tc>
      </w:tr>
      <w:tr w:rsidR="004D78D4" w:rsidRPr="004D78D4" w:rsidTr="004D78D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5"/>
        </w:trPr>
        <w:tc>
          <w:tcPr>
            <w:tcW w:w="178" w:type="pct"/>
            <w:vMerge w:val="restart"/>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1</w:t>
            </w:r>
          </w:p>
        </w:tc>
        <w:tc>
          <w:tcPr>
            <w:tcW w:w="832" w:type="pct"/>
            <w:vMerge w:val="restart"/>
          </w:tcPr>
          <w:p w:rsidR="004D78D4" w:rsidRPr="004D78D4" w:rsidRDefault="004D78D4" w:rsidP="004D78D4">
            <w:pPr>
              <w:widowControl w:val="0"/>
              <w:autoSpaceDE w:val="0"/>
              <w:autoSpaceDN w:val="0"/>
              <w:adjustRightInd w:val="0"/>
              <w:jc w:val="both"/>
              <w:rPr>
                <w:rFonts w:ascii="Arial" w:eastAsia="MS Mincho" w:hAnsi="Arial" w:cs="Arial"/>
                <w:sz w:val="24"/>
                <w:szCs w:val="24"/>
              </w:rPr>
            </w:pPr>
            <w:r w:rsidRPr="004D78D4">
              <w:rPr>
                <w:rFonts w:ascii="Arial" w:eastAsia="MS Mincho" w:hAnsi="Arial" w:cs="Arial"/>
                <w:sz w:val="24"/>
                <w:szCs w:val="24"/>
              </w:rPr>
              <w:t>Основное мероприятие 1.</w:t>
            </w:r>
          </w:p>
          <w:p w:rsidR="004D78D4" w:rsidRPr="004D78D4" w:rsidRDefault="004D78D4" w:rsidP="004D78D4">
            <w:pPr>
              <w:widowControl w:val="0"/>
              <w:autoSpaceDE w:val="0"/>
              <w:autoSpaceDN w:val="0"/>
              <w:adjustRightInd w:val="0"/>
              <w:jc w:val="both"/>
              <w:rPr>
                <w:rFonts w:ascii="Arial" w:eastAsia="MS Mincho" w:hAnsi="Arial" w:cs="Arial"/>
                <w:sz w:val="24"/>
                <w:szCs w:val="24"/>
              </w:rPr>
            </w:pPr>
            <w:r w:rsidRPr="004D78D4">
              <w:rPr>
                <w:rFonts w:ascii="Arial" w:eastAsia="MS Mincho" w:hAnsi="Arial" w:cs="Arial"/>
                <w:sz w:val="24"/>
                <w:szCs w:val="24"/>
              </w:rPr>
              <w:t xml:space="preserve">Реализация механизмов муниципальной поддержки </w:t>
            </w:r>
            <w:r w:rsidRPr="004D78D4">
              <w:rPr>
                <w:rFonts w:ascii="Arial" w:eastAsia="MS Mincho" w:hAnsi="Arial" w:cs="Arial"/>
                <w:sz w:val="24"/>
                <w:szCs w:val="24"/>
              </w:rPr>
              <w:lastRenderedPageBreak/>
              <w:t>субъектов малого и среднего предпринимательства</w:t>
            </w:r>
          </w:p>
          <w:p w:rsidR="004D78D4" w:rsidRPr="004D78D4" w:rsidRDefault="004D78D4" w:rsidP="004D78D4">
            <w:pPr>
              <w:widowControl w:val="0"/>
              <w:autoSpaceDE w:val="0"/>
              <w:autoSpaceDN w:val="0"/>
              <w:adjustRightInd w:val="0"/>
              <w:jc w:val="both"/>
              <w:rPr>
                <w:rFonts w:ascii="Arial" w:eastAsia="MS Mincho" w:hAnsi="Arial" w:cs="Arial"/>
                <w:sz w:val="24"/>
                <w:szCs w:val="24"/>
              </w:rPr>
            </w:pPr>
          </w:p>
        </w:tc>
        <w:tc>
          <w:tcPr>
            <w:tcW w:w="288" w:type="pct"/>
            <w:vMerge w:val="restart"/>
          </w:tcPr>
          <w:p w:rsidR="004D78D4" w:rsidRPr="004D78D4" w:rsidRDefault="004D78D4" w:rsidP="004D78D4">
            <w:pPr>
              <w:widowControl w:val="0"/>
              <w:autoSpaceDE w:val="0"/>
              <w:autoSpaceDN w:val="0"/>
              <w:adjustRightInd w:val="0"/>
              <w:ind w:left="1260"/>
              <w:jc w:val="both"/>
              <w:rPr>
                <w:rFonts w:ascii="Arial" w:eastAsia="MS Mincho" w:hAnsi="Arial" w:cs="Arial"/>
                <w:sz w:val="24"/>
                <w:szCs w:val="24"/>
              </w:rPr>
            </w:pPr>
          </w:p>
          <w:p w:rsidR="004D78D4" w:rsidRPr="004D78D4" w:rsidRDefault="004D78D4" w:rsidP="004D78D4">
            <w:pPr>
              <w:spacing w:after="160" w:line="259" w:lineRule="auto"/>
              <w:jc w:val="both"/>
              <w:rPr>
                <w:rFonts w:ascii="Arial" w:hAnsi="Arial" w:cs="Arial"/>
                <w:sz w:val="24"/>
                <w:szCs w:val="24"/>
              </w:rPr>
            </w:pPr>
            <w:r w:rsidRPr="004D78D4">
              <w:rPr>
                <w:rFonts w:ascii="Arial" w:hAnsi="Arial" w:cs="Arial"/>
                <w:sz w:val="24"/>
                <w:szCs w:val="24"/>
                <w:lang w:val="en-US" w:eastAsia="en-US"/>
              </w:rPr>
              <w:t>2017-2021</w:t>
            </w:r>
          </w:p>
        </w:tc>
        <w:tc>
          <w:tcPr>
            <w:tcW w:w="503" w:type="pct"/>
          </w:tcPr>
          <w:p w:rsidR="004D78D4" w:rsidRPr="004D78D4" w:rsidRDefault="004D78D4" w:rsidP="004D78D4">
            <w:pPr>
              <w:widowControl w:val="0"/>
              <w:autoSpaceDE w:val="0"/>
              <w:autoSpaceDN w:val="0"/>
              <w:adjustRightInd w:val="0"/>
              <w:jc w:val="both"/>
              <w:rPr>
                <w:rFonts w:ascii="Arial" w:hAnsi="Arial" w:cs="Arial"/>
                <w:sz w:val="24"/>
                <w:szCs w:val="24"/>
                <w:lang w:eastAsia="en-US"/>
              </w:rPr>
            </w:pPr>
            <w:r w:rsidRPr="004D78D4">
              <w:rPr>
                <w:rFonts w:ascii="Arial" w:hAnsi="Arial" w:cs="Arial"/>
                <w:sz w:val="24"/>
                <w:szCs w:val="24"/>
                <w:lang w:eastAsia="en-US"/>
              </w:rPr>
              <w:t>Итого</w:t>
            </w:r>
          </w:p>
        </w:tc>
        <w:tc>
          <w:tcPr>
            <w:tcW w:w="314" w:type="pct"/>
            <w:vAlign w:val="center"/>
          </w:tcPr>
          <w:p w:rsidR="004D78D4" w:rsidRPr="004D78D4" w:rsidRDefault="004D78D4" w:rsidP="004D78D4">
            <w:pPr>
              <w:spacing w:after="200" w:line="276" w:lineRule="auto"/>
              <w:ind w:left="-9" w:right="-249"/>
              <w:rPr>
                <w:rFonts w:ascii="Arial" w:hAnsi="Arial" w:cs="Arial"/>
                <w:sz w:val="24"/>
                <w:szCs w:val="24"/>
                <w:lang w:eastAsia="en-US"/>
              </w:rPr>
            </w:pPr>
            <w:r w:rsidRPr="004D78D4">
              <w:rPr>
                <w:rFonts w:ascii="Arial" w:hAnsi="Arial" w:cs="Arial"/>
                <w:sz w:val="24"/>
                <w:szCs w:val="24"/>
                <w:lang w:eastAsia="en-US"/>
              </w:rPr>
              <w:t>2 443,15</w:t>
            </w:r>
          </w:p>
        </w:tc>
        <w:tc>
          <w:tcPr>
            <w:tcW w:w="272" w:type="pct"/>
            <w:vAlign w:val="center"/>
          </w:tcPr>
          <w:p w:rsidR="004D78D4" w:rsidRPr="004D78D4" w:rsidRDefault="004D78D4" w:rsidP="004D78D4">
            <w:pPr>
              <w:spacing w:after="200" w:line="276" w:lineRule="auto"/>
              <w:ind w:left="-9" w:right="-208"/>
              <w:rPr>
                <w:rFonts w:ascii="Arial" w:hAnsi="Arial" w:cs="Arial"/>
                <w:sz w:val="24"/>
                <w:szCs w:val="24"/>
                <w:lang w:eastAsia="en-US"/>
              </w:rPr>
            </w:pPr>
            <w:r w:rsidRPr="004D78D4">
              <w:rPr>
                <w:rFonts w:ascii="Arial" w:hAnsi="Arial" w:cs="Arial"/>
                <w:sz w:val="24"/>
                <w:szCs w:val="24"/>
                <w:lang w:eastAsia="en-US"/>
              </w:rPr>
              <w:t>2 443,15</w:t>
            </w:r>
          </w:p>
        </w:tc>
        <w:tc>
          <w:tcPr>
            <w:tcW w:w="269" w:type="pct"/>
            <w:vAlign w:val="center"/>
          </w:tcPr>
          <w:p w:rsidR="004D78D4" w:rsidRPr="004D78D4" w:rsidRDefault="004D78D4" w:rsidP="004D78D4">
            <w:pPr>
              <w:spacing w:after="200" w:line="276" w:lineRule="auto"/>
              <w:ind w:left="-8" w:right="-207"/>
              <w:jc w:val="center"/>
              <w:rPr>
                <w:rFonts w:ascii="Arial" w:hAnsi="Arial" w:cs="Arial"/>
                <w:sz w:val="24"/>
                <w:szCs w:val="24"/>
                <w:lang w:eastAsia="en-US"/>
              </w:rPr>
            </w:pPr>
            <w:r w:rsidRPr="004D78D4">
              <w:rPr>
                <w:rFonts w:ascii="Arial" w:hAnsi="Arial" w:cs="Arial"/>
                <w:sz w:val="24"/>
                <w:szCs w:val="24"/>
                <w:lang w:eastAsia="en-US"/>
              </w:rPr>
              <w:t>-</w:t>
            </w:r>
          </w:p>
        </w:tc>
        <w:tc>
          <w:tcPr>
            <w:tcW w:w="361" w:type="pct"/>
            <w:vAlign w:val="center"/>
          </w:tcPr>
          <w:p w:rsidR="004D78D4" w:rsidRPr="004D78D4" w:rsidRDefault="004D78D4" w:rsidP="004D78D4">
            <w:pPr>
              <w:spacing w:after="200" w:line="276" w:lineRule="auto"/>
              <w:ind w:left="-9" w:right="-207"/>
              <w:jc w:val="center"/>
              <w:rPr>
                <w:rFonts w:ascii="Arial" w:hAnsi="Arial" w:cs="Arial"/>
                <w:sz w:val="24"/>
                <w:szCs w:val="24"/>
                <w:lang w:eastAsia="en-US"/>
              </w:rPr>
            </w:pPr>
            <w:r w:rsidRPr="004D78D4">
              <w:rPr>
                <w:rFonts w:ascii="Arial" w:hAnsi="Arial" w:cs="Arial"/>
                <w:sz w:val="24"/>
                <w:szCs w:val="24"/>
                <w:lang w:eastAsia="en-US"/>
              </w:rPr>
              <w:t>-</w:t>
            </w:r>
          </w:p>
        </w:tc>
        <w:tc>
          <w:tcPr>
            <w:tcW w:w="315" w:type="pct"/>
            <w:vAlign w:val="center"/>
          </w:tcPr>
          <w:p w:rsidR="004D78D4" w:rsidRPr="004D78D4" w:rsidRDefault="004D78D4" w:rsidP="004D78D4">
            <w:pPr>
              <w:spacing w:after="200" w:line="276" w:lineRule="auto"/>
              <w:ind w:left="-151" w:right="-207"/>
              <w:jc w:val="center"/>
              <w:rPr>
                <w:rFonts w:ascii="Arial" w:hAnsi="Arial" w:cs="Arial"/>
                <w:sz w:val="24"/>
                <w:szCs w:val="24"/>
                <w:lang w:eastAsia="en-US"/>
              </w:rPr>
            </w:pPr>
            <w:r w:rsidRPr="004D78D4">
              <w:rPr>
                <w:rFonts w:ascii="Arial" w:hAnsi="Arial" w:cs="Arial"/>
                <w:sz w:val="24"/>
                <w:szCs w:val="24"/>
                <w:lang w:eastAsia="en-US"/>
              </w:rPr>
              <w:t>-</w:t>
            </w:r>
          </w:p>
        </w:tc>
        <w:tc>
          <w:tcPr>
            <w:tcW w:w="382" w:type="pct"/>
            <w:vAlign w:val="center"/>
          </w:tcPr>
          <w:p w:rsidR="004D78D4" w:rsidRPr="004D78D4" w:rsidRDefault="004D78D4" w:rsidP="004D78D4">
            <w:pPr>
              <w:spacing w:after="200" w:line="276" w:lineRule="auto"/>
              <w:ind w:left="-9" w:right="-249"/>
              <w:jc w:val="center"/>
              <w:rPr>
                <w:rFonts w:ascii="Arial" w:hAnsi="Arial" w:cs="Arial"/>
                <w:sz w:val="24"/>
                <w:szCs w:val="24"/>
                <w:lang w:eastAsia="en-US"/>
              </w:rPr>
            </w:pPr>
            <w:r w:rsidRPr="004D78D4">
              <w:rPr>
                <w:rFonts w:ascii="Arial" w:hAnsi="Arial" w:cs="Arial"/>
                <w:sz w:val="24"/>
                <w:szCs w:val="24"/>
                <w:lang w:eastAsia="en-US"/>
              </w:rPr>
              <w:t>-</w:t>
            </w:r>
          </w:p>
        </w:tc>
        <w:tc>
          <w:tcPr>
            <w:tcW w:w="675" w:type="pct"/>
            <w:vMerge w:val="restart"/>
          </w:tcPr>
          <w:p w:rsidR="004D78D4" w:rsidRPr="004D78D4" w:rsidRDefault="004D78D4" w:rsidP="004D78D4">
            <w:pPr>
              <w:widowControl w:val="0"/>
              <w:autoSpaceDE w:val="0"/>
              <w:autoSpaceDN w:val="0"/>
              <w:adjustRightInd w:val="0"/>
              <w:ind w:right="25"/>
              <w:jc w:val="both"/>
              <w:rPr>
                <w:rFonts w:ascii="Arial" w:eastAsia="MS Mincho" w:hAnsi="Arial" w:cs="Arial"/>
                <w:sz w:val="24"/>
                <w:szCs w:val="24"/>
              </w:rPr>
            </w:pPr>
          </w:p>
        </w:tc>
        <w:tc>
          <w:tcPr>
            <w:tcW w:w="610" w:type="pct"/>
            <w:vMerge w:val="restart"/>
          </w:tcPr>
          <w:p w:rsidR="004D78D4" w:rsidRPr="004D78D4" w:rsidRDefault="004D78D4" w:rsidP="004D78D4">
            <w:pPr>
              <w:widowControl w:val="0"/>
              <w:autoSpaceDE w:val="0"/>
              <w:autoSpaceDN w:val="0"/>
              <w:adjustRightInd w:val="0"/>
              <w:ind w:left="43"/>
              <w:jc w:val="both"/>
              <w:rPr>
                <w:rFonts w:ascii="Arial" w:hAnsi="Arial" w:cs="Arial"/>
                <w:sz w:val="24"/>
                <w:szCs w:val="24"/>
              </w:rPr>
            </w:pPr>
          </w:p>
        </w:tc>
      </w:tr>
      <w:tr w:rsidR="004D78D4" w:rsidRPr="004D78D4" w:rsidTr="004D78D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5"/>
        </w:trPr>
        <w:tc>
          <w:tcPr>
            <w:tcW w:w="178" w:type="pct"/>
            <w:vMerge/>
          </w:tcPr>
          <w:p w:rsidR="004D78D4" w:rsidRPr="004D78D4" w:rsidRDefault="004D78D4" w:rsidP="004D78D4">
            <w:pPr>
              <w:widowControl w:val="0"/>
              <w:autoSpaceDE w:val="0"/>
              <w:autoSpaceDN w:val="0"/>
              <w:adjustRightInd w:val="0"/>
              <w:rPr>
                <w:rFonts w:ascii="Arial" w:eastAsia="MS Mincho" w:hAnsi="Arial" w:cs="Arial"/>
                <w:sz w:val="24"/>
                <w:szCs w:val="24"/>
              </w:rPr>
            </w:pPr>
          </w:p>
        </w:tc>
        <w:tc>
          <w:tcPr>
            <w:tcW w:w="832" w:type="pct"/>
            <w:vMerge/>
          </w:tcPr>
          <w:p w:rsidR="004D78D4" w:rsidRPr="004D78D4" w:rsidRDefault="004D78D4" w:rsidP="004D78D4">
            <w:pPr>
              <w:widowControl w:val="0"/>
              <w:autoSpaceDE w:val="0"/>
              <w:autoSpaceDN w:val="0"/>
              <w:adjustRightInd w:val="0"/>
              <w:jc w:val="both"/>
              <w:rPr>
                <w:rFonts w:ascii="Arial" w:eastAsia="MS Mincho" w:hAnsi="Arial" w:cs="Arial"/>
                <w:sz w:val="24"/>
                <w:szCs w:val="24"/>
              </w:rPr>
            </w:pPr>
          </w:p>
        </w:tc>
        <w:tc>
          <w:tcPr>
            <w:tcW w:w="288" w:type="pct"/>
            <w:vMerge/>
          </w:tcPr>
          <w:p w:rsidR="004D78D4" w:rsidRPr="004D78D4" w:rsidRDefault="004D78D4" w:rsidP="004D78D4">
            <w:pPr>
              <w:widowControl w:val="0"/>
              <w:autoSpaceDE w:val="0"/>
              <w:autoSpaceDN w:val="0"/>
              <w:adjustRightInd w:val="0"/>
              <w:ind w:left="1260"/>
              <w:jc w:val="both"/>
              <w:rPr>
                <w:rFonts w:ascii="Arial" w:eastAsia="MS Mincho" w:hAnsi="Arial" w:cs="Arial"/>
                <w:sz w:val="24"/>
                <w:szCs w:val="24"/>
              </w:rPr>
            </w:pPr>
          </w:p>
        </w:tc>
        <w:tc>
          <w:tcPr>
            <w:tcW w:w="503" w:type="pct"/>
          </w:tcPr>
          <w:p w:rsidR="004D78D4" w:rsidRPr="004D78D4" w:rsidRDefault="004D78D4" w:rsidP="004D78D4">
            <w:pPr>
              <w:autoSpaceDE w:val="0"/>
              <w:autoSpaceDN w:val="0"/>
              <w:adjustRightInd w:val="0"/>
              <w:spacing w:after="160" w:line="259" w:lineRule="auto"/>
              <w:jc w:val="both"/>
              <w:rPr>
                <w:rFonts w:ascii="Arial" w:hAnsi="Arial" w:cs="Arial"/>
                <w:sz w:val="24"/>
                <w:szCs w:val="24"/>
                <w:lang w:eastAsia="en-US"/>
              </w:rPr>
            </w:pPr>
            <w:r w:rsidRPr="004D78D4">
              <w:rPr>
                <w:rFonts w:ascii="Arial" w:hAnsi="Arial" w:cs="Arial"/>
                <w:sz w:val="24"/>
                <w:szCs w:val="24"/>
                <w:lang w:eastAsia="en-US"/>
              </w:rPr>
              <w:t xml:space="preserve">Средства бюджета городского </w:t>
            </w:r>
            <w:r w:rsidRPr="004D78D4">
              <w:rPr>
                <w:rFonts w:ascii="Arial" w:hAnsi="Arial" w:cs="Arial"/>
                <w:sz w:val="24"/>
                <w:szCs w:val="24"/>
                <w:lang w:eastAsia="en-US"/>
              </w:rPr>
              <w:lastRenderedPageBreak/>
              <w:t>округа Павловский Посад</w:t>
            </w:r>
          </w:p>
        </w:tc>
        <w:tc>
          <w:tcPr>
            <w:tcW w:w="314" w:type="pct"/>
            <w:vAlign w:val="center"/>
          </w:tcPr>
          <w:p w:rsidR="004D78D4" w:rsidRPr="004D78D4" w:rsidRDefault="004D78D4" w:rsidP="004D78D4">
            <w:pPr>
              <w:spacing w:after="200" w:line="276" w:lineRule="auto"/>
              <w:ind w:left="-9" w:right="-249"/>
              <w:rPr>
                <w:rFonts w:ascii="Arial" w:hAnsi="Arial" w:cs="Arial"/>
                <w:sz w:val="24"/>
                <w:szCs w:val="24"/>
                <w:lang w:eastAsia="en-US"/>
              </w:rPr>
            </w:pPr>
            <w:r w:rsidRPr="004D78D4">
              <w:rPr>
                <w:rFonts w:ascii="Arial" w:hAnsi="Arial" w:cs="Arial"/>
                <w:sz w:val="24"/>
                <w:szCs w:val="24"/>
                <w:lang w:eastAsia="en-US"/>
              </w:rPr>
              <w:lastRenderedPageBreak/>
              <w:t>2143,15</w:t>
            </w:r>
          </w:p>
        </w:tc>
        <w:tc>
          <w:tcPr>
            <w:tcW w:w="272" w:type="pct"/>
            <w:vAlign w:val="center"/>
          </w:tcPr>
          <w:p w:rsidR="004D78D4" w:rsidRPr="004D78D4" w:rsidRDefault="004D78D4" w:rsidP="004D78D4">
            <w:pPr>
              <w:spacing w:after="200" w:line="276" w:lineRule="auto"/>
              <w:ind w:left="-9" w:right="-208"/>
              <w:rPr>
                <w:rFonts w:ascii="Arial" w:hAnsi="Arial" w:cs="Arial"/>
                <w:sz w:val="24"/>
                <w:szCs w:val="24"/>
                <w:lang w:eastAsia="en-US"/>
              </w:rPr>
            </w:pPr>
            <w:r w:rsidRPr="004D78D4">
              <w:rPr>
                <w:rFonts w:ascii="Arial" w:hAnsi="Arial" w:cs="Arial"/>
                <w:sz w:val="24"/>
                <w:szCs w:val="24"/>
                <w:lang w:eastAsia="en-US"/>
              </w:rPr>
              <w:t>2143,15</w:t>
            </w:r>
          </w:p>
        </w:tc>
        <w:tc>
          <w:tcPr>
            <w:tcW w:w="269" w:type="pct"/>
            <w:vAlign w:val="center"/>
          </w:tcPr>
          <w:p w:rsidR="004D78D4" w:rsidRPr="004D78D4" w:rsidRDefault="004D78D4" w:rsidP="004D78D4">
            <w:pPr>
              <w:spacing w:after="200" w:line="276" w:lineRule="auto"/>
              <w:ind w:left="-8" w:right="-207"/>
              <w:jc w:val="center"/>
              <w:rPr>
                <w:rFonts w:ascii="Arial" w:hAnsi="Arial" w:cs="Arial"/>
                <w:sz w:val="24"/>
                <w:szCs w:val="24"/>
                <w:lang w:eastAsia="en-US"/>
              </w:rPr>
            </w:pPr>
            <w:r w:rsidRPr="004D78D4">
              <w:rPr>
                <w:rFonts w:ascii="Arial" w:hAnsi="Arial" w:cs="Arial"/>
                <w:sz w:val="24"/>
                <w:szCs w:val="24"/>
                <w:lang w:eastAsia="en-US"/>
              </w:rPr>
              <w:t>-</w:t>
            </w:r>
          </w:p>
        </w:tc>
        <w:tc>
          <w:tcPr>
            <w:tcW w:w="361" w:type="pct"/>
            <w:vAlign w:val="center"/>
          </w:tcPr>
          <w:p w:rsidR="004D78D4" w:rsidRPr="004D78D4" w:rsidRDefault="004D78D4" w:rsidP="004D78D4">
            <w:pPr>
              <w:spacing w:after="200" w:line="276" w:lineRule="auto"/>
              <w:ind w:left="-9" w:right="-207"/>
              <w:jc w:val="center"/>
              <w:rPr>
                <w:rFonts w:ascii="Arial" w:hAnsi="Arial" w:cs="Arial"/>
                <w:sz w:val="24"/>
                <w:szCs w:val="24"/>
                <w:lang w:eastAsia="en-US"/>
              </w:rPr>
            </w:pPr>
            <w:r w:rsidRPr="004D78D4">
              <w:rPr>
                <w:rFonts w:ascii="Arial" w:hAnsi="Arial" w:cs="Arial"/>
                <w:sz w:val="24"/>
                <w:szCs w:val="24"/>
                <w:lang w:eastAsia="en-US"/>
              </w:rPr>
              <w:t>-</w:t>
            </w:r>
          </w:p>
        </w:tc>
        <w:tc>
          <w:tcPr>
            <w:tcW w:w="315" w:type="pct"/>
            <w:vAlign w:val="center"/>
          </w:tcPr>
          <w:p w:rsidR="004D78D4" w:rsidRPr="004D78D4" w:rsidRDefault="004D78D4" w:rsidP="004D78D4">
            <w:pPr>
              <w:spacing w:after="200" w:line="276" w:lineRule="auto"/>
              <w:ind w:right="-207"/>
              <w:jc w:val="center"/>
              <w:rPr>
                <w:rFonts w:ascii="Arial" w:hAnsi="Arial" w:cs="Arial"/>
                <w:sz w:val="24"/>
                <w:szCs w:val="24"/>
                <w:lang w:eastAsia="en-US"/>
              </w:rPr>
            </w:pPr>
            <w:r w:rsidRPr="004D78D4">
              <w:rPr>
                <w:rFonts w:ascii="Arial" w:hAnsi="Arial" w:cs="Arial"/>
                <w:sz w:val="24"/>
                <w:szCs w:val="24"/>
                <w:lang w:eastAsia="en-US"/>
              </w:rPr>
              <w:t>-</w:t>
            </w:r>
          </w:p>
        </w:tc>
        <w:tc>
          <w:tcPr>
            <w:tcW w:w="382" w:type="pct"/>
            <w:vAlign w:val="center"/>
          </w:tcPr>
          <w:p w:rsidR="004D78D4" w:rsidRPr="004D78D4" w:rsidRDefault="004D78D4" w:rsidP="004D78D4">
            <w:pPr>
              <w:spacing w:after="200" w:line="276" w:lineRule="auto"/>
              <w:ind w:left="-9" w:right="-249"/>
              <w:jc w:val="center"/>
              <w:rPr>
                <w:rFonts w:ascii="Arial" w:hAnsi="Arial" w:cs="Arial"/>
                <w:sz w:val="24"/>
                <w:szCs w:val="24"/>
                <w:lang w:eastAsia="en-US"/>
              </w:rPr>
            </w:pPr>
            <w:r w:rsidRPr="004D78D4">
              <w:rPr>
                <w:rFonts w:ascii="Arial" w:hAnsi="Arial" w:cs="Arial"/>
                <w:sz w:val="24"/>
                <w:szCs w:val="24"/>
                <w:lang w:eastAsia="en-US"/>
              </w:rPr>
              <w:t>-</w:t>
            </w:r>
          </w:p>
        </w:tc>
        <w:tc>
          <w:tcPr>
            <w:tcW w:w="675" w:type="pct"/>
            <w:vMerge/>
          </w:tcPr>
          <w:p w:rsidR="004D78D4" w:rsidRPr="004D78D4" w:rsidRDefault="004D78D4" w:rsidP="004D78D4">
            <w:pPr>
              <w:widowControl w:val="0"/>
              <w:autoSpaceDE w:val="0"/>
              <w:autoSpaceDN w:val="0"/>
              <w:adjustRightInd w:val="0"/>
              <w:ind w:right="25"/>
              <w:jc w:val="both"/>
              <w:rPr>
                <w:rFonts w:ascii="Arial" w:eastAsia="MS Mincho" w:hAnsi="Arial" w:cs="Arial"/>
                <w:sz w:val="24"/>
                <w:szCs w:val="24"/>
              </w:rPr>
            </w:pPr>
          </w:p>
        </w:tc>
        <w:tc>
          <w:tcPr>
            <w:tcW w:w="610" w:type="pct"/>
            <w:vMerge/>
          </w:tcPr>
          <w:p w:rsidR="004D78D4" w:rsidRPr="004D78D4" w:rsidRDefault="004D78D4" w:rsidP="004D78D4">
            <w:pPr>
              <w:widowControl w:val="0"/>
              <w:autoSpaceDE w:val="0"/>
              <w:autoSpaceDN w:val="0"/>
              <w:adjustRightInd w:val="0"/>
              <w:ind w:left="43"/>
              <w:jc w:val="both"/>
              <w:rPr>
                <w:rFonts w:ascii="Arial" w:hAnsi="Arial" w:cs="Arial"/>
                <w:sz w:val="24"/>
                <w:szCs w:val="24"/>
              </w:rPr>
            </w:pPr>
          </w:p>
        </w:tc>
      </w:tr>
      <w:tr w:rsidR="004D78D4" w:rsidRPr="004D78D4" w:rsidTr="004D78D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5"/>
        </w:trPr>
        <w:tc>
          <w:tcPr>
            <w:tcW w:w="178" w:type="pct"/>
            <w:vMerge/>
          </w:tcPr>
          <w:p w:rsidR="004D78D4" w:rsidRPr="004D78D4" w:rsidRDefault="004D78D4" w:rsidP="004D78D4">
            <w:pPr>
              <w:widowControl w:val="0"/>
              <w:autoSpaceDE w:val="0"/>
              <w:autoSpaceDN w:val="0"/>
              <w:adjustRightInd w:val="0"/>
              <w:rPr>
                <w:rFonts w:ascii="Arial" w:eastAsia="MS Mincho" w:hAnsi="Arial" w:cs="Arial"/>
                <w:sz w:val="24"/>
                <w:szCs w:val="24"/>
              </w:rPr>
            </w:pPr>
          </w:p>
        </w:tc>
        <w:tc>
          <w:tcPr>
            <w:tcW w:w="832" w:type="pct"/>
            <w:vMerge/>
          </w:tcPr>
          <w:p w:rsidR="004D78D4" w:rsidRPr="004D78D4" w:rsidRDefault="004D78D4" w:rsidP="004D78D4">
            <w:pPr>
              <w:widowControl w:val="0"/>
              <w:autoSpaceDE w:val="0"/>
              <w:autoSpaceDN w:val="0"/>
              <w:adjustRightInd w:val="0"/>
              <w:jc w:val="both"/>
              <w:rPr>
                <w:rFonts w:ascii="Arial" w:eastAsia="MS Mincho" w:hAnsi="Arial" w:cs="Arial"/>
                <w:sz w:val="24"/>
                <w:szCs w:val="24"/>
              </w:rPr>
            </w:pPr>
          </w:p>
        </w:tc>
        <w:tc>
          <w:tcPr>
            <w:tcW w:w="288" w:type="pct"/>
            <w:vMerge/>
          </w:tcPr>
          <w:p w:rsidR="004D78D4" w:rsidRPr="004D78D4" w:rsidRDefault="004D78D4" w:rsidP="004D78D4">
            <w:pPr>
              <w:widowControl w:val="0"/>
              <w:autoSpaceDE w:val="0"/>
              <w:autoSpaceDN w:val="0"/>
              <w:adjustRightInd w:val="0"/>
              <w:ind w:left="1260"/>
              <w:jc w:val="both"/>
              <w:rPr>
                <w:rFonts w:ascii="Arial" w:eastAsia="MS Mincho" w:hAnsi="Arial" w:cs="Arial"/>
                <w:sz w:val="24"/>
                <w:szCs w:val="24"/>
              </w:rPr>
            </w:pPr>
          </w:p>
        </w:tc>
        <w:tc>
          <w:tcPr>
            <w:tcW w:w="503" w:type="pct"/>
          </w:tcPr>
          <w:p w:rsidR="004D78D4" w:rsidRPr="004D78D4" w:rsidRDefault="004D78D4" w:rsidP="004D78D4">
            <w:pPr>
              <w:autoSpaceDE w:val="0"/>
              <w:autoSpaceDN w:val="0"/>
              <w:adjustRightInd w:val="0"/>
              <w:spacing w:after="160" w:line="259" w:lineRule="auto"/>
              <w:jc w:val="both"/>
              <w:rPr>
                <w:rFonts w:ascii="Arial" w:hAnsi="Arial" w:cs="Arial"/>
                <w:sz w:val="24"/>
                <w:szCs w:val="24"/>
                <w:lang w:eastAsia="en-US"/>
              </w:rPr>
            </w:pPr>
            <w:r w:rsidRPr="004D78D4">
              <w:rPr>
                <w:rFonts w:ascii="Arial" w:hAnsi="Arial" w:cs="Arial"/>
                <w:sz w:val="24"/>
                <w:szCs w:val="24"/>
                <w:lang w:eastAsia="en-US"/>
              </w:rPr>
              <w:t>Средства бюджетов поселений</w:t>
            </w:r>
          </w:p>
        </w:tc>
        <w:tc>
          <w:tcPr>
            <w:tcW w:w="314" w:type="pct"/>
            <w:vAlign w:val="center"/>
          </w:tcPr>
          <w:p w:rsidR="004D78D4" w:rsidRPr="004D78D4" w:rsidRDefault="004D78D4" w:rsidP="004D78D4">
            <w:pPr>
              <w:spacing w:after="200" w:line="276" w:lineRule="auto"/>
              <w:jc w:val="center"/>
              <w:rPr>
                <w:rFonts w:ascii="Arial" w:hAnsi="Arial" w:cs="Arial"/>
                <w:sz w:val="24"/>
                <w:szCs w:val="24"/>
                <w:lang w:eastAsia="en-US"/>
              </w:rPr>
            </w:pPr>
            <w:r w:rsidRPr="004D78D4">
              <w:rPr>
                <w:rFonts w:ascii="Arial" w:hAnsi="Arial" w:cs="Arial"/>
                <w:sz w:val="24"/>
                <w:szCs w:val="24"/>
                <w:lang w:eastAsia="en-US"/>
              </w:rPr>
              <w:t>300,0</w:t>
            </w:r>
          </w:p>
        </w:tc>
        <w:tc>
          <w:tcPr>
            <w:tcW w:w="272" w:type="pct"/>
            <w:vAlign w:val="center"/>
          </w:tcPr>
          <w:p w:rsidR="004D78D4" w:rsidRPr="004D78D4" w:rsidRDefault="004D78D4" w:rsidP="004D78D4">
            <w:pPr>
              <w:spacing w:after="200" w:line="276" w:lineRule="auto"/>
              <w:ind w:left="-9" w:right="-208"/>
              <w:jc w:val="center"/>
              <w:rPr>
                <w:rFonts w:ascii="Arial" w:hAnsi="Arial" w:cs="Arial"/>
                <w:sz w:val="24"/>
                <w:szCs w:val="24"/>
                <w:lang w:eastAsia="en-US"/>
              </w:rPr>
            </w:pPr>
            <w:r w:rsidRPr="004D78D4">
              <w:rPr>
                <w:rFonts w:ascii="Arial" w:hAnsi="Arial" w:cs="Arial"/>
                <w:sz w:val="24"/>
                <w:szCs w:val="24"/>
                <w:lang w:eastAsia="en-US"/>
              </w:rPr>
              <w:t>300,0</w:t>
            </w:r>
          </w:p>
        </w:tc>
        <w:tc>
          <w:tcPr>
            <w:tcW w:w="269" w:type="pct"/>
            <w:vAlign w:val="center"/>
          </w:tcPr>
          <w:p w:rsidR="004D78D4" w:rsidRPr="004D78D4" w:rsidRDefault="004D78D4" w:rsidP="004D78D4">
            <w:pPr>
              <w:spacing w:after="200" w:line="276" w:lineRule="auto"/>
              <w:ind w:left="-8" w:right="-207"/>
              <w:jc w:val="center"/>
              <w:rPr>
                <w:rFonts w:ascii="Arial" w:hAnsi="Arial" w:cs="Arial"/>
                <w:sz w:val="24"/>
                <w:szCs w:val="24"/>
                <w:lang w:eastAsia="en-US"/>
              </w:rPr>
            </w:pPr>
            <w:r w:rsidRPr="004D78D4">
              <w:rPr>
                <w:rFonts w:ascii="Arial" w:hAnsi="Arial" w:cs="Arial"/>
                <w:sz w:val="24"/>
                <w:szCs w:val="24"/>
                <w:lang w:eastAsia="en-US"/>
              </w:rPr>
              <w:t>-</w:t>
            </w:r>
          </w:p>
        </w:tc>
        <w:tc>
          <w:tcPr>
            <w:tcW w:w="361" w:type="pct"/>
            <w:vAlign w:val="center"/>
          </w:tcPr>
          <w:p w:rsidR="004D78D4" w:rsidRPr="004D78D4" w:rsidRDefault="004D78D4" w:rsidP="004D78D4">
            <w:pPr>
              <w:spacing w:after="200" w:line="276" w:lineRule="auto"/>
              <w:ind w:left="-9" w:right="-207"/>
              <w:jc w:val="center"/>
              <w:rPr>
                <w:rFonts w:ascii="Arial" w:hAnsi="Arial" w:cs="Arial"/>
                <w:sz w:val="24"/>
                <w:szCs w:val="24"/>
                <w:lang w:eastAsia="en-US"/>
              </w:rPr>
            </w:pPr>
            <w:r w:rsidRPr="004D78D4">
              <w:rPr>
                <w:rFonts w:ascii="Arial" w:hAnsi="Arial" w:cs="Arial"/>
                <w:sz w:val="24"/>
                <w:szCs w:val="24"/>
                <w:lang w:eastAsia="en-US"/>
              </w:rPr>
              <w:t>-</w:t>
            </w:r>
          </w:p>
        </w:tc>
        <w:tc>
          <w:tcPr>
            <w:tcW w:w="315" w:type="pct"/>
            <w:vAlign w:val="center"/>
          </w:tcPr>
          <w:p w:rsidR="004D78D4" w:rsidRPr="004D78D4" w:rsidRDefault="004D78D4" w:rsidP="004D78D4">
            <w:pPr>
              <w:spacing w:after="200" w:line="276" w:lineRule="auto"/>
              <w:jc w:val="center"/>
              <w:rPr>
                <w:rFonts w:ascii="Arial" w:hAnsi="Arial" w:cs="Arial"/>
                <w:sz w:val="24"/>
                <w:szCs w:val="24"/>
                <w:lang w:eastAsia="en-US"/>
              </w:rPr>
            </w:pPr>
            <w:r w:rsidRPr="004D78D4">
              <w:rPr>
                <w:rFonts w:ascii="Arial" w:hAnsi="Arial" w:cs="Arial"/>
                <w:sz w:val="24"/>
                <w:szCs w:val="24"/>
                <w:lang w:eastAsia="en-US"/>
              </w:rPr>
              <w:t>-</w:t>
            </w:r>
          </w:p>
        </w:tc>
        <w:tc>
          <w:tcPr>
            <w:tcW w:w="382" w:type="pct"/>
            <w:vAlign w:val="center"/>
          </w:tcPr>
          <w:p w:rsidR="004D78D4" w:rsidRPr="004D78D4" w:rsidRDefault="004D78D4" w:rsidP="004D78D4">
            <w:pPr>
              <w:spacing w:after="200" w:line="276" w:lineRule="auto"/>
              <w:jc w:val="center"/>
              <w:rPr>
                <w:rFonts w:ascii="Arial" w:hAnsi="Arial" w:cs="Arial"/>
                <w:sz w:val="24"/>
                <w:szCs w:val="24"/>
                <w:lang w:eastAsia="en-US"/>
              </w:rPr>
            </w:pPr>
            <w:r w:rsidRPr="004D78D4">
              <w:rPr>
                <w:rFonts w:ascii="Arial" w:hAnsi="Arial" w:cs="Arial"/>
                <w:sz w:val="24"/>
                <w:szCs w:val="24"/>
                <w:lang w:eastAsia="en-US"/>
              </w:rPr>
              <w:t>-</w:t>
            </w:r>
          </w:p>
        </w:tc>
        <w:tc>
          <w:tcPr>
            <w:tcW w:w="675" w:type="pct"/>
            <w:vMerge/>
          </w:tcPr>
          <w:p w:rsidR="004D78D4" w:rsidRPr="004D78D4" w:rsidRDefault="004D78D4" w:rsidP="004D78D4">
            <w:pPr>
              <w:widowControl w:val="0"/>
              <w:autoSpaceDE w:val="0"/>
              <w:autoSpaceDN w:val="0"/>
              <w:adjustRightInd w:val="0"/>
              <w:ind w:right="25"/>
              <w:jc w:val="both"/>
              <w:rPr>
                <w:rFonts w:ascii="Arial" w:eastAsia="MS Mincho" w:hAnsi="Arial" w:cs="Arial"/>
                <w:sz w:val="24"/>
                <w:szCs w:val="24"/>
              </w:rPr>
            </w:pPr>
          </w:p>
        </w:tc>
        <w:tc>
          <w:tcPr>
            <w:tcW w:w="610" w:type="pct"/>
            <w:vMerge/>
          </w:tcPr>
          <w:p w:rsidR="004D78D4" w:rsidRPr="004D78D4" w:rsidRDefault="004D78D4" w:rsidP="004D78D4">
            <w:pPr>
              <w:widowControl w:val="0"/>
              <w:autoSpaceDE w:val="0"/>
              <w:autoSpaceDN w:val="0"/>
              <w:adjustRightInd w:val="0"/>
              <w:ind w:left="43"/>
              <w:jc w:val="both"/>
              <w:rPr>
                <w:rFonts w:ascii="Arial" w:hAnsi="Arial" w:cs="Arial"/>
                <w:sz w:val="24"/>
                <w:szCs w:val="24"/>
              </w:rPr>
            </w:pPr>
          </w:p>
        </w:tc>
      </w:tr>
      <w:tr w:rsidR="004D78D4" w:rsidRPr="004D78D4" w:rsidTr="004D78D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5"/>
        </w:trPr>
        <w:tc>
          <w:tcPr>
            <w:tcW w:w="178" w:type="pct"/>
            <w:vMerge w:val="restart"/>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1.1</w:t>
            </w:r>
          </w:p>
        </w:tc>
        <w:tc>
          <w:tcPr>
            <w:tcW w:w="832" w:type="pct"/>
            <w:vMerge w:val="restart"/>
          </w:tcPr>
          <w:p w:rsidR="004D78D4" w:rsidRPr="004D78D4" w:rsidRDefault="004D78D4" w:rsidP="004D78D4">
            <w:pPr>
              <w:widowControl w:val="0"/>
              <w:autoSpaceDE w:val="0"/>
              <w:autoSpaceDN w:val="0"/>
              <w:adjustRightInd w:val="0"/>
              <w:jc w:val="both"/>
              <w:rPr>
                <w:rFonts w:ascii="Arial" w:hAnsi="Arial" w:cs="Arial"/>
                <w:sz w:val="24"/>
                <w:szCs w:val="24"/>
              </w:rPr>
            </w:pPr>
            <w:r w:rsidRPr="004D78D4">
              <w:rPr>
                <w:rFonts w:ascii="Arial" w:hAnsi="Arial" w:cs="Arial"/>
                <w:sz w:val="24"/>
                <w:szCs w:val="24"/>
              </w:rPr>
              <w:t>Мероприятие 1.1.</w:t>
            </w:r>
          </w:p>
          <w:p w:rsidR="004D78D4" w:rsidRPr="004D78D4" w:rsidRDefault="004D78D4" w:rsidP="004D78D4">
            <w:pPr>
              <w:widowControl w:val="0"/>
              <w:autoSpaceDE w:val="0"/>
              <w:autoSpaceDN w:val="0"/>
              <w:adjustRightInd w:val="0"/>
              <w:jc w:val="both"/>
              <w:rPr>
                <w:rFonts w:ascii="Arial" w:hAnsi="Arial" w:cs="Arial"/>
                <w:sz w:val="24"/>
                <w:szCs w:val="24"/>
              </w:rPr>
            </w:pPr>
            <w:r w:rsidRPr="004D78D4">
              <w:rPr>
                <w:rFonts w:ascii="Arial" w:hAnsi="Arial" w:cs="Arial"/>
                <w:sz w:val="24"/>
                <w:szCs w:val="24"/>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и (или)модернизации производства товаров</w:t>
            </w:r>
          </w:p>
        </w:tc>
        <w:tc>
          <w:tcPr>
            <w:tcW w:w="288" w:type="pct"/>
            <w:vMerge w:val="restart"/>
          </w:tcPr>
          <w:p w:rsidR="004D78D4" w:rsidRPr="004D78D4" w:rsidRDefault="004D78D4" w:rsidP="004D78D4">
            <w:pPr>
              <w:widowControl w:val="0"/>
              <w:autoSpaceDE w:val="0"/>
              <w:autoSpaceDN w:val="0"/>
              <w:adjustRightInd w:val="0"/>
              <w:ind w:left="1260"/>
              <w:jc w:val="both"/>
              <w:rPr>
                <w:rFonts w:ascii="Arial" w:eastAsia="MS Mincho" w:hAnsi="Arial" w:cs="Arial"/>
                <w:sz w:val="24"/>
                <w:szCs w:val="24"/>
              </w:rPr>
            </w:pPr>
          </w:p>
          <w:p w:rsidR="004D78D4" w:rsidRPr="004D78D4" w:rsidRDefault="004D78D4" w:rsidP="004D78D4">
            <w:pPr>
              <w:spacing w:after="160" w:line="259" w:lineRule="auto"/>
              <w:jc w:val="both"/>
              <w:rPr>
                <w:rFonts w:ascii="Arial" w:hAnsi="Arial" w:cs="Arial"/>
                <w:sz w:val="24"/>
                <w:szCs w:val="24"/>
                <w:lang w:eastAsia="en-US"/>
              </w:rPr>
            </w:pPr>
            <w:r w:rsidRPr="004D78D4">
              <w:rPr>
                <w:rFonts w:ascii="Arial" w:hAnsi="Arial" w:cs="Arial"/>
                <w:sz w:val="24"/>
                <w:szCs w:val="24"/>
                <w:lang w:eastAsia="en-US"/>
              </w:rPr>
              <w:t>2017-2021</w:t>
            </w:r>
          </w:p>
        </w:tc>
        <w:tc>
          <w:tcPr>
            <w:tcW w:w="503" w:type="pct"/>
          </w:tcPr>
          <w:p w:rsidR="004D78D4" w:rsidRPr="004D78D4" w:rsidRDefault="004D78D4" w:rsidP="004D78D4">
            <w:pPr>
              <w:autoSpaceDE w:val="0"/>
              <w:autoSpaceDN w:val="0"/>
              <w:adjustRightInd w:val="0"/>
              <w:spacing w:after="160" w:line="259" w:lineRule="auto"/>
              <w:jc w:val="both"/>
              <w:rPr>
                <w:rFonts w:ascii="Arial" w:hAnsi="Arial" w:cs="Arial"/>
                <w:sz w:val="24"/>
                <w:szCs w:val="24"/>
                <w:lang w:eastAsia="en-US"/>
              </w:rPr>
            </w:pPr>
            <w:r w:rsidRPr="004D78D4">
              <w:rPr>
                <w:rFonts w:ascii="Arial" w:hAnsi="Arial" w:cs="Arial"/>
                <w:sz w:val="24"/>
                <w:szCs w:val="24"/>
                <w:lang w:eastAsia="en-US"/>
              </w:rPr>
              <w:t>Итого</w:t>
            </w:r>
          </w:p>
        </w:tc>
        <w:tc>
          <w:tcPr>
            <w:tcW w:w="314" w:type="pct"/>
          </w:tcPr>
          <w:p w:rsidR="004D78D4" w:rsidRPr="004D78D4" w:rsidRDefault="004D78D4" w:rsidP="004D78D4">
            <w:pPr>
              <w:autoSpaceDE w:val="0"/>
              <w:autoSpaceDN w:val="0"/>
              <w:adjustRightInd w:val="0"/>
              <w:spacing w:after="160" w:line="259" w:lineRule="auto"/>
              <w:ind w:left="-108" w:right="-250"/>
              <w:jc w:val="center"/>
              <w:rPr>
                <w:rFonts w:ascii="Arial" w:hAnsi="Arial" w:cs="Arial"/>
                <w:sz w:val="24"/>
                <w:szCs w:val="24"/>
                <w:lang w:eastAsia="en-US"/>
              </w:rPr>
            </w:pPr>
            <w:r w:rsidRPr="004D78D4">
              <w:rPr>
                <w:rFonts w:ascii="Arial" w:hAnsi="Arial" w:cs="Arial"/>
                <w:sz w:val="24"/>
                <w:szCs w:val="24"/>
                <w:lang w:eastAsia="en-US"/>
              </w:rPr>
              <w:t>2018,15</w:t>
            </w:r>
          </w:p>
        </w:tc>
        <w:tc>
          <w:tcPr>
            <w:tcW w:w="272" w:type="pct"/>
          </w:tcPr>
          <w:p w:rsidR="004D78D4" w:rsidRPr="004D78D4" w:rsidRDefault="004D78D4" w:rsidP="004D78D4">
            <w:pPr>
              <w:autoSpaceDE w:val="0"/>
              <w:autoSpaceDN w:val="0"/>
              <w:adjustRightInd w:val="0"/>
              <w:spacing w:after="160" w:line="259" w:lineRule="auto"/>
              <w:ind w:left="-108" w:right="-250"/>
              <w:jc w:val="center"/>
              <w:rPr>
                <w:rFonts w:ascii="Arial" w:hAnsi="Arial" w:cs="Arial"/>
                <w:sz w:val="24"/>
                <w:szCs w:val="24"/>
                <w:lang w:eastAsia="en-US"/>
              </w:rPr>
            </w:pPr>
            <w:r w:rsidRPr="004D78D4">
              <w:rPr>
                <w:rFonts w:ascii="Arial" w:hAnsi="Arial" w:cs="Arial"/>
                <w:sz w:val="24"/>
                <w:szCs w:val="24"/>
                <w:lang w:eastAsia="en-US"/>
              </w:rPr>
              <w:t>2018,15</w:t>
            </w:r>
          </w:p>
        </w:tc>
        <w:tc>
          <w:tcPr>
            <w:tcW w:w="269" w:type="pct"/>
          </w:tcPr>
          <w:p w:rsidR="004D78D4" w:rsidRPr="004D78D4" w:rsidRDefault="004D78D4" w:rsidP="004D78D4">
            <w:pPr>
              <w:autoSpaceDE w:val="0"/>
              <w:autoSpaceDN w:val="0"/>
              <w:adjustRightInd w:val="0"/>
              <w:spacing w:after="160" w:line="259" w:lineRule="auto"/>
              <w:ind w:left="-108" w:right="-250"/>
              <w:jc w:val="center"/>
              <w:rPr>
                <w:rFonts w:ascii="Arial" w:hAnsi="Arial" w:cs="Arial"/>
                <w:sz w:val="24"/>
                <w:szCs w:val="24"/>
                <w:lang w:eastAsia="en-US"/>
              </w:rPr>
            </w:pPr>
            <w:r w:rsidRPr="004D78D4">
              <w:rPr>
                <w:rFonts w:ascii="Arial" w:hAnsi="Arial" w:cs="Arial"/>
                <w:sz w:val="24"/>
                <w:szCs w:val="24"/>
                <w:lang w:eastAsia="en-US"/>
              </w:rPr>
              <w:t>-</w:t>
            </w:r>
          </w:p>
        </w:tc>
        <w:tc>
          <w:tcPr>
            <w:tcW w:w="361" w:type="pct"/>
          </w:tcPr>
          <w:p w:rsidR="004D78D4" w:rsidRPr="004D78D4" w:rsidRDefault="004D78D4" w:rsidP="004D78D4">
            <w:pPr>
              <w:autoSpaceDE w:val="0"/>
              <w:autoSpaceDN w:val="0"/>
              <w:adjustRightInd w:val="0"/>
              <w:spacing w:after="160" w:line="259" w:lineRule="auto"/>
              <w:ind w:left="-108" w:right="-250"/>
              <w:jc w:val="center"/>
              <w:rPr>
                <w:rFonts w:ascii="Arial" w:hAnsi="Arial" w:cs="Arial"/>
                <w:sz w:val="24"/>
                <w:szCs w:val="24"/>
                <w:lang w:eastAsia="en-US"/>
              </w:rPr>
            </w:pPr>
            <w:r w:rsidRPr="004D78D4">
              <w:rPr>
                <w:rFonts w:ascii="Arial" w:hAnsi="Arial" w:cs="Arial"/>
                <w:sz w:val="24"/>
                <w:szCs w:val="24"/>
                <w:lang w:eastAsia="en-US"/>
              </w:rPr>
              <w:t>-</w:t>
            </w:r>
          </w:p>
        </w:tc>
        <w:tc>
          <w:tcPr>
            <w:tcW w:w="315" w:type="pct"/>
          </w:tcPr>
          <w:p w:rsidR="004D78D4" w:rsidRPr="004D78D4" w:rsidRDefault="004D78D4" w:rsidP="004D78D4">
            <w:pPr>
              <w:autoSpaceDE w:val="0"/>
              <w:autoSpaceDN w:val="0"/>
              <w:adjustRightInd w:val="0"/>
              <w:spacing w:after="160" w:line="259" w:lineRule="auto"/>
              <w:ind w:left="-108"/>
              <w:jc w:val="center"/>
              <w:rPr>
                <w:rFonts w:ascii="Arial" w:hAnsi="Arial" w:cs="Arial"/>
                <w:sz w:val="24"/>
                <w:szCs w:val="24"/>
                <w:lang w:eastAsia="en-US"/>
              </w:rPr>
            </w:pPr>
            <w:r w:rsidRPr="004D78D4">
              <w:rPr>
                <w:rFonts w:ascii="Arial" w:hAnsi="Arial" w:cs="Arial"/>
                <w:sz w:val="24"/>
                <w:szCs w:val="24"/>
                <w:lang w:eastAsia="en-US"/>
              </w:rPr>
              <w:t>-</w:t>
            </w:r>
          </w:p>
        </w:tc>
        <w:tc>
          <w:tcPr>
            <w:tcW w:w="382" w:type="pct"/>
          </w:tcPr>
          <w:p w:rsidR="004D78D4" w:rsidRPr="004D78D4" w:rsidRDefault="004D78D4" w:rsidP="004D78D4">
            <w:pPr>
              <w:autoSpaceDE w:val="0"/>
              <w:autoSpaceDN w:val="0"/>
              <w:adjustRightInd w:val="0"/>
              <w:spacing w:after="160" w:line="259" w:lineRule="auto"/>
              <w:ind w:left="-108" w:right="-250"/>
              <w:jc w:val="center"/>
              <w:rPr>
                <w:rFonts w:ascii="Arial" w:hAnsi="Arial" w:cs="Arial"/>
                <w:sz w:val="24"/>
                <w:szCs w:val="24"/>
                <w:lang w:eastAsia="en-US"/>
              </w:rPr>
            </w:pPr>
            <w:r w:rsidRPr="004D78D4">
              <w:rPr>
                <w:rFonts w:ascii="Arial" w:hAnsi="Arial" w:cs="Arial"/>
                <w:sz w:val="24"/>
                <w:szCs w:val="24"/>
                <w:lang w:eastAsia="en-US"/>
              </w:rPr>
              <w:t>-</w:t>
            </w:r>
          </w:p>
        </w:tc>
        <w:tc>
          <w:tcPr>
            <w:tcW w:w="675" w:type="pct"/>
            <w:vMerge w:val="restart"/>
          </w:tcPr>
          <w:p w:rsidR="004D78D4" w:rsidRPr="004D78D4" w:rsidRDefault="004D78D4" w:rsidP="004D78D4">
            <w:pPr>
              <w:widowControl w:val="0"/>
              <w:autoSpaceDE w:val="0"/>
              <w:autoSpaceDN w:val="0"/>
              <w:adjustRightInd w:val="0"/>
              <w:ind w:right="25"/>
              <w:jc w:val="both"/>
              <w:rPr>
                <w:rFonts w:ascii="Arial" w:eastAsia="MS Mincho" w:hAnsi="Arial" w:cs="Arial"/>
                <w:sz w:val="24"/>
                <w:szCs w:val="24"/>
              </w:rPr>
            </w:pPr>
            <w:r w:rsidRPr="004D78D4">
              <w:rPr>
                <w:rFonts w:ascii="Arial" w:hAnsi="Arial" w:cs="Arial"/>
                <w:sz w:val="24"/>
                <w:szCs w:val="24"/>
              </w:rPr>
              <w:t>Отдел социально-экономического развития муниципального казённого учреждения городского округа Павловский Посад Московской области «Центр развития инвестиционной деятельности и оказания поддержки субъектам малого и среднего предпринимательства»</w:t>
            </w:r>
          </w:p>
        </w:tc>
        <w:tc>
          <w:tcPr>
            <w:tcW w:w="610" w:type="pct"/>
            <w:vMerge w:val="restart"/>
          </w:tcPr>
          <w:p w:rsidR="004D78D4" w:rsidRPr="004D78D4" w:rsidRDefault="004D78D4" w:rsidP="004D78D4">
            <w:pPr>
              <w:widowControl w:val="0"/>
              <w:autoSpaceDE w:val="0"/>
              <w:autoSpaceDN w:val="0"/>
              <w:adjustRightInd w:val="0"/>
              <w:ind w:left="43"/>
              <w:jc w:val="both"/>
              <w:rPr>
                <w:rFonts w:ascii="Arial" w:eastAsia="MS Mincho" w:hAnsi="Arial" w:cs="Arial"/>
                <w:sz w:val="24"/>
                <w:szCs w:val="24"/>
              </w:rPr>
            </w:pPr>
            <w:r w:rsidRPr="004D78D4">
              <w:rPr>
                <w:rFonts w:ascii="Arial" w:hAnsi="Arial" w:cs="Arial"/>
                <w:sz w:val="24"/>
                <w:szCs w:val="24"/>
              </w:rPr>
              <w:t>Предоставление субсидии субъекту МСП</w:t>
            </w:r>
          </w:p>
        </w:tc>
      </w:tr>
      <w:tr w:rsidR="004D78D4" w:rsidRPr="004D78D4" w:rsidTr="004D78D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80"/>
        </w:trPr>
        <w:tc>
          <w:tcPr>
            <w:tcW w:w="178" w:type="pct"/>
            <w:vMerge/>
          </w:tcPr>
          <w:p w:rsidR="004D78D4" w:rsidRPr="004D78D4" w:rsidRDefault="004D78D4" w:rsidP="004D78D4">
            <w:pPr>
              <w:widowControl w:val="0"/>
              <w:autoSpaceDE w:val="0"/>
              <w:autoSpaceDN w:val="0"/>
              <w:adjustRightInd w:val="0"/>
              <w:rPr>
                <w:rFonts w:ascii="Arial" w:eastAsia="MS Mincho" w:hAnsi="Arial" w:cs="Arial"/>
                <w:sz w:val="24"/>
                <w:szCs w:val="24"/>
              </w:rPr>
            </w:pPr>
          </w:p>
        </w:tc>
        <w:tc>
          <w:tcPr>
            <w:tcW w:w="832" w:type="pct"/>
            <w:vMerge/>
          </w:tcPr>
          <w:p w:rsidR="004D78D4" w:rsidRPr="004D78D4" w:rsidRDefault="004D78D4" w:rsidP="004D78D4">
            <w:pPr>
              <w:widowControl w:val="0"/>
              <w:autoSpaceDE w:val="0"/>
              <w:autoSpaceDN w:val="0"/>
              <w:adjustRightInd w:val="0"/>
              <w:jc w:val="both"/>
              <w:rPr>
                <w:rFonts w:ascii="Arial" w:eastAsia="MS Mincho" w:hAnsi="Arial" w:cs="Arial"/>
                <w:sz w:val="24"/>
                <w:szCs w:val="24"/>
              </w:rPr>
            </w:pPr>
          </w:p>
        </w:tc>
        <w:tc>
          <w:tcPr>
            <w:tcW w:w="288" w:type="pct"/>
            <w:vMerge/>
          </w:tcPr>
          <w:p w:rsidR="004D78D4" w:rsidRPr="004D78D4" w:rsidRDefault="004D78D4" w:rsidP="004D78D4">
            <w:pPr>
              <w:widowControl w:val="0"/>
              <w:autoSpaceDE w:val="0"/>
              <w:autoSpaceDN w:val="0"/>
              <w:adjustRightInd w:val="0"/>
              <w:ind w:left="1260"/>
              <w:jc w:val="both"/>
              <w:rPr>
                <w:rFonts w:ascii="Arial" w:eastAsia="MS Mincho" w:hAnsi="Arial" w:cs="Arial"/>
                <w:sz w:val="24"/>
                <w:szCs w:val="24"/>
              </w:rPr>
            </w:pPr>
          </w:p>
        </w:tc>
        <w:tc>
          <w:tcPr>
            <w:tcW w:w="503" w:type="pct"/>
          </w:tcPr>
          <w:p w:rsidR="004D78D4" w:rsidRPr="004D78D4" w:rsidRDefault="004D78D4" w:rsidP="004D78D4">
            <w:pPr>
              <w:autoSpaceDE w:val="0"/>
              <w:autoSpaceDN w:val="0"/>
              <w:adjustRightInd w:val="0"/>
              <w:spacing w:line="259" w:lineRule="auto"/>
              <w:ind w:right="-91"/>
              <w:jc w:val="both"/>
              <w:rPr>
                <w:rFonts w:ascii="Arial" w:hAnsi="Arial" w:cs="Arial"/>
                <w:sz w:val="24"/>
                <w:szCs w:val="24"/>
                <w:lang w:eastAsia="en-US"/>
              </w:rPr>
            </w:pPr>
            <w:r w:rsidRPr="004D78D4">
              <w:rPr>
                <w:rFonts w:ascii="Arial" w:hAnsi="Arial" w:cs="Arial"/>
                <w:sz w:val="24"/>
                <w:szCs w:val="24"/>
                <w:lang w:eastAsia="en-US"/>
              </w:rPr>
              <w:t>Средства бюджета городского округа Павловский Посад</w:t>
            </w:r>
          </w:p>
        </w:tc>
        <w:tc>
          <w:tcPr>
            <w:tcW w:w="314" w:type="pct"/>
          </w:tcPr>
          <w:p w:rsidR="004D78D4" w:rsidRPr="004D78D4" w:rsidRDefault="004D78D4" w:rsidP="004D78D4">
            <w:pPr>
              <w:autoSpaceDE w:val="0"/>
              <w:autoSpaceDN w:val="0"/>
              <w:adjustRightInd w:val="0"/>
              <w:spacing w:after="160" w:line="259" w:lineRule="auto"/>
              <w:ind w:left="-108" w:right="-250"/>
              <w:jc w:val="center"/>
              <w:rPr>
                <w:rFonts w:ascii="Arial" w:hAnsi="Arial" w:cs="Arial"/>
                <w:sz w:val="24"/>
                <w:szCs w:val="24"/>
                <w:lang w:eastAsia="en-US"/>
              </w:rPr>
            </w:pPr>
            <w:r w:rsidRPr="004D78D4">
              <w:rPr>
                <w:rFonts w:ascii="Arial" w:hAnsi="Arial" w:cs="Arial"/>
                <w:sz w:val="24"/>
                <w:szCs w:val="24"/>
                <w:lang w:eastAsia="en-US"/>
              </w:rPr>
              <w:t>2018,15</w:t>
            </w:r>
          </w:p>
        </w:tc>
        <w:tc>
          <w:tcPr>
            <w:tcW w:w="272" w:type="pct"/>
          </w:tcPr>
          <w:p w:rsidR="004D78D4" w:rsidRPr="004D78D4" w:rsidRDefault="004D78D4" w:rsidP="004D78D4">
            <w:pPr>
              <w:autoSpaceDE w:val="0"/>
              <w:autoSpaceDN w:val="0"/>
              <w:adjustRightInd w:val="0"/>
              <w:spacing w:after="160" w:line="259" w:lineRule="auto"/>
              <w:ind w:left="-108" w:right="-250"/>
              <w:jc w:val="center"/>
              <w:rPr>
                <w:rFonts w:ascii="Arial" w:hAnsi="Arial" w:cs="Arial"/>
                <w:sz w:val="24"/>
                <w:szCs w:val="24"/>
                <w:lang w:eastAsia="en-US"/>
              </w:rPr>
            </w:pPr>
            <w:r w:rsidRPr="004D78D4">
              <w:rPr>
                <w:rFonts w:ascii="Arial" w:hAnsi="Arial" w:cs="Arial"/>
                <w:sz w:val="24"/>
                <w:szCs w:val="24"/>
                <w:lang w:eastAsia="en-US"/>
              </w:rPr>
              <w:t>2018,15</w:t>
            </w:r>
          </w:p>
        </w:tc>
        <w:tc>
          <w:tcPr>
            <w:tcW w:w="269" w:type="pct"/>
          </w:tcPr>
          <w:p w:rsidR="004D78D4" w:rsidRPr="004D78D4" w:rsidRDefault="004D78D4" w:rsidP="004D78D4">
            <w:pPr>
              <w:autoSpaceDE w:val="0"/>
              <w:autoSpaceDN w:val="0"/>
              <w:adjustRightInd w:val="0"/>
              <w:spacing w:after="160" w:line="259" w:lineRule="auto"/>
              <w:ind w:left="-108" w:right="-250"/>
              <w:jc w:val="center"/>
              <w:rPr>
                <w:rFonts w:ascii="Arial" w:hAnsi="Arial" w:cs="Arial"/>
                <w:sz w:val="24"/>
                <w:szCs w:val="24"/>
                <w:lang w:eastAsia="en-US"/>
              </w:rPr>
            </w:pPr>
            <w:r w:rsidRPr="004D78D4">
              <w:rPr>
                <w:rFonts w:ascii="Arial" w:hAnsi="Arial" w:cs="Arial"/>
                <w:sz w:val="24"/>
                <w:szCs w:val="24"/>
                <w:lang w:eastAsia="en-US"/>
              </w:rPr>
              <w:t>-</w:t>
            </w:r>
          </w:p>
        </w:tc>
        <w:tc>
          <w:tcPr>
            <w:tcW w:w="361" w:type="pct"/>
          </w:tcPr>
          <w:p w:rsidR="004D78D4" w:rsidRPr="004D78D4" w:rsidRDefault="004D78D4" w:rsidP="004D78D4">
            <w:pPr>
              <w:autoSpaceDE w:val="0"/>
              <w:autoSpaceDN w:val="0"/>
              <w:adjustRightInd w:val="0"/>
              <w:spacing w:after="160" w:line="259" w:lineRule="auto"/>
              <w:ind w:left="-108" w:right="-250"/>
              <w:jc w:val="center"/>
              <w:rPr>
                <w:rFonts w:ascii="Arial" w:hAnsi="Arial" w:cs="Arial"/>
                <w:sz w:val="24"/>
                <w:szCs w:val="24"/>
                <w:lang w:eastAsia="en-US"/>
              </w:rPr>
            </w:pPr>
            <w:r w:rsidRPr="004D78D4">
              <w:rPr>
                <w:rFonts w:ascii="Arial" w:hAnsi="Arial" w:cs="Arial"/>
                <w:sz w:val="24"/>
                <w:szCs w:val="24"/>
                <w:lang w:eastAsia="en-US"/>
              </w:rPr>
              <w:t>-</w:t>
            </w:r>
          </w:p>
        </w:tc>
        <w:tc>
          <w:tcPr>
            <w:tcW w:w="315" w:type="pct"/>
          </w:tcPr>
          <w:p w:rsidR="004D78D4" w:rsidRPr="004D78D4" w:rsidRDefault="004D78D4" w:rsidP="004D78D4">
            <w:pPr>
              <w:autoSpaceDE w:val="0"/>
              <w:autoSpaceDN w:val="0"/>
              <w:adjustRightInd w:val="0"/>
              <w:spacing w:after="160" w:line="259" w:lineRule="auto"/>
              <w:ind w:left="-108"/>
              <w:jc w:val="center"/>
              <w:rPr>
                <w:rFonts w:ascii="Arial" w:hAnsi="Arial" w:cs="Arial"/>
                <w:sz w:val="24"/>
                <w:szCs w:val="24"/>
                <w:lang w:eastAsia="en-US"/>
              </w:rPr>
            </w:pPr>
            <w:r w:rsidRPr="004D78D4">
              <w:rPr>
                <w:rFonts w:ascii="Arial" w:hAnsi="Arial" w:cs="Arial"/>
                <w:sz w:val="24"/>
                <w:szCs w:val="24"/>
                <w:lang w:eastAsia="en-US"/>
              </w:rPr>
              <w:t>-</w:t>
            </w:r>
          </w:p>
        </w:tc>
        <w:tc>
          <w:tcPr>
            <w:tcW w:w="382" w:type="pct"/>
          </w:tcPr>
          <w:p w:rsidR="004D78D4" w:rsidRPr="004D78D4" w:rsidRDefault="004D78D4" w:rsidP="004D78D4">
            <w:pPr>
              <w:autoSpaceDE w:val="0"/>
              <w:autoSpaceDN w:val="0"/>
              <w:adjustRightInd w:val="0"/>
              <w:spacing w:after="160" w:line="259" w:lineRule="auto"/>
              <w:ind w:left="-108" w:right="-250"/>
              <w:jc w:val="center"/>
              <w:rPr>
                <w:rFonts w:ascii="Arial" w:hAnsi="Arial" w:cs="Arial"/>
                <w:sz w:val="24"/>
                <w:szCs w:val="24"/>
                <w:lang w:eastAsia="en-US"/>
              </w:rPr>
            </w:pPr>
            <w:r w:rsidRPr="004D78D4">
              <w:rPr>
                <w:rFonts w:ascii="Arial" w:hAnsi="Arial" w:cs="Arial"/>
                <w:sz w:val="24"/>
                <w:szCs w:val="24"/>
                <w:lang w:eastAsia="en-US"/>
              </w:rPr>
              <w:t>-</w:t>
            </w:r>
          </w:p>
        </w:tc>
        <w:tc>
          <w:tcPr>
            <w:tcW w:w="675" w:type="pct"/>
            <w:vMerge/>
          </w:tcPr>
          <w:p w:rsidR="004D78D4" w:rsidRPr="004D78D4" w:rsidRDefault="004D78D4" w:rsidP="004D78D4">
            <w:pPr>
              <w:widowControl w:val="0"/>
              <w:autoSpaceDE w:val="0"/>
              <w:autoSpaceDN w:val="0"/>
              <w:adjustRightInd w:val="0"/>
              <w:ind w:left="1260"/>
              <w:jc w:val="both"/>
              <w:rPr>
                <w:rFonts w:ascii="Arial" w:eastAsia="MS Mincho" w:hAnsi="Arial" w:cs="Arial"/>
                <w:sz w:val="24"/>
                <w:szCs w:val="24"/>
              </w:rPr>
            </w:pPr>
          </w:p>
        </w:tc>
        <w:tc>
          <w:tcPr>
            <w:tcW w:w="610" w:type="pct"/>
            <w:vMerge/>
          </w:tcPr>
          <w:p w:rsidR="004D78D4" w:rsidRPr="004D78D4" w:rsidRDefault="004D78D4" w:rsidP="004D78D4">
            <w:pPr>
              <w:widowControl w:val="0"/>
              <w:autoSpaceDE w:val="0"/>
              <w:autoSpaceDN w:val="0"/>
              <w:adjustRightInd w:val="0"/>
              <w:ind w:left="1260"/>
              <w:jc w:val="both"/>
              <w:rPr>
                <w:rFonts w:ascii="Arial" w:eastAsia="MS Mincho" w:hAnsi="Arial" w:cs="Arial"/>
                <w:sz w:val="24"/>
                <w:szCs w:val="24"/>
              </w:rPr>
            </w:pPr>
          </w:p>
        </w:tc>
      </w:tr>
      <w:tr w:rsidR="004D78D4" w:rsidRPr="004D78D4" w:rsidTr="004D78D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5"/>
        </w:trPr>
        <w:tc>
          <w:tcPr>
            <w:tcW w:w="178" w:type="pct"/>
            <w:vMerge w:val="restart"/>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1.2.</w:t>
            </w:r>
          </w:p>
        </w:tc>
        <w:tc>
          <w:tcPr>
            <w:tcW w:w="832" w:type="pct"/>
            <w:vMerge w:val="restart"/>
          </w:tcPr>
          <w:p w:rsidR="004D78D4" w:rsidRPr="004D78D4" w:rsidRDefault="004D78D4" w:rsidP="004D78D4">
            <w:pPr>
              <w:widowControl w:val="0"/>
              <w:autoSpaceDE w:val="0"/>
              <w:autoSpaceDN w:val="0"/>
              <w:adjustRightInd w:val="0"/>
              <w:jc w:val="both"/>
              <w:rPr>
                <w:rFonts w:ascii="Arial" w:eastAsia="MS Mincho" w:hAnsi="Arial" w:cs="Arial"/>
                <w:sz w:val="24"/>
                <w:szCs w:val="24"/>
              </w:rPr>
            </w:pPr>
            <w:r w:rsidRPr="004D78D4">
              <w:rPr>
                <w:rFonts w:ascii="Arial" w:eastAsia="MS Mincho" w:hAnsi="Arial" w:cs="Arial"/>
                <w:sz w:val="24"/>
                <w:szCs w:val="24"/>
              </w:rPr>
              <w:t>Мероприятие 1.2</w:t>
            </w:r>
          </w:p>
          <w:p w:rsidR="004D78D4" w:rsidRPr="004D78D4" w:rsidRDefault="004D78D4" w:rsidP="004D78D4">
            <w:pPr>
              <w:widowControl w:val="0"/>
              <w:autoSpaceDE w:val="0"/>
              <w:autoSpaceDN w:val="0"/>
              <w:adjustRightInd w:val="0"/>
              <w:jc w:val="both"/>
              <w:rPr>
                <w:rFonts w:ascii="Arial" w:eastAsia="MS Mincho" w:hAnsi="Arial" w:cs="Arial"/>
                <w:sz w:val="24"/>
                <w:szCs w:val="24"/>
              </w:rPr>
            </w:pPr>
            <w:r w:rsidRPr="004D78D4">
              <w:rPr>
                <w:rFonts w:ascii="Arial" w:hAnsi="Arial" w:cs="Arial"/>
                <w:sz w:val="24"/>
                <w:szCs w:val="24"/>
              </w:rPr>
              <w:t xml:space="preserve">Частичная компенсация затрат субъектам малого и </w:t>
            </w:r>
            <w:r w:rsidRPr="004D78D4">
              <w:rPr>
                <w:rFonts w:ascii="Arial" w:hAnsi="Arial" w:cs="Arial"/>
                <w:sz w:val="24"/>
                <w:szCs w:val="24"/>
              </w:rPr>
              <w:lastRenderedPageBreak/>
              <w:t>среднего предпринимательства, осуществляющих деятельность в области сельского хозяйства, связанных с приобретением основных средств в целях создания, и (или) развития, и (или) модернизации производства</w:t>
            </w:r>
          </w:p>
        </w:tc>
        <w:tc>
          <w:tcPr>
            <w:tcW w:w="288" w:type="pct"/>
            <w:vMerge w:val="restart"/>
          </w:tcPr>
          <w:p w:rsidR="004D78D4" w:rsidRPr="004D78D4" w:rsidRDefault="004D78D4" w:rsidP="004D78D4">
            <w:pPr>
              <w:widowControl w:val="0"/>
              <w:autoSpaceDE w:val="0"/>
              <w:autoSpaceDN w:val="0"/>
              <w:adjustRightInd w:val="0"/>
              <w:ind w:left="187"/>
              <w:jc w:val="both"/>
              <w:rPr>
                <w:rFonts w:ascii="Arial" w:eastAsia="MS Mincho" w:hAnsi="Arial" w:cs="Arial"/>
                <w:sz w:val="24"/>
                <w:szCs w:val="24"/>
              </w:rPr>
            </w:pPr>
            <w:r w:rsidRPr="004D78D4">
              <w:rPr>
                <w:rFonts w:ascii="Arial" w:eastAsia="MS Mincho" w:hAnsi="Arial" w:cs="Arial"/>
                <w:sz w:val="24"/>
                <w:szCs w:val="24"/>
              </w:rPr>
              <w:lastRenderedPageBreak/>
              <w:t>2017-2021</w:t>
            </w:r>
          </w:p>
        </w:tc>
        <w:tc>
          <w:tcPr>
            <w:tcW w:w="503" w:type="pct"/>
          </w:tcPr>
          <w:p w:rsidR="004D78D4" w:rsidRPr="004D78D4" w:rsidRDefault="004D78D4" w:rsidP="004D78D4">
            <w:pPr>
              <w:autoSpaceDE w:val="0"/>
              <w:autoSpaceDN w:val="0"/>
              <w:adjustRightInd w:val="0"/>
              <w:spacing w:after="160" w:line="259" w:lineRule="auto"/>
              <w:jc w:val="both"/>
              <w:rPr>
                <w:rFonts w:ascii="Arial" w:hAnsi="Arial" w:cs="Arial"/>
                <w:sz w:val="24"/>
                <w:szCs w:val="24"/>
                <w:lang w:eastAsia="en-US"/>
              </w:rPr>
            </w:pPr>
            <w:r w:rsidRPr="004D78D4">
              <w:rPr>
                <w:rFonts w:ascii="Arial" w:hAnsi="Arial" w:cs="Arial"/>
                <w:sz w:val="24"/>
                <w:szCs w:val="24"/>
                <w:lang w:eastAsia="en-US"/>
              </w:rPr>
              <w:t>Итого</w:t>
            </w:r>
          </w:p>
        </w:tc>
        <w:tc>
          <w:tcPr>
            <w:tcW w:w="314" w:type="pct"/>
          </w:tcPr>
          <w:p w:rsidR="004D78D4" w:rsidRPr="004D78D4" w:rsidRDefault="004D78D4" w:rsidP="004D78D4">
            <w:pPr>
              <w:autoSpaceDE w:val="0"/>
              <w:autoSpaceDN w:val="0"/>
              <w:adjustRightInd w:val="0"/>
              <w:spacing w:after="160" w:line="259" w:lineRule="auto"/>
              <w:ind w:left="-108"/>
              <w:jc w:val="center"/>
              <w:rPr>
                <w:rFonts w:ascii="Arial" w:hAnsi="Arial" w:cs="Arial"/>
                <w:sz w:val="24"/>
                <w:szCs w:val="24"/>
                <w:lang w:eastAsia="en-US"/>
              </w:rPr>
            </w:pPr>
            <w:r w:rsidRPr="004D78D4">
              <w:rPr>
                <w:rFonts w:ascii="Arial" w:hAnsi="Arial" w:cs="Arial"/>
                <w:sz w:val="24"/>
                <w:szCs w:val="24"/>
                <w:lang w:eastAsia="en-US"/>
              </w:rPr>
              <w:t>-</w:t>
            </w:r>
          </w:p>
        </w:tc>
        <w:tc>
          <w:tcPr>
            <w:tcW w:w="272" w:type="pct"/>
          </w:tcPr>
          <w:p w:rsidR="004D78D4" w:rsidRPr="004D78D4" w:rsidRDefault="004D78D4" w:rsidP="004D78D4">
            <w:pPr>
              <w:autoSpaceDE w:val="0"/>
              <w:autoSpaceDN w:val="0"/>
              <w:adjustRightInd w:val="0"/>
              <w:spacing w:after="160" w:line="259" w:lineRule="auto"/>
              <w:ind w:right="-108"/>
              <w:jc w:val="center"/>
              <w:rPr>
                <w:rFonts w:ascii="Arial" w:hAnsi="Arial" w:cs="Arial"/>
                <w:sz w:val="24"/>
                <w:szCs w:val="24"/>
                <w:lang w:eastAsia="en-US"/>
              </w:rPr>
            </w:pPr>
            <w:r w:rsidRPr="004D78D4">
              <w:rPr>
                <w:rFonts w:ascii="Arial" w:hAnsi="Arial" w:cs="Arial"/>
                <w:sz w:val="24"/>
                <w:szCs w:val="24"/>
                <w:lang w:eastAsia="en-US"/>
              </w:rPr>
              <w:t>-</w:t>
            </w:r>
          </w:p>
        </w:tc>
        <w:tc>
          <w:tcPr>
            <w:tcW w:w="269" w:type="pct"/>
          </w:tcPr>
          <w:p w:rsidR="004D78D4" w:rsidRPr="004D78D4" w:rsidRDefault="004D78D4" w:rsidP="004D78D4">
            <w:pPr>
              <w:autoSpaceDE w:val="0"/>
              <w:autoSpaceDN w:val="0"/>
              <w:adjustRightInd w:val="0"/>
              <w:spacing w:after="160" w:line="259" w:lineRule="auto"/>
              <w:ind w:right="-108"/>
              <w:jc w:val="center"/>
              <w:rPr>
                <w:rFonts w:ascii="Arial" w:hAnsi="Arial" w:cs="Arial"/>
                <w:sz w:val="24"/>
                <w:szCs w:val="24"/>
                <w:lang w:eastAsia="en-US"/>
              </w:rPr>
            </w:pPr>
            <w:r w:rsidRPr="004D78D4">
              <w:rPr>
                <w:rFonts w:ascii="Arial" w:hAnsi="Arial" w:cs="Arial"/>
                <w:sz w:val="24"/>
                <w:szCs w:val="24"/>
                <w:lang w:eastAsia="en-US"/>
              </w:rPr>
              <w:t>-</w:t>
            </w:r>
          </w:p>
        </w:tc>
        <w:tc>
          <w:tcPr>
            <w:tcW w:w="361" w:type="pct"/>
          </w:tcPr>
          <w:p w:rsidR="004D78D4" w:rsidRPr="004D78D4" w:rsidRDefault="004D78D4" w:rsidP="004D78D4">
            <w:pPr>
              <w:autoSpaceDE w:val="0"/>
              <w:autoSpaceDN w:val="0"/>
              <w:adjustRightInd w:val="0"/>
              <w:spacing w:after="160" w:line="259" w:lineRule="auto"/>
              <w:ind w:right="-108"/>
              <w:jc w:val="center"/>
              <w:rPr>
                <w:rFonts w:ascii="Arial" w:hAnsi="Arial" w:cs="Arial"/>
                <w:sz w:val="24"/>
                <w:szCs w:val="24"/>
                <w:lang w:eastAsia="en-US"/>
              </w:rPr>
            </w:pPr>
            <w:r w:rsidRPr="004D78D4">
              <w:rPr>
                <w:rFonts w:ascii="Arial" w:hAnsi="Arial" w:cs="Arial"/>
                <w:sz w:val="24"/>
                <w:szCs w:val="24"/>
                <w:lang w:eastAsia="en-US"/>
              </w:rPr>
              <w:t>-</w:t>
            </w:r>
          </w:p>
        </w:tc>
        <w:tc>
          <w:tcPr>
            <w:tcW w:w="315" w:type="pct"/>
          </w:tcPr>
          <w:p w:rsidR="004D78D4" w:rsidRPr="004D78D4" w:rsidRDefault="004D78D4" w:rsidP="004D78D4">
            <w:pPr>
              <w:autoSpaceDE w:val="0"/>
              <w:autoSpaceDN w:val="0"/>
              <w:adjustRightInd w:val="0"/>
              <w:spacing w:after="160" w:line="259" w:lineRule="auto"/>
              <w:ind w:right="-108"/>
              <w:jc w:val="center"/>
              <w:rPr>
                <w:rFonts w:ascii="Arial" w:hAnsi="Arial" w:cs="Arial"/>
                <w:sz w:val="24"/>
                <w:szCs w:val="24"/>
                <w:lang w:eastAsia="en-US"/>
              </w:rPr>
            </w:pPr>
            <w:r w:rsidRPr="004D78D4">
              <w:rPr>
                <w:rFonts w:ascii="Arial" w:hAnsi="Arial" w:cs="Arial"/>
                <w:sz w:val="24"/>
                <w:szCs w:val="24"/>
                <w:lang w:eastAsia="en-US"/>
              </w:rPr>
              <w:t>-</w:t>
            </w:r>
          </w:p>
        </w:tc>
        <w:tc>
          <w:tcPr>
            <w:tcW w:w="382" w:type="pct"/>
          </w:tcPr>
          <w:p w:rsidR="004D78D4" w:rsidRPr="004D78D4" w:rsidRDefault="004D78D4" w:rsidP="004D78D4">
            <w:pPr>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w:t>
            </w:r>
          </w:p>
        </w:tc>
        <w:tc>
          <w:tcPr>
            <w:tcW w:w="675" w:type="pct"/>
            <w:vMerge w:val="restart"/>
          </w:tcPr>
          <w:p w:rsidR="004D78D4" w:rsidRPr="004D78D4" w:rsidRDefault="004D78D4" w:rsidP="004D78D4">
            <w:pPr>
              <w:autoSpaceDE w:val="0"/>
              <w:autoSpaceDN w:val="0"/>
              <w:adjustRightInd w:val="0"/>
              <w:spacing w:after="160" w:line="259" w:lineRule="auto"/>
              <w:jc w:val="both"/>
              <w:rPr>
                <w:rFonts w:ascii="Arial" w:hAnsi="Arial" w:cs="Arial"/>
                <w:sz w:val="24"/>
                <w:szCs w:val="24"/>
                <w:lang w:eastAsia="en-US"/>
              </w:rPr>
            </w:pPr>
            <w:r w:rsidRPr="004D78D4">
              <w:rPr>
                <w:rFonts w:ascii="Arial" w:hAnsi="Arial" w:cs="Arial"/>
                <w:sz w:val="24"/>
                <w:szCs w:val="24"/>
              </w:rPr>
              <w:t xml:space="preserve">Отдел социально-экономического развития </w:t>
            </w:r>
            <w:r w:rsidRPr="004D78D4">
              <w:rPr>
                <w:rFonts w:ascii="Arial" w:hAnsi="Arial" w:cs="Arial"/>
                <w:sz w:val="24"/>
                <w:szCs w:val="24"/>
              </w:rPr>
              <w:lastRenderedPageBreak/>
              <w:t>муниципального казённого учреждения городского округа Павловский Посад Московской области «Центр развития инвестиционной деятельности и оказания поддержки субъектам малого и среднего предпринимательства»</w:t>
            </w:r>
          </w:p>
        </w:tc>
        <w:tc>
          <w:tcPr>
            <w:tcW w:w="610" w:type="pct"/>
            <w:vMerge w:val="restart"/>
          </w:tcPr>
          <w:p w:rsidR="004D78D4" w:rsidRPr="004D78D4" w:rsidRDefault="004D78D4" w:rsidP="004D78D4">
            <w:pPr>
              <w:autoSpaceDE w:val="0"/>
              <w:autoSpaceDN w:val="0"/>
              <w:adjustRightInd w:val="0"/>
              <w:spacing w:after="160" w:line="259" w:lineRule="auto"/>
              <w:jc w:val="both"/>
              <w:rPr>
                <w:rFonts w:ascii="Arial" w:hAnsi="Arial" w:cs="Arial"/>
                <w:sz w:val="24"/>
                <w:szCs w:val="24"/>
                <w:lang w:eastAsia="en-US"/>
              </w:rPr>
            </w:pPr>
            <w:r w:rsidRPr="004D78D4">
              <w:rPr>
                <w:rFonts w:ascii="Arial" w:hAnsi="Arial" w:cs="Arial"/>
                <w:sz w:val="24"/>
                <w:szCs w:val="24"/>
                <w:lang w:eastAsia="en-US"/>
              </w:rPr>
              <w:lastRenderedPageBreak/>
              <w:t>Предоставление субсидии субъекту МСП</w:t>
            </w:r>
          </w:p>
        </w:tc>
      </w:tr>
      <w:tr w:rsidR="004D78D4" w:rsidRPr="004D78D4" w:rsidTr="004D78D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5"/>
        </w:trPr>
        <w:tc>
          <w:tcPr>
            <w:tcW w:w="178" w:type="pct"/>
            <w:vMerge/>
          </w:tcPr>
          <w:p w:rsidR="004D78D4" w:rsidRPr="004D78D4" w:rsidRDefault="004D78D4" w:rsidP="004D78D4">
            <w:pPr>
              <w:widowControl w:val="0"/>
              <w:autoSpaceDE w:val="0"/>
              <w:autoSpaceDN w:val="0"/>
              <w:adjustRightInd w:val="0"/>
              <w:rPr>
                <w:rFonts w:ascii="Arial" w:eastAsia="MS Mincho" w:hAnsi="Arial" w:cs="Arial"/>
                <w:sz w:val="24"/>
                <w:szCs w:val="24"/>
              </w:rPr>
            </w:pPr>
          </w:p>
        </w:tc>
        <w:tc>
          <w:tcPr>
            <w:tcW w:w="832" w:type="pct"/>
            <w:vMerge/>
          </w:tcPr>
          <w:p w:rsidR="004D78D4" w:rsidRPr="004D78D4" w:rsidRDefault="004D78D4" w:rsidP="004D78D4">
            <w:pPr>
              <w:widowControl w:val="0"/>
              <w:autoSpaceDE w:val="0"/>
              <w:autoSpaceDN w:val="0"/>
              <w:adjustRightInd w:val="0"/>
              <w:jc w:val="both"/>
              <w:rPr>
                <w:rFonts w:ascii="Arial" w:eastAsia="MS Mincho" w:hAnsi="Arial" w:cs="Arial"/>
                <w:sz w:val="24"/>
                <w:szCs w:val="24"/>
              </w:rPr>
            </w:pPr>
          </w:p>
        </w:tc>
        <w:tc>
          <w:tcPr>
            <w:tcW w:w="288" w:type="pct"/>
            <w:vMerge/>
          </w:tcPr>
          <w:p w:rsidR="004D78D4" w:rsidRPr="004D78D4" w:rsidRDefault="004D78D4" w:rsidP="004D78D4">
            <w:pPr>
              <w:widowControl w:val="0"/>
              <w:autoSpaceDE w:val="0"/>
              <w:autoSpaceDN w:val="0"/>
              <w:adjustRightInd w:val="0"/>
              <w:ind w:left="187"/>
              <w:jc w:val="both"/>
              <w:rPr>
                <w:rFonts w:ascii="Arial" w:eastAsia="MS Mincho" w:hAnsi="Arial" w:cs="Arial"/>
                <w:sz w:val="24"/>
                <w:szCs w:val="24"/>
              </w:rPr>
            </w:pPr>
          </w:p>
        </w:tc>
        <w:tc>
          <w:tcPr>
            <w:tcW w:w="503" w:type="pct"/>
          </w:tcPr>
          <w:p w:rsidR="004D78D4" w:rsidRPr="004D78D4" w:rsidRDefault="004D78D4" w:rsidP="004D78D4">
            <w:pPr>
              <w:tabs>
                <w:tab w:val="left" w:pos="1378"/>
              </w:tabs>
              <w:autoSpaceDE w:val="0"/>
              <w:autoSpaceDN w:val="0"/>
              <w:adjustRightInd w:val="0"/>
              <w:jc w:val="both"/>
              <w:rPr>
                <w:rFonts w:ascii="Arial" w:hAnsi="Arial" w:cs="Arial"/>
                <w:sz w:val="24"/>
                <w:szCs w:val="24"/>
                <w:lang w:eastAsia="en-US"/>
              </w:rPr>
            </w:pPr>
            <w:r w:rsidRPr="004D78D4">
              <w:rPr>
                <w:rFonts w:ascii="Arial" w:hAnsi="Arial" w:cs="Arial"/>
                <w:sz w:val="24"/>
                <w:szCs w:val="24"/>
                <w:lang w:eastAsia="en-US"/>
              </w:rPr>
              <w:t xml:space="preserve">Средства бюджета городского </w:t>
            </w:r>
            <w:r w:rsidRPr="004D78D4">
              <w:rPr>
                <w:rFonts w:ascii="Arial" w:hAnsi="Arial" w:cs="Arial"/>
                <w:sz w:val="24"/>
                <w:szCs w:val="24"/>
                <w:lang w:eastAsia="en-US"/>
              </w:rPr>
              <w:lastRenderedPageBreak/>
              <w:t>округа Павловский Посад</w:t>
            </w:r>
          </w:p>
        </w:tc>
        <w:tc>
          <w:tcPr>
            <w:tcW w:w="314" w:type="pct"/>
          </w:tcPr>
          <w:p w:rsidR="004D78D4" w:rsidRPr="004D78D4" w:rsidRDefault="004D78D4" w:rsidP="004D78D4">
            <w:pPr>
              <w:autoSpaceDE w:val="0"/>
              <w:autoSpaceDN w:val="0"/>
              <w:adjustRightInd w:val="0"/>
              <w:spacing w:after="160" w:line="259" w:lineRule="auto"/>
              <w:ind w:left="-108"/>
              <w:jc w:val="center"/>
              <w:rPr>
                <w:rFonts w:ascii="Arial" w:hAnsi="Arial" w:cs="Arial"/>
                <w:sz w:val="24"/>
                <w:szCs w:val="24"/>
                <w:lang w:eastAsia="en-US"/>
              </w:rPr>
            </w:pPr>
            <w:r w:rsidRPr="004D78D4">
              <w:rPr>
                <w:rFonts w:ascii="Arial" w:hAnsi="Arial" w:cs="Arial"/>
                <w:sz w:val="24"/>
                <w:szCs w:val="24"/>
                <w:lang w:eastAsia="en-US"/>
              </w:rPr>
              <w:lastRenderedPageBreak/>
              <w:t>-</w:t>
            </w:r>
          </w:p>
        </w:tc>
        <w:tc>
          <w:tcPr>
            <w:tcW w:w="272" w:type="pct"/>
          </w:tcPr>
          <w:p w:rsidR="004D78D4" w:rsidRPr="004D78D4" w:rsidRDefault="004D78D4" w:rsidP="004D78D4">
            <w:pPr>
              <w:autoSpaceDE w:val="0"/>
              <w:autoSpaceDN w:val="0"/>
              <w:adjustRightInd w:val="0"/>
              <w:spacing w:after="160" w:line="259" w:lineRule="auto"/>
              <w:ind w:right="-108"/>
              <w:jc w:val="center"/>
              <w:rPr>
                <w:rFonts w:ascii="Arial" w:hAnsi="Arial" w:cs="Arial"/>
                <w:sz w:val="24"/>
                <w:szCs w:val="24"/>
                <w:lang w:eastAsia="en-US"/>
              </w:rPr>
            </w:pPr>
            <w:r w:rsidRPr="004D78D4">
              <w:rPr>
                <w:rFonts w:ascii="Arial" w:hAnsi="Arial" w:cs="Arial"/>
                <w:sz w:val="24"/>
                <w:szCs w:val="24"/>
                <w:lang w:eastAsia="en-US"/>
              </w:rPr>
              <w:t>-</w:t>
            </w:r>
          </w:p>
        </w:tc>
        <w:tc>
          <w:tcPr>
            <w:tcW w:w="269" w:type="pct"/>
          </w:tcPr>
          <w:p w:rsidR="004D78D4" w:rsidRPr="004D78D4" w:rsidRDefault="004D78D4" w:rsidP="004D78D4">
            <w:pPr>
              <w:autoSpaceDE w:val="0"/>
              <w:autoSpaceDN w:val="0"/>
              <w:adjustRightInd w:val="0"/>
              <w:spacing w:after="160" w:line="259" w:lineRule="auto"/>
              <w:ind w:right="-108"/>
              <w:jc w:val="center"/>
              <w:rPr>
                <w:rFonts w:ascii="Arial" w:hAnsi="Arial" w:cs="Arial"/>
                <w:sz w:val="24"/>
                <w:szCs w:val="24"/>
                <w:lang w:eastAsia="en-US"/>
              </w:rPr>
            </w:pPr>
            <w:r w:rsidRPr="004D78D4">
              <w:rPr>
                <w:rFonts w:ascii="Arial" w:hAnsi="Arial" w:cs="Arial"/>
                <w:sz w:val="24"/>
                <w:szCs w:val="24"/>
                <w:lang w:eastAsia="en-US"/>
              </w:rPr>
              <w:t>-</w:t>
            </w:r>
          </w:p>
        </w:tc>
        <w:tc>
          <w:tcPr>
            <w:tcW w:w="361" w:type="pct"/>
          </w:tcPr>
          <w:p w:rsidR="004D78D4" w:rsidRPr="004D78D4" w:rsidRDefault="004D78D4" w:rsidP="004D78D4">
            <w:pPr>
              <w:autoSpaceDE w:val="0"/>
              <w:autoSpaceDN w:val="0"/>
              <w:adjustRightInd w:val="0"/>
              <w:spacing w:after="160" w:line="259" w:lineRule="auto"/>
              <w:ind w:right="-108"/>
              <w:jc w:val="center"/>
              <w:rPr>
                <w:rFonts w:ascii="Arial" w:hAnsi="Arial" w:cs="Arial"/>
                <w:sz w:val="24"/>
                <w:szCs w:val="24"/>
                <w:lang w:eastAsia="en-US"/>
              </w:rPr>
            </w:pPr>
            <w:r w:rsidRPr="004D78D4">
              <w:rPr>
                <w:rFonts w:ascii="Arial" w:hAnsi="Arial" w:cs="Arial"/>
                <w:sz w:val="24"/>
                <w:szCs w:val="24"/>
                <w:lang w:eastAsia="en-US"/>
              </w:rPr>
              <w:t>-</w:t>
            </w:r>
          </w:p>
        </w:tc>
        <w:tc>
          <w:tcPr>
            <w:tcW w:w="315" w:type="pct"/>
          </w:tcPr>
          <w:p w:rsidR="004D78D4" w:rsidRPr="004D78D4" w:rsidRDefault="004D78D4" w:rsidP="004D78D4">
            <w:pPr>
              <w:autoSpaceDE w:val="0"/>
              <w:autoSpaceDN w:val="0"/>
              <w:adjustRightInd w:val="0"/>
              <w:spacing w:after="160" w:line="259" w:lineRule="auto"/>
              <w:ind w:right="-108"/>
              <w:jc w:val="center"/>
              <w:rPr>
                <w:rFonts w:ascii="Arial" w:hAnsi="Arial" w:cs="Arial"/>
                <w:sz w:val="24"/>
                <w:szCs w:val="24"/>
                <w:lang w:eastAsia="en-US"/>
              </w:rPr>
            </w:pPr>
            <w:r w:rsidRPr="004D78D4">
              <w:rPr>
                <w:rFonts w:ascii="Arial" w:hAnsi="Arial" w:cs="Arial"/>
                <w:sz w:val="24"/>
                <w:szCs w:val="24"/>
                <w:lang w:eastAsia="en-US"/>
              </w:rPr>
              <w:t>-</w:t>
            </w:r>
          </w:p>
        </w:tc>
        <w:tc>
          <w:tcPr>
            <w:tcW w:w="382" w:type="pct"/>
          </w:tcPr>
          <w:p w:rsidR="004D78D4" w:rsidRPr="004D78D4" w:rsidRDefault="004D78D4" w:rsidP="004D78D4">
            <w:pPr>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w:t>
            </w:r>
          </w:p>
        </w:tc>
        <w:tc>
          <w:tcPr>
            <w:tcW w:w="675" w:type="pct"/>
            <w:vMerge/>
          </w:tcPr>
          <w:p w:rsidR="004D78D4" w:rsidRPr="004D78D4" w:rsidRDefault="004D78D4" w:rsidP="004D78D4">
            <w:pPr>
              <w:widowControl w:val="0"/>
              <w:autoSpaceDE w:val="0"/>
              <w:autoSpaceDN w:val="0"/>
              <w:adjustRightInd w:val="0"/>
              <w:ind w:left="1260"/>
              <w:jc w:val="both"/>
              <w:rPr>
                <w:rFonts w:ascii="Arial" w:eastAsia="MS Mincho" w:hAnsi="Arial" w:cs="Arial"/>
                <w:sz w:val="24"/>
                <w:szCs w:val="24"/>
              </w:rPr>
            </w:pPr>
          </w:p>
        </w:tc>
        <w:tc>
          <w:tcPr>
            <w:tcW w:w="610" w:type="pct"/>
            <w:vMerge/>
          </w:tcPr>
          <w:p w:rsidR="004D78D4" w:rsidRPr="004D78D4" w:rsidRDefault="004D78D4" w:rsidP="004D78D4">
            <w:pPr>
              <w:widowControl w:val="0"/>
              <w:autoSpaceDE w:val="0"/>
              <w:autoSpaceDN w:val="0"/>
              <w:adjustRightInd w:val="0"/>
              <w:ind w:left="1260"/>
              <w:jc w:val="both"/>
              <w:rPr>
                <w:rFonts w:ascii="Arial" w:eastAsia="MS Mincho" w:hAnsi="Arial" w:cs="Arial"/>
                <w:sz w:val="24"/>
                <w:szCs w:val="24"/>
              </w:rPr>
            </w:pPr>
          </w:p>
        </w:tc>
      </w:tr>
      <w:tr w:rsidR="004D78D4" w:rsidRPr="004D78D4" w:rsidTr="004D78D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21"/>
        </w:trPr>
        <w:tc>
          <w:tcPr>
            <w:tcW w:w="178" w:type="pct"/>
            <w:vMerge w:val="restart"/>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1.3</w:t>
            </w:r>
          </w:p>
        </w:tc>
        <w:tc>
          <w:tcPr>
            <w:tcW w:w="832" w:type="pct"/>
            <w:vMerge w:val="restart"/>
          </w:tcPr>
          <w:p w:rsidR="004D78D4" w:rsidRPr="004D78D4" w:rsidRDefault="004D78D4" w:rsidP="004D78D4">
            <w:pPr>
              <w:widowControl w:val="0"/>
              <w:autoSpaceDE w:val="0"/>
              <w:autoSpaceDN w:val="0"/>
              <w:adjustRightInd w:val="0"/>
              <w:jc w:val="both"/>
              <w:rPr>
                <w:rFonts w:ascii="Arial" w:eastAsia="MS Mincho" w:hAnsi="Arial" w:cs="Arial"/>
                <w:sz w:val="24"/>
                <w:szCs w:val="24"/>
              </w:rPr>
            </w:pPr>
            <w:r w:rsidRPr="004D78D4">
              <w:rPr>
                <w:rFonts w:ascii="Arial" w:eastAsia="MS Mincho" w:hAnsi="Arial" w:cs="Arial"/>
                <w:sz w:val="24"/>
                <w:szCs w:val="24"/>
              </w:rPr>
              <w:t>Мероприятие 1.3</w:t>
            </w:r>
          </w:p>
          <w:p w:rsidR="004D78D4" w:rsidRPr="004D78D4" w:rsidRDefault="004D78D4" w:rsidP="004D78D4">
            <w:pPr>
              <w:widowControl w:val="0"/>
              <w:autoSpaceDE w:val="0"/>
              <w:autoSpaceDN w:val="0"/>
              <w:adjustRightInd w:val="0"/>
              <w:jc w:val="both"/>
              <w:rPr>
                <w:rFonts w:ascii="Arial" w:eastAsia="MS Mincho" w:hAnsi="Arial" w:cs="Arial"/>
                <w:sz w:val="24"/>
                <w:szCs w:val="24"/>
              </w:rPr>
            </w:pPr>
            <w:r w:rsidRPr="004D78D4">
              <w:rPr>
                <w:rFonts w:ascii="Arial" w:hAnsi="Arial" w:cs="Arial"/>
                <w:sz w:val="24"/>
                <w:szCs w:val="24"/>
              </w:rPr>
              <w:t xml:space="preserve">Частичная компенсация субъектам малого и среднего предпринимательства, занимающихся социально значимыми видами деятельности (предприятия </w:t>
            </w:r>
            <w:r w:rsidRPr="004D78D4">
              <w:rPr>
                <w:rFonts w:ascii="Arial" w:hAnsi="Arial" w:cs="Arial"/>
                <w:sz w:val="24"/>
                <w:szCs w:val="24"/>
              </w:rPr>
              <w:lastRenderedPageBreak/>
              <w:t>социально-бытового обслуживания (парикмахерские, химчистки, ремонт обуви), ветеринарные клиники, частные детские сады и образовательные центры, предприятия здравоохранения, физкультуры и социального обслуживания граждан) затрат, связанных с арендными платежами и оплатой коммунальных услуг</w:t>
            </w:r>
          </w:p>
        </w:tc>
        <w:tc>
          <w:tcPr>
            <w:tcW w:w="288" w:type="pct"/>
            <w:vMerge w:val="restart"/>
          </w:tcPr>
          <w:p w:rsidR="004D78D4" w:rsidRPr="004D78D4" w:rsidRDefault="004D78D4" w:rsidP="004D78D4">
            <w:pPr>
              <w:widowControl w:val="0"/>
              <w:autoSpaceDE w:val="0"/>
              <w:autoSpaceDN w:val="0"/>
              <w:adjustRightInd w:val="0"/>
              <w:ind w:left="1260"/>
              <w:jc w:val="both"/>
              <w:rPr>
                <w:rFonts w:ascii="Arial" w:eastAsia="MS Mincho" w:hAnsi="Arial" w:cs="Arial"/>
                <w:sz w:val="24"/>
                <w:szCs w:val="24"/>
              </w:rPr>
            </w:pPr>
          </w:p>
          <w:p w:rsidR="004D78D4" w:rsidRPr="004D78D4" w:rsidRDefault="004D78D4" w:rsidP="004D78D4">
            <w:pPr>
              <w:spacing w:after="160" w:line="259" w:lineRule="auto"/>
              <w:jc w:val="both"/>
              <w:rPr>
                <w:rFonts w:ascii="Arial" w:hAnsi="Arial" w:cs="Arial"/>
                <w:sz w:val="24"/>
                <w:szCs w:val="24"/>
                <w:lang w:eastAsia="en-US"/>
              </w:rPr>
            </w:pPr>
            <w:r w:rsidRPr="004D78D4">
              <w:rPr>
                <w:rFonts w:ascii="Arial" w:hAnsi="Arial" w:cs="Arial"/>
                <w:sz w:val="24"/>
                <w:szCs w:val="24"/>
                <w:lang w:eastAsia="en-US"/>
              </w:rPr>
              <w:t>2017-2021</w:t>
            </w:r>
          </w:p>
        </w:tc>
        <w:tc>
          <w:tcPr>
            <w:tcW w:w="503" w:type="pct"/>
          </w:tcPr>
          <w:p w:rsidR="004D78D4" w:rsidRPr="004D78D4" w:rsidRDefault="004D78D4" w:rsidP="004D78D4">
            <w:pPr>
              <w:autoSpaceDE w:val="0"/>
              <w:autoSpaceDN w:val="0"/>
              <w:adjustRightInd w:val="0"/>
              <w:spacing w:after="160" w:line="259" w:lineRule="auto"/>
              <w:jc w:val="both"/>
              <w:rPr>
                <w:rFonts w:ascii="Arial" w:hAnsi="Arial" w:cs="Arial"/>
                <w:sz w:val="24"/>
                <w:szCs w:val="24"/>
                <w:lang w:eastAsia="en-US"/>
              </w:rPr>
            </w:pPr>
            <w:r w:rsidRPr="004D78D4">
              <w:rPr>
                <w:rFonts w:ascii="Arial" w:hAnsi="Arial" w:cs="Arial"/>
                <w:sz w:val="24"/>
                <w:szCs w:val="24"/>
                <w:lang w:eastAsia="en-US"/>
              </w:rPr>
              <w:t>Итого</w:t>
            </w:r>
          </w:p>
        </w:tc>
        <w:tc>
          <w:tcPr>
            <w:tcW w:w="314" w:type="pct"/>
          </w:tcPr>
          <w:p w:rsidR="004D78D4" w:rsidRPr="004D78D4" w:rsidRDefault="004D78D4" w:rsidP="004D78D4">
            <w:pPr>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100,0</w:t>
            </w:r>
          </w:p>
        </w:tc>
        <w:tc>
          <w:tcPr>
            <w:tcW w:w="272" w:type="pct"/>
          </w:tcPr>
          <w:p w:rsidR="004D78D4" w:rsidRPr="004D78D4" w:rsidRDefault="004D78D4" w:rsidP="004D78D4">
            <w:pPr>
              <w:autoSpaceDE w:val="0"/>
              <w:autoSpaceDN w:val="0"/>
              <w:adjustRightInd w:val="0"/>
              <w:spacing w:after="160" w:line="259" w:lineRule="auto"/>
              <w:ind w:right="-108"/>
              <w:jc w:val="center"/>
              <w:rPr>
                <w:rFonts w:ascii="Arial" w:hAnsi="Arial" w:cs="Arial"/>
                <w:sz w:val="24"/>
                <w:szCs w:val="24"/>
                <w:lang w:eastAsia="en-US"/>
              </w:rPr>
            </w:pPr>
            <w:r w:rsidRPr="004D78D4">
              <w:rPr>
                <w:rFonts w:ascii="Arial" w:hAnsi="Arial" w:cs="Arial"/>
                <w:sz w:val="24"/>
                <w:szCs w:val="24"/>
                <w:lang w:eastAsia="en-US"/>
              </w:rPr>
              <w:t>100,0</w:t>
            </w:r>
          </w:p>
        </w:tc>
        <w:tc>
          <w:tcPr>
            <w:tcW w:w="269" w:type="pct"/>
          </w:tcPr>
          <w:p w:rsidR="004D78D4" w:rsidRPr="004D78D4" w:rsidRDefault="004D78D4" w:rsidP="004D78D4">
            <w:pPr>
              <w:autoSpaceDE w:val="0"/>
              <w:autoSpaceDN w:val="0"/>
              <w:adjustRightInd w:val="0"/>
              <w:spacing w:after="160" w:line="259" w:lineRule="auto"/>
              <w:ind w:right="-108"/>
              <w:jc w:val="center"/>
              <w:rPr>
                <w:rFonts w:ascii="Arial" w:hAnsi="Arial" w:cs="Arial"/>
                <w:sz w:val="24"/>
                <w:szCs w:val="24"/>
                <w:lang w:eastAsia="en-US"/>
              </w:rPr>
            </w:pPr>
            <w:r w:rsidRPr="004D78D4">
              <w:rPr>
                <w:rFonts w:ascii="Arial" w:hAnsi="Arial" w:cs="Arial"/>
                <w:sz w:val="24"/>
                <w:szCs w:val="24"/>
                <w:lang w:eastAsia="en-US"/>
              </w:rPr>
              <w:t>-</w:t>
            </w:r>
          </w:p>
        </w:tc>
        <w:tc>
          <w:tcPr>
            <w:tcW w:w="361" w:type="pct"/>
          </w:tcPr>
          <w:p w:rsidR="004D78D4" w:rsidRPr="004D78D4" w:rsidRDefault="004D78D4" w:rsidP="004D78D4">
            <w:pPr>
              <w:autoSpaceDE w:val="0"/>
              <w:autoSpaceDN w:val="0"/>
              <w:adjustRightInd w:val="0"/>
              <w:spacing w:after="160" w:line="259" w:lineRule="auto"/>
              <w:ind w:right="-108"/>
              <w:jc w:val="center"/>
              <w:rPr>
                <w:rFonts w:ascii="Arial" w:hAnsi="Arial" w:cs="Arial"/>
                <w:sz w:val="24"/>
                <w:szCs w:val="24"/>
                <w:lang w:eastAsia="en-US"/>
              </w:rPr>
            </w:pPr>
            <w:r w:rsidRPr="004D78D4">
              <w:rPr>
                <w:rFonts w:ascii="Arial" w:hAnsi="Arial" w:cs="Arial"/>
                <w:sz w:val="24"/>
                <w:szCs w:val="24"/>
                <w:lang w:eastAsia="en-US"/>
              </w:rPr>
              <w:t>-</w:t>
            </w:r>
          </w:p>
        </w:tc>
        <w:tc>
          <w:tcPr>
            <w:tcW w:w="315" w:type="pct"/>
          </w:tcPr>
          <w:p w:rsidR="004D78D4" w:rsidRPr="004D78D4" w:rsidRDefault="004D78D4" w:rsidP="004D78D4">
            <w:pPr>
              <w:autoSpaceDE w:val="0"/>
              <w:autoSpaceDN w:val="0"/>
              <w:adjustRightInd w:val="0"/>
              <w:spacing w:after="160" w:line="259" w:lineRule="auto"/>
              <w:ind w:right="-108"/>
              <w:jc w:val="center"/>
              <w:rPr>
                <w:rFonts w:ascii="Arial" w:hAnsi="Arial" w:cs="Arial"/>
                <w:sz w:val="24"/>
                <w:szCs w:val="24"/>
                <w:lang w:eastAsia="en-US"/>
              </w:rPr>
            </w:pPr>
            <w:r w:rsidRPr="004D78D4">
              <w:rPr>
                <w:rFonts w:ascii="Arial" w:hAnsi="Arial" w:cs="Arial"/>
                <w:sz w:val="24"/>
                <w:szCs w:val="24"/>
                <w:lang w:eastAsia="en-US"/>
              </w:rPr>
              <w:t>-</w:t>
            </w:r>
          </w:p>
        </w:tc>
        <w:tc>
          <w:tcPr>
            <w:tcW w:w="382" w:type="pct"/>
          </w:tcPr>
          <w:p w:rsidR="004D78D4" w:rsidRPr="004D78D4" w:rsidRDefault="004D78D4" w:rsidP="004D78D4">
            <w:pPr>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w:t>
            </w:r>
          </w:p>
        </w:tc>
        <w:tc>
          <w:tcPr>
            <w:tcW w:w="675" w:type="pct"/>
            <w:vMerge w:val="restart"/>
          </w:tcPr>
          <w:p w:rsidR="004D78D4" w:rsidRPr="004D78D4" w:rsidRDefault="004D78D4" w:rsidP="004D78D4">
            <w:pPr>
              <w:autoSpaceDE w:val="0"/>
              <w:autoSpaceDN w:val="0"/>
              <w:adjustRightInd w:val="0"/>
              <w:spacing w:after="160" w:line="259" w:lineRule="auto"/>
              <w:jc w:val="both"/>
              <w:rPr>
                <w:rFonts w:ascii="Arial" w:hAnsi="Arial" w:cs="Arial"/>
                <w:sz w:val="24"/>
                <w:szCs w:val="24"/>
                <w:lang w:eastAsia="en-US"/>
              </w:rPr>
            </w:pPr>
            <w:r w:rsidRPr="004D78D4">
              <w:rPr>
                <w:rFonts w:ascii="Arial" w:hAnsi="Arial" w:cs="Arial"/>
                <w:sz w:val="24"/>
                <w:szCs w:val="24"/>
              </w:rPr>
              <w:t xml:space="preserve">Отдел социально-экономического развития муниципального казённого учреждения городского округа Павловский Посад Московской области «Центр развития </w:t>
            </w:r>
            <w:r w:rsidRPr="004D78D4">
              <w:rPr>
                <w:rFonts w:ascii="Arial" w:hAnsi="Arial" w:cs="Arial"/>
                <w:sz w:val="24"/>
                <w:szCs w:val="24"/>
              </w:rPr>
              <w:lastRenderedPageBreak/>
              <w:t>инвестиционной деятельности и оказания поддержки субъектам малого и среднего предпринимательства»</w:t>
            </w:r>
          </w:p>
        </w:tc>
        <w:tc>
          <w:tcPr>
            <w:tcW w:w="610" w:type="pct"/>
            <w:vMerge w:val="restart"/>
          </w:tcPr>
          <w:p w:rsidR="004D78D4" w:rsidRPr="004D78D4" w:rsidRDefault="004D78D4" w:rsidP="004D78D4">
            <w:pPr>
              <w:autoSpaceDE w:val="0"/>
              <w:autoSpaceDN w:val="0"/>
              <w:adjustRightInd w:val="0"/>
              <w:spacing w:after="160" w:line="259" w:lineRule="auto"/>
              <w:jc w:val="both"/>
              <w:rPr>
                <w:rFonts w:ascii="Arial" w:hAnsi="Arial" w:cs="Arial"/>
                <w:sz w:val="24"/>
                <w:szCs w:val="24"/>
                <w:lang w:eastAsia="en-US"/>
              </w:rPr>
            </w:pPr>
            <w:r w:rsidRPr="004D78D4">
              <w:rPr>
                <w:rFonts w:ascii="Arial" w:hAnsi="Arial" w:cs="Arial"/>
                <w:sz w:val="24"/>
                <w:szCs w:val="24"/>
                <w:lang w:eastAsia="en-US"/>
              </w:rPr>
              <w:lastRenderedPageBreak/>
              <w:t>Предоставление субсидии субъекту МСП</w:t>
            </w:r>
          </w:p>
        </w:tc>
      </w:tr>
      <w:tr w:rsidR="004D78D4" w:rsidRPr="004D78D4" w:rsidTr="004D78D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68"/>
        </w:trPr>
        <w:tc>
          <w:tcPr>
            <w:tcW w:w="178" w:type="pct"/>
            <w:vMerge/>
          </w:tcPr>
          <w:p w:rsidR="004D78D4" w:rsidRPr="004D78D4" w:rsidRDefault="004D78D4" w:rsidP="004D78D4">
            <w:pPr>
              <w:widowControl w:val="0"/>
              <w:autoSpaceDE w:val="0"/>
              <w:autoSpaceDN w:val="0"/>
              <w:adjustRightInd w:val="0"/>
              <w:rPr>
                <w:rFonts w:ascii="Arial" w:eastAsia="MS Mincho" w:hAnsi="Arial" w:cs="Arial"/>
                <w:sz w:val="24"/>
                <w:szCs w:val="24"/>
              </w:rPr>
            </w:pPr>
          </w:p>
        </w:tc>
        <w:tc>
          <w:tcPr>
            <w:tcW w:w="832" w:type="pct"/>
            <w:vMerge/>
          </w:tcPr>
          <w:p w:rsidR="004D78D4" w:rsidRPr="004D78D4" w:rsidRDefault="004D78D4" w:rsidP="004D78D4">
            <w:pPr>
              <w:widowControl w:val="0"/>
              <w:autoSpaceDE w:val="0"/>
              <w:autoSpaceDN w:val="0"/>
              <w:adjustRightInd w:val="0"/>
              <w:jc w:val="both"/>
              <w:rPr>
                <w:rFonts w:ascii="Arial" w:eastAsia="MS Mincho" w:hAnsi="Arial" w:cs="Arial"/>
                <w:sz w:val="24"/>
                <w:szCs w:val="24"/>
              </w:rPr>
            </w:pPr>
          </w:p>
        </w:tc>
        <w:tc>
          <w:tcPr>
            <w:tcW w:w="288" w:type="pct"/>
            <w:vMerge/>
          </w:tcPr>
          <w:p w:rsidR="004D78D4" w:rsidRPr="004D78D4" w:rsidRDefault="004D78D4" w:rsidP="004D78D4">
            <w:pPr>
              <w:widowControl w:val="0"/>
              <w:autoSpaceDE w:val="0"/>
              <w:autoSpaceDN w:val="0"/>
              <w:adjustRightInd w:val="0"/>
              <w:ind w:left="1260"/>
              <w:jc w:val="both"/>
              <w:rPr>
                <w:rFonts w:ascii="Arial" w:eastAsia="MS Mincho" w:hAnsi="Arial" w:cs="Arial"/>
                <w:sz w:val="24"/>
                <w:szCs w:val="24"/>
              </w:rPr>
            </w:pPr>
          </w:p>
        </w:tc>
        <w:tc>
          <w:tcPr>
            <w:tcW w:w="503" w:type="pct"/>
          </w:tcPr>
          <w:p w:rsidR="004D78D4" w:rsidRPr="004D78D4" w:rsidRDefault="004D78D4" w:rsidP="004D78D4">
            <w:pPr>
              <w:autoSpaceDE w:val="0"/>
              <w:autoSpaceDN w:val="0"/>
              <w:adjustRightInd w:val="0"/>
              <w:spacing w:after="160" w:line="259" w:lineRule="auto"/>
              <w:jc w:val="both"/>
              <w:rPr>
                <w:rFonts w:ascii="Arial" w:hAnsi="Arial" w:cs="Arial"/>
                <w:sz w:val="24"/>
                <w:szCs w:val="24"/>
                <w:lang w:eastAsia="en-US"/>
              </w:rPr>
            </w:pPr>
            <w:r w:rsidRPr="004D78D4">
              <w:rPr>
                <w:rFonts w:ascii="Arial" w:hAnsi="Arial" w:cs="Arial"/>
                <w:sz w:val="24"/>
                <w:szCs w:val="24"/>
                <w:lang w:eastAsia="en-US"/>
              </w:rPr>
              <w:t>Средства бюджета городского округа Павловский Посад</w:t>
            </w:r>
          </w:p>
        </w:tc>
        <w:tc>
          <w:tcPr>
            <w:tcW w:w="314" w:type="pct"/>
          </w:tcPr>
          <w:p w:rsidR="004D78D4" w:rsidRPr="004D78D4" w:rsidRDefault="004D78D4" w:rsidP="004D78D4">
            <w:pPr>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100,0</w:t>
            </w:r>
          </w:p>
        </w:tc>
        <w:tc>
          <w:tcPr>
            <w:tcW w:w="272" w:type="pct"/>
          </w:tcPr>
          <w:p w:rsidR="004D78D4" w:rsidRPr="004D78D4" w:rsidRDefault="004D78D4" w:rsidP="004D78D4">
            <w:pPr>
              <w:autoSpaceDE w:val="0"/>
              <w:autoSpaceDN w:val="0"/>
              <w:adjustRightInd w:val="0"/>
              <w:spacing w:after="160" w:line="259" w:lineRule="auto"/>
              <w:ind w:right="-108"/>
              <w:jc w:val="center"/>
              <w:rPr>
                <w:rFonts w:ascii="Arial" w:hAnsi="Arial" w:cs="Arial"/>
                <w:sz w:val="24"/>
                <w:szCs w:val="24"/>
                <w:lang w:eastAsia="en-US"/>
              </w:rPr>
            </w:pPr>
            <w:r w:rsidRPr="004D78D4">
              <w:rPr>
                <w:rFonts w:ascii="Arial" w:hAnsi="Arial" w:cs="Arial"/>
                <w:sz w:val="24"/>
                <w:szCs w:val="24"/>
                <w:lang w:eastAsia="en-US"/>
              </w:rPr>
              <w:t>100,0</w:t>
            </w:r>
          </w:p>
        </w:tc>
        <w:tc>
          <w:tcPr>
            <w:tcW w:w="269" w:type="pct"/>
          </w:tcPr>
          <w:p w:rsidR="004D78D4" w:rsidRPr="004D78D4" w:rsidRDefault="004D78D4" w:rsidP="004D78D4">
            <w:pPr>
              <w:autoSpaceDE w:val="0"/>
              <w:autoSpaceDN w:val="0"/>
              <w:adjustRightInd w:val="0"/>
              <w:spacing w:after="160" w:line="259" w:lineRule="auto"/>
              <w:ind w:right="-108"/>
              <w:jc w:val="center"/>
              <w:rPr>
                <w:rFonts w:ascii="Arial" w:hAnsi="Arial" w:cs="Arial"/>
                <w:sz w:val="24"/>
                <w:szCs w:val="24"/>
                <w:lang w:eastAsia="en-US"/>
              </w:rPr>
            </w:pPr>
            <w:r w:rsidRPr="004D78D4">
              <w:rPr>
                <w:rFonts w:ascii="Arial" w:hAnsi="Arial" w:cs="Arial"/>
                <w:sz w:val="24"/>
                <w:szCs w:val="24"/>
                <w:lang w:eastAsia="en-US"/>
              </w:rPr>
              <w:t>-</w:t>
            </w:r>
          </w:p>
        </w:tc>
        <w:tc>
          <w:tcPr>
            <w:tcW w:w="361" w:type="pct"/>
          </w:tcPr>
          <w:p w:rsidR="004D78D4" w:rsidRPr="004D78D4" w:rsidRDefault="004D78D4" w:rsidP="004D78D4">
            <w:pPr>
              <w:autoSpaceDE w:val="0"/>
              <w:autoSpaceDN w:val="0"/>
              <w:adjustRightInd w:val="0"/>
              <w:spacing w:after="160" w:line="259" w:lineRule="auto"/>
              <w:ind w:right="-108"/>
              <w:jc w:val="center"/>
              <w:rPr>
                <w:rFonts w:ascii="Arial" w:hAnsi="Arial" w:cs="Arial"/>
                <w:sz w:val="24"/>
                <w:szCs w:val="24"/>
                <w:lang w:eastAsia="en-US"/>
              </w:rPr>
            </w:pPr>
            <w:r w:rsidRPr="004D78D4">
              <w:rPr>
                <w:rFonts w:ascii="Arial" w:hAnsi="Arial" w:cs="Arial"/>
                <w:sz w:val="24"/>
                <w:szCs w:val="24"/>
                <w:lang w:eastAsia="en-US"/>
              </w:rPr>
              <w:t>-</w:t>
            </w:r>
          </w:p>
        </w:tc>
        <w:tc>
          <w:tcPr>
            <w:tcW w:w="315" w:type="pct"/>
          </w:tcPr>
          <w:p w:rsidR="004D78D4" w:rsidRPr="004D78D4" w:rsidRDefault="004D78D4" w:rsidP="004D78D4">
            <w:pPr>
              <w:autoSpaceDE w:val="0"/>
              <w:autoSpaceDN w:val="0"/>
              <w:adjustRightInd w:val="0"/>
              <w:spacing w:after="160" w:line="259" w:lineRule="auto"/>
              <w:ind w:right="-108"/>
              <w:jc w:val="center"/>
              <w:rPr>
                <w:rFonts w:ascii="Arial" w:hAnsi="Arial" w:cs="Arial"/>
                <w:sz w:val="24"/>
                <w:szCs w:val="24"/>
                <w:lang w:eastAsia="en-US"/>
              </w:rPr>
            </w:pPr>
            <w:r w:rsidRPr="004D78D4">
              <w:rPr>
                <w:rFonts w:ascii="Arial" w:hAnsi="Arial" w:cs="Arial"/>
                <w:sz w:val="24"/>
                <w:szCs w:val="24"/>
                <w:lang w:eastAsia="en-US"/>
              </w:rPr>
              <w:t>-</w:t>
            </w:r>
          </w:p>
        </w:tc>
        <w:tc>
          <w:tcPr>
            <w:tcW w:w="382" w:type="pct"/>
          </w:tcPr>
          <w:p w:rsidR="004D78D4" w:rsidRPr="004D78D4" w:rsidRDefault="004D78D4" w:rsidP="004D78D4">
            <w:pPr>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w:t>
            </w:r>
          </w:p>
        </w:tc>
        <w:tc>
          <w:tcPr>
            <w:tcW w:w="675" w:type="pct"/>
            <w:vMerge/>
          </w:tcPr>
          <w:p w:rsidR="004D78D4" w:rsidRPr="004D78D4" w:rsidRDefault="004D78D4" w:rsidP="004D78D4">
            <w:pPr>
              <w:widowControl w:val="0"/>
              <w:autoSpaceDE w:val="0"/>
              <w:autoSpaceDN w:val="0"/>
              <w:adjustRightInd w:val="0"/>
              <w:ind w:left="1260"/>
              <w:jc w:val="both"/>
              <w:rPr>
                <w:rFonts w:ascii="Arial" w:eastAsia="MS Mincho" w:hAnsi="Arial" w:cs="Arial"/>
                <w:sz w:val="24"/>
                <w:szCs w:val="24"/>
              </w:rPr>
            </w:pPr>
          </w:p>
        </w:tc>
        <w:tc>
          <w:tcPr>
            <w:tcW w:w="610" w:type="pct"/>
            <w:vMerge/>
          </w:tcPr>
          <w:p w:rsidR="004D78D4" w:rsidRPr="004D78D4" w:rsidRDefault="004D78D4" w:rsidP="004D78D4">
            <w:pPr>
              <w:widowControl w:val="0"/>
              <w:autoSpaceDE w:val="0"/>
              <w:autoSpaceDN w:val="0"/>
              <w:adjustRightInd w:val="0"/>
              <w:ind w:left="1260"/>
              <w:jc w:val="both"/>
              <w:rPr>
                <w:rFonts w:ascii="Arial" w:eastAsia="MS Mincho" w:hAnsi="Arial" w:cs="Arial"/>
                <w:sz w:val="24"/>
                <w:szCs w:val="24"/>
              </w:rPr>
            </w:pPr>
          </w:p>
        </w:tc>
      </w:tr>
      <w:tr w:rsidR="004D78D4" w:rsidRPr="004D78D4" w:rsidTr="004D78D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0"/>
        </w:trPr>
        <w:tc>
          <w:tcPr>
            <w:tcW w:w="178" w:type="pct"/>
            <w:vMerge w:val="restart"/>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1.4</w:t>
            </w:r>
          </w:p>
        </w:tc>
        <w:tc>
          <w:tcPr>
            <w:tcW w:w="832" w:type="pct"/>
            <w:vMerge w:val="restart"/>
          </w:tcPr>
          <w:p w:rsidR="004D78D4" w:rsidRPr="004D78D4" w:rsidRDefault="004D78D4" w:rsidP="004D78D4">
            <w:pPr>
              <w:widowControl w:val="0"/>
              <w:autoSpaceDE w:val="0"/>
              <w:autoSpaceDN w:val="0"/>
              <w:adjustRightInd w:val="0"/>
              <w:jc w:val="both"/>
              <w:rPr>
                <w:rFonts w:ascii="Arial" w:eastAsia="MS Mincho" w:hAnsi="Arial" w:cs="Arial"/>
                <w:sz w:val="24"/>
                <w:szCs w:val="24"/>
              </w:rPr>
            </w:pPr>
            <w:r w:rsidRPr="004D78D4">
              <w:rPr>
                <w:rFonts w:ascii="Arial" w:eastAsia="MS Mincho" w:hAnsi="Arial" w:cs="Arial"/>
                <w:sz w:val="24"/>
                <w:szCs w:val="24"/>
              </w:rPr>
              <w:t>Мероприятие 1.4</w:t>
            </w:r>
          </w:p>
          <w:p w:rsidR="004D78D4" w:rsidRPr="004D78D4" w:rsidRDefault="004D78D4" w:rsidP="004D78D4">
            <w:pPr>
              <w:widowControl w:val="0"/>
              <w:autoSpaceDE w:val="0"/>
              <w:autoSpaceDN w:val="0"/>
              <w:adjustRightInd w:val="0"/>
              <w:jc w:val="both"/>
              <w:rPr>
                <w:rFonts w:ascii="Arial" w:eastAsia="MS Mincho" w:hAnsi="Arial" w:cs="Arial"/>
                <w:sz w:val="24"/>
                <w:szCs w:val="24"/>
              </w:rPr>
            </w:pPr>
            <w:r w:rsidRPr="004D78D4">
              <w:rPr>
                <w:rFonts w:ascii="Arial" w:hAnsi="Arial" w:cs="Arial"/>
                <w:sz w:val="24"/>
                <w:szCs w:val="24"/>
              </w:rPr>
              <w:t xml:space="preserve">Частичная </w:t>
            </w:r>
            <w:proofErr w:type="gramStart"/>
            <w:r w:rsidRPr="004D78D4">
              <w:rPr>
                <w:rFonts w:ascii="Arial" w:hAnsi="Arial" w:cs="Arial"/>
                <w:sz w:val="24"/>
                <w:szCs w:val="24"/>
              </w:rPr>
              <w:t>компенсация  субъектам</w:t>
            </w:r>
            <w:proofErr w:type="gramEnd"/>
            <w:r w:rsidRPr="004D78D4">
              <w:rPr>
                <w:rFonts w:ascii="Arial" w:hAnsi="Arial" w:cs="Arial"/>
                <w:sz w:val="24"/>
                <w:szCs w:val="24"/>
              </w:rPr>
              <w:t xml:space="preserve"> малого и среднего предпринимательства затрат, связанных с изготовлением информационны</w:t>
            </w:r>
            <w:r w:rsidRPr="004D78D4">
              <w:rPr>
                <w:rFonts w:ascii="Arial" w:hAnsi="Arial" w:cs="Arial"/>
                <w:sz w:val="24"/>
                <w:szCs w:val="24"/>
              </w:rPr>
              <w:lastRenderedPageBreak/>
              <w:t>х вывесок</w:t>
            </w:r>
          </w:p>
        </w:tc>
        <w:tc>
          <w:tcPr>
            <w:tcW w:w="288" w:type="pct"/>
            <w:vMerge w:val="restart"/>
          </w:tcPr>
          <w:p w:rsidR="004D78D4" w:rsidRPr="004D78D4" w:rsidRDefault="004D78D4" w:rsidP="004D78D4">
            <w:pPr>
              <w:widowControl w:val="0"/>
              <w:autoSpaceDE w:val="0"/>
              <w:autoSpaceDN w:val="0"/>
              <w:adjustRightInd w:val="0"/>
              <w:ind w:left="1260"/>
              <w:jc w:val="both"/>
              <w:rPr>
                <w:rFonts w:ascii="Arial" w:eastAsia="MS Mincho" w:hAnsi="Arial" w:cs="Arial"/>
                <w:sz w:val="24"/>
                <w:szCs w:val="24"/>
              </w:rPr>
            </w:pPr>
          </w:p>
          <w:p w:rsidR="004D78D4" w:rsidRPr="004D78D4" w:rsidRDefault="004D78D4" w:rsidP="004D78D4">
            <w:pPr>
              <w:spacing w:after="160" w:line="259" w:lineRule="auto"/>
              <w:jc w:val="both"/>
              <w:rPr>
                <w:rFonts w:ascii="Arial" w:hAnsi="Arial" w:cs="Arial"/>
                <w:sz w:val="24"/>
                <w:szCs w:val="24"/>
                <w:lang w:eastAsia="en-US"/>
              </w:rPr>
            </w:pPr>
            <w:r w:rsidRPr="004D78D4">
              <w:rPr>
                <w:rFonts w:ascii="Arial" w:hAnsi="Arial" w:cs="Arial"/>
                <w:sz w:val="24"/>
                <w:szCs w:val="24"/>
                <w:lang w:eastAsia="en-US"/>
              </w:rPr>
              <w:t>2017-2021</w:t>
            </w:r>
          </w:p>
        </w:tc>
        <w:tc>
          <w:tcPr>
            <w:tcW w:w="503" w:type="pct"/>
          </w:tcPr>
          <w:p w:rsidR="004D78D4" w:rsidRPr="004D78D4" w:rsidRDefault="004D78D4" w:rsidP="004D78D4">
            <w:pPr>
              <w:autoSpaceDE w:val="0"/>
              <w:autoSpaceDN w:val="0"/>
              <w:adjustRightInd w:val="0"/>
              <w:spacing w:after="160" w:line="259" w:lineRule="auto"/>
              <w:jc w:val="both"/>
              <w:rPr>
                <w:rFonts w:ascii="Arial" w:hAnsi="Arial" w:cs="Arial"/>
                <w:sz w:val="24"/>
                <w:szCs w:val="24"/>
                <w:lang w:eastAsia="en-US"/>
              </w:rPr>
            </w:pPr>
            <w:r w:rsidRPr="004D78D4">
              <w:rPr>
                <w:rFonts w:ascii="Arial" w:hAnsi="Arial" w:cs="Arial"/>
                <w:sz w:val="24"/>
                <w:szCs w:val="24"/>
                <w:lang w:eastAsia="en-US"/>
              </w:rPr>
              <w:t>Итого</w:t>
            </w:r>
          </w:p>
        </w:tc>
        <w:tc>
          <w:tcPr>
            <w:tcW w:w="314" w:type="pct"/>
          </w:tcPr>
          <w:p w:rsidR="004D78D4" w:rsidRPr="004D78D4" w:rsidRDefault="004D78D4" w:rsidP="004D78D4">
            <w:pPr>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25,0</w:t>
            </w:r>
          </w:p>
        </w:tc>
        <w:tc>
          <w:tcPr>
            <w:tcW w:w="272" w:type="pct"/>
          </w:tcPr>
          <w:p w:rsidR="004D78D4" w:rsidRPr="004D78D4" w:rsidRDefault="004D78D4" w:rsidP="004D78D4">
            <w:pPr>
              <w:autoSpaceDE w:val="0"/>
              <w:autoSpaceDN w:val="0"/>
              <w:adjustRightInd w:val="0"/>
              <w:spacing w:after="160" w:line="259" w:lineRule="auto"/>
              <w:ind w:right="-108"/>
              <w:jc w:val="center"/>
              <w:rPr>
                <w:rFonts w:ascii="Arial" w:hAnsi="Arial" w:cs="Arial"/>
                <w:sz w:val="24"/>
                <w:szCs w:val="24"/>
                <w:lang w:eastAsia="en-US"/>
              </w:rPr>
            </w:pPr>
            <w:r w:rsidRPr="004D78D4">
              <w:rPr>
                <w:rFonts w:ascii="Arial" w:hAnsi="Arial" w:cs="Arial"/>
                <w:sz w:val="24"/>
                <w:szCs w:val="24"/>
                <w:lang w:eastAsia="en-US"/>
              </w:rPr>
              <w:t>25,0</w:t>
            </w:r>
          </w:p>
        </w:tc>
        <w:tc>
          <w:tcPr>
            <w:tcW w:w="269" w:type="pct"/>
          </w:tcPr>
          <w:p w:rsidR="004D78D4" w:rsidRPr="004D78D4" w:rsidRDefault="004D78D4" w:rsidP="004D78D4">
            <w:pPr>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w:t>
            </w:r>
          </w:p>
        </w:tc>
        <w:tc>
          <w:tcPr>
            <w:tcW w:w="361" w:type="pct"/>
          </w:tcPr>
          <w:p w:rsidR="004D78D4" w:rsidRPr="004D78D4" w:rsidRDefault="004D78D4" w:rsidP="004D78D4">
            <w:pPr>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w:t>
            </w:r>
          </w:p>
        </w:tc>
        <w:tc>
          <w:tcPr>
            <w:tcW w:w="315" w:type="pct"/>
          </w:tcPr>
          <w:p w:rsidR="004D78D4" w:rsidRPr="004D78D4" w:rsidRDefault="004D78D4" w:rsidP="004D78D4">
            <w:pPr>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w:t>
            </w:r>
          </w:p>
        </w:tc>
        <w:tc>
          <w:tcPr>
            <w:tcW w:w="382" w:type="pct"/>
          </w:tcPr>
          <w:p w:rsidR="004D78D4" w:rsidRPr="004D78D4" w:rsidRDefault="004D78D4" w:rsidP="004D78D4">
            <w:pPr>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w:t>
            </w:r>
          </w:p>
        </w:tc>
        <w:tc>
          <w:tcPr>
            <w:tcW w:w="675" w:type="pct"/>
            <w:vMerge w:val="restart"/>
          </w:tcPr>
          <w:p w:rsidR="004D78D4" w:rsidRPr="004D78D4" w:rsidRDefault="004D78D4" w:rsidP="004D78D4">
            <w:pPr>
              <w:autoSpaceDE w:val="0"/>
              <w:autoSpaceDN w:val="0"/>
              <w:adjustRightInd w:val="0"/>
              <w:spacing w:after="160" w:line="259" w:lineRule="auto"/>
              <w:jc w:val="both"/>
              <w:rPr>
                <w:rFonts w:ascii="Arial" w:hAnsi="Arial" w:cs="Arial"/>
                <w:sz w:val="24"/>
                <w:szCs w:val="24"/>
                <w:lang w:eastAsia="en-US"/>
              </w:rPr>
            </w:pPr>
            <w:r w:rsidRPr="004D78D4">
              <w:rPr>
                <w:rFonts w:ascii="Arial" w:hAnsi="Arial" w:cs="Arial"/>
                <w:sz w:val="24"/>
                <w:szCs w:val="24"/>
              </w:rPr>
              <w:t xml:space="preserve">Отдел социально-экономического развития муниципального казённого учреждения городского округа Павловский Посад </w:t>
            </w:r>
            <w:r w:rsidRPr="004D78D4">
              <w:rPr>
                <w:rFonts w:ascii="Arial" w:hAnsi="Arial" w:cs="Arial"/>
                <w:sz w:val="24"/>
                <w:szCs w:val="24"/>
              </w:rPr>
              <w:lastRenderedPageBreak/>
              <w:t>Московской области «Центр развития инвестиционной деятельности и оказания поддержки субъектам малого и среднего предпринимательства»</w:t>
            </w:r>
          </w:p>
        </w:tc>
        <w:tc>
          <w:tcPr>
            <w:tcW w:w="610" w:type="pct"/>
            <w:vMerge w:val="restart"/>
          </w:tcPr>
          <w:p w:rsidR="004D78D4" w:rsidRPr="004D78D4" w:rsidRDefault="004D78D4" w:rsidP="004D78D4">
            <w:pPr>
              <w:autoSpaceDE w:val="0"/>
              <w:autoSpaceDN w:val="0"/>
              <w:adjustRightInd w:val="0"/>
              <w:spacing w:after="160" w:line="259" w:lineRule="auto"/>
              <w:jc w:val="both"/>
              <w:rPr>
                <w:rFonts w:ascii="Arial" w:hAnsi="Arial" w:cs="Arial"/>
                <w:sz w:val="24"/>
                <w:szCs w:val="24"/>
                <w:lang w:eastAsia="en-US"/>
              </w:rPr>
            </w:pPr>
            <w:r w:rsidRPr="004D78D4">
              <w:rPr>
                <w:rFonts w:ascii="Arial" w:hAnsi="Arial" w:cs="Arial"/>
                <w:sz w:val="24"/>
                <w:szCs w:val="24"/>
                <w:lang w:eastAsia="en-US"/>
              </w:rPr>
              <w:lastRenderedPageBreak/>
              <w:t>Предоставление субсидии субъекту МСП</w:t>
            </w:r>
          </w:p>
        </w:tc>
      </w:tr>
      <w:tr w:rsidR="004D78D4" w:rsidRPr="004D78D4" w:rsidTr="004D78D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0"/>
        </w:trPr>
        <w:tc>
          <w:tcPr>
            <w:tcW w:w="178" w:type="pct"/>
            <w:vMerge/>
          </w:tcPr>
          <w:p w:rsidR="004D78D4" w:rsidRPr="004D78D4" w:rsidRDefault="004D78D4" w:rsidP="004D78D4">
            <w:pPr>
              <w:widowControl w:val="0"/>
              <w:autoSpaceDE w:val="0"/>
              <w:autoSpaceDN w:val="0"/>
              <w:adjustRightInd w:val="0"/>
              <w:rPr>
                <w:rFonts w:ascii="Arial" w:eastAsia="MS Mincho" w:hAnsi="Arial" w:cs="Arial"/>
                <w:sz w:val="24"/>
                <w:szCs w:val="24"/>
              </w:rPr>
            </w:pPr>
          </w:p>
        </w:tc>
        <w:tc>
          <w:tcPr>
            <w:tcW w:w="832" w:type="pct"/>
            <w:vMerge/>
          </w:tcPr>
          <w:p w:rsidR="004D78D4" w:rsidRPr="004D78D4" w:rsidRDefault="004D78D4" w:rsidP="004D78D4">
            <w:pPr>
              <w:widowControl w:val="0"/>
              <w:autoSpaceDE w:val="0"/>
              <w:autoSpaceDN w:val="0"/>
              <w:adjustRightInd w:val="0"/>
              <w:jc w:val="both"/>
              <w:rPr>
                <w:rFonts w:ascii="Arial" w:hAnsi="Arial" w:cs="Arial"/>
                <w:sz w:val="24"/>
                <w:szCs w:val="24"/>
              </w:rPr>
            </w:pPr>
          </w:p>
        </w:tc>
        <w:tc>
          <w:tcPr>
            <w:tcW w:w="288" w:type="pct"/>
            <w:vMerge/>
          </w:tcPr>
          <w:p w:rsidR="004D78D4" w:rsidRPr="004D78D4" w:rsidRDefault="004D78D4" w:rsidP="004D78D4">
            <w:pPr>
              <w:widowControl w:val="0"/>
              <w:autoSpaceDE w:val="0"/>
              <w:autoSpaceDN w:val="0"/>
              <w:adjustRightInd w:val="0"/>
              <w:ind w:left="1260"/>
              <w:jc w:val="both"/>
              <w:rPr>
                <w:rFonts w:ascii="Arial" w:eastAsia="MS Mincho" w:hAnsi="Arial" w:cs="Arial"/>
                <w:sz w:val="24"/>
                <w:szCs w:val="24"/>
              </w:rPr>
            </w:pPr>
          </w:p>
        </w:tc>
        <w:tc>
          <w:tcPr>
            <w:tcW w:w="503" w:type="pct"/>
          </w:tcPr>
          <w:p w:rsidR="004D78D4" w:rsidRPr="004D78D4" w:rsidRDefault="004D78D4" w:rsidP="004D78D4">
            <w:pPr>
              <w:autoSpaceDE w:val="0"/>
              <w:autoSpaceDN w:val="0"/>
              <w:adjustRightInd w:val="0"/>
              <w:spacing w:line="259" w:lineRule="auto"/>
              <w:jc w:val="both"/>
              <w:rPr>
                <w:rFonts w:ascii="Arial" w:hAnsi="Arial" w:cs="Arial"/>
                <w:sz w:val="24"/>
                <w:szCs w:val="24"/>
                <w:lang w:eastAsia="en-US"/>
              </w:rPr>
            </w:pPr>
            <w:r w:rsidRPr="004D78D4">
              <w:rPr>
                <w:rFonts w:ascii="Arial" w:hAnsi="Arial" w:cs="Arial"/>
                <w:sz w:val="24"/>
                <w:szCs w:val="24"/>
                <w:lang w:eastAsia="en-US"/>
              </w:rPr>
              <w:t>Средства бюджета городского округа Павловский Посад</w:t>
            </w:r>
          </w:p>
        </w:tc>
        <w:tc>
          <w:tcPr>
            <w:tcW w:w="314" w:type="pct"/>
          </w:tcPr>
          <w:p w:rsidR="004D78D4" w:rsidRPr="004D78D4" w:rsidRDefault="004D78D4" w:rsidP="004D78D4">
            <w:pPr>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25,0</w:t>
            </w:r>
          </w:p>
        </w:tc>
        <w:tc>
          <w:tcPr>
            <w:tcW w:w="272" w:type="pct"/>
          </w:tcPr>
          <w:p w:rsidR="004D78D4" w:rsidRPr="004D78D4" w:rsidRDefault="004D78D4" w:rsidP="004D78D4">
            <w:pPr>
              <w:autoSpaceDE w:val="0"/>
              <w:autoSpaceDN w:val="0"/>
              <w:adjustRightInd w:val="0"/>
              <w:spacing w:after="160" w:line="259" w:lineRule="auto"/>
              <w:ind w:right="-108"/>
              <w:jc w:val="center"/>
              <w:rPr>
                <w:rFonts w:ascii="Arial" w:hAnsi="Arial" w:cs="Arial"/>
                <w:sz w:val="24"/>
                <w:szCs w:val="24"/>
                <w:lang w:eastAsia="en-US"/>
              </w:rPr>
            </w:pPr>
            <w:r w:rsidRPr="004D78D4">
              <w:rPr>
                <w:rFonts w:ascii="Arial" w:hAnsi="Arial" w:cs="Arial"/>
                <w:sz w:val="24"/>
                <w:szCs w:val="24"/>
                <w:lang w:eastAsia="en-US"/>
              </w:rPr>
              <w:t>25,0</w:t>
            </w:r>
          </w:p>
        </w:tc>
        <w:tc>
          <w:tcPr>
            <w:tcW w:w="269" w:type="pct"/>
          </w:tcPr>
          <w:p w:rsidR="004D78D4" w:rsidRPr="004D78D4" w:rsidRDefault="004D78D4" w:rsidP="004D78D4">
            <w:pPr>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w:t>
            </w:r>
          </w:p>
        </w:tc>
        <w:tc>
          <w:tcPr>
            <w:tcW w:w="361" w:type="pct"/>
          </w:tcPr>
          <w:p w:rsidR="004D78D4" w:rsidRPr="004D78D4" w:rsidRDefault="004D78D4" w:rsidP="004D78D4">
            <w:pPr>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w:t>
            </w:r>
          </w:p>
        </w:tc>
        <w:tc>
          <w:tcPr>
            <w:tcW w:w="315" w:type="pct"/>
          </w:tcPr>
          <w:p w:rsidR="004D78D4" w:rsidRPr="004D78D4" w:rsidRDefault="004D78D4" w:rsidP="004D78D4">
            <w:pPr>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w:t>
            </w:r>
          </w:p>
        </w:tc>
        <w:tc>
          <w:tcPr>
            <w:tcW w:w="382" w:type="pct"/>
          </w:tcPr>
          <w:p w:rsidR="004D78D4" w:rsidRPr="004D78D4" w:rsidRDefault="004D78D4" w:rsidP="004D78D4">
            <w:pPr>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w:t>
            </w:r>
          </w:p>
        </w:tc>
        <w:tc>
          <w:tcPr>
            <w:tcW w:w="675" w:type="pct"/>
            <w:vMerge/>
          </w:tcPr>
          <w:p w:rsidR="004D78D4" w:rsidRPr="004D78D4" w:rsidRDefault="004D78D4" w:rsidP="004D78D4">
            <w:pPr>
              <w:widowControl w:val="0"/>
              <w:autoSpaceDE w:val="0"/>
              <w:autoSpaceDN w:val="0"/>
              <w:adjustRightInd w:val="0"/>
              <w:ind w:left="1260"/>
              <w:jc w:val="both"/>
              <w:rPr>
                <w:rFonts w:ascii="Arial" w:eastAsia="MS Mincho" w:hAnsi="Arial" w:cs="Arial"/>
                <w:sz w:val="24"/>
                <w:szCs w:val="24"/>
              </w:rPr>
            </w:pPr>
          </w:p>
        </w:tc>
        <w:tc>
          <w:tcPr>
            <w:tcW w:w="610" w:type="pct"/>
            <w:vMerge/>
          </w:tcPr>
          <w:p w:rsidR="004D78D4" w:rsidRPr="004D78D4" w:rsidRDefault="004D78D4" w:rsidP="004D78D4">
            <w:pPr>
              <w:widowControl w:val="0"/>
              <w:autoSpaceDE w:val="0"/>
              <w:autoSpaceDN w:val="0"/>
              <w:adjustRightInd w:val="0"/>
              <w:ind w:left="1260"/>
              <w:jc w:val="both"/>
              <w:rPr>
                <w:rFonts w:ascii="Arial" w:eastAsia="MS Mincho" w:hAnsi="Arial" w:cs="Arial"/>
                <w:sz w:val="24"/>
                <w:szCs w:val="24"/>
              </w:rPr>
            </w:pPr>
          </w:p>
        </w:tc>
      </w:tr>
      <w:tr w:rsidR="004D78D4" w:rsidRPr="004D78D4" w:rsidTr="004D78D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29"/>
        </w:trPr>
        <w:tc>
          <w:tcPr>
            <w:tcW w:w="178" w:type="pct"/>
            <w:vMerge w:val="restart"/>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1.5</w:t>
            </w:r>
          </w:p>
        </w:tc>
        <w:tc>
          <w:tcPr>
            <w:tcW w:w="832" w:type="pct"/>
            <w:vMerge w:val="restart"/>
          </w:tcPr>
          <w:p w:rsidR="004D78D4" w:rsidRPr="004D78D4" w:rsidRDefault="004D78D4" w:rsidP="004D78D4">
            <w:pPr>
              <w:widowControl w:val="0"/>
              <w:autoSpaceDE w:val="0"/>
              <w:autoSpaceDN w:val="0"/>
              <w:adjustRightInd w:val="0"/>
              <w:jc w:val="both"/>
              <w:rPr>
                <w:rFonts w:ascii="Arial" w:eastAsia="MS Mincho" w:hAnsi="Arial" w:cs="Arial"/>
                <w:sz w:val="24"/>
                <w:szCs w:val="24"/>
              </w:rPr>
            </w:pPr>
            <w:r w:rsidRPr="004D78D4">
              <w:rPr>
                <w:rFonts w:ascii="Arial" w:eastAsia="MS Mincho" w:hAnsi="Arial" w:cs="Arial"/>
                <w:sz w:val="24"/>
                <w:szCs w:val="24"/>
              </w:rPr>
              <w:t>Мероприятие 1.5</w:t>
            </w:r>
          </w:p>
          <w:p w:rsidR="004D78D4" w:rsidRPr="004D78D4" w:rsidRDefault="004D78D4" w:rsidP="004D78D4">
            <w:pPr>
              <w:widowControl w:val="0"/>
              <w:autoSpaceDE w:val="0"/>
              <w:autoSpaceDN w:val="0"/>
              <w:adjustRightInd w:val="0"/>
              <w:jc w:val="both"/>
              <w:rPr>
                <w:rFonts w:ascii="Arial" w:eastAsia="MS Mincho" w:hAnsi="Arial" w:cs="Arial"/>
                <w:sz w:val="24"/>
                <w:szCs w:val="24"/>
              </w:rPr>
            </w:pPr>
            <w:r w:rsidRPr="004D78D4">
              <w:rPr>
                <w:rFonts w:ascii="Arial" w:hAnsi="Arial" w:cs="Arial"/>
                <w:sz w:val="24"/>
                <w:szCs w:val="24"/>
              </w:rPr>
              <w:t xml:space="preserve">Частичная </w:t>
            </w:r>
            <w:proofErr w:type="gramStart"/>
            <w:r w:rsidRPr="004D78D4">
              <w:rPr>
                <w:rFonts w:ascii="Arial" w:hAnsi="Arial" w:cs="Arial"/>
                <w:sz w:val="24"/>
                <w:szCs w:val="24"/>
              </w:rPr>
              <w:t>компенсация  расходов</w:t>
            </w:r>
            <w:proofErr w:type="gramEnd"/>
            <w:r w:rsidRPr="004D78D4">
              <w:rPr>
                <w:rFonts w:ascii="Arial" w:hAnsi="Arial" w:cs="Arial"/>
                <w:sz w:val="24"/>
                <w:szCs w:val="24"/>
              </w:rPr>
              <w:t xml:space="preserve"> субъектам малого и среднего предпринимательства по охране труда(в т.ч. аттестацию рабочих мест)</w:t>
            </w:r>
          </w:p>
        </w:tc>
        <w:tc>
          <w:tcPr>
            <w:tcW w:w="288" w:type="pct"/>
            <w:vMerge w:val="restart"/>
          </w:tcPr>
          <w:p w:rsidR="004D78D4" w:rsidRPr="004D78D4" w:rsidRDefault="004D78D4" w:rsidP="004D78D4">
            <w:pPr>
              <w:widowControl w:val="0"/>
              <w:autoSpaceDE w:val="0"/>
              <w:autoSpaceDN w:val="0"/>
              <w:adjustRightInd w:val="0"/>
              <w:ind w:left="1260"/>
              <w:jc w:val="both"/>
              <w:rPr>
                <w:rFonts w:ascii="Arial" w:eastAsia="MS Mincho" w:hAnsi="Arial" w:cs="Arial"/>
                <w:sz w:val="24"/>
                <w:szCs w:val="24"/>
              </w:rPr>
            </w:pPr>
            <w:r w:rsidRPr="004D78D4">
              <w:rPr>
                <w:rFonts w:ascii="Arial" w:eastAsia="MS Mincho" w:hAnsi="Arial" w:cs="Arial"/>
                <w:sz w:val="24"/>
                <w:szCs w:val="24"/>
              </w:rPr>
              <w:t>2</w:t>
            </w:r>
          </w:p>
          <w:p w:rsidR="004D78D4" w:rsidRPr="004D78D4" w:rsidRDefault="004D78D4" w:rsidP="004D78D4">
            <w:pPr>
              <w:spacing w:after="160" w:line="259" w:lineRule="auto"/>
              <w:jc w:val="both"/>
              <w:rPr>
                <w:rFonts w:ascii="Arial" w:hAnsi="Arial" w:cs="Arial"/>
                <w:sz w:val="24"/>
                <w:szCs w:val="24"/>
                <w:lang w:eastAsia="en-US"/>
              </w:rPr>
            </w:pPr>
            <w:r w:rsidRPr="004D78D4">
              <w:rPr>
                <w:rFonts w:ascii="Arial" w:hAnsi="Arial" w:cs="Arial"/>
                <w:sz w:val="24"/>
                <w:szCs w:val="24"/>
                <w:lang w:eastAsia="en-US"/>
              </w:rPr>
              <w:t>2017-2021</w:t>
            </w:r>
          </w:p>
        </w:tc>
        <w:tc>
          <w:tcPr>
            <w:tcW w:w="503" w:type="pct"/>
          </w:tcPr>
          <w:p w:rsidR="004D78D4" w:rsidRPr="004D78D4" w:rsidRDefault="004D78D4" w:rsidP="004D78D4">
            <w:pPr>
              <w:autoSpaceDE w:val="0"/>
              <w:autoSpaceDN w:val="0"/>
              <w:adjustRightInd w:val="0"/>
              <w:spacing w:after="160" w:line="259" w:lineRule="auto"/>
              <w:jc w:val="both"/>
              <w:rPr>
                <w:rFonts w:ascii="Arial" w:hAnsi="Arial" w:cs="Arial"/>
                <w:sz w:val="24"/>
                <w:szCs w:val="24"/>
                <w:lang w:eastAsia="en-US"/>
              </w:rPr>
            </w:pPr>
            <w:r w:rsidRPr="004D78D4">
              <w:rPr>
                <w:rFonts w:ascii="Arial" w:hAnsi="Arial" w:cs="Arial"/>
                <w:sz w:val="24"/>
                <w:szCs w:val="24"/>
                <w:lang w:eastAsia="en-US"/>
              </w:rPr>
              <w:t>Итого</w:t>
            </w:r>
          </w:p>
        </w:tc>
        <w:tc>
          <w:tcPr>
            <w:tcW w:w="314" w:type="pct"/>
          </w:tcPr>
          <w:p w:rsidR="004D78D4" w:rsidRPr="004D78D4" w:rsidRDefault="004D78D4" w:rsidP="004D78D4">
            <w:pPr>
              <w:autoSpaceDE w:val="0"/>
              <w:autoSpaceDN w:val="0"/>
              <w:adjustRightInd w:val="0"/>
              <w:spacing w:after="160" w:line="259" w:lineRule="auto"/>
              <w:ind w:right="-108"/>
              <w:jc w:val="center"/>
              <w:rPr>
                <w:rFonts w:ascii="Arial" w:hAnsi="Arial" w:cs="Arial"/>
                <w:sz w:val="24"/>
                <w:szCs w:val="24"/>
                <w:lang w:eastAsia="en-US"/>
              </w:rPr>
            </w:pPr>
            <w:r w:rsidRPr="004D78D4">
              <w:rPr>
                <w:rFonts w:ascii="Arial" w:hAnsi="Arial" w:cs="Arial"/>
                <w:sz w:val="24"/>
                <w:szCs w:val="24"/>
                <w:lang w:eastAsia="en-US"/>
              </w:rPr>
              <w:t>150,0</w:t>
            </w:r>
          </w:p>
        </w:tc>
        <w:tc>
          <w:tcPr>
            <w:tcW w:w="272" w:type="pct"/>
          </w:tcPr>
          <w:p w:rsidR="004D78D4" w:rsidRPr="004D78D4" w:rsidRDefault="004D78D4" w:rsidP="004D78D4">
            <w:pPr>
              <w:autoSpaceDE w:val="0"/>
              <w:autoSpaceDN w:val="0"/>
              <w:adjustRightInd w:val="0"/>
              <w:spacing w:after="160" w:line="259" w:lineRule="auto"/>
              <w:ind w:right="-108"/>
              <w:jc w:val="center"/>
              <w:rPr>
                <w:rFonts w:ascii="Arial" w:hAnsi="Arial" w:cs="Arial"/>
                <w:sz w:val="24"/>
                <w:szCs w:val="24"/>
                <w:lang w:eastAsia="en-US"/>
              </w:rPr>
            </w:pPr>
            <w:r w:rsidRPr="004D78D4">
              <w:rPr>
                <w:rFonts w:ascii="Arial" w:hAnsi="Arial" w:cs="Arial"/>
                <w:sz w:val="24"/>
                <w:szCs w:val="24"/>
                <w:lang w:eastAsia="en-US"/>
              </w:rPr>
              <w:t>150,0</w:t>
            </w:r>
          </w:p>
        </w:tc>
        <w:tc>
          <w:tcPr>
            <w:tcW w:w="269" w:type="pct"/>
          </w:tcPr>
          <w:p w:rsidR="004D78D4" w:rsidRPr="004D78D4" w:rsidRDefault="004D78D4" w:rsidP="004D78D4">
            <w:pPr>
              <w:autoSpaceDE w:val="0"/>
              <w:autoSpaceDN w:val="0"/>
              <w:adjustRightInd w:val="0"/>
              <w:spacing w:after="160" w:line="259" w:lineRule="auto"/>
              <w:ind w:right="-108"/>
              <w:jc w:val="center"/>
              <w:rPr>
                <w:rFonts w:ascii="Arial" w:hAnsi="Arial" w:cs="Arial"/>
                <w:sz w:val="24"/>
                <w:szCs w:val="24"/>
                <w:lang w:eastAsia="en-US"/>
              </w:rPr>
            </w:pPr>
            <w:r w:rsidRPr="004D78D4">
              <w:rPr>
                <w:rFonts w:ascii="Arial" w:hAnsi="Arial" w:cs="Arial"/>
                <w:sz w:val="24"/>
                <w:szCs w:val="24"/>
                <w:lang w:eastAsia="en-US"/>
              </w:rPr>
              <w:t>-</w:t>
            </w:r>
          </w:p>
        </w:tc>
        <w:tc>
          <w:tcPr>
            <w:tcW w:w="361" w:type="pct"/>
          </w:tcPr>
          <w:p w:rsidR="004D78D4" w:rsidRPr="004D78D4" w:rsidRDefault="004D78D4" w:rsidP="004D78D4">
            <w:pPr>
              <w:autoSpaceDE w:val="0"/>
              <w:autoSpaceDN w:val="0"/>
              <w:adjustRightInd w:val="0"/>
              <w:spacing w:after="160" w:line="259" w:lineRule="auto"/>
              <w:ind w:right="-108"/>
              <w:jc w:val="center"/>
              <w:rPr>
                <w:rFonts w:ascii="Arial" w:hAnsi="Arial" w:cs="Arial"/>
                <w:sz w:val="24"/>
                <w:szCs w:val="24"/>
                <w:lang w:eastAsia="en-US"/>
              </w:rPr>
            </w:pPr>
            <w:r w:rsidRPr="004D78D4">
              <w:rPr>
                <w:rFonts w:ascii="Arial" w:hAnsi="Arial" w:cs="Arial"/>
                <w:sz w:val="24"/>
                <w:szCs w:val="24"/>
                <w:lang w:eastAsia="en-US"/>
              </w:rPr>
              <w:t>-</w:t>
            </w:r>
          </w:p>
        </w:tc>
        <w:tc>
          <w:tcPr>
            <w:tcW w:w="315" w:type="pct"/>
          </w:tcPr>
          <w:p w:rsidR="004D78D4" w:rsidRPr="004D78D4" w:rsidRDefault="004D78D4" w:rsidP="004D78D4">
            <w:pPr>
              <w:autoSpaceDE w:val="0"/>
              <w:autoSpaceDN w:val="0"/>
              <w:adjustRightInd w:val="0"/>
              <w:spacing w:after="160" w:line="259" w:lineRule="auto"/>
              <w:ind w:right="-108"/>
              <w:jc w:val="center"/>
              <w:rPr>
                <w:rFonts w:ascii="Arial" w:hAnsi="Arial" w:cs="Arial"/>
                <w:sz w:val="24"/>
                <w:szCs w:val="24"/>
                <w:lang w:eastAsia="en-US"/>
              </w:rPr>
            </w:pPr>
            <w:r w:rsidRPr="004D78D4">
              <w:rPr>
                <w:rFonts w:ascii="Arial" w:hAnsi="Arial" w:cs="Arial"/>
                <w:sz w:val="24"/>
                <w:szCs w:val="24"/>
                <w:lang w:eastAsia="en-US"/>
              </w:rPr>
              <w:t>-</w:t>
            </w:r>
          </w:p>
        </w:tc>
        <w:tc>
          <w:tcPr>
            <w:tcW w:w="382" w:type="pct"/>
          </w:tcPr>
          <w:p w:rsidR="004D78D4" w:rsidRPr="004D78D4" w:rsidRDefault="004D78D4" w:rsidP="004D78D4">
            <w:pPr>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w:t>
            </w:r>
          </w:p>
        </w:tc>
        <w:tc>
          <w:tcPr>
            <w:tcW w:w="675" w:type="pct"/>
            <w:vMerge w:val="restart"/>
          </w:tcPr>
          <w:p w:rsidR="004D78D4" w:rsidRPr="004D78D4" w:rsidRDefault="004D78D4" w:rsidP="004D78D4">
            <w:pPr>
              <w:autoSpaceDE w:val="0"/>
              <w:autoSpaceDN w:val="0"/>
              <w:adjustRightInd w:val="0"/>
              <w:spacing w:after="160" w:line="259" w:lineRule="auto"/>
              <w:jc w:val="both"/>
              <w:rPr>
                <w:rFonts w:ascii="Arial" w:hAnsi="Arial" w:cs="Arial"/>
                <w:sz w:val="24"/>
                <w:szCs w:val="24"/>
                <w:lang w:eastAsia="en-US"/>
              </w:rPr>
            </w:pPr>
            <w:r w:rsidRPr="004D78D4">
              <w:rPr>
                <w:rFonts w:ascii="Arial" w:hAnsi="Arial" w:cs="Arial"/>
                <w:sz w:val="24"/>
                <w:szCs w:val="24"/>
              </w:rPr>
              <w:t xml:space="preserve">Отдел социально-экономического развития муниципального казённого учреждения городского округа Павловский Посад Московской области «Центр развития инвестиционной деятельности и оказания поддержки субъектам малого и </w:t>
            </w:r>
            <w:r w:rsidRPr="004D78D4">
              <w:rPr>
                <w:rFonts w:ascii="Arial" w:hAnsi="Arial" w:cs="Arial"/>
                <w:sz w:val="24"/>
                <w:szCs w:val="24"/>
              </w:rPr>
              <w:lastRenderedPageBreak/>
              <w:t>среднего предпринимательства»</w:t>
            </w:r>
          </w:p>
        </w:tc>
        <w:tc>
          <w:tcPr>
            <w:tcW w:w="610" w:type="pct"/>
            <w:vMerge w:val="restart"/>
          </w:tcPr>
          <w:p w:rsidR="004D78D4" w:rsidRPr="004D78D4" w:rsidRDefault="004D78D4" w:rsidP="004D78D4">
            <w:pPr>
              <w:autoSpaceDE w:val="0"/>
              <w:autoSpaceDN w:val="0"/>
              <w:adjustRightInd w:val="0"/>
              <w:spacing w:after="160" w:line="259" w:lineRule="auto"/>
              <w:jc w:val="both"/>
              <w:rPr>
                <w:rFonts w:ascii="Arial" w:hAnsi="Arial" w:cs="Arial"/>
                <w:sz w:val="24"/>
                <w:szCs w:val="24"/>
                <w:lang w:eastAsia="en-US"/>
              </w:rPr>
            </w:pPr>
            <w:r w:rsidRPr="004D78D4">
              <w:rPr>
                <w:rFonts w:ascii="Arial" w:hAnsi="Arial" w:cs="Arial"/>
                <w:sz w:val="24"/>
                <w:szCs w:val="24"/>
                <w:lang w:eastAsia="en-US"/>
              </w:rPr>
              <w:lastRenderedPageBreak/>
              <w:t>Предоставление субсидии субъекту МСП</w:t>
            </w:r>
          </w:p>
        </w:tc>
      </w:tr>
      <w:tr w:rsidR="004D78D4" w:rsidRPr="004D78D4" w:rsidTr="004D78D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70"/>
        </w:trPr>
        <w:tc>
          <w:tcPr>
            <w:tcW w:w="178" w:type="pct"/>
            <w:vMerge/>
          </w:tcPr>
          <w:p w:rsidR="004D78D4" w:rsidRPr="004D78D4" w:rsidRDefault="004D78D4" w:rsidP="004D78D4">
            <w:pPr>
              <w:widowControl w:val="0"/>
              <w:autoSpaceDE w:val="0"/>
              <w:autoSpaceDN w:val="0"/>
              <w:adjustRightInd w:val="0"/>
              <w:rPr>
                <w:rFonts w:ascii="Arial" w:eastAsia="MS Mincho" w:hAnsi="Arial" w:cs="Arial"/>
                <w:sz w:val="24"/>
                <w:szCs w:val="24"/>
              </w:rPr>
            </w:pPr>
          </w:p>
        </w:tc>
        <w:tc>
          <w:tcPr>
            <w:tcW w:w="832" w:type="pct"/>
            <w:vMerge/>
          </w:tcPr>
          <w:p w:rsidR="004D78D4" w:rsidRPr="004D78D4" w:rsidRDefault="004D78D4" w:rsidP="004D78D4">
            <w:pPr>
              <w:widowControl w:val="0"/>
              <w:autoSpaceDE w:val="0"/>
              <w:autoSpaceDN w:val="0"/>
              <w:adjustRightInd w:val="0"/>
              <w:jc w:val="both"/>
              <w:rPr>
                <w:rFonts w:ascii="Arial" w:eastAsia="MS Mincho" w:hAnsi="Arial" w:cs="Arial"/>
                <w:sz w:val="24"/>
                <w:szCs w:val="24"/>
              </w:rPr>
            </w:pPr>
          </w:p>
        </w:tc>
        <w:tc>
          <w:tcPr>
            <w:tcW w:w="288" w:type="pct"/>
            <w:vMerge/>
          </w:tcPr>
          <w:p w:rsidR="004D78D4" w:rsidRPr="004D78D4" w:rsidRDefault="004D78D4" w:rsidP="004D78D4">
            <w:pPr>
              <w:widowControl w:val="0"/>
              <w:autoSpaceDE w:val="0"/>
              <w:autoSpaceDN w:val="0"/>
              <w:adjustRightInd w:val="0"/>
              <w:ind w:left="1260"/>
              <w:jc w:val="both"/>
              <w:rPr>
                <w:rFonts w:ascii="Arial" w:eastAsia="MS Mincho" w:hAnsi="Arial" w:cs="Arial"/>
                <w:sz w:val="24"/>
                <w:szCs w:val="24"/>
              </w:rPr>
            </w:pPr>
          </w:p>
        </w:tc>
        <w:tc>
          <w:tcPr>
            <w:tcW w:w="503" w:type="pct"/>
          </w:tcPr>
          <w:p w:rsidR="004D78D4" w:rsidRPr="004D78D4" w:rsidRDefault="004D78D4" w:rsidP="004D78D4">
            <w:pPr>
              <w:autoSpaceDE w:val="0"/>
              <w:autoSpaceDN w:val="0"/>
              <w:adjustRightInd w:val="0"/>
              <w:spacing w:line="259" w:lineRule="auto"/>
              <w:jc w:val="both"/>
              <w:rPr>
                <w:rFonts w:ascii="Arial" w:hAnsi="Arial" w:cs="Arial"/>
                <w:sz w:val="24"/>
                <w:szCs w:val="24"/>
                <w:lang w:eastAsia="en-US"/>
              </w:rPr>
            </w:pPr>
            <w:r w:rsidRPr="004D78D4">
              <w:rPr>
                <w:rFonts w:ascii="Arial" w:hAnsi="Arial" w:cs="Arial"/>
                <w:sz w:val="24"/>
                <w:szCs w:val="24"/>
                <w:lang w:eastAsia="en-US"/>
              </w:rPr>
              <w:t>Средства бюджетов поселений</w:t>
            </w:r>
          </w:p>
        </w:tc>
        <w:tc>
          <w:tcPr>
            <w:tcW w:w="314" w:type="pct"/>
          </w:tcPr>
          <w:p w:rsidR="004D78D4" w:rsidRPr="004D78D4" w:rsidRDefault="004D78D4" w:rsidP="004D78D4">
            <w:pPr>
              <w:autoSpaceDE w:val="0"/>
              <w:autoSpaceDN w:val="0"/>
              <w:adjustRightInd w:val="0"/>
              <w:spacing w:after="160" w:line="259" w:lineRule="auto"/>
              <w:ind w:right="-108"/>
              <w:jc w:val="center"/>
              <w:rPr>
                <w:rFonts w:ascii="Arial" w:hAnsi="Arial" w:cs="Arial"/>
                <w:sz w:val="24"/>
                <w:szCs w:val="24"/>
                <w:lang w:eastAsia="en-US"/>
              </w:rPr>
            </w:pPr>
            <w:r w:rsidRPr="004D78D4">
              <w:rPr>
                <w:rFonts w:ascii="Arial" w:hAnsi="Arial" w:cs="Arial"/>
                <w:sz w:val="24"/>
                <w:szCs w:val="24"/>
                <w:lang w:eastAsia="en-US"/>
              </w:rPr>
              <w:t>150,0</w:t>
            </w:r>
          </w:p>
        </w:tc>
        <w:tc>
          <w:tcPr>
            <w:tcW w:w="272" w:type="pct"/>
          </w:tcPr>
          <w:p w:rsidR="004D78D4" w:rsidRPr="004D78D4" w:rsidRDefault="004D78D4" w:rsidP="004D78D4">
            <w:pPr>
              <w:autoSpaceDE w:val="0"/>
              <w:autoSpaceDN w:val="0"/>
              <w:adjustRightInd w:val="0"/>
              <w:spacing w:after="160" w:line="259" w:lineRule="auto"/>
              <w:ind w:right="-108"/>
              <w:jc w:val="center"/>
              <w:rPr>
                <w:rFonts w:ascii="Arial" w:hAnsi="Arial" w:cs="Arial"/>
                <w:sz w:val="24"/>
                <w:szCs w:val="24"/>
                <w:lang w:eastAsia="en-US"/>
              </w:rPr>
            </w:pPr>
            <w:r w:rsidRPr="004D78D4">
              <w:rPr>
                <w:rFonts w:ascii="Arial" w:hAnsi="Arial" w:cs="Arial"/>
                <w:sz w:val="24"/>
                <w:szCs w:val="24"/>
                <w:lang w:eastAsia="en-US"/>
              </w:rPr>
              <w:t>150,0</w:t>
            </w:r>
          </w:p>
        </w:tc>
        <w:tc>
          <w:tcPr>
            <w:tcW w:w="269" w:type="pct"/>
          </w:tcPr>
          <w:p w:rsidR="004D78D4" w:rsidRPr="004D78D4" w:rsidRDefault="004D78D4" w:rsidP="004D78D4">
            <w:pPr>
              <w:autoSpaceDE w:val="0"/>
              <w:autoSpaceDN w:val="0"/>
              <w:adjustRightInd w:val="0"/>
              <w:spacing w:after="160" w:line="259" w:lineRule="auto"/>
              <w:ind w:right="-108"/>
              <w:jc w:val="center"/>
              <w:rPr>
                <w:rFonts w:ascii="Arial" w:hAnsi="Arial" w:cs="Arial"/>
                <w:sz w:val="24"/>
                <w:szCs w:val="24"/>
                <w:lang w:eastAsia="en-US"/>
              </w:rPr>
            </w:pPr>
            <w:r w:rsidRPr="004D78D4">
              <w:rPr>
                <w:rFonts w:ascii="Arial" w:hAnsi="Arial" w:cs="Arial"/>
                <w:sz w:val="24"/>
                <w:szCs w:val="24"/>
                <w:lang w:eastAsia="en-US"/>
              </w:rPr>
              <w:t>-</w:t>
            </w:r>
          </w:p>
        </w:tc>
        <w:tc>
          <w:tcPr>
            <w:tcW w:w="361" w:type="pct"/>
          </w:tcPr>
          <w:p w:rsidR="004D78D4" w:rsidRPr="004D78D4" w:rsidRDefault="004D78D4" w:rsidP="004D78D4">
            <w:pPr>
              <w:autoSpaceDE w:val="0"/>
              <w:autoSpaceDN w:val="0"/>
              <w:adjustRightInd w:val="0"/>
              <w:spacing w:after="160" w:line="259" w:lineRule="auto"/>
              <w:ind w:right="-108"/>
              <w:jc w:val="center"/>
              <w:rPr>
                <w:rFonts w:ascii="Arial" w:hAnsi="Arial" w:cs="Arial"/>
                <w:sz w:val="24"/>
                <w:szCs w:val="24"/>
                <w:lang w:eastAsia="en-US"/>
              </w:rPr>
            </w:pPr>
            <w:r w:rsidRPr="004D78D4">
              <w:rPr>
                <w:rFonts w:ascii="Arial" w:hAnsi="Arial" w:cs="Arial"/>
                <w:sz w:val="24"/>
                <w:szCs w:val="24"/>
                <w:lang w:eastAsia="en-US"/>
              </w:rPr>
              <w:t>-</w:t>
            </w:r>
          </w:p>
        </w:tc>
        <w:tc>
          <w:tcPr>
            <w:tcW w:w="315" w:type="pct"/>
          </w:tcPr>
          <w:p w:rsidR="004D78D4" w:rsidRPr="004D78D4" w:rsidRDefault="004D78D4" w:rsidP="004D78D4">
            <w:pPr>
              <w:autoSpaceDE w:val="0"/>
              <w:autoSpaceDN w:val="0"/>
              <w:adjustRightInd w:val="0"/>
              <w:spacing w:after="160" w:line="259" w:lineRule="auto"/>
              <w:ind w:right="-108"/>
              <w:jc w:val="center"/>
              <w:rPr>
                <w:rFonts w:ascii="Arial" w:hAnsi="Arial" w:cs="Arial"/>
                <w:sz w:val="24"/>
                <w:szCs w:val="24"/>
                <w:lang w:eastAsia="en-US"/>
              </w:rPr>
            </w:pPr>
            <w:r w:rsidRPr="004D78D4">
              <w:rPr>
                <w:rFonts w:ascii="Arial" w:hAnsi="Arial" w:cs="Arial"/>
                <w:sz w:val="24"/>
                <w:szCs w:val="24"/>
                <w:lang w:eastAsia="en-US"/>
              </w:rPr>
              <w:t>-</w:t>
            </w:r>
          </w:p>
        </w:tc>
        <w:tc>
          <w:tcPr>
            <w:tcW w:w="382" w:type="pct"/>
          </w:tcPr>
          <w:p w:rsidR="004D78D4" w:rsidRPr="004D78D4" w:rsidRDefault="004D78D4" w:rsidP="004D78D4">
            <w:pPr>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w:t>
            </w:r>
          </w:p>
        </w:tc>
        <w:tc>
          <w:tcPr>
            <w:tcW w:w="675" w:type="pct"/>
            <w:vMerge/>
          </w:tcPr>
          <w:p w:rsidR="004D78D4" w:rsidRPr="004D78D4" w:rsidRDefault="004D78D4" w:rsidP="004D78D4">
            <w:pPr>
              <w:autoSpaceDE w:val="0"/>
              <w:autoSpaceDN w:val="0"/>
              <w:adjustRightInd w:val="0"/>
              <w:spacing w:after="160" w:line="259" w:lineRule="auto"/>
              <w:jc w:val="both"/>
              <w:rPr>
                <w:rFonts w:ascii="Arial" w:hAnsi="Arial" w:cs="Arial"/>
                <w:sz w:val="24"/>
                <w:szCs w:val="24"/>
                <w:lang w:eastAsia="en-US"/>
              </w:rPr>
            </w:pPr>
          </w:p>
        </w:tc>
        <w:tc>
          <w:tcPr>
            <w:tcW w:w="610" w:type="pct"/>
            <w:vMerge/>
          </w:tcPr>
          <w:p w:rsidR="004D78D4" w:rsidRPr="004D78D4" w:rsidRDefault="004D78D4" w:rsidP="004D78D4">
            <w:pPr>
              <w:autoSpaceDE w:val="0"/>
              <w:autoSpaceDN w:val="0"/>
              <w:adjustRightInd w:val="0"/>
              <w:spacing w:after="160" w:line="259" w:lineRule="auto"/>
              <w:jc w:val="both"/>
              <w:rPr>
                <w:rFonts w:ascii="Arial" w:hAnsi="Arial" w:cs="Arial"/>
                <w:sz w:val="24"/>
                <w:szCs w:val="24"/>
                <w:lang w:eastAsia="en-US"/>
              </w:rPr>
            </w:pPr>
          </w:p>
        </w:tc>
      </w:tr>
      <w:tr w:rsidR="004D78D4" w:rsidRPr="004D78D4" w:rsidTr="004D78D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42"/>
        </w:trPr>
        <w:tc>
          <w:tcPr>
            <w:tcW w:w="178" w:type="pct"/>
            <w:vMerge w:val="restart"/>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1.6</w:t>
            </w:r>
          </w:p>
        </w:tc>
        <w:tc>
          <w:tcPr>
            <w:tcW w:w="832" w:type="pct"/>
            <w:vMerge w:val="restart"/>
          </w:tcPr>
          <w:p w:rsidR="004D78D4" w:rsidRPr="004D78D4" w:rsidRDefault="004D78D4" w:rsidP="004D78D4">
            <w:pPr>
              <w:widowControl w:val="0"/>
              <w:autoSpaceDE w:val="0"/>
              <w:autoSpaceDN w:val="0"/>
              <w:adjustRightInd w:val="0"/>
              <w:jc w:val="both"/>
              <w:rPr>
                <w:rFonts w:ascii="Arial" w:eastAsia="MS Mincho" w:hAnsi="Arial" w:cs="Arial"/>
                <w:sz w:val="24"/>
                <w:szCs w:val="24"/>
              </w:rPr>
            </w:pPr>
            <w:r w:rsidRPr="004D78D4">
              <w:rPr>
                <w:rFonts w:ascii="Arial" w:eastAsia="MS Mincho" w:hAnsi="Arial" w:cs="Arial"/>
                <w:sz w:val="24"/>
                <w:szCs w:val="24"/>
              </w:rPr>
              <w:t>Мероприятие 1.6</w:t>
            </w:r>
          </w:p>
          <w:p w:rsidR="004D78D4" w:rsidRPr="004D78D4" w:rsidRDefault="004D78D4" w:rsidP="004D78D4">
            <w:pPr>
              <w:widowControl w:val="0"/>
              <w:autoSpaceDE w:val="0"/>
              <w:autoSpaceDN w:val="0"/>
              <w:adjustRightInd w:val="0"/>
              <w:jc w:val="both"/>
              <w:rPr>
                <w:rFonts w:ascii="Arial" w:eastAsia="MS Mincho" w:hAnsi="Arial" w:cs="Arial"/>
                <w:sz w:val="24"/>
                <w:szCs w:val="24"/>
              </w:rPr>
            </w:pPr>
            <w:r w:rsidRPr="004D78D4">
              <w:rPr>
                <w:rFonts w:ascii="Arial" w:hAnsi="Arial" w:cs="Arial"/>
                <w:sz w:val="24"/>
                <w:szCs w:val="24"/>
              </w:rPr>
              <w:t xml:space="preserve">Частичная компенсация расходов субъектам малого и среднего </w:t>
            </w:r>
            <w:proofErr w:type="gramStart"/>
            <w:r w:rsidRPr="004D78D4">
              <w:rPr>
                <w:rFonts w:ascii="Arial" w:hAnsi="Arial" w:cs="Arial"/>
                <w:sz w:val="24"/>
                <w:szCs w:val="24"/>
              </w:rPr>
              <w:t>предпринимательства  по</w:t>
            </w:r>
            <w:proofErr w:type="gramEnd"/>
            <w:r w:rsidRPr="004D78D4">
              <w:rPr>
                <w:rFonts w:ascii="Arial" w:hAnsi="Arial" w:cs="Arial"/>
                <w:sz w:val="24"/>
                <w:szCs w:val="24"/>
              </w:rPr>
              <w:t xml:space="preserve"> противопожарной безопасности</w:t>
            </w:r>
          </w:p>
        </w:tc>
        <w:tc>
          <w:tcPr>
            <w:tcW w:w="288" w:type="pct"/>
            <w:vMerge w:val="restart"/>
          </w:tcPr>
          <w:p w:rsidR="004D78D4" w:rsidRPr="004D78D4" w:rsidRDefault="004D78D4" w:rsidP="004D78D4">
            <w:pPr>
              <w:widowControl w:val="0"/>
              <w:autoSpaceDE w:val="0"/>
              <w:autoSpaceDN w:val="0"/>
              <w:adjustRightInd w:val="0"/>
              <w:ind w:left="1260"/>
              <w:jc w:val="both"/>
              <w:rPr>
                <w:rFonts w:ascii="Arial" w:eastAsia="MS Mincho" w:hAnsi="Arial" w:cs="Arial"/>
                <w:sz w:val="24"/>
                <w:szCs w:val="24"/>
              </w:rPr>
            </w:pPr>
          </w:p>
          <w:p w:rsidR="004D78D4" w:rsidRPr="004D78D4" w:rsidRDefault="004D78D4" w:rsidP="004D78D4">
            <w:pPr>
              <w:spacing w:after="160" w:line="259" w:lineRule="auto"/>
              <w:jc w:val="both"/>
              <w:rPr>
                <w:rFonts w:ascii="Arial" w:hAnsi="Arial" w:cs="Arial"/>
                <w:sz w:val="24"/>
                <w:szCs w:val="24"/>
              </w:rPr>
            </w:pPr>
            <w:r w:rsidRPr="004D78D4">
              <w:rPr>
                <w:rFonts w:ascii="Arial" w:hAnsi="Arial" w:cs="Arial"/>
                <w:sz w:val="24"/>
                <w:szCs w:val="24"/>
                <w:lang w:eastAsia="en-US"/>
              </w:rPr>
              <w:t>2017-2021</w:t>
            </w:r>
          </w:p>
        </w:tc>
        <w:tc>
          <w:tcPr>
            <w:tcW w:w="503" w:type="pct"/>
          </w:tcPr>
          <w:p w:rsidR="004D78D4" w:rsidRPr="004D78D4" w:rsidRDefault="004D78D4" w:rsidP="004D78D4">
            <w:pPr>
              <w:autoSpaceDE w:val="0"/>
              <w:autoSpaceDN w:val="0"/>
              <w:adjustRightInd w:val="0"/>
              <w:spacing w:after="160" w:line="259" w:lineRule="auto"/>
              <w:jc w:val="both"/>
              <w:rPr>
                <w:rFonts w:ascii="Arial" w:hAnsi="Arial" w:cs="Arial"/>
                <w:bCs/>
                <w:sz w:val="24"/>
                <w:szCs w:val="24"/>
                <w:lang w:eastAsia="en-US"/>
              </w:rPr>
            </w:pPr>
            <w:r w:rsidRPr="004D78D4">
              <w:rPr>
                <w:rFonts w:ascii="Arial" w:hAnsi="Arial" w:cs="Arial"/>
                <w:sz w:val="24"/>
                <w:szCs w:val="24"/>
                <w:lang w:eastAsia="en-US"/>
              </w:rPr>
              <w:t>Итого</w:t>
            </w:r>
          </w:p>
        </w:tc>
        <w:tc>
          <w:tcPr>
            <w:tcW w:w="314" w:type="pct"/>
          </w:tcPr>
          <w:p w:rsidR="004D78D4" w:rsidRPr="004D78D4" w:rsidRDefault="004D78D4" w:rsidP="004D78D4">
            <w:pPr>
              <w:autoSpaceDE w:val="0"/>
              <w:autoSpaceDN w:val="0"/>
              <w:adjustRightInd w:val="0"/>
              <w:spacing w:after="160" w:line="259" w:lineRule="auto"/>
              <w:ind w:right="-108"/>
              <w:jc w:val="center"/>
              <w:rPr>
                <w:rFonts w:ascii="Arial" w:hAnsi="Arial" w:cs="Arial"/>
                <w:sz w:val="24"/>
                <w:szCs w:val="24"/>
                <w:lang w:eastAsia="en-US"/>
              </w:rPr>
            </w:pPr>
            <w:r w:rsidRPr="004D78D4">
              <w:rPr>
                <w:rFonts w:ascii="Arial" w:hAnsi="Arial" w:cs="Arial"/>
                <w:sz w:val="24"/>
                <w:szCs w:val="24"/>
                <w:lang w:eastAsia="en-US"/>
              </w:rPr>
              <w:t>150,0</w:t>
            </w:r>
          </w:p>
        </w:tc>
        <w:tc>
          <w:tcPr>
            <w:tcW w:w="272" w:type="pct"/>
          </w:tcPr>
          <w:p w:rsidR="004D78D4" w:rsidRPr="004D78D4" w:rsidRDefault="004D78D4" w:rsidP="004D78D4">
            <w:pPr>
              <w:autoSpaceDE w:val="0"/>
              <w:autoSpaceDN w:val="0"/>
              <w:adjustRightInd w:val="0"/>
              <w:spacing w:after="160" w:line="259" w:lineRule="auto"/>
              <w:ind w:right="-108"/>
              <w:jc w:val="center"/>
              <w:rPr>
                <w:rFonts w:ascii="Arial" w:hAnsi="Arial" w:cs="Arial"/>
                <w:sz w:val="24"/>
                <w:szCs w:val="24"/>
                <w:lang w:eastAsia="en-US"/>
              </w:rPr>
            </w:pPr>
            <w:r w:rsidRPr="004D78D4">
              <w:rPr>
                <w:rFonts w:ascii="Arial" w:hAnsi="Arial" w:cs="Arial"/>
                <w:sz w:val="24"/>
                <w:szCs w:val="24"/>
                <w:lang w:eastAsia="en-US"/>
              </w:rPr>
              <w:t>150,0</w:t>
            </w:r>
          </w:p>
        </w:tc>
        <w:tc>
          <w:tcPr>
            <w:tcW w:w="269" w:type="pct"/>
          </w:tcPr>
          <w:p w:rsidR="004D78D4" w:rsidRPr="004D78D4" w:rsidRDefault="004D78D4" w:rsidP="004D78D4">
            <w:pPr>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w:t>
            </w:r>
          </w:p>
        </w:tc>
        <w:tc>
          <w:tcPr>
            <w:tcW w:w="361" w:type="pct"/>
          </w:tcPr>
          <w:p w:rsidR="004D78D4" w:rsidRPr="004D78D4" w:rsidRDefault="004D78D4" w:rsidP="004D78D4">
            <w:pPr>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w:t>
            </w:r>
          </w:p>
        </w:tc>
        <w:tc>
          <w:tcPr>
            <w:tcW w:w="315" w:type="pct"/>
          </w:tcPr>
          <w:p w:rsidR="004D78D4" w:rsidRPr="004D78D4" w:rsidRDefault="004D78D4" w:rsidP="004D78D4">
            <w:pPr>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w:t>
            </w:r>
          </w:p>
        </w:tc>
        <w:tc>
          <w:tcPr>
            <w:tcW w:w="382" w:type="pct"/>
          </w:tcPr>
          <w:p w:rsidR="004D78D4" w:rsidRPr="004D78D4" w:rsidRDefault="004D78D4" w:rsidP="004D78D4">
            <w:pPr>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w:t>
            </w:r>
          </w:p>
        </w:tc>
        <w:tc>
          <w:tcPr>
            <w:tcW w:w="675" w:type="pct"/>
            <w:vMerge w:val="restart"/>
          </w:tcPr>
          <w:p w:rsidR="004D78D4" w:rsidRPr="004D78D4" w:rsidRDefault="004D78D4" w:rsidP="004D78D4">
            <w:pPr>
              <w:autoSpaceDE w:val="0"/>
              <w:autoSpaceDN w:val="0"/>
              <w:adjustRightInd w:val="0"/>
              <w:spacing w:after="160" w:line="259" w:lineRule="auto"/>
              <w:jc w:val="both"/>
              <w:rPr>
                <w:rFonts w:ascii="Arial" w:hAnsi="Arial" w:cs="Arial"/>
                <w:sz w:val="24"/>
                <w:szCs w:val="24"/>
                <w:lang w:eastAsia="en-US"/>
              </w:rPr>
            </w:pPr>
            <w:r w:rsidRPr="004D78D4">
              <w:rPr>
                <w:rFonts w:ascii="Arial" w:hAnsi="Arial" w:cs="Arial"/>
                <w:sz w:val="24"/>
                <w:szCs w:val="24"/>
              </w:rPr>
              <w:t>Отдел социально-экономического развития муниципального казённого учреждения городского округа Павловский Посад Московской области «Центр развития инвестиционной деятельности и оказания поддержки субъектам малого и среднего предпринимательства»</w:t>
            </w:r>
          </w:p>
        </w:tc>
        <w:tc>
          <w:tcPr>
            <w:tcW w:w="610" w:type="pct"/>
            <w:vMerge w:val="restart"/>
          </w:tcPr>
          <w:p w:rsidR="004D78D4" w:rsidRPr="004D78D4" w:rsidRDefault="004D78D4" w:rsidP="004D78D4">
            <w:pPr>
              <w:autoSpaceDE w:val="0"/>
              <w:autoSpaceDN w:val="0"/>
              <w:adjustRightInd w:val="0"/>
              <w:spacing w:after="160" w:line="259" w:lineRule="auto"/>
              <w:jc w:val="both"/>
              <w:rPr>
                <w:rFonts w:ascii="Arial" w:hAnsi="Arial" w:cs="Arial"/>
                <w:sz w:val="24"/>
                <w:szCs w:val="24"/>
                <w:lang w:eastAsia="en-US"/>
              </w:rPr>
            </w:pPr>
            <w:r w:rsidRPr="004D78D4">
              <w:rPr>
                <w:rFonts w:ascii="Arial" w:hAnsi="Arial" w:cs="Arial"/>
                <w:sz w:val="24"/>
                <w:szCs w:val="24"/>
                <w:lang w:eastAsia="en-US"/>
              </w:rPr>
              <w:t>Предоставление субсидии субъекту МСП</w:t>
            </w:r>
          </w:p>
        </w:tc>
      </w:tr>
      <w:tr w:rsidR="004D78D4" w:rsidRPr="004D78D4" w:rsidTr="004D78D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7"/>
        </w:trPr>
        <w:tc>
          <w:tcPr>
            <w:tcW w:w="178" w:type="pct"/>
            <w:vMerge/>
          </w:tcPr>
          <w:p w:rsidR="004D78D4" w:rsidRPr="004D78D4" w:rsidRDefault="004D78D4" w:rsidP="004D78D4">
            <w:pPr>
              <w:widowControl w:val="0"/>
              <w:autoSpaceDE w:val="0"/>
              <w:autoSpaceDN w:val="0"/>
              <w:adjustRightInd w:val="0"/>
              <w:rPr>
                <w:rFonts w:ascii="Arial" w:eastAsia="MS Mincho" w:hAnsi="Arial" w:cs="Arial"/>
                <w:sz w:val="24"/>
                <w:szCs w:val="24"/>
              </w:rPr>
            </w:pPr>
          </w:p>
        </w:tc>
        <w:tc>
          <w:tcPr>
            <w:tcW w:w="832" w:type="pct"/>
            <w:vMerge/>
          </w:tcPr>
          <w:p w:rsidR="004D78D4" w:rsidRPr="004D78D4" w:rsidRDefault="004D78D4" w:rsidP="004D78D4">
            <w:pPr>
              <w:widowControl w:val="0"/>
              <w:autoSpaceDE w:val="0"/>
              <w:autoSpaceDN w:val="0"/>
              <w:adjustRightInd w:val="0"/>
              <w:jc w:val="both"/>
              <w:rPr>
                <w:rFonts w:ascii="Arial" w:eastAsia="MS Mincho" w:hAnsi="Arial" w:cs="Arial"/>
                <w:sz w:val="24"/>
                <w:szCs w:val="24"/>
              </w:rPr>
            </w:pPr>
          </w:p>
        </w:tc>
        <w:tc>
          <w:tcPr>
            <w:tcW w:w="288" w:type="pct"/>
            <w:vMerge/>
          </w:tcPr>
          <w:p w:rsidR="004D78D4" w:rsidRPr="004D78D4" w:rsidRDefault="004D78D4" w:rsidP="004D78D4">
            <w:pPr>
              <w:widowControl w:val="0"/>
              <w:autoSpaceDE w:val="0"/>
              <w:autoSpaceDN w:val="0"/>
              <w:adjustRightInd w:val="0"/>
              <w:ind w:left="1260"/>
              <w:jc w:val="both"/>
              <w:rPr>
                <w:rFonts w:ascii="Arial" w:eastAsia="MS Mincho" w:hAnsi="Arial" w:cs="Arial"/>
                <w:sz w:val="24"/>
                <w:szCs w:val="24"/>
              </w:rPr>
            </w:pPr>
          </w:p>
        </w:tc>
        <w:tc>
          <w:tcPr>
            <w:tcW w:w="503" w:type="pct"/>
          </w:tcPr>
          <w:p w:rsidR="004D78D4" w:rsidRPr="004D78D4" w:rsidRDefault="004D78D4" w:rsidP="004D78D4">
            <w:pPr>
              <w:autoSpaceDE w:val="0"/>
              <w:autoSpaceDN w:val="0"/>
              <w:adjustRightInd w:val="0"/>
              <w:spacing w:line="259" w:lineRule="auto"/>
              <w:jc w:val="both"/>
              <w:rPr>
                <w:rFonts w:ascii="Arial" w:hAnsi="Arial" w:cs="Arial"/>
                <w:sz w:val="24"/>
                <w:szCs w:val="24"/>
                <w:lang w:eastAsia="en-US"/>
              </w:rPr>
            </w:pPr>
            <w:r w:rsidRPr="004D78D4">
              <w:rPr>
                <w:rFonts w:ascii="Arial" w:hAnsi="Arial" w:cs="Arial"/>
                <w:sz w:val="24"/>
                <w:szCs w:val="24"/>
                <w:lang w:eastAsia="en-US"/>
              </w:rPr>
              <w:t>Средства бюджетов поселений</w:t>
            </w:r>
          </w:p>
        </w:tc>
        <w:tc>
          <w:tcPr>
            <w:tcW w:w="314" w:type="pct"/>
          </w:tcPr>
          <w:p w:rsidR="004D78D4" w:rsidRPr="004D78D4" w:rsidRDefault="004D78D4" w:rsidP="004D78D4">
            <w:pPr>
              <w:autoSpaceDE w:val="0"/>
              <w:autoSpaceDN w:val="0"/>
              <w:adjustRightInd w:val="0"/>
              <w:spacing w:after="160" w:line="259" w:lineRule="auto"/>
              <w:ind w:right="-108"/>
              <w:jc w:val="center"/>
              <w:rPr>
                <w:rFonts w:ascii="Arial" w:hAnsi="Arial" w:cs="Arial"/>
                <w:sz w:val="24"/>
                <w:szCs w:val="24"/>
                <w:lang w:eastAsia="en-US"/>
              </w:rPr>
            </w:pPr>
            <w:r w:rsidRPr="004D78D4">
              <w:rPr>
                <w:rFonts w:ascii="Arial" w:hAnsi="Arial" w:cs="Arial"/>
                <w:sz w:val="24"/>
                <w:szCs w:val="24"/>
                <w:lang w:eastAsia="en-US"/>
              </w:rPr>
              <w:t>150,0</w:t>
            </w:r>
          </w:p>
        </w:tc>
        <w:tc>
          <w:tcPr>
            <w:tcW w:w="272" w:type="pct"/>
          </w:tcPr>
          <w:p w:rsidR="004D78D4" w:rsidRPr="004D78D4" w:rsidRDefault="004D78D4" w:rsidP="004D78D4">
            <w:pPr>
              <w:autoSpaceDE w:val="0"/>
              <w:autoSpaceDN w:val="0"/>
              <w:adjustRightInd w:val="0"/>
              <w:spacing w:after="160" w:line="259" w:lineRule="auto"/>
              <w:ind w:right="-108"/>
              <w:jc w:val="center"/>
              <w:rPr>
                <w:rFonts w:ascii="Arial" w:hAnsi="Arial" w:cs="Arial"/>
                <w:sz w:val="24"/>
                <w:szCs w:val="24"/>
                <w:lang w:eastAsia="en-US"/>
              </w:rPr>
            </w:pPr>
            <w:r w:rsidRPr="004D78D4">
              <w:rPr>
                <w:rFonts w:ascii="Arial" w:hAnsi="Arial" w:cs="Arial"/>
                <w:sz w:val="24"/>
                <w:szCs w:val="24"/>
                <w:lang w:eastAsia="en-US"/>
              </w:rPr>
              <w:t>150,0</w:t>
            </w:r>
          </w:p>
        </w:tc>
        <w:tc>
          <w:tcPr>
            <w:tcW w:w="269" w:type="pct"/>
          </w:tcPr>
          <w:p w:rsidR="004D78D4" w:rsidRPr="004D78D4" w:rsidRDefault="004D78D4" w:rsidP="004D78D4">
            <w:pPr>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w:t>
            </w:r>
          </w:p>
        </w:tc>
        <w:tc>
          <w:tcPr>
            <w:tcW w:w="361" w:type="pct"/>
          </w:tcPr>
          <w:p w:rsidR="004D78D4" w:rsidRPr="004D78D4" w:rsidRDefault="004D78D4" w:rsidP="004D78D4">
            <w:pPr>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w:t>
            </w:r>
          </w:p>
        </w:tc>
        <w:tc>
          <w:tcPr>
            <w:tcW w:w="315" w:type="pct"/>
          </w:tcPr>
          <w:p w:rsidR="004D78D4" w:rsidRPr="004D78D4" w:rsidRDefault="004D78D4" w:rsidP="004D78D4">
            <w:pPr>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w:t>
            </w:r>
          </w:p>
        </w:tc>
        <w:tc>
          <w:tcPr>
            <w:tcW w:w="382" w:type="pct"/>
          </w:tcPr>
          <w:p w:rsidR="004D78D4" w:rsidRPr="004D78D4" w:rsidRDefault="004D78D4" w:rsidP="004D78D4">
            <w:pPr>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w:t>
            </w:r>
          </w:p>
        </w:tc>
        <w:tc>
          <w:tcPr>
            <w:tcW w:w="675" w:type="pct"/>
            <w:vMerge/>
          </w:tcPr>
          <w:p w:rsidR="004D78D4" w:rsidRPr="004D78D4" w:rsidRDefault="004D78D4" w:rsidP="004D78D4">
            <w:pPr>
              <w:autoSpaceDE w:val="0"/>
              <w:autoSpaceDN w:val="0"/>
              <w:adjustRightInd w:val="0"/>
              <w:spacing w:after="160" w:line="259" w:lineRule="auto"/>
              <w:jc w:val="both"/>
              <w:rPr>
                <w:rFonts w:ascii="Arial" w:hAnsi="Arial" w:cs="Arial"/>
                <w:sz w:val="24"/>
                <w:szCs w:val="24"/>
                <w:lang w:eastAsia="en-US"/>
              </w:rPr>
            </w:pPr>
          </w:p>
        </w:tc>
        <w:tc>
          <w:tcPr>
            <w:tcW w:w="610" w:type="pct"/>
            <w:vMerge/>
          </w:tcPr>
          <w:p w:rsidR="004D78D4" w:rsidRPr="004D78D4" w:rsidRDefault="004D78D4" w:rsidP="004D78D4">
            <w:pPr>
              <w:autoSpaceDE w:val="0"/>
              <w:autoSpaceDN w:val="0"/>
              <w:adjustRightInd w:val="0"/>
              <w:spacing w:after="160" w:line="259" w:lineRule="auto"/>
              <w:jc w:val="both"/>
              <w:rPr>
                <w:rFonts w:ascii="Arial" w:hAnsi="Arial" w:cs="Arial"/>
                <w:sz w:val="24"/>
                <w:szCs w:val="24"/>
                <w:lang w:eastAsia="en-US"/>
              </w:rPr>
            </w:pPr>
          </w:p>
        </w:tc>
      </w:tr>
      <w:tr w:rsidR="004D78D4" w:rsidRPr="004D78D4" w:rsidTr="004D78D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5"/>
        </w:trPr>
        <w:tc>
          <w:tcPr>
            <w:tcW w:w="178" w:type="pct"/>
          </w:tcPr>
          <w:p w:rsidR="004D78D4" w:rsidRPr="004D78D4" w:rsidRDefault="004D78D4" w:rsidP="004D78D4">
            <w:pPr>
              <w:widowControl w:val="0"/>
              <w:autoSpaceDE w:val="0"/>
              <w:autoSpaceDN w:val="0"/>
              <w:adjustRightInd w:val="0"/>
              <w:rPr>
                <w:rFonts w:ascii="Arial" w:eastAsia="MS Mincho" w:hAnsi="Arial" w:cs="Arial"/>
                <w:sz w:val="24"/>
                <w:szCs w:val="24"/>
              </w:rPr>
            </w:pPr>
          </w:p>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2</w:t>
            </w:r>
          </w:p>
        </w:tc>
        <w:tc>
          <w:tcPr>
            <w:tcW w:w="832" w:type="pct"/>
          </w:tcPr>
          <w:p w:rsidR="004D78D4" w:rsidRPr="004D78D4" w:rsidRDefault="004D78D4" w:rsidP="004D78D4">
            <w:pPr>
              <w:widowControl w:val="0"/>
              <w:autoSpaceDE w:val="0"/>
              <w:autoSpaceDN w:val="0"/>
              <w:adjustRightInd w:val="0"/>
              <w:jc w:val="both"/>
              <w:rPr>
                <w:rFonts w:ascii="Arial" w:eastAsia="MS Mincho" w:hAnsi="Arial" w:cs="Arial"/>
                <w:sz w:val="24"/>
                <w:szCs w:val="24"/>
              </w:rPr>
            </w:pPr>
            <w:r w:rsidRPr="004D78D4">
              <w:rPr>
                <w:rFonts w:ascii="Arial" w:eastAsia="MS Mincho" w:hAnsi="Arial" w:cs="Arial"/>
                <w:sz w:val="24"/>
                <w:szCs w:val="24"/>
              </w:rPr>
              <w:t>Основное мероприятие 2</w:t>
            </w:r>
          </w:p>
          <w:p w:rsidR="004D78D4" w:rsidRPr="004D78D4" w:rsidRDefault="004D78D4" w:rsidP="004D78D4">
            <w:pPr>
              <w:widowControl w:val="0"/>
              <w:autoSpaceDE w:val="0"/>
              <w:autoSpaceDN w:val="0"/>
              <w:adjustRightInd w:val="0"/>
              <w:jc w:val="both"/>
              <w:rPr>
                <w:rFonts w:ascii="Arial" w:eastAsia="MS Mincho" w:hAnsi="Arial" w:cs="Arial"/>
                <w:sz w:val="24"/>
                <w:szCs w:val="24"/>
              </w:rPr>
            </w:pPr>
            <w:r w:rsidRPr="004D78D4">
              <w:rPr>
                <w:rFonts w:ascii="Arial" w:hAnsi="Arial" w:cs="Arial"/>
                <w:bCs/>
                <w:sz w:val="24"/>
                <w:szCs w:val="24"/>
              </w:rPr>
              <w:t>Мониторинг НПА, анализ и прогнозирование развития малого и среднего предпринимательства</w:t>
            </w:r>
          </w:p>
        </w:tc>
        <w:tc>
          <w:tcPr>
            <w:tcW w:w="288" w:type="pct"/>
          </w:tcPr>
          <w:p w:rsidR="004D78D4" w:rsidRPr="004D78D4" w:rsidRDefault="004D78D4" w:rsidP="004D78D4">
            <w:pPr>
              <w:widowControl w:val="0"/>
              <w:autoSpaceDE w:val="0"/>
              <w:autoSpaceDN w:val="0"/>
              <w:adjustRightInd w:val="0"/>
              <w:jc w:val="both"/>
              <w:rPr>
                <w:rFonts w:ascii="Arial" w:eastAsia="MS Mincho" w:hAnsi="Arial" w:cs="Arial"/>
                <w:sz w:val="24"/>
                <w:szCs w:val="24"/>
                <w:lang w:val="en-US"/>
              </w:rPr>
            </w:pPr>
            <w:r w:rsidRPr="004D78D4">
              <w:rPr>
                <w:rFonts w:ascii="Arial" w:eastAsia="MS Mincho" w:hAnsi="Arial" w:cs="Arial"/>
                <w:sz w:val="24"/>
                <w:szCs w:val="24"/>
                <w:lang w:val="en-US"/>
              </w:rPr>
              <w:t>2017-2021</w:t>
            </w:r>
          </w:p>
        </w:tc>
        <w:tc>
          <w:tcPr>
            <w:tcW w:w="2417" w:type="pct"/>
            <w:gridSpan w:val="7"/>
          </w:tcPr>
          <w:p w:rsidR="004D78D4" w:rsidRPr="004D78D4" w:rsidRDefault="004D78D4" w:rsidP="004D78D4">
            <w:pPr>
              <w:widowControl w:val="0"/>
              <w:autoSpaceDE w:val="0"/>
              <w:autoSpaceDN w:val="0"/>
              <w:adjustRightInd w:val="0"/>
              <w:jc w:val="center"/>
              <w:rPr>
                <w:rFonts w:ascii="Arial" w:eastAsia="MS Mincho" w:hAnsi="Arial" w:cs="Arial"/>
                <w:sz w:val="24"/>
                <w:szCs w:val="24"/>
              </w:rPr>
            </w:pPr>
          </w:p>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Не требует финансовых затрат</w:t>
            </w:r>
          </w:p>
          <w:p w:rsidR="004D78D4" w:rsidRPr="004D78D4" w:rsidRDefault="004D78D4" w:rsidP="004D78D4">
            <w:pPr>
              <w:autoSpaceDE w:val="0"/>
              <w:autoSpaceDN w:val="0"/>
              <w:adjustRightInd w:val="0"/>
              <w:spacing w:after="160" w:line="259" w:lineRule="auto"/>
              <w:jc w:val="center"/>
              <w:rPr>
                <w:rFonts w:ascii="Arial" w:hAnsi="Arial" w:cs="Arial"/>
                <w:sz w:val="24"/>
                <w:szCs w:val="24"/>
                <w:lang w:eastAsia="en-US"/>
              </w:rPr>
            </w:pPr>
          </w:p>
        </w:tc>
        <w:tc>
          <w:tcPr>
            <w:tcW w:w="675" w:type="pct"/>
          </w:tcPr>
          <w:p w:rsidR="004D78D4" w:rsidRPr="004D78D4" w:rsidRDefault="004D78D4" w:rsidP="004D78D4">
            <w:pPr>
              <w:widowControl w:val="0"/>
              <w:autoSpaceDE w:val="0"/>
              <w:autoSpaceDN w:val="0"/>
              <w:adjustRightInd w:val="0"/>
              <w:jc w:val="both"/>
              <w:rPr>
                <w:rFonts w:ascii="Arial" w:eastAsia="MS Mincho" w:hAnsi="Arial" w:cs="Arial"/>
                <w:sz w:val="24"/>
                <w:szCs w:val="24"/>
              </w:rPr>
            </w:pPr>
            <w:r w:rsidRPr="004D78D4">
              <w:rPr>
                <w:rFonts w:ascii="Arial" w:hAnsi="Arial" w:cs="Arial"/>
                <w:sz w:val="24"/>
                <w:szCs w:val="24"/>
              </w:rPr>
              <w:t>Отдел социально-экономического развития муниципального казённого учреждения городского округа Павловский Посад Московской области «Центр развития инвестиционной деятельности и оказания поддержки субъектам малого и среднего предпринимательства»</w:t>
            </w:r>
          </w:p>
        </w:tc>
        <w:tc>
          <w:tcPr>
            <w:tcW w:w="610" w:type="pct"/>
          </w:tcPr>
          <w:p w:rsidR="004D78D4" w:rsidRPr="004D78D4" w:rsidRDefault="004D78D4" w:rsidP="004D78D4">
            <w:pPr>
              <w:autoSpaceDE w:val="0"/>
              <w:autoSpaceDN w:val="0"/>
              <w:adjustRightInd w:val="0"/>
              <w:jc w:val="both"/>
              <w:rPr>
                <w:rFonts w:ascii="Arial" w:hAnsi="Arial" w:cs="Arial"/>
                <w:bCs/>
                <w:sz w:val="24"/>
                <w:szCs w:val="24"/>
                <w:lang w:eastAsia="en-US"/>
              </w:rPr>
            </w:pPr>
            <w:r w:rsidRPr="004D78D4">
              <w:rPr>
                <w:rFonts w:ascii="Arial" w:hAnsi="Arial" w:cs="Arial"/>
                <w:bCs/>
                <w:sz w:val="24"/>
                <w:szCs w:val="24"/>
                <w:lang w:eastAsia="en-US"/>
              </w:rPr>
              <w:t>Создание правовой основы поддержки предпринимательства. Определение стратегии в этом направлении.</w:t>
            </w:r>
          </w:p>
          <w:p w:rsidR="004D78D4" w:rsidRPr="004D78D4" w:rsidRDefault="004D78D4" w:rsidP="004D78D4">
            <w:pPr>
              <w:widowControl w:val="0"/>
              <w:autoSpaceDE w:val="0"/>
              <w:autoSpaceDN w:val="0"/>
              <w:adjustRightInd w:val="0"/>
              <w:jc w:val="both"/>
              <w:rPr>
                <w:rFonts w:ascii="Arial" w:eastAsia="MS Mincho" w:hAnsi="Arial" w:cs="Arial"/>
                <w:sz w:val="24"/>
                <w:szCs w:val="24"/>
              </w:rPr>
            </w:pPr>
          </w:p>
        </w:tc>
      </w:tr>
      <w:tr w:rsidR="004D78D4" w:rsidRPr="004D78D4" w:rsidTr="004D78D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5"/>
        </w:trPr>
        <w:tc>
          <w:tcPr>
            <w:tcW w:w="178" w:type="pct"/>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2.1</w:t>
            </w:r>
          </w:p>
        </w:tc>
        <w:tc>
          <w:tcPr>
            <w:tcW w:w="832" w:type="pct"/>
          </w:tcPr>
          <w:p w:rsidR="004D78D4" w:rsidRPr="004D78D4" w:rsidRDefault="004D78D4" w:rsidP="004D78D4">
            <w:pPr>
              <w:widowControl w:val="0"/>
              <w:autoSpaceDE w:val="0"/>
              <w:autoSpaceDN w:val="0"/>
              <w:adjustRightInd w:val="0"/>
              <w:jc w:val="both"/>
              <w:rPr>
                <w:rFonts w:ascii="Arial" w:eastAsia="MS Mincho" w:hAnsi="Arial" w:cs="Arial"/>
                <w:sz w:val="24"/>
                <w:szCs w:val="24"/>
              </w:rPr>
            </w:pPr>
            <w:r w:rsidRPr="004D78D4">
              <w:rPr>
                <w:rFonts w:ascii="Arial" w:eastAsia="MS Mincho" w:hAnsi="Arial" w:cs="Arial"/>
                <w:sz w:val="24"/>
                <w:szCs w:val="24"/>
              </w:rPr>
              <w:t>Мероприятие 2.1</w:t>
            </w:r>
          </w:p>
          <w:p w:rsidR="004D78D4" w:rsidRPr="004D78D4" w:rsidRDefault="004D78D4" w:rsidP="004D78D4">
            <w:pPr>
              <w:widowControl w:val="0"/>
              <w:autoSpaceDE w:val="0"/>
              <w:autoSpaceDN w:val="0"/>
              <w:adjustRightInd w:val="0"/>
              <w:jc w:val="both"/>
              <w:rPr>
                <w:rFonts w:ascii="Arial" w:eastAsia="MS Mincho" w:hAnsi="Arial" w:cs="Arial"/>
                <w:sz w:val="24"/>
                <w:szCs w:val="24"/>
              </w:rPr>
            </w:pPr>
            <w:r w:rsidRPr="004D78D4">
              <w:rPr>
                <w:rFonts w:ascii="Arial" w:hAnsi="Arial" w:cs="Arial"/>
                <w:bCs/>
                <w:sz w:val="24"/>
                <w:szCs w:val="24"/>
              </w:rPr>
              <w:t>Ведение реестров субъектов малого и среднего предпринимательства, получивших поддержку</w:t>
            </w:r>
          </w:p>
        </w:tc>
        <w:tc>
          <w:tcPr>
            <w:tcW w:w="288" w:type="pct"/>
          </w:tcPr>
          <w:p w:rsidR="004D78D4" w:rsidRPr="004D78D4" w:rsidRDefault="004D78D4" w:rsidP="004D78D4">
            <w:pPr>
              <w:widowControl w:val="0"/>
              <w:autoSpaceDE w:val="0"/>
              <w:autoSpaceDN w:val="0"/>
              <w:adjustRightInd w:val="0"/>
              <w:jc w:val="both"/>
              <w:rPr>
                <w:rFonts w:ascii="Arial" w:eastAsia="MS Mincho" w:hAnsi="Arial" w:cs="Arial"/>
                <w:sz w:val="24"/>
                <w:szCs w:val="24"/>
                <w:lang w:val="en-US"/>
              </w:rPr>
            </w:pPr>
            <w:r w:rsidRPr="004D78D4">
              <w:rPr>
                <w:rFonts w:ascii="Arial" w:eastAsia="MS Mincho" w:hAnsi="Arial" w:cs="Arial"/>
                <w:sz w:val="24"/>
                <w:szCs w:val="24"/>
                <w:lang w:val="en-US"/>
              </w:rPr>
              <w:t>2017-2021</w:t>
            </w:r>
          </w:p>
        </w:tc>
        <w:tc>
          <w:tcPr>
            <w:tcW w:w="2417" w:type="pct"/>
            <w:gridSpan w:val="7"/>
          </w:tcPr>
          <w:p w:rsidR="004D78D4" w:rsidRPr="004D78D4" w:rsidRDefault="004D78D4" w:rsidP="004D78D4">
            <w:pPr>
              <w:widowControl w:val="0"/>
              <w:autoSpaceDE w:val="0"/>
              <w:autoSpaceDN w:val="0"/>
              <w:adjustRightInd w:val="0"/>
              <w:jc w:val="center"/>
              <w:rPr>
                <w:rFonts w:ascii="Arial" w:eastAsia="MS Mincho" w:hAnsi="Arial" w:cs="Arial"/>
                <w:sz w:val="24"/>
                <w:szCs w:val="24"/>
              </w:rPr>
            </w:pPr>
          </w:p>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Не требует финансовых затрат</w:t>
            </w:r>
          </w:p>
          <w:p w:rsidR="004D78D4" w:rsidRPr="004D78D4" w:rsidRDefault="004D78D4" w:rsidP="004D78D4">
            <w:pPr>
              <w:autoSpaceDE w:val="0"/>
              <w:autoSpaceDN w:val="0"/>
              <w:adjustRightInd w:val="0"/>
              <w:spacing w:after="160" w:line="259" w:lineRule="auto"/>
              <w:jc w:val="center"/>
              <w:rPr>
                <w:rFonts w:ascii="Arial" w:hAnsi="Arial" w:cs="Arial"/>
                <w:sz w:val="24"/>
                <w:szCs w:val="24"/>
                <w:lang w:eastAsia="en-US"/>
              </w:rPr>
            </w:pPr>
          </w:p>
        </w:tc>
        <w:tc>
          <w:tcPr>
            <w:tcW w:w="675" w:type="pct"/>
          </w:tcPr>
          <w:p w:rsidR="004D78D4" w:rsidRPr="004D78D4" w:rsidRDefault="004D78D4" w:rsidP="004D78D4">
            <w:pPr>
              <w:widowControl w:val="0"/>
              <w:autoSpaceDE w:val="0"/>
              <w:autoSpaceDN w:val="0"/>
              <w:adjustRightInd w:val="0"/>
              <w:jc w:val="both"/>
              <w:rPr>
                <w:rFonts w:ascii="Arial" w:eastAsia="MS Mincho" w:hAnsi="Arial" w:cs="Arial"/>
                <w:sz w:val="24"/>
                <w:szCs w:val="24"/>
              </w:rPr>
            </w:pPr>
            <w:r w:rsidRPr="004D78D4">
              <w:rPr>
                <w:rFonts w:ascii="Arial" w:hAnsi="Arial" w:cs="Arial"/>
                <w:sz w:val="24"/>
                <w:szCs w:val="24"/>
              </w:rPr>
              <w:t xml:space="preserve">Отдел социально-экономического развития муниципального казённого учреждения городского округа Павловский Посад Московской области «Центр </w:t>
            </w:r>
            <w:r w:rsidRPr="004D78D4">
              <w:rPr>
                <w:rFonts w:ascii="Arial" w:hAnsi="Arial" w:cs="Arial"/>
                <w:sz w:val="24"/>
                <w:szCs w:val="24"/>
              </w:rPr>
              <w:lastRenderedPageBreak/>
              <w:t>развития инвестиционной деятельности и оказания поддержки субъектам малого и среднего предпринимательства»</w:t>
            </w:r>
          </w:p>
        </w:tc>
        <w:tc>
          <w:tcPr>
            <w:tcW w:w="610" w:type="pct"/>
          </w:tcPr>
          <w:p w:rsidR="004D78D4" w:rsidRPr="004D78D4" w:rsidRDefault="004D78D4" w:rsidP="004D78D4">
            <w:pPr>
              <w:widowControl w:val="0"/>
              <w:autoSpaceDE w:val="0"/>
              <w:autoSpaceDN w:val="0"/>
              <w:adjustRightInd w:val="0"/>
              <w:jc w:val="both"/>
              <w:rPr>
                <w:rFonts w:ascii="Arial" w:eastAsia="MS Mincho" w:hAnsi="Arial" w:cs="Arial"/>
                <w:sz w:val="24"/>
                <w:szCs w:val="24"/>
              </w:rPr>
            </w:pPr>
            <w:r w:rsidRPr="004D78D4">
              <w:rPr>
                <w:rFonts w:ascii="Arial" w:hAnsi="Arial" w:cs="Arial"/>
                <w:bCs/>
                <w:sz w:val="24"/>
                <w:szCs w:val="24"/>
              </w:rPr>
              <w:lastRenderedPageBreak/>
              <w:t>Получение информации об эффективности мероприятий по поддержке предпринимательства</w:t>
            </w:r>
          </w:p>
        </w:tc>
      </w:tr>
      <w:tr w:rsidR="004D78D4" w:rsidRPr="004D78D4" w:rsidTr="004D78D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63"/>
        </w:trPr>
        <w:tc>
          <w:tcPr>
            <w:tcW w:w="178" w:type="pct"/>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2.2</w:t>
            </w:r>
          </w:p>
        </w:tc>
        <w:tc>
          <w:tcPr>
            <w:tcW w:w="832" w:type="pct"/>
          </w:tcPr>
          <w:p w:rsidR="004D78D4" w:rsidRPr="004D78D4" w:rsidRDefault="004D78D4" w:rsidP="004D78D4">
            <w:pPr>
              <w:widowControl w:val="0"/>
              <w:autoSpaceDE w:val="0"/>
              <w:autoSpaceDN w:val="0"/>
              <w:adjustRightInd w:val="0"/>
              <w:jc w:val="both"/>
              <w:rPr>
                <w:rFonts w:ascii="Arial" w:eastAsia="MS Mincho" w:hAnsi="Arial" w:cs="Arial"/>
                <w:sz w:val="24"/>
                <w:szCs w:val="24"/>
              </w:rPr>
            </w:pPr>
            <w:r w:rsidRPr="004D78D4">
              <w:rPr>
                <w:rFonts w:ascii="Arial" w:eastAsia="MS Mincho" w:hAnsi="Arial" w:cs="Arial"/>
                <w:sz w:val="24"/>
                <w:szCs w:val="24"/>
              </w:rPr>
              <w:t>Мероприятие 2.2</w:t>
            </w:r>
          </w:p>
          <w:p w:rsidR="004D78D4" w:rsidRPr="004D78D4" w:rsidRDefault="004D78D4" w:rsidP="004D78D4">
            <w:pPr>
              <w:widowControl w:val="0"/>
              <w:autoSpaceDE w:val="0"/>
              <w:autoSpaceDN w:val="0"/>
              <w:adjustRightInd w:val="0"/>
              <w:jc w:val="both"/>
              <w:rPr>
                <w:rFonts w:ascii="Arial" w:eastAsia="MS Mincho" w:hAnsi="Arial" w:cs="Arial"/>
                <w:sz w:val="24"/>
                <w:szCs w:val="24"/>
              </w:rPr>
            </w:pPr>
            <w:r w:rsidRPr="004D78D4">
              <w:rPr>
                <w:rFonts w:ascii="Arial" w:eastAsia="MS Mincho" w:hAnsi="Arial" w:cs="Arial"/>
                <w:sz w:val="24"/>
                <w:szCs w:val="24"/>
              </w:rPr>
              <w:t>Формирование перечня объектов муниципального имущества, используемого в деятельности малых и средних предприятий. Предоставление льгот по аренде муниципального имущества субъектам МСП.</w:t>
            </w:r>
          </w:p>
        </w:tc>
        <w:tc>
          <w:tcPr>
            <w:tcW w:w="288" w:type="pct"/>
          </w:tcPr>
          <w:p w:rsidR="004D78D4" w:rsidRPr="004D78D4" w:rsidRDefault="004D78D4" w:rsidP="004D78D4">
            <w:pPr>
              <w:widowControl w:val="0"/>
              <w:autoSpaceDE w:val="0"/>
              <w:autoSpaceDN w:val="0"/>
              <w:adjustRightInd w:val="0"/>
              <w:jc w:val="both"/>
              <w:rPr>
                <w:rFonts w:ascii="Arial" w:eastAsia="MS Mincho" w:hAnsi="Arial" w:cs="Arial"/>
                <w:sz w:val="24"/>
                <w:szCs w:val="24"/>
              </w:rPr>
            </w:pPr>
            <w:r w:rsidRPr="004D78D4">
              <w:rPr>
                <w:rFonts w:ascii="Arial" w:eastAsia="MS Mincho" w:hAnsi="Arial" w:cs="Arial"/>
                <w:sz w:val="24"/>
                <w:szCs w:val="24"/>
              </w:rPr>
              <w:t>2017-2021</w:t>
            </w:r>
          </w:p>
        </w:tc>
        <w:tc>
          <w:tcPr>
            <w:tcW w:w="2417" w:type="pct"/>
            <w:gridSpan w:val="7"/>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p>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Не требует финансовых затрат</w:t>
            </w:r>
          </w:p>
          <w:p w:rsidR="004D78D4" w:rsidRPr="004D78D4" w:rsidRDefault="004D78D4" w:rsidP="004D78D4">
            <w:pPr>
              <w:autoSpaceDE w:val="0"/>
              <w:autoSpaceDN w:val="0"/>
              <w:adjustRightInd w:val="0"/>
              <w:spacing w:after="160" w:line="259" w:lineRule="auto"/>
              <w:jc w:val="center"/>
              <w:rPr>
                <w:rFonts w:ascii="Arial" w:eastAsia="MS Mincho" w:hAnsi="Arial" w:cs="Arial"/>
                <w:sz w:val="24"/>
                <w:szCs w:val="24"/>
              </w:rPr>
            </w:pPr>
          </w:p>
        </w:tc>
        <w:tc>
          <w:tcPr>
            <w:tcW w:w="675" w:type="pct"/>
          </w:tcPr>
          <w:p w:rsidR="004D78D4" w:rsidRPr="004D78D4" w:rsidRDefault="004D78D4" w:rsidP="004D78D4">
            <w:pPr>
              <w:widowControl w:val="0"/>
              <w:autoSpaceDE w:val="0"/>
              <w:autoSpaceDN w:val="0"/>
              <w:adjustRightInd w:val="0"/>
              <w:jc w:val="both"/>
              <w:rPr>
                <w:rFonts w:ascii="Arial" w:eastAsia="MS Mincho" w:hAnsi="Arial" w:cs="Arial"/>
                <w:sz w:val="24"/>
                <w:szCs w:val="24"/>
              </w:rPr>
            </w:pPr>
            <w:r w:rsidRPr="004D78D4">
              <w:rPr>
                <w:rFonts w:ascii="Arial" w:eastAsia="MS Mincho" w:hAnsi="Arial" w:cs="Arial"/>
                <w:sz w:val="24"/>
                <w:szCs w:val="24"/>
              </w:rPr>
              <w:t>Комитет земельно-имущественных отношений, управления собственностью</w:t>
            </w:r>
          </w:p>
        </w:tc>
        <w:tc>
          <w:tcPr>
            <w:tcW w:w="610" w:type="pct"/>
          </w:tcPr>
          <w:p w:rsidR="004D78D4" w:rsidRPr="004D78D4" w:rsidRDefault="004D78D4" w:rsidP="004D78D4">
            <w:pPr>
              <w:widowControl w:val="0"/>
              <w:autoSpaceDE w:val="0"/>
              <w:autoSpaceDN w:val="0"/>
              <w:adjustRightInd w:val="0"/>
              <w:jc w:val="both"/>
              <w:rPr>
                <w:rFonts w:ascii="Arial" w:eastAsia="MS Mincho" w:hAnsi="Arial" w:cs="Arial"/>
                <w:sz w:val="24"/>
                <w:szCs w:val="24"/>
              </w:rPr>
            </w:pPr>
            <w:r w:rsidRPr="004D78D4">
              <w:rPr>
                <w:rFonts w:ascii="Arial" w:eastAsia="MS Mincho" w:hAnsi="Arial" w:cs="Arial"/>
                <w:sz w:val="24"/>
                <w:szCs w:val="24"/>
              </w:rPr>
              <w:t>Повышение эффективности и использования муниципального имущества</w:t>
            </w:r>
          </w:p>
        </w:tc>
      </w:tr>
      <w:tr w:rsidR="004D78D4" w:rsidRPr="004D78D4" w:rsidTr="004D78D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5"/>
        </w:trPr>
        <w:tc>
          <w:tcPr>
            <w:tcW w:w="178" w:type="pct"/>
            <w:vMerge w:val="restart"/>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3.</w:t>
            </w:r>
          </w:p>
        </w:tc>
        <w:tc>
          <w:tcPr>
            <w:tcW w:w="832" w:type="pct"/>
            <w:vMerge w:val="restart"/>
          </w:tcPr>
          <w:p w:rsidR="004D78D4" w:rsidRPr="004D78D4" w:rsidRDefault="004D78D4" w:rsidP="004D78D4">
            <w:pPr>
              <w:widowControl w:val="0"/>
              <w:autoSpaceDE w:val="0"/>
              <w:autoSpaceDN w:val="0"/>
              <w:adjustRightInd w:val="0"/>
              <w:jc w:val="both"/>
              <w:rPr>
                <w:rFonts w:ascii="Arial" w:eastAsia="MS Mincho" w:hAnsi="Arial" w:cs="Arial"/>
                <w:sz w:val="24"/>
                <w:szCs w:val="24"/>
              </w:rPr>
            </w:pPr>
            <w:r w:rsidRPr="004D78D4">
              <w:rPr>
                <w:rFonts w:ascii="Arial" w:eastAsia="MS Mincho" w:hAnsi="Arial" w:cs="Arial"/>
                <w:sz w:val="24"/>
                <w:szCs w:val="24"/>
              </w:rPr>
              <w:t>Основное мероприятие 3</w:t>
            </w:r>
          </w:p>
          <w:p w:rsidR="004D78D4" w:rsidRPr="004D78D4" w:rsidRDefault="004D78D4" w:rsidP="004D78D4">
            <w:pPr>
              <w:widowControl w:val="0"/>
              <w:autoSpaceDE w:val="0"/>
              <w:autoSpaceDN w:val="0"/>
              <w:adjustRightInd w:val="0"/>
              <w:jc w:val="both"/>
              <w:rPr>
                <w:rFonts w:ascii="Arial" w:eastAsia="MS Mincho" w:hAnsi="Arial" w:cs="Arial"/>
                <w:sz w:val="24"/>
                <w:szCs w:val="24"/>
              </w:rPr>
            </w:pPr>
            <w:r w:rsidRPr="004D78D4">
              <w:rPr>
                <w:rFonts w:ascii="Arial" w:eastAsia="MS Mincho" w:hAnsi="Arial" w:cs="Arial"/>
                <w:sz w:val="24"/>
                <w:szCs w:val="24"/>
              </w:rPr>
              <w:t xml:space="preserve">Проведение мероприятий, связанных с реализацией мер, направленных на формирование </w:t>
            </w:r>
            <w:r w:rsidRPr="004D78D4">
              <w:rPr>
                <w:rFonts w:ascii="Arial" w:eastAsia="MS Mincho" w:hAnsi="Arial" w:cs="Arial"/>
                <w:sz w:val="24"/>
                <w:szCs w:val="24"/>
              </w:rPr>
              <w:lastRenderedPageBreak/>
              <w:t>положительного образа предпринимателя, популяризацию роли предпринимательства</w:t>
            </w:r>
          </w:p>
        </w:tc>
        <w:tc>
          <w:tcPr>
            <w:tcW w:w="288" w:type="pct"/>
            <w:vMerge w:val="restart"/>
          </w:tcPr>
          <w:p w:rsidR="004D78D4" w:rsidRPr="004D78D4" w:rsidRDefault="004D78D4" w:rsidP="004D78D4">
            <w:pPr>
              <w:widowControl w:val="0"/>
              <w:autoSpaceDE w:val="0"/>
              <w:autoSpaceDN w:val="0"/>
              <w:adjustRightInd w:val="0"/>
              <w:ind w:left="1260"/>
              <w:jc w:val="both"/>
              <w:rPr>
                <w:rFonts w:ascii="Arial" w:eastAsia="MS Mincho" w:hAnsi="Arial" w:cs="Arial"/>
                <w:sz w:val="24"/>
                <w:szCs w:val="24"/>
              </w:rPr>
            </w:pPr>
          </w:p>
          <w:p w:rsidR="004D78D4" w:rsidRPr="004D78D4" w:rsidRDefault="004D78D4" w:rsidP="004D78D4">
            <w:pPr>
              <w:spacing w:after="160" w:line="259" w:lineRule="auto"/>
              <w:jc w:val="both"/>
              <w:rPr>
                <w:rFonts w:ascii="Arial" w:hAnsi="Arial" w:cs="Arial"/>
                <w:sz w:val="24"/>
                <w:szCs w:val="24"/>
                <w:lang w:eastAsia="en-US"/>
              </w:rPr>
            </w:pPr>
            <w:r w:rsidRPr="004D78D4">
              <w:rPr>
                <w:rFonts w:ascii="Arial" w:hAnsi="Arial" w:cs="Arial"/>
                <w:sz w:val="24"/>
                <w:szCs w:val="24"/>
                <w:lang w:eastAsia="en-US"/>
              </w:rPr>
              <w:t>2017-2021</w:t>
            </w:r>
          </w:p>
        </w:tc>
        <w:tc>
          <w:tcPr>
            <w:tcW w:w="503" w:type="pct"/>
          </w:tcPr>
          <w:p w:rsidR="004D78D4" w:rsidRPr="004D78D4" w:rsidRDefault="004D78D4" w:rsidP="004D78D4">
            <w:pPr>
              <w:autoSpaceDE w:val="0"/>
              <w:autoSpaceDN w:val="0"/>
              <w:adjustRightInd w:val="0"/>
              <w:spacing w:line="259" w:lineRule="auto"/>
              <w:jc w:val="both"/>
              <w:rPr>
                <w:rFonts w:ascii="Arial" w:hAnsi="Arial" w:cs="Arial"/>
                <w:bCs/>
                <w:sz w:val="24"/>
                <w:szCs w:val="24"/>
                <w:lang w:eastAsia="en-US"/>
              </w:rPr>
            </w:pPr>
            <w:r w:rsidRPr="004D78D4">
              <w:rPr>
                <w:rFonts w:ascii="Arial" w:hAnsi="Arial" w:cs="Arial"/>
                <w:bCs/>
                <w:sz w:val="24"/>
                <w:szCs w:val="24"/>
                <w:lang w:eastAsia="en-US"/>
              </w:rPr>
              <w:t>Итого</w:t>
            </w:r>
          </w:p>
        </w:tc>
        <w:tc>
          <w:tcPr>
            <w:tcW w:w="314" w:type="pct"/>
          </w:tcPr>
          <w:p w:rsidR="004D78D4" w:rsidRPr="004D78D4" w:rsidRDefault="004D78D4" w:rsidP="004D78D4">
            <w:pPr>
              <w:autoSpaceDE w:val="0"/>
              <w:autoSpaceDN w:val="0"/>
              <w:adjustRightInd w:val="0"/>
              <w:spacing w:after="160" w:line="259" w:lineRule="auto"/>
              <w:jc w:val="center"/>
              <w:rPr>
                <w:rFonts w:ascii="Arial" w:eastAsia="MS Mincho" w:hAnsi="Arial" w:cs="Arial"/>
                <w:sz w:val="24"/>
                <w:szCs w:val="24"/>
              </w:rPr>
            </w:pPr>
            <w:r w:rsidRPr="004D78D4">
              <w:rPr>
                <w:rFonts w:ascii="Arial" w:eastAsia="MS Mincho" w:hAnsi="Arial" w:cs="Arial"/>
                <w:sz w:val="24"/>
                <w:szCs w:val="24"/>
              </w:rPr>
              <w:t>825,0</w:t>
            </w:r>
          </w:p>
        </w:tc>
        <w:tc>
          <w:tcPr>
            <w:tcW w:w="272" w:type="pct"/>
          </w:tcPr>
          <w:p w:rsidR="004D78D4" w:rsidRPr="004D78D4" w:rsidRDefault="004D78D4" w:rsidP="004D78D4">
            <w:pPr>
              <w:autoSpaceDE w:val="0"/>
              <w:autoSpaceDN w:val="0"/>
              <w:adjustRightInd w:val="0"/>
              <w:spacing w:after="160" w:line="259" w:lineRule="auto"/>
              <w:jc w:val="center"/>
              <w:rPr>
                <w:rFonts w:ascii="Arial" w:eastAsia="MS Mincho" w:hAnsi="Arial" w:cs="Arial"/>
                <w:sz w:val="24"/>
                <w:szCs w:val="24"/>
              </w:rPr>
            </w:pPr>
            <w:r w:rsidRPr="004D78D4">
              <w:rPr>
                <w:rFonts w:ascii="Arial" w:eastAsia="MS Mincho" w:hAnsi="Arial" w:cs="Arial"/>
                <w:sz w:val="24"/>
                <w:szCs w:val="24"/>
              </w:rPr>
              <w:t>425,0</w:t>
            </w:r>
          </w:p>
        </w:tc>
        <w:tc>
          <w:tcPr>
            <w:tcW w:w="269" w:type="pct"/>
          </w:tcPr>
          <w:p w:rsidR="004D78D4" w:rsidRPr="004D78D4" w:rsidRDefault="004D78D4" w:rsidP="004D78D4">
            <w:pPr>
              <w:autoSpaceDE w:val="0"/>
              <w:autoSpaceDN w:val="0"/>
              <w:adjustRightInd w:val="0"/>
              <w:spacing w:after="160" w:line="259" w:lineRule="auto"/>
              <w:jc w:val="center"/>
              <w:rPr>
                <w:rFonts w:ascii="Arial" w:eastAsia="MS Mincho" w:hAnsi="Arial" w:cs="Arial"/>
                <w:sz w:val="24"/>
                <w:szCs w:val="24"/>
                <w:highlight w:val="yellow"/>
              </w:rPr>
            </w:pPr>
            <w:r w:rsidRPr="004D78D4">
              <w:rPr>
                <w:rFonts w:ascii="Arial" w:eastAsia="MS Mincho" w:hAnsi="Arial" w:cs="Arial"/>
                <w:sz w:val="24"/>
                <w:szCs w:val="24"/>
              </w:rPr>
              <w:t>100,0</w:t>
            </w:r>
          </w:p>
        </w:tc>
        <w:tc>
          <w:tcPr>
            <w:tcW w:w="361" w:type="pct"/>
          </w:tcPr>
          <w:p w:rsidR="004D78D4" w:rsidRPr="004D78D4" w:rsidRDefault="004D78D4" w:rsidP="004D78D4">
            <w:pPr>
              <w:autoSpaceDE w:val="0"/>
              <w:autoSpaceDN w:val="0"/>
              <w:adjustRightInd w:val="0"/>
              <w:spacing w:after="160" w:line="259" w:lineRule="auto"/>
              <w:jc w:val="center"/>
              <w:rPr>
                <w:rFonts w:ascii="Arial" w:eastAsia="MS Mincho" w:hAnsi="Arial" w:cs="Arial"/>
                <w:sz w:val="24"/>
                <w:szCs w:val="24"/>
                <w:highlight w:val="yellow"/>
              </w:rPr>
            </w:pPr>
            <w:r w:rsidRPr="004D78D4">
              <w:rPr>
                <w:rFonts w:ascii="Arial" w:eastAsia="MS Mincho" w:hAnsi="Arial" w:cs="Arial"/>
                <w:sz w:val="24"/>
                <w:szCs w:val="24"/>
              </w:rPr>
              <w:t>100,0</w:t>
            </w:r>
          </w:p>
        </w:tc>
        <w:tc>
          <w:tcPr>
            <w:tcW w:w="315" w:type="pct"/>
          </w:tcPr>
          <w:p w:rsidR="004D78D4" w:rsidRPr="004D78D4" w:rsidRDefault="004D78D4" w:rsidP="004D78D4">
            <w:pPr>
              <w:autoSpaceDE w:val="0"/>
              <w:autoSpaceDN w:val="0"/>
              <w:adjustRightInd w:val="0"/>
              <w:spacing w:after="160" w:line="259" w:lineRule="auto"/>
              <w:jc w:val="center"/>
              <w:rPr>
                <w:rFonts w:ascii="Arial" w:eastAsia="MS Mincho" w:hAnsi="Arial" w:cs="Arial"/>
                <w:sz w:val="24"/>
                <w:szCs w:val="24"/>
                <w:highlight w:val="yellow"/>
              </w:rPr>
            </w:pPr>
            <w:r w:rsidRPr="004D78D4">
              <w:rPr>
                <w:rFonts w:ascii="Arial" w:eastAsia="MS Mincho" w:hAnsi="Arial" w:cs="Arial"/>
                <w:sz w:val="24"/>
                <w:szCs w:val="24"/>
              </w:rPr>
              <w:t>100,0</w:t>
            </w:r>
          </w:p>
        </w:tc>
        <w:tc>
          <w:tcPr>
            <w:tcW w:w="382" w:type="pct"/>
          </w:tcPr>
          <w:p w:rsidR="004D78D4" w:rsidRPr="004D78D4" w:rsidRDefault="004D78D4" w:rsidP="004D78D4">
            <w:pPr>
              <w:autoSpaceDE w:val="0"/>
              <w:autoSpaceDN w:val="0"/>
              <w:adjustRightInd w:val="0"/>
              <w:spacing w:after="160" w:line="259" w:lineRule="auto"/>
              <w:jc w:val="center"/>
              <w:rPr>
                <w:rFonts w:ascii="Arial" w:eastAsia="MS Mincho" w:hAnsi="Arial" w:cs="Arial"/>
                <w:sz w:val="24"/>
                <w:szCs w:val="24"/>
                <w:highlight w:val="yellow"/>
              </w:rPr>
            </w:pPr>
            <w:r w:rsidRPr="004D78D4">
              <w:rPr>
                <w:rFonts w:ascii="Arial" w:eastAsia="MS Mincho" w:hAnsi="Arial" w:cs="Arial"/>
                <w:sz w:val="24"/>
                <w:szCs w:val="24"/>
              </w:rPr>
              <w:t>100,0</w:t>
            </w:r>
          </w:p>
        </w:tc>
        <w:tc>
          <w:tcPr>
            <w:tcW w:w="675" w:type="pct"/>
            <w:vMerge w:val="restart"/>
          </w:tcPr>
          <w:p w:rsidR="004D78D4" w:rsidRPr="004D78D4" w:rsidRDefault="004D78D4" w:rsidP="004D78D4">
            <w:pPr>
              <w:autoSpaceDE w:val="0"/>
              <w:autoSpaceDN w:val="0"/>
              <w:adjustRightInd w:val="0"/>
              <w:spacing w:after="160" w:line="259" w:lineRule="auto"/>
              <w:jc w:val="both"/>
              <w:rPr>
                <w:rFonts w:ascii="Arial" w:hAnsi="Arial" w:cs="Arial"/>
                <w:sz w:val="24"/>
                <w:szCs w:val="24"/>
                <w:lang w:eastAsia="en-US"/>
              </w:rPr>
            </w:pPr>
            <w:r w:rsidRPr="004D78D4">
              <w:rPr>
                <w:rFonts w:ascii="Arial" w:hAnsi="Arial" w:cs="Arial"/>
                <w:sz w:val="24"/>
                <w:szCs w:val="24"/>
              </w:rPr>
              <w:t xml:space="preserve">Отдел социально-экономического развития муниципального казённого учреждения городского округа </w:t>
            </w:r>
            <w:r w:rsidRPr="004D78D4">
              <w:rPr>
                <w:rFonts w:ascii="Arial" w:hAnsi="Arial" w:cs="Arial"/>
                <w:sz w:val="24"/>
                <w:szCs w:val="24"/>
              </w:rPr>
              <w:lastRenderedPageBreak/>
              <w:t>Павловский Посад Московской области «Центр развития инвестиционной деятельности и оказания поддержки субъектам малого и среднего предпринимательства»</w:t>
            </w:r>
          </w:p>
        </w:tc>
        <w:tc>
          <w:tcPr>
            <w:tcW w:w="610" w:type="pct"/>
            <w:vMerge w:val="restart"/>
          </w:tcPr>
          <w:p w:rsidR="004D78D4" w:rsidRPr="004D78D4" w:rsidRDefault="004D78D4" w:rsidP="004D78D4">
            <w:pPr>
              <w:autoSpaceDE w:val="0"/>
              <w:autoSpaceDN w:val="0"/>
              <w:adjustRightInd w:val="0"/>
              <w:spacing w:after="160" w:line="259" w:lineRule="auto"/>
              <w:jc w:val="both"/>
              <w:rPr>
                <w:rFonts w:ascii="Arial" w:hAnsi="Arial" w:cs="Arial"/>
                <w:sz w:val="24"/>
                <w:szCs w:val="24"/>
                <w:highlight w:val="yellow"/>
                <w:lang w:eastAsia="en-US"/>
              </w:rPr>
            </w:pPr>
          </w:p>
        </w:tc>
      </w:tr>
      <w:tr w:rsidR="004D78D4" w:rsidRPr="004D78D4" w:rsidTr="004D78D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0"/>
        </w:trPr>
        <w:tc>
          <w:tcPr>
            <w:tcW w:w="178" w:type="pct"/>
            <w:vMerge/>
          </w:tcPr>
          <w:p w:rsidR="004D78D4" w:rsidRPr="004D78D4" w:rsidRDefault="004D78D4" w:rsidP="004D78D4">
            <w:pPr>
              <w:widowControl w:val="0"/>
              <w:autoSpaceDE w:val="0"/>
              <w:autoSpaceDN w:val="0"/>
              <w:adjustRightInd w:val="0"/>
              <w:rPr>
                <w:rFonts w:ascii="Arial" w:eastAsia="MS Mincho" w:hAnsi="Arial" w:cs="Arial"/>
                <w:sz w:val="24"/>
                <w:szCs w:val="24"/>
                <w:highlight w:val="yellow"/>
              </w:rPr>
            </w:pPr>
          </w:p>
        </w:tc>
        <w:tc>
          <w:tcPr>
            <w:tcW w:w="832" w:type="pct"/>
            <w:vMerge/>
          </w:tcPr>
          <w:p w:rsidR="004D78D4" w:rsidRPr="004D78D4" w:rsidRDefault="004D78D4" w:rsidP="004D78D4">
            <w:pPr>
              <w:widowControl w:val="0"/>
              <w:autoSpaceDE w:val="0"/>
              <w:autoSpaceDN w:val="0"/>
              <w:adjustRightInd w:val="0"/>
              <w:jc w:val="both"/>
              <w:rPr>
                <w:rFonts w:ascii="Arial" w:eastAsia="MS Mincho" w:hAnsi="Arial" w:cs="Arial"/>
                <w:sz w:val="24"/>
                <w:szCs w:val="24"/>
                <w:highlight w:val="yellow"/>
              </w:rPr>
            </w:pPr>
          </w:p>
        </w:tc>
        <w:tc>
          <w:tcPr>
            <w:tcW w:w="288" w:type="pct"/>
            <w:vMerge/>
          </w:tcPr>
          <w:p w:rsidR="004D78D4" w:rsidRPr="004D78D4" w:rsidRDefault="004D78D4" w:rsidP="004D78D4">
            <w:pPr>
              <w:widowControl w:val="0"/>
              <w:autoSpaceDE w:val="0"/>
              <w:autoSpaceDN w:val="0"/>
              <w:adjustRightInd w:val="0"/>
              <w:ind w:left="1260"/>
              <w:jc w:val="both"/>
              <w:rPr>
                <w:rFonts w:ascii="Arial" w:eastAsia="MS Mincho" w:hAnsi="Arial" w:cs="Arial"/>
                <w:sz w:val="24"/>
                <w:szCs w:val="24"/>
                <w:highlight w:val="yellow"/>
              </w:rPr>
            </w:pPr>
          </w:p>
        </w:tc>
        <w:tc>
          <w:tcPr>
            <w:tcW w:w="503" w:type="pct"/>
          </w:tcPr>
          <w:p w:rsidR="004D78D4" w:rsidRPr="004D78D4" w:rsidRDefault="004D78D4" w:rsidP="004D78D4">
            <w:pPr>
              <w:autoSpaceDE w:val="0"/>
              <w:autoSpaceDN w:val="0"/>
              <w:adjustRightInd w:val="0"/>
              <w:spacing w:line="259" w:lineRule="auto"/>
              <w:jc w:val="both"/>
              <w:rPr>
                <w:rFonts w:ascii="Arial" w:hAnsi="Arial" w:cs="Arial"/>
                <w:bCs/>
                <w:sz w:val="24"/>
                <w:szCs w:val="24"/>
                <w:lang w:eastAsia="en-US"/>
              </w:rPr>
            </w:pPr>
            <w:r w:rsidRPr="004D78D4">
              <w:rPr>
                <w:rFonts w:ascii="Arial" w:hAnsi="Arial" w:cs="Arial"/>
                <w:bCs/>
                <w:sz w:val="24"/>
                <w:szCs w:val="24"/>
                <w:lang w:eastAsia="en-US"/>
              </w:rPr>
              <w:t xml:space="preserve">Средства бюджета городского округа Павловский </w:t>
            </w:r>
            <w:r w:rsidRPr="004D78D4">
              <w:rPr>
                <w:rFonts w:ascii="Arial" w:hAnsi="Arial" w:cs="Arial"/>
                <w:bCs/>
                <w:sz w:val="24"/>
                <w:szCs w:val="24"/>
                <w:lang w:eastAsia="en-US"/>
              </w:rPr>
              <w:br/>
              <w:t>Посад</w:t>
            </w:r>
          </w:p>
        </w:tc>
        <w:tc>
          <w:tcPr>
            <w:tcW w:w="314" w:type="pct"/>
          </w:tcPr>
          <w:p w:rsidR="004D78D4" w:rsidRPr="004D78D4" w:rsidRDefault="004D78D4" w:rsidP="004D78D4">
            <w:pPr>
              <w:autoSpaceDE w:val="0"/>
              <w:autoSpaceDN w:val="0"/>
              <w:adjustRightInd w:val="0"/>
              <w:spacing w:after="160" w:line="259" w:lineRule="auto"/>
              <w:jc w:val="center"/>
              <w:rPr>
                <w:rFonts w:ascii="Arial" w:eastAsia="MS Mincho" w:hAnsi="Arial" w:cs="Arial"/>
                <w:sz w:val="24"/>
                <w:szCs w:val="24"/>
              </w:rPr>
            </w:pPr>
            <w:r w:rsidRPr="004D78D4">
              <w:rPr>
                <w:rFonts w:ascii="Arial" w:eastAsia="MS Mincho" w:hAnsi="Arial" w:cs="Arial"/>
                <w:sz w:val="24"/>
                <w:szCs w:val="24"/>
              </w:rPr>
              <w:t>275,0</w:t>
            </w:r>
          </w:p>
        </w:tc>
        <w:tc>
          <w:tcPr>
            <w:tcW w:w="272" w:type="pct"/>
          </w:tcPr>
          <w:p w:rsidR="004D78D4" w:rsidRPr="004D78D4" w:rsidRDefault="004D78D4" w:rsidP="004D78D4">
            <w:pPr>
              <w:autoSpaceDE w:val="0"/>
              <w:autoSpaceDN w:val="0"/>
              <w:adjustRightInd w:val="0"/>
              <w:spacing w:after="160" w:line="259" w:lineRule="auto"/>
              <w:jc w:val="center"/>
              <w:rPr>
                <w:rFonts w:ascii="Arial" w:eastAsia="MS Mincho" w:hAnsi="Arial" w:cs="Arial"/>
                <w:sz w:val="24"/>
                <w:szCs w:val="24"/>
              </w:rPr>
            </w:pPr>
            <w:r w:rsidRPr="004D78D4">
              <w:rPr>
                <w:rFonts w:ascii="Arial" w:eastAsia="MS Mincho" w:hAnsi="Arial" w:cs="Arial"/>
                <w:sz w:val="24"/>
                <w:szCs w:val="24"/>
              </w:rPr>
              <w:t>275,0</w:t>
            </w:r>
          </w:p>
        </w:tc>
        <w:tc>
          <w:tcPr>
            <w:tcW w:w="269" w:type="pct"/>
          </w:tcPr>
          <w:p w:rsidR="004D78D4" w:rsidRPr="004D78D4" w:rsidRDefault="004D78D4" w:rsidP="004D78D4">
            <w:pPr>
              <w:autoSpaceDE w:val="0"/>
              <w:autoSpaceDN w:val="0"/>
              <w:adjustRightInd w:val="0"/>
              <w:spacing w:after="160" w:line="259" w:lineRule="auto"/>
              <w:jc w:val="center"/>
              <w:rPr>
                <w:rFonts w:ascii="Arial" w:eastAsia="MS Mincho" w:hAnsi="Arial" w:cs="Arial"/>
                <w:sz w:val="24"/>
                <w:szCs w:val="24"/>
              </w:rPr>
            </w:pPr>
            <w:r w:rsidRPr="004D78D4">
              <w:rPr>
                <w:rFonts w:ascii="Arial" w:eastAsia="MS Mincho" w:hAnsi="Arial" w:cs="Arial"/>
                <w:sz w:val="24"/>
                <w:szCs w:val="24"/>
              </w:rPr>
              <w:t>-</w:t>
            </w:r>
          </w:p>
        </w:tc>
        <w:tc>
          <w:tcPr>
            <w:tcW w:w="361" w:type="pct"/>
          </w:tcPr>
          <w:p w:rsidR="004D78D4" w:rsidRPr="004D78D4" w:rsidRDefault="004D78D4" w:rsidP="004D78D4">
            <w:pPr>
              <w:autoSpaceDE w:val="0"/>
              <w:autoSpaceDN w:val="0"/>
              <w:adjustRightInd w:val="0"/>
              <w:spacing w:after="160" w:line="259" w:lineRule="auto"/>
              <w:jc w:val="center"/>
              <w:rPr>
                <w:rFonts w:ascii="Arial" w:eastAsia="MS Mincho" w:hAnsi="Arial" w:cs="Arial"/>
                <w:sz w:val="24"/>
                <w:szCs w:val="24"/>
              </w:rPr>
            </w:pPr>
            <w:r w:rsidRPr="004D78D4">
              <w:rPr>
                <w:rFonts w:ascii="Arial" w:eastAsia="MS Mincho" w:hAnsi="Arial" w:cs="Arial"/>
                <w:sz w:val="24"/>
                <w:szCs w:val="24"/>
              </w:rPr>
              <w:t>-</w:t>
            </w:r>
          </w:p>
        </w:tc>
        <w:tc>
          <w:tcPr>
            <w:tcW w:w="315" w:type="pct"/>
          </w:tcPr>
          <w:p w:rsidR="004D78D4" w:rsidRPr="004D78D4" w:rsidRDefault="004D78D4" w:rsidP="004D78D4">
            <w:pPr>
              <w:autoSpaceDE w:val="0"/>
              <w:autoSpaceDN w:val="0"/>
              <w:adjustRightInd w:val="0"/>
              <w:spacing w:after="160" w:line="259" w:lineRule="auto"/>
              <w:jc w:val="center"/>
              <w:rPr>
                <w:rFonts w:ascii="Arial" w:eastAsia="MS Mincho" w:hAnsi="Arial" w:cs="Arial"/>
                <w:sz w:val="24"/>
                <w:szCs w:val="24"/>
              </w:rPr>
            </w:pPr>
            <w:r w:rsidRPr="004D78D4">
              <w:rPr>
                <w:rFonts w:ascii="Arial" w:eastAsia="MS Mincho" w:hAnsi="Arial" w:cs="Arial"/>
                <w:sz w:val="24"/>
                <w:szCs w:val="24"/>
              </w:rPr>
              <w:t>-</w:t>
            </w:r>
          </w:p>
        </w:tc>
        <w:tc>
          <w:tcPr>
            <w:tcW w:w="382" w:type="pct"/>
          </w:tcPr>
          <w:p w:rsidR="004D78D4" w:rsidRPr="004D78D4" w:rsidRDefault="004D78D4" w:rsidP="004D78D4">
            <w:pPr>
              <w:autoSpaceDE w:val="0"/>
              <w:autoSpaceDN w:val="0"/>
              <w:adjustRightInd w:val="0"/>
              <w:spacing w:after="160" w:line="259" w:lineRule="auto"/>
              <w:jc w:val="center"/>
              <w:rPr>
                <w:rFonts w:ascii="Arial" w:eastAsia="MS Mincho" w:hAnsi="Arial" w:cs="Arial"/>
                <w:sz w:val="24"/>
                <w:szCs w:val="24"/>
              </w:rPr>
            </w:pPr>
            <w:r w:rsidRPr="004D78D4">
              <w:rPr>
                <w:rFonts w:ascii="Arial" w:eastAsia="MS Mincho" w:hAnsi="Arial" w:cs="Arial"/>
                <w:sz w:val="24"/>
                <w:szCs w:val="24"/>
              </w:rPr>
              <w:t>-</w:t>
            </w:r>
          </w:p>
        </w:tc>
        <w:tc>
          <w:tcPr>
            <w:tcW w:w="675" w:type="pct"/>
            <w:vMerge/>
          </w:tcPr>
          <w:p w:rsidR="004D78D4" w:rsidRPr="004D78D4" w:rsidRDefault="004D78D4" w:rsidP="004D78D4">
            <w:pPr>
              <w:autoSpaceDE w:val="0"/>
              <w:autoSpaceDN w:val="0"/>
              <w:adjustRightInd w:val="0"/>
              <w:spacing w:after="160" w:line="259" w:lineRule="auto"/>
              <w:jc w:val="both"/>
              <w:rPr>
                <w:rFonts w:ascii="Arial" w:hAnsi="Arial" w:cs="Arial"/>
                <w:sz w:val="24"/>
                <w:szCs w:val="24"/>
                <w:highlight w:val="yellow"/>
                <w:lang w:eastAsia="en-US"/>
              </w:rPr>
            </w:pPr>
          </w:p>
        </w:tc>
        <w:tc>
          <w:tcPr>
            <w:tcW w:w="610" w:type="pct"/>
            <w:vMerge/>
          </w:tcPr>
          <w:p w:rsidR="004D78D4" w:rsidRPr="004D78D4" w:rsidRDefault="004D78D4" w:rsidP="004D78D4">
            <w:pPr>
              <w:autoSpaceDE w:val="0"/>
              <w:autoSpaceDN w:val="0"/>
              <w:adjustRightInd w:val="0"/>
              <w:spacing w:after="160" w:line="259" w:lineRule="auto"/>
              <w:jc w:val="both"/>
              <w:rPr>
                <w:rFonts w:ascii="Arial" w:hAnsi="Arial" w:cs="Arial"/>
                <w:sz w:val="24"/>
                <w:szCs w:val="24"/>
                <w:highlight w:val="yellow"/>
                <w:lang w:eastAsia="en-US"/>
              </w:rPr>
            </w:pPr>
          </w:p>
        </w:tc>
      </w:tr>
      <w:tr w:rsidR="004D78D4" w:rsidRPr="004D78D4" w:rsidTr="004D78D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0"/>
        </w:trPr>
        <w:tc>
          <w:tcPr>
            <w:tcW w:w="178" w:type="pct"/>
            <w:vMerge/>
          </w:tcPr>
          <w:p w:rsidR="004D78D4" w:rsidRPr="004D78D4" w:rsidRDefault="004D78D4" w:rsidP="004D78D4">
            <w:pPr>
              <w:widowControl w:val="0"/>
              <w:autoSpaceDE w:val="0"/>
              <w:autoSpaceDN w:val="0"/>
              <w:adjustRightInd w:val="0"/>
              <w:rPr>
                <w:rFonts w:ascii="Arial" w:eastAsia="MS Mincho" w:hAnsi="Arial" w:cs="Arial"/>
                <w:sz w:val="24"/>
                <w:szCs w:val="24"/>
                <w:highlight w:val="yellow"/>
              </w:rPr>
            </w:pPr>
          </w:p>
        </w:tc>
        <w:tc>
          <w:tcPr>
            <w:tcW w:w="832" w:type="pct"/>
            <w:vMerge/>
          </w:tcPr>
          <w:p w:rsidR="004D78D4" w:rsidRPr="004D78D4" w:rsidRDefault="004D78D4" w:rsidP="004D78D4">
            <w:pPr>
              <w:widowControl w:val="0"/>
              <w:autoSpaceDE w:val="0"/>
              <w:autoSpaceDN w:val="0"/>
              <w:adjustRightInd w:val="0"/>
              <w:jc w:val="both"/>
              <w:rPr>
                <w:rFonts w:ascii="Arial" w:eastAsia="MS Mincho" w:hAnsi="Arial" w:cs="Arial"/>
                <w:sz w:val="24"/>
                <w:szCs w:val="24"/>
                <w:highlight w:val="yellow"/>
              </w:rPr>
            </w:pPr>
          </w:p>
        </w:tc>
        <w:tc>
          <w:tcPr>
            <w:tcW w:w="288" w:type="pct"/>
            <w:vMerge/>
          </w:tcPr>
          <w:p w:rsidR="004D78D4" w:rsidRPr="004D78D4" w:rsidRDefault="004D78D4" w:rsidP="004D78D4">
            <w:pPr>
              <w:widowControl w:val="0"/>
              <w:autoSpaceDE w:val="0"/>
              <w:autoSpaceDN w:val="0"/>
              <w:adjustRightInd w:val="0"/>
              <w:ind w:left="1260"/>
              <w:jc w:val="both"/>
              <w:rPr>
                <w:rFonts w:ascii="Arial" w:eastAsia="MS Mincho" w:hAnsi="Arial" w:cs="Arial"/>
                <w:sz w:val="24"/>
                <w:szCs w:val="24"/>
                <w:highlight w:val="yellow"/>
              </w:rPr>
            </w:pPr>
          </w:p>
        </w:tc>
        <w:tc>
          <w:tcPr>
            <w:tcW w:w="503" w:type="pct"/>
          </w:tcPr>
          <w:p w:rsidR="004D78D4" w:rsidRPr="004D78D4" w:rsidRDefault="004D78D4" w:rsidP="004D78D4">
            <w:pPr>
              <w:autoSpaceDE w:val="0"/>
              <w:autoSpaceDN w:val="0"/>
              <w:adjustRightInd w:val="0"/>
              <w:spacing w:line="259" w:lineRule="auto"/>
              <w:jc w:val="both"/>
              <w:rPr>
                <w:rFonts w:ascii="Arial" w:hAnsi="Arial" w:cs="Arial"/>
                <w:bCs/>
                <w:sz w:val="24"/>
                <w:szCs w:val="24"/>
                <w:lang w:eastAsia="en-US"/>
              </w:rPr>
            </w:pPr>
            <w:r w:rsidRPr="004D78D4">
              <w:rPr>
                <w:rFonts w:ascii="Arial" w:hAnsi="Arial" w:cs="Arial"/>
                <w:bCs/>
                <w:sz w:val="24"/>
                <w:szCs w:val="24"/>
                <w:lang w:eastAsia="en-US"/>
              </w:rPr>
              <w:t>Внебюджетные источники</w:t>
            </w:r>
          </w:p>
        </w:tc>
        <w:tc>
          <w:tcPr>
            <w:tcW w:w="314" w:type="pct"/>
          </w:tcPr>
          <w:p w:rsidR="004D78D4" w:rsidRPr="004D78D4" w:rsidRDefault="004D78D4" w:rsidP="004D78D4">
            <w:pPr>
              <w:autoSpaceDE w:val="0"/>
              <w:autoSpaceDN w:val="0"/>
              <w:adjustRightInd w:val="0"/>
              <w:spacing w:after="160" w:line="259" w:lineRule="auto"/>
              <w:jc w:val="center"/>
              <w:rPr>
                <w:rFonts w:ascii="Arial" w:eastAsia="MS Mincho" w:hAnsi="Arial" w:cs="Arial"/>
                <w:sz w:val="24"/>
                <w:szCs w:val="24"/>
              </w:rPr>
            </w:pPr>
            <w:r w:rsidRPr="004D78D4">
              <w:rPr>
                <w:rFonts w:ascii="Arial" w:eastAsia="MS Mincho" w:hAnsi="Arial" w:cs="Arial"/>
                <w:sz w:val="24"/>
                <w:szCs w:val="24"/>
              </w:rPr>
              <w:t>550,0</w:t>
            </w:r>
          </w:p>
        </w:tc>
        <w:tc>
          <w:tcPr>
            <w:tcW w:w="272" w:type="pct"/>
          </w:tcPr>
          <w:p w:rsidR="004D78D4" w:rsidRPr="004D78D4" w:rsidRDefault="004D78D4" w:rsidP="004D78D4">
            <w:pPr>
              <w:autoSpaceDE w:val="0"/>
              <w:autoSpaceDN w:val="0"/>
              <w:adjustRightInd w:val="0"/>
              <w:spacing w:after="160" w:line="259" w:lineRule="auto"/>
              <w:jc w:val="center"/>
              <w:rPr>
                <w:rFonts w:ascii="Arial" w:eastAsia="MS Mincho" w:hAnsi="Arial" w:cs="Arial"/>
                <w:sz w:val="24"/>
                <w:szCs w:val="24"/>
              </w:rPr>
            </w:pPr>
            <w:r w:rsidRPr="004D78D4">
              <w:rPr>
                <w:rFonts w:ascii="Arial" w:eastAsia="MS Mincho" w:hAnsi="Arial" w:cs="Arial"/>
                <w:sz w:val="24"/>
                <w:szCs w:val="24"/>
              </w:rPr>
              <w:t>150,0</w:t>
            </w:r>
          </w:p>
        </w:tc>
        <w:tc>
          <w:tcPr>
            <w:tcW w:w="269" w:type="pct"/>
          </w:tcPr>
          <w:p w:rsidR="004D78D4" w:rsidRPr="004D78D4" w:rsidRDefault="004D78D4" w:rsidP="004D78D4">
            <w:pPr>
              <w:autoSpaceDE w:val="0"/>
              <w:autoSpaceDN w:val="0"/>
              <w:adjustRightInd w:val="0"/>
              <w:spacing w:after="160" w:line="259" w:lineRule="auto"/>
              <w:jc w:val="center"/>
              <w:rPr>
                <w:rFonts w:ascii="Arial" w:eastAsia="MS Mincho" w:hAnsi="Arial" w:cs="Arial"/>
                <w:sz w:val="24"/>
                <w:szCs w:val="24"/>
              </w:rPr>
            </w:pPr>
            <w:r w:rsidRPr="004D78D4">
              <w:rPr>
                <w:rFonts w:ascii="Arial" w:eastAsia="MS Mincho" w:hAnsi="Arial" w:cs="Arial"/>
                <w:sz w:val="24"/>
                <w:szCs w:val="24"/>
              </w:rPr>
              <w:t>100,0</w:t>
            </w:r>
          </w:p>
        </w:tc>
        <w:tc>
          <w:tcPr>
            <w:tcW w:w="361" w:type="pct"/>
          </w:tcPr>
          <w:p w:rsidR="004D78D4" w:rsidRPr="004D78D4" w:rsidRDefault="004D78D4" w:rsidP="004D78D4">
            <w:pPr>
              <w:autoSpaceDE w:val="0"/>
              <w:autoSpaceDN w:val="0"/>
              <w:adjustRightInd w:val="0"/>
              <w:spacing w:after="160" w:line="259" w:lineRule="auto"/>
              <w:jc w:val="center"/>
              <w:rPr>
                <w:rFonts w:ascii="Arial" w:eastAsia="MS Mincho" w:hAnsi="Arial" w:cs="Arial"/>
                <w:sz w:val="24"/>
                <w:szCs w:val="24"/>
              </w:rPr>
            </w:pPr>
            <w:r w:rsidRPr="004D78D4">
              <w:rPr>
                <w:rFonts w:ascii="Arial" w:eastAsia="MS Mincho" w:hAnsi="Arial" w:cs="Arial"/>
                <w:sz w:val="24"/>
                <w:szCs w:val="24"/>
              </w:rPr>
              <w:t>100,0</w:t>
            </w:r>
          </w:p>
        </w:tc>
        <w:tc>
          <w:tcPr>
            <w:tcW w:w="315" w:type="pct"/>
          </w:tcPr>
          <w:p w:rsidR="004D78D4" w:rsidRPr="004D78D4" w:rsidRDefault="004D78D4" w:rsidP="004D78D4">
            <w:pPr>
              <w:autoSpaceDE w:val="0"/>
              <w:autoSpaceDN w:val="0"/>
              <w:adjustRightInd w:val="0"/>
              <w:spacing w:after="160" w:line="259" w:lineRule="auto"/>
              <w:jc w:val="center"/>
              <w:rPr>
                <w:rFonts w:ascii="Arial" w:eastAsia="MS Mincho" w:hAnsi="Arial" w:cs="Arial"/>
                <w:sz w:val="24"/>
                <w:szCs w:val="24"/>
              </w:rPr>
            </w:pPr>
            <w:r w:rsidRPr="004D78D4">
              <w:rPr>
                <w:rFonts w:ascii="Arial" w:eastAsia="MS Mincho" w:hAnsi="Arial" w:cs="Arial"/>
                <w:sz w:val="24"/>
                <w:szCs w:val="24"/>
              </w:rPr>
              <w:t>100,0</w:t>
            </w:r>
          </w:p>
        </w:tc>
        <w:tc>
          <w:tcPr>
            <w:tcW w:w="382" w:type="pct"/>
          </w:tcPr>
          <w:p w:rsidR="004D78D4" w:rsidRPr="004D78D4" w:rsidRDefault="004D78D4" w:rsidP="004D78D4">
            <w:pPr>
              <w:autoSpaceDE w:val="0"/>
              <w:autoSpaceDN w:val="0"/>
              <w:adjustRightInd w:val="0"/>
              <w:spacing w:after="160" w:line="259" w:lineRule="auto"/>
              <w:jc w:val="center"/>
              <w:rPr>
                <w:rFonts w:ascii="Arial" w:eastAsia="MS Mincho" w:hAnsi="Arial" w:cs="Arial"/>
                <w:sz w:val="24"/>
                <w:szCs w:val="24"/>
              </w:rPr>
            </w:pPr>
            <w:r w:rsidRPr="004D78D4">
              <w:rPr>
                <w:rFonts w:ascii="Arial" w:eastAsia="MS Mincho" w:hAnsi="Arial" w:cs="Arial"/>
                <w:sz w:val="24"/>
                <w:szCs w:val="24"/>
              </w:rPr>
              <w:t>100,0</w:t>
            </w:r>
          </w:p>
        </w:tc>
        <w:tc>
          <w:tcPr>
            <w:tcW w:w="675" w:type="pct"/>
            <w:vMerge/>
          </w:tcPr>
          <w:p w:rsidR="004D78D4" w:rsidRPr="004D78D4" w:rsidRDefault="004D78D4" w:rsidP="004D78D4">
            <w:pPr>
              <w:autoSpaceDE w:val="0"/>
              <w:autoSpaceDN w:val="0"/>
              <w:adjustRightInd w:val="0"/>
              <w:spacing w:after="160" w:line="259" w:lineRule="auto"/>
              <w:jc w:val="both"/>
              <w:rPr>
                <w:rFonts w:ascii="Arial" w:hAnsi="Arial" w:cs="Arial"/>
                <w:sz w:val="24"/>
                <w:szCs w:val="24"/>
                <w:highlight w:val="yellow"/>
                <w:lang w:eastAsia="en-US"/>
              </w:rPr>
            </w:pPr>
          </w:p>
        </w:tc>
        <w:tc>
          <w:tcPr>
            <w:tcW w:w="610" w:type="pct"/>
            <w:vMerge/>
          </w:tcPr>
          <w:p w:rsidR="004D78D4" w:rsidRPr="004D78D4" w:rsidRDefault="004D78D4" w:rsidP="004D78D4">
            <w:pPr>
              <w:autoSpaceDE w:val="0"/>
              <w:autoSpaceDN w:val="0"/>
              <w:adjustRightInd w:val="0"/>
              <w:spacing w:after="160" w:line="259" w:lineRule="auto"/>
              <w:jc w:val="both"/>
              <w:rPr>
                <w:rFonts w:ascii="Arial" w:hAnsi="Arial" w:cs="Arial"/>
                <w:sz w:val="24"/>
                <w:szCs w:val="24"/>
                <w:highlight w:val="yellow"/>
                <w:lang w:eastAsia="en-US"/>
              </w:rPr>
            </w:pPr>
          </w:p>
        </w:tc>
      </w:tr>
      <w:tr w:rsidR="004D78D4" w:rsidRPr="004D78D4" w:rsidTr="004D78D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4"/>
        </w:trPr>
        <w:tc>
          <w:tcPr>
            <w:tcW w:w="178" w:type="pct"/>
            <w:vMerge w:val="restart"/>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3.1.</w:t>
            </w:r>
          </w:p>
        </w:tc>
        <w:tc>
          <w:tcPr>
            <w:tcW w:w="832" w:type="pct"/>
            <w:vMerge w:val="restart"/>
          </w:tcPr>
          <w:p w:rsidR="004D78D4" w:rsidRPr="004D78D4" w:rsidRDefault="004D78D4" w:rsidP="004D78D4">
            <w:pPr>
              <w:widowControl w:val="0"/>
              <w:autoSpaceDE w:val="0"/>
              <w:autoSpaceDN w:val="0"/>
              <w:adjustRightInd w:val="0"/>
              <w:jc w:val="both"/>
              <w:rPr>
                <w:rFonts w:ascii="Arial" w:eastAsia="MS Mincho" w:hAnsi="Arial" w:cs="Arial"/>
                <w:sz w:val="24"/>
                <w:szCs w:val="24"/>
              </w:rPr>
            </w:pPr>
            <w:r w:rsidRPr="004D78D4">
              <w:rPr>
                <w:rFonts w:ascii="Arial" w:eastAsia="MS Mincho" w:hAnsi="Arial" w:cs="Arial"/>
                <w:sz w:val="24"/>
                <w:szCs w:val="24"/>
              </w:rPr>
              <w:t>Мероприятие 3.1.</w:t>
            </w:r>
          </w:p>
          <w:p w:rsidR="004D78D4" w:rsidRPr="004D78D4" w:rsidRDefault="004D78D4" w:rsidP="004D78D4">
            <w:pPr>
              <w:widowControl w:val="0"/>
              <w:autoSpaceDE w:val="0"/>
              <w:autoSpaceDN w:val="0"/>
              <w:adjustRightInd w:val="0"/>
              <w:jc w:val="both"/>
              <w:rPr>
                <w:rFonts w:ascii="Arial" w:eastAsia="MS Mincho" w:hAnsi="Arial" w:cs="Arial"/>
                <w:sz w:val="24"/>
                <w:szCs w:val="24"/>
              </w:rPr>
            </w:pPr>
            <w:r w:rsidRPr="004D78D4">
              <w:rPr>
                <w:rFonts w:ascii="Arial" w:eastAsia="MS Mincho" w:hAnsi="Arial" w:cs="Arial"/>
                <w:sz w:val="24"/>
                <w:szCs w:val="24"/>
              </w:rPr>
              <w:t>Проведение информационно-консультационных мероприятий в рамках программы «Начни свой бизнес»</w:t>
            </w:r>
          </w:p>
        </w:tc>
        <w:tc>
          <w:tcPr>
            <w:tcW w:w="288" w:type="pct"/>
            <w:vMerge w:val="restart"/>
            <w:shd w:val="clear" w:color="auto" w:fill="FFFFFF"/>
          </w:tcPr>
          <w:p w:rsidR="004D78D4" w:rsidRPr="004D78D4" w:rsidRDefault="004D78D4" w:rsidP="004D78D4">
            <w:pPr>
              <w:widowControl w:val="0"/>
              <w:autoSpaceDE w:val="0"/>
              <w:autoSpaceDN w:val="0"/>
              <w:adjustRightInd w:val="0"/>
              <w:ind w:left="1260"/>
              <w:jc w:val="both"/>
              <w:rPr>
                <w:rFonts w:ascii="Arial" w:eastAsia="MS Mincho" w:hAnsi="Arial" w:cs="Arial"/>
                <w:sz w:val="24"/>
                <w:szCs w:val="24"/>
              </w:rPr>
            </w:pPr>
            <w:r w:rsidRPr="004D78D4">
              <w:rPr>
                <w:rFonts w:ascii="Arial" w:eastAsia="MS Mincho" w:hAnsi="Arial" w:cs="Arial"/>
                <w:sz w:val="24"/>
                <w:szCs w:val="24"/>
              </w:rPr>
              <w:t>22017-2021017-2021</w:t>
            </w:r>
          </w:p>
        </w:tc>
        <w:tc>
          <w:tcPr>
            <w:tcW w:w="503" w:type="pct"/>
          </w:tcPr>
          <w:p w:rsidR="004D78D4" w:rsidRPr="004D78D4" w:rsidRDefault="004D78D4" w:rsidP="004D78D4">
            <w:pPr>
              <w:autoSpaceDE w:val="0"/>
              <w:autoSpaceDN w:val="0"/>
              <w:adjustRightInd w:val="0"/>
              <w:spacing w:line="259" w:lineRule="auto"/>
              <w:jc w:val="both"/>
              <w:rPr>
                <w:rFonts w:ascii="Arial" w:eastAsia="MS Mincho" w:hAnsi="Arial" w:cs="Arial"/>
                <w:sz w:val="24"/>
                <w:szCs w:val="24"/>
              </w:rPr>
            </w:pPr>
            <w:r w:rsidRPr="004D78D4">
              <w:rPr>
                <w:rFonts w:ascii="Arial" w:eastAsia="MS Mincho" w:hAnsi="Arial" w:cs="Arial"/>
                <w:sz w:val="24"/>
                <w:szCs w:val="24"/>
              </w:rPr>
              <w:t>Итого</w:t>
            </w:r>
          </w:p>
        </w:tc>
        <w:tc>
          <w:tcPr>
            <w:tcW w:w="314" w:type="pct"/>
          </w:tcPr>
          <w:p w:rsidR="004D78D4" w:rsidRPr="004D78D4" w:rsidRDefault="004D78D4" w:rsidP="004D78D4">
            <w:pPr>
              <w:autoSpaceDE w:val="0"/>
              <w:autoSpaceDN w:val="0"/>
              <w:adjustRightInd w:val="0"/>
              <w:spacing w:after="160" w:line="259" w:lineRule="auto"/>
              <w:jc w:val="center"/>
              <w:rPr>
                <w:rFonts w:ascii="Arial" w:eastAsia="MS Mincho" w:hAnsi="Arial" w:cs="Arial"/>
                <w:sz w:val="24"/>
                <w:szCs w:val="24"/>
              </w:rPr>
            </w:pPr>
            <w:r w:rsidRPr="004D78D4">
              <w:rPr>
                <w:rFonts w:ascii="Arial" w:eastAsia="MS Mincho" w:hAnsi="Arial" w:cs="Arial"/>
                <w:sz w:val="24"/>
                <w:szCs w:val="24"/>
              </w:rPr>
              <w:t>350,0</w:t>
            </w:r>
          </w:p>
        </w:tc>
        <w:tc>
          <w:tcPr>
            <w:tcW w:w="272" w:type="pct"/>
          </w:tcPr>
          <w:p w:rsidR="004D78D4" w:rsidRPr="004D78D4" w:rsidRDefault="004D78D4" w:rsidP="004D78D4">
            <w:pPr>
              <w:autoSpaceDE w:val="0"/>
              <w:autoSpaceDN w:val="0"/>
              <w:adjustRightInd w:val="0"/>
              <w:spacing w:after="160" w:line="259" w:lineRule="auto"/>
              <w:jc w:val="center"/>
              <w:rPr>
                <w:rFonts w:ascii="Arial" w:eastAsia="MS Mincho" w:hAnsi="Arial" w:cs="Arial"/>
                <w:sz w:val="24"/>
                <w:szCs w:val="24"/>
              </w:rPr>
            </w:pPr>
            <w:r w:rsidRPr="004D78D4">
              <w:rPr>
                <w:rFonts w:ascii="Arial" w:eastAsia="MS Mincho" w:hAnsi="Arial" w:cs="Arial"/>
                <w:sz w:val="24"/>
                <w:szCs w:val="24"/>
              </w:rPr>
              <w:t>150,0</w:t>
            </w:r>
          </w:p>
        </w:tc>
        <w:tc>
          <w:tcPr>
            <w:tcW w:w="269" w:type="pct"/>
          </w:tcPr>
          <w:p w:rsidR="004D78D4" w:rsidRPr="004D78D4" w:rsidRDefault="004D78D4" w:rsidP="004D78D4">
            <w:pPr>
              <w:autoSpaceDE w:val="0"/>
              <w:autoSpaceDN w:val="0"/>
              <w:adjustRightInd w:val="0"/>
              <w:spacing w:after="160" w:line="259" w:lineRule="auto"/>
              <w:jc w:val="center"/>
              <w:rPr>
                <w:rFonts w:ascii="Arial" w:eastAsia="MS Mincho" w:hAnsi="Arial" w:cs="Arial"/>
                <w:sz w:val="24"/>
                <w:szCs w:val="24"/>
              </w:rPr>
            </w:pPr>
            <w:r w:rsidRPr="004D78D4">
              <w:rPr>
                <w:rFonts w:ascii="Arial" w:eastAsia="MS Mincho" w:hAnsi="Arial" w:cs="Arial"/>
                <w:sz w:val="24"/>
                <w:szCs w:val="24"/>
              </w:rPr>
              <w:t>50,0</w:t>
            </w:r>
          </w:p>
        </w:tc>
        <w:tc>
          <w:tcPr>
            <w:tcW w:w="361" w:type="pct"/>
          </w:tcPr>
          <w:p w:rsidR="004D78D4" w:rsidRPr="004D78D4" w:rsidRDefault="004D78D4" w:rsidP="004D78D4">
            <w:pPr>
              <w:autoSpaceDE w:val="0"/>
              <w:autoSpaceDN w:val="0"/>
              <w:adjustRightInd w:val="0"/>
              <w:spacing w:after="160" w:line="259" w:lineRule="auto"/>
              <w:jc w:val="center"/>
              <w:rPr>
                <w:rFonts w:ascii="Arial" w:eastAsia="MS Mincho" w:hAnsi="Arial" w:cs="Arial"/>
                <w:sz w:val="24"/>
                <w:szCs w:val="24"/>
              </w:rPr>
            </w:pPr>
            <w:r w:rsidRPr="004D78D4">
              <w:rPr>
                <w:rFonts w:ascii="Arial" w:eastAsia="MS Mincho" w:hAnsi="Arial" w:cs="Arial"/>
                <w:sz w:val="24"/>
                <w:szCs w:val="24"/>
              </w:rPr>
              <w:t>50,0</w:t>
            </w:r>
          </w:p>
        </w:tc>
        <w:tc>
          <w:tcPr>
            <w:tcW w:w="315" w:type="pct"/>
          </w:tcPr>
          <w:p w:rsidR="004D78D4" w:rsidRPr="004D78D4" w:rsidRDefault="004D78D4" w:rsidP="004D78D4">
            <w:pPr>
              <w:autoSpaceDE w:val="0"/>
              <w:autoSpaceDN w:val="0"/>
              <w:adjustRightInd w:val="0"/>
              <w:spacing w:after="160" w:line="259" w:lineRule="auto"/>
              <w:jc w:val="center"/>
              <w:rPr>
                <w:rFonts w:ascii="Arial" w:eastAsia="MS Mincho" w:hAnsi="Arial" w:cs="Arial"/>
                <w:sz w:val="24"/>
                <w:szCs w:val="24"/>
              </w:rPr>
            </w:pPr>
            <w:r w:rsidRPr="004D78D4">
              <w:rPr>
                <w:rFonts w:ascii="Arial" w:eastAsia="MS Mincho" w:hAnsi="Arial" w:cs="Arial"/>
                <w:sz w:val="24"/>
                <w:szCs w:val="24"/>
              </w:rPr>
              <w:t>50,0</w:t>
            </w:r>
          </w:p>
        </w:tc>
        <w:tc>
          <w:tcPr>
            <w:tcW w:w="382" w:type="pct"/>
          </w:tcPr>
          <w:p w:rsidR="004D78D4" w:rsidRPr="004D78D4" w:rsidRDefault="004D78D4" w:rsidP="004D78D4">
            <w:pPr>
              <w:autoSpaceDE w:val="0"/>
              <w:autoSpaceDN w:val="0"/>
              <w:adjustRightInd w:val="0"/>
              <w:spacing w:after="160" w:line="259" w:lineRule="auto"/>
              <w:jc w:val="center"/>
              <w:rPr>
                <w:rFonts w:ascii="Arial" w:eastAsia="MS Mincho" w:hAnsi="Arial" w:cs="Arial"/>
                <w:sz w:val="24"/>
                <w:szCs w:val="24"/>
              </w:rPr>
            </w:pPr>
            <w:r w:rsidRPr="004D78D4">
              <w:rPr>
                <w:rFonts w:ascii="Arial" w:eastAsia="MS Mincho" w:hAnsi="Arial" w:cs="Arial"/>
                <w:sz w:val="24"/>
                <w:szCs w:val="24"/>
              </w:rPr>
              <w:t>50,0</w:t>
            </w:r>
          </w:p>
        </w:tc>
        <w:tc>
          <w:tcPr>
            <w:tcW w:w="675" w:type="pct"/>
            <w:vMerge w:val="restart"/>
          </w:tcPr>
          <w:p w:rsidR="004D78D4" w:rsidRPr="004D78D4" w:rsidRDefault="004D78D4" w:rsidP="004D78D4">
            <w:pPr>
              <w:autoSpaceDE w:val="0"/>
              <w:autoSpaceDN w:val="0"/>
              <w:adjustRightInd w:val="0"/>
              <w:spacing w:after="160" w:line="259" w:lineRule="auto"/>
              <w:jc w:val="both"/>
              <w:rPr>
                <w:rFonts w:ascii="Arial" w:eastAsia="MS Mincho" w:hAnsi="Arial" w:cs="Arial"/>
                <w:sz w:val="24"/>
                <w:szCs w:val="24"/>
              </w:rPr>
            </w:pPr>
            <w:r w:rsidRPr="004D78D4">
              <w:rPr>
                <w:rFonts w:ascii="Arial" w:eastAsia="MS Mincho" w:hAnsi="Arial" w:cs="Arial"/>
                <w:sz w:val="24"/>
                <w:szCs w:val="24"/>
              </w:rPr>
              <w:t xml:space="preserve">Отдел социально-экономического развития муниципального казённого учреждения городского округа Павловский Посад Московской области «Центр развития инвестиционной деятельности и оказания поддержки </w:t>
            </w:r>
            <w:r w:rsidRPr="004D78D4">
              <w:rPr>
                <w:rFonts w:ascii="Arial" w:eastAsia="MS Mincho" w:hAnsi="Arial" w:cs="Arial"/>
                <w:sz w:val="24"/>
                <w:szCs w:val="24"/>
              </w:rPr>
              <w:lastRenderedPageBreak/>
              <w:t>субъектам малого и среднего предпринимательства»</w:t>
            </w:r>
          </w:p>
        </w:tc>
        <w:tc>
          <w:tcPr>
            <w:tcW w:w="610" w:type="pct"/>
            <w:vMerge w:val="restart"/>
          </w:tcPr>
          <w:p w:rsidR="004D78D4" w:rsidRPr="004D78D4" w:rsidRDefault="004D78D4" w:rsidP="004D78D4">
            <w:pPr>
              <w:jc w:val="both"/>
              <w:outlineLvl w:val="2"/>
              <w:rPr>
                <w:rFonts w:ascii="Arial" w:eastAsia="MS Mincho" w:hAnsi="Arial" w:cs="Arial"/>
                <w:sz w:val="24"/>
                <w:szCs w:val="24"/>
              </w:rPr>
            </w:pPr>
            <w:r w:rsidRPr="004D78D4">
              <w:rPr>
                <w:rFonts w:ascii="Arial" w:eastAsia="MS Mincho" w:hAnsi="Arial" w:cs="Arial"/>
                <w:sz w:val="24"/>
                <w:szCs w:val="24"/>
              </w:rPr>
              <w:lastRenderedPageBreak/>
              <w:t xml:space="preserve">Проведение конкурса среди молодежи и обучающихся общеобразовательных </w:t>
            </w:r>
            <w:proofErr w:type="gramStart"/>
            <w:r w:rsidRPr="004D78D4">
              <w:rPr>
                <w:rFonts w:ascii="Arial" w:eastAsia="MS Mincho" w:hAnsi="Arial" w:cs="Arial"/>
                <w:sz w:val="24"/>
                <w:szCs w:val="24"/>
              </w:rPr>
              <w:t>учреждений  городского</w:t>
            </w:r>
            <w:proofErr w:type="gramEnd"/>
            <w:r w:rsidRPr="004D78D4">
              <w:rPr>
                <w:rFonts w:ascii="Arial" w:eastAsia="MS Mincho" w:hAnsi="Arial" w:cs="Arial"/>
                <w:sz w:val="24"/>
                <w:szCs w:val="24"/>
              </w:rPr>
              <w:t xml:space="preserve"> округа Павловский Посад Московской области</w:t>
            </w:r>
          </w:p>
          <w:p w:rsidR="004D78D4" w:rsidRPr="004D78D4" w:rsidRDefault="004D78D4" w:rsidP="004D78D4">
            <w:pPr>
              <w:autoSpaceDE w:val="0"/>
              <w:autoSpaceDN w:val="0"/>
              <w:adjustRightInd w:val="0"/>
              <w:jc w:val="both"/>
              <w:rPr>
                <w:rFonts w:ascii="Arial" w:eastAsia="MS Mincho" w:hAnsi="Arial" w:cs="Arial"/>
                <w:sz w:val="24"/>
                <w:szCs w:val="24"/>
              </w:rPr>
            </w:pPr>
          </w:p>
        </w:tc>
      </w:tr>
      <w:tr w:rsidR="004D78D4" w:rsidRPr="004D78D4" w:rsidTr="004D78D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8" w:type="pct"/>
            <w:vMerge/>
          </w:tcPr>
          <w:p w:rsidR="004D78D4" w:rsidRPr="004D78D4" w:rsidRDefault="004D78D4" w:rsidP="004D78D4">
            <w:pPr>
              <w:widowControl w:val="0"/>
              <w:autoSpaceDE w:val="0"/>
              <w:autoSpaceDN w:val="0"/>
              <w:adjustRightInd w:val="0"/>
              <w:rPr>
                <w:rFonts w:ascii="Arial" w:eastAsia="MS Mincho" w:hAnsi="Arial" w:cs="Arial"/>
                <w:sz w:val="24"/>
                <w:szCs w:val="24"/>
              </w:rPr>
            </w:pPr>
          </w:p>
        </w:tc>
        <w:tc>
          <w:tcPr>
            <w:tcW w:w="832" w:type="pct"/>
            <w:vMerge/>
          </w:tcPr>
          <w:p w:rsidR="004D78D4" w:rsidRPr="004D78D4" w:rsidRDefault="004D78D4" w:rsidP="004D78D4">
            <w:pPr>
              <w:widowControl w:val="0"/>
              <w:autoSpaceDE w:val="0"/>
              <w:autoSpaceDN w:val="0"/>
              <w:adjustRightInd w:val="0"/>
              <w:jc w:val="both"/>
              <w:rPr>
                <w:rFonts w:ascii="Arial" w:eastAsia="MS Mincho" w:hAnsi="Arial" w:cs="Arial"/>
                <w:sz w:val="24"/>
                <w:szCs w:val="24"/>
              </w:rPr>
            </w:pPr>
          </w:p>
        </w:tc>
        <w:tc>
          <w:tcPr>
            <w:tcW w:w="288" w:type="pct"/>
            <w:vMerge/>
            <w:tcBorders>
              <w:top w:val="nil"/>
            </w:tcBorders>
            <w:shd w:val="clear" w:color="auto" w:fill="FFFFFF"/>
          </w:tcPr>
          <w:p w:rsidR="004D78D4" w:rsidRPr="004D78D4" w:rsidRDefault="004D78D4" w:rsidP="004D78D4">
            <w:pPr>
              <w:widowControl w:val="0"/>
              <w:autoSpaceDE w:val="0"/>
              <w:autoSpaceDN w:val="0"/>
              <w:adjustRightInd w:val="0"/>
              <w:ind w:left="1260"/>
              <w:jc w:val="both"/>
              <w:rPr>
                <w:rFonts w:ascii="Arial" w:eastAsia="MS Mincho" w:hAnsi="Arial" w:cs="Arial"/>
                <w:sz w:val="24"/>
                <w:szCs w:val="24"/>
              </w:rPr>
            </w:pPr>
          </w:p>
        </w:tc>
        <w:tc>
          <w:tcPr>
            <w:tcW w:w="503" w:type="pct"/>
          </w:tcPr>
          <w:p w:rsidR="004D78D4" w:rsidRPr="004D78D4" w:rsidRDefault="004D78D4" w:rsidP="004D78D4">
            <w:pPr>
              <w:autoSpaceDE w:val="0"/>
              <w:autoSpaceDN w:val="0"/>
              <w:adjustRightInd w:val="0"/>
              <w:spacing w:line="259" w:lineRule="auto"/>
              <w:jc w:val="both"/>
              <w:rPr>
                <w:rFonts w:ascii="Arial" w:eastAsia="MS Mincho" w:hAnsi="Arial" w:cs="Arial"/>
                <w:sz w:val="24"/>
                <w:szCs w:val="24"/>
              </w:rPr>
            </w:pPr>
            <w:r w:rsidRPr="004D78D4">
              <w:rPr>
                <w:rFonts w:ascii="Arial" w:eastAsia="MS Mincho" w:hAnsi="Arial" w:cs="Arial"/>
                <w:sz w:val="24"/>
                <w:szCs w:val="24"/>
              </w:rPr>
              <w:t>Средства бюджета городского округа Павловский Посад</w:t>
            </w:r>
          </w:p>
        </w:tc>
        <w:tc>
          <w:tcPr>
            <w:tcW w:w="314" w:type="pct"/>
          </w:tcPr>
          <w:p w:rsidR="004D78D4" w:rsidRPr="004D78D4" w:rsidRDefault="004D78D4" w:rsidP="004D78D4">
            <w:pPr>
              <w:autoSpaceDE w:val="0"/>
              <w:autoSpaceDN w:val="0"/>
              <w:adjustRightInd w:val="0"/>
              <w:spacing w:after="160" w:line="259" w:lineRule="auto"/>
              <w:jc w:val="center"/>
              <w:rPr>
                <w:rFonts w:ascii="Arial" w:eastAsia="MS Mincho" w:hAnsi="Arial" w:cs="Arial"/>
                <w:sz w:val="24"/>
                <w:szCs w:val="24"/>
              </w:rPr>
            </w:pPr>
            <w:r w:rsidRPr="004D78D4">
              <w:rPr>
                <w:rFonts w:ascii="Arial" w:eastAsia="MS Mincho" w:hAnsi="Arial" w:cs="Arial"/>
                <w:sz w:val="24"/>
                <w:szCs w:val="24"/>
              </w:rPr>
              <w:t>100,0</w:t>
            </w:r>
          </w:p>
        </w:tc>
        <w:tc>
          <w:tcPr>
            <w:tcW w:w="272" w:type="pct"/>
          </w:tcPr>
          <w:p w:rsidR="004D78D4" w:rsidRPr="004D78D4" w:rsidRDefault="004D78D4" w:rsidP="004D78D4">
            <w:pPr>
              <w:autoSpaceDE w:val="0"/>
              <w:autoSpaceDN w:val="0"/>
              <w:adjustRightInd w:val="0"/>
              <w:spacing w:after="160" w:line="259" w:lineRule="auto"/>
              <w:jc w:val="center"/>
              <w:rPr>
                <w:rFonts w:ascii="Arial" w:eastAsia="MS Mincho" w:hAnsi="Arial" w:cs="Arial"/>
                <w:sz w:val="24"/>
                <w:szCs w:val="24"/>
              </w:rPr>
            </w:pPr>
            <w:r w:rsidRPr="004D78D4">
              <w:rPr>
                <w:rFonts w:ascii="Arial" w:eastAsia="MS Mincho" w:hAnsi="Arial" w:cs="Arial"/>
                <w:sz w:val="24"/>
                <w:szCs w:val="24"/>
              </w:rPr>
              <w:t>100,0</w:t>
            </w:r>
          </w:p>
        </w:tc>
        <w:tc>
          <w:tcPr>
            <w:tcW w:w="269" w:type="pct"/>
          </w:tcPr>
          <w:p w:rsidR="004D78D4" w:rsidRPr="004D78D4" w:rsidRDefault="004D78D4" w:rsidP="004D78D4">
            <w:pPr>
              <w:autoSpaceDE w:val="0"/>
              <w:autoSpaceDN w:val="0"/>
              <w:adjustRightInd w:val="0"/>
              <w:spacing w:after="160" w:line="259" w:lineRule="auto"/>
              <w:jc w:val="center"/>
              <w:rPr>
                <w:rFonts w:ascii="Arial" w:eastAsia="MS Mincho" w:hAnsi="Arial" w:cs="Arial"/>
                <w:sz w:val="24"/>
                <w:szCs w:val="24"/>
              </w:rPr>
            </w:pPr>
            <w:r w:rsidRPr="004D78D4">
              <w:rPr>
                <w:rFonts w:ascii="Arial" w:eastAsia="MS Mincho" w:hAnsi="Arial" w:cs="Arial"/>
                <w:sz w:val="24"/>
                <w:szCs w:val="24"/>
              </w:rPr>
              <w:t>-</w:t>
            </w:r>
          </w:p>
        </w:tc>
        <w:tc>
          <w:tcPr>
            <w:tcW w:w="361" w:type="pct"/>
          </w:tcPr>
          <w:p w:rsidR="004D78D4" w:rsidRPr="004D78D4" w:rsidRDefault="004D78D4" w:rsidP="004D78D4">
            <w:pPr>
              <w:autoSpaceDE w:val="0"/>
              <w:autoSpaceDN w:val="0"/>
              <w:adjustRightInd w:val="0"/>
              <w:spacing w:after="160" w:line="259" w:lineRule="auto"/>
              <w:jc w:val="center"/>
              <w:rPr>
                <w:rFonts w:ascii="Arial" w:eastAsia="MS Mincho" w:hAnsi="Arial" w:cs="Arial"/>
                <w:sz w:val="24"/>
                <w:szCs w:val="24"/>
              </w:rPr>
            </w:pPr>
            <w:r w:rsidRPr="004D78D4">
              <w:rPr>
                <w:rFonts w:ascii="Arial" w:eastAsia="MS Mincho" w:hAnsi="Arial" w:cs="Arial"/>
                <w:sz w:val="24"/>
                <w:szCs w:val="24"/>
              </w:rPr>
              <w:t>-</w:t>
            </w:r>
          </w:p>
        </w:tc>
        <w:tc>
          <w:tcPr>
            <w:tcW w:w="315" w:type="pct"/>
          </w:tcPr>
          <w:p w:rsidR="004D78D4" w:rsidRPr="004D78D4" w:rsidRDefault="004D78D4" w:rsidP="004D78D4">
            <w:pPr>
              <w:autoSpaceDE w:val="0"/>
              <w:autoSpaceDN w:val="0"/>
              <w:adjustRightInd w:val="0"/>
              <w:spacing w:after="160" w:line="259" w:lineRule="auto"/>
              <w:jc w:val="center"/>
              <w:rPr>
                <w:rFonts w:ascii="Arial" w:eastAsia="MS Mincho" w:hAnsi="Arial" w:cs="Arial"/>
                <w:sz w:val="24"/>
                <w:szCs w:val="24"/>
              </w:rPr>
            </w:pPr>
            <w:r w:rsidRPr="004D78D4">
              <w:rPr>
                <w:rFonts w:ascii="Arial" w:eastAsia="MS Mincho" w:hAnsi="Arial" w:cs="Arial"/>
                <w:sz w:val="24"/>
                <w:szCs w:val="24"/>
              </w:rPr>
              <w:t>-</w:t>
            </w:r>
          </w:p>
        </w:tc>
        <w:tc>
          <w:tcPr>
            <w:tcW w:w="382" w:type="pct"/>
          </w:tcPr>
          <w:p w:rsidR="004D78D4" w:rsidRPr="004D78D4" w:rsidRDefault="004D78D4" w:rsidP="004D78D4">
            <w:pPr>
              <w:autoSpaceDE w:val="0"/>
              <w:autoSpaceDN w:val="0"/>
              <w:adjustRightInd w:val="0"/>
              <w:spacing w:after="160" w:line="259" w:lineRule="auto"/>
              <w:jc w:val="center"/>
              <w:rPr>
                <w:rFonts w:ascii="Arial" w:eastAsia="MS Mincho" w:hAnsi="Arial" w:cs="Arial"/>
                <w:sz w:val="24"/>
                <w:szCs w:val="24"/>
              </w:rPr>
            </w:pPr>
            <w:r w:rsidRPr="004D78D4">
              <w:rPr>
                <w:rFonts w:ascii="Arial" w:eastAsia="MS Mincho" w:hAnsi="Arial" w:cs="Arial"/>
                <w:sz w:val="24"/>
                <w:szCs w:val="24"/>
              </w:rPr>
              <w:t>-</w:t>
            </w:r>
          </w:p>
        </w:tc>
        <w:tc>
          <w:tcPr>
            <w:tcW w:w="675" w:type="pct"/>
            <w:vMerge/>
          </w:tcPr>
          <w:p w:rsidR="004D78D4" w:rsidRPr="004D78D4" w:rsidRDefault="004D78D4" w:rsidP="004D78D4">
            <w:pPr>
              <w:widowControl w:val="0"/>
              <w:autoSpaceDE w:val="0"/>
              <w:autoSpaceDN w:val="0"/>
              <w:adjustRightInd w:val="0"/>
              <w:ind w:left="1260"/>
              <w:jc w:val="both"/>
              <w:rPr>
                <w:rFonts w:ascii="Arial" w:eastAsia="MS Mincho" w:hAnsi="Arial" w:cs="Arial"/>
                <w:sz w:val="24"/>
                <w:szCs w:val="24"/>
              </w:rPr>
            </w:pPr>
          </w:p>
        </w:tc>
        <w:tc>
          <w:tcPr>
            <w:tcW w:w="610" w:type="pct"/>
            <w:vMerge/>
          </w:tcPr>
          <w:p w:rsidR="004D78D4" w:rsidRPr="004D78D4" w:rsidRDefault="004D78D4" w:rsidP="004D78D4">
            <w:pPr>
              <w:widowControl w:val="0"/>
              <w:autoSpaceDE w:val="0"/>
              <w:autoSpaceDN w:val="0"/>
              <w:adjustRightInd w:val="0"/>
              <w:ind w:left="1260"/>
              <w:jc w:val="both"/>
              <w:rPr>
                <w:rFonts w:ascii="Arial" w:eastAsia="MS Mincho" w:hAnsi="Arial" w:cs="Arial"/>
                <w:sz w:val="24"/>
                <w:szCs w:val="24"/>
              </w:rPr>
            </w:pPr>
          </w:p>
        </w:tc>
      </w:tr>
      <w:tr w:rsidR="004D78D4" w:rsidRPr="004D78D4" w:rsidTr="004D78D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99"/>
        </w:trPr>
        <w:tc>
          <w:tcPr>
            <w:tcW w:w="178" w:type="pct"/>
            <w:vMerge/>
          </w:tcPr>
          <w:p w:rsidR="004D78D4" w:rsidRPr="004D78D4" w:rsidRDefault="004D78D4" w:rsidP="004D78D4">
            <w:pPr>
              <w:widowControl w:val="0"/>
              <w:autoSpaceDE w:val="0"/>
              <w:autoSpaceDN w:val="0"/>
              <w:adjustRightInd w:val="0"/>
              <w:rPr>
                <w:rFonts w:ascii="Arial" w:eastAsia="MS Mincho" w:hAnsi="Arial" w:cs="Arial"/>
                <w:sz w:val="24"/>
                <w:szCs w:val="24"/>
              </w:rPr>
            </w:pPr>
          </w:p>
        </w:tc>
        <w:tc>
          <w:tcPr>
            <w:tcW w:w="832" w:type="pct"/>
            <w:vMerge/>
          </w:tcPr>
          <w:p w:rsidR="004D78D4" w:rsidRPr="004D78D4" w:rsidRDefault="004D78D4" w:rsidP="004D78D4">
            <w:pPr>
              <w:widowControl w:val="0"/>
              <w:autoSpaceDE w:val="0"/>
              <w:autoSpaceDN w:val="0"/>
              <w:adjustRightInd w:val="0"/>
              <w:jc w:val="both"/>
              <w:rPr>
                <w:rFonts w:ascii="Arial" w:eastAsia="MS Mincho" w:hAnsi="Arial" w:cs="Arial"/>
                <w:sz w:val="24"/>
                <w:szCs w:val="24"/>
              </w:rPr>
            </w:pPr>
          </w:p>
        </w:tc>
        <w:tc>
          <w:tcPr>
            <w:tcW w:w="288" w:type="pct"/>
            <w:vMerge/>
            <w:tcBorders>
              <w:top w:val="nil"/>
            </w:tcBorders>
            <w:shd w:val="clear" w:color="auto" w:fill="FFFFFF"/>
          </w:tcPr>
          <w:p w:rsidR="004D78D4" w:rsidRPr="004D78D4" w:rsidRDefault="004D78D4" w:rsidP="004D78D4">
            <w:pPr>
              <w:widowControl w:val="0"/>
              <w:autoSpaceDE w:val="0"/>
              <w:autoSpaceDN w:val="0"/>
              <w:adjustRightInd w:val="0"/>
              <w:ind w:left="1260"/>
              <w:jc w:val="both"/>
              <w:rPr>
                <w:rFonts w:ascii="Arial" w:eastAsia="MS Mincho" w:hAnsi="Arial" w:cs="Arial"/>
                <w:sz w:val="24"/>
                <w:szCs w:val="24"/>
              </w:rPr>
            </w:pPr>
          </w:p>
        </w:tc>
        <w:tc>
          <w:tcPr>
            <w:tcW w:w="503" w:type="pct"/>
          </w:tcPr>
          <w:p w:rsidR="004D78D4" w:rsidRPr="004D78D4" w:rsidRDefault="004D78D4" w:rsidP="004D78D4">
            <w:pPr>
              <w:autoSpaceDE w:val="0"/>
              <w:autoSpaceDN w:val="0"/>
              <w:adjustRightInd w:val="0"/>
              <w:jc w:val="both"/>
              <w:rPr>
                <w:rFonts w:ascii="Arial" w:eastAsia="MS Mincho" w:hAnsi="Arial" w:cs="Arial"/>
                <w:sz w:val="24"/>
                <w:szCs w:val="24"/>
              </w:rPr>
            </w:pPr>
            <w:r w:rsidRPr="004D78D4">
              <w:rPr>
                <w:rFonts w:ascii="Arial" w:eastAsia="MS Mincho" w:hAnsi="Arial" w:cs="Arial"/>
                <w:sz w:val="24"/>
                <w:szCs w:val="24"/>
              </w:rPr>
              <w:t>Внебюджетные источники</w:t>
            </w:r>
          </w:p>
        </w:tc>
        <w:tc>
          <w:tcPr>
            <w:tcW w:w="314" w:type="pct"/>
          </w:tcPr>
          <w:p w:rsidR="004D78D4" w:rsidRPr="004D78D4" w:rsidRDefault="004D78D4" w:rsidP="004D78D4">
            <w:pPr>
              <w:autoSpaceDE w:val="0"/>
              <w:autoSpaceDN w:val="0"/>
              <w:adjustRightInd w:val="0"/>
              <w:spacing w:after="160" w:line="259" w:lineRule="auto"/>
              <w:jc w:val="center"/>
              <w:rPr>
                <w:rFonts w:ascii="Arial" w:eastAsia="MS Mincho" w:hAnsi="Arial" w:cs="Arial"/>
                <w:sz w:val="24"/>
                <w:szCs w:val="24"/>
              </w:rPr>
            </w:pPr>
            <w:r w:rsidRPr="004D78D4">
              <w:rPr>
                <w:rFonts w:ascii="Arial" w:eastAsia="MS Mincho" w:hAnsi="Arial" w:cs="Arial"/>
                <w:sz w:val="24"/>
                <w:szCs w:val="24"/>
              </w:rPr>
              <w:t>250,0</w:t>
            </w:r>
          </w:p>
        </w:tc>
        <w:tc>
          <w:tcPr>
            <w:tcW w:w="272" w:type="pct"/>
          </w:tcPr>
          <w:p w:rsidR="004D78D4" w:rsidRPr="004D78D4" w:rsidRDefault="004D78D4" w:rsidP="004D78D4">
            <w:pPr>
              <w:autoSpaceDE w:val="0"/>
              <w:autoSpaceDN w:val="0"/>
              <w:adjustRightInd w:val="0"/>
              <w:spacing w:after="160" w:line="259" w:lineRule="auto"/>
              <w:jc w:val="center"/>
              <w:rPr>
                <w:rFonts w:ascii="Arial" w:eastAsia="MS Mincho" w:hAnsi="Arial" w:cs="Arial"/>
                <w:sz w:val="24"/>
                <w:szCs w:val="24"/>
              </w:rPr>
            </w:pPr>
            <w:r w:rsidRPr="004D78D4">
              <w:rPr>
                <w:rFonts w:ascii="Arial" w:eastAsia="MS Mincho" w:hAnsi="Arial" w:cs="Arial"/>
                <w:sz w:val="24"/>
                <w:szCs w:val="24"/>
              </w:rPr>
              <w:t>50,0</w:t>
            </w:r>
          </w:p>
        </w:tc>
        <w:tc>
          <w:tcPr>
            <w:tcW w:w="269" w:type="pct"/>
          </w:tcPr>
          <w:p w:rsidR="004D78D4" w:rsidRPr="004D78D4" w:rsidRDefault="004D78D4" w:rsidP="004D78D4">
            <w:pPr>
              <w:autoSpaceDE w:val="0"/>
              <w:autoSpaceDN w:val="0"/>
              <w:adjustRightInd w:val="0"/>
              <w:spacing w:after="160" w:line="259" w:lineRule="auto"/>
              <w:jc w:val="center"/>
              <w:rPr>
                <w:rFonts w:ascii="Arial" w:eastAsia="MS Mincho" w:hAnsi="Arial" w:cs="Arial"/>
                <w:sz w:val="24"/>
                <w:szCs w:val="24"/>
              </w:rPr>
            </w:pPr>
            <w:r w:rsidRPr="004D78D4">
              <w:rPr>
                <w:rFonts w:ascii="Arial" w:eastAsia="MS Mincho" w:hAnsi="Arial" w:cs="Arial"/>
                <w:sz w:val="24"/>
                <w:szCs w:val="24"/>
              </w:rPr>
              <w:t>50,0</w:t>
            </w:r>
          </w:p>
        </w:tc>
        <w:tc>
          <w:tcPr>
            <w:tcW w:w="361" w:type="pct"/>
          </w:tcPr>
          <w:p w:rsidR="004D78D4" w:rsidRPr="004D78D4" w:rsidRDefault="004D78D4" w:rsidP="004D78D4">
            <w:pPr>
              <w:autoSpaceDE w:val="0"/>
              <w:autoSpaceDN w:val="0"/>
              <w:adjustRightInd w:val="0"/>
              <w:spacing w:after="160" w:line="259" w:lineRule="auto"/>
              <w:jc w:val="center"/>
              <w:rPr>
                <w:rFonts w:ascii="Arial" w:eastAsia="MS Mincho" w:hAnsi="Arial" w:cs="Arial"/>
                <w:sz w:val="24"/>
                <w:szCs w:val="24"/>
              </w:rPr>
            </w:pPr>
            <w:r w:rsidRPr="004D78D4">
              <w:rPr>
                <w:rFonts w:ascii="Arial" w:eastAsia="MS Mincho" w:hAnsi="Arial" w:cs="Arial"/>
                <w:sz w:val="24"/>
                <w:szCs w:val="24"/>
              </w:rPr>
              <w:t>50,0</w:t>
            </w:r>
          </w:p>
        </w:tc>
        <w:tc>
          <w:tcPr>
            <w:tcW w:w="315" w:type="pct"/>
          </w:tcPr>
          <w:p w:rsidR="004D78D4" w:rsidRPr="004D78D4" w:rsidRDefault="004D78D4" w:rsidP="004D78D4">
            <w:pPr>
              <w:autoSpaceDE w:val="0"/>
              <w:autoSpaceDN w:val="0"/>
              <w:adjustRightInd w:val="0"/>
              <w:spacing w:after="160" w:line="259" w:lineRule="auto"/>
              <w:jc w:val="center"/>
              <w:rPr>
                <w:rFonts w:ascii="Arial" w:eastAsia="MS Mincho" w:hAnsi="Arial" w:cs="Arial"/>
                <w:sz w:val="24"/>
                <w:szCs w:val="24"/>
              </w:rPr>
            </w:pPr>
            <w:r w:rsidRPr="004D78D4">
              <w:rPr>
                <w:rFonts w:ascii="Arial" w:eastAsia="MS Mincho" w:hAnsi="Arial" w:cs="Arial"/>
                <w:sz w:val="24"/>
                <w:szCs w:val="24"/>
              </w:rPr>
              <w:t>50,0</w:t>
            </w:r>
          </w:p>
        </w:tc>
        <w:tc>
          <w:tcPr>
            <w:tcW w:w="382" w:type="pct"/>
          </w:tcPr>
          <w:p w:rsidR="004D78D4" w:rsidRPr="004D78D4" w:rsidRDefault="004D78D4" w:rsidP="004D78D4">
            <w:pPr>
              <w:autoSpaceDE w:val="0"/>
              <w:autoSpaceDN w:val="0"/>
              <w:adjustRightInd w:val="0"/>
              <w:spacing w:after="160" w:line="259" w:lineRule="auto"/>
              <w:jc w:val="center"/>
              <w:rPr>
                <w:rFonts w:ascii="Arial" w:eastAsia="MS Mincho" w:hAnsi="Arial" w:cs="Arial"/>
                <w:sz w:val="24"/>
                <w:szCs w:val="24"/>
              </w:rPr>
            </w:pPr>
            <w:r w:rsidRPr="004D78D4">
              <w:rPr>
                <w:rFonts w:ascii="Arial" w:eastAsia="MS Mincho" w:hAnsi="Arial" w:cs="Arial"/>
                <w:sz w:val="24"/>
                <w:szCs w:val="24"/>
              </w:rPr>
              <w:t>50,0</w:t>
            </w:r>
          </w:p>
        </w:tc>
        <w:tc>
          <w:tcPr>
            <w:tcW w:w="675" w:type="pct"/>
            <w:vMerge/>
          </w:tcPr>
          <w:p w:rsidR="004D78D4" w:rsidRPr="004D78D4" w:rsidRDefault="004D78D4" w:rsidP="004D78D4">
            <w:pPr>
              <w:widowControl w:val="0"/>
              <w:autoSpaceDE w:val="0"/>
              <w:autoSpaceDN w:val="0"/>
              <w:adjustRightInd w:val="0"/>
              <w:ind w:left="1260"/>
              <w:jc w:val="both"/>
              <w:rPr>
                <w:rFonts w:ascii="Arial" w:eastAsia="MS Mincho" w:hAnsi="Arial" w:cs="Arial"/>
                <w:sz w:val="24"/>
                <w:szCs w:val="24"/>
              </w:rPr>
            </w:pPr>
          </w:p>
        </w:tc>
        <w:tc>
          <w:tcPr>
            <w:tcW w:w="610" w:type="pct"/>
            <w:vMerge/>
          </w:tcPr>
          <w:p w:rsidR="004D78D4" w:rsidRPr="004D78D4" w:rsidRDefault="004D78D4" w:rsidP="004D78D4">
            <w:pPr>
              <w:widowControl w:val="0"/>
              <w:autoSpaceDE w:val="0"/>
              <w:autoSpaceDN w:val="0"/>
              <w:adjustRightInd w:val="0"/>
              <w:ind w:left="1260"/>
              <w:jc w:val="both"/>
              <w:rPr>
                <w:rFonts w:ascii="Arial" w:eastAsia="MS Mincho" w:hAnsi="Arial" w:cs="Arial"/>
                <w:sz w:val="24"/>
                <w:szCs w:val="24"/>
              </w:rPr>
            </w:pPr>
          </w:p>
        </w:tc>
      </w:tr>
      <w:tr w:rsidR="004D78D4" w:rsidRPr="004D78D4" w:rsidTr="004D78D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9"/>
        </w:trPr>
        <w:tc>
          <w:tcPr>
            <w:tcW w:w="178" w:type="pct"/>
            <w:vMerge w:val="restart"/>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3.2</w:t>
            </w:r>
          </w:p>
        </w:tc>
        <w:tc>
          <w:tcPr>
            <w:tcW w:w="832" w:type="pct"/>
            <w:vMerge w:val="restart"/>
          </w:tcPr>
          <w:p w:rsidR="004D78D4" w:rsidRPr="004D78D4" w:rsidRDefault="004D78D4" w:rsidP="004D78D4">
            <w:pPr>
              <w:widowControl w:val="0"/>
              <w:autoSpaceDE w:val="0"/>
              <w:autoSpaceDN w:val="0"/>
              <w:adjustRightInd w:val="0"/>
              <w:jc w:val="both"/>
              <w:rPr>
                <w:rFonts w:ascii="Arial" w:eastAsia="MS Mincho" w:hAnsi="Arial" w:cs="Arial"/>
                <w:sz w:val="24"/>
                <w:szCs w:val="24"/>
              </w:rPr>
            </w:pPr>
            <w:r w:rsidRPr="004D78D4">
              <w:rPr>
                <w:rFonts w:ascii="Arial" w:eastAsia="MS Mincho" w:hAnsi="Arial" w:cs="Arial"/>
                <w:sz w:val="24"/>
                <w:szCs w:val="24"/>
              </w:rPr>
              <w:t>Мероприятие 3.2</w:t>
            </w:r>
          </w:p>
          <w:p w:rsidR="004D78D4" w:rsidRPr="004D78D4" w:rsidRDefault="004D78D4" w:rsidP="004D78D4">
            <w:pPr>
              <w:widowControl w:val="0"/>
              <w:autoSpaceDE w:val="0"/>
              <w:autoSpaceDN w:val="0"/>
              <w:adjustRightInd w:val="0"/>
              <w:jc w:val="both"/>
              <w:rPr>
                <w:rFonts w:ascii="Arial" w:eastAsia="MS Mincho" w:hAnsi="Arial" w:cs="Arial"/>
                <w:sz w:val="24"/>
                <w:szCs w:val="24"/>
              </w:rPr>
            </w:pPr>
            <w:r w:rsidRPr="004D78D4">
              <w:rPr>
                <w:rFonts w:ascii="Arial" w:eastAsia="MS Mincho" w:hAnsi="Arial" w:cs="Arial"/>
                <w:sz w:val="24"/>
                <w:szCs w:val="24"/>
              </w:rPr>
              <w:t>Проведение праздника «День предпринимателя</w:t>
            </w:r>
          </w:p>
        </w:tc>
        <w:tc>
          <w:tcPr>
            <w:tcW w:w="288" w:type="pct"/>
            <w:vMerge w:val="restart"/>
          </w:tcPr>
          <w:p w:rsidR="004D78D4" w:rsidRPr="004D78D4" w:rsidRDefault="004D78D4" w:rsidP="004D78D4">
            <w:pPr>
              <w:widowControl w:val="0"/>
              <w:autoSpaceDE w:val="0"/>
              <w:autoSpaceDN w:val="0"/>
              <w:adjustRightInd w:val="0"/>
              <w:ind w:left="1260"/>
              <w:jc w:val="both"/>
              <w:rPr>
                <w:rFonts w:ascii="Arial" w:eastAsia="MS Mincho" w:hAnsi="Arial" w:cs="Arial"/>
                <w:sz w:val="24"/>
                <w:szCs w:val="24"/>
              </w:rPr>
            </w:pPr>
            <w:r w:rsidRPr="004D78D4">
              <w:rPr>
                <w:rFonts w:ascii="Arial" w:eastAsia="MS Mincho" w:hAnsi="Arial" w:cs="Arial"/>
                <w:sz w:val="24"/>
                <w:szCs w:val="24"/>
              </w:rPr>
              <w:t>20</w:t>
            </w:r>
          </w:p>
          <w:p w:rsidR="004D78D4" w:rsidRPr="004D78D4" w:rsidRDefault="004D78D4" w:rsidP="004D78D4">
            <w:pPr>
              <w:spacing w:after="160" w:line="259" w:lineRule="auto"/>
              <w:jc w:val="both"/>
              <w:rPr>
                <w:rFonts w:ascii="Arial" w:eastAsia="MS Mincho" w:hAnsi="Arial" w:cs="Arial"/>
                <w:sz w:val="24"/>
                <w:szCs w:val="24"/>
              </w:rPr>
            </w:pPr>
            <w:r w:rsidRPr="004D78D4">
              <w:rPr>
                <w:rFonts w:ascii="Arial" w:eastAsia="MS Mincho" w:hAnsi="Arial" w:cs="Arial"/>
                <w:sz w:val="24"/>
                <w:szCs w:val="24"/>
              </w:rPr>
              <w:t>2017-2021</w:t>
            </w:r>
          </w:p>
        </w:tc>
        <w:tc>
          <w:tcPr>
            <w:tcW w:w="503" w:type="pct"/>
          </w:tcPr>
          <w:p w:rsidR="004D78D4" w:rsidRPr="004D78D4" w:rsidRDefault="004D78D4" w:rsidP="004D78D4">
            <w:pPr>
              <w:autoSpaceDE w:val="0"/>
              <w:autoSpaceDN w:val="0"/>
              <w:adjustRightInd w:val="0"/>
              <w:spacing w:after="160" w:line="259" w:lineRule="auto"/>
              <w:jc w:val="both"/>
              <w:rPr>
                <w:rFonts w:ascii="Arial" w:eastAsia="MS Mincho" w:hAnsi="Arial" w:cs="Arial"/>
                <w:sz w:val="24"/>
                <w:szCs w:val="24"/>
              </w:rPr>
            </w:pPr>
            <w:r w:rsidRPr="004D78D4">
              <w:rPr>
                <w:rFonts w:ascii="Arial" w:eastAsia="MS Mincho" w:hAnsi="Arial" w:cs="Arial"/>
                <w:sz w:val="24"/>
                <w:szCs w:val="24"/>
              </w:rPr>
              <w:t>Итого</w:t>
            </w:r>
          </w:p>
        </w:tc>
        <w:tc>
          <w:tcPr>
            <w:tcW w:w="314" w:type="pct"/>
          </w:tcPr>
          <w:p w:rsidR="004D78D4" w:rsidRPr="004D78D4" w:rsidRDefault="004D78D4" w:rsidP="004D78D4">
            <w:pPr>
              <w:autoSpaceDE w:val="0"/>
              <w:autoSpaceDN w:val="0"/>
              <w:adjustRightInd w:val="0"/>
              <w:spacing w:after="160" w:line="259" w:lineRule="auto"/>
              <w:jc w:val="center"/>
              <w:rPr>
                <w:rFonts w:ascii="Arial" w:eastAsia="MS Mincho" w:hAnsi="Arial" w:cs="Arial"/>
                <w:sz w:val="24"/>
                <w:szCs w:val="24"/>
              </w:rPr>
            </w:pPr>
            <w:r w:rsidRPr="004D78D4">
              <w:rPr>
                <w:rFonts w:ascii="Arial" w:eastAsia="MS Mincho" w:hAnsi="Arial" w:cs="Arial"/>
                <w:sz w:val="24"/>
                <w:szCs w:val="24"/>
              </w:rPr>
              <w:t>250,0</w:t>
            </w:r>
          </w:p>
        </w:tc>
        <w:tc>
          <w:tcPr>
            <w:tcW w:w="272" w:type="pct"/>
          </w:tcPr>
          <w:p w:rsidR="004D78D4" w:rsidRPr="004D78D4" w:rsidRDefault="004D78D4" w:rsidP="004D78D4">
            <w:pPr>
              <w:autoSpaceDE w:val="0"/>
              <w:autoSpaceDN w:val="0"/>
              <w:adjustRightInd w:val="0"/>
              <w:spacing w:after="160" w:line="259" w:lineRule="auto"/>
              <w:jc w:val="center"/>
              <w:rPr>
                <w:rFonts w:ascii="Arial" w:eastAsia="MS Mincho" w:hAnsi="Arial" w:cs="Arial"/>
                <w:sz w:val="24"/>
                <w:szCs w:val="24"/>
              </w:rPr>
            </w:pPr>
            <w:r w:rsidRPr="004D78D4">
              <w:rPr>
                <w:rFonts w:ascii="Arial" w:eastAsia="MS Mincho" w:hAnsi="Arial" w:cs="Arial"/>
                <w:sz w:val="24"/>
                <w:szCs w:val="24"/>
              </w:rPr>
              <w:t>50,0</w:t>
            </w:r>
          </w:p>
        </w:tc>
        <w:tc>
          <w:tcPr>
            <w:tcW w:w="269" w:type="pct"/>
          </w:tcPr>
          <w:p w:rsidR="004D78D4" w:rsidRPr="004D78D4" w:rsidRDefault="004D78D4" w:rsidP="004D78D4">
            <w:pPr>
              <w:autoSpaceDE w:val="0"/>
              <w:autoSpaceDN w:val="0"/>
              <w:adjustRightInd w:val="0"/>
              <w:spacing w:after="160" w:line="259" w:lineRule="auto"/>
              <w:jc w:val="center"/>
              <w:rPr>
                <w:rFonts w:ascii="Arial" w:eastAsia="MS Mincho" w:hAnsi="Arial" w:cs="Arial"/>
                <w:sz w:val="24"/>
                <w:szCs w:val="24"/>
              </w:rPr>
            </w:pPr>
            <w:r w:rsidRPr="004D78D4">
              <w:rPr>
                <w:rFonts w:ascii="Arial" w:eastAsia="MS Mincho" w:hAnsi="Arial" w:cs="Arial"/>
                <w:sz w:val="24"/>
                <w:szCs w:val="24"/>
              </w:rPr>
              <w:t>50,0</w:t>
            </w:r>
          </w:p>
        </w:tc>
        <w:tc>
          <w:tcPr>
            <w:tcW w:w="361" w:type="pct"/>
          </w:tcPr>
          <w:p w:rsidR="004D78D4" w:rsidRPr="004D78D4" w:rsidRDefault="004D78D4" w:rsidP="004D78D4">
            <w:pPr>
              <w:autoSpaceDE w:val="0"/>
              <w:autoSpaceDN w:val="0"/>
              <w:adjustRightInd w:val="0"/>
              <w:spacing w:after="160" w:line="259" w:lineRule="auto"/>
              <w:jc w:val="center"/>
              <w:rPr>
                <w:rFonts w:ascii="Arial" w:eastAsia="MS Mincho" w:hAnsi="Arial" w:cs="Arial"/>
                <w:sz w:val="24"/>
                <w:szCs w:val="24"/>
              </w:rPr>
            </w:pPr>
            <w:r w:rsidRPr="004D78D4">
              <w:rPr>
                <w:rFonts w:ascii="Arial" w:eastAsia="MS Mincho" w:hAnsi="Arial" w:cs="Arial"/>
                <w:sz w:val="24"/>
                <w:szCs w:val="24"/>
              </w:rPr>
              <w:t>50,0</w:t>
            </w:r>
          </w:p>
        </w:tc>
        <w:tc>
          <w:tcPr>
            <w:tcW w:w="315" w:type="pct"/>
          </w:tcPr>
          <w:p w:rsidR="004D78D4" w:rsidRPr="004D78D4" w:rsidRDefault="004D78D4" w:rsidP="004D78D4">
            <w:pPr>
              <w:autoSpaceDE w:val="0"/>
              <w:autoSpaceDN w:val="0"/>
              <w:adjustRightInd w:val="0"/>
              <w:spacing w:after="160" w:line="259" w:lineRule="auto"/>
              <w:jc w:val="center"/>
              <w:rPr>
                <w:rFonts w:ascii="Arial" w:eastAsia="MS Mincho" w:hAnsi="Arial" w:cs="Arial"/>
                <w:sz w:val="24"/>
                <w:szCs w:val="24"/>
              </w:rPr>
            </w:pPr>
            <w:r w:rsidRPr="004D78D4">
              <w:rPr>
                <w:rFonts w:ascii="Arial" w:eastAsia="MS Mincho" w:hAnsi="Arial" w:cs="Arial"/>
                <w:sz w:val="24"/>
                <w:szCs w:val="24"/>
              </w:rPr>
              <w:t>50,0</w:t>
            </w:r>
          </w:p>
        </w:tc>
        <w:tc>
          <w:tcPr>
            <w:tcW w:w="382" w:type="pct"/>
          </w:tcPr>
          <w:p w:rsidR="004D78D4" w:rsidRPr="004D78D4" w:rsidRDefault="004D78D4" w:rsidP="004D78D4">
            <w:pPr>
              <w:autoSpaceDE w:val="0"/>
              <w:autoSpaceDN w:val="0"/>
              <w:adjustRightInd w:val="0"/>
              <w:spacing w:after="160" w:line="259" w:lineRule="auto"/>
              <w:jc w:val="center"/>
              <w:rPr>
                <w:rFonts w:ascii="Arial" w:eastAsia="MS Mincho" w:hAnsi="Arial" w:cs="Arial"/>
                <w:sz w:val="24"/>
                <w:szCs w:val="24"/>
              </w:rPr>
            </w:pPr>
            <w:r w:rsidRPr="004D78D4">
              <w:rPr>
                <w:rFonts w:ascii="Arial" w:eastAsia="MS Mincho" w:hAnsi="Arial" w:cs="Arial"/>
                <w:sz w:val="24"/>
                <w:szCs w:val="24"/>
              </w:rPr>
              <w:t>50,0</w:t>
            </w:r>
          </w:p>
        </w:tc>
        <w:tc>
          <w:tcPr>
            <w:tcW w:w="675" w:type="pct"/>
            <w:vMerge w:val="restart"/>
          </w:tcPr>
          <w:p w:rsidR="004D78D4" w:rsidRPr="004D78D4" w:rsidRDefault="004D78D4" w:rsidP="004D78D4">
            <w:pPr>
              <w:autoSpaceDE w:val="0"/>
              <w:autoSpaceDN w:val="0"/>
              <w:adjustRightInd w:val="0"/>
              <w:spacing w:after="160" w:line="259" w:lineRule="auto"/>
              <w:jc w:val="both"/>
              <w:rPr>
                <w:rFonts w:ascii="Arial" w:eastAsia="MS Mincho" w:hAnsi="Arial" w:cs="Arial"/>
                <w:sz w:val="24"/>
                <w:szCs w:val="24"/>
              </w:rPr>
            </w:pPr>
            <w:r w:rsidRPr="004D78D4">
              <w:rPr>
                <w:rFonts w:ascii="Arial" w:eastAsia="MS Mincho" w:hAnsi="Arial" w:cs="Arial"/>
                <w:sz w:val="24"/>
                <w:szCs w:val="24"/>
              </w:rPr>
              <w:t>ВМ ТПП МО</w:t>
            </w:r>
          </w:p>
        </w:tc>
        <w:tc>
          <w:tcPr>
            <w:tcW w:w="610" w:type="pct"/>
            <w:vMerge w:val="restart"/>
          </w:tcPr>
          <w:p w:rsidR="004D78D4" w:rsidRPr="004D78D4" w:rsidRDefault="004D78D4" w:rsidP="004D78D4">
            <w:pPr>
              <w:autoSpaceDE w:val="0"/>
              <w:autoSpaceDN w:val="0"/>
              <w:adjustRightInd w:val="0"/>
              <w:jc w:val="both"/>
              <w:rPr>
                <w:rFonts w:ascii="Arial" w:eastAsia="MS Mincho" w:hAnsi="Arial" w:cs="Arial"/>
                <w:sz w:val="24"/>
                <w:szCs w:val="24"/>
              </w:rPr>
            </w:pPr>
            <w:r w:rsidRPr="004D78D4">
              <w:rPr>
                <w:rFonts w:ascii="Arial" w:eastAsia="MS Mincho" w:hAnsi="Arial" w:cs="Arial"/>
                <w:sz w:val="24"/>
                <w:szCs w:val="24"/>
              </w:rPr>
              <w:t>Проведение праздничных мероприятий. Чествование победителей специализированных конкурсов</w:t>
            </w:r>
          </w:p>
        </w:tc>
      </w:tr>
      <w:tr w:rsidR="004D78D4" w:rsidRPr="004D78D4" w:rsidTr="004D78D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0"/>
        </w:trPr>
        <w:tc>
          <w:tcPr>
            <w:tcW w:w="178" w:type="pct"/>
            <w:vMerge/>
          </w:tcPr>
          <w:p w:rsidR="004D78D4" w:rsidRPr="004D78D4" w:rsidRDefault="004D78D4" w:rsidP="004D78D4">
            <w:pPr>
              <w:widowControl w:val="0"/>
              <w:autoSpaceDE w:val="0"/>
              <w:autoSpaceDN w:val="0"/>
              <w:adjustRightInd w:val="0"/>
              <w:rPr>
                <w:rFonts w:ascii="Arial" w:eastAsia="MS Mincho" w:hAnsi="Arial" w:cs="Arial"/>
                <w:sz w:val="24"/>
                <w:szCs w:val="24"/>
              </w:rPr>
            </w:pPr>
          </w:p>
        </w:tc>
        <w:tc>
          <w:tcPr>
            <w:tcW w:w="832" w:type="pct"/>
            <w:vMerge/>
          </w:tcPr>
          <w:p w:rsidR="004D78D4" w:rsidRPr="004D78D4" w:rsidRDefault="004D78D4" w:rsidP="004D78D4">
            <w:pPr>
              <w:widowControl w:val="0"/>
              <w:autoSpaceDE w:val="0"/>
              <w:autoSpaceDN w:val="0"/>
              <w:adjustRightInd w:val="0"/>
              <w:jc w:val="both"/>
              <w:rPr>
                <w:rFonts w:ascii="Arial" w:eastAsia="MS Mincho" w:hAnsi="Arial" w:cs="Arial"/>
                <w:sz w:val="24"/>
                <w:szCs w:val="24"/>
              </w:rPr>
            </w:pPr>
          </w:p>
        </w:tc>
        <w:tc>
          <w:tcPr>
            <w:tcW w:w="288" w:type="pct"/>
            <w:vMerge/>
          </w:tcPr>
          <w:p w:rsidR="004D78D4" w:rsidRPr="004D78D4" w:rsidRDefault="004D78D4" w:rsidP="004D78D4">
            <w:pPr>
              <w:widowControl w:val="0"/>
              <w:autoSpaceDE w:val="0"/>
              <w:autoSpaceDN w:val="0"/>
              <w:adjustRightInd w:val="0"/>
              <w:ind w:left="1260"/>
              <w:jc w:val="both"/>
              <w:rPr>
                <w:rFonts w:ascii="Arial" w:eastAsia="MS Mincho" w:hAnsi="Arial" w:cs="Arial"/>
                <w:sz w:val="24"/>
                <w:szCs w:val="24"/>
              </w:rPr>
            </w:pPr>
          </w:p>
        </w:tc>
        <w:tc>
          <w:tcPr>
            <w:tcW w:w="503" w:type="pct"/>
          </w:tcPr>
          <w:p w:rsidR="004D78D4" w:rsidRPr="004D78D4" w:rsidRDefault="004D78D4" w:rsidP="004D78D4">
            <w:pPr>
              <w:autoSpaceDE w:val="0"/>
              <w:autoSpaceDN w:val="0"/>
              <w:adjustRightInd w:val="0"/>
              <w:spacing w:after="160" w:line="259" w:lineRule="auto"/>
              <w:jc w:val="both"/>
              <w:rPr>
                <w:rFonts w:ascii="Arial" w:eastAsia="MS Mincho" w:hAnsi="Arial" w:cs="Arial"/>
                <w:sz w:val="24"/>
                <w:szCs w:val="24"/>
              </w:rPr>
            </w:pPr>
            <w:r w:rsidRPr="004D78D4">
              <w:rPr>
                <w:rFonts w:ascii="Arial" w:eastAsia="MS Mincho" w:hAnsi="Arial" w:cs="Arial"/>
                <w:sz w:val="24"/>
                <w:szCs w:val="24"/>
              </w:rPr>
              <w:t>Внебюджетные источники</w:t>
            </w:r>
          </w:p>
        </w:tc>
        <w:tc>
          <w:tcPr>
            <w:tcW w:w="314" w:type="pct"/>
          </w:tcPr>
          <w:p w:rsidR="004D78D4" w:rsidRPr="004D78D4" w:rsidRDefault="004D78D4" w:rsidP="004D78D4">
            <w:pPr>
              <w:autoSpaceDE w:val="0"/>
              <w:autoSpaceDN w:val="0"/>
              <w:adjustRightInd w:val="0"/>
              <w:spacing w:after="160" w:line="259" w:lineRule="auto"/>
              <w:jc w:val="center"/>
              <w:rPr>
                <w:rFonts w:ascii="Arial" w:eastAsia="MS Mincho" w:hAnsi="Arial" w:cs="Arial"/>
                <w:sz w:val="24"/>
                <w:szCs w:val="24"/>
              </w:rPr>
            </w:pPr>
            <w:r w:rsidRPr="004D78D4">
              <w:rPr>
                <w:rFonts w:ascii="Arial" w:eastAsia="MS Mincho" w:hAnsi="Arial" w:cs="Arial"/>
                <w:sz w:val="24"/>
                <w:szCs w:val="24"/>
              </w:rPr>
              <w:t>250,0</w:t>
            </w:r>
          </w:p>
        </w:tc>
        <w:tc>
          <w:tcPr>
            <w:tcW w:w="272" w:type="pct"/>
          </w:tcPr>
          <w:p w:rsidR="004D78D4" w:rsidRPr="004D78D4" w:rsidRDefault="004D78D4" w:rsidP="004D78D4">
            <w:pPr>
              <w:autoSpaceDE w:val="0"/>
              <w:autoSpaceDN w:val="0"/>
              <w:adjustRightInd w:val="0"/>
              <w:spacing w:after="160" w:line="259" w:lineRule="auto"/>
              <w:jc w:val="center"/>
              <w:rPr>
                <w:rFonts w:ascii="Arial" w:eastAsia="MS Mincho" w:hAnsi="Arial" w:cs="Arial"/>
                <w:sz w:val="24"/>
                <w:szCs w:val="24"/>
              </w:rPr>
            </w:pPr>
            <w:r w:rsidRPr="004D78D4">
              <w:rPr>
                <w:rFonts w:ascii="Arial" w:eastAsia="MS Mincho" w:hAnsi="Arial" w:cs="Arial"/>
                <w:sz w:val="24"/>
                <w:szCs w:val="24"/>
              </w:rPr>
              <w:t>50,0</w:t>
            </w:r>
          </w:p>
        </w:tc>
        <w:tc>
          <w:tcPr>
            <w:tcW w:w="269" w:type="pct"/>
          </w:tcPr>
          <w:p w:rsidR="004D78D4" w:rsidRPr="004D78D4" w:rsidRDefault="004D78D4" w:rsidP="004D78D4">
            <w:pPr>
              <w:autoSpaceDE w:val="0"/>
              <w:autoSpaceDN w:val="0"/>
              <w:adjustRightInd w:val="0"/>
              <w:spacing w:after="160" w:line="259" w:lineRule="auto"/>
              <w:jc w:val="center"/>
              <w:rPr>
                <w:rFonts w:ascii="Arial" w:eastAsia="MS Mincho" w:hAnsi="Arial" w:cs="Arial"/>
                <w:sz w:val="24"/>
                <w:szCs w:val="24"/>
              </w:rPr>
            </w:pPr>
            <w:r w:rsidRPr="004D78D4">
              <w:rPr>
                <w:rFonts w:ascii="Arial" w:eastAsia="MS Mincho" w:hAnsi="Arial" w:cs="Arial"/>
                <w:sz w:val="24"/>
                <w:szCs w:val="24"/>
              </w:rPr>
              <w:t>50,0</w:t>
            </w:r>
          </w:p>
        </w:tc>
        <w:tc>
          <w:tcPr>
            <w:tcW w:w="361" w:type="pct"/>
          </w:tcPr>
          <w:p w:rsidR="004D78D4" w:rsidRPr="004D78D4" w:rsidRDefault="004D78D4" w:rsidP="004D78D4">
            <w:pPr>
              <w:autoSpaceDE w:val="0"/>
              <w:autoSpaceDN w:val="0"/>
              <w:adjustRightInd w:val="0"/>
              <w:spacing w:after="160" w:line="259" w:lineRule="auto"/>
              <w:jc w:val="center"/>
              <w:rPr>
                <w:rFonts w:ascii="Arial" w:eastAsia="MS Mincho" w:hAnsi="Arial" w:cs="Arial"/>
                <w:sz w:val="24"/>
                <w:szCs w:val="24"/>
              </w:rPr>
            </w:pPr>
            <w:r w:rsidRPr="004D78D4">
              <w:rPr>
                <w:rFonts w:ascii="Arial" w:eastAsia="MS Mincho" w:hAnsi="Arial" w:cs="Arial"/>
                <w:sz w:val="24"/>
                <w:szCs w:val="24"/>
              </w:rPr>
              <w:t>50,0</w:t>
            </w:r>
          </w:p>
        </w:tc>
        <w:tc>
          <w:tcPr>
            <w:tcW w:w="315" w:type="pct"/>
          </w:tcPr>
          <w:p w:rsidR="004D78D4" w:rsidRPr="004D78D4" w:rsidRDefault="004D78D4" w:rsidP="004D78D4">
            <w:pPr>
              <w:autoSpaceDE w:val="0"/>
              <w:autoSpaceDN w:val="0"/>
              <w:adjustRightInd w:val="0"/>
              <w:spacing w:after="160" w:line="259" w:lineRule="auto"/>
              <w:jc w:val="center"/>
              <w:rPr>
                <w:rFonts w:ascii="Arial" w:eastAsia="MS Mincho" w:hAnsi="Arial" w:cs="Arial"/>
                <w:sz w:val="24"/>
                <w:szCs w:val="24"/>
              </w:rPr>
            </w:pPr>
            <w:r w:rsidRPr="004D78D4">
              <w:rPr>
                <w:rFonts w:ascii="Arial" w:eastAsia="MS Mincho" w:hAnsi="Arial" w:cs="Arial"/>
                <w:sz w:val="24"/>
                <w:szCs w:val="24"/>
              </w:rPr>
              <w:t>50,0</w:t>
            </w:r>
          </w:p>
        </w:tc>
        <w:tc>
          <w:tcPr>
            <w:tcW w:w="382" w:type="pct"/>
          </w:tcPr>
          <w:p w:rsidR="004D78D4" w:rsidRPr="004D78D4" w:rsidRDefault="004D78D4" w:rsidP="004D78D4">
            <w:pPr>
              <w:autoSpaceDE w:val="0"/>
              <w:autoSpaceDN w:val="0"/>
              <w:adjustRightInd w:val="0"/>
              <w:spacing w:after="160" w:line="259" w:lineRule="auto"/>
              <w:jc w:val="center"/>
              <w:rPr>
                <w:rFonts w:ascii="Arial" w:eastAsia="MS Mincho" w:hAnsi="Arial" w:cs="Arial"/>
                <w:sz w:val="24"/>
                <w:szCs w:val="24"/>
              </w:rPr>
            </w:pPr>
            <w:r w:rsidRPr="004D78D4">
              <w:rPr>
                <w:rFonts w:ascii="Arial" w:eastAsia="MS Mincho" w:hAnsi="Arial" w:cs="Arial"/>
                <w:sz w:val="24"/>
                <w:szCs w:val="24"/>
              </w:rPr>
              <w:t>50,0</w:t>
            </w:r>
          </w:p>
        </w:tc>
        <w:tc>
          <w:tcPr>
            <w:tcW w:w="675" w:type="pct"/>
            <w:vMerge/>
          </w:tcPr>
          <w:p w:rsidR="004D78D4" w:rsidRPr="004D78D4" w:rsidRDefault="004D78D4" w:rsidP="004D78D4">
            <w:pPr>
              <w:widowControl w:val="0"/>
              <w:autoSpaceDE w:val="0"/>
              <w:autoSpaceDN w:val="0"/>
              <w:adjustRightInd w:val="0"/>
              <w:ind w:left="1260"/>
              <w:jc w:val="both"/>
              <w:rPr>
                <w:rFonts w:ascii="Arial" w:eastAsia="MS Mincho" w:hAnsi="Arial" w:cs="Arial"/>
                <w:sz w:val="24"/>
                <w:szCs w:val="24"/>
              </w:rPr>
            </w:pPr>
          </w:p>
        </w:tc>
        <w:tc>
          <w:tcPr>
            <w:tcW w:w="610" w:type="pct"/>
            <w:vMerge/>
          </w:tcPr>
          <w:p w:rsidR="004D78D4" w:rsidRPr="004D78D4" w:rsidRDefault="004D78D4" w:rsidP="004D78D4">
            <w:pPr>
              <w:widowControl w:val="0"/>
              <w:autoSpaceDE w:val="0"/>
              <w:autoSpaceDN w:val="0"/>
              <w:adjustRightInd w:val="0"/>
              <w:ind w:left="1260"/>
              <w:jc w:val="both"/>
              <w:rPr>
                <w:rFonts w:ascii="Arial" w:eastAsia="MS Mincho" w:hAnsi="Arial" w:cs="Arial"/>
                <w:sz w:val="24"/>
                <w:szCs w:val="24"/>
              </w:rPr>
            </w:pPr>
          </w:p>
        </w:tc>
      </w:tr>
      <w:tr w:rsidR="004D78D4" w:rsidRPr="004D78D4" w:rsidTr="004D78D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5"/>
        </w:trPr>
        <w:tc>
          <w:tcPr>
            <w:tcW w:w="178" w:type="pct"/>
            <w:vMerge w:val="restart"/>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3.3</w:t>
            </w:r>
          </w:p>
        </w:tc>
        <w:tc>
          <w:tcPr>
            <w:tcW w:w="832" w:type="pct"/>
            <w:vMerge w:val="restart"/>
          </w:tcPr>
          <w:p w:rsidR="004D78D4" w:rsidRPr="004D78D4" w:rsidRDefault="004D78D4" w:rsidP="004D78D4">
            <w:pPr>
              <w:widowControl w:val="0"/>
              <w:autoSpaceDE w:val="0"/>
              <w:autoSpaceDN w:val="0"/>
              <w:adjustRightInd w:val="0"/>
              <w:jc w:val="both"/>
              <w:rPr>
                <w:rFonts w:ascii="Arial" w:eastAsia="MS Mincho" w:hAnsi="Arial" w:cs="Arial"/>
                <w:sz w:val="24"/>
                <w:szCs w:val="24"/>
              </w:rPr>
            </w:pPr>
            <w:r w:rsidRPr="004D78D4">
              <w:rPr>
                <w:rFonts w:ascii="Arial" w:eastAsia="MS Mincho" w:hAnsi="Arial" w:cs="Arial"/>
                <w:sz w:val="24"/>
                <w:szCs w:val="24"/>
              </w:rPr>
              <w:t>Мероприятие 3.3</w:t>
            </w:r>
          </w:p>
          <w:p w:rsidR="004D78D4" w:rsidRPr="004D78D4" w:rsidRDefault="004D78D4" w:rsidP="004D78D4">
            <w:pPr>
              <w:widowControl w:val="0"/>
              <w:autoSpaceDE w:val="0"/>
              <w:autoSpaceDN w:val="0"/>
              <w:adjustRightInd w:val="0"/>
              <w:jc w:val="both"/>
              <w:rPr>
                <w:rFonts w:ascii="Arial" w:eastAsia="MS Mincho" w:hAnsi="Arial" w:cs="Arial"/>
                <w:sz w:val="24"/>
                <w:szCs w:val="24"/>
              </w:rPr>
            </w:pPr>
            <w:r w:rsidRPr="004D78D4">
              <w:rPr>
                <w:rFonts w:ascii="Arial" w:eastAsia="MS Mincho" w:hAnsi="Arial" w:cs="Arial"/>
                <w:sz w:val="24"/>
                <w:szCs w:val="24"/>
              </w:rPr>
              <w:t>Организация и проведение праздника Труда в городском округе Павловский Посад</w:t>
            </w:r>
          </w:p>
        </w:tc>
        <w:tc>
          <w:tcPr>
            <w:tcW w:w="288" w:type="pct"/>
            <w:vMerge w:val="restart"/>
          </w:tcPr>
          <w:p w:rsidR="004D78D4" w:rsidRPr="004D78D4" w:rsidRDefault="004D78D4" w:rsidP="004D78D4">
            <w:pPr>
              <w:widowControl w:val="0"/>
              <w:autoSpaceDE w:val="0"/>
              <w:autoSpaceDN w:val="0"/>
              <w:adjustRightInd w:val="0"/>
              <w:ind w:left="1260"/>
              <w:jc w:val="both"/>
              <w:rPr>
                <w:rFonts w:ascii="Arial" w:eastAsia="MS Mincho" w:hAnsi="Arial" w:cs="Arial"/>
                <w:sz w:val="24"/>
                <w:szCs w:val="24"/>
              </w:rPr>
            </w:pPr>
          </w:p>
          <w:p w:rsidR="004D78D4" w:rsidRPr="004D78D4" w:rsidRDefault="004D78D4" w:rsidP="004D78D4">
            <w:pPr>
              <w:spacing w:after="160" w:line="259" w:lineRule="auto"/>
              <w:jc w:val="both"/>
              <w:rPr>
                <w:rFonts w:ascii="Arial" w:eastAsia="MS Mincho" w:hAnsi="Arial" w:cs="Arial"/>
                <w:sz w:val="24"/>
                <w:szCs w:val="24"/>
              </w:rPr>
            </w:pPr>
            <w:r w:rsidRPr="004D78D4">
              <w:rPr>
                <w:rFonts w:ascii="Arial" w:eastAsia="MS Mincho" w:hAnsi="Arial" w:cs="Arial"/>
                <w:sz w:val="24"/>
                <w:szCs w:val="24"/>
              </w:rPr>
              <w:t>2017-2021</w:t>
            </w:r>
          </w:p>
        </w:tc>
        <w:tc>
          <w:tcPr>
            <w:tcW w:w="503" w:type="pct"/>
          </w:tcPr>
          <w:p w:rsidR="004D78D4" w:rsidRPr="004D78D4" w:rsidRDefault="004D78D4" w:rsidP="004D78D4">
            <w:pPr>
              <w:autoSpaceDE w:val="0"/>
              <w:autoSpaceDN w:val="0"/>
              <w:adjustRightInd w:val="0"/>
              <w:spacing w:after="160" w:line="259" w:lineRule="auto"/>
              <w:jc w:val="both"/>
              <w:rPr>
                <w:rFonts w:ascii="Arial" w:eastAsia="MS Mincho" w:hAnsi="Arial" w:cs="Arial"/>
                <w:sz w:val="24"/>
                <w:szCs w:val="24"/>
              </w:rPr>
            </w:pPr>
            <w:r w:rsidRPr="004D78D4">
              <w:rPr>
                <w:rFonts w:ascii="Arial" w:eastAsia="MS Mincho" w:hAnsi="Arial" w:cs="Arial"/>
                <w:sz w:val="24"/>
                <w:szCs w:val="24"/>
              </w:rPr>
              <w:t>Итого</w:t>
            </w:r>
          </w:p>
        </w:tc>
        <w:tc>
          <w:tcPr>
            <w:tcW w:w="314" w:type="pct"/>
          </w:tcPr>
          <w:p w:rsidR="004D78D4" w:rsidRPr="004D78D4" w:rsidRDefault="004D78D4" w:rsidP="004D78D4">
            <w:pPr>
              <w:autoSpaceDE w:val="0"/>
              <w:autoSpaceDN w:val="0"/>
              <w:adjustRightInd w:val="0"/>
              <w:spacing w:after="160" w:line="259" w:lineRule="auto"/>
              <w:ind w:right="-108"/>
              <w:jc w:val="center"/>
              <w:rPr>
                <w:rFonts w:ascii="Arial" w:eastAsia="MS Mincho" w:hAnsi="Arial" w:cs="Arial"/>
                <w:sz w:val="24"/>
                <w:szCs w:val="24"/>
              </w:rPr>
            </w:pPr>
            <w:r w:rsidRPr="004D78D4">
              <w:rPr>
                <w:rFonts w:ascii="Arial" w:eastAsia="MS Mincho" w:hAnsi="Arial" w:cs="Arial"/>
                <w:sz w:val="24"/>
                <w:szCs w:val="24"/>
              </w:rPr>
              <w:t>50,0</w:t>
            </w:r>
          </w:p>
        </w:tc>
        <w:tc>
          <w:tcPr>
            <w:tcW w:w="272" w:type="pct"/>
          </w:tcPr>
          <w:p w:rsidR="004D78D4" w:rsidRPr="004D78D4" w:rsidRDefault="004D78D4" w:rsidP="004D78D4">
            <w:pPr>
              <w:autoSpaceDE w:val="0"/>
              <w:autoSpaceDN w:val="0"/>
              <w:adjustRightInd w:val="0"/>
              <w:spacing w:after="160" w:line="259" w:lineRule="auto"/>
              <w:ind w:left="-108" w:right="-108"/>
              <w:jc w:val="center"/>
              <w:rPr>
                <w:rFonts w:ascii="Arial" w:eastAsia="MS Mincho" w:hAnsi="Arial" w:cs="Arial"/>
                <w:sz w:val="24"/>
                <w:szCs w:val="24"/>
              </w:rPr>
            </w:pPr>
            <w:r w:rsidRPr="004D78D4">
              <w:rPr>
                <w:rFonts w:ascii="Arial" w:eastAsia="MS Mincho" w:hAnsi="Arial" w:cs="Arial"/>
                <w:sz w:val="24"/>
                <w:szCs w:val="24"/>
              </w:rPr>
              <w:t>50,0</w:t>
            </w:r>
          </w:p>
        </w:tc>
        <w:tc>
          <w:tcPr>
            <w:tcW w:w="269" w:type="pct"/>
          </w:tcPr>
          <w:p w:rsidR="004D78D4" w:rsidRPr="004D78D4" w:rsidRDefault="004D78D4" w:rsidP="004D78D4">
            <w:pPr>
              <w:autoSpaceDE w:val="0"/>
              <w:autoSpaceDN w:val="0"/>
              <w:adjustRightInd w:val="0"/>
              <w:spacing w:after="160" w:line="259" w:lineRule="auto"/>
              <w:ind w:left="-108"/>
              <w:jc w:val="center"/>
              <w:rPr>
                <w:rFonts w:ascii="Arial" w:eastAsia="MS Mincho" w:hAnsi="Arial" w:cs="Arial"/>
                <w:sz w:val="24"/>
                <w:szCs w:val="24"/>
              </w:rPr>
            </w:pPr>
            <w:r w:rsidRPr="004D78D4">
              <w:rPr>
                <w:rFonts w:ascii="Arial" w:eastAsia="MS Mincho" w:hAnsi="Arial" w:cs="Arial"/>
                <w:sz w:val="24"/>
                <w:szCs w:val="24"/>
              </w:rPr>
              <w:t>-</w:t>
            </w:r>
          </w:p>
        </w:tc>
        <w:tc>
          <w:tcPr>
            <w:tcW w:w="361" w:type="pct"/>
          </w:tcPr>
          <w:p w:rsidR="004D78D4" w:rsidRPr="004D78D4" w:rsidRDefault="004D78D4" w:rsidP="004D78D4">
            <w:pPr>
              <w:autoSpaceDE w:val="0"/>
              <w:autoSpaceDN w:val="0"/>
              <w:adjustRightInd w:val="0"/>
              <w:spacing w:after="160" w:line="259" w:lineRule="auto"/>
              <w:jc w:val="center"/>
              <w:rPr>
                <w:rFonts w:ascii="Arial" w:eastAsia="MS Mincho" w:hAnsi="Arial" w:cs="Arial"/>
                <w:sz w:val="24"/>
                <w:szCs w:val="24"/>
              </w:rPr>
            </w:pPr>
            <w:r w:rsidRPr="004D78D4">
              <w:rPr>
                <w:rFonts w:ascii="Arial" w:eastAsia="MS Mincho" w:hAnsi="Arial" w:cs="Arial"/>
                <w:sz w:val="24"/>
                <w:szCs w:val="24"/>
              </w:rPr>
              <w:t>-</w:t>
            </w:r>
          </w:p>
        </w:tc>
        <w:tc>
          <w:tcPr>
            <w:tcW w:w="315" w:type="pct"/>
          </w:tcPr>
          <w:p w:rsidR="004D78D4" w:rsidRPr="004D78D4" w:rsidRDefault="004D78D4" w:rsidP="004D78D4">
            <w:pPr>
              <w:autoSpaceDE w:val="0"/>
              <w:autoSpaceDN w:val="0"/>
              <w:adjustRightInd w:val="0"/>
              <w:spacing w:after="160" w:line="259" w:lineRule="auto"/>
              <w:jc w:val="center"/>
              <w:rPr>
                <w:rFonts w:ascii="Arial" w:eastAsia="MS Mincho" w:hAnsi="Arial" w:cs="Arial"/>
                <w:sz w:val="24"/>
                <w:szCs w:val="24"/>
              </w:rPr>
            </w:pPr>
            <w:r w:rsidRPr="004D78D4">
              <w:rPr>
                <w:rFonts w:ascii="Arial" w:eastAsia="MS Mincho" w:hAnsi="Arial" w:cs="Arial"/>
                <w:sz w:val="24"/>
                <w:szCs w:val="24"/>
              </w:rPr>
              <w:t>-</w:t>
            </w:r>
          </w:p>
        </w:tc>
        <w:tc>
          <w:tcPr>
            <w:tcW w:w="382" w:type="pct"/>
          </w:tcPr>
          <w:p w:rsidR="004D78D4" w:rsidRPr="004D78D4" w:rsidRDefault="004D78D4" w:rsidP="004D78D4">
            <w:pPr>
              <w:autoSpaceDE w:val="0"/>
              <w:autoSpaceDN w:val="0"/>
              <w:adjustRightInd w:val="0"/>
              <w:spacing w:after="160" w:line="259" w:lineRule="auto"/>
              <w:jc w:val="center"/>
              <w:rPr>
                <w:rFonts w:ascii="Arial" w:eastAsia="MS Mincho" w:hAnsi="Arial" w:cs="Arial"/>
                <w:sz w:val="24"/>
                <w:szCs w:val="24"/>
              </w:rPr>
            </w:pPr>
            <w:r w:rsidRPr="004D78D4">
              <w:rPr>
                <w:rFonts w:ascii="Arial" w:eastAsia="MS Mincho" w:hAnsi="Arial" w:cs="Arial"/>
                <w:sz w:val="24"/>
                <w:szCs w:val="24"/>
              </w:rPr>
              <w:t>-</w:t>
            </w:r>
          </w:p>
        </w:tc>
        <w:tc>
          <w:tcPr>
            <w:tcW w:w="675" w:type="pct"/>
            <w:vMerge w:val="restart"/>
            <w:tcBorders>
              <w:top w:val="nil"/>
            </w:tcBorders>
          </w:tcPr>
          <w:p w:rsidR="004D78D4" w:rsidRPr="004D78D4" w:rsidRDefault="004D78D4" w:rsidP="004D78D4">
            <w:pPr>
              <w:autoSpaceDE w:val="0"/>
              <w:autoSpaceDN w:val="0"/>
              <w:adjustRightInd w:val="0"/>
              <w:spacing w:after="160" w:line="259" w:lineRule="auto"/>
              <w:jc w:val="both"/>
              <w:rPr>
                <w:rFonts w:ascii="Arial" w:eastAsia="MS Mincho" w:hAnsi="Arial" w:cs="Arial"/>
                <w:sz w:val="24"/>
                <w:szCs w:val="24"/>
              </w:rPr>
            </w:pPr>
            <w:r w:rsidRPr="004D78D4">
              <w:rPr>
                <w:rFonts w:ascii="Arial" w:eastAsia="MS Mincho" w:hAnsi="Arial" w:cs="Arial"/>
                <w:sz w:val="24"/>
                <w:szCs w:val="24"/>
              </w:rPr>
              <w:t xml:space="preserve">Отдел социально-экономического развития муниципального казённого учреждения городского округа Павловский Посад Московской области «Центр развития инвестиционной деятельности и оказания поддержки субъектам малого и среднего </w:t>
            </w:r>
            <w:r w:rsidRPr="004D78D4">
              <w:rPr>
                <w:rFonts w:ascii="Arial" w:eastAsia="MS Mincho" w:hAnsi="Arial" w:cs="Arial"/>
                <w:sz w:val="24"/>
                <w:szCs w:val="24"/>
              </w:rPr>
              <w:lastRenderedPageBreak/>
              <w:t>предпринимательства»</w:t>
            </w:r>
          </w:p>
        </w:tc>
        <w:tc>
          <w:tcPr>
            <w:tcW w:w="610" w:type="pct"/>
            <w:vMerge w:val="restart"/>
          </w:tcPr>
          <w:p w:rsidR="004D78D4" w:rsidRPr="004D78D4" w:rsidRDefault="004D78D4" w:rsidP="004D78D4">
            <w:pPr>
              <w:autoSpaceDE w:val="0"/>
              <w:autoSpaceDN w:val="0"/>
              <w:adjustRightInd w:val="0"/>
              <w:spacing w:after="160" w:line="259" w:lineRule="auto"/>
              <w:jc w:val="both"/>
              <w:rPr>
                <w:rFonts w:ascii="Arial" w:eastAsia="MS Mincho" w:hAnsi="Arial" w:cs="Arial"/>
                <w:sz w:val="24"/>
                <w:szCs w:val="24"/>
              </w:rPr>
            </w:pPr>
            <w:r w:rsidRPr="004D78D4">
              <w:rPr>
                <w:rFonts w:ascii="Arial" w:eastAsia="MS Mincho" w:hAnsi="Arial" w:cs="Arial"/>
                <w:sz w:val="24"/>
                <w:szCs w:val="24"/>
              </w:rPr>
              <w:lastRenderedPageBreak/>
              <w:t>Проведение праздничных мероприятий. Чествование победителей специализированных конкурсов</w:t>
            </w:r>
          </w:p>
        </w:tc>
      </w:tr>
      <w:tr w:rsidR="004D78D4" w:rsidRPr="004D78D4" w:rsidTr="004D78D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18"/>
        </w:trPr>
        <w:tc>
          <w:tcPr>
            <w:tcW w:w="178" w:type="pct"/>
            <w:vMerge/>
          </w:tcPr>
          <w:p w:rsidR="004D78D4" w:rsidRPr="004D78D4" w:rsidRDefault="004D78D4" w:rsidP="004D78D4">
            <w:pPr>
              <w:widowControl w:val="0"/>
              <w:autoSpaceDE w:val="0"/>
              <w:autoSpaceDN w:val="0"/>
              <w:adjustRightInd w:val="0"/>
              <w:rPr>
                <w:rFonts w:ascii="Arial" w:eastAsia="MS Mincho" w:hAnsi="Arial" w:cs="Arial"/>
                <w:sz w:val="24"/>
                <w:szCs w:val="24"/>
              </w:rPr>
            </w:pPr>
          </w:p>
        </w:tc>
        <w:tc>
          <w:tcPr>
            <w:tcW w:w="832" w:type="pct"/>
            <w:vMerge/>
          </w:tcPr>
          <w:p w:rsidR="004D78D4" w:rsidRPr="004D78D4" w:rsidRDefault="004D78D4" w:rsidP="004D78D4">
            <w:pPr>
              <w:widowControl w:val="0"/>
              <w:autoSpaceDE w:val="0"/>
              <w:autoSpaceDN w:val="0"/>
              <w:adjustRightInd w:val="0"/>
              <w:jc w:val="both"/>
              <w:rPr>
                <w:rFonts w:ascii="Arial" w:eastAsia="MS Mincho" w:hAnsi="Arial" w:cs="Arial"/>
                <w:sz w:val="24"/>
                <w:szCs w:val="24"/>
              </w:rPr>
            </w:pPr>
          </w:p>
        </w:tc>
        <w:tc>
          <w:tcPr>
            <w:tcW w:w="288" w:type="pct"/>
            <w:vMerge/>
          </w:tcPr>
          <w:p w:rsidR="004D78D4" w:rsidRPr="004D78D4" w:rsidRDefault="004D78D4" w:rsidP="004D78D4">
            <w:pPr>
              <w:widowControl w:val="0"/>
              <w:autoSpaceDE w:val="0"/>
              <w:autoSpaceDN w:val="0"/>
              <w:adjustRightInd w:val="0"/>
              <w:ind w:left="1260"/>
              <w:jc w:val="both"/>
              <w:rPr>
                <w:rFonts w:ascii="Arial" w:eastAsia="MS Mincho" w:hAnsi="Arial" w:cs="Arial"/>
                <w:sz w:val="24"/>
                <w:szCs w:val="24"/>
              </w:rPr>
            </w:pPr>
          </w:p>
        </w:tc>
        <w:tc>
          <w:tcPr>
            <w:tcW w:w="503" w:type="pct"/>
          </w:tcPr>
          <w:p w:rsidR="004D78D4" w:rsidRPr="004D78D4" w:rsidRDefault="004D78D4" w:rsidP="004D78D4">
            <w:pPr>
              <w:autoSpaceDE w:val="0"/>
              <w:autoSpaceDN w:val="0"/>
              <w:adjustRightInd w:val="0"/>
              <w:jc w:val="both"/>
              <w:rPr>
                <w:rFonts w:ascii="Arial" w:eastAsia="MS Mincho" w:hAnsi="Arial" w:cs="Arial"/>
                <w:sz w:val="24"/>
                <w:szCs w:val="24"/>
              </w:rPr>
            </w:pPr>
            <w:r w:rsidRPr="004D78D4">
              <w:rPr>
                <w:rFonts w:ascii="Arial" w:eastAsia="MS Mincho" w:hAnsi="Arial" w:cs="Arial"/>
                <w:sz w:val="24"/>
                <w:szCs w:val="24"/>
              </w:rPr>
              <w:t>Средства бюджета городского округа Павловский Посад</w:t>
            </w:r>
          </w:p>
        </w:tc>
        <w:tc>
          <w:tcPr>
            <w:tcW w:w="314" w:type="pct"/>
          </w:tcPr>
          <w:p w:rsidR="004D78D4" w:rsidRPr="004D78D4" w:rsidRDefault="004D78D4" w:rsidP="004D78D4">
            <w:pPr>
              <w:autoSpaceDE w:val="0"/>
              <w:autoSpaceDN w:val="0"/>
              <w:adjustRightInd w:val="0"/>
              <w:spacing w:after="160" w:line="259" w:lineRule="auto"/>
              <w:ind w:right="-108"/>
              <w:jc w:val="center"/>
              <w:rPr>
                <w:rFonts w:ascii="Arial" w:eastAsia="MS Mincho" w:hAnsi="Arial" w:cs="Arial"/>
                <w:sz w:val="24"/>
                <w:szCs w:val="24"/>
              </w:rPr>
            </w:pPr>
            <w:r w:rsidRPr="004D78D4">
              <w:rPr>
                <w:rFonts w:ascii="Arial" w:eastAsia="MS Mincho" w:hAnsi="Arial" w:cs="Arial"/>
                <w:sz w:val="24"/>
                <w:szCs w:val="24"/>
              </w:rPr>
              <w:t>50,0</w:t>
            </w:r>
          </w:p>
        </w:tc>
        <w:tc>
          <w:tcPr>
            <w:tcW w:w="272" w:type="pct"/>
          </w:tcPr>
          <w:p w:rsidR="004D78D4" w:rsidRPr="004D78D4" w:rsidRDefault="004D78D4" w:rsidP="004D78D4">
            <w:pPr>
              <w:autoSpaceDE w:val="0"/>
              <w:autoSpaceDN w:val="0"/>
              <w:adjustRightInd w:val="0"/>
              <w:spacing w:after="160" w:line="259" w:lineRule="auto"/>
              <w:ind w:left="-108" w:right="-108"/>
              <w:jc w:val="center"/>
              <w:rPr>
                <w:rFonts w:ascii="Arial" w:eastAsia="MS Mincho" w:hAnsi="Arial" w:cs="Arial"/>
                <w:sz w:val="24"/>
                <w:szCs w:val="24"/>
              </w:rPr>
            </w:pPr>
            <w:r w:rsidRPr="004D78D4">
              <w:rPr>
                <w:rFonts w:ascii="Arial" w:eastAsia="MS Mincho" w:hAnsi="Arial" w:cs="Arial"/>
                <w:sz w:val="24"/>
                <w:szCs w:val="24"/>
              </w:rPr>
              <w:t>50,0</w:t>
            </w:r>
          </w:p>
        </w:tc>
        <w:tc>
          <w:tcPr>
            <w:tcW w:w="269" w:type="pct"/>
          </w:tcPr>
          <w:p w:rsidR="004D78D4" w:rsidRPr="004D78D4" w:rsidRDefault="004D78D4" w:rsidP="004D78D4">
            <w:pPr>
              <w:autoSpaceDE w:val="0"/>
              <w:autoSpaceDN w:val="0"/>
              <w:adjustRightInd w:val="0"/>
              <w:spacing w:after="160" w:line="259" w:lineRule="auto"/>
              <w:ind w:left="-108"/>
              <w:jc w:val="center"/>
              <w:rPr>
                <w:rFonts w:ascii="Arial" w:eastAsia="MS Mincho" w:hAnsi="Arial" w:cs="Arial"/>
                <w:sz w:val="24"/>
                <w:szCs w:val="24"/>
              </w:rPr>
            </w:pPr>
            <w:r w:rsidRPr="004D78D4">
              <w:rPr>
                <w:rFonts w:ascii="Arial" w:eastAsia="MS Mincho" w:hAnsi="Arial" w:cs="Arial"/>
                <w:sz w:val="24"/>
                <w:szCs w:val="24"/>
              </w:rPr>
              <w:t>-</w:t>
            </w:r>
          </w:p>
        </w:tc>
        <w:tc>
          <w:tcPr>
            <w:tcW w:w="361" w:type="pct"/>
          </w:tcPr>
          <w:p w:rsidR="004D78D4" w:rsidRPr="004D78D4" w:rsidRDefault="004D78D4" w:rsidP="004D78D4">
            <w:pPr>
              <w:autoSpaceDE w:val="0"/>
              <w:autoSpaceDN w:val="0"/>
              <w:adjustRightInd w:val="0"/>
              <w:spacing w:after="160" w:line="259" w:lineRule="auto"/>
              <w:jc w:val="center"/>
              <w:rPr>
                <w:rFonts w:ascii="Arial" w:eastAsia="MS Mincho" w:hAnsi="Arial" w:cs="Arial"/>
                <w:sz w:val="24"/>
                <w:szCs w:val="24"/>
              </w:rPr>
            </w:pPr>
            <w:r w:rsidRPr="004D78D4">
              <w:rPr>
                <w:rFonts w:ascii="Arial" w:eastAsia="MS Mincho" w:hAnsi="Arial" w:cs="Arial"/>
                <w:sz w:val="24"/>
                <w:szCs w:val="24"/>
              </w:rPr>
              <w:t>-</w:t>
            </w:r>
          </w:p>
        </w:tc>
        <w:tc>
          <w:tcPr>
            <w:tcW w:w="315" w:type="pct"/>
          </w:tcPr>
          <w:p w:rsidR="004D78D4" w:rsidRPr="004D78D4" w:rsidRDefault="004D78D4" w:rsidP="004D78D4">
            <w:pPr>
              <w:autoSpaceDE w:val="0"/>
              <w:autoSpaceDN w:val="0"/>
              <w:adjustRightInd w:val="0"/>
              <w:spacing w:after="160" w:line="259" w:lineRule="auto"/>
              <w:jc w:val="center"/>
              <w:rPr>
                <w:rFonts w:ascii="Arial" w:eastAsia="MS Mincho" w:hAnsi="Arial" w:cs="Arial"/>
                <w:sz w:val="24"/>
                <w:szCs w:val="24"/>
              </w:rPr>
            </w:pPr>
            <w:r w:rsidRPr="004D78D4">
              <w:rPr>
                <w:rFonts w:ascii="Arial" w:eastAsia="MS Mincho" w:hAnsi="Arial" w:cs="Arial"/>
                <w:sz w:val="24"/>
                <w:szCs w:val="24"/>
              </w:rPr>
              <w:t>-</w:t>
            </w:r>
          </w:p>
        </w:tc>
        <w:tc>
          <w:tcPr>
            <w:tcW w:w="382" w:type="pct"/>
          </w:tcPr>
          <w:p w:rsidR="004D78D4" w:rsidRPr="004D78D4" w:rsidRDefault="004D78D4" w:rsidP="004D78D4">
            <w:pPr>
              <w:autoSpaceDE w:val="0"/>
              <w:autoSpaceDN w:val="0"/>
              <w:adjustRightInd w:val="0"/>
              <w:spacing w:after="160" w:line="259" w:lineRule="auto"/>
              <w:jc w:val="center"/>
              <w:rPr>
                <w:rFonts w:ascii="Arial" w:eastAsia="MS Mincho" w:hAnsi="Arial" w:cs="Arial"/>
                <w:sz w:val="24"/>
                <w:szCs w:val="24"/>
              </w:rPr>
            </w:pPr>
            <w:r w:rsidRPr="004D78D4">
              <w:rPr>
                <w:rFonts w:ascii="Arial" w:eastAsia="MS Mincho" w:hAnsi="Arial" w:cs="Arial"/>
                <w:sz w:val="24"/>
                <w:szCs w:val="24"/>
              </w:rPr>
              <w:t>-</w:t>
            </w:r>
          </w:p>
        </w:tc>
        <w:tc>
          <w:tcPr>
            <w:tcW w:w="675" w:type="pct"/>
            <w:vMerge/>
            <w:tcBorders>
              <w:top w:val="nil"/>
            </w:tcBorders>
          </w:tcPr>
          <w:p w:rsidR="004D78D4" w:rsidRPr="004D78D4" w:rsidRDefault="004D78D4" w:rsidP="004D78D4">
            <w:pPr>
              <w:autoSpaceDE w:val="0"/>
              <w:autoSpaceDN w:val="0"/>
              <w:adjustRightInd w:val="0"/>
              <w:spacing w:after="160" w:line="259" w:lineRule="auto"/>
              <w:jc w:val="both"/>
              <w:rPr>
                <w:rFonts w:ascii="Arial" w:eastAsia="MS Mincho" w:hAnsi="Arial" w:cs="Arial"/>
                <w:sz w:val="24"/>
                <w:szCs w:val="24"/>
              </w:rPr>
            </w:pPr>
          </w:p>
        </w:tc>
        <w:tc>
          <w:tcPr>
            <w:tcW w:w="610" w:type="pct"/>
            <w:vMerge/>
          </w:tcPr>
          <w:p w:rsidR="004D78D4" w:rsidRPr="004D78D4" w:rsidRDefault="004D78D4" w:rsidP="004D78D4">
            <w:pPr>
              <w:autoSpaceDE w:val="0"/>
              <w:autoSpaceDN w:val="0"/>
              <w:adjustRightInd w:val="0"/>
              <w:spacing w:after="160" w:line="259" w:lineRule="auto"/>
              <w:jc w:val="both"/>
              <w:rPr>
                <w:rFonts w:ascii="Arial" w:eastAsia="MS Mincho" w:hAnsi="Arial" w:cs="Arial"/>
                <w:sz w:val="24"/>
                <w:szCs w:val="24"/>
              </w:rPr>
            </w:pPr>
          </w:p>
        </w:tc>
      </w:tr>
      <w:tr w:rsidR="004D78D4" w:rsidRPr="004D78D4" w:rsidTr="004D78D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60"/>
        </w:trPr>
        <w:tc>
          <w:tcPr>
            <w:tcW w:w="178" w:type="pct"/>
            <w:vMerge w:val="restart"/>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3.4</w:t>
            </w:r>
          </w:p>
        </w:tc>
        <w:tc>
          <w:tcPr>
            <w:tcW w:w="832" w:type="pct"/>
            <w:vMerge w:val="restart"/>
          </w:tcPr>
          <w:p w:rsidR="004D78D4" w:rsidRPr="004D78D4" w:rsidRDefault="004D78D4" w:rsidP="004D78D4">
            <w:pPr>
              <w:widowControl w:val="0"/>
              <w:autoSpaceDE w:val="0"/>
              <w:autoSpaceDN w:val="0"/>
              <w:adjustRightInd w:val="0"/>
              <w:jc w:val="both"/>
              <w:rPr>
                <w:rFonts w:ascii="Arial" w:eastAsia="MS Mincho" w:hAnsi="Arial" w:cs="Arial"/>
                <w:sz w:val="24"/>
                <w:szCs w:val="24"/>
              </w:rPr>
            </w:pPr>
            <w:r w:rsidRPr="004D78D4">
              <w:rPr>
                <w:rFonts w:ascii="Arial" w:eastAsia="MS Mincho" w:hAnsi="Arial" w:cs="Arial"/>
                <w:sz w:val="24"/>
                <w:szCs w:val="24"/>
              </w:rPr>
              <w:t>Мероприятие 3.4</w:t>
            </w:r>
          </w:p>
          <w:p w:rsidR="004D78D4" w:rsidRPr="004D78D4" w:rsidRDefault="004D78D4" w:rsidP="004D78D4">
            <w:pPr>
              <w:widowControl w:val="0"/>
              <w:autoSpaceDE w:val="0"/>
              <w:autoSpaceDN w:val="0"/>
              <w:adjustRightInd w:val="0"/>
              <w:jc w:val="both"/>
              <w:rPr>
                <w:rFonts w:ascii="Arial" w:eastAsia="MS Mincho" w:hAnsi="Arial" w:cs="Arial"/>
                <w:sz w:val="24"/>
                <w:szCs w:val="24"/>
              </w:rPr>
            </w:pPr>
            <w:r w:rsidRPr="004D78D4">
              <w:rPr>
                <w:rFonts w:ascii="Arial" w:eastAsia="MS Mincho" w:hAnsi="Arial" w:cs="Arial"/>
                <w:sz w:val="24"/>
                <w:szCs w:val="24"/>
              </w:rPr>
              <w:t>Проведение конференций по вопросам развития предпринимательства с участием органов власти всех уровней</w:t>
            </w:r>
          </w:p>
          <w:p w:rsidR="004D78D4" w:rsidRPr="004D78D4" w:rsidRDefault="004D78D4" w:rsidP="004D78D4">
            <w:pPr>
              <w:widowControl w:val="0"/>
              <w:autoSpaceDE w:val="0"/>
              <w:autoSpaceDN w:val="0"/>
              <w:adjustRightInd w:val="0"/>
              <w:jc w:val="both"/>
              <w:rPr>
                <w:rFonts w:ascii="Arial" w:eastAsia="MS Mincho" w:hAnsi="Arial" w:cs="Arial"/>
                <w:sz w:val="24"/>
                <w:szCs w:val="24"/>
              </w:rPr>
            </w:pPr>
          </w:p>
        </w:tc>
        <w:tc>
          <w:tcPr>
            <w:tcW w:w="288" w:type="pct"/>
            <w:vMerge w:val="restart"/>
          </w:tcPr>
          <w:p w:rsidR="004D78D4" w:rsidRPr="004D78D4" w:rsidRDefault="004D78D4" w:rsidP="004D78D4">
            <w:pPr>
              <w:widowControl w:val="0"/>
              <w:autoSpaceDE w:val="0"/>
              <w:autoSpaceDN w:val="0"/>
              <w:adjustRightInd w:val="0"/>
              <w:ind w:left="1260"/>
              <w:jc w:val="both"/>
              <w:rPr>
                <w:rFonts w:ascii="Arial" w:eastAsia="MS Mincho" w:hAnsi="Arial" w:cs="Arial"/>
                <w:sz w:val="24"/>
                <w:szCs w:val="24"/>
              </w:rPr>
            </w:pPr>
            <w:r w:rsidRPr="004D78D4">
              <w:rPr>
                <w:rFonts w:ascii="Arial" w:eastAsia="MS Mincho" w:hAnsi="Arial" w:cs="Arial"/>
                <w:sz w:val="24"/>
                <w:szCs w:val="24"/>
              </w:rPr>
              <w:t>2017-2021</w:t>
            </w:r>
          </w:p>
        </w:tc>
        <w:tc>
          <w:tcPr>
            <w:tcW w:w="503" w:type="pct"/>
          </w:tcPr>
          <w:p w:rsidR="004D78D4" w:rsidRPr="004D78D4" w:rsidRDefault="004D78D4" w:rsidP="004D78D4">
            <w:pPr>
              <w:autoSpaceDE w:val="0"/>
              <w:autoSpaceDN w:val="0"/>
              <w:adjustRightInd w:val="0"/>
              <w:spacing w:after="160" w:line="259" w:lineRule="auto"/>
              <w:jc w:val="both"/>
              <w:rPr>
                <w:rFonts w:ascii="Arial" w:eastAsia="MS Mincho" w:hAnsi="Arial" w:cs="Arial"/>
                <w:sz w:val="24"/>
                <w:szCs w:val="24"/>
              </w:rPr>
            </w:pPr>
            <w:r w:rsidRPr="004D78D4">
              <w:rPr>
                <w:rFonts w:ascii="Arial" w:eastAsia="MS Mincho" w:hAnsi="Arial" w:cs="Arial"/>
                <w:sz w:val="24"/>
                <w:szCs w:val="24"/>
              </w:rPr>
              <w:t>Итого</w:t>
            </w:r>
          </w:p>
        </w:tc>
        <w:tc>
          <w:tcPr>
            <w:tcW w:w="314" w:type="pct"/>
          </w:tcPr>
          <w:p w:rsidR="004D78D4" w:rsidRPr="004D78D4" w:rsidRDefault="004D78D4" w:rsidP="004D78D4">
            <w:pPr>
              <w:autoSpaceDE w:val="0"/>
              <w:autoSpaceDN w:val="0"/>
              <w:adjustRightInd w:val="0"/>
              <w:spacing w:after="160" w:line="259" w:lineRule="auto"/>
              <w:ind w:left="-108" w:right="-108"/>
              <w:jc w:val="center"/>
              <w:rPr>
                <w:rFonts w:ascii="Arial" w:eastAsia="MS Mincho" w:hAnsi="Arial" w:cs="Arial"/>
                <w:sz w:val="24"/>
                <w:szCs w:val="24"/>
              </w:rPr>
            </w:pPr>
            <w:r w:rsidRPr="004D78D4">
              <w:rPr>
                <w:rFonts w:ascii="Arial" w:eastAsia="MS Mincho" w:hAnsi="Arial" w:cs="Arial"/>
                <w:sz w:val="24"/>
                <w:szCs w:val="24"/>
              </w:rPr>
              <w:t>100,0</w:t>
            </w:r>
          </w:p>
        </w:tc>
        <w:tc>
          <w:tcPr>
            <w:tcW w:w="272" w:type="pct"/>
          </w:tcPr>
          <w:p w:rsidR="004D78D4" w:rsidRPr="004D78D4" w:rsidRDefault="004D78D4" w:rsidP="004D78D4">
            <w:pPr>
              <w:spacing w:after="200" w:line="276" w:lineRule="auto"/>
              <w:ind w:left="-108" w:right="-108" w:firstLine="108"/>
              <w:jc w:val="center"/>
              <w:rPr>
                <w:rFonts w:ascii="Arial" w:eastAsia="MS Mincho" w:hAnsi="Arial" w:cs="Arial"/>
                <w:sz w:val="24"/>
                <w:szCs w:val="24"/>
              </w:rPr>
            </w:pPr>
            <w:r w:rsidRPr="004D78D4">
              <w:rPr>
                <w:rFonts w:ascii="Arial" w:eastAsia="MS Mincho" w:hAnsi="Arial" w:cs="Arial"/>
                <w:sz w:val="24"/>
                <w:szCs w:val="24"/>
              </w:rPr>
              <w:t>100,0</w:t>
            </w:r>
          </w:p>
        </w:tc>
        <w:tc>
          <w:tcPr>
            <w:tcW w:w="269" w:type="pct"/>
          </w:tcPr>
          <w:p w:rsidR="004D78D4" w:rsidRPr="004D78D4" w:rsidRDefault="004D78D4" w:rsidP="004D78D4">
            <w:pPr>
              <w:autoSpaceDE w:val="0"/>
              <w:autoSpaceDN w:val="0"/>
              <w:adjustRightInd w:val="0"/>
              <w:spacing w:after="160" w:line="259" w:lineRule="auto"/>
              <w:ind w:left="-108" w:right="-108"/>
              <w:jc w:val="center"/>
              <w:rPr>
                <w:rFonts w:ascii="Arial" w:eastAsia="MS Mincho" w:hAnsi="Arial" w:cs="Arial"/>
                <w:sz w:val="24"/>
                <w:szCs w:val="24"/>
              </w:rPr>
            </w:pPr>
            <w:r w:rsidRPr="004D78D4">
              <w:rPr>
                <w:rFonts w:ascii="Arial" w:eastAsia="MS Mincho" w:hAnsi="Arial" w:cs="Arial"/>
                <w:sz w:val="24"/>
                <w:szCs w:val="24"/>
              </w:rPr>
              <w:t>-</w:t>
            </w:r>
          </w:p>
        </w:tc>
        <w:tc>
          <w:tcPr>
            <w:tcW w:w="361" w:type="pct"/>
          </w:tcPr>
          <w:p w:rsidR="004D78D4" w:rsidRPr="004D78D4" w:rsidRDefault="004D78D4" w:rsidP="004D78D4">
            <w:pPr>
              <w:autoSpaceDE w:val="0"/>
              <w:autoSpaceDN w:val="0"/>
              <w:adjustRightInd w:val="0"/>
              <w:spacing w:after="160" w:line="259" w:lineRule="auto"/>
              <w:ind w:right="-108"/>
              <w:jc w:val="center"/>
              <w:rPr>
                <w:rFonts w:ascii="Arial" w:eastAsia="MS Mincho" w:hAnsi="Arial" w:cs="Arial"/>
                <w:sz w:val="24"/>
                <w:szCs w:val="24"/>
              </w:rPr>
            </w:pPr>
            <w:r w:rsidRPr="004D78D4">
              <w:rPr>
                <w:rFonts w:ascii="Arial" w:eastAsia="MS Mincho" w:hAnsi="Arial" w:cs="Arial"/>
                <w:sz w:val="24"/>
                <w:szCs w:val="24"/>
              </w:rPr>
              <w:t>-</w:t>
            </w:r>
          </w:p>
        </w:tc>
        <w:tc>
          <w:tcPr>
            <w:tcW w:w="315" w:type="pct"/>
          </w:tcPr>
          <w:p w:rsidR="004D78D4" w:rsidRPr="004D78D4" w:rsidRDefault="004D78D4" w:rsidP="004D78D4">
            <w:pPr>
              <w:autoSpaceDE w:val="0"/>
              <w:autoSpaceDN w:val="0"/>
              <w:adjustRightInd w:val="0"/>
              <w:spacing w:after="160" w:line="259" w:lineRule="auto"/>
              <w:ind w:left="-108" w:right="-108"/>
              <w:jc w:val="center"/>
              <w:rPr>
                <w:rFonts w:ascii="Arial" w:eastAsia="MS Mincho" w:hAnsi="Arial" w:cs="Arial"/>
                <w:sz w:val="24"/>
                <w:szCs w:val="24"/>
              </w:rPr>
            </w:pPr>
            <w:r w:rsidRPr="004D78D4">
              <w:rPr>
                <w:rFonts w:ascii="Arial" w:eastAsia="MS Mincho" w:hAnsi="Arial" w:cs="Arial"/>
                <w:sz w:val="24"/>
                <w:szCs w:val="24"/>
              </w:rPr>
              <w:t>-</w:t>
            </w:r>
          </w:p>
        </w:tc>
        <w:tc>
          <w:tcPr>
            <w:tcW w:w="382" w:type="pct"/>
          </w:tcPr>
          <w:p w:rsidR="004D78D4" w:rsidRPr="004D78D4" w:rsidRDefault="004D78D4" w:rsidP="004D78D4">
            <w:pPr>
              <w:autoSpaceDE w:val="0"/>
              <w:autoSpaceDN w:val="0"/>
              <w:adjustRightInd w:val="0"/>
              <w:spacing w:after="160" w:line="259" w:lineRule="auto"/>
              <w:ind w:right="-108"/>
              <w:jc w:val="center"/>
              <w:rPr>
                <w:rFonts w:ascii="Arial" w:eastAsia="MS Mincho" w:hAnsi="Arial" w:cs="Arial"/>
                <w:sz w:val="24"/>
                <w:szCs w:val="24"/>
              </w:rPr>
            </w:pPr>
            <w:r w:rsidRPr="004D78D4">
              <w:rPr>
                <w:rFonts w:ascii="Arial" w:eastAsia="MS Mincho" w:hAnsi="Arial" w:cs="Arial"/>
                <w:sz w:val="24"/>
                <w:szCs w:val="24"/>
              </w:rPr>
              <w:t>-</w:t>
            </w:r>
          </w:p>
        </w:tc>
        <w:tc>
          <w:tcPr>
            <w:tcW w:w="675" w:type="pct"/>
            <w:vMerge w:val="restart"/>
          </w:tcPr>
          <w:p w:rsidR="004D78D4" w:rsidRPr="004D78D4" w:rsidRDefault="004D78D4" w:rsidP="004D78D4">
            <w:pPr>
              <w:autoSpaceDE w:val="0"/>
              <w:autoSpaceDN w:val="0"/>
              <w:adjustRightInd w:val="0"/>
              <w:spacing w:after="160" w:line="259" w:lineRule="auto"/>
              <w:jc w:val="both"/>
              <w:rPr>
                <w:rFonts w:ascii="Arial" w:eastAsia="MS Mincho" w:hAnsi="Arial" w:cs="Arial"/>
                <w:sz w:val="24"/>
                <w:szCs w:val="24"/>
              </w:rPr>
            </w:pPr>
            <w:r w:rsidRPr="004D78D4">
              <w:rPr>
                <w:rFonts w:ascii="Arial" w:eastAsia="MS Mincho" w:hAnsi="Arial" w:cs="Arial"/>
                <w:sz w:val="24"/>
                <w:szCs w:val="24"/>
              </w:rPr>
              <w:t>Отдел социально-экономического развития муниципального казённого учреждения городского округа Павловский Посад Московской области «Центр развития инвестиционной деятельности и оказания поддержки субъектам малого и среднего предпринимательства»</w:t>
            </w:r>
          </w:p>
        </w:tc>
        <w:tc>
          <w:tcPr>
            <w:tcW w:w="610" w:type="pct"/>
            <w:vMerge w:val="restart"/>
          </w:tcPr>
          <w:p w:rsidR="004D78D4" w:rsidRPr="004D78D4" w:rsidRDefault="004D78D4" w:rsidP="004D78D4">
            <w:pPr>
              <w:autoSpaceDE w:val="0"/>
              <w:autoSpaceDN w:val="0"/>
              <w:adjustRightInd w:val="0"/>
              <w:spacing w:after="160" w:line="259" w:lineRule="auto"/>
              <w:jc w:val="both"/>
              <w:rPr>
                <w:rFonts w:ascii="Arial" w:eastAsia="MS Mincho" w:hAnsi="Arial" w:cs="Arial"/>
                <w:sz w:val="24"/>
                <w:szCs w:val="24"/>
              </w:rPr>
            </w:pPr>
          </w:p>
        </w:tc>
      </w:tr>
      <w:tr w:rsidR="004D78D4" w:rsidRPr="004D78D4" w:rsidTr="004D78D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65"/>
        </w:trPr>
        <w:tc>
          <w:tcPr>
            <w:tcW w:w="178" w:type="pct"/>
            <w:vMerge/>
          </w:tcPr>
          <w:p w:rsidR="004D78D4" w:rsidRPr="004D78D4" w:rsidRDefault="004D78D4" w:rsidP="004D78D4">
            <w:pPr>
              <w:widowControl w:val="0"/>
              <w:autoSpaceDE w:val="0"/>
              <w:autoSpaceDN w:val="0"/>
              <w:adjustRightInd w:val="0"/>
              <w:rPr>
                <w:rFonts w:ascii="Arial" w:eastAsia="MS Mincho" w:hAnsi="Arial" w:cs="Arial"/>
                <w:sz w:val="24"/>
                <w:szCs w:val="24"/>
              </w:rPr>
            </w:pPr>
          </w:p>
        </w:tc>
        <w:tc>
          <w:tcPr>
            <w:tcW w:w="832" w:type="pct"/>
            <w:vMerge/>
          </w:tcPr>
          <w:p w:rsidR="004D78D4" w:rsidRPr="004D78D4" w:rsidRDefault="004D78D4" w:rsidP="004D78D4">
            <w:pPr>
              <w:widowControl w:val="0"/>
              <w:autoSpaceDE w:val="0"/>
              <w:autoSpaceDN w:val="0"/>
              <w:adjustRightInd w:val="0"/>
              <w:jc w:val="both"/>
              <w:rPr>
                <w:rFonts w:ascii="Arial" w:eastAsia="MS Mincho" w:hAnsi="Arial" w:cs="Arial"/>
                <w:sz w:val="24"/>
                <w:szCs w:val="24"/>
              </w:rPr>
            </w:pPr>
          </w:p>
        </w:tc>
        <w:tc>
          <w:tcPr>
            <w:tcW w:w="288" w:type="pct"/>
            <w:vMerge/>
          </w:tcPr>
          <w:p w:rsidR="004D78D4" w:rsidRPr="004D78D4" w:rsidRDefault="004D78D4" w:rsidP="004D78D4">
            <w:pPr>
              <w:widowControl w:val="0"/>
              <w:autoSpaceDE w:val="0"/>
              <w:autoSpaceDN w:val="0"/>
              <w:adjustRightInd w:val="0"/>
              <w:ind w:left="1260"/>
              <w:jc w:val="both"/>
              <w:rPr>
                <w:rFonts w:ascii="Arial" w:eastAsia="MS Mincho" w:hAnsi="Arial" w:cs="Arial"/>
                <w:sz w:val="24"/>
                <w:szCs w:val="24"/>
              </w:rPr>
            </w:pPr>
          </w:p>
        </w:tc>
        <w:tc>
          <w:tcPr>
            <w:tcW w:w="503" w:type="pct"/>
          </w:tcPr>
          <w:p w:rsidR="004D78D4" w:rsidRPr="004D78D4" w:rsidRDefault="004D78D4" w:rsidP="004D78D4">
            <w:pPr>
              <w:autoSpaceDE w:val="0"/>
              <w:autoSpaceDN w:val="0"/>
              <w:adjustRightInd w:val="0"/>
              <w:jc w:val="both"/>
              <w:rPr>
                <w:rFonts w:ascii="Arial" w:eastAsia="MS Mincho" w:hAnsi="Arial" w:cs="Arial"/>
                <w:sz w:val="24"/>
                <w:szCs w:val="24"/>
              </w:rPr>
            </w:pPr>
            <w:r w:rsidRPr="004D78D4">
              <w:rPr>
                <w:rFonts w:ascii="Arial" w:eastAsia="MS Mincho" w:hAnsi="Arial" w:cs="Arial"/>
                <w:sz w:val="24"/>
                <w:szCs w:val="24"/>
              </w:rPr>
              <w:t>Средства бюджета городского округа Павловский Посад</w:t>
            </w:r>
          </w:p>
        </w:tc>
        <w:tc>
          <w:tcPr>
            <w:tcW w:w="314" w:type="pct"/>
          </w:tcPr>
          <w:p w:rsidR="004D78D4" w:rsidRPr="004D78D4" w:rsidRDefault="004D78D4" w:rsidP="004D78D4">
            <w:pPr>
              <w:autoSpaceDE w:val="0"/>
              <w:autoSpaceDN w:val="0"/>
              <w:adjustRightInd w:val="0"/>
              <w:spacing w:after="160" w:line="259" w:lineRule="auto"/>
              <w:ind w:left="-108" w:right="-108"/>
              <w:jc w:val="center"/>
              <w:rPr>
                <w:rFonts w:ascii="Arial" w:eastAsia="MS Mincho" w:hAnsi="Arial" w:cs="Arial"/>
                <w:sz w:val="24"/>
                <w:szCs w:val="24"/>
              </w:rPr>
            </w:pPr>
            <w:r w:rsidRPr="004D78D4">
              <w:rPr>
                <w:rFonts w:ascii="Arial" w:eastAsia="MS Mincho" w:hAnsi="Arial" w:cs="Arial"/>
                <w:sz w:val="24"/>
                <w:szCs w:val="24"/>
              </w:rPr>
              <w:t>50,0</w:t>
            </w:r>
          </w:p>
        </w:tc>
        <w:tc>
          <w:tcPr>
            <w:tcW w:w="272" w:type="pct"/>
          </w:tcPr>
          <w:p w:rsidR="004D78D4" w:rsidRPr="004D78D4" w:rsidRDefault="004D78D4" w:rsidP="004D78D4">
            <w:pPr>
              <w:spacing w:after="200" w:line="276" w:lineRule="auto"/>
              <w:ind w:left="-108" w:right="-108" w:firstLine="108"/>
              <w:jc w:val="center"/>
              <w:rPr>
                <w:rFonts w:ascii="Arial" w:eastAsia="MS Mincho" w:hAnsi="Arial" w:cs="Arial"/>
                <w:sz w:val="24"/>
                <w:szCs w:val="24"/>
              </w:rPr>
            </w:pPr>
            <w:r w:rsidRPr="004D78D4">
              <w:rPr>
                <w:rFonts w:ascii="Arial" w:eastAsia="MS Mincho" w:hAnsi="Arial" w:cs="Arial"/>
                <w:sz w:val="24"/>
                <w:szCs w:val="24"/>
              </w:rPr>
              <w:t>50,0</w:t>
            </w:r>
          </w:p>
        </w:tc>
        <w:tc>
          <w:tcPr>
            <w:tcW w:w="269" w:type="pct"/>
          </w:tcPr>
          <w:p w:rsidR="004D78D4" w:rsidRPr="004D78D4" w:rsidRDefault="004D78D4" w:rsidP="004D78D4">
            <w:pPr>
              <w:autoSpaceDE w:val="0"/>
              <w:autoSpaceDN w:val="0"/>
              <w:adjustRightInd w:val="0"/>
              <w:spacing w:after="160" w:line="259" w:lineRule="auto"/>
              <w:ind w:left="-108"/>
              <w:jc w:val="center"/>
              <w:rPr>
                <w:rFonts w:ascii="Arial" w:eastAsia="MS Mincho" w:hAnsi="Arial" w:cs="Arial"/>
                <w:sz w:val="24"/>
                <w:szCs w:val="24"/>
              </w:rPr>
            </w:pPr>
            <w:r w:rsidRPr="004D78D4">
              <w:rPr>
                <w:rFonts w:ascii="Arial" w:eastAsia="MS Mincho" w:hAnsi="Arial" w:cs="Arial"/>
                <w:sz w:val="24"/>
                <w:szCs w:val="24"/>
              </w:rPr>
              <w:t>-</w:t>
            </w:r>
          </w:p>
        </w:tc>
        <w:tc>
          <w:tcPr>
            <w:tcW w:w="361" w:type="pct"/>
          </w:tcPr>
          <w:p w:rsidR="004D78D4" w:rsidRPr="004D78D4" w:rsidRDefault="004D78D4" w:rsidP="004D78D4">
            <w:pPr>
              <w:autoSpaceDE w:val="0"/>
              <w:autoSpaceDN w:val="0"/>
              <w:adjustRightInd w:val="0"/>
              <w:spacing w:after="160" w:line="259" w:lineRule="auto"/>
              <w:jc w:val="center"/>
              <w:rPr>
                <w:rFonts w:ascii="Arial" w:eastAsia="MS Mincho" w:hAnsi="Arial" w:cs="Arial"/>
                <w:sz w:val="24"/>
                <w:szCs w:val="24"/>
              </w:rPr>
            </w:pPr>
            <w:r w:rsidRPr="004D78D4">
              <w:rPr>
                <w:rFonts w:ascii="Arial" w:eastAsia="MS Mincho" w:hAnsi="Arial" w:cs="Arial"/>
                <w:sz w:val="24"/>
                <w:szCs w:val="24"/>
              </w:rPr>
              <w:t>-</w:t>
            </w:r>
          </w:p>
        </w:tc>
        <w:tc>
          <w:tcPr>
            <w:tcW w:w="315" w:type="pct"/>
          </w:tcPr>
          <w:p w:rsidR="004D78D4" w:rsidRPr="004D78D4" w:rsidRDefault="004D78D4" w:rsidP="004D78D4">
            <w:pPr>
              <w:autoSpaceDE w:val="0"/>
              <w:autoSpaceDN w:val="0"/>
              <w:adjustRightInd w:val="0"/>
              <w:spacing w:after="160" w:line="259" w:lineRule="auto"/>
              <w:jc w:val="center"/>
              <w:rPr>
                <w:rFonts w:ascii="Arial" w:eastAsia="MS Mincho" w:hAnsi="Arial" w:cs="Arial"/>
                <w:sz w:val="24"/>
                <w:szCs w:val="24"/>
              </w:rPr>
            </w:pPr>
            <w:r w:rsidRPr="004D78D4">
              <w:rPr>
                <w:rFonts w:ascii="Arial" w:eastAsia="MS Mincho" w:hAnsi="Arial" w:cs="Arial"/>
                <w:sz w:val="24"/>
                <w:szCs w:val="24"/>
              </w:rPr>
              <w:t>-</w:t>
            </w:r>
          </w:p>
        </w:tc>
        <w:tc>
          <w:tcPr>
            <w:tcW w:w="382" w:type="pct"/>
          </w:tcPr>
          <w:p w:rsidR="004D78D4" w:rsidRPr="004D78D4" w:rsidRDefault="004D78D4" w:rsidP="004D78D4">
            <w:pPr>
              <w:autoSpaceDE w:val="0"/>
              <w:autoSpaceDN w:val="0"/>
              <w:adjustRightInd w:val="0"/>
              <w:spacing w:after="160" w:line="259" w:lineRule="auto"/>
              <w:jc w:val="center"/>
              <w:rPr>
                <w:rFonts w:ascii="Arial" w:eastAsia="MS Mincho" w:hAnsi="Arial" w:cs="Arial"/>
                <w:sz w:val="24"/>
                <w:szCs w:val="24"/>
              </w:rPr>
            </w:pPr>
            <w:r w:rsidRPr="004D78D4">
              <w:rPr>
                <w:rFonts w:ascii="Arial" w:eastAsia="MS Mincho" w:hAnsi="Arial" w:cs="Arial"/>
                <w:sz w:val="24"/>
                <w:szCs w:val="24"/>
              </w:rPr>
              <w:t>-</w:t>
            </w:r>
          </w:p>
        </w:tc>
        <w:tc>
          <w:tcPr>
            <w:tcW w:w="675" w:type="pct"/>
            <w:vMerge/>
          </w:tcPr>
          <w:p w:rsidR="004D78D4" w:rsidRPr="004D78D4" w:rsidRDefault="004D78D4" w:rsidP="004D78D4">
            <w:pPr>
              <w:widowControl w:val="0"/>
              <w:autoSpaceDE w:val="0"/>
              <w:autoSpaceDN w:val="0"/>
              <w:adjustRightInd w:val="0"/>
              <w:ind w:left="1260"/>
              <w:jc w:val="both"/>
              <w:rPr>
                <w:rFonts w:ascii="Arial" w:eastAsia="MS Mincho" w:hAnsi="Arial" w:cs="Arial"/>
                <w:sz w:val="24"/>
                <w:szCs w:val="24"/>
              </w:rPr>
            </w:pPr>
          </w:p>
        </w:tc>
        <w:tc>
          <w:tcPr>
            <w:tcW w:w="610" w:type="pct"/>
            <w:vMerge/>
          </w:tcPr>
          <w:p w:rsidR="004D78D4" w:rsidRPr="004D78D4" w:rsidRDefault="004D78D4" w:rsidP="004D78D4">
            <w:pPr>
              <w:widowControl w:val="0"/>
              <w:autoSpaceDE w:val="0"/>
              <w:autoSpaceDN w:val="0"/>
              <w:adjustRightInd w:val="0"/>
              <w:ind w:left="1260"/>
              <w:jc w:val="both"/>
              <w:rPr>
                <w:rFonts w:ascii="Arial" w:eastAsia="MS Mincho" w:hAnsi="Arial" w:cs="Arial"/>
                <w:sz w:val="24"/>
                <w:szCs w:val="24"/>
              </w:rPr>
            </w:pPr>
          </w:p>
        </w:tc>
      </w:tr>
      <w:tr w:rsidR="004D78D4" w:rsidRPr="004D78D4" w:rsidTr="004D78D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37"/>
        </w:trPr>
        <w:tc>
          <w:tcPr>
            <w:tcW w:w="178" w:type="pct"/>
            <w:vMerge/>
          </w:tcPr>
          <w:p w:rsidR="004D78D4" w:rsidRPr="004D78D4" w:rsidRDefault="004D78D4" w:rsidP="004D78D4">
            <w:pPr>
              <w:widowControl w:val="0"/>
              <w:autoSpaceDE w:val="0"/>
              <w:autoSpaceDN w:val="0"/>
              <w:adjustRightInd w:val="0"/>
              <w:rPr>
                <w:rFonts w:ascii="Arial" w:eastAsia="MS Mincho" w:hAnsi="Arial" w:cs="Arial"/>
                <w:sz w:val="24"/>
                <w:szCs w:val="24"/>
              </w:rPr>
            </w:pPr>
          </w:p>
        </w:tc>
        <w:tc>
          <w:tcPr>
            <w:tcW w:w="832" w:type="pct"/>
            <w:vMerge/>
          </w:tcPr>
          <w:p w:rsidR="004D78D4" w:rsidRPr="004D78D4" w:rsidRDefault="004D78D4" w:rsidP="004D78D4">
            <w:pPr>
              <w:widowControl w:val="0"/>
              <w:autoSpaceDE w:val="0"/>
              <w:autoSpaceDN w:val="0"/>
              <w:adjustRightInd w:val="0"/>
              <w:jc w:val="both"/>
              <w:rPr>
                <w:rFonts w:ascii="Arial" w:eastAsia="MS Mincho" w:hAnsi="Arial" w:cs="Arial"/>
                <w:sz w:val="24"/>
                <w:szCs w:val="24"/>
              </w:rPr>
            </w:pPr>
          </w:p>
        </w:tc>
        <w:tc>
          <w:tcPr>
            <w:tcW w:w="288" w:type="pct"/>
            <w:vMerge/>
          </w:tcPr>
          <w:p w:rsidR="004D78D4" w:rsidRPr="004D78D4" w:rsidRDefault="004D78D4" w:rsidP="004D78D4">
            <w:pPr>
              <w:widowControl w:val="0"/>
              <w:autoSpaceDE w:val="0"/>
              <w:autoSpaceDN w:val="0"/>
              <w:adjustRightInd w:val="0"/>
              <w:ind w:left="1260"/>
              <w:jc w:val="both"/>
              <w:rPr>
                <w:rFonts w:ascii="Arial" w:eastAsia="MS Mincho" w:hAnsi="Arial" w:cs="Arial"/>
                <w:sz w:val="24"/>
                <w:szCs w:val="24"/>
              </w:rPr>
            </w:pPr>
          </w:p>
        </w:tc>
        <w:tc>
          <w:tcPr>
            <w:tcW w:w="503" w:type="pct"/>
          </w:tcPr>
          <w:p w:rsidR="004D78D4" w:rsidRPr="004D78D4" w:rsidRDefault="004D78D4" w:rsidP="004D78D4">
            <w:pPr>
              <w:autoSpaceDE w:val="0"/>
              <w:autoSpaceDN w:val="0"/>
              <w:adjustRightInd w:val="0"/>
              <w:jc w:val="both"/>
              <w:rPr>
                <w:rFonts w:ascii="Arial" w:eastAsia="MS Mincho" w:hAnsi="Arial" w:cs="Arial"/>
                <w:sz w:val="24"/>
                <w:szCs w:val="24"/>
              </w:rPr>
            </w:pPr>
            <w:r w:rsidRPr="004D78D4">
              <w:rPr>
                <w:rFonts w:ascii="Arial" w:eastAsia="MS Mincho" w:hAnsi="Arial" w:cs="Arial"/>
                <w:sz w:val="24"/>
                <w:szCs w:val="24"/>
              </w:rPr>
              <w:t>Внебюджетные источники</w:t>
            </w:r>
          </w:p>
        </w:tc>
        <w:tc>
          <w:tcPr>
            <w:tcW w:w="314" w:type="pct"/>
          </w:tcPr>
          <w:p w:rsidR="004D78D4" w:rsidRPr="004D78D4" w:rsidRDefault="004D78D4" w:rsidP="004D78D4">
            <w:pPr>
              <w:autoSpaceDE w:val="0"/>
              <w:autoSpaceDN w:val="0"/>
              <w:adjustRightInd w:val="0"/>
              <w:spacing w:after="160" w:line="259" w:lineRule="auto"/>
              <w:ind w:left="-108" w:right="-108"/>
              <w:jc w:val="center"/>
              <w:rPr>
                <w:rFonts w:ascii="Arial" w:eastAsia="MS Mincho" w:hAnsi="Arial" w:cs="Arial"/>
                <w:sz w:val="24"/>
                <w:szCs w:val="24"/>
              </w:rPr>
            </w:pPr>
            <w:r w:rsidRPr="004D78D4">
              <w:rPr>
                <w:rFonts w:ascii="Arial" w:eastAsia="MS Mincho" w:hAnsi="Arial" w:cs="Arial"/>
                <w:sz w:val="24"/>
                <w:szCs w:val="24"/>
              </w:rPr>
              <w:t>50,0</w:t>
            </w:r>
          </w:p>
        </w:tc>
        <w:tc>
          <w:tcPr>
            <w:tcW w:w="272" w:type="pct"/>
          </w:tcPr>
          <w:p w:rsidR="004D78D4" w:rsidRPr="004D78D4" w:rsidRDefault="004D78D4" w:rsidP="004D78D4">
            <w:pPr>
              <w:autoSpaceDE w:val="0"/>
              <w:autoSpaceDN w:val="0"/>
              <w:adjustRightInd w:val="0"/>
              <w:spacing w:after="160" w:line="259" w:lineRule="auto"/>
              <w:ind w:right="-108"/>
              <w:jc w:val="center"/>
              <w:rPr>
                <w:rFonts w:ascii="Arial" w:eastAsia="MS Mincho" w:hAnsi="Arial" w:cs="Arial"/>
                <w:sz w:val="24"/>
                <w:szCs w:val="24"/>
              </w:rPr>
            </w:pPr>
            <w:r w:rsidRPr="004D78D4">
              <w:rPr>
                <w:rFonts w:ascii="Arial" w:eastAsia="MS Mincho" w:hAnsi="Arial" w:cs="Arial"/>
                <w:sz w:val="24"/>
                <w:szCs w:val="24"/>
              </w:rPr>
              <w:t>50,0</w:t>
            </w:r>
          </w:p>
        </w:tc>
        <w:tc>
          <w:tcPr>
            <w:tcW w:w="269" w:type="pct"/>
          </w:tcPr>
          <w:p w:rsidR="004D78D4" w:rsidRPr="004D78D4" w:rsidRDefault="004D78D4" w:rsidP="004D78D4">
            <w:pPr>
              <w:autoSpaceDE w:val="0"/>
              <w:autoSpaceDN w:val="0"/>
              <w:adjustRightInd w:val="0"/>
              <w:spacing w:after="160" w:line="259" w:lineRule="auto"/>
              <w:ind w:left="-108" w:right="-108"/>
              <w:jc w:val="center"/>
              <w:rPr>
                <w:rFonts w:ascii="Arial" w:eastAsia="MS Mincho" w:hAnsi="Arial" w:cs="Arial"/>
                <w:sz w:val="24"/>
                <w:szCs w:val="24"/>
              </w:rPr>
            </w:pPr>
            <w:r w:rsidRPr="004D78D4">
              <w:rPr>
                <w:rFonts w:ascii="Arial" w:eastAsia="MS Mincho" w:hAnsi="Arial" w:cs="Arial"/>
                <w:sz w:val="24"/>
                <w:szCs w:val="24"/>
              </w:rPr>
              <w:t>-</w:t>
            </w:r>
          </w:p>
        </w:tc>
        <w:tc>
          <w:tcPr>
            <w:tcW w:w="361" w:type="pct"/>
          </w:tcPr>
          <w:p w:rsidR="004D78D4" w:rsidRPr="004D78D4" w:rsidRDefault="004D78D4" w:rsidP="004D78D4">
            <w:pPr>
              <w:autoSpaceDE w:val="0"/>
              <w:autoSpaceDN w:val="0"/>
              <w:adjustRightInd w:val="0"/>
              <w:spacing w:after="160" w:line="259" w:lineRule="auto"/>
              <w:ind w:right="-108"/>
              <w:jc w:val="center"/>
              <w:rPr>
                <w:rFonts w:ascii="Arial" w:eastAsia="MS Mincho" w:hAnsi="Arial" w:cs="Arial"/>
                <w:sz w:val="24"/>
                <w:szCs w:val="24"/>
              </w:rPr>
            </w:pPr>
            <w:r w:rsidRPr="004D78D4">
              <w:rPr>
                <w:rFonts w:ascii="Arial" w:eastAsia="MS Mincho" w:hAnsi="Arial" w:cs="Arial"/>
                <w:sz w:val="24"/>
                <w:szCs w:val="24"/>
              </w:rPr>
              <w:t>-</w:t>
            </w:r>
          </w:p>
        </w:tc>
        <w:tc>
          <w:tcPr>
            <w:tcW w:w="315" w:type="pct"/>
          </w:tcPr>
          <w:p w:rsidR="004D78D4" w:rsidRPr="004D78D4" w:rsidRDefault="004D78D4" w:rsidP="004D78D4">
            <w:pPr>
              <w:autoSpaceDE w:val="0"/>
              <w:autoSpaceDN w:val="0"/>
              <w:adjustRightInd w:val="0"/>
              <w:spacing w:after="160" w:line="259" w:lineRule="auto"/>
              <w:ind w:left="-108" w:right="-108"/>
              <w:jc w:val="center"/>
              <w:rPr>
                <w:rFonts w:ascii="Arial" w:eastAsia="MS Mincho" w:hAnsi="Arial" w:cs="Arial"/>
                <w:sz w:val="24"/>
                <w:szCs w:val="24"/>
              </w:rPr>
            </w:pPr>
            <w:r w:rsidRPr="004D78D4">
              <w:rPr>
                <w:rFonts w:ascii="Arial" w:eastAsia="MS Mincho" w:hAnsi="Arial" w:cs="Arial"/>
                <w:sz w:val="24"/>
                <w:szCs w:val="24"/>
              </w:rPr>
              <w:t>-</w:t>
            </w:r>
          </w:p>
        </w:tc>
        <w:tc>
          <w:tcPr>
            <w:tcW w:w="382" w:type="pct"/>
          </w:tcPr>
          <w:p w:rsidR="004D78D4" w:rsidRPr="004D78D4" w:rsidRDefault="004D78D4" w:rsidP="004D78D4">
            <w:pPr>
              <w:spacing w:after="200" w:line="276" w:lineRule="auto"/>
              <w:ind w:left="-108" w:right="-108"/>
              <w:jc w:val="center"/>
              <w:rPr>
                <w:rFonts w:ascii="Arial" w:eastAsia="MS Mincho" w:hAnsi="Arial" w:cs="Arial"/>
                <w:sz w:val="24"/>
                <w:szCs w:val="24"/>
              </w:rPr>
            </w:pPr>
            <w:r w:rsidRPr="004D78D4">
              <w:rPr>
                <w:rFonts w:ascii="Arial" w:eastAsia="MS Mincho" w:hAnsi="Arial" w:cs="Arial"/>
                <w:sz w:val="24"/>
                <w:szCs w:val="24"/>
              </w:rPr>
              <w:t>-</w:t>
            </w:r>
          </w:p>
        </w:tc>
        <w:tc>
          <w:tcPr>
            <w:tcW w:w="675" w:type="pct"/>
            <w:vMerge/>
          </w:tcPr>
          <w:p w:rsidR="004D78D4" w:rsidRPr="004D78D4" w:rsidRDefault="004D78D4" w:rsidP="004D78D4">
            <w:pPr>
              <w:widowControl w:val="0"/>
              <w:autoSpaceDE w:val="0"/>
              <w:autoSpaceDN w:val="0"/>
              <w:adjustRightInd w:val="0"/>
              <w:ind w:left="1260"/>
              <w:jc w:val="both"/>
              <w:rPr>
                <w:rFonts w:ascii="Arial" w:eastAsia="MS Mincho" w:hAnsi="Arial" w:cs="Arial"/>
                <w:sz w:val="24"/>
                <w:szCs w:val="24"/>
              </w:rPr>
            </w:pPr>
          </w:p>
        </w:tc>
        <w:tc>
          <w:tcPr>
            <w:tcW w:w="610" w:type="pct"/>
            <w:vMerge/>
          </w:tcPr>
          <w:p w:rsidR="004D78D4" w:rsidRPr="004D78D4" w:rsidRDefault="004D78D4" w:rsidP="004D78D4">
            <w:pPr>
              <w:widowControl w:val="0"/>
              <w:autoSpaceDE w:val="0"/>
              <w:autoSpaceDN w:val="0"/>
              <w:adjustRightInd w:val="0"/>
              <w:ind w:left="1260"/>
              <w:jc w:val="both"/>
              <w:rPr>
                <w:rFonts w:ascii="Arial" w:eastAsia="MS Mincho" w:hAnsi="Arial" w:cs="Arial"/>
                <w:sz w:val="24"/>
                <w:szCs w:val="24"/>
              </w:rPr>
            </w:pPr>
          </w:p>
        </w:tc>
      </w:tr>
      <w:tr w:rsidR="004D78D4" w:rsidRPr="004D78D4" w:rsidTr="004D78D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65"/>
        </w:trPr>
        <w:tc>
          <w:tcPr>
            <w:tcW w:w="178" w:type="pct"/>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lastRenderedPageBreak/>
              <w:t>3.5</w:t>
            </w:r>
          </w:p>
        </w:tc>
        <w:tc>
          <w:tcPr>
            <w:tcW w:w="832" w:type="pct"/>
          </w:tcPr>
          <w:p w:rsidR="004D78D4" w:rsidRPr="004D78D4" w:rsidRDefault="004D78D4" w:rsidP="004D78D4">
            <w:pPr>
              <w:widowControl w:val="0"/>
              <w:autoSpaceDE w:val="0"/>
              <w:autoSpaceDN w:val="0"/>
              <w:adjustRightInd w:val="0"/>
              <w:jc w:val="both"/>
              <w:rPr>
                <w:rFonts w:ascii="Arial" w:eastAsia="MS Mincho" w:hAnsi="Arial" w:cs="Arial"/>
                <w:sz w:val="24"/>
                <w:szCs w:val="24"/>
              </w:rPr>
            </w:pPr>
            <w:r w:rsidRPr="004D78D4">
              <w:rPr>
                <w:rFonts w:ascii="Arial" w:eastAsia="MS Mincho" w:hAnsi="Arial" w:cs="Arial"/>
                <w:sz w:val="24"/>
                <w:szCs w:val="24"/>
              </w:rPr>
              <w:t>Мероприятие 3.5</w:t>
            </w:r>
          </w:p>
          <w:p w:rsidR="004D78D4" w:rsidRPr="004D78D4" w:rsidRDefault="004D78D4" w:rsidP="004D78D4">
            <w:pPr>
              <w:autoSpaceDE w:val="0"/>
              <w:autoSpaceDN w:val="0"/>
              <w:adjustRightInd w:val="0"/>
              <w:jc w:val="both"/>
              <w:rPr>
                <w:rFonts w:ascii="Arial" w:eastAsia="MS Mincho" w:hAnsi="Arial" w:cs="Arial"/>
                <w:sz w:val="24"/>
                <w:szCs w:val="24"/>
              </w:rPr>
            </w:pPr>
            <w:r w:rsidRPr="004D78D4">
              <w:rPr>
                <w:rFonts w:ascii="Arial" w:eastAsia="MS Mincho" w:hAnsi="Arial" w:cs="Arial"/>
                <w:sz w:val="24"/>
                <w:szCs w:val="24"/>
              </w:rPr>
              <w:t>Информирование субъектов малого и среднего предпринимательства о мерах государственной поддержки, в том числе по вопросам участия в региональных и муниципальных конкурсах.</w:t>
            </w:r>
          </w:p>
        </w:tc>
        <w:tc>
          <w:tcPr>
            <w:tcW w:w="288" w:type="pct"/>
          </w:tcPr>
          <w:p w:rsidR="004D78D4" w:rsidRPr="004D78D4" w:rsidRDefault="004D78D4" w:rsidP="004D78D4">
            <w:pPr>
              <w:widowControl w:val="0"/>
              <w:autoSpaceDE w:val="0"/>
              <w:autoSpaceDN w:val="0"/>
              <w:adjustRightInd w:val="0"/>
              <w:ind w:left="1260"/>
              <w:jc w:val="both"/>
              <w:rPr>
                <w:rFonts w:ascii="Arial" w:eastAsia="MS Mincho" w:hAnsi="Arial" w:cs="Arial"/>
                <w:sz w:val="24"/>
                <w:szCs w:val="24"/>
              </w:rPr>
            </w:pPr>
          </w:p>
          <w:p w:rsidR="004D78D4" w:rsidRPr="004D78D4" w:rsidRDefault="004D78D4" w:rsidP="004D78D4">
            <w:pPr>
              <w:spacing w:after="160" w:line="259" w:lineRule="auto"/>
              <w:jc w:val="both"/>
              <w:rPr>
                <w:rFonts w:ascii="Arial" w:eastAsia="MS Mincho" w:hAnsi="Arial" w:cs="Arial"/>
                <w:sz w:val="24"/>
                <w:szCs w:val="24"/>
              </w:rPr>
            </w:pPr>
            <w:r w:rsidRPr="004D78D4">
              <w:rPr>
                <w:rFonts w:ascii="Arial" w:eastAsia="MS Mincho" w:hAnsi="Arial" w:cs="Arial"/>
                <w:sz w:val="24"/>
                <w:szCs w:val="24"/>
              </w:rPr>
              <w:t>2017-2021</w:t>
            </w:r>
          </w:p>
        </w:tc>
        <w:tc>
          <w:tcPr>
            <w:tcW w:w="2417" w:type="pct"/>
            <w:gridSpan w:val="7"/>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Не требует финансовых затрат</w:t>
            </w:r>
          </w:p>
          <w:p w:rsidR="004D78D4" w:rsidRPr="004D78D4" w:rsidRDefault="004D78D4" w:rsidP="004D78D4">
            <w:pPr>
              <w:spacing w:after="160" w:line="259" w:lineRule="auto"/>
              <w:jc w:val="center"/>
              <w:rPr>
                <w:rFonts w:ascii="Arial" w:eastAsia="MS Mincho" w:hAnsi="Arial" w:cs="Arial"/>
                <w:sz w:val="24"/>
                <w:szCs w:val="24"/>
              </w:rPr>
            </w:pPr>
          </w:p>
          <w:p w:rsidR="004D78D4" w:rsidRPr="004D78D4" w:rsidRDefault="004D78D4" w:rsidP="004D78D4">
            <w:pPr>
              <w:spacing w:after="200" w:line="276" w:lineRule="auto"/>
              <w:ind w:left="-108" w:right="-108"/>
              <w:jc w:val="center"/>
              <w:rPr>
                <w:rFonts w:ascii="Arial" w:eastAsia="MS Mincho" w:hAnsi="Arial" w:cs="Arial"/>
                <w:sz w:val="24"/>
                <w:szCs w:val="24"/>
              </w:rPr>
            </w:pPr>
          </w:p>
        </w:tc>
        <w:tc>
          <w:tcPr>
            <w:tcW w:w="675" w:type="pct"/>
          </w:tcPr>
          <w:p w:rsidR="004D78D4" w:rsidRPr="004D78D4" w:rsidRDefault="004D78D4" w:rsidP="004D78D4">
            <w:pPr>
              <w:widowControl w:val="0"/>
              <w:autoSpaceDE w:val="0"/>
              <w:autoSpaceDN w:val="0"/>
              <w:adjustRightInd w:val="0"/>
              <w:ind w:firstLine="115"/>
              <w:jc w:val="both"/>
              <w:rPr>
                <w:rFonts w:ascii="Arial" w:eastAsia="MS Mincho" w:hAnsi="Arial" w:cs="Arial"/>
                <w:sz w:val="24"/>
                <w:szCs w:val="24"/>
              </w:rPr>
            </w:pPr>
            <w:r w:rsidRPr="004D78D4">
              <w:rPr>
                <w:rFonts w:ascii="Arial" w:eastAsia="MS Mincho" w:hAnsi="Arial" w:cs="Arial"/>
                <w:sz w:val="24"/>
                <w:szCs w:val="24"/>
              </w:rPr>
              <w:t>Отдел социально-экономического развития муниципального казённого учреждения городского округа Павловский Посад Московской области «Центр развития инвестиционной деятельности и оказания поддержки субъектам малого и среднего предпринимательства»</w:t>
            </w:r>
          </w:p>
          <w:p w:rsidR="004D78D4" w:rsidRPr="004D78D4" w:rsidRDefault="004D78D4" w:rsidP="004D78D4">
            <w:pPr>
              <w:widowControl w:val="0"/>
              <w:autoSpaceDE w:val="0"/>
              <w:autoSpaceDN w:val="0"/>
              <w:adjustRightInd w:val="0"/>
              <w:ind w:firstLine="115"/>
              <w:jc w:val="both"/>
              <w:rPr>
                <w:rFonts w:ascii="Arial" w:eastAsia="MS Mincho" w:hAnsi="Arial" w:cs="Arial"/>
                <w:sz w:val="24"/>
                <w:szCs w:val="24"/>
              </w:rPr>
            </w:pPr>
          </w:p>
        </w:tc>
        <w:tc>
          <w:tcPr>
            <w:tcW w:w="610" w:type="pct"/>
          </w:tcPr>
          <w:p w:rsidR="004D78D4" w:rsidRPr="004D78D4" w:rsidRDefault="004D78D4" w:rsidP="004D78D4">
            <w:pPr>
              <w:widowControl w:val="0"/>
              <w:autoSpaceDE w:val="0"/>
              <w:autoSpaceDN w:val="0"/>
              <w:adjustRightInd w:val="0"/>
              <w:ind w:left="1260"/>
              <w:jc w:val="both"/>
              <w:rPr>
                <w:rFonts w:ascii="Arial" w:eastAsia="MS Mincho" w:hAnsi="Arial" w:cs="Arial"/>
                <w:sz w:val="24"/>
                <w:szCs w:val="24"/>
              </w:rPr>
            </w:pPr>
          </w:p>
        </w:tc>
      </w:tr>
      <w:tr w:rsidR="004D78D4" w:rsidRPr="004D78D4" w:rsidTr="004D78D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80"/>
        </w:trPr>
        <w:tc>
          <w:tcPr>
            <w:tcW w:w="178" w:type="pct"/>
            <w:vMerge w:val="restart"/>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lang w:val="en-US"/>
              </w:rPr>
              <w:t>3</w:t>
            </w:r>
            <w:r w:rsidRPr="004D78D4">
              <w:rPr>
                <w:rFonts w:ascii="Arial" w:eastAsia="MS Mincho" w:hAnsi="Arial" w:cs="Arial"/>
                <w:sz w:val="24"/>
                <w:szCs w:val="24"/>
              </w:rPr>
              <w:t>.6</w:t>
            </w:r>
          </w:p>
        </w:tc>
        <w:tc>
          <w:tcPr>
            <w:tcW w:w="832" w:type="pct"/>
            <w:vMerge w:val="restart"/>
          </w:tcPr>
          <w:p w:rsidR="004D78D4" w:rsidRPr="004D78D4" w:rsidRDefault="004D78D4" w:rsidP="004D78D4">
            <w:pPr>
              <w:autoSpaceDE w:val="0"/>
              <w:autoSpaceDN w:val="0"/>
              <w:adjustRightInd w:val="0"/>
              <w:jc w:val="both"/>
              <w:rPr>
                <w:rFonts w:ascii="Arial" w:eastAsia="MS Mincho" w:hAnsi="Arial" w:cs="Arial"/>
                <w:sz w:val="24"/>
                <w:szCs w:val="24"/>
              </w:rPr>
            </w:pPr>
            <w:r w:rsidRPr="004D78D4">
              <w:rPr>
                <w:rFonts w:ascii="Arial" w:eastAsia="MS Mincho" w:hAnsi="Arial" w:cs="Arial"/>
                <w:sz w:val="24"/>
                <w:szCs w:val="24"/>
              </w:rPr>
              <w:t xml:space="preserve">Мероприятие 3.6 </w:t>
            </w:r>
          </w:p>
          <w:p w:rsidR="004D78D4" w:rsidRPr="004D78D4" w:rsidRDefault="004D78D4" w:rsidP="004D78D4">
            <w:pPr>
              <w:autoSpaceDE w:val="0"/>
              <w:autoSpaceDN w:val="0"/>
              <w:adjustRightInd w:val="0"/>
              <w:jc w:val="both"/>
              <w:rPr>
                <w:rFonts w:ascii="Arial" w:eastAsia="MS Mincho" w:hAnsi="Arial" w:cs="Arial"/>
                <w:sz w:val="24"/>
                <w:szCs w:val="24"/>
              </w:rPr>
            </w:pPr>
            <w:r w:rsidRPr="004D78D4">
              <w:rPr>
                <w:rFonts w:ascii="Arial" w:eastAsia="MS Mincho" w:hAnsi="Arial" w:cs="Arial"/>
                <w:sz w:val="24"/>
                <w:szCs w:val="24"/>
              </w:rPr>
              <w:t xml:space="preserve">Денежное поощрение победителей конкурса на лучшее новогоднее оформление объектов потребительского рынка и услуг, </w:t>
            </w:r>
            <w:r w:rsidRPr="004D78D4">
              <w:rPr>
                <w:rFonts w:ascii="Arial" w:eastAsia="MS Mincho" w:hAnsi="Arial" w:cs="Arial"/>
                <w:sz w:val="24"/>
                <w:szCs w:val="24"/>
              </w:rPr>
              <w:lastRenderedPageBreak/>
              <w:t>промышленных предприятий городского округа Павловский Посад</w:t>
            </w:r>
          </w:p>
        </w:tc>
        <w:tc>
          <w:tcPr>
            <w:tcW w:w="288" w:type="pct"/>
            <w:vMerge w:val="restart"/>
          </w:tcPr>
          <w:p w:rsidR="004D78D4" w:rsidRPr="004D78D4" w:rsidRDefault="004D78D4" w:rsidP="004D78D4">
            <w:pPr>
              <w:spacing w:after="160" w:line="259" w:lineRule="auto"/>
              <w:jc w:val="both"/>
              <w:rPr>
                <w:rFonts w:ascii="Arial" w:hAnsi="Arial" w:cs="Arial"/>
                <w:sz w:val="24"/>
                <w:szCs w:val="24"/>
                <w:lang w:eastAsia="en-US"/>
              </w:rPr>
            </w:pPr>
            <w:r w:rsidRPr="004D78D4">
              <w:rPr>
                <w:rFonts w:ascii="Arial" w:eastAsia="MS Mincho" w:hAnsi="Arial" w:cs="Arial"/>
                <w:sz w:val="24"/>
                <w:szCs w:val="24"/>
              </w:rPr>
              <w:lastRenderedPageBreak/>
              <w:t>2017-2021</w:t>
            </w:r>
          </w:p>
        </w:tc>
        <w:tc>
          <w:tcPr>
            <w:tcW w:w="503" w:type="pct"/>
          </w:tcPr>
          <w:p w:rsidR="004D78D4" w:rsidRPr="004D78D4" w:rsidRDefault="004D78D4" w:rsidP="004D78D4">
            <w:pPr>
              <w:spacing w:after="200" w:line="276" w:lineRule="auto"/>
              <w:ind w:left="-108" w:right="-108"/>
              <w:rPr>
                <w:rFonts w:ascii="Arial" w:hAnsi="Arial" w:cs="Arial"/>
                <w:sz w:val="24"/>
                <w:szCs w:val="24"/>
                <w:lang w:eastAsia="en-US"/>
              </w:rPr>
            </w:pPr>
            <w:r w:rsidRPr="004D78D4">
              <w:rPr>
                <w:rFonts w:ascii="Arial" w:hAnsi="Arial" w:cs="Arial"/>
                <w:sz w:val="24"/>
                <w:szCs w:val="24"/>
                <w:lang w:eastAsia="en-US"/>
              </w:rPr>
              <w:t xml:space="preserve">    Итого</w:t>
            </w:r>
          </w:p>
        </w:tc>
        <w:tc>
          <w:tcPr>
            <w:tcW w:w="314" w:type="pct"/>
          </w:tcPr>
          <w:p w:rsidR="004D78D4" w:rsidRPr="004D78D4" w:rsidRDefault="004D78D4" w:rsidP="004D78D4">
            <w:pPr>
              <w:spacing w:after="200" w:line="276" w:lineRule="auto"/>
              <w:ind w:left="-108" w:right="-108"/>
              <w:jc w:val="center"/>
              <w:rPr>
                <w:rFonts w:ascii="Arial" w:hAnsi="Arial" w:cs="Arial"/>
                <w:sz w:val="24"/>
                <w:szCs w:val="24"/>
                <w:lang w:eastAsia="en-US"/>
              </w:rPr>
            </w:pPr>
            <w:r w:rsidRPr="004D78D4">
              <w:rPr>
                <w:rFonts w:ascii="Arial" w:hAnsi="Arial" w:cs="Arial"/>
                <w:sz w:val="24"/>
                <w:szCs w:val="24"/>
                <w:lang w:eastAsia="en-US"/>
              </w:rPr>
              <w:t>75,0</w:t>
            </w:r>
          </w:p>
        </w:tc>
        <w:tc>
          <w:tcPr>
            <w:tcW w:w="272" w:type="pct"/>
          </w:tcPr>
          <w:p w:rsidR="004D78D4" w:rsidRPr="004D78D4" w:rsidRDefault="004D78D4" w:rsidP="004D78D4">
            <w:pPr>
              <w:spacing w:after="200" w:line="276" w:lineRule="auto"/>
              <w:ind w:left="-108" w:right="-108"/>
              <w:jc w:val="center"/>
              <w:rPr>
                <w:rFonts w:ascii="Arial" w:hAnsi="Arial" w:cs="Arial"/>
                <w:sz w:val="24"/>
                <w:szCs w:val="24"/>
                <w:lang w:eastAsia="en-US"/>
              </w:rPr>
            </w:pPr>
            <w:r w:rsidRPr="004D78D4">
              <w:rPr>
                <w:rFonts w:ascii="Arial" w:hAnsi="Arial" w:cs="Arial"/>
                <w:sz w:val="24"/>
                <w:szCs w:val="24"/>
                <w:lang w:eastAsia="en-US"/>
              </w:rPr>
              <w:t>75,0</w:t>
            </w:r>
          </w:p>
        </w:tc>
        <w:tc>
          <w:tcPr>
            <w:tcW w:w="269" w:type="pct"/>
          </w:tcPr>
          <w:p w:rsidR="004D78D4" w:rsidRPr="004D78D4" w:rsidRDefault="004D78D4" w:rsidP="004D78D4">
            <w:pPr>
              <w:spacing w:after="200" w:line="276" w:lineRule="auto"/>
              <w:ind w:left="-108" w:right="-108"/>
              <w:jc w:val="center"/>
              <w:rPr>
                <w:rFonts w:ascii="Arial" w:hAnsi="Arial" w:cs="Arial"/>
                <w:sz w:val="24"/>
                <w:szCs w:val="24"/>
                <w:lang w:eastAsia="en-US"/>
              </w:rPr>
            </w:pPr>
            <w:r w:rsidRPr="004D78D4">
              <w:rPr>
                <w:rFonts w:ascii="Arial" w:hAnsi="Arial" w:cs="Arial"/>
                <w:sz w:val="24"/>
                <w:szCs w:val="24"/>
                <w:lang w:eastAsia="en-US"/>
              </w:rPr>
              <w:t>-</w:t>
            </w:r>
          </w:p>
        </w:tc>
        <w:tc>
          <w:tcPr>
            <w:tcW w:w="361" w:type="pct"/>
          </w:tcPr>
          <w:p w:rsidR="004D78D4" w:rsidRPr="004D78D4" w:rsidRDefault="004D78D4" w:rsidP="004D78D4">
            <w:pPr>
              <w:spacing w:after="200" w:line="276" w:lineRule="auto"/>
              <w:ind w:left="-108" w:right="-108"/>
              <w:jc w:val="center"/>
              <w:rPr>
                <w:rFonts w:ascii="Arial" w:hAnsi="Arial" w:cs="Arial"/>
                <w:sz w:val="24"/>
                <w:szCs w:val="24"/>
                <w:lang w:eastAsia="en-US"/>
              </w:rPr>
            </w:pPr>
            <w:r w:rsidRPr="004D78D4">
              <w:rPr>
                <w:rFonts w:ascii="Arial" w:hAnsi="Arial" w:cs="Arial"/>
                <w:sz w:val="24"/>
                <w:szCs w:val="24"/>
                <w:lang w:eastAsia="en-US"/>
              </w:rPr>
              <w:t>-</w:t>
            </w:r>
          </w:p>
        </w:tc>
        <w:tc>
          <w:tcPr>
            <w:tcW w:w="315" w:type="pct"/>
          </w:tcPr>
          <w:p w:rsidR="004D78D4" w:rsidRPr="004D78D4" w:rsidRDefault="004D78D4" w:rsidP="004D78D4">
            <w:pPr>
              <w:spacing w:after="200" w:line="276" w:lineRule="auto"/>
              <w:ind w:left="-108" w:right="-108"/>
              <w:jc w:val="center"/>
              <w:rPr>
                <w:rFonts w:ascii="Arial" w:hAnsi="Arial" w:cs="Arial"/>
                <w:sz w:val="24"/>
                <w:szCs w:val="24"/>
                <w:lang w:eastAsia="en-US"/>
              </w:rPr>
            </w:pPr>
            <w:r w:rsidRPr="004D78D4">
              <w:rPr>
                <w:rFonts w:ascii="Arial" w:hAnsi="Arial" w:cs="Arial"/>
                <w:sz w:val="24"/>
                <w:szCs w:val="24"/>
                <w:lang w:eastAsia="en-US"/>
              </w:rPr>
              <w:t>-</w:t>
            </w:r>
          </w:p>
        </w:tc>
        <w:tc>
          <w:tcPr>
            <w:tcW w:w="382" w:type="pct"/>
          </w:tcPr>
          <w:p w:rsidR="004D78D4" w:rsidRPr="004D78D4" w:rsidRDefault="004D78D4" w:rsidP="004D78D4">
            <w:pPr>
              <w:spacing w:after="200" w:line="276" w:lineRule="auto"/>
              <w:ind w:left="-108" w:right="-108"/>
              <w:jc w:val="center"/>
              <w:rPr>
                <w:rFonts w:ascii="Arial" w:hAnsi="Arial" w:cs="Arial"/>
                <w:sz w:val="24"/>
                <w:szCs w:val="24"/>
                <w:lang w:eastAsia="en-US"/>
              </w:rPr>
            </w:pPr>
            <w:r w:rsidRPr="004D78D4">
              <w:rPr>
                <w:rFonts w:ascii="Arial" w:hAnsi="Arial" w:cs="Arial"/>
                <w:sz w:val="24"/>
                <w:szCs w:val="24"/>
                <w:lang w:eastAsia="en-US"/>
              </w:rPr>
              <w:t>-</w:t>
            </w:r>
          </w:p>
        </w:tc>
        <w:tc>
          <w:tcPr>
            <w:tcW w:w="675" w:type="pct"/>
            <w:vMerge w:val="restart"/>
          </w:tcPr>
          <w:p w:rsidR="004D78D4" w:rsidRPr="004D78D4" w:rsidRDefault="004D78D4" w:rsidP="004D78D4">
            <w:pPr>
              <w:widowControl w:val="0"/>
              <w:autoSpaceDE w:val="0"/>
              <w:autoSpaceDN w:val="0"/>
              <w:adjustRightInd w:val="0"/>
              <w:jc w:val="both"/>
              <w:rPr>
                <w:rFonts w:ascii="Arial" w:eastAsia="MS Mincho" w:hAnsi="Arial" w:cs="Arial"/>
                <w:sz w:val="24"/>
                <w:szCs w:val="24"/>
              </w:rPr>
            </w:pPr>
            <w:r w:rsidRPr="004D78D4">
              <w:rPr>
                <w:rFonts w:ascii="Arial" w:eastAsia="MS Mincho" w:hAnsi="Arial" w:cs="Arial"/>
                <w:sz w:val="24"/>
                <w:szCs w:val="24"/>
              </w:rPr>
              <w:t xml:space="preserve">Отдел социально-экономического развития муниципального казённого учреждения городского округа Павловский Посад Московской </w:t>
            </w:r>
            <w:r w:rsidRPr="004D78D4">
              <w:rPr>
                <w:rFonts w:ascii="Arial" w:eastAsia="MS Mincho" w:hAnsi="Arial" w:cs="Arial"/>
                <w:sz w:val="24"/>
                <w:szCs w:val="24"/>
              </w:rPr>
              <w:lastRenderedPageBreak/>
              <w:t>области «Центр развития инвестиционной деятельности и оказания поддержки субъектам малого и среднего предпринимательства»</w:t>
            </w:r>
          </w:p>
          <w:p w:rsidR="004D78D4" w:rsidRPr="004D78D4" w:rsidRDefault="004D78D4" w:rsidP="004D78D4">
            <w:pPr>
              <w:widowControl w:val="0"/>
              <w:autoSpaceDE w:val="0"/>
              <w:autoSpaceDN w:val="0"/>
              <w:adjustRightInd w:val="0"/>
              <w:ind w:firstLine="115"/>
              <w:jc w:val="both"/>
              <w:rPr>
                <w:rFonts w:ascii="Arial" w:eastAsia="MS Mincho" w:hAnsi="Arial" w:cs="Arial"/>
                <w:sz w:val="24"/>
                <w:szCs w:val="24"/>
              </w:rPr>
            </w:pPr>
          </w:p>
        </w:tc>
        <w:tc>
          <w:tcPr>
            <w:tcW w:w="610" w:type="pct"/>
            <w:vMerge w:val="restart"/>
          </w:tcPr>
          <w:p w:rsidR="004D78D4" w:rsidRPr="004D78D4" w:rsidRDefault="004D78D4" w:rsidP="004D78D4">
            <w:pPr>
              <w:widowControl w:val="0"/>
              <w:autoSpaceDE w:val="0"/>
              <w:autoSpaceDN w:val="0"/>
              <w:adjustRightInd w:val="0"/>
              <w:jc w:val="both"/>
              <w:rPr>
                <w:rFonts w:ascii="Arial" w:eastAsia="MS Mincho" w:hAnsi="Arial" w:cs="Arial"/>
                <w:sz w:val="24"/>
                <w:szCs w:val="24"/>
              </w:rPr>
            </w:pPr>
            <w:r w:rsidRPr="004D78D4">
              <w:rPr>
                <w:rFonts w:ascii="Arial" w:eastAsia="MS Mincho" w:hAnsi="Arial" w:cs="Arial"/>
                <w:sz w:val="24"/>
                <w:szCs w:val="24"/>
              </w:rPr>
              <w:lastRenderedPageBreak/>
              <w:t>Предоставленное денежное поощрение победителям конкурса</w:t>
            </w:r>
          </w:p>
        </w:tc>
      </w:tr>
      <w:tr w:rsidR="004D78D4" w:rsidRPr="004D78D4" w:rsidTr="004D78D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40"/>
        </w:trPr>
        <w:tc>
          <w:tcPr>
            <w:tcW w:w="178" w:type="pct"/>
            <w:vMerge/>
          </w:tcPr>
          <w:p w:rsidR="004D78D4" w:rsidRPr="004D78D4" w:rsidRDefault="004D78D4" w:rsidP="004D78D4">
            <w:pPr>
              <w:widowControl w:val="0"/>
              <w:autoSpaceDE w:val="0"/>
              <w:autoSpaceDN w:val="0"/>
              <w:adjustRightInd w:val="0"/>
              <w:rPr>
                <w:rFonts w:ascii="Arial" w:eastAsia="MS Mincho" w:hAnsi="Arial" w:cs="Arial"/>
                <w:sz w:val="24"/>
                <w:szCs w:val="24"/>
              </w:rPr>
            </w:pPr>
          </w:p>
        </w:tc>
        <w:tc>
          <w:tcPr>
            <w:tcW w:w="832" w:type="pct"/>
            <w:vMerge/>
          </w:tcPr>
          <w:p w:rsidR="004D78D4" w:rsidRPr="004D78D4" w:rsidRDefault="004D78D4" w:rsidP="004D78D4">
            <w:pPr>
              <w:autoSpaceDE w:val="0"/>
              <w:autoSpaceDN w:val="0"/>
              <w:adjustRightInd w:val="0"/>
              <w:jc w:val="both"/>
              <w:rPr>
                <w:rFonts w:ascii="Arial" w:eastAsia="MS Mincho" w:hAnsi="Arial" w:cs="Arial"/>
                <w:sz w:val="24"/>
                <w:szCs w:val="24"/>
              </w:rPr>
            </w:pPr>
          </w:p>
        </w:tc>
        <w:tc>
          <w:tcPr>
            <w:tcW w:w="288" w:type="pct"/>
            <w:vMerge/>
          </w:tcPr>
          <w:p w:rsidR="004D78D4" w:rsidRPr="004D78D4" w:rsidRDefault="004D78D4" w:rsidP="004D78D4">
            <w:pPr>
              <w:spacing w:after="160" w:line="259" w:lineRule="auto"/>
              <w:jc w:val="both"/>
              <w:rPr>
                <w:rFonts w:ascii="Arial" w:hAnsi="Arial" w:cs="Arial"/>
                <w:sz w:val="24"/>
                <w:szCs w:val="24"/>
                <w:lang w:eastAsia="en-US"/>
              </w:rPr>
            </w:pPr>
          </w:p>
        </w:tc>
        <w:tc>
          <w:tcPr>
            <w:tcW w:w="503" w:type="pct"/>
          </w:tcPr>
          <w:p w:rsidR="004D78D4" w:rsidRPr="004D78D4" w:rsidRDefault="004D78D4" w:rsidP="004D78D4">
            <w:pPr>
              <w:spacing w:after="200" w:line="276" w:lineRule="auto"/>
              <w:ind w:right="-108"/>
              <w:rPr>
                <w:rFonts w:ascii="Arial" w:eastAsia="MS Mincho" w:hAnsi="Arial" w:cs="Arial"/>
                <w:sz w:val="24"/>
                <w:szCs w:val="24"/>
              </w:rPr>
            </w:pPr>
            <w:r w:rsidRPr="004D78D4">
              <w:rPr>
                <w:rFonts w:ascii="Arial" w:eastAsia="MS Mincho" w:hAnsi="Arial" w:cs="Arial"/>
                <w:sz w:val="24"/>
                <w:szCs w:val="24"/>
              </w:rPr>
              <w:t>Средства бюджета городского округа Павловский Посад</w:t>
            </w:r>
          </w:p>
        </w:tc>
        <w:tc>
          <w:tcPr>
            <w:tcW w:w="314" w:type="pct"/>
          </w:tcPr>
          <w:p w:rsidR="004D78D4" w:rsidRPr="004D78D4" w:rsidRDefault="004D78D4" w:rsidP="004D78D4">
            <w:pPr>
              <w:spacing w:after="200" w:line="276" w:lineRule="auto"/>
              <w:ind w:left="-108" w:right="-108"/>
              <w:jc w:val="center"/>
              <w:rPr>
                <w:rFonts w:ascii="Arial" w:hAnsi="Arial" w:cs="Arial"/>
                <w:sz w:val="24"/>
                <w:szCs w:val="24"/>
                <w:lang w:eastAsia="en-US"/>
              </w:rPr>
            </w:pPr>
            <w:r w:rsidRPr="004D78D4">
              <w:rPr>
                <w:rFonts w:ascii="Arial" w:hAnsi="Arial" w:cs="Arial"/>
                <w:sz w:val="24"/>
                <w:szCs w:val="24"/>
                <w:lang w:eastAsia="en-US"/>
              </w:rPr>
              <w:t>75,0</w:t>
            </w:r>
          </w:p>
        </w:tc>
        <w:tc>
          <w:tcPr>
            <w:tcW w:w="272" w:type="pct"/>
          </w:tcPr>
          <w:p w:rsidR="004D78D4" w:rsidRPr="004D78D4" w:rsidRDefault="004D78D4" w:rsidP="004D78D4">
            <w:pPr>
              <w:spacing w:after="200" w:line="276" w:lineRule="auto"/>
              <w:ind w:left="-108" w:right="-108"/>
              <w:jc w:val="center"/>
              <w:rPr>
                <w:rFonts w:ascii="Arial" w:hAnsi="Arial" w:cs="Arial"/>
                <w:sz w:val="24"/>
                <w:szCs w:val="24"/>
                <w:lang w:eastAsia="en-US"/>
              </w:rPr>
            </w:pPr>
            <w:r w:rsidRPr="004D78D4">
              <w:rPr>
                <w:rFonts w:ascii="Arial" w:hAnsi="Arial" w:cs="Arial"/>
                <w:sz w:val="24"/>
                <w:szCs w:val="24"/>
                <w:lang w:eastAsia="en-US"/>
              </w:rPr>
              <w:t>75,0</w:t>
            </w:r>
          </w:p>
        </w:tc>
        <w:tc>
          <w:tcPr>
            <w:tcW w:w="269" w:type="pct"/>
          </w:tcPr>
          <w:p w:rsidR="004D78D4" w:rsidRPr="004D78D4" w:rsidRDefault="004D78D4" w:rsidP="004D78D4">
            <w:pPr>
              <w:spacing w:after="200" w:line="276" w:lineRule="auto"/>
              <w:ind w:left="-108" w:right="-108"/>
              <w:jc w:val="center"/>
              <w:rPr>
                <w:rFonts w:ascii="Arial" w:hAnsi="Arial" w:cs="Arial"/>
                <w:sz w:val="24"/>
                <w:szCs w:val="24"/>
                <w:lang w:eastAsia="en-US"/>
              </w:rPr>
            </w:pPr>
            <w:r w:rsidRPr="004D78D4">
              <w:rPr>
                <w:rFonts w:ascii="Arial" w:hAnsi="Arial" w:cs="Arial"/>
                <w:sz w:val="24"/>
                <w:szCs w:val="24"/>
                <w:lang w:eastAsia="en-US"/>
              </w:rPr>
              <w:t>-</w:t>
            </w:r>
          </w:p>
        </w:tc>
        <w:tc>
          <w:tcPr>
            <w:tcW w:w="361" w:type="pct"/>
          </w:tcPr>
          <w:p w:rsidR="004D78D4" w:rsidRPr="004D78D4" w:rsidRDefault="004D78D4" w:rsidP="004D78D4">
            <w:pPr>
              <w:spacing w:after="200" w:line="276" w:lineRule="auto"/>
              <w:ind w:left="-108" w:right="-108"/>
              <w:jc w:val="center"/>
              <w:rPr>
                <w:rFonts w:ascii="Arial" w:hAnsi="Arial" w:cs="Arial"/>
                <w:sz w:val="24"/>
                <w:szCs w:val="24"/>
                <w:lang w:eastAsia="en-US"/>
              </w:rPr>
            </w:pPr>
            <w:r w:rsidRPr="004D78D4">
              <w:rPr>
                <w:rFonts w:ascii="Arial" w:hAnsi="Arial" w:cs="Arial"/>
                <w:sz w:val="24"/>
                <w:szCs w:val="24"/>
                <w:lang w:eastAsia="en-US"/>
              </w:rPr>
              <w:t>-</w:t>
            </w:r>
          </w:p>
        </w:tc>
        <w:tc>
          <w:tcPr>
            <w:tcW w:w="315" w:type="pct"/>
          </w:tcPr>
          <w:p w:rsidR="004D78D4" w:rsidRPr="004D78D4" w:rsidRDefault="004D78D4" w:rsidP="004D78D4">
            <w:pPr>
              <w:spacing w:after="200" w:line="276" w:lineRule="auto"/>
              <w:ind w:left="-108" w:right="-108"/>
              <w:jc w:val="center"/>
              <w:rPr>
                <w:rFonts w:ascii="Arial" w:hAnsi="Arial" w:cs="Arial"/>
                <w:sz w:val="24"/>
                <w:szCs w:val="24"/>
                <w:lang w:eastAsia="en-US"/>
              </w:rPr>
            </w:pPr>
            <w:r w:rsidRPr="004D78D4">
              <w:rPr>
                <w:rFonts w:ascii="Arial" w:hAnsi="Arial" w:cs="Arial"/>
                <w:sz w:val="24"/>
                <w:szCs w:val="24"/>
                <w:lang w:eastAsia="en-US"/>
              </w:rPr>
              <w:t>-</w:t>
            </w:r>
          </w:p>
        </w:tc>
        <w:tc>
          <w:tcPr>
            <w:tcW w:w="382" w:type="pct"/>
          </w:tcPr>
          <w:p w:rsidR="004D78D4" w:rsidRPr="004D78D4" w:rsidRDefault="004D78D4" w:rsidP="004D78D4">
            <w:pPr>
              <w:spacing w:after="200" w:line="276" w:lineRule="auto"/>
              <w:ind w:left="-108" w:right="-108"/>
              <w:jc w:val="center"/>
              <w:rPr>
                <w:rFonts w:ascii="Arial" w:hAnsi="Arial" w:cs="Arial"/>
                <w:sz w:val="24"/>
                <w:szCs w:val="24"/>
                <w:lang w:eastAsia="en-US"/>
              </w:rPr>
            </w:pPr>
            <w:r w:rsidRPr="004D78D4">
              <w:rPr>
                <w:rFonts w:ascii="Arial" w:hAnsi="Arial" w:cs="Arial"/>
                <w:sz w:val="24"/>
                <w:szCs w:val="24"/>
                <w:lang w:eastAsia="en-US"/>
              </w:rPr>
              <w:t>-</w:t>
            </w:r>
          </w:p>
        </w:tc>
        <w:tc>
          <w:tcPr>
            <w:tcW w:w="675" w:type="pct"/>
            <w:vMerge/>
          </w:tcPr>
          <w:p w:rsidR="004D78D4" w:rsidRPr="004D78D4" w:rsidRDefault="004D78D4" w:rsidP="004D78D4">
            <w:pPr>
              <w:spacing w:after="160" w:line="259" w:lineRule="auto"/>
              <w:rPr>
                <w:rFonts w:ascii="Arial" w:hAnsi="Arial" w:cs="Arial"/>
                <w:sz w:val="24"/>
                <w:szCs w:val="24"/>
                <w:lang w:eastAsia="en-US"/>
              </w:rPr>
            </w:pPr>
          </w:p>
        </w:tc>
        <w:tc>
          <w:tcPr>
            <w:tcW w:w="610" w:type="pct"/>
            <w:vMerge/>
          </w:tcPr>
          <w:p w:rsidR="004D78D4" w:rsidRPr="004D78D4" w:rsidRDefault="004D78D4" w:rsidP="004D78D4">
            <w:pPr>
              <w:widowControl w:val="0"/>
              <w:autoSpaceDE w:val="0"/>
              <w:autoSpaceDN w:val="0"/>
              <w:adjustRightInd w:val="0"/>
              <w:ind w:left="1260"/>
              <w:jc w:val="both"/>
              <w:rPr>
                <w:rFonts w:ascii="Arial" w:eastAsia="MS Mincho" w:hAnsi="Arial" w:cs="Arial"/>
                <w:sz w:val="24"/>
                <w:szCs w:val="24"/>
              </w:rPr>
            </w:pPr>
          </w:p>
        </w:tc>
      </w:tr>
      <w:tr w:rsidR="004D78D4" w:rsidRPr="004D78D4" w:rsidTr="004D78D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8"/>
        </w:trPr>
        <w:tc>
          <w:tcPr>
            <w:tcW w:w="178" w:type="pct"/>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4</w:t>
            </w:r>
          </w:p>
        </w:tc>
        <w:tc>
          <w:tcPr>
            <w:tcW w:w="832" w:type="pct"/>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Основное мероприятие 4 Предоставление муниципальных преференций товаропроизводителям Московской области для организации ими самостоятельной реализации производимой продукции.</w:t>
            </w:r>
          </w:p>
          <w:p w:rsidR="004D78D4" w:rsidRPr="004D78D4" w:rsidRDefault="004D78D4" w:rsidP="004D78D4">
            <w:pPr>
              <w:widowControl w:val="0"/>
              <w:autoSpaceDE w:val="0"/>
              <w:autoSpaceDN w:val="0"/>
              <w:adjustRightInd w:val="0"/>
              <w:rPr>
                <w:rFonts w:ascii="Arial" w:eastAsia="MS Mincho" w:hAnsi="Arial" w:cs="Arial"/>
                <w:sz w:val="24"/>
                <w:szCs w:val="24"/>
              </w:rPr>
            </w:pPr>
          </w:p>
        </w:tc>
        <w:tc>
          <w:tcPr>
            <w:tcW w:w="288" w:type="pct"/>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2017-2021</w:t>
            </w:r>
          </w:p>
        </w:tc>
        <w:tc>
          <w:tcPr>
            <w:tcW w:w="2417" w:type="pct"/>
            <w:gridSpan w:val="7"/>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Не требует финансовых затрат</w:t>
            </w:r>
          </w:p>
          <w:p w:rsidR="004D78D4" w:rsidRPr="004D78D4" w:rsidRDefault="004D78D4" w:rsidP="004D78D4">
            <w:pPr>
              <w:spacing w:after="160" w:line="259" w:lineRule="auto"/>
              <w:jc w:val="center"/>
              <w:rPr>
                <w:rFonts w:ascii="Arial" w:eastAsia="MS Mincho" w:hAnsi="Arial" w:cs="Arial"/>
                <w:sz w:val="24"/>
                <w:szCs w:val="24"/>
              </w:rPr>
            </w:pPr>
          </w:p>
        </w:tc>
        <w:tc>
          <w:tcPr>
            <w:tcW w:w="675" w:type="pct"/>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Отдел социально-экономического развития муниципального казённого учреждения городского округа Павловский Посад Московской области «Центр развития инвестиционной деятельности и оказания поддержки субъектам малого и среднего предпринимательства»</w:t>
            </w:r>
          </w:p>
        </w:tc>
        <w:tc>
          <w:tcPr>
            <w:tcW w:w="610" w:type="pct"/>
          </w:tcPr>
          <w:p w:rsidR="004D78D4" w:rsidRPr="004D78D4" w:rsidRDefault="004D78D4" w:rsidP="004D78D4">
            <w:pPr>
              <w:spacing w:after="160" w:line="240" w:lineRule="atLeast"/>
              <w:rPr>
                <w:rFonts w:ascii="Arial" w:eastAsia="MS Mincho" w:hAnsi="Arial" w:cs="Arial"/>
                <w:sz w:val="24"/>
                <w:szCs w:val="24"/>
              </w:rPr>
            </w:pPr>
            <w:r w:rsidRPr="004D78D4">
              <w:rPr>
                <w:rFonts w:ascii="Arial" w:eastAsia="MS Mincho" w:hAnsi="Arial" w:cs="Arial"/>
                <w:sz w:val="24"/>
                <w:szCs w:val="24"/>
              </w:rPr>
              <w:t>Поддержка товаропроизводителей Московской области</w:t>
            </w:r>
          </w:p>
        </w:tc>
      </w:tr>
      <w:tr w:rsidR="004D78D4" w:rsidRPr="004D78D4" w:rsidTr="004D78D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8"/>
        </w:trPr>
        <w:tc>
          <w:tcPr>
            <w:tcW w:w="178" w:type="pct"/>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lastRenderedPageBreak/>
              <w:t>4.1</w:t>
            </w:r>
          </w:p>
        </w:tc>
        <w:tc>
          <w:tcPr>
            <w:tcW w:w="832" w:type="pct"/>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Мероприятие 4.1</w:t>
            </w:r>
          </w:p>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Предоставление права заключения договора на размещение нестационарного торгового объекта без проведения торгов.</w:t>
            </w:r>
          </w:p>
          <w:p w:rsidR="004D78D4" w:rsidRPr="004D78D4" w:rsidRDefault="004D78D4" w:rsidP="004D78D4">
            <w:pPr>
              <w:widowControl w:val="0"/>
              <w:autoSpaceDE w:val="0"/>
              <w:autoSpaceDN w:val="0"/>
              <w:adjustRightInd w:val="0"/>
              <w:rPr>
                <w:rFonts w:ascii="Arial" w:eastAsia="MS Mincho" w:hAnsi="Arial" w:cs="Arial"/>
                <w:sz w:val="24"/>
                <w:szCs w:val="24"/>
              </w:rPr>
            </w:pPr>
          </w:p>
        </w:tc>
        <w:tc>
          <w:tcPr>
            <w:tcW w:w="288" w:type="pct"/>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2017-2021</w:t>
            </w:r>
          </w:p>
        </w:tc>
        <w:tc>
          <w:tcPr>
            <w:tcW w:w="2417" w:type="pct"/>
            <w:gridSpan w:val="7"/>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Не требует финансовых затрат</w:t>
            </w:r>
          </w:p>
          <w:p w:rsidR="004D78D4" w:rsidRPr="004D78D4" w:rsidRDefault="004D78D4" w:rsidP="004D78D4">
            <w:pPr>
              <w:spacing w:after="160" w:line="259" w:lineRule="auto"/>
              <w:jc w:val="center"/>
              <w:rPr>
                <w:rFonts w:ascii="Arial" w:eastAsia="MS Mincho" w:hAnsi="Arial" w:cs="Arial"/>
                <w:sz w:val="24"/>
                <w:szCs w:val="24"/>
              </w:rPr>
            </w:pPr>
          </w:p>
        </w:tc>
        <w:tc>
          <w:tcPr>
            <w:tcW w:w="675" w:type="pct"/>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Отдел социально-экономического развития муниципального казённого учреждения городского округа Павловский Посад Московской области «Центр развития инвестиционной деятельности и оказания поддержки субъектам малого и среднего предпринимательства»</w:t>
            </w:r>
          </w:p>
        </w:tc>
        <w:tc>
          <w:tcPr>
            <w:tcW w:w="610" w:type="pct"/>
          </w:tcPr>
          <w:p w:rsidR="004D78D4" w:rsidRPr="004D78D4" w:rsidRDefault="004D78D4" w:rsidP="004D78D4">
            <w:pPr>
              <w:spacing w:after="160" w:line="240" w:lineRule="atLeast"/>
              <w:rPr>
                <w:rFonts w:ascii="Arial" w:eastAsia="MS Mincho" w:hAnsi="Arial" w:cs="Arial"/>
                <w:sz w:val="24"/>
                <w:szCs w:val="24"/>
              </w:rPr>
            </w:pPr>
            <w:r w:rsidRPr="004D78D4">
              <w:rPr>
                <w:rFonts w:ascii="Arial" w:eastAsia="MS Mincho" w:hAnsi="Arial" w:cs="Arial"/>
                <w:sz w:val="24"/>
                <w:szCs w:val="24"/>
              </w:rPr>
              <w:t>Улучшение финансовых результатов деятельности. Сохранение количества малых предприятий, повышение занятости</w:t>
            </w:r>
          </w:p>
        </w:tc>
      </w:tr>
      <w:tr w:rsidR="004D78D4" w:rsidRPr="004D78D4" w:rsidTr="004D78D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8"/>
        </w:trPr>
        <w:tc>
          <w:tcPr>
            <w:tcW w:w="178" w:type="pct"/>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4.2</w:t>
            </w:r>
          </w:p>
        </w:tc>
        <w:tc>
          <w:tcPr>
            <w:tcW w:w="832" w:type="pct"/>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Мероприятие 4.2</w:t>
            </w:r>
          </w:p>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Предоставление права заключения договора аренды муниципального имущества для организации работы торгового объекта без проведения торгов.</w:t>
            </w:r>
          </w:p>
          <w:p w:rsidR="004D78D4" w:rsidRPr="004D78D4" w:rsidRDefault="004D78D4" w:rsidP="004D78D4">
            <w:pPr>
              <w:widowControl w:val="0"/>
              <w:autoSpaceDE w:val="0"/>
              <w:autoSpaceDN w:val="0"/>
              <w:adjustRightInd w:val="0"/>
              <w:rPr>
                <w:rFonts w:ascii="Arial" w:eastAsia="MS Mincho" w:hAnsi="Arial" w:cs="Arial"/>
                <w:sz w:val="24"/>
                <w:szCs w:val="24"/>
              </w:rPr>
            </w:pPr>
          </w:p>
        </w:tc>
        <w:tc>
          <w:tcPr>
            <w:tcW w:w="288" w:type="pct"/>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lastRenderedPageBreak/>
              <w:t>2017-2021</w:t>
            </w:r>
          </w:p>
        </w:tc>
        <w:tc>
          <w:tcPr>
            <w:tcW w:w="2417" w:type="pct"/>
            <w:gridSpan w:val="7"/>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Не требует финансовых затрат</w:t>
            </w:r>
          </w:p>
          <w:p w:rsidR="004D78D4" w:rsidRPr="004D78D4" w:rsidRDefault="004D78D4" w:rsidP="004D78D4">
            <w:pPr>
              <w:spacing w:after="160" w:line="259" w:lineRule="auto"/>
              <w:jc w:val="center"/>
              <w:rPr>
                <w:rFonts w:ascii="Arial" w:eastAsia="MS Mincho" w:hAnsi="Arial" w:cs="Arial"/>
                <w:sz w:val="24"/>
                <w:szCs w:val="24"/>
              </w:rPr>
            </w:pPr>
          </w:p>
        </w:tc>
        <w:tc>
          <w:tcPr>
            <w:tcW w:w="675" w:type="pct"/>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 xml:space="preserve">Отдел муниципальной собственности </w:t>
            </w:r>
            <w:proofErr w:type="gramStart"/>
            <w:r w:rsidRPr="004D78D4">
              <w:rPr>
                <w:rFonts w:ascii="Arial" w:eastAsia="MS Mincho" w:hAnsi="Arial" w:cs="Arial"/>
                <w:sz w:val="24"/>
                <w:szCs w:val="24"/>
              </w:rPr>
              <w:t>Администрации ,</w:t>
            </w:r>
            <w:proofErr w:type="gramEnd"/>
            <w:r w:rsidRPr="004D78D4">
              <w:rPr>
                <w:rFonts w:ascii="Arial" w:eastAsia="MS Mincho" w:hAnsi="Arial" w:cs="Arial"/>
                <w:sz w:val="24"/>
                <w:szCs w:val="24"/>
              </w:rPr>
              <w:t xml:space="preserve"> отдел социально-экономического развития муниципального казённого учреждения городского округа Павловский </w:t>
            </w:r>
            <w:r w:rsidRPr="004D78D4">
              <w:rPr>
                <w:rFonts w:ascii="Arial" w:eastAsia="MS Mincho" w:hAnsi="Arial" w:cs="Arial"/>
                <w:sz w:val="24"/>
                <w:szCs w:val="24"/>
              </w:rPr>
              <w:lastRenderedPageBreak/>
              <w:t>Посад Московской области «Центр развития инвестиционной деятельности и оказания поддержки субъектам малого и среднего предпринимательства»</w:t>
            </w:r>
          </w:p>
        </w:tc>
        <w:tc>
          <w:tcPr>
            <w:tcW w:w="610" w:type="pct"/>
          </w:tcPr>
          <w:p w:rsidR="004D78D4" w:rsidRPr="004D78D4" w:rsidRDefault="004D78D4" w:rsidP="004D78D4">
            <w:pPr>
              <w:spacing w:after="160" w:line="240" w:lineRule="atLeast"/>
              <w:jc w:val="both"/>
              <w:rPr>
                <w:rFonts w:ascii="Arial" w:eastAsia="MS Mincho" w:hAnsi="Arial" w:cs="Arial"/>
                <w:sz w:val="24"/>
                <w:szCs w:val="24"/>
              </w:rPr>
            </w:pPr>
            <w:r w:rsidRPr="004D78D4">
              <w:rPr>
                <w:rFonts w:ascii="Arial" w:eastAsia="MS Mincho" w:hAnsi="Arial" w:cs="Arial"/>
                <w:sz w:val="24"/>
                <w:szCs w:val="24"/>
              </w:rPr>
              <w:lastRenderedPageBreak/>
              <w:t>Улучшение финансовых результатов деятельности. Сохранение количества малых предприятий, повышение занятости</w:t>
            </w:r>
          </w:p>
        </w:tc>
      </w:tr>
      <w:tr w:rsidR="004D78D4" w:rsidRPr="004D78D4" w:rsidTr="004D78D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3"/>
        </w:trPr>
        <w:tc>
          <w:tcPr>
            <w:tcW w:w="178" w:type="pct"/>
            <w:vMerge w:val="restart"/>
          </w:tcPr>
          <w:p w:rsidR="004D78D4" w:rsidRPr="004D78D4" w:rsidRDefault="004D78D4" w:rsidP="004D78D4">
            <w:pPr>
              <w:widowControl w:val="0"/>
              <w:autoSpaceDE w:val="0"/>
              <w:autoSpaceDN w:val="0"/>
              <w:adjustRightInd w:val="0"/>
              <w:rPr>
                <w:rFonts w:ascii="Arial" w:eastAsia="MS Mincho" w:hAnsi="Arial" w:cs="Arial"/>
                <w:sz w:val="24"/>
                <w:szCs w:val="24"/>
              </w:rPr>
            </w:pPr>
          </w:p>
        </w:tc>
        <w:tc>
          <w:tcPr>
            <w:tcW w:w="832" w:type="pct"/>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 xml:space="preserve">Итого по Подпрограмме, </w:t>
            </w:r>
          </w:p>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в том числе</w:t>
            </w:r>
          </w:p>
        </w:tc>
        <w:tc>
          <w:tcPr>
            <w:tcW w:w="288" w:type="pct"/>
            <w:vMerge w:val="restart"/>
          </w:tcPr>
          <w:p w:rsidR="004D78D4" w:rsidRPr="004D78D4" w:rsidRDefault="004D78D4" w:rsidP="004D78D4">
            <w:pPr>
              <w:widowControl w:val="0"/>
              <w:autoSpaceDE w:val="0"/>
              <w:autoSpaceDN w:val="0"/>
              <w:adjustRightInd w:val="0"/>
              <w:ind w:left="1260"/>
              <w:jc w:val="both"/>
              <w:rPr>
                <w:rFonts w:ascii="Arial" w:eastAsia="MS Mincho" w:hAnsi="Arial" w:cs="Arial"/>
                <w:sz w:val="24"/>
                <w:szCs w:val="24"/>
              </w:rPr>
            </w:pPr>
          </w:p>
        </w:tc>
        <w:tc>
          <w:tcPr>
            <w:tcW w:w="503" w:type="pct"/>
          </w:tcPr>
          <w:p w:rsidR="004D78D4" w:rsidRPr="004D78D4" w:rsidRDefault="004D78D4" w:rsidP="004D78D4">
            <w:pPr>
              <w:autoSpaceDE w:val="0"/>
              <w:autoSpaceDN w:val="0"/>
              <w:adjustRightInd w:val="0"/>
              <w:spacing w:after="160" w:line="259" w:lineRule="auto"/>
              <w:rPr>
                <w:rFonts w:ascii="Arial" w:eastAsia="MS Mincho" w:hAnsi="Arial" w:cs="Arial"/>
                <w:sz w:val="24"/>
                <w:szCs w:val="24"/>
              </w:rPr>
            </w:pPr>
          </w:p>
        </w:tc>
        <w:tc>
          <w:tcPr>
            <w:tcW w:w="314" w:type="pct"/>
          </w:tcPr>
          <w:p w:rsidR="004D78D4" w:rsidRPr="004D78D4" w:rsidRDefault="004D78D4" w:rsidP="004D78D4">
            <w:pPr>
              <w:autoSpaceDE w:val="0"/>
              <w:autoSpaceDN w:val="0"/>
              <w:adjustRightInd w:val="0"/>
              <w:spacing w:after="160" w:line="259" w:lineRule="auto"/>
              <w:ind w:left="-108" w:right="-108"/>
              <w:jc w:val="center"/>
              <w:rPr>
                <w:rFonts w:ascii="Arial" w:eastAsia="MS Mincho" w:hAnsi="Arial" w:cs="Arial"/>
                <w:sz w:val="24"/>
                <w:szCs w:val="24"/>
              </w:rPr>
            </w:pPr>
            <w:r w:rsidRPr="004D78D4">
              <w:rPr>
                <w:rFonts w:ascii="Arial" w:eastAsia="MS Mincho" w:hAnsi="Arial" w:cs="Arial"/>
                <w:sz w:val="24"/>
                <w:szCs w:val="24"/>
              </w:rPr>
              <w:t>3 268,15</w:t>
            </w:r>
          </w:p>
        </w:tc>
        <w:tc>
          <w:tcPr>
            <w:tcW w:w="272" w:type="pct"/>
          </w:tcPr>
          <w:p w:rsidR="004D78D4" w:rsidRPr="004D78D4" w:rsidRDefault="004D78D4" w:rsidP="004D78D4">
            <w:pPr>
              <w:spacing w:after="200" w:line="276" w:lineRule="auto"/>
              <w:ind w:left="-108" w:right="-108" w:firstLine="108"/>
              <w:jc w:val="center"/>
              <w:rPr>
                <w:rFonts w:ascii="Arial" w:eastAsia="MS Mincho" w:hAnsi="Arial" w:cs="Arial"/>
                <w:sz w:val="24"/>
                <w:szCs w:val="24"/>
              </w:rPr>
            </w:pPr>
            <w:r w:rsidRPr="004D78D4">
              <w:rPr>
                <w:rFonts w:ascii="Arial" w:eastAsia="MS Mincho" w:hAnsi="Arial" w:cs="Arial"/>
                <w:sz w:val="24"/>
                <w:szCs w:val="24"/>
              </w:rPr>
              <w:t>2 868,15</w:t>
            </w:r>
          </w:p>
        </w:tc>
        <w:tc>
          <w:tcPr>
            <w:tcW w:w="269" w:type="pct"/>
          </w:tcPr>
          <w:p w:rsidR="004D78D4" w:rsidRPr="004D78D4" w:rsidRDefault="004D78D4" w:rsidP="004D78D4">
            <w:pPr>
              <w:spacing w:after="200" w:line="276" w:lineRule="auto"/>
              <w:ind w:left="-108" w:right="-108"/>
              <w:jc w:val="center"/>
              <w:rPr>
                <w:rFonts w:ascii="Arial" w:eastAsia="MS Mincho" w:hAnsi="Arial" w:cs="Arial"/>
                <w:sz w:val="24"/>
                <w:szCs w:val="24"/>
              </w:rPr>
            </w:pPr>
            <w:r w:rsidRPr="004D78D4">
              <w:rPr>
                <w:rFonts w:ascii="Arial" w:eastAsia="MS Mincho" w:hAnsi="Arial" w:cs="Arial"/>
                <w:sz w:val="24"/>
                <w:szCs w:val="24"/>
              </w:rPr>
              <w:t>100,0</w:t>
            </w:r>
          </w:p>
        </w:tc>
        <w:tc>
          <w:tcPr>
            <w:tcW w:w="361" w:type="pct"/>
          </w:tcPr>
          <w:p w:rsidR="004D78D4" w:rsidRPr="004D78D4" w:rsidRDefault="004D78D4" w:rsidP="004D78D4">
            <w:pPr>
              <w:spacing w:after="200" w:line="276" w:lineRule="auto"/>
              <w:ind w:left="-108" w:right="-108"/>
              <w:jc w:val="center"/>
              <w:rPr>
                <w:rFonts w:ascii="Arial" w:eastAsia="MS Mincho" w:hAnsi="Arial" w:cs="Arial"/>
                <w:sz w:val="24"/>
                <w:szCs w:val="24"/>
              </w:rPr>
            </w:pPr>
            <w:r w:rsidRPr="004D78D4">
              <w:rPr>
                <w:rFonts w:ascii="Arial" w:eastAsia="MS Mincho" w:hAnsi="Arial" w:cs="Arial"/>
                <w:sz w:val="24"/>
                <w:szCs w:val="24"/>
              </w:rPr>
              <w:t>100,0</w:t>
            </w:r>
          </w:p>
        </w:tc>
        <w:tc>
          <w:tcPr>
            <w:tcW w:w="315" w:type="pct"/>
          </w:tcPr>
          <w:p w:rsidR="004D78D4" w:rsidRPr="004D78D4" w:rsidRDefault="004D78D4" w:rsidP="004D78D4">
            <w:pPr>
              <w:spacing w:after="200" w:line="276" w:lineRule="auto"/>
              <w:ind w:left="-108" w:right="-108"/>
              <w:jc w:val="center"/>
              <w:rPr>
                <w:rFonts w:ascii="Arial" w:eastAsia="MS Mincho" w:hAnsi="Arial" w:cs="Arial"/>
                <w:sz w:val="24"/>
                <w:szCs w:val="24"/>
              </w:rPr>
            </w:pPr>
            <w:r w:rsidRPr="004D78D4">
              <w:rPr>
                <w:rFonts w:ascii="Arial" w:eastAsia="MS Mincho" w:hAnsi="Arial" w:cs="Arial"/>
                <w:sz w:val="24"/>
                <w:szCs w:val="24"/>
              </w:rPr>
              <w:t>100,0</w:t>
            </w:r>
          </w:p>
        </w:tc>
        <w:tc>
          <w:tcPr>
            <w:tcW w:w="382" w:type="pct"/>
          </w:tcPr>
          <w:p w:rsidR="004D78D4" w:rsidRPr="004D78D4" w:rsidRDefault="004D78D4" w:rsidP="004D78D4">
            <w:pPr>
              <w:spacing w:after="200" w:line="276" w:lineRule="auto"/>
              <w:ind w:left="-108" w:right="-108"/>
              <w:jc w:val="center"/>
              <w:rPr>
                <w:rFonts w:ascii="Arial" w:eastAsia="MS Mincho" w:hAnsi="Arial" w:cs="Arial"/>
                <w:sz w:val="24"/>
                <w:szCs w:val="24"/>
              </w:rPr>
            </w:pPr>
            <w:r w:rsidRPr="004D78D4">
              <w:rPr>
                <w:rFonts w:ascii="Arial" w:eastAsia="MS Mincho" w:hAnsi="Arial" w:cs="Arial"/>
                <w:sz w:val="24"/>
                <w:szCs w:val="24"/>
              </w:rPr>
              <w:t>100,0</w:t>
            </w:r>
          </w:p>
        </w:tc>
        <w:tc>
          <w:tcPr>
            <w:tcW w:w="675" w:type="pct"/>
            <w:vMerge w:val="restart"/>
          </w:tcPr>
          <w:p w:rsidR="004D78D4" w:rsidRPr="004D78D4" w:rsidRDefault="004D78D4" w:rsidP="004D78D4">
            <w:pPr>
              <w:widowControl w:val="0"/>
              <w:autoSpaceDE w:val="0"/>
              <w:autoSpaceDN w:val="0"/>
              <w:adjustRightInd w:val="0"/>
              <w:ind w:left="1260"/>
              <w:jc w:val="both"/>
              <w:rPr>
                <w:rFonts w:ascii="Arial" w:eastAsia="MS Mincho" w:hAnsi="Arial" w:cs="Arial"/>
                <w:sz w:val="24"/>
                <w:szCs w:val="24"/>
              </w:rPr>
            </w:pPr>
          </w:p>
        </w:tc>
        <w:tc>
          <w:tcPr>
            <w:tcW w:w="610" w:type="pct"/>
            <w:vMerge w:val="restart"/>
          </w:tcPr>
          <w:p w:rsidR="004D78D4" w:rsidRPr="004D78D4" w:rsidRDefault="004D78D4" w:rsidP="004D78D4">
            <w:pPr>
              <w:widowControl w:val="0"/>
              <w:autoSpaceDE w:val="0"/>
              <w:autoSpaceDN w:val="0"/>
              <w:adjustRightInd w:val="0"/>
              <w:ind w:left="1260"/>
              <w:jc w:val="both"/>
              <w:rPr>
                <w:rFonts w:ascii="Arial" w:eastAsia="MS Mincho" w:hAnsi="Arial" w:cs="Arial"/>
                <w:sz w:val="24"/>
                <w:szCs w:val="24"/>
              </w:rPr>
            </w:pPr>
          </w:p>
        </w:tc>
      </w:tr>
      <w:tr w:rsidR="004D78D4" w:rsidRPr="004D78D4" w:rsidTr="004D78D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2"/>
        </w:trPr>
        <w:tc>
          <w:tcPr>
            <w:tcW w:w="178" w:type="pct"/>
            <w:vMerge/>
          </w:tcPr>
          <w:p w:rsidR="004D78D4" w:rsidRPr="004D78D4" w:rsidRDefault="004D78D4" w:rsidP="004D78D4">
            <w:pPr>
              <w:widowControl w:val="0"/>
              <w:autoSpaceDE w:val="0"/>
              <w:autoSpaceDN w:val="0"/>
              <w:adjustRightInd w:val="0"/>
              <w:rPr>
                <w:rFonts w:ascii="Arial" w:eastAsia="MS Mincho" w:hAnsi="Arial" w:cs="Arial"/>
                <w:sz w:val="24"/>
                <w:szCs w:val="24"/>
                <w:highlight w:val="yellow"/>
              </w:rPr>
            </w:pPr>
          </w:p>
        </w:tc>
        <w:tc>
          <w:tcPr>
            <w:tcW w:w="832" w:type="pct"/>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 xml:space="preserve">Средства бюджета       </w:t>
            </w:r>
            <w:r w:rsidRPr="004D78D4">
              <w:rPr>
                <w:rFonts w:ascii="Arial" w:eastAsia="MS Mincho" w:hAnsi="Arial" w:cs="Arial"/>
                <w:sz w:val="24"/>
                <w:szCs w:val="24"/>
              </w:rPr>
              <w:br/>
              <w:t>городского округа Павловский Посад</w:t>
            </w:r>
          </w:p>
        </w:tc>
        <w:tc>
          <w:tcPr>
            <w:tcW w:w="288" w:type="pct"/>
            <w:vMerge/>
          </w:tcPr>
          <w:p w:rsidR="004D78D4" w:rsidRPr="004D78D4" w:rsidRDefault="004D78D4" w:rsidP="004D78D4">
            <w:pPr>
              <w:widowControl w:val="0"/>
              <w:autoSpaceDE w:val="0"/>
              <w:autoSpaceDN w:val="0"/>
              <w:adjustRightInd w:val="0"/>
              <w:ind w:left="1260"/>
              <w:jc w:val="both"/>
              <w:rPr>
                <w:rFonts w:ascii="Arial" w:eastAsia="MS Mincho" w:hAnsi="Arial" w:cs="Arial"/>
                <w:sz w:val="24"/>
                <w:szCs w:val="24"/>
              </w:rPr>
            </w:pPr>
          </w:p>
        </w:tc>
        <w:tc>
          <w:tcPr>
            <w:tcW w:w="503" w:type="pct"/>
          </w:tcPr>
          <w:p w:rsidR="004D78D4" w:rsidRPr="004D78D4" w:rsidRDefault="004D78D4" w:rsidP="004D78D4">
            <w:pPr>
              <w:autoSpaceDE w:val="0"/>
              <w:autoSpaceDN w:val="0"/>
              <w:adjustRightInd w:val="0"/>
              <w:spacing w:after="160" w:line="259" w:lineRule="auto"/>
              <w:rPr>
                <w:rFonts w:ascii="Arial" w:eastAsia="MS Mincho" w:hAnsi="Arial" w:cs="Arial"/>
                <w:sz w:val="24"/>
                <w:szCs w:val="24"/>
              </w:rPr>
            </w:pPr>
          </w:p>
        </w:tc>
        <w:tc>
          <w:tcPr>
            <w:tcW w:w="314" w:type="pct"/>
          </w:tcPr>
          <w:p w:rsidR="004D78D4" w:rsidRPr="004D78D4" w:rsidRDefault="004D78D4" w:rsidP="004D78D4">
            <w:pPr>
              <w:autoSpaceDE w:val="0"/>
              <w:autoSpaceDN w:val="0"/>
              <w:adjustRightInd w:val="0"/>
              <w:spacing w:after="160" w:line="259" w:lineRule="auto"/>
              <w:ind w:left="-108" w:right="-108"/>
              <w:jc w:val="center"/>
              <w:rPr>
                <w:rFonts w:ascii="Arial" w:eastAsia="MS Mincho" w:hAnsi="Arial" w:cs="Arial"/>
                <w:sz w:val="24"/>
                <w:szCs w:val="24"/>
              </w:rPr>
            </w:pPr>
            <w:r w:rsidRPr="004D78D4">
              <w:rPr>
                <w:rFonts w:ascii="Arial" w:eastAsia="MS Mincho" w:hAnsi="Arial" w:cs="Arial"/>
                <w:sz w:val="24"/>
                <w:szCs w:val="24"/>
              </w:rPr>
              <w:t>2 418,15</w:t>
            </w:r>
          </w:p>
        </w:tc>
        <w:tc>
          <w:tcPr>
            <w:tcW w:w="272" w:type="pct"/>
          </w:tcPr>
          <w:p w:rsidR="004D78D4" w:rsidRPr="004D78D4" w:rsidRDefault="004D78D4" w:rsidP="004D78D4">
            <w:pPr>
              <w:autoSpaceDE w:val="0"/>
              <w:autoSpaceDN w:val="0"/>
              <w:adjustRightInd w:val="0"/>
              <w:spacing w:after="160" w:line="259" w:lineRule="auto"/>
              <w:ind w:left="-108" w:right="-108"/>
              <w:jc w:val="center"/>
              <w:rPr>
                <w:rFonts w:ascii="Arial" w:eastAsia="MS Mincho" w:hAnsi="Arial" w:cs="Arial"/>
                <w:sz w:val="24"/>
                <w:szCs w:val="24"/>
              </w:rPr>
            </w:pPr>
            <w:r w:rsidRPr="004D78D4">
              <w:rPr>
                <w:rFonts w:ascii="Arial" w:eastAsia="MS Mincho" w:hAnsi="Arial" w:cs="Arial"/>
                <w:sz w:val="24"/>
                <w:szCs w:val="24"/>
              </w:rPr>
              <w:t>2 418,15</w:t>
            </w:r>
          </w:p>
        </w:tc>
        <w:tc>
          <w:tcPr>
            <w:tcW w:w="269" w:type="pct"/>
          </w:tcPr>
          <w:p w:rsidR="004D78D4" w:rsidRPr="004D78D4" w:rsidRDefault="004D78D4" w:rsidP="004D78D4">
            <w:pPr>
              <w:autoSpaceDE w:val="0"/>
              <w:autoSpaceDN w:val="0"/>
              <w:adjustRightInd w:val="0"/>
              <w:spacing w:after="160" w:line="259" w:lineRule="auto"/>
              <w:ind w:left="-108" w:right="-108"/>
              <w:jc w:val="center"/>
              <w:rPr>
                <w:rFonts w:ascii="Arial" w:eastAsia="MS Mincho" w:hAnsi="Arial" w:cs="Arial"/>
                <w:sz w:val="24"/>
                <w:szCs w:val="24"/>
              </w:rPr>
            </w:pPr>
            <w:r w:rsidRPr="004D78D4">
              <w:rPr>
                <w:rFonts w:ascii="Arial" w:eastAsia="MS Mincho" w:hAnsi="Arial" w:cs="Arial"/>
                <w:sz w:val="24"/>
                <w:szCs w:val="24"/>
              </w:rPr>
              <w:t>-</w:t>
            </w:r>
          </w:p>
        </w:tc>
        <w:tc>
          <w:tcPr>
            <w:tcW w:w="361" w:type="pct"/>
          </w:tcPr>
          <w:p w:rsidR="004D78D4" w:rsidRPr="004D78D4" w:rsidRDefault="004D78D4" w:rsidP="004D78D4">
            <w:pPr>
              <w:autoSpaceDE w:val="0"/>
              <w:autoSpaceDN w:val="0"/>
              <w:adjustRightInd w:val="0"/>
              <w:spacing w:after="160" w:line="259" w:lineRule="auto"/>
              <w:ind w:left="-108" w:right="-108"/>
              <w:jc w:val="center"/>
              <w:rPr>
                <w:rFonts w:ascii="Arial" w:eastAsia="MS Mincho" w:hAnsi="Arial" w:cs="Arial"/>
                <w:sz w:val="24"/>
                <w:szCs w:val="24"/>
              </w:rPr>
            </w:pPr>
            <w:r w:rsidRPr="004D78D4">
              <w:rPr>
                <w:rFonts w:ascii="Arial" w:eastAsia="MS Mincho" w:hAnsi="Arial" w:cs="Arial"/>
                <w:sz w:val="24"/>
                <w:szCs w:val="24"/>
              </w:rPr>
              <w:t>-</w:t>
            </w:r>
          </w:p>
        </w:tc>
        <w:tc>
          <w:tcPr>
            <w:tcW w:w="315" w:type="pct"/>
          </w:tcPr>
          <w:p w:rsidR="004D78D4" w:rsidRPr="004D78D4" w:rsidRDefault="004D78D4" w:rsidP="004D78D4">
            <w:pPr>
              <w:autoSpaceDE w:val="0"/>
              <w:autoSpaceDN w:val="0"/>
              <w:adjustRightInd w:val="0"/>
              <w:spacing w:after="160" w:line="259" w:lineRule="auto"/>
              <w:ind w:left="-108" w:right="-108"/>
              <w:jc w:val="center"/>
              <w:rPr>
                <w:rFonts w:ascii="Arial" w:eastAsia="MS Mincho" w:hAnsi="Arial" w:cs="Arial"/>
                <w:sz w:val="24"/>
                <w:szCs w:val="24"/>
              </w:rPr>
            </w:pPr>
            <w:r w:rsidRPr="004D78D4">
              <w:rPr>
                <w:rFonts w:ascii="Arial" w:eastAsia="MS Mincho" w:hAnsi="Arial" w:cs="Arial"/>
                <w:sz w:val="24"/>
                <w:szCs w:val="24"/>
              </w:rPr>
              <w:t>-</w:t>
            </w:r>
          </w:p>
        </w:tc>
        <w:tc>
          <w:tcPr>
            <w:tcW w:w="382" w:type="pct"/>
          </w:tcPr>
          <w:p w:rsidR="004D78D4" w:rsidRPr="004D78D4" w:rsidRDefault="004D78D4" w:rsidP="004D78D4">
            <w:pPr>
              <w:autoSpaceDE w:val="0"/>
              <w:autoSpaceDN w:val="0"/>
              <w:adjustRightInd w:val="0"/>
              <w:spacing w:after="160" w:line="259" w:lineRule="auto"/>
              <w:ind w:left="-108" w:right="-108"/>
              <w:jc w:val="center"/>
              <w:rPr>
                <w:rFonts w:ascii="Arial" w:eastAsia="MS Mincho" w:hAnsi="Arial" w:cs="Arial"/>
                <w:sz w:val="24"/>
                <w:szCs w:val="24"/>
              </w:rPr>
            </w:pPr>
            <w:r w:rsidRPr="004D78D4">
              <w:rPr>
                <w:rFonts w:ascii="Arial" w:eastAsia="MS Mincho" w:hAnsi="Arial" w:cs="Arial"/>
                <w:sz w:val="24"/>
                <w:szCs w:val="24"/>
              </w:rPr>
              <w:t>-</w:t>
            </w:r>
          </w:p>
        </w:tc>
        <w:tc>
          <w:tcPr>
            <w:tcW w:w="675" w:type="pct"/>
            <w:vMerge/>
          </w:tcPr>
          <w:p w:rsidR="004D78D4" w:rsidRPr="004D78D4" w:rsidRDefault="004D78D4" w:rsidP="004D78D4">
            <w:pPr>
              <w:widowControl w:val="0"/>
              <w:autoSpaceDE w:val="0"/>
              <w:autoSpaceDN w:val="0"/>
              <w:adjustRightInd w:val="0"/>
              <w:ind w:left="1260"/>
              <w:jc w:val="both"/>
              <w:rPr>
                <w:rFonts w:ascii="Arial" w:eastAsia="MS Mincho" w:hAnsi="Arial" w:cs="Arial"/>
                <w:sz w:val="24"/>
                <w:szCs w:val="24"/>
                <w:highlight w:val="yellow"/>
              </w:rPr>
            </w:pPr>
          </w:p>
        </w:tc>
        <w:tc>
          <w:tcPr>
            <w:tcW w:w="610" w:type="pct"/>
            <w:vMerge/>
          </w:tcPr>
          <w:p w:rsidR="004D78D4" w:rsidRPr="004D78D4" w:rsidRDefault="004D78D4" w:rsidP="004D78D4">
            <w:pPr>
              <w:widowControl w:val="0"/>
              <w:autoSpaceDE w:val="0"/>
              <w:autoSpaceDN w:val="0"/>
              <w:adjustRightInd w:val="0"/>
              <w:ind w:left="1260"/>
              <w:jc w:val="both"/>
              <w:rPr>
                <w:rFonts w:ascii="Arial" w:eastAsia="MS Mincho" w:hAnsi="Arial" w:cs="Arial"/>
                <w:sz w:val="24"/>
                <w:szCs w:val="24"/>
                <w:highlight w:val="yellow"/>
              </w:rPr>
            </w:pPr>
          </w:p>
        </w:tc>
      </w:tr>
      <w:tr w:rsidR="004D78D4" w:rsidRPr="004D78D4" w:rsidTr="004D78D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7"/>
        </w:trPr>
        <w:tc>
          <w:tcPr>
            <w:tcW w:w="178" w:type="pct"/>
            <w:vMerge/>
          </w:tcPr>
          <w:p w:rsidR="004D78D4" w:rsidRPr="004D78D4" w:rsidRDefault="004D78D4" w:rsidP="004D78D4">
            <w:pPr>
              <w:widowControl w:val="0"/>
              <w:autoSpaceDE w:val="0"/>
              <w:autoSpaceDN w:val="0"/>
              <w:adjustRightInd w:val="0"/>
              <w:rPr>
                <w:rFonts w:ascii="Arial" w:eastAsia="MS Mincho" w:hAnsi="Arial" w:cs="Arial"/>
                <w:sz w:val="24"/>
                <w:szCs w:val="24"/>
                <w:highlight w:val="yellow"/>
              </w:rPr>
            </w:pPr>
          </w:p>
        </w:tc>
        <w:tc>
          <w:tcPr>
            <w:tcW w:w="832" w:type="pct"/>
          </w:tcPr>
          <w:p w:rsidR="004D78D4" w:rsidRPr="004D78D4" w:rsidRDefault="004D78D4" w:rsidP="004D78D4">
            <w:pPr>
              <w:autoSpaceDE w:val="0"/>
              <w:autoSpaceDN w:val="0"/>
              <w:adjustRightInd w:val="0"/>
              <w:rPr>
                <w:rFonts w:ascii="Arial" w:eastAsia="MS Mincho" w:hAnsi="Arial" w:cs="Arial"/>
                <w:sz w:val="24"/>
                <w:szCs w:val="24"/>
              </w:rPr>
            </w:pPr>
            <w:r w:rsidRPr="004D78D4">
              <w:rPr>
                <w:rFonts w:ascii="Arial" w:eastAsia="MS Mincho" w:hAnsi="Arial" w:cs="Arial"/>
                <w:sz w:val="24"/>
                <w:szCs w:val="24"/>
              </w:rPr>
              <w:t>Средства бюджетов поселений*</w:t>
            </w:r>
          </w:p>
        </w:tc>
        <w:tc>
          <w:tcPr>
            <w:tcW w:w="288" w:type="pct"/>
            <w:vMerge/>
          </w:tcPr>
          <w:p w:rsidR="004D78D4" w:rsidRPr="004D78D4" w:rsidRDefault="004D78D4" w:rsidP="004D78D4">
            <w:pPr>
              <w:widowControl w:val="0"/>
              <w:autoSpaceDE w:val="0"/>
              <w:autoSpaceDN w:val="0"/>
              <w:adjustRightInd w:val="0"/>
              <w:ind w:left="1260"/>
              <w:jc w:val="both"/>
              <w:rPr>
                <w:rFonts w:ascii="Arial" w:eastAsia="MS Mincho" w:hAnsi="Arial" w:cs="Arial"/>
                <w:sz w:val="24"/>
                <w:szCs w:val="24"/>
              </w:rPr>
            </w:pPr>
          </w:p>
        </w:tc>
        <w:tc>
          <w:tcPr>
            <w:tcW w:w="503" w:type="pct"/>
          </w:tcPr>
          <w:p w:rsidR="004D78D4" w:rsidRPr="004D78D4" w:rsidRDefault="004D78D4" w:rsidP="004D78D4">
            <w:pPr>
              <w:autoSpaceDE w:val="0"/>
              <w:autoSpaceDN w:val="0"/>
              <w:adjustRightInd w:val="0"/>
              <w:spacing w:after="160" w:line="259" w:lineRule="auto"/>
              <w:rPr>
                <w:rFonts w:ascii="Arial" w:eastAsia="MS Mincho" w:hAnsi="Arial" w:cs="Arial"/>
                <w:sz w:val="24"/>
                <w:szCs w:val="24"/>
              </w:rPr>
            </w:pPr>
          </w:p>
        </w:tc>
        <w:tc>
          <w:tcPr>
            <w:tcW w:w="314" w:type="pct"/>
          </w:tcPr>
          <w:p w:rsidR="004D78D4" w:rsidRPr="004D78D4" w:rsidRDefault="004D78D4" w:rsidP="004D78D4">
            <w:pPr>
              <w:autoSpaceDE w:val="0"/>
              <w:autoSpaceDN w:val="0"/>
              <w:adjustRightInd w:val="0"/>
              <w:spacing w:after="160" w:line="259" w:lineRule="auto"/>
              <w:ind w:left="-108" w:right="-108"/>
              <w:jc w:val="center"/>
              <w:rPr>
                <w:rFonts w:ascii="Arial" w:eastAsia="MS Mincho" w:hAnsi="Arial" w:cs="Arial"/>
                <w:sz w:val="24"/>
                <w:szCs w:val="24"/>
              </w:rPr>
            </w:pPr>
            <w:r w:rsidRPr="004D78D4">
              <w:rPr>
                <w:rFonts w:ascii="Arial" w:eastAsia="MS Mincho" w:hAnsi="Arial" w:cs="Arial"/>
                <w:sz w:val="24"/>
                <w:szCs w:val="24"/>
              </w:rPr>
              <w:t>300,0</w:t>
            </w:r>
          </w:p>
        </w:tc>
        <w:tc>
          <w:tcPr>
            <w:tcW w:w="272" w:type="pct"/>
          </w:tcPr>
          <w:p w:rsidR="004D78D4" w:rsidRPr="004D78D4" w:rsidRDefault="004D78D4" w:rsidP="004D78D4">
            <w:pPr>
              <w:autoSpaceDE w:val="0"/>
              <w:autoSpaceDN w:val="0"/>
              <w:adjustRightInd w:val="0"/>
              <w:spacing w:after="160" w:line="259" w:lineRule="auto"/>
              <w:ind w:left="-108" w:right="-108"/>
              <w:jc w:val="center"/>
              <w:rPr>
                <w:rFonts w:ascii="Arial" w:eastAsia="MS Mincho" w:hAnsi="Arial" w:cs="Arial"/>
                <w:sz w:val="24"/>
                <w:szCs w:val="24"/>
              </w:rPr>
            </w:pPr>
            <w:r w:rsidRPr="004D78D4">
              <w:rPr>
                <w:rFonts w:ascii="Arial" w:eastAsia="MS Mincho" w:hAnsi="Arial" w:cs="Arial"/>
                <w:sz w:val="24"/>
                <w:szCs w:val="24"/>
              </w:rPr>
              <w:t>300,0</w:t>
            </w:r>
          </w:p>
        </w:tc>
        <w:tc>
          <w:tcPr>
            <w:tcW w:w="269" w:type="pct"/>
          </w:tcPr>
          <w:p w:rsidR="004D78D4" w:rsidRPr="004D78D4" w:rsidRDefault="004D78D4" w:rsidP="004D78D4">
            <w:pPr>
              <w:autoSpaceDE w:val="0"/>
              <w:autoSpaceDN w:val="0"/>
              <w:adjustRightInd w:val="0"/>
              <w:spacing w:after="160" w:line="259" w:lineRule="auto"/>
              <w:ind w:left="-108" w:right="-108"/>
              <w:jc w:val="center"/>
              <w:rPr>
                <w:rFonts w:ascii="Arial" w:eastAsia="MS Mincho" w:hAnsi="Arial" w:cs="Arial"/>
                <w:sz w:val="24"/>
                <w:szCs w:val="24"/>
              </w:rPr>
            </w:pPr>
            <w:r w:rsidRPr="004D78D4">
              <w:rPr>
                <w:rFonts w:ascii="Arial" w:eastAsia="MS Mincho" w:hAnsi="Arial" w:cs="Arial"/>
                <w:sz w:val="24"/>
                <w:szCs w:val="24"/>
              </w:rPr>
              <w:t>-</w:t>
            </w:r>
          </w:p>
        </w:tc>
        <w:tc>
          <w:tcPr>
            <w:tcW w:w="361" w:type="pct"/>
          </w:tcPr>
          <w:p w:rsidR="004D78D4" w:rsidRPr="004D78D4" w:rsidRDefault="004D78D4" w:rsidP="004D78D4">
            <w:pPr>
              <w:autoSpaceDE w:val="0"/>
              <w:autoSpaceDN w:val="0"/>
              <w:adjustRightInd w:val="0"/>
              <w:spacing w:after="160" w:line="259" w:lineRule="auto"/>
              <w:ind w:left="-108" w:right="-108"/>
              <w:jc w:val="center"/>
              <w:rPr>
                <w:rFonts w:ascii="Arial" w:eastAsia="MS Mincho" w:hAnsi="Arial" w:cs="Arial"/>
                <w:sz w:val="24"/>
                <w:szCs w:val="24"/>
              </w:rPr>
            </w:pPr>
            <w:r w:rsidRPr="004D78D4">
              <w:rPr>
                <w:rFonts w:ascii="Arial" w:eastAsia="MS Mincho" w:hAnsi="Arial" w:cs="Arial"/>
                <w:sz w:val="24"/>
                <w:szCs w:val="24"/>
              </w:rPr>
              <w:t>-</w:t>
            </w:r>
          </w:p>
        </w:tc>
        <w:tc>
          <w:tcPr>
            <w:tcW w:w="315" w:type="pct"/>
          </w:tcPr>
          <w:p w:rsidR="004D78D4" w:rsidRPr="004D78D4" w:rsidRDefault="004D78D4" w:rsidP="004D78D4">
            <w:pPr>
              <w:autoSpaceDE w:val="0"/>
              <w:autoSpaceDN w:val="0"/>
              <w:adjustRightInd w:val="0"/>
              <w:spacing w:after="160" w:line="259" w:lineRule="auto"/>
              <w:ind w:left="-108" w:right="-108"/>
              <w:jc w:val="center"/>
              <w:rPr>
                <w:rFonts w:ascii="Arial" w:eastAsia="MS Mincho" w:hAnsi="Arial" w:cs="Arial"/>
                <w:sz w:val="24"/>
                <w:szCs w:val="24"/>
              </w:rPr>
            </w:pPr>
            <w:r w:rsidRPr="004D78D4">
              <w:rPr>
                <w:rFonts w:ascii="Arial" w:eastAsia="MS Mincho" w:hAnsi="Arial" w:cs="Arial"/>
                <w:sz w:val="24"/>
                <w:szCs w:val="24"/>
              </w:rPr>
              <w:t>-</w:t>
            </w:r>
          </w:p>
        </w:tc>
        <w:tc>
          <w:tcPr>
            <w:tcW w:w="382" w:type="pct"/>
          </w:tcPr>
          <w:p w:rsidR="004D78D4" w:rsidRPr="004D78D4" w:rsidRDefault="004D78D4" w:rsidP="004D78D4">
            <w:pPr>
              <w:autoSpaceDE w:val="0"/>
              <w:autoSpaceDN w:val="0"/>
              <w:adjustRightInd w:val="0"/>
              <w:spacing w:after="160" w:line="259" w:lineRule="auto"/>
              <w:ind w:left="-108" w:right="-108"/>
              <w:jc w:val="center"/>
              <w:rPr>
                <w:rFonts w:ascii="Arial" w:eastAsia="MS Mincho" w:hAnsi="Arial" w:cs="Arial"/>
                <w:sz w:val="24"/>
                <w:szCs w:val="24"/>
              </w:rPr>
            </w:pPr>
            <w:r w:rsidRPr="004D78D4">
              <w:rPr>
                <w:rFonts w:ascii="Arial" w:eastAsia="MS Mincho" w:hAnsi="Arial" w:cs="Arial"/>
                <w:sz w:val="24"/>
                <w:szCs w:val="24"/>
              </w:rPr>
              <w:t>-</w:t>
            </w:r>
          </w:p>
        </w:tc>
        <w:tc>
          <w:tcPr>
            <w:tcW w:w="675" w:type="pct"/>
            <w:vMerge/>
          </w:tcPr>
          <w:p w:rsidR="004D78D4" w:rsidRPr="004D78D4" w:rsidRDefault="004D78D4" w:rsidP="004D78D4">
            <w:pPr>
              <w:widowControl w:val="0"/>
              <w:autoSpaceDE w:val="0"/>
              <w:autoSpaceDN w:val="0"/>
              <w:adjustRightInd w:val="0"/>
              <w:ind w:left="1260"/>
              <w:jc w:val="both"/>
              <w:rPr>
                <w:rFonts w:ascii="Arial" w:eastAsia="MS Mincho" w:hAnsi="Arial" w:cs="Arial"/>
                <w:sz w:val="24"/>
                <w:szCs w:val="24"/>
                <w:highlight w:val="yellow"/>
              </w:rPr>
            </w:pPr>
          </w:p>
        </w:tc>
        <w:tc>
          <w:tcPr>
            <w:tcW w:w="610" w:type="pct"/>
            <w:vMerge/>
          </w:tcPr>
          <w:p w:rsidR="004D78D4" w:rsidRPr="004D78D4" w:rsidRDefault="004D78D4" w:rsidP="004D78D4">
            <w:pPr>
              <w:widowControl w:val="0"/>
              <w:autoSpaceDE w:val="0"/>
              <w:autoSpaceDN w:val="0"/>
              <w:adjustRightInd w:val="0"/>
              <w:ind w:left="1260"/>
              <w:jc w:val="both"/>
              <w:rPr>
                <w:rFonts w:ascii="Arial" w:eastAsia="MS Mincho" w:hAnsi="Arial" w:cs="Arial"/>
                <w:sz w:val="24"/>
                <w:szCs w:val="24"/>
                <w:highlight w:val="yellow"/>
              </w:rPr>
            </w:pPr>
          </w:p>
        </w:tc>
      </w:tr>
      <w:tr w:rsidR="004D78D4" w:rsidRPr="004D78D4" w:rsidTr="004D78D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3"/>
        </w:trPr>
        <w:tc>
          <w:tcPr>
            <w:tcW w:w="178" w:type="pct"/>
            <w:vMerge/>
          </w:tcPr>
          <w:p w:rsidR="004D78D4" w:rsidRPr="004D78D4" w:rsidRDefault="004D78D4" w:rsidP="004D78D4">
            <w:pPr>
              <w:widowControl w:val="0"/>
              <w:autoSpaceDE w:val="0"/>
              <w:autoSpaceDN w:val="0"/>
              <w:adjustRightInd w:val="0"/>
              <w:rPr>
                <w:rFonts w:ascii="Arial" w:eastAsia="MS Mincho" w:hAnsi="Arial" w:cs="Arial"/>
                <w:sz w:val="24"/>
                <w:szCs w:val="24"/>
                <w:highlight w:val="yellow"/>
              </w:rPr>
            </w:pPr>
          </w:p>
        </w:tc>
        <w:tc>
          <w:tcPr>
            <w:tcW w:w="832" w:type="pct"/>
          </w:tcPr>
          <w:p w:rsidR="004D78D4" w:rsidRPr="004D78D4" w:rsidRDefault="004D78D4" w:rsidP="004D78D4">
            <w:pPr>
              <w:autoSpaceDE w:val="0"/>
              <w:autoSpaceDN w:val="0"/>
              <w:adjustRightInd w:val="0"/>
              <w:spacing w:after="160" w:line="259" w:lineRule="auto"/>
              <w:rPr>
                <w:rFonts w:ascii="Arial" w:eastAsia="MS Mincho" w:hAnsi="Arial" w:cs="Arial"/>
                <w:sz w:val="24"/>
                <w:szCs w:val="24"/>
              </w:rPr>
            </w:pPr>
            <w:r w:rsidRPr="004D78D4">
              <w:rPr>
                <w:rFonts w:ascii="Arial" w:eastAsia="MS Mincho" w:hAnsi="Arial" w:cs="Arial"/>
                <w:sz w:val="24"/>
                <w:szCs w:val="24"/>
              </w:rPr>
              <w:t>Внебюджетные источники</w:t>
            </w:r>
          </w:p>
        </w:tc>
        <w:tc>
          <w:tcPr>
            <w:tcW w:w="288" w:type="pct"/>
            <w:vMerge/>
          </w:tcPr>
          <w:p w:rsidR="004D78D4" w:rsidRPr="004D78D4" w:rsidRDefault="004D78D4" w:rsidP="004D78D4">
            <w:pPr>
              <w:widowControl w:val="0"/>
              <w:autoSpaceDE w:val="0"/>
              <w:autoSpaceDN w:val="0"/>
              <w:adjustRightInd w:val="0"/>
              <w:ind w:left="1260"/>
              <w:jc w:val="both"/>
              <w:rPr>
                <w:rFonts w:ascii="Arial" w:eastAsia="MS Mincho" w:hAnsi="Arial" w:cs="Arial"/>
                <w:sz w:val="24"/>
                <w:szCs w:val="24"/>
              </w:rPr>
            </w:pPr>
          </w:p>
        </w:tc>
        <w:tc>
          <w:tcPr>
            <w:tcW w:w="503" w:type="pct"/>
          </w:tcPr>
          <w:p w:rsidR="004D78D4" w:rsidRPr="004D78D4" w:rsidRDefault="004D78D4" w:rsidP="004D78D4">
            <w:pPr>
              <w:autoSpaceDE w:val="0"/>
              <w:autoSpaceDN w:val="0"/>
              <w:adjustRightInd w:val="0"/>
              <w:spacing w:after="160" w:line="259" w:lineRule="auto"/>
              <w:rPr>
                <w:rFonts w:ascii="Arial" w:eastAsia="MS Mincho" w:hAnsi="Arial" w:cs="Arial"/>
                <w:sz w:val="24"/>
                <w:szCs w:val="24"/>
              </w:rPr>
            </w:pPr>
          </w:p>
        </w:tc>
        <w:tc>
          <w:tcPr>
            <w:tcW w:w="314" w:type="pct"/>
          </w:tcPr>
          <w:p w:rsidR="004D78D4" w:rsidRPr="004D78D4" w:rsidRDefault="004D78D4" w:rsidP="004D78D4">
            <w:pPr>
              <w:autoSpaceDE w:val="0"/>
              <w:autoSpaceDN w:val="0"/>
              <w:adjustRightInd w:val="0"/>
              <w:spacing w:after="160" w:line="259" w:lineRule="auto"/>
              <w:ind w:left="-108" w:right="-108"/>
              <w:jc w:val="center"/>
              <w:rPr>
                <w:rFonts w:ascii="Arial" w:eastAsia="MS Mincho" w:hAnsi="Arial" w:cs="Arial"/>
                <w:sz w:val="24"/>
                <w:szCs w:val="24"/>
              </w:rPr>
            </w:pPr>
            <w:r w:rsidRPr="004D78D4">
              <w:rPr>
                <w:rFonts w:ascii="Arial" w:eastAsia="MS Mincho" w:hAnsi="Arial" w:cs="Arial"/>
                <w:sz w:val="24"/>
                <w:szCs w:val="24"/>
              </w:rPr>
              <w:t>550,0</w:t>
            </w:r>
          </w:p>
        </w:tc>
        <w:tc>
          <w:tcPr>
            <w:tcW w:w="272" w:type="pct"/>
          </w:tcPr>
          <w:p w:rsidR="004D78D4" w:rsidRPr="004D78D4" w:rsidRDefault="004D78D4" w:rsidP="004D78D4">
            <w:pPr>
              <w:autoSpaceDE w:val="0"/>
              <w:autoSpaceDN w:val="0"/>
              <w:adjustRightInd w:val="0"/>
              <w:spacing w:after="160" w:line="259" w:lineRule="auto"/>
              <w:ind w:left="-108" w:right="-108" w:firstLine="108"/>
              <w:jc w:val="center"/>
              <w:rPr>
                <w:rFonts w:ascii="Arial" w:eastAsia="MS Mincho" w:hAnsi="Arial" w:cs="Arial"/>
                <w:sz w:val="24"/>
                <w:szCs w:val="24"/>
              </w:rPr>
            </w:pPr>
            <w:r w:rsidRPr="004D78D4">
              <w:rPr>
                <w:rFonts w:ascii="Arial" w:eastAsia="MS Mincho" w:hAnsi="Arial" w:cs="Arial"/>
                <w:sz w:val="24"/>
                <w:szCs w:val="24"/>
              </w:rPr>
              <w:t>150,0</w:t>
            </w:r>
          </w:p>
        </w:tc>
        <w:tc>
          <w:tcPr>
            <w:tcW w:w="269" w:type="pct"/>
          </w:tcPr>
          <w:p w:rsidR="004D78D4" w:rsidRPr="004D78D4" w:rsidRDefault="004D78D4" w:rsidP="004D78D4">
            <w:pPr>
              <w:autoSpaceDE w:val="0"/>
              <w:autoSpaceDN w:val="0"/>
              <w:adjustRightInd w:val="0"/>
              <w:spacing w:after="160" w:line="259" w:lineRule="auto"/>
              <w:ind w:left="-108" w:right="-108"/>
              <w:jc w:val="center"/>
              <w:rPr>
                <w:rFonts w:ascii="Arial" w:eastAsia="MS Mincho" w:hAnsi="Arial" w:cs="Arial"/>
                <w:sz w:val="24"/>
                <w:szCs w:val="24"/>
              </w:rPr>
            </w:pPr>
            <w:r w:rsidRPr="004D78D4">
              <w:rPr>
                <w:rFonts w:ascii="Arial" w:eastAsia="MS Mincho" w:hAnsi="Arial" w:cs="Arial"/>
                <w:sz w:val="24"/>
                <w:szCs w:val="24"/>
              </w:rPr>
              <w:t>100,0</w:t>
            </w:r>
          </w:p>
        </w:tc>
        <w:tc>
          <w:tcPr>
            <w:tcW w:w="361" w:type="pct"/>
          </w:tcPr>
          <w:p w:rsidR="004D78D4" w:rsidRPr="004D78D4" w:rsidRDefault="004D78D4" w:rsidP="004D78D4">
            <w:pPr>
              <w:autoSpaceDE w:val="0"/>
              <w:autoSpaceDN w:val="0"/>
              <w:adjustRightInd w:val="0"/>
              <w:spacing w:after="160" w:line="259" w:lineRule="auto"/>
              <w:ind w:left="-108" w:right="-108"/>
              <w:jc w:val="center"/>
              <w:rPr>
                <w:rFonts w:ascii="Arial" w:eastAsia="MS Mincho" w:hAnsi="Arial" w:cs="Arial"/>
                <w:sz w:val="24"/>
                <w:szCs w:val="24"/>
              </w:rPr>
            </w:pPr>
            <w:r w:rsidRPr="004D78D4">
              <w:rPr>
                <w:rFonts w:ascii="Arial" w:eastAsia="MS Mincho" w:hAnsi="Arial" w:cs="Arial"/>
                <w:sz w:val="24"/>
                <w:szCs w:val="24"/>
              </w:rPr>
              <w:t>100,0</w:t>
            </w:r>
          </w:p>
        </w:tc>
        <w:tc>
          <w:tcPr>
            <w:tcW w:w="315" w:type="pct"/>
          </w:tcPr>
          <w:p w:rsidR="004D78D4" w:rsidRPr="004D78D4" w:rsidRDefault="004D78D4" w:rsidP="004D78D4">
            <w:pPr>
              <w:autoSpaceDE w:val="0"/>
              <w:autoSpaceDN w:val="0"/>
              <w:adjustRightInd w:val="0"/>
              <w:spacing w:after="160" w:line="259" w:lineRule="auto"/>
              <w:ind w:left="-108" w:right="-108"/>
              <w:jc w:val="center"/>
              <w:rPr>
                <w:rFonts w:ascii="Arial" w:eastAsia="MS Mincho" w:hAnsi="Arial" w:cs="Arial"/>
                <w:sz w:val="24"/>
                <w:szCs w:val="24"/>
              </w:rPr>
            </w:pPr>
            <w:r w:rsidRPr="004D78D4">
              <w:rPr>
                <w:rFonts w:ascii="Arial" w:eastAsia="MS Mincho" w:hAnsi="Arial" w:cs="Arial"/>
                <w:sz w:val="24"/>
                <w:szCs w:val="24"/>
              </w:rPr>
              <w:t>100,0</w:t>
            </w:r>
          </w:p>
        </w:tc>
        <w:tc>
          <w:tcPr>
            <w:tcW w:w="382" w:type="pct"/>
          </w:tcPr>
          <w:p w:rsidR="004D78D4" w:rsidRPr="004D78D4" w:rsidRDefault="004D78D4" w:rsidP="004D78D4">
            <w:pPr>
              <w:autoSpaceDE w:val="0"/>
              <w:autoSpaceDN w:val="0"/>
              <w:adjustRightInd w:val="0"/>
              <w:spacing w:after="160" w:line="259" w:lineRule="auto"/>
              <w:ind w:left="-108" w:right="-108"/>
              <w:jc w:val="center"/>
              <w:rPr>
                <w:rFonts w:ascii="Arial" w:eastAsia="MS Mincho" w:hAnsi="Arial" w:cs="Arial"/>
                <w:sz w:val="24"/>
                <w:szCs w:val="24"/>
              </w:rPr>
            </w:pPr>
            <w:r w:rsidRPr="004D78D4">
              <w:rPr>
                <w:rFonts w:ascii="Arial" w:eastAsia="MS Mincho" w:hAnsi="Arial" w:cs="Arial"/>
                <w:sz w:val="24"/>
                <w:szCs w:val="24"/>
              </w:rPr>
              <w:t>100,0</w:t>
            </w:r>
          </w:p>
        </w:tc>
        <w:tc>
          <w:tcPr>
            <w:tcW w:w="675" w:type="pct"/>
            <w:vMerge/>
          </w:tcPr>
          <w:p w:rsidR="004D78D4" w:rsidRPr="004D78D4" w:rsidRDefault="004D78D4" w:rsidP="004D78D4">
            <w:pPr>
              <w:widowControl w:val="0"/>
              <w:autoSpaceDE w:val="0"/>
              <w:autoSpaceDN w:val="0"/>
              <w:adjustRightInd w:val="0"/>
              <w:ind w:left="1260"/>
              <w:jc w:val="both"/>
              <w:rPr>
                <w:rFonts w:ascii="Arial" w:eastAsia="MS Mincho" w:hAnsi="Arial" w:cs="Arial"/>
                <w:sz w:val="24"/>
                <w:szCs w:val="24"/>
              </w:rPr>
            </w:pPr>
          </w:p>
        </w:tc>
        <w:tc>
          <w:tcPr>
            <w:tcW w:w="610" w:type="pct"/>
            <w:vMerge/>
          </w:tcPr>
          <w:p w:rsidR="004D78D4" w:rsidRPr="004D78D4" w:rsidRDefault="004D78D4" w:rsidP="004D78D4">
            <w:pPr>
              <w:widowControl w:val="0"/>
              <w:autoSpaceDE w:val="0"/>
              <w:autoSpaceDN w:val="0"/>
              <w:adjustRightInd w:val="0"/>
              <w:ind w:left="1260"/>
              <w:jc w:val="both"/>
              <w:rPr>
                <w:rFonts w:ascii="Arial" w:eastAsia="MS Mincho" w:hAnsi="Arial" w:cs="Arial"/>
                <w:sz w:val="24"/>
                <w:szCs w:val="24"/>
              </w:rPr>
            </w:pPr>
          </w:p>
        </w:tc>
      </w:tr>
    </w:tbl>
    <w:p w:rsidR="004D78D4" w:rsidRPr="004D78D4" w:rsidRDefault="004D78D4" w:rsidP="004D78D4">
      <w:pPr>
        <w:autoSpaceDE w:val="0"/>
        <w:autoSpaceDN w:val="0"/>
        <w:adjustRightInd w:val="0"/>
        <w:rPr>
          <w:rFonts w:ascii="Arial" w:hAnsi="Arial" w:cs="Arial"/>
          <w:sz w:val="24"/>
          <w:szCs w:val="24"/>
          <w:lang w:eastAsia="en-US"/>
        </w:rPr>
      </w:pPr>
    </w:p>
    <w:p w:rsidR="004D78D4" w:rsidRPr="004D78D4" w:rsidRDefault="004D78D4" w:rsidP="004D78D4">
      <w:pPr>
        <w:autoSpaceDE w:val="0"/>
        <w:autoSpaceDN w:val="0"/>
        <w:adjustRightInd w:val="0"/>
        <w:rPr>
          <w:rFonts w:ascii="Arial" w:hAnsi="Arial" w:cs="Arial"/>
          <w:sz w:val="24"/>
          <w:szCs w:val="24"/>
          <w:lang w:eastAsia="en-US"/>
        </w:rPr>
      </w:pPr>
      <w:r w:rsidRPr="004D78D4">
        <w:rPr>
          <w:rFonts w:ascii="Arial" w:hAnsi="Arial" w:cs="Arial"/>
          <w:sz w:val="24"/>
          <w:szCs w:val="24"/>
          <w:lang w:eastAsia="en-US"/>
        </w:rPr>
        <w:t xml:space="preserve">                                                                                                                                                                                                               Приложение 3</w:t>
      </w:r>
    </w:p>
    <w:p w:rsidR="004D78D4" w:rsidRPr="004D78D4" w:rsidRDefault="004D78D4" w:rsidP="004D78D4">
      <w:pPr>
        <w:autoSpaceDE w:val="0"/>
        <w:autoSpaceDN w:val="0"/>
        <w:adjustRightInd w:val="0"/>
        <w:rPr>
          <w:rFonts w:ascii="Arial" w:hAnsi="Arial" w:cs="Arial"/>
          <w:sz w:val="24"/>
          <w:szCs w:val="24"/>
          <w:lang w:eastAsia="en-US"/>
        </w:rPr>
      </w:pPr>
      <w:r w:rsidRPr="004D78D4">
        <w:rPr>
          <w:rFonts w:ascii="Arial" w:hAnsi="Arial" w:cs="Arial"/>
          <w:sz w:val="24"/>
          <w:szCs w:val="24"/>
          <w:lang w:eastAsia="en-US"/>
        </w:rPr>
        <w:t xml:space="preserve">                                                                                                                                                                                                               к Подпрограмме</w:t>
      </w:r>
    </w:p>
    <w:p w:rsidR="004D78D4" w:rsidRPr="004D78D4" w:rsidRDefault="004D78D4" w:rsidP="004D78D4">
      <w:pPr>
        <w:autoSpaceDE w:val="0"/>
        <w:autoSpaceDN w:val="0"/>
        <w:adjustRightInd w:val="0"/>
        <w:jc w:val="center"/>
        <w:rPr>
          <w:rFonts w:ascii="Arial" w:hAnsi="Arial" w:cs="Arial"/>
          <w:sz w:val="24"/>
          <w:szCs w:val="24"/>
          <w:lang w:eastAsia="en-US"/>
        </w:rPr>
      </w:pPr>
    </w:p>
    <w:p w:rsidR="004D78D4" w:rsidRPr="004D78D4" w:rsidRDefault="004D78D4" w:rsidP="004D78D4">
      <w:pPr>
        <w:autoSpaceDE w:val="0"/>
        <w:autoSpaceDN w:val="0"/>
        <w:adjustRightInd w:val="0"/>
        <w:spacing w:line="259" w:lineRule="auto"/>
        <w:jc w:val="center"/>
        <w:rPr>
          <w:rFonts w:ascii="Arial" w:hAnsi="Arial" w:cs="Arial"/>
          <w:sz w:val="24"/>
          <w:szCs w:val="24"/>
          <w:lang w:eastAsia="en-US"/>
        </w:rPr>
      </w:pPr>
      <w:r w:rsidRPr="004D78D4">
        <w:rPr>
          <w:rFonts w:ascii="Arial" w:hAnsi="Arial" w:cs="Arial"/>
          <w:sz w:val="24"/>
          <w:szCs w:val="24"/>
          <w:lang w:eastAsia="en-US"/>
        </w:rPr>
        <w:lastRenderedPageBreak/>
        <w:t xml:space="preserve">Обоснование объема финансовых ресурсов, необходимых для реализации мероприятий подпрограммы I </w:t>
      </w:r>
    </w:p>
    <w:p w:rsidR="004D78D4" w:rsidRPr="004D78D4" w:rsidRDefault="004D78D4" w:rsidP="004D78D4">
      <w:pPr>
        <w:autoSpaceDE w:val="0"/>
        <w:autoSpaceDN w:val="0"/>
        <w:adjustRightInd w:val="0"/>
        <w:spacing w:line="259" w:lineRule="auto"/>
        <w:jc w:val="center"/>
        <w:rPr>
          <w:rFonts w:ascii="Arial" w:hAnsi="Arial" w:cs="Arial"/>
          <w:sz w:val="24"/>
          <w:szCs w:val="24"/>
          <w:lang w:eastAsia="en-US"/>
        </w:rPr>
      </w:pPr>
      <w:r w:rsidRPr="004D78D4">
        <w:rPr>
          <w:rFonts w:ascii="Arial" w:hAnsi="Arial" w:cs="Arial"/>
          <w:sz w:val="24"/>
          <w:szCs w:val="24"/>
          <w:lang w:eastAsia="en-US"/>
        </w:rPr>
        <w:t xml:space="preserve">«Развитие малого и среднего предпринимательства» </w:t>
      </w:r>
    </w:p>
    <w:tbl>
      <w:tblPr>
        <w:tblW w:w="5000" w:type="pct"/>
        <w:tblCellSpacing w:w="5" w:type="nil"/>
        <w:tblCellMar>
          <w:left w:w="75" w:type="dxa"/>
          <w:right w:w="75" w:type="dxa"/>
        </w:tblCellMar>
        <w:tblLook w:val="0000" w:firstRow="0" w:lastRow="0" w:firstColumn="0" w:lastColumn="0" w:noHBand="0" w:noVBand="0"/>
      </w:tblPr>
      <w:tblGrid>
        <w:gridCol w:w="3154"/>
        <w:gridCol w:w="2059"/>
        <w:gridCol w:w="3799"/>
        <w:gridCol w:w="2382"/>
        <w:gridCol w:w="3735"/>
      </w:tblGrid>
      <w:tr w:rsidR="004D78D4" w:rsidRPr="004D78D4" w:rsidTr="004D78D4">
        <w:trPr>
          <w:trHeight w:val="1036"/>
          <w:tblCellSpacing w:w="5" w:type="nil"/>
        </w:trPr>
        <w:tc>
          <w:tcPr>
            <w:tcW w:w="1049"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rPr>
                <w:rFonts w:ascii="Arial" w:hAnsi="Arial" w:cs="Arial"/>
                <w:sz w:val="24"/>
                <w:szCs w:val="24"/>
                <w:lang w:eastAsia="en-US"/>
              </w:rPr>
            </w:pPr>
            <w:r w:rsidRPr="004D78D4">
              <w:rPr>
                <w:rFonts w:ascii="Arial" w:hAnsi="Arial" w:cs="Arial"/>
                <w:sz w:val="24"/>
                <w:szCs w:val="24"/>
                <w:lang w:eastAsia="en-US"/>
              </w:rPr>
              <w:t xml:space="preserve">Наименование  </w:t>
            </w:r>
            <w:r w:rsidRPr="004D78D4">
              <w:rPr>
                <w:rFonts w:ascii="Arial" w:hAnsi="Arial" w:cs="Arial"/>
                <w:sz w:val="24"/>
                <w:szCs w:val="24"/>
                <w:lang w:eastAsia="en-US"/>
              </w:rPr>
              <w:br/>
              <w:t xml:space="preserve">мероприятия   </w:t>
            </w:r>
            <w:r w:rsidRPr="004D78D4">
              <w:rPr>
                <w:rFonts w:ascii="Arial" w:hAnsi="Arial" w:cs="Arial"/>
                <w:sz w:val="24"/>
                <w:szCs w:val="24"/>
                <w:lang w:eastAsia="en-US"/>
              </w:rPr>
              <w:br/>
              <w:t xml:space="preserve">программы     </w:t>
            </w:r>
            <w:r w:rsidRPr="004D78D4">
              <w:rPr>
                <w:rFonts w:ascii="Arial" w:hAnsi="Arial" w:cs="Arial"/>
                <w:sz w:val="24"/>
                <w:szCs w:val="24"/>
                <w:lang w:eastAsia="en-US"/>
              </w:rPr>
              <w:br/>
              <w:t>(подпрограммы)</w:t>
            </w:r>
          </w:p>
        </w:tc>
        <w:tc>
          <w:tcPr>
            <w:tcW w:w="65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jc w:val="center"/>
              <w:rPr>
                <w:rFonts w:ascii="Arial" w:hAnsi="Arial" w:cs="Arial"/>
                <w:sz w:val="24"/>
                <w:szCs w:val="24"/>
                <w:lang w:eastAsia="en-US"/>
              </w:rPr>
            </w:pPr>
            <w:r w:rsidRPr="004D78D4">
              <w:rPr>
                <w:rFonts w:ascii="Arial" w:hAnsi="Arial" w:cs="Arial"/>
                <w:sz w:val="24"/>
                <w:szCs w:val="24"/>
                <w:lang w:eastAsia="en-US"/>
              </w:rPr>
              <w:t xml:space="preserve">Источник      </w:t>
            </w:r>
            <w:r w:rsidRPr="004D78D4">
              <w:rPr>
                <w:rFonts w:ascii="Arial" w:hAnsi="Arial" w:cs="Arial"/>
                <w:sz w:val="24"/>
                <w:szCs w:val="24"/>
                <w:lang w:eastAsia="en-US"/>
              </w:rPr>
              <w:br/>
              <w:t>финансирования</w:t>
            </w:r>
          </w:p>
        </w:tc>
        <w:tc>
          <w:tcPr>
            <w:tcW w:w="1262"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jc w:val="center"/>
              <w:rPr>
                <w:rFonts w:ascii="Arial" w:hAnsi="Arial" w:cs="Arial"/>
                <w:sz w:val="24"/>
                <w:szCs w:val="24"/>
                <w:lang w:eastAsia="en-US"/>
              </w:rPr>
            </w:pPr>
            <w:r w:rsidRPr="004D78D4">
              <w:rPr>
                <w:rFonts w:ascii="Arial" w:hAnsi="Arial" w:cs="Arial"/>
                <w:sz w:val="24"/>
                <w:szCs w:val="24"/>
                <w:lang w:eastAsia="en-US"/>
              </w:rPr>
              <w:t xml:space="preserve">Расчет необходимых финансовых   </w:t>
            </w:r>
            <w:r w:rsidRPr="004D78D4">
              <w:rPr>
                <w:rFonts w:ascii="Arial" w:hAnsi="Arial" w:cs="Arial"/>
                <w:sz w:val="24"/>
                <w:szCs w:val="24"/>
                <w:lang w:eastAsia="en-US"/>
              </w:rPr>
              <w:br/>
              <w:t>ресурсов на реализацию</w:t>
            </w:r>
            <w:r w:rsidRPr="004D78D4">
              <w:rPr>
                <w:rFonts w:ascii="Arial" w:hAnsi="Arial" w:cs="Arial"/>
                <w:sz w:val="24"/>
                <w:szCs w:val="24"/>
                <w:lang w:eastAsia="en-US"/>
              </w:rPr>
              <w:br/>
              <w:t>мероприятия</w:t>
            </w:r>
          </w:p>
        </w:tc>
        <w:tc>
          <w:tcPr>
            <w:tcW w:w="79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jc w:val="center"/>
              <w:rPr>
                <w:rFonts w:ascii="Arial" w:hAnsi="Arial" w:cs="Arial"/>
                <w:sz w:val="24"/>
                <w:szCs w:val="24"/>
                <w:lang w:eastAsia="en-US"/>
              </w:rPr>
            </w:pPr>
            <w:r w:rsidRPr="004D78D4">
              <w:rPr>
                <w:rFonts w:ascii="Arial" w:hAnsi="Arial" w:cs="Arial"/>
                <w:sz w:val="24"/>
                <w:szCs w:val="24"/>
                <w:lang w:eastAsia="en-US"/>
              </w:rPr>
              <w:t xml:space="preserve">Общий объем   финансовых    </w:t>
            </w:r>
            <w:r w:rsidRPr="004D78D4">
              <w:rPr>
                <w:rFonts w:ascii="Arial" w:hAnsi="Arial" w:cs="Arial"/>
                <w:sz w:val="24"/>
                <w:szCs w:val="24"/>
                <w:lang w:eastAsia="en-US"/>
              </w:rPr>
              <w:br/>
              <w:t xml:space="preserve">ресурсов, необходимых   </w:t>
            </w:r>
            <w:r w:rsidRPr="004D78D4">
              <w:rPr>
                <w:rFonts w:ascii="Arial" w:hAnsi="Arial" w:cs="Arial"/>
                <w:sz w:val="24"/>
                <w:szCs w:val="24"/>
                <w:lang w:eastAsia="en-US"/>
              </w:rPr>
              <w:br/>
              <w:t xml:space="preserve">для реализации мероприятия,  </w:t>
            </w:r>
            <w:r w:rsidRPr="004D78D4">
              <w:rPr>
                <w:rFonts w:ascii="Arial" w:hAnsi="Arial" w:cs="Arial"/>
                <w:sz w:val="24"/>
                <w:szCs w:val="24"/>
                <w:lang w:eastAsia="en-US"/>
              </w:rPr>
              <w:br/>
              <w:t>в том числе   по годам</w:t>
            </w:r>
          </w:p>
        </w:tc>
        <w:tc>
          <w:tcPr>
            <w:tcW w:w="1241"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jc w:val="center"/>
              <w:rPr>
                <w:rFonts w:ascii="Arial" w:hAnsi="Arial" w:cs="Arial"/>
                <w:sz w:val="24"/>
                <w:szCs w:val="24"/>
                <w:lang w:eastAsia="en-US"/>
              </w:rPr>
            </w:pPr>
            <w:r w:rsidRPr="004D78D4">
              <w:rPr>
                <w:rFonts w:ascii="Arial" w:hAnsi="Arial" w:cs="Arial"/>
                <w:sz w:val="24"/>
                <w:szCs w:val="24"/>
                <w:lang w:eastAsia="en-US"/>
              </w:rPr>
              <w:t xml:space="preserve">Эксплуатационные </w:t>
            </w:r>
            <w:proofErr w:type="gramStart"/>
            <w:r w:rsidRPr="004D78D4">
              <w:rPr>
                <w:rFonts w:ascii="Arial" w:hAnsi="Arial" w:cs="Arial"/>
                <w:sz w:val="24"/>
                <w:szCs w:val="24"/>
                <w:lang w:eastAsia="en-US"/>
              </w:rPr>
              <w:t xml:space="preserve">расходы,   </w:t>
            </w:r>
            <w:proofErr w:type="gramEnd"/>
            <w:r w:rsidRPr="004D78D4">
              <w:rPr>
                <w:rFonts w:ascii="Arial" w:hAnsi="Arial" w:cs="Arial"/>
                <w:sz w:val="24"/>
                <w:szCs w:val="24"/>
                <w:lang w:eastAsia="en-US"/>
              </w:rPr>
              <w:t xml:space="preserve">     </w:t>
            </w:r>
            <w:r w:rsidRPr="004D78D4">
              <w:rPr>
                <w:rFonts w:ascii="Arial" w:hAnsi="Arial" w:cs="Arial"/>
                <w:sz w:val="24"/>
                <w:szCs w:val="24"/>
                <w:lang w:eastAsia="en-US"/>
              </w:rPr>
              <w:br/>
              <w:t xml:space="preserve">возникающие  в результате    </w:t>
            </w:r>
            <w:r w:rsidRPr="004D78D4">
              <w:rPr>
                <w:rFonts w:ascii="Arial" w:hAnsi="Arial" w:cs="Arial"/>
                <w:sz w:val="24"/>
                <w:szCs w:val="24"/>
                <w:lang w:eastAsia="en-US"/>
              </w:rPr>
              <w:br/>
              <w:t>реализации мероприятия</w:t>
            </w:r>
          </w:p>
        </w:tc>
      </w:tr>
      <w:tr w:rsidR="004D78D4" w:rsidRPr="004D78D4" w:rsidTr="004D78D4">
        <w:trPr>
          <w:trHeight w:val="1033"/>
          <w:tblCellSpacing w:w="5" w:type="nil"/>
        </w:trPr>
        <w:tc>
          <w:tcPr>
            <w:tcW w:w="1049" w:type="pct"/>
            <w:tcBorders>
              <w:left w:val="single" w:sz="4" w:space="0" w:color="auto"/>
              <w:right w:val="single" w:sz="4" w:space="0" w:color="auto"/>
            </w:tcBorders>
          </w:tcPr>
          <w:p w:rsidR="004D78D4" w:rsidRPr="004D78D4" w:rsidRDefault="004D78D4" w:rsidP="004D78D4">
            <w:pPr>
              <w:spacing w:after="160" w:line="259" w:lineRule="auto"/>
              <w:jc w:val="both"/>
              <w:rPr>
                <w:rFonts w:ascii="Arial" w:hAnsi="Arial" w:cs="Arial"/>
                <w:sz w:val="24"/>
                <w:szCs w:val="24"/>
                <w:lang w:eastAsia="en-US"/>
              </w:rPr>
            </w:pPr>
            <w:r w:rsidRPr="004D78D4">
              <w:rPr>
                <w:rFonts w:ascii="Arial" w:hAnsi="Arial" w:cs="Arial"/>
                <w:sz w:val="24"/>
                <w:szCs w:val="24"/>
                <w:lang w:eastAsia="en-US"/>
              </w:rPr>
              <w:t>Мероприятие 1.1.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и (или)модернизации производства товаров</w:t>
            </w:r>
          </w:p>
          <w:p w:rsidR="004D78D4" w:rsidRPr="004D78D4" w:rsidRDefault="004D78D4" w:rsidP="004D78D4">
            <w:pPr>
              <w:spacing w:after="160" w:line="259" w:lineRule="auto"/>
              <w:jc w:val="both"/>
              <w:rPr>
                <w:rFonts w:ascii="Arial" w:hAnsi="Arial" w:cs="Arial"/>
                <w:sz w:val="24"/>
                <w:szCs w:val="24"/>
                <w:lang w:eastAsia="en-US"/>
              </w:rPr>
            </w:pPr>
          </w:p>
        </w:tc>
        <w:tc>
          <w:tcPr>
            <w:tcW w:w="654" w:type="pct"/>
            <w:tcBorders>
              <w:left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lang w:eastAsia="en-US"/>
              </w:rPr>
            </w:pPr>
            <w:r w:rsidRPr="004D78D4">
              <w:rPr>
                <w:rFonts w:ascii="Arial" w:hAnsi="Arial" w:cs="Arial"/>
                <w:sz w:val="24"/>
                <w:szCs w:val="24"/>
                <w:lang w:eastAsia="en-US"/>
              </w:rPr>
              <w:t>Средства бюджета городского округа Павловский посад</w:t>
            </w:r>
          </w:p>
        </w:tc>
        <w:tc>
          <w:tcPr>
            <w:tcW w:w="1262" w:type="pct"/>
            <w:tcBorders>
              <w:left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lang w:eastAsia="en-US"/>
              </w:rPr>
            </w:pPr>
            <w:proofErr w:type="spellStart"/>
            <w:r w:rsidRPr="004D78D4">
              <w:rPr>
                <w:rFonts w:ascii="Arial" w:hAnsi="Arial" w:cs="Arial"/>
                <w:sz w:val="24"/>
                <w:szCs w:val="24"/>
                <w:lang w:eastAsia="en-US"/>
              </w:rPr>
              <w:t>Чк</w:t>
            </w:r>
            <w:proofErr w:type="spellEnd"/>
            <w:r w:rsidRPr="004D78D4">
              <w:rPr>
                <w:rFonts w:ascii="Arial" w:hAnsi="Arial" w:cs="Arial"/>
                <w:sz w:val="24"/>
                <w:szCs w:val="24"/>
                <w:lang w:eastAsia="en-US"/>
              </w:rPr>
              <w:t xml:space="preserve"> = </w:t>
            </w:r>
            <w:proofErr w:type="spellStart"/>
            <w:r w:rsidRPr="004D78D4">
              <w:rPr>
                <w:rFonts w:ascii="Arial" w:hAnsi="Arial" w:cs="Arial"/>
                <w:sz w:val="24"/>
                <w:szCs w:val="24"/>
                <w:lang w:eastAsia="en-US"/>
              </w:rPr>
              <w:t>Cср</w:t>
            </w:r>
            <w:proofErr w:type="spellEnd"/>
            <w:r w:rsidRPr="004D78D4">
              <w:rPr>
                <w:rFonts w:ascii="Arial" w:hAnsi="Arial" w:cs="Arial"/>
                <w:sz w:val="24"/>
                <w:szCs w:val="24"/>
                <w:lang w:eastAsia="en-US"/>
              </w:rPr>
              <w:t xml:space="preserve"> (макс) х K, где:</w:t>
            </w:r>
            <w:r w:rsidRPr="004D78D4">
              <w:rPr>
                <w:rFonts w:ascii="Arial" w:hAnsi="Arial" w:cs="Arial"/>
                <w:sz w:val="24"/>
                <w:szCs w:val="24"/>
                <w:lang w:eastAsia="en-US"/>
              </w:rPr>
              <w:br/>
            </w:r>
            <w:proofErr w:type="spellStart"/>
            <w:r w:rsidRPr="004D78D4">
              <w:rPr>
                <w:rFonts w:ascii="Arial" w:hAnsi="Arial" w:cs="Arial"/>
                <w:sz w:val="24"/>
                <w:szCs w:val="24"/>
                <w:lang w:eastAsia="en-US"/>
              </w:rPr>
              <w:t>Чк</w:t>
            </w:r>
            <w:proofErr w:type="spellEnd"/>
            <w:r w:rsidRPr="004D78D4">
              <w:rPr>
                <w:rFonts w:ascii="Arial" w:hAnsi="Arial" w:cs="Arial"/>
                <w:sz w:val="24"/>
                <w:szCs w:val="24"/>
                <w:lang w:eastAsia="en-US"/>
              </w:rPr>
              <w:t xml:space="preserve"> - сумма средств, направляемая на реализацию мероприятия;</w:t>
            </w:r>
            <w:r w:rsidRPr="004D78D4">
              <w:rPr>
                <w:rFonts w:ascii="Arial" w:hAnsi="Arial" w:cs="Arial"/>
                <w:sz w:val="24"/>
                <w:szCs w:val="24"/>
                <w:lang w:eastAsia="en-US"/>
              </w:rPr>
              <w:br/>
            </w:r>
            <w:proofErr w:type="spellStart"/>
            <w:r w:rsidRPr="004D78D4">
              <w:rPr>
                <w:rFonts w:ascii="Arial" w:hAnsi="Arial" w:cs="Arial"/>
                <w:sz w:val="24"/>
                <w:szCs w:val="24"/>
                <w:lang w:eastAsia="en-US"/>
              </w:rPr>
              <w:t>Cср</w:t>
            </w:r>
            <w:proofErr w:type="spellEnd"/>
            <w:r w:rsidRPr="004D78D4">
              <w:rPr>
                <w:rFonts w:ascii="Arial" w:hAnsi="Arial" w:cs="Arial"/>
                <w:sz w:val="24"/>
                <w:szCs w:val="24"/>
                <w:lang w:eastAsia="en-US"/>
              </w:rPr>
              <w:t xml:space="preserve"> (макс) - планируемый средний (максимальный) размер предоставляемой субсидии;</w:t>
            </w:r>
            <w:r w:rsidRPr="004D78D4">
              <w:rPr>
                <w:rFonts w:ascii="Arial" w:hAnsi="Arial" w:cs="Arial"/>
                <w:sz w:val="24"/>
                <w:szCs w:val="24"/>
                <w:lang w:eastAsia="en-US"/>
              </w:rPr>
              <w:br/>
              <w:t xml:space="preserve">К - прогнозируемое количество субъектов малого и среднего </w:t>
            </w:r>
            <w:proofErr w:type="gramStart"/>
            <w:r w:rsidRPr="004D78D4">
              <w:rPr>
                <w:rFonts w:ascii="Arial" w:hAnsi="Arial" w:cs="Arial"/>
                <w:sz w:val="24"/>
                <w:szCs w:val="24"/>
                <w:lang w:eastAsia="en-US"/>
              </w:rPr>
              <w:t>предпринимательства ,</w:t>
            </w:r>
            <w:proofErr w:type="gramEnd"/>
            <w:r w:rsidRPr="004D78D4">
              <w:rPr>
                <w:rFonts w:ascii="Arial" w:hAnsi="Arial" w:cs="Arial"/>
                <w:sz w:val="24"/>
                <w:szCs w:val="24"/>
                <w:lang w:eastAsia="en-US"/>
              </w:rPr>
              <w:t xml:space="preserve"> принимающих участие в мероприятии - получателей поддержки</w:t>
            </w:r>
            <w:r w:rsidRPr="004D78D4">
              <w:rPr>
                <w:rFonts w:ascii="Arial" w:hAnsi="Arial" w:cs="Arial"/>
                <w:sz w:val="24"/>
                <w:szCs w:val="24"/>
                <w:lang w:eastAsia="en-US"/>
              </w:rPr>
              <w:br/>
            </w:r>
          </w:p>
        </w:tc>
        <w:tc>
          <w:tcPr>
            <w:tcW w:w="794"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hAnsi="Arial" w:cs="Arial"/>
                <w:sz w:val="24"/>
                <w:szCs w:val="24"/>
                <w:lang w:eastAsia="en-US"/>
              </w:rPr>
            </w:pPr>
            <w:r w:rsidRPr="004D78D4">
              <w:rPr>
                <w:rFonts w:ascii="Arial" w:hAnsi="Arial" w:cs="Arial"/>
                <w:sz w:val="24"/>
                <w:szCs w:val="24"/>
                <w:lang w:eastAsia="en-US"/>
              </w:rPr>
              <w:t xml:space="preserve">Всего: 2018,15тыс. руб.                        </w:t>
            </w:r>
          </w:p>
          <w:p w:rsidR="004D78D4" w:rsidRPr="004D78D4" w:rsidRDefault="004D78D4" w:rsidP="004D78D4">
            <w:pPr>
              <w:autoSpaceDE w:val="0"/>
              <w:autoSpaceDN w:val="0"/>
              <w:adjustRightInd w:val="0"/>
              <w:rPr>
                <w:rFonts w:ascii="Arial" w:hAnsi="Arial" w:cs="Arial"/>
                <w:sz w:val="24"/>
                <w:szCs w:val="24"/>
                <w:lang w:eastAsia="en-US"/>
              </w:rPr>
            </w:pPr>
            <w:r w:rsidRPr="004D78D4">
              <w:rPr>
                <w:rFonts w:ascii="Arial" w:hAnsi="Arial" w:cs="Arial"/>
                <w:sz w:val="24"/>
                <w:szCs w:val="24"/>
                <w:lang w:eastAsia="en-US"/>
              </w:rPr>
              <w:t xml:space="preserve">2017 г. – 2018,15 тыс. руб.                                    2018 г. </w:t>
            </w:r>
            <w:proofErr w:type="gramStart"/>
            <w:r w:rsidRPr="004D78D4">
              <w:rPr>
                <w:rFonts w:ascii="Arial" w:hAnsi="Arial" w:cs="Arial"/>
                <w:sz w:val="24"/>
                <w:szCs w:val="24"/>
                <w:lang w:eastAsia="en-US"/>
              </w:rPr>
              <w:t>-  0</w:t>
            </w:r>
            <w:proofErr w:type="gramEnd"/>
            <w:r w:rsidRPr="004D78D4">
              <w:rPr>
                <w:rFonts w:ascii="Arial" w:hAnsi="Arial" w:cs="Arial"/>
                <w:sz w:val="24"/>
                <w:szCs w:val="24"/>
                <w:lang w:eastAsia="en-US"/>
              </w:rPr>
              <w:t xml:space="preserve">,0 тыс. руб.                                           2019 г. </w:t>
            </w:r>
            <w:proofErr w:type="gramStart"/>
            <w:r w:rsidRPr="004D78D4">
              <w:rPr>
                <w:rFonts w:ascii="Arial" w:hAnsi="Arial" w:cs="Arial"/>
                <w:sz w:val="24"/>
                <w:szCs w:val="24"/>
                <w:lang w:eastAsia="en-US"/>
              </w:rPr>
              <w:t>-  0</w:t>
            </w:r>
            <w:proofErr w:type="gramEnd"/>
            <w:r w:rsidRPr="004D78D4">
              <w:rPr>
                <w:rFonts w:ascii="Arial" w:hAnsi="Arial" w:cs="Arial"/>
                <w:sz w:val="24"/>
                <w:szCs w:val="24"/>
                <w:lang w:eastAsia="en-US"/>
              </w:rPr>
              <w:t>,0 тыс. руб.</w:t>
            </w:r>
          </w:p>
          <w:p w:rsidR="004D78D4" w:rsidRPr="004D78D4" w:rsidRDefault="004D78D4" w:rsidP="004D78D4">
            <w:pPr>
              <w:autoSpaceDE w:val="0"/>
              <w:autoSpaceDN w:val="0"/>
              <w:adjustRightInd w:val="0"/>
              <w:rPr>
                <w:rFonts w:ascii="Arial" w:hAnsi="Arial" w:cs="Arial"/>
                <w:sz w:val="24"/>
                <w:szCs w:val="24"/>
                <w:lang w:eastAsia="en-US"/>
              </w:rPr>
            </w:pPr>
            <w:r w:rsidRPr="004D78D4">
              <w:rPr>
                <w:rFonts w:ascii="Arial" w:hAnsi="Arial" w:cs="Arial"/>
                <w:sz w:val="24"/>
                <w:szCs w:val="24"/>
                <w:lang w:eastAsia="en-US"/>
              </w:rPr>
              <w:t xml:space="preserve">2020г.-    0,0 тыс. </w:t>
            </w:r>
            <w:proofErr w:type="spellStart"/>
            <w:r w:rsidRPr="004D78D4">
              <w:rPr>
                <w:rFonts w:ascii="Arial" w:hAnsi="Arial" w:cs="Arial"/>
                <w:sz w:val="24"/>
                <w:szCs w:val="24"/>
                <w:lang w:eastAsia="en-US"/>
              </w:rPr>
              <w:t>руб</w:t>
            </w:r>
            <w:proofErr w:type="spellEnd"/>
          </w:p>
          <w:p w:rsidR="004D78D4" w:rsidRPr="004D78D4" w:rsidRDefault="004D78D4" w:rsidP="004D78D4">
            <w:pPr>
              <w:autoSpaceDE w:val="0"/>
              <w:autoSpaceDN w:val="0"/>
              <w:adjustRightInd w:val="0"/>
              <w:rPr>
                <w:rFonts w:ascii="Arial" w:hAnsi="Arial" w:cs="Arial"/>
                <w:sz w:val="24"/>
                <w:szCs w:val="24"/>
                <w:lang w:eastAsia="en-US"/>
              </w:rPr>
            </w:pPr>
            <w:r w:rsidRPr="004D78D4">
              <w:rPr>
                <w:rFonts w:ascii="Arial" w:hAnsi="Arial" w:cs="Arial"/>
                <w:sz w:val="24"/>
                <w:szCs w:val="24"/>
                <w:lang w:eastAsia="en-US"/>
              </w:rPr>
              <w:t xml:space="preserve">2021г. -   0,0 тыс. </w:t>
            </w:r>
            <w:proofErr w:type="spellStart"/>
            <w:r w:rsidRPr="004D78D4">
              <w:rPr>
                <w:rFonts w:ascii="Arial" w:hAnsi="Arial" w:cs="Arial"/>
                <w:sz w:val="24"/>
                <w:szCs w:val="24"/>
                <w:lang w:eastAsia="en-US"/>
              </w:rPr>
              <w:t>руб</w:t>
            </w:r>
            <w:proofErr w:type="spellEnd"/>
          </w:p>
          <w:p w:rsidR="004D78D4" w:rsidRPr="004D78D4" w:rsidRDefault="004D78D4" w:rsidP="004D78D4">
            <w:pPr>
              <w:autoSpaceDE w:val="0"/>
              <w:autoSpaceDN w:val="0"/>
              <w:adjustRightInd w:val="0"/>
              <w:spacing w:after="160" w:line="259" w:lineRule="auto"/>
              <w:rPr>
                <w:rFonts w:ascii="Arial" w:hAnsi="Arial" w:cs="Arial"/>
                <w:sz w:val="24"/>
                <w:szCs w:val="24"/>
                <w:lang w:eastAsia="en-US"/>
              </w:rPr>
            </w:pPr>
          </w:p>
          <w:p w:rsidR="004D78D4" w:rsidRPr="004D78D4" w:rsidRDefault="004D78D4" w:rsidP="004D78D4">
            <w:pPr>
              <w:autoSpaceDE w:val="0"/>
              <w:autoSpaceDN w:val="0"/>
              <w:adjustRightInd w:val="0"/>
              <w:spacing w:after="160" w:line="259" w:lineRule="auto"/>
              <w:rPr>
                <w:rFonts w:ascii="Arial" w:hAnsi="Arial" w:cs="Arial"/>
                <w:sz w:val="24"/>
                <w:szCs w:val="24"/>
                <w:lang w:eastAsia="en-US"/>
              </w:rPr>
            </w:pPr>
          </w:p>
        </w:tc>
        <w:tc>
          <w:tcPr>
            <w:tcW w:w="1241" w:type="pct"/>
            <w:tcBorders>
              <w:left w:val="single" w:sz="4" w:space="0" w:color="auto"/>
              <w:right w:val="single" w:sz="4" w:space="0" w:color="auto"/>
            </w:tcBorders>
          </w:tcPr>
          <w:p w:rsidR="004D78D4" w:rsidRPr="004D78D4" w:rsidRDefault="004D78D4" w:rsidP="004D78D4">
            <w:pPr>
              <w:autoSpaceDE w:val="0"/>
              <w:autoSpaceDN w:val="0"/>
              <w:adjustRightInd w:val="0"/>
              <w:spacing w:line="259" w:lineRule="auto"/>
              <w:rPr>
                <w:rFonts w:ascii="Arial" w:hAnsi="Arial" w:cs="Arial"/>
                <w:sz w:val="24"/>
                <w:szCs w:val="24"/>
                <w:lang w:eastAsia="en-US"/>
              </w:rPr>
            </w:pPr>
          </w:p>
        </w:tc>
      </w:tr>
      <w:tr w:rsidR="004D78D4" w:rsidRPr="004D78D4" w:rsidTr="004D78D4">
        <w:trPr>
          <w:trHeight w:val="650"/>
          <w:tblCellSpacing w:w="5" w:type="nil"/>
        </w:trPr>
        <w:tc>
          <w:tcPr>
            <w:tcW w:w="1049"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spacing w:line="259" w:lineRule="auto"/>
              <w:rPr>
                <w:rFonts w:ascii="Arial" w:hAnsi="Arial" w:cs="Arial"/>
                <w:sz w:val="24"/>
                <w:szCs w:val="24"/>
                <w:lang w:eastAsia="en-US"/>
              </w:rPr>
            </w:pPr>
            <w:r w:rsidRPr="004D78D4">
              <w:rPr>
                <w:rFonts w:ascii="Arial" w:hAnsi="Arial" w:cs="Arial"/>
                <w:sz w:val="24"/>
                <w:szCs w:val="24"/>
                <w:lang w:eastAsia="en-US"/>
              </w:rPr>
              <w:t>Мероприятие 1.3. Частичная компенсация субъектам малого и среднего</w:t>
            </w:r>
          </w:p>
          <w:p w:rsidR="004D78D4" w:rsidRPr="004D78D4" w:rsidRDefault="004D78D4" w:rsidP="004D78D4">
            <w:pPr>
              <w:widowControl w:val="0"/>
              <w:autoSpaceDE w:val="0"/>
              <w:autoSpaceDN w:val="0"/>
              <w:adjustRightInd w:val="0"/>
              <w:spacing w:line="259" w:lineRule="auto"/>
              <w:rPr>
                <w:rFonts w:ascii="Arial" w:hAnsi="Arial" w:cs="Arial"/>
                <w:sz w:val="24"/>
                <w:szCs w:val="24"/>
                <w:lang w:eastAsia="en-US"/>
              </w:rPr>
            </w:pPr>
            <w:r w:rsidRPr="004D78D4">
              <w:rPr>
                <w:rFonts w:ascii="Arial" w:hAnsi="Arial" w:cs="Arial"/>
                <w:sz w:val="24"/>
                <w:szCs w:val="24"/>
                <w:lang w:eastAsia="en-US"/>
              </w:rPr>
              <w:t xml:space="preserve">предпринимательства, занимающихся социально </w:t>
            </w:r>
            <w:r w:rsidRPr="004D78D4">
              <w:rPr>
                <w:rFonts w:ascii="Arial" w:hAnsi="Arial" w:cs="Arial"/>
                <w:sz w:val="24"/>
                <w:szCs w:val="24"/>
                <w:lang w:eastAsia="en-US"/>
              </w:rPr>
              <w:lastRenderedPageBreak/>
              <w:t>значимыми</w:t>
            </w:r>
          </w:p>
          <w:p w:rsidR="004D78D4" w:rsidRPr="004D78D4" w:rsidRDefault="004D78D4" w:rsidP="004D78D4">
            <w:pPr>
              <w:autoSpaceDE w:val="0"/>
              <w:autoSpaceDN w:val="0"/>
              <w:adjustRightInd w:val="0"/>
              <w:spacing w:line="259" w:lineRule="auto"/>
              <w:rPr>
                <w:rFonts w:ascii="Arial" w:hAnsi="Arial" w:cs="Arial"/>
                <w:sz w:val="24"/>
                <w:szCs w:val="24"/>
                <w:lang w:eastAsia="en-US"/>
              </w:rPr>
            </w:pPr>
            <w:r w:rsidRPr="004D78D4">
              <w:rPr>
                <w:rFonts w:ascii="Arial" w:hAnsi="Arial" w:cs="Arial"/>
                <w:sz w:val="24"/>
                <w:szCs w:val="24"/>
                <w:lang w:eastAsia="en-US"/>
              </w:rPr>
              <w:t>видами деятельности (предприятия социально-бытового обслуживания (парикмахерские, химчистки, ремонт обуви), ветеринарные клиники, частные детские сады и образовательные центры, предприятия здравоохранения, физкультуры и социального обслуживания граждан) затрат, связанных с арендными платежами и оплатой коммунальных услуг</w:t>
            </w:r>
          </w:p>
        </w:tc>
        <w:tc>
          <w:tcPr>
            <w:tcW w:w="65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rPr>
                <w:rFonts w:ascii="Arial" w:hAnsi="Arial" w:cs="Arial"/>
                <w:sz w:val="24"/>
                <w:szCs w:val="24"/>
                <w:lang w:eastAsia="en-US"/>
              </w:rPr>
            </w:pPr>
            <w:r w:rsidRPr="004D78D4">
              <w:rPr>
                <w:rFonts w:ascii="Arial" w:hAnsi="Arial" w:cs="Arial"/>
                <w:sz w:val="24"/>
                <w:szCs w:val="24"/>
                <w:lang w:eastAsia="en-US"/>
              </w:rPr>
              <w:lastRenderedPageBreak/>
              <w:t>Средства бюджета городского округа Павловский Посад</w:t>
            </w:r>
          </w:p>
        </w:tc>
        <w:tc>
          <w:tcPr>
            <w:tcW w:w="1262"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rPr>
                <w:rFonts w:ascii="Arial" w:hAnsi="Arial" w:cs="Arial"/>
                <w:sz w:val="24"/>
                <w:szCs w:val="24"/>
                <w:lang w:eastAsia="en-US"/>
              </w:rPr>
            </w:pPr>
            <w:proofErr w:type="spellStart"/>
            <w:r w:rsidRPr="004D78D4">
              <w:rPr>
                <w:rFonts w:ascii="Arial" w:hAnsi="Arial" w:cs="Arial"/>
                <w:sz w:val="24"/>
                <w:szCs w:val="24"/>
                <w:lang w:eastAsia="en-US"/>
              </w:rPr>
              <w:t>Чк</w:t>
            </w:r>
            <w:proofErr w:type="spellEnd"/>
            <w:r w:rsidRPr="004D78D4">
              <w:rPr>
                <w:rFonts w:ascii="Arial" w:hAnsi="Arial" w:cs="Arial"/>
                <w:sz w:val="24"/>
                <w:szCs w:val="24"/>
                <w:lang w:eastAsia="en-US"/>
              </w:rPr>
              <w:t xml:space="preserve"> = </w:t>
            </w:r>
            <w:proofErr w:type="spellStart"/>
            <w:r w:rsidRPr="004D78D4">
              <w:rPr>
                <w:rFonts w:ascii="Arial" w:hAnsi="Arial" w:cs="Arial"/>
                <w:sz w:val="24"/>
                <w:szCs w:val="24"/>
                <w:lang w:eastAsia="en-US"/>
              </w:rPr>
              <w:t>Cср</w:t>
            </w:r>
            <w:proofErr w:type="spellEnd"/>
            <w:r w:rsidRPr="004D78D4">
              <w:rPr>
                <w:rFonts w:ascii="Arial" w:hAnsi="Arial" w:cs="Arial"/>
                <w:sz w:val="24"/>
                <w:szCs w:val="24"/>
                <w:lang w:eastAsia="en-US"/>
              </w:rPr>
              <w:t xml:space="preserve"> (макс) х K, где:</w:t>
            </w:r>
            <w:r w:rsidRPr="004D78D4">
              <w:rPr>
                <w:rFonts w:ascii="Arial" w:hAnsi="Arial" w:cs="Arial"/>
                <w:sz w:val="24"/>
                <w:szCs w:val="24"/>
                <w:lang w:eastAsia="en-US"/>
              </w:rPr>
              <w:br/>
            </w:r>
            <w:proofErr w:type="spellStart"/>
            <w:r w:rsidRPr="004D78D4">
              <w:rPr>
                <w:rFonts w:ascii="Arial" w:hAnsi="Arial" w:cs="Arial"/>
                <w:sz w:val="24"/>
                <w:szCs w:val="24"/>
                <w:lang w:eastAsia="en-US"/>
              </w:rPr>
              <w:t>Чк</w:t>
            </w:r>
            <w:proofErr w:type="spellEnd"/>
            <w:r w:rsidRPr="004D78D4">
              <w:rPr>
                <w:rFonts w:ascii="Arial" w:hAnsi="Arial" w:cs="Arial"/>
                <w:sz w:val="24"/>
                <w:szCs w:val="24"/>
                <w:lang w:eastAsia="en-US"/>
              </w:rPr>
              <w:t xml:space="preserve"> - сумма средств, направляемая на реализацию мероприятия;</w:t>
            </w:r>
            <w:r w:rsidRPr="004D78D4">
              <w:rPr>
                <w:rFonts w:ascii="Arial" w:hAnsi="Arial" w:cs="Arial"/>
                <w:sz w:val="24"/>
                <w:szCs w:val="24"/>
                <w:lang w:eastAsia="en-US"/>
              </w:rPr>
              <w:br/>
            </w:r>
            <w:proofErr w:type="spellStart"/>
            <w:r w:rsidRPr="004D78D4">
              <w:rPr>
                <w:rFonts w:ascii="Arial" w:hAnsi="Arial" w:cs="Arial"/>
                <w:sz w:val="24"/>
                <w:szCs w:val="24"/>
                <w:lang w:eastAsia="en-US"/>
              </w:rPr>
              <w:t>Cср</w:t>
            </w:r>
            <w:proofErr w:type="spellEnd"/>
            <w:r w:rsidRPr="004D78D4">
              <w:rPr>
                <w:rFonts w:ascii="Arial" w:hAnsi="Arial" w:cs="Arial"/>
                <w:sz w:val="24"/>
                <w:szCs w:val="24"/>
                <w:lang w:eastAsia="en-US"/>
              </w:rPr>
              <w:t xml:space="preserve"> (макс) - планируемый средний (максимальный) </w:t>
            </w:r>
            <w:r w:rsidRPr="004D78D4">
              <w:rPr>
                <w:rFonts w:ascii="Arial" w:hAnsi="Arial" w:cs="Arial"/>
                <w:sz w:val="24"/>
                <w:szCs w:val="24"/>
                <w:lang w:eastAsia="en-US"/>
              </w:rPr>
              <w:lastRenderedPageBreak/>
              <w:t>размер предоставляемой субсидии;</w:t>
            </w:r>
            <w:r w:rsidRPr="004D78D4">
              <w:rPr>
                <w:rFonts w:ascii="Arial" w:hAnsi="Arial" w:cs="Arial"/>
                <w:sz w:val="24"/>
                <w:szCs w:val="24"/>
                <w:lang w:eastAsia="en-US"/>
              </w:rPr>
              <w:br/>
              <w:t xml:space="preserve">К - прогнозируемое количество субъектов малого и среднего </w:t>
            </w:r>
            <w:proofErr w:type="gramStart"/>
            <w:r w:rsidRPr="004D78D4">
              <w:rPr>
                <w:rFonts w:ascii="Arial" w:hAnsi="Arial" w:cs="Arial"/>
                <w:sz w:val="24"/>
                <w:szCs w:val="24"/>
                <w:lang w:eastAsia="en-US"/>
              </w:rPr>
              <w:t>предпринимательства ,</w:t>
            </w:r>
            <w:proofErr w:type="gramEnd"/>
            <w:r w:rsidRPr="004D78D4">
              <w:rPr>
                <w:rFonts w:ascii="Arial" w:hAnsi="Arial" w:cs="Arial"/>
                <w:sz w:val="24"/>
                <w:szCs w:val="24"/>
                <w:lang w:eastAsia="en-US"/>
              </w:rPr>
              <w:t xml:space="preserve"> принимающих участие в мероприятии - получателей поддержки</w:t>
            </w:r>
            <w:r w:rsidRPr="004D78D4">
              <w:rPr>
                <w:rFonts w:ascii="Arial" w:hAnsi="Arial" w:cs="Arial"/>
                <w:sz w:val="24"/>
                <w:szCs w:val="24"/>
                <w:lang w:eastAsia="en-US"/>
              </w:rPr>
              <w:br/>
            </w:r>
          </w:p>
        </w:tc>
        <w:tc>
          <w:tcPr>
            <w:tcW w:w="79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rPr>
                <w:rFonts w:ascii="Arial" w:hAnsi="Arial" w:cs="Arial"/>
                <w:sz w:val="24"/>
                <w:szCs w:val="24"/>
                <w:lang w:eastAsia="en-US"/>
              </w:rPr>
            </w:pPr>
            <w:r w:rsidRPr="004D78D4">
              <w:rPr>
                <w:rFonts w:ascii="Arial" w:hAnsi="Arial" w:cs="Arial"/>
                <w:sz w:val="24"/>
                <w:szCs w:val="24"/>
                <w:lang w:eastAsia="en-US"/>
              </w:rPr>
              <w:lastRenderedPageBreak/>
              <w:t xml:space="preserve">Всего: 100 тыс. руб.                        </w:t>
            </w:r>
          </w:p>
          <w:p w:rsidR="004D78D4" w:rsidRPr="004D78D4" w:rsidRDefault="004D78D4" w:rsidP="004D78D4">
            <w:pPr>
              <w:autoSpaceDE w:val="0"/>
              <w:autoSpaceDN w:val="0"/>
              <w:adjustRightInd w:val="0"/>
              <w:spacing w:line="259" w:lineRule="auto"/>
              <w:rPr>
                <w:rFonts w:ascii="Arial" w:hAnsi="Arial" w:cs="Arial"/>
                <w:sz w:val="24"/>
                <w:szCs w:val="24"/>
                <w:lang w:eastAsia="en-US"/>
              </w:rPr>
            </w:pPr>
            <w:r w:rsidRPr="004D78D4">
              <w:rPr>
                <w:rFonts w:ascii="Arial" w:hAnsi="Arial" w:cs="Arial"/>
                <w:sz w:val="24"/>
                <w:szCs w:val="24"/>
                <w:lang w:eastAsia="en-US"/>
              </w:rPr>
              <w:t xml:space="preserve">2017 г. </w:t>
            </w:r>
            <w:proofErr w:type="gramStart"/>
            <w:r w:rsidRPr="004D78D4">
              <w:rPr>
                <w:rFonts w:ascii="Arial" w:hAnsi="Arial" w:cs="Arial"/>
                <w:sz w:val="24"/>
                <w:szCs w:val="24"/>
                <w:lang w:eastAsia="en-US"/>
              </w:rPr>
              <w:t>–  100</w:t>
            </w:r>
            <w:proofErr w:type="gramEnd"/>
            <w:r w:rsidRPr="004D78D4">
              <w:rPr>
                <w:rFonts w:ascii="Arial" w:hAnsi="Arial" w:cs="Arial"/>
                <w:sz w:val="24"/>
                <w:szCs w:val="24"/>
                <w:lang w:eastAsia="en-US"/>
              </w:rPr>
              <w:t xml:space="preserve"> тыс. руб.                                    2018 г. </w:t>
            </w:r>
            <w:proofErr w:type="gramStart"/>
            <w:r w:rsidRPr="004D78D4">
              <w:rPr>
                <w:rFonts w:ascii="Arial" w:hAnsi="Arial" w:cs="Arial"/>
                <w:sz w:val="24"/>
                <w:szCs w:val="24"/>
                <w:lang w:eastAsia="en-US"/>
              </w:rPr>
              <w:t>-  0</w:t>
            </w:r>
            <w:proofErr w:type="gramEnd"/>
            <w:r w:rsidRPr="004D78D4">
              <w:rPr>
                <w:rFonts w:ascii="Arial" w:hAnsi="Arial" w:cs="Arial"/>
                <w:sz w:val="24"/>
                <w:szCs w:val="24"/>
                <w:lang w:eastAsia="en-US"/>
              </w:rPr>
              <w:t xml:space="preserve">,0 тыс. руб.                                           </w:t>
            </w:r>
            <w:r w:rsidRPr="004D78D4">
              <w:rPr>
                <w:rFonts w:ascii="Arial" w:hAnsi="Arial" w:cs="Arial"/>
                <w:sz w:val="24"/>
                <w:szCs w:val="24"/>
                <w:lang w:eastAsia="en-US"/>
              </w:rPr>
              <w:lastRenderedPageBreak/>
              <w:t xml:space="preserve">2019 г. </w:t>
            </w:r>
            <w:proofErr w:type="gramStart"/>
            <w:r w:rsidRPr="004D78D4">
              <w:rPr>
                <w:rFonts w:ascii="Arial" w:hAnsi="Arial" w:cs="Arial"/>
                <w:sz w:val="24"/>
                <w:szCs w:val="24"/>
                <w:lang w:eastAsia="en-US"/>
              </w:rPr>
              <w:t>-  0</w:t>
            </w:r>
            <w:proofErr w:type="gramEnd"/>
            <w:r w:rsidRPr="004D78D4">
              <w:rPr>
                <w:rFonts w:ascii="Arial" w:hAnsi="Arial" w:cs="Arial"/>
                <w:sz w:val="24"/>
                <w:szCs w:val="24"/>
                <w:lang w:eastAsia="en-US"/>
              </w:rPr>
              <w:t>,0 тыс. руб.</w:t>
            </w:r>
          </w:p>
          <w:p w:rsidR="004D78D4" w:rsidRPr="004D78D4" w:rsidRDefault="004D78D4" w:rsidP="004D78D4">
            <w:pPr>
              <w:autoSpaceDE w:val="0"/>
              <w:autoSpaceDN w:val="0"/>
              <w:adjustRightInd w:val="0"/>
              <w:spacing w:line="259" w:lineRule="auto"/>
              <w:rPr>
                <w:rFonts w:ascii="Arial" w:hAnsi="Arial" w:cs="Arial"/>
                <w:sz w:val="24"/>
                <w:szCs w:val="24"/>
                <w:lang w:eastAsia="en-US"/>
              </w:rPr>
            </w:pPr>
            <w:r w:rsidRPr="004D78D4">
              <w:rPr>
                <w:rFonts w:ascii="Arial" w:hAnsi="Arial" w:cs="Arial"/>
                <w:sz w:val="24"/>
                <w:szCs w:val="24"/>
                <w:lang w:eastAsia="en-US"/>
              </w:rPr>
              <w:t xml:space="preserve">2020 г. </w:t>
            </w:r>
            <w:proofErr w:type="gramStart"/>
            <w:r w:rsidRPr="004D78D4">
              <w:rPr>
                <w:rFonts w:ascii="Arial" w:hAnsi="Arial" w:cs="Arial"/>
                <w:sz w:val="24"/>
                <w:szCs w:val="24"/>
                <w:lang w:eastAsia="en-US"/>
              </w:rPr>
              <w:t>–  0</w:t>
            </w:r>
            <w:proofErr w:type="gramEnd"/>
            <w:r w:rsidRPr="004D78D4">
              <w:rPr>
                <w:rFonts w:ascii="Arial" w:hAnsi="Arial" w:cs="Arial"/>
                <w:sz w:val="24"/>
                <w:szCs w:val="24"/>
                <w:lang w:eastAsia="en-US"/>
              </w:rPr>
              <w:t xml:space="preserve">,0 тыс. руб.                                         2021 г. </w:t>
            </w:r>
            <w:proofErr w:type="gramStart"/>
            <w:r w:rsidRPr="004D78D4">
              <w:rPr>
                <w:rFonts w:ascii="Arial" w:hAnsi="Arial" w:cs="Arial"/>
                <w:sz w:val="24"/>
                <w:szCs w:val="24"/>
                <w:lang w:eastAsia="en-US"/>
              </w:rPr>
              <w:t>-  0</w:t>
            </w:r>
            <w:proofErr w:type="gramEnd"/>
            <w:r w:rsidRPr="004D78D4">
              <w:rPr>
                <w:rFonts w:ascii="Arial" w:hAnsi="Arial" w:cs="Arial"/>
                <w:sz w:val="24"/>
                <w:szCs w:val="24"/>
                <w:lang w:eastAsia="en-US"/>
              </w:rPr>
              <w:t xml:space="preserve">,0 тыс. руб.                                 </w:t>
            </w:r>
          </w:p>
        </w:tc>
        <w:tc>
          <w:tcPr>
            <w:tcW w:w="1241"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rPr>
                <w:rFonts w:ascii="Arial" w:hAnsi="Arial" w:cs="Arial"/>
                <w:sz w:val="24"/>
                <w:szCs w:val="24"/>
                <w:lang w:eastAsia="en-US"/>
              </w:rPr>
            </w:pPr>
          </w:p>
        </w:tc>
      </w:tr>
      <w:tr w:rsidR="004D78D4" w:rsidRPr="004D78D4" w:rsidTr="004D78D4">
        <w:trPr>
          <w:trHeight w:val="720"/>
          <w:tblCellSpacing w:w="5" w:type="nil"/>
        </w:trPr>
        <w:tc>
          <w:tcPr>
            <w:tcW w:w="1049"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spacing w:line="259" w:lineRule="auto"/>
              <w:rPr>
                <w:rFonts w:ascii="Arial" w:hAnsi="Arial" w:cs="Arial"/>
                <w:sz w:val="24"/>
                <w:szCs w:val="24"/>
                <w:lang w:eastAsia="en-US"/>
              </w:rPr>
            </w:pPr>
            <w:r w:rsidRPr="004D78D4">
              <w:rPr>
                <w:rFonts w:ascii="Arial" w:hAnsi="Arial" w:cs="Arial"/>
                <w:sz w:val="24"/>
                <w:szCs w:val="24"/>
                <w:lang w:eastAsia="en-US"/>
              </w:rPr>
              <w:t>Мероприятие 1.4. Частичная компенсация субъектам малого и среднего предпринимательства затрат, связанных с изготовлением информационных вывесок</w:t>
            </w:r>
          </w:p>
          <w:p w:rsidR="004D78D4" w:rsidRPr="004D78D4" w:rsidRDefault="004D78D4" w:rsidP="004D78D4">
            <w:pPr>
              <w:widowControl w:val="0"/>
              <w:autoSpaceDE w:val="0"/>
              <w:autoSpaceDN w:val="0"/>
              <w:adjustRightInd w:val="0"/>
              <w:spacing w:line="259" w:lineRule="auto"/>
              <w:rPr>
                <w:rFonts w:ascii="Arial" w:hAnsi="Arial" w:cs="Arial"/>
                <w:sz w:val="24"/>
                <w:szCs w:val="24"/>
                <w:lang w:eastAsia="en-US"/>
              </w:rPr>
            </w:pPr>
          </w:p>
        </w:tc>
        <w:tc>
          <w:tcPr>
            <w:tcW w:w="65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rPr>
                <w:rFonts w:ascii="Arial" w:hAnsi="Arial" w:cs="Arial"/>
                <w:sz w:val="24"/>
                <w:szCs w:val="24"/>
                <w:lang w:eastAsia="en-US"/>
              </w:rPr>
            </w:pPr>
            <w:r w:rsidRPr="004D78D4">
              <w:rPr>
                <w:rFonts w:ascii="Arial" w:hAnsi="Arial" w:cs="Arial"/>
                <w:sz w:val="24"/>
                <w:szCs w:val="24"/>
                <w:lang w:eastAsia="en-US"/>
              </w:rPr>
              <w:t>Средства бюджета городского округа Павловский Посад</w:t>
            </w:r>
          </w:p>
        </w:tc>
        <w:tc>
          <w:tcPr>
            <w:tcW w:w="1262"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rPr>
                <w:rFonts w:ascii="Arial" w:hAnsi="Arial" w:cs="Arial"/>
                <w:sz w:val="24"/>
                <w:szCs w:val="24"/>
                <w:lang w:eastAsia="en-US"/>
              </w:rPr>
            </w:pPr>
            <w:proofErr w:type="spellStart"/>
            <w:r w:rsidRPr="004D78D4">
              <w:rPr>
                <w:rFonts w:ascii="Arial" w:hAnsi="Arial" w:cs="Arial"/>
                <w:sz w:val="24"/>
                <w:szCs w:val="24"/>
                <w:lang w:eastAsia="en-US"/>
              </w:rPr>
              <w:t>Чк</w:t>
            </w:r>
            <w:proofErr w:type="spellEnd"/>
            <w:r w:rsidRPr="004D78D4">
              <w:rPr>
                <w:rFonts w:ascii="Arial" w:hAnsi="Arial" w:cs="Arial"/>
                <w:sz w:val="24"/>
                <w:szCs w:val="24"/>
                <w:lang w:eastAsia="en-US"/>
              </w:rPr>
              <w:t xml:space="preserve"> = </w:t>
            </w:r>
            <w:proofErr w:type="spellStart"/>
            <w:r w:rsidRPr="004D78D4">
              <w:rPr>
                <w:rFonts w:ascii="Arial" w:hAnsi="Arial" w:cs="Arial"/>
                <w:sz w:val="24"/>
                <w:szCs w:val="24"/>
                <w:lang w:eastAsia="en-US"/>
              </w:rPr>
              <w:t>Cср</w:t>
            </w:r>
            <w:proofErr w:type="spellEnd"/>
            <w:r w:rsidRPr="004D78D4">
              <w:rPr>
                <w:rFonts w:ascii="Arial" w:hAnsi="Arial" w:cs="Arial"/>
                <w:sz w:val="24"/>
                <w:szCs w:val="24"/>
                <w:lang w:eastAsia="en-US"/>
              </w:rPr>
              <w:t xml:space="preserve"> (макс) х K, где:</w:t>
            </w:r>
            <w:r w:rsidRPr="004D78D4">
              <w:rPr>
                <w:rFonts w:ascii="Arial" w:hAnsi="Arial" w:cs="Arial"/>
                <w:sz w:val="24"/>
                <w:szCs w:val="24"/>
                <w:lang w:eastAsia="en-US"/>
              </w:rPr>
              <w:br/>
            </w:r>
            <w:proofErr w:type="spellStart"/>
            <w:r w:rsidRPr="004D78D4">
              <w:rPr>
                <w:rFonts w:ascii="Arial" w:hAnsi="Arial" w:cs="Arial"/>
                <w:sz w:val="24"/>
                <w:szCs w:val="24"/>
                <w:lang w:eastAsia="en-US"/>
              </w:rPr>
              <w:t>Чк</w:t>
            </w:r>
            <w:proofErr w:type="spellEnd"/>
            <w:r w:rsidRPr="004D78D4">
              <w:rPr>
                <w:rFonts w:ascii="Arial" w:hAnsi="Arial" w:cs="Arial"/>
                <w:sz w:val="24"/>
                <w:szCs w:val="24"/>
                <w:lang w:eastAsia="en-US"/>
              </w:rPr>
              <w:t xml:space="preserve"> - сумма средств, направляемая на реализацию мероприятия;</w:t>
            </w:r>
            <w:r w:rsidRPr="004D78D4">
              <w:rPr>
                <w:rFonts w:ascii="Arial" w:hAnsi="Arial" w:cs="Arial"/>
                <w:sz w:val="24"/>
                <w:szCs w:val="24"/>
                <w:lang w:eastAsia="en-US"/>
              </w:rPr>
              <w:br/>
            </w:r>
            <w:proofErr w:type="spellStart"/>
            <w:r w:rsidRPr="004D78D4">
              <w:rPr>
                <w:rFonts w:ascii="Arial" w:hAnsi="Arial" w:cs="Arial"/>
                <w:sz w:val="24"/>
                <w:szCs w:val="24"/>
                <w:lang w:eastAsia="en-US"/>
              </w:rPr>
              <w:t>Cср</w:t>
            </w:r>
            <w:proofErr w:type="spellEnd"/>
            <w:r w:rsidRPr="004D78D4">
              <w:rPr>
                <w:rFonts w:ascii="Arial" w:hAnsi="Arial" w:cs="Arial"/>
                <w:sz w:val="24"/>
                <w:szCs w:val="24"/>
                <w:lang w:eastAsia="en-US"/>
              </w:rPr>
              <w:t xml:space="preserve"> (макс) - планируемый средний (максимальный) размер предоставляемой субсидии;</w:t>
            </w:r>
            <w:r w:rsidRPr="004D78D4">
              <w:rPr>
                <w:rFonts w:ascii="Arial" w:hAnsi="Arial" w:cs="Arial"/>
                <w:sz w:val="24"/>
                <w:szCs w:val="24"/>
                <w:lang w:eastAsia="en-US"/>
              </w:rPr>
              <w:br/>
              <w:t xml:space="preserve">К - прогнозируемое количество субъектов малого и среднего </w:t>
            </w:r>
            <w:proofErr w:type="gramStart"/>
            <w:r w:rsidRPr="004D78D4">
              <w:rPr>
                <w:rFonts w:ascii="Arial" w:hAnsi="Arial" w:cs="Arial"/>
                <w:sz w:val="24"/>
                <w:szCs w:val="24"/>
                <w:lang w:eastAsia="en-US"/>
              </w:rPr>
              <w:t>предпринимательства ,</w:t>
            </w:r>
            <w:proofErr w:type="gramEnd"/>
            <w:r w:rsidRPr="004D78D4">
              <w:rPr>
                <w:rFonts w:ascii="Arial" w:hAnsi="Arial" w:cs="Arial"/>
                <w:sz w:val="24"/>
                <w:szCs w:val="24"/>
                <w:lang w:eastAsia="en-US"/>
              </w:rPr>
              <w:t xml:space="preserve"> принимающих участие в мероприятии - получателей </w:t>
            </w:r>
            <w:r w:rsidRPr="004D78D4">
              <w:rPr>
                <w:rFonts w:ascii="Arial" w:hAnsi="Arial" w:cs="Arial"/>
                <w:sz w:val="24"/>
                <w:szCs w:val="24"/>
                <w:lang w:eastAsia="en-US"/>
              </w:rPr>
              <w:lastRenderedPageBreak/>
              <w:t>поддержки</w:t>
            </w:r>
            <w:r w:rsidRPr="004D78D4">
              <w:rPr>
                <w:rFonts w:ascii="Arial" w:hAnsi="Arial" w:cs="Arial"/>
                <w:sz w:val="24"/>
                <w:szCs w:val="24"/>
                <w:lang w:eastAsia="en-US"/>
              </w:rPr>
              <w:br/>
            </w:r>
          </w:p>
        </w:tc>
        <w:tc>
          <w:tcPr>
            <w:tcW w:w="79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rPr>
                <w:rFonts w:ascii="Arial" w:hAnsi="Arial" w:cs="Arial"/>
                <w:sz w:val="24"/>
                <w:szCs w:val="24"/>
                <w:lang w:eastAsia="en-US"/>
              </w:rPr>
            </w:pPr>
            <w:proofErr w:type="gramStart"/>
            <w:r w:rsidRPr="004D78D4">
              <w:rPr>
                <w:rFonts w:ascii="Arial" w:hAnsi="Arial" w:cs="Arial"/>
                <w:sz w:val="24"/>
                <w:szCs w:val="24"/>
                <w:lang w:eastAsia="en-US"/>
              </w:rPr>
              <w:lastRenderedPageBreak/>
              <w:t>Всего:  25</w:t>
            </w:r>
            <w:proofErr w:type="gramEnd"/>
            <w:r w:rsidRPr="004D78D4">
              <w:rPr>
                <w:rFonts w:ascii="Arial" w:hAnsi="Arial" w:cs="Arial"/>
                <w:sz w:val="24"/>
                <w:szCs w:val="24"/>
                <w:lang w:eastAsia="en-US"/>
              </w:rPr>
              <w:t xml:space="preserve"> тыс. руб.                        </w:t>
            </w:r>
          </w:p>
          <w:p w:rsidR="004D78D4" w:rsidRPr="004D78D4" w:rsidRDefault="004D78D4" w:rsidP="004D78D4">
            <w:pPr>
              <w:autoSpaceDE w:val="0"/>
              <w:autoSpaceDN w:val="0"/>
              <w:adjustRightInd w:val="0"/>
              <w:spacing w:line="259" w:lineRule="auto"/>
              <w:rPr>
                <w:rFonts w:ascii="Arial" w:hAnsi="Arial" w:cs="Arial"/>
                <w:sz w:val="24"/>
                <w:szCs w:val="24"/>
                <w:lang w:eastAsia="en-US"/>
              </w:rPr>
            </w:pPr>
            <w:r w:rsidRPr="004D78D4">
              <w:rPr>
                <w:rFonts w:ascii="Arial" w:hAnsi="Arial" w:cs="Arial"/>
                <w:sz w:val="24"/>
                <w:szCs w:val="24"/>
                <w:lang w:eastAsia="en-US"/>
              </w:rPr>
              <w:t xml:space="preserve">2017 г. </w:t>
            </w:r>
            <w:proofErr w:type="gramStart"/>
            <w:r w:rsidRPr="004D78D4">
              <w:rPr>
                <w:rFonts w:ascii="Arial" w:hAnsi="Arial" w:cs="Arial"/>
                <w:sz w:val="24"/>
                <w:szCs w:val="24"/>
                <w:lang w:eastAsia="en-US"/>
              </w:rPr>
              <w:t>–  25</w:t>
            </w:r>
            <w:proofErr w:type="gramEnd"/>
            <w:r w:rsidRPr="004D78D4">
              <w:rPr>
                <w:rFonts w:ascii="Arial" w:hAnsi="Arial" w:cs="Arial"/>
                <w:sz w:val="24"/>
                <w:szCs w:val="24"/>
                <w:lang w:eastAsia="en-US"/>
              </w:rPr>
              <w:t xml:space="preserve"> тыс. руб.                                    2018 г. </w:t>
            </w:r>
            <w:proofErr w:type="gramStart"/>
            <w:r w:rsidRPr="004D78D4">
              <w:rPr>
                <w:rFonts w:ascii="Arial" w:hAnsi="Arial" w:cs="Arial"/>
                <w:sz w:val="24"/>
                <w:szCs w:val="24"/>
                <w:lang w:eastAsia="en-US"/>
              </w:rPr>
              <w:t>-  0</w:t>
            </w:r>
            <w:proofErr w:type="gramEnd"/>
            <w:r w:rsidRPr="004D78D4">
              <w:rPr>
                <w:rFonts w:ascii="Arial" w:hAnsi="Arial" w:cs="Arial"/>
                <w:sz w:val="24"/>
                <w:szCs w:val="24"/>
                <w:lang w:eastAsia="en-US"/>
              </w:rPr>
              <w:t xml:space="preserve">,0 тыс. руб.                                           2019 г. </w:t>
            </w:r>
            <w:proofErr w:type="gramStart"/>
            <w:r w:rsidRPr="004D78D4">
              <w:rPr>
                <w:rFonts w:ascii="Arial" w:hAnsi="Arial" w:cs="Arial"/>
                <w:sz w:val="24"/>
                <w:szCs w:val="24"/>
                <w:lang w:eastAsia="en-US"/>
              </w:rPr>
              <w:t>-  0</w:t>
            </w:r>
            <w:proofErr w:type="gramEnd"/>
            <w:r w:rsidRPr="004D78D4">
              <w:rPr>
                <w:rFonts w:ascii="Arial" w:hAnsi="Arial" w:cs="Arial"/>
                <w:sz w:val="24"/>
                <w:szCs w:val="24"/>
                <w:lang w:eastAsia="en-US"/>
              </w:rPr>
              <w:t>,0 тыс. руб.</w:t>
            </w:r>
          </w:p>
          <w:p w:rsidR="004D78D4" w:rsidRPr="004D78D4" w:rsidRDefault="004D78D4" w:rsidP="004D78D4">
            <w:pPr>
              <w:autoSpaceDE w:val="0"/>
              <w:autoSpaceDN w:val="0"/>
              <w:adjustRightInd w:val="0"/>
              <w:spacing w:line="259" w:lineRule="auto"/>
              <w:rPr>
                <w:rFonts w:ascii="Arial" w:hAnsi="Arial" w:cs="Arial"/>
                <w:sz w:val="24"/>
                <w:szCs w:val="24"/>
                <w:lang w:eastAsia="en-US"/>
              </w:rPr>
            </w:pPr>
            <w:r w:rsidRPr="004D78D4">
              <w:rPr>
                <w:rFonts w:ascii="Arial" w:hAnsi="Arial" w:cs="Arial"/>
                <w:sz w:val="24"/>
                <w:szCs w:val="24"/>
                <w:lang w:eastAsia="en-US"/>
              </w:rPr>
              <w:t xml:space="preserve">2020 г. </w:t>
            </w:r>
            <w:proofErr w:type="gramStart"/>
            <w:r w:rsidRPr="004D78D4">
              <w:rPr>
                <w:rFonts w:ascii="Arial" w:hAnsi="Arial" w:cs="Arial"/>
                <w:sz w:val="24"/>
                <w:szCs w:val="24"/>
                <w:lang w:eastAsia="en-US"/>
              </w:rPr>
              <w:t>–  0</w:t>
            </w:r>
            <w:proofErr w:type="gramEnd"/>
            <w:r w:rsidRPr="004D78D4">
              <w:rPr>
                <w:rFonts w:ascii="Arial" w:hAnsi="Arial" w:cs="Arial"/>
                <w:sz w:val="24"/>
                <w:szCs w:val="24"/>
                <w:lang w:eastAsia="en-US"/>
              </w:rPr>
              <w:t xml:space="preserve">,0 тыс. руб.                                         2021 г. -   0,0 тыс. руб.                                 </w:t>
            </w:r>
          </w:p>
        </w:tc>
        <w:tc>
          <w:tcPr>
            <w:tcW w:w="1241"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rPr>
                <w:rFonts w:ascii="Arial" w:hAnsi="Arial" w:cs="Arial"/>
                <w:sz w:val="24"/>
                <w:szCs w:val="24"/>
                <w:lang w:eastAsia="en-US"/>
              </w:rPr>
            </w:pPr>
          </w:p>
        </w:tc>
      </w:tr>
      <w:tr w:rsidR="004D78D4" w:rsidRPr="004D78D4" w:rsidTr="004D78D4">
        <w:trPr>
          <w:trHeight w:val="425"/>
          <w:tblCellSpacing w:w="5" w:type="nil"/>
        </w:trPr>
        <w:tc>
          <w:tcPr>
            <w:tcW w:w="1049"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rPr>
                <w:rFonts w:ascii="Arial" w:hAnsi="Arial" w:cs="Arial"/>
                <w:sz w:val="24"/>
                <w:szCs w:val="24"/>
                <w:lang w:eastAsia="en-US"/>
              </w:rPr>
            </w:pPr>
            <w:r w:rsidRPr="004D78D4">
              <w:rPr>
                <w:rFonts w:ascii="Arial" w:hAnsi="Arial" w:cs="Arial"/>
                <w:sz w:val="24"/>
                <w:szCs w:val="24"/>
                <w:lang w:eastAsia="en-US"/>
              </w:rPr>
              <w:t>Мероприятие 1.</w:t>
            </w:r>
            <w:proofErr w:type="gramStart"/>
            <w:r w:rsidRPr="004D78D4">
              <w:rPr>
                <w:rFonts w:ascii="Arial" w:hAnsi="Arial" w:cs="Arial"/>
                <w:sz w:val="24"/>
                <w:szCs w:val="24"/>
                <w:lang w:eastAsia="en-US"/>
              </w:rPr>
              <w:t>5.Частичная</w:t>
            </w:r>
            <w:proofErr w:type="gramEnd"/>
            <w:r w:rsidRPr="004D78D4">
              <w:rPr>
                <w:rFonts w:ascii="Arial" w:hAnsi="Arial" w:cs="Arial"/>
                <w:sz w:val="24"/>
                <w:szCs w:val="24"/>
                <w:lang w:eastAsia="en-US"/>
              </w:rPr>
              <w:t xml:space="preserve"> компенсация расходов субъектам малого и среднего предпринимательства  по охране труда (в том числе аттестацию рабочих мест)</w:t>
            </w:r>
          </w:p>
        </w:tc>
        <w:tc>
          <w:tcPr>
            <w:tcW w:w="65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rPr>
                <w:rFonts w:ascii="Arial" w:hAnsi="Arial" w:cs="Arial"/>
                <w:sz w:val="24"/>
                <w:szCs w:val="24"/>
                <w:lang w:eastAsia="en-US"/>
              </w:rPr>
            </w:pPr>
            <w:r w:rsidRPr="004D78D4">
              <w:rPr>
                <w:rFonts w:ascii="Arial" w:hAnsi="Arial" w:cs="Arial"/>
                <w:sz w:val="24"/>
                <w:szCs w:val="24"/>
                <w:lang w:eastAsia="en-US"/>
              </w:rPr>
              <w:t>Средства бюджета поселений</w:t>
            </w:r>
          </w:p>
          <w:p w:rsidR="004D78D4" w:rsidRPr="004D78D4" w:rsidRDefault="004D78D4" w:rsidP="004D78D4">
            <w:pPr>
              <w:autoSpaceDE w:val="0"/>
              <w:autoSpaceDN w:val="0"/>
              <w:adjustRightInd w:val="0"/>
              <w:spacing w:line="259" w:lineRule="auto"/>
              <w:rPr>
                <w:rFonts w:ascii="Arial" w:hAnsi="Arial" w:cs="Arial"/>
                <w:sz w:val="24"/>
                <w:szCs w:val="24"/>
                <w:lang w:eastAsia="en-US"/>
              </w:rPr>
            </w:pPr>
          </w:p>
        </w:tc>
        <w:tc>
          <w:tcPr>
            <w:tcW w:w="1262"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rPr>
                <w:rFonts w:ascii="Arial" w:hAnsi="Arial" w:cs="Arial"/>
                <w:sz w:val="24"/>
                <w:szCs w:val="24"/>
                <w:lang w:eastAsia="en-US"/>
              </w:rPr>
            </w:pPr>
            <w:proofErr w:type="spellStart"/>
            <w:r w:rsidRPr="004D78D4">
              <w:rPr>
                <w:rFonts w:ascii="Arial" w:hAnsi="Arial" w:cs="Arial"/>
                <w:sz w:val="24"/>
                <w:szCs w:val="24"/>
                <w:lang w:eastAsia="en-US"/>
              </w:rPr>
              <w:t>Чк</w:t>
            </w:r>
            <w:proofErr w:type="spellEnd"/>
            <w:r w:rsidRPr="004D78D4">
              <w:rPr>
                <w:rFonts w:ascii="Arial" w:hAnsi="Arial" w:cs="Arial"/>
                <w:sz w:val="24"/>
                <w:szCs w:val="24"/>
                <w:lang w:eastAsia="en-US"/>
              </w:rPr>
              <w:t xml:space="preserve"> = </w:t>
            </w:r>
            <w:proofErr w:type="spellStart"/>
            <w:r w:rsidRPr="004D78D4">
              <w:rPr>
                <w:rFonts w:ascii="Arial" w:hAnsi="Arial" w:cs="Arial"/>
                <w:sz w:val="24"/>
                <w:szCs w:val="24"/>
                <w:lang w:eastAsia="en-US"/>
              </w:rPr>
              <w:t>Cср</w:t>
            </w:r>
            <w:proofErr w:type="spellEnd"/>
            <w:r w:rsidRPr="004D78D4">
              <w:rPr>
                <w:rFonts w:ascii="Arial" w:hAnsi="Arial" w:cs="Arial"/>
                <w:sz w:val="24"/>
                <w:szCs w:val="24"/>
                <w:lang w:eastAsia="en-US"/>
              </w:rPr>
              <w:t xml:space="preserve"> (макс) х K, где:</w:t>
            </w:r>
            <w:r w:rsidRPr="004D78D4">
              <w:rPr>
                <w:rFonts w:ascii="Arial" w:hAnsi="Arial" w:cs="Arial"/>
                <w:sz w:val="24"/>
                <w:szCs w:val="24"/>
                <w:lang w:eastAsia="en-US"/>
              </w:rPr>
              <w:br/>
            </w:r>
            <w:proofErr w:type="spellStart"/>
            <w:r w:rsidRPr="004D78D4">
              <w:rPr>
                <w:rFonts w:ascii="Arial" w:hAnsi="Arial" w:cs="Arial"/>
                <w:sz w:val="24"/>
                <w:szCs w:val="24"/>
                <w:lang w:eastAsia="en-US"/>
              </w:rPr>
              <w:t>Чк</w:t>
            </w:r>
            <w:proofErr w:type="spellEnd"/>
            <w:r w:rsidRPr="004D78D4">
              <w:rPr>
                <w:rFonts w:ascii="Arial" w:hAnsi="Arial" w:cs="Arial"/>
                <w:sz w:val="24"/>
                <w:szCs w:val="24"/>
                <w:lang w:eastAsia="en-US"/>
              </w:rPr>
              <w:t xml:space="preserve"> - сумма средств, направляемая на реализацию мероприятия;</w:t>
            </w:r>
            <w:r w:rsidRPr="004D78D4">
              <w:rPr>
                <w:rFonts w:ascii="Arial" w:hAnsi="Arial" w:cs="Arial"/>
                <w:sz w:val="24"/>
                <w:szCs w:val="24"/>
                <w:lang w:eastAsia="en-US"/>
              </w:rPr>
              <w:br/>
            </w:r>
            <w:proofErr w:type="spellStart"/>
            <w:r w:rsidRPr="004D78D4">
              <w:rPr>
                <w:rFonts w:ascii="Arial" w:hAnsi="Arial" w:cs="Arial"/>
                <w:sz w:val="24"/>
                <w:szCs w:val="24"/>
                <w:lang w:eastAsia="en-US"/>
              </w:rPr>
              <w:t>Cср</w:t>
            </w:r>
            <w:proofErr w:type="spellEnd"/>
            <w:r w:rsidRPr="004D78D4">
              <w:rPr>
                <w:rFonts w:ascii="Arial" w:hAnsi="Arial" w:cs="Arial"/>
                <w:sz w:val="24"/>
                <w:szCs w:val="24"/>
                <w:lang w:eastAsia="en-US"/>
              </w:rPr>
              <w:t xml:space="preserve"> (макс) - планируемый средний (максимальный) размер предоставляемой субсидии;</w:t>
            </w:r>
            <w:r w:rsidRPr="004D78D4">
              <w:rPr>
                <w:rFonts w:ascii="Arial" w:hAnsi="Arial" w:cs="Arial"/>
                <w:sz w:val="24"/>
                <w:szCs w:val="24"/>
                <w:lang w:eastAsia="en-US"/>
              </w:rPr>
              <w:br/>
              <w:t xml:space="preserve">К - прогнозируемое количество субъектов малого и среднего </w:t>
            </w:r>
            <w:proofErr w:type="gramStart"/>
            <w:r w:rsidRPr="004D78D4">
              <w:rPr>
                <w:rFonts w:ascii="Arial" w:hAnsi="Arial" w:cs="Arial"/>
                <w:sz w:val="24"/>
                <w:szCs w:val="24"/>
                <w:lang w:eastAsia="en-US"/>
              </w:rPr>
              <w:t>предпринимательства ,</w:t>
            </w:r>
            <w:proofErr w:type="gramEnd"/>
            <w:r w:rsidRPr="004D78D4">
              <w:rPr>
                <w:rFonts w:ascii="Arial" w:hAnsi="Arial" w:cs="Arial"/>
                <w:sz w:val="24"/>
                <w:szCs w:val="24"/>
                <w:lang w:eastAsia="en-US"/>
              </w:rPr>
              <w:t xml:space="preserve"> принимающих участие в мероприятии - получателей поддержки</w:t>
            </w:r>
            <w:r w:rsidRPr="004D78D4">
              <w:rPr>
                <w:rFonts w:ascii="Arial" w:hAnsi="Arial" w:cs="Arial"/>
                <w:sz w:val="24"/>
                <w:szCs w:val="24"/>
                <w:lang w:eastAsia="en-US"/>
              </w:rPr>
              <w:br/>
            </w:r>
          </w:p>
        </w:tc>
        <w:tc>
          <w:tcPr>
            <w:tcW w:w="79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rPr>
                <w:rFonts w:ascii="Arial" w:hAnsi="Arial" w:cs="Arial"/>
                <w:sz w:val="24"/>
                <w:szCs w:val="24"/>
                <w:lang w:eastAsia="en-US"/>
              </w:rPr>
            </w:pPr>
            <w:r w:rsidRPr="004D78D4">
              <w:rPr>
                <w:rFonts w:ascii="Arial" w:hAnsi="Arial" w:cs="Arial"/>
                <w:sz w:val="24"/>
                <w:szCs w:val="24"/>
                <w:lang w:eastAsia="en-US"/>
              </w:rPr>
              <w:t xml:space="preserve">Всего: 150 тыс. руб.                        </w:t>
            </w:r>
          </w:p>
          <w:p w:rsidR="004D78D4" w:rsidRPr="004D78D4" w:rsidRDefault="004D78D4" w:rsidP="004D78D4">
            <w:pPr>
              <w:autoSpaceDE w:val="0"/>
              <w:autoSpaceDN w:val="0"/>
              <w:adjustRightInd w:val="0"/>
              <w:spacing w:line="259" w:lineRule="auto"/>
              <w:rPr>
                <w:rFonts w:ascii="Arial" w:hAnsi="Arial" w:cs="Arial"/>
                <w:sz w:val="24"/>
                <w:szCs w:val="24"/>
                <w:lang w:eastAsia="en-US"/>
              </w:rPr>
            </w:pPr>
            <w:r w:rsidRPr="004D78D4">
              <w:rPr>
                <w:rFonts w:ascii="Arial" w:hAnsi="Arial" w:cs="Arial"/>
                <w:sz w:val="24"/>
                <w:szCs w:val="24"/>
                <w:lang w:eastAsia="en-US"/>
              </w:rPr>
              <w:t xml:space="preserve">2017 г.-150 тыс. руб.                                    2018 г. </w:t>
            </w:r>
            <w:proofErr w:type="gramStart"/>
            <w:r w:rsidRPr="004D78D4">
              <w:rPr>
                <w:rFonts w:ascii="Arial" w:hAnsi="Arial" w:cs="Arial"/>
                <w:sz w:val="24"/>
                <w:szCs w:val="24"/>
                <w:lang w:eastAsia="en-US"/>
              </w:rPr>
              <w:t>-  0</w:t>
            </w:r>
            <w:proofErr w:type="gramEnd"/>
            <w:r w:rsidRPr="004D78D4">
              <w:rPr>
                <w:rFonts w:ascii="Arial" w:hAnsi="Arial" w:cs="Arial"/>
                <w:sz w:val="24"/>
                <w:szCs w:val="24"/>
                <w:lang w:eastAsia="en-US"/>
              </w:rPr>
              <w:t xml:space="preserve">,0 тыс. руб.                                           2019 г. </w:t>
            </w:r>
            <w:proofErr w:type="gramStart"/>
            <w:r w:rsidRPr="004D78D4">
              <w:rPr>
                <w:rFonts w:ascii="Arial" w:hAnsi="Arial" w:cs="Arial"/>
                <w:sz w:val="24"/>
                <w:szCs w:val="24"/>
                <w:lang w:eastAsia="en-US"/>
              </w:rPr>
              <w:t>-  0</w:t>
            </w:r>
            <w:proofErr w:type="gramEnd"/>
            <w:r w:rsidRPr="004D78D4">
              <w:rPr>
                <w:rFonts w:ascii="Arial" w:hAnsi="Arial" w:cs="Arial"/>
                <w:sz w:val="24"/>
                <w:szCs w:val="24"/>
                <w:lang w:eastAsia="en-US"/>
              </w:rPr>
              <w:t>,0 тыс. руб.</w:t>
            </w:r>
          </w:p>
          <w:p w:rsidR="004D78D4" w:rsidRPr="004D78D4" w:rsidRDefault="004D78D4" w:rsidP="004D78D4">
            <w:pPr>
              <w:autoSpaceDE w:val="0"/>
              <w:autoSpaceDN w:val="0"/>
              <w:adjustRightInd w:val="0"/>
              <w:spacing w:line="259" w:lineRule="auto"/>
              <w:rPr>
                <w:rFonts w:ascii="Arial" w:hAnsi="Arial" w:cs="Arial"/>
                <w:sz w:val="24"/>
                <w:szCs w:val="24"/>
                <w:lang w:eastAsia="en-US"/>
              </w:rPr>
            </w:pPr>
            <w:r w:rsidRPr="004D78D4">
              <w:rPr>
                <w:rFonts w:ascii="Arial" w:hAnsi="Arial" w:cs="Arial"/>
                <w:sz w:val="24"/>
                <w:szCs w:val="24"/>
                <w:lang w:eastAsia="en-US"/>
              </w:rPr>
              <w:t xml:space="preserve">2020 г. </w:t>
            </w:r>
            <w:proofErr w:type="gramStart"/>
            <w:r w:rsidRPr="004D78D4">
              <w:rPr>
                <w:rFonts w:ascii="Arial" w:hAnsi="Arial" w:cs="Arial"/>
                <w:sz w:val="24"/>
                <w:szCs w:val="24"/>
                <w:lang w:eastAsia="en-US"/>
              </w:rPr>
              <w:t>–  0</w:t>
            </w:r>
            <w:proofErr w:type="gramEnd"/>
            <w:r w:rsidRPr="004D78D4">
              <w:rPr>
                <w:rFonts w:ascii="Arial" w:hAnsi="Arial" w:cs="Arial"/>
                <w:sz w:val="24"/>
                <w:szCs w:val="24"/>
                <w:lang w:eastAsia="en-US"/>
              </w:rPr>
              <w:t xml:space="preserve">,0 тыс. руб.                                         2021 г. -   0,0 тыс. руб.                                 </w:t>
            </w:r>
          </w:p>
        </w:tc>
        <w:tc>
          <w:tcPr>
            <w:tcW w:w="1241"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rPr>
                <w:rFonts w:ascii="Arial" w:hAnsi="Arial" w:cs="Arial"/>
                <w:sz w:val="24"/>
                <w:szCs w:val="24"/>
                <w:lang w:eastAsia="en-US"/>
              </w:rPr>
            </w:pPr>
          </w:p>
        </w:tc>
      </w:tr>
      <w:tr w:rsidR="004D78D4" w:rsidRPr="004D78D4" w:rsidTr="004D78D4">
        <w:trPr>
          <w:trHeight w:val="425"/>
          <w:tblCellSpacing w:w="5" w:type="nil"/>
        </w:trPr>
        <w:tc>
          <w:tcPr>
            <w:tcW w:w="1049"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rPr>
                <w:rFonts w:ascii="Arial" w:hAnsi="Arial" w:cs="Arial"/>
                <w:sz w:val="24"/>
                <w:szCs w:val="24"/>
                <w:lang w:eastAsia="en-US"/>
              </w:rPr>
            </w:pPr>
            <w:r w:rsidRPr="004D78D4">
              <w:rPr>
                <w:rFonts w:ascii="Arial" w:hAnsi="Arial" w:cs="Arial"/>
                <w:sz w:val="24"/>
                <w:szCs w:val="24"/>
                <w:lang w:eastAsia="en-US"/>
              </w:rPr>
              <w:t>Мероприятие 1.</w:t>
            </w:r>
            <w:proofErr w:type="gramStart"/>
            <w:r w:rsidRPr="004D78D4">
              <w:rPr>
                <w:rFonts w:ascii="Arial" w:hAnsi="Arial" w:cs="Arial"/>
                <w:sz w:val="24"/>
                <w:szCs w:val="24"/>
                <w:lang w:eastAsia="en-US"/>
              </w:rPr>
              <w:t>6.Частичная</w:t>
            </w:r>
            <w:proofErr w:type="gramEnd"/>
            <w:r w:rsidRPr="004D78D4">
              <w:rPr>
                <w:rFonts w:ascii="Arial" w:hAnsi="Arial" w:cs="Arial"/>
                <w:sz w:val="24"/>
                <w:szCs w:val="24"/>
                <w:lang w:eastAsia="en-US"/>
              </w:rPr>
              <w:t xml:space="preserve"> компенсация расходов субъектам малого и среднего предпринимательства по противопожарной безопасности</w:t>
            </w:r>
          </w:p>
        </w:tc>
        <w:tc>
          <w:tcPr>
            <w:tcW w:w="654"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rPr>
                <w:rFonts w:ascii="Arial" w:hAnsi="Arial" w:cs="Arial"/>
                <w:sz w:val="24"/>
                <w:szCs w:val="24"/>
                <w:lang w:eastAsia="en-US"/>
              </w:rPr>
            </w:pPr>
            <w:r w:rsidRPr="004D78D4">
              <w:rPr>
                <w:rFonts w:ascii="Arial" w:hAnsi="Arial" w:cs="Arial"/>
                <w:sz w:val="24"/>
                <w:szCs w:val="24"/>
                <w:lang w:eastAsia="en-US"/>
              </w:rPr>
              <w:t>Средства бюджета поселений</w:t>
            </w:r>
          </w:p>
          <w:p w:rsidR="004D78D4" w:rsidRPr="004D78D4" w:rsidRDefault="004D78D4" w:rsidP="004D78D4">
            <w:pPr>
              <w:autoSpaceDE w:val="0"/>
              <w:autoSpaceDN w:val="0"/>
              <w:adjustRightInd w:val="0"/>
              <w:spacing w:line="259" w:lineRule="auto"/>
              <w:rPr>
                <w:rFonts w:ascii="Arial" w:hAnsi="Arial" w:cs="Arial"/>
                <w:sz w:val="24"/>
                <w:szCs w:val="24"/>
                <w:lang w:eastAsia="en-US"/>
              </w:rPr>
            </w:pPr>
          </w:p>
        </w:tc>
        <w:tc>
          <w:tcPr>
            <w:tcW w:w="1262"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rPr>
                <w:rFonts w:ascii="Arial" w:hAnsi="Arial" w:cs="Arial"/>
                <w:sz w:val="24"/>
                <w:szCs w:val="24"/>
                <w:lang w:eastAsia="en-US"/>
              </w:rPr>
            </w:pPr>
            <w:proofErr w:type="spellStart"/>
            <w:r w:rsidRPr="004D78D4">
              <w:rPr>
                <w:rFonts w:ascii="Arial" w:hAnsi="Arial" w:cs="Arial"/>
                <w:sz w:val="24"/>
                <w:szCs w:val="24"/>
                <w:lang w:eastAsia="en-US"/>
              </w:rPr>
              <w:t>Чк</w:t>
            </w:r>
            <w:proofErr w:type="spellEnd"/>
            <w:r w:rsidRPr="004D78D4">
              <w:rPr>
                <w:rFonts w:ascii="Arial" w:hAnsi="Arial" w:cs="Arial"/>
                <w:sz w:val="24"/>
                <w:szCs w:val="24"/>
                <w:lang w:eastAsia="en-US"/>
              </w:rPr>
              <w:t xml:space="preserve"> = </w:t>
            </w:r>
            <w:proofErr w:type="spellStart"/>
            <w:r w:rsidRPr="004D78D4">
              <w:rPr>
                <w:rFonts w:ascii="Arial" w:hAnsi="Arial" w:cs="Arial"/>
                <w:sz w:val="24"/>
                <w:szCs w:val="24"/>
                <w:lang w:eastAsia="en-US"/>
              </w:rPr>
              <w:t>Cср</w:t>
            </w:r>
            <w:proofErr w:type="spellEnd"/>
            <w:r w:rsidRPr="004D78D4">
              <w:rPr>
                <w:rFonts w:ascii="Arial" w:hAnsi="Arial" w:cs="Arial"/>
                <w:sz w:val="24"/>
                <w:szCs w:val="24"/>
                <w:lang w:eastAsia="en-US"/>
              </w:rPr>
              <w:t xml:space="preserve"> (макс) х K, где:</w:t>
            </w:r>
            <w:r w:rsidRPr="004D78D4">
              <w:rPr>
                <w:rFonts w:ascii="Arial" w:hAnsi="Arial" w:cs="Arial"/>
                <w:sz w:val="24"/>
                <w:szCs w:val="24"/>
                <w:lang w:eastAsia="en-US"/>
              </w:rPr>
              <w:br/>
            </w:r>
            <w:proofErr w:type="spellStart"/>
            <w:r w:rsidRPr="004D78D4">
              <w:rPr>
                <w:rFonts w:ascii="Arial" w:hAnsi="Arial" w:cs="Arial"/>
                <w:sz w:val="24"/>
                <w:szCs w:val="24"/>
                <w:lang w:eastAsia="en-US"/>
              </w:rPr>
              <w:t>Чк</w:t>
            </w:r>
            <w:proofErr w:type="spellEnd"/>
            <w:r w:rsidRPr="004D78D4">
              <w:rPr>
                <w:rFonts w:ascii="Arial" w:hAnsi="Arial" w:cs="Arial"/>
                <w:sz w:val="24"/>
                <w:szCs w:val="24"/>
                <w:lang w:eastAsia="en-US"/>
              </w:rPr>
              <w:t xml:space="preserve"> - сумма средств, направляемая на реализацию мероприятия;</w:t>
            </w:r>
            <w:r w:rsidRPr="004D78D4">
              <w:rPr>
                <w:rFonts w:ascii="Arial" w:hAnsi="Arial" w:cs="Arial"/>
                <w:sz w:val="24"/>
                <w:szCs w:val="24"/>
                <w:lang w:eastAsia="en-US"/>
              </w:rPr>
              <w:br/>
            </w:r>
            <w:proofErr w:type="spellStart"/>
            <w:r w:rsidRPr="004D78D4">
              <w:rPr>
                <w:rFonts w:ascii="Arial" w:hAnsi="Arial" w:cs="Arial"/>
                <w:sz w:val="24"/>
                <w:szCs w:val="24"/>
                <w:lang w:eastAsia="en-US"/>
              </w:rPr>
              <w:t>Cср</w:t>
            </w:r>
            <w:proofErr w:type="spellEnd"/>
            <w:r w:rsidRPr="004D78D4">
              <w:rPr>
                <w:rFonts w:ascii="Arial" w:hAnsi="Arial" w:cs="Arial"/>
                <w:sz w:val="24"/>
                <w:szCs w:val="24"/>
                <w:lang w:eastAsia="en-US"/>
              </w:rPr>
              <w:t xml:space="preserve"> (макс) - планируемый средний (максимальный) размер предоставляемой субсидии;</w:t>
            </w:r>
            <w:r w:rsidRPr="004D78D4">
              <w:rPr>
                <w:rFonts w:ascii="Arial" w:hAnsi="Arial" w:cs="Arial"/>
                <w:sz w:val="24"/>
                <w:szCs w:val="24"/>
                <w:lang w:eastAsia="en-US"/>
              </w:rPr>
              <w:br/>
              <w:t xml:space="preserve">К - прогнозируемое количество субъектов малого и среднего </w:t>
            </w:r>
            <w:proofErr w:type="gramStart"/>
            <w:r w:rsidRPr="004D78D4">
              <w:rPr>
                <w:rFonts w:ascii="Arial" w:hAnsi="Arial" w:cs="Arial"/>
                <w:sz w:val="24"/>
                <w:szCs w:val="24"/>
                <w:lang w:eastAsia="en-US"/>
              </w:rPr>
              <w:t>предпринимательства ,</w:t>
            </w:r>
            <w:proofErr w:type="gramEnd"/>
            <w:r w:rsidRPr="004D78D4">
              <w:rPr>
                <w:rFonts w:ascii="Arial" w:hAnsi="Arial" w:cs="Arial"/>
                <w:sz w:val="24"/>
                <w:szCs w:val="24"/>
                <w:lang w:eastAsia="en-US"/>
              </w:rPr>
              <w:t xml:space="preserve"> принимающих участие в мероприятии - получателей </w:t>
            </w:r>
            <w:r w:rsidRPr="004D78D4">
              <w:rPr>
                <w:rFonts w:ascii="Arial" w:hAnsi="Arial" w:cs="Arial"/>
                <w:sz w:val="24"/>
                <w:szCs w:val="24"/>
                <w:lang w:eastAsia="en-US"/>
              </w:rPr>
              <w:lastRenderedPageBreak/>
              <w:t>поддержки</w:t>
            </w:r>
            <w:r w:rsidRPr="004D78D4">
              <w:rPr>
                <w:rFonts w:ascii="Arial" w:hAnsi="Arial" w:cs="Arial"/>
                <w:sz w:val="24"/>
                <w:szCs w:val="24"/>
                <w:lang w:eastAsia="en-US"/>
              </w:rPr>
              <w:br/>
            </w:r>
          </w:p>
        </w:tc>
        <w:tc>
          <w:tcPr>
            <w:tcW w:w="794"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rPr>
                <w:rFonts w:ascii="Arial" w:hAnsi="Arial" w:cs="Arial"/>
                <w:sz w:val="24"/>
                <w:szCs w:val="24"/>
                <w:lang w:eastAsia="en-US"/>
              </w:rPr>
            </w:pPr>
            <w:r w:rsidRPr="004D78D4">
              <w:rPr>
                <w:rFonts w:ascii="Arial" w:hAnsi="Arial" w:cs="Arial"/>
                <w:sz w:val="24"/>
                <w:szCs w:val="24"/>
                <w:lang w:eastAsia="en-US"/>
              </w:rPr>
              <w:lastRenderedPageBreak/>
              <w:t xml:space="preserve">Всего: 150 тыс. руб.                        </w:t>
            </w:r>
          </w:p>
          <w:p w:rsidR="004D78D4" w:rsidRPr="004D78D4" w:rsidRDefault="004D78D4" w:rsidP="004D78D4">
            <w:pPr>
              <w:autoSpaceDE w:val="0"/>
              <w:autoSpaceDN w:val="0"/>
              <w:adjustRightInd w:val="0"/>
              <w:spacing w:line="259" w:lineRule="auto"/>
              <w:rPr>
                <w:rFonts w:ascii="Arial" w:hAnsi="Arial" w:cs="Arial"/>
                <w:sz w:val="24"/>
                <w:szCs w:val="24"/>
                <w:lang w:eastAsia="en-US"/>
              </w:rPr>
            </w:pPr>
            <w:r w:rsidRPr="004D78D4">
              <w:rPr>
                <w:rFonts w:ascii="Arial" w:hAnsi="Arial" w:cs="Arial"/>
                <w:sz w:val="24"/>
                <w:szCs w:val="24"/>
                <w:lang w:eastAsia="en-US"/>
              </w:rPr>
              <w:t xml:space="preserve">2017 г.-150 тыс. руб.                                    2018 г. </w:t>
            </w:r>
            <w:proofErr w:type="gramStart"/>
            <w:r w:rsidRPr="004D78D4">
              <w:rPr>
                <w:rFonts w:ascii="Arial" w:hAnsi="Arial" w:cs="Arial"/>
                <w:sz w:val="24"/>
                <w:szCs w:val="24"/>
                <w:lang w:eastAsia="en-US"/>
              </w:rPr>
              <w:t>-  0</w:t>
            </w:r>
            <w:proofErr w:type="gramEnd"/>
            <w:r w:rsidRPr="004D78D4">
              <w:rPr>
                <w:rFonts w:ascii="Arial" w:hAnsi="Arial" w:cs="Arial"/>
                <w:sz w:val="24"/>
                <w:szCs w:val="24"/>
                <w:lang w:eastAsia="en-US"/>
              </w:rPr>
              <w:t xml:space="preserve">,0 тыс. руб.                                           2019 г. </w:t>
            </w:r>
            <w:proofErr w:type="gramStart"/>
            <w:r w:rsidRPr="004D78D4">
              <w:rPr>
                <w:rFonts w:ascii="Arial" w:hAnsi="Arial" w:cs="Arial"/>
                <w:sz w:val="24"/>
                <w:szCs w:val="24"/>
                <w:lang w:eastAsia="en-US"/>
              </w:rPr>
              <w:t>-  0</w:t>
            </w:r>
            <w:proofErr w:type="gramEnd"/>
            <w:r w:rsidRPr="004D78D4">
              <w:rPr>
                <w:rFonts w:ascii="Arial" w:hAnsi="Arial" w:cs="Arial"/>
                <w:sz w:val="24"/>
                <w:szCs w:val="24"/>
                <w:lang w:eastAsia="en-US"/>
              </w:rPr>
              <w:t>,0 тыс. руб.</w:t>
            </w:r>
          </w:p>
          <w:p w:rsidR="004D78D4" w:rsidRPr="004D78D4" w:rsidRDefault="004D78D4" w:rsidP="004D78D4">
            <w:pPr>
              <w:autoSpaceDE w:val="0"/>
              <w:autoSpaceDN w:val="0"/>
              <w:adjustRightInd w:val="0"/>
              <w:spacing w:line="259" w:lineRule="auto"/>
              <w:rPr>
                <w:rFonts w:ascii="Arial" w:hAnsi="Arial" w:cs="Arial"/>
                <w:sz w:val="24"/>
                <w:szCs w:val="24"/>
                <w:lang w:eastAsia="en-US"/>
              </w:rPr>
            </w:pPr>
            <w:r w:rsidRPr="004D78D4">
              <w:rPr>
                <w:rFonts w:ascii="Arial" w:hAnsi="Arial" w:cs="Arial"/>
                <w:sz w:val="24"/>
                <w:szCs w:val="24"/>
                <w:lang w:eastAsia="en-US"/>
              </w:rPr>
              <w:t xml:space="preserve">2020 г. </w:t>
            </w:r>
            <w:proofErr w:type="gramStart"/>
            <w:r w:rsidRPr="004D78D4">
              <w:rPr>
                <w:rFonts w:ascii="Arial" w:hAnsi="Arial" w:cs="Arial"/>
                <w:sz w:val="24"/>
                <w:szCs w:val="24"/>
                <w:lang w:eastAsia="en-US"/>
              </w:rPr>
              <w:t>-  0</w:t>
            </w:r>
            <w:proofErr w:type="gramEnd"/>
            <w:r w:rsidRPr="004D78D4">
              <w:rPr>
                <w:rFonts w:ascii="Arial" w:hAnsi="Arial" w:cs="Arial"/>
                <w:sz w:val="24"/>
                <w:szCs w:val="24"/>
                <w:lang w:eastAsia="en-US"/>
              </w:rPr>
              <w:t xml:space="preserve">,0 тыс. руб.                                         2021 г. -   0,0 тыс. руб.                                 </w:t>
            </w:r>
          </w:p>
        </w:tc>
        <w:tc>
          <w:tcPr>
            <w:tcW w:w="1241" w:type="pct"/>
            <w:tcBorders>
              <w:left w:val="single" w:sz="4" w:space="0" w:color="auto"/>
              <w:bottom w:val="single" w:sz="4" w:space="0" w:color="auto"/>
              <w:right w:val="single" w:sz="4" w:space="0" w:color="auto"/>
            </w:tcBorders>
          </w:tcPr>
          <w:p w:rsidR="004D78D4" w:rsidRPr="004D78D4" w:rsidRDefault="004D78D4" w:rsidP="004D78D4">
            <w:pPr>
              <w:spacing w:line="259" w:lineRule="auto"/>
              <w:rPr>
                <w:rFonts w:ascii="Arial" w:hAnsi="Arial" w:cs="Arial"/>
                <w:sz w:val="24"/>
                <w:szCs w:val="24"/>
                <w:lang w:eastAsia="en-US"/>
              </w:rPr>
            </w:pPr>
          </w:p>
        </w:tc>
      </w:tr>
      <w:tr w:rsidR="004D78D4" w:rsidRPr="004D78D4" w:rsidTr="004D78D4">
        <w:trPr>
          <w:trHeight w:val="1397"/>
          <w:tblCellSpacing w:w="5" w:type="nil"/>
        </w:trPr>
        <w:tc>
          <w:tcPr>
            <w:tcW w:w="1049"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hAnsi="Arial" w:cs="Arial"/>
                <w:sz w:val="24"/>
                <w:szCs w:val="24"/>
                <w:lang w:eastAsia="en-US"/>
              </w:rPr>
            </w:pPr>
            <w:r w:rsidRPr="004D78D4">
              <w:rPr>
                <w:rFonts w:ascii="Arial" w:hAnsi="Arial" w:cs="Arial"/>
                <w:sz w:val="24"/>
                <w:szCs w:val="24"/>
              </w:rPr>
              <w:t>Мероприятие</w:t>
            </w:r>
            <w:r w:rsidRPr="004D78D4">
              <w:rPr>
                <w:rFonts w:ascii="Arial" w:hAnsi="Arial" w:cs="Arial"/>
                <w:sz w:val="24"/>
                <w:szCs w:val="24"/>
                <w:lang w:eastAsia="en-US"/>
              </w:rPr>
              <w:t xml:space="preserve"> 3.1. Проведение информационно-консультационных мероприятий в рамках программы «Начни свой бизнес».</w:t>
            </w:r>
          </w:p>
          <w:p w:rsidR="004D78D4" w:rsidRPr="004D78D4" w:rsidRDefault="004D78D4" w:rsidP="004D78D4">
            <w:pPr>
              <w:spacing w:after="160" w:line="259" w:lineRule="auto"/>
              <w:rPr>
                <w:rFonts w:ascii="Arial" w:hAnsi="Arial" w:cs="Arial"/>
                <w:sz w:val="24"/>
                <w:szCs w:val="24"/>
                <w:lang w:eastAsia="en-US"/>
              </w:rPr>
            </w:pPr>
          </w:p>
        </w:tc>
        <w:tc>
          <w:tcPr>
            <w:tcW w:w="65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lang w:eastAsia="en-US"/>
              </w:rPr>
            </w:pPr>
            <w:r w:rsidRPr="004D78D4">
              <w:rPr>
                <w:rFonts w:ascii="Arial" w:hAnsi="Arial" w:cs="Arial"/>
                <w:sz w:val="24"/>
                <w:szCs w:val="24"/>
                <w:lang w:eastAsia="en-US"/>
              </w:rPr>
              <w:t>Средства бюджета городского округа Павловский Посад</w:t>
            </w:r>
          </w:p>
        </w:tc>
        <w:tc>
          <w:tcPr>
            <w:tcW w:w="1262"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lang w:eastAsia="en-US"/>
              </w:rPr>
            </w:pPr>
            <w:proofErr w:type="spellStart"/>
            <w:r w:rsidRPr="004D78D4">
              <w:rPr>
                <w:rFonts w:ascii="Arial" w:hAnsi="Arial" w:cs="Arial"/>
                <w:sz w:val="24"/>
                <w:szCs w:val="24"/>
                <w:lang w:eastAsia="en-US"/>
              </w:rPr>
              <w:t>Чк</w:t>
            </w:r>
            <w:proofErr w:type="spellEnd"/>
            <w:r w:rsidRPr="004D78D4">
              <w:rPr>
                <w:rFonts w:ascii="Arial" w:hAnsi="Arial" w:cs="Arial"/>
                <w:sz w:val="24"/>
                <w:szCs w:val="24"/>
                <w:lang w:eastAsia="en-US"/>
              </w:rPr>
              <w:t xml:space="preserve"> = </w:t>
            </w:r>
            <w:proofErr w:type="spellStart"/>
            <w:r w:rsidRPr="004D78D4">
              <w:rPr>
                <w:rFonts w:ascii="Arial" w:hAnsi="Arial" w:cs="Arial"/>
                <w:sz w:val="24"/>
                <w:szCs w:val="24"/>
                <w:lang w:eastAsia="en-US"/>
              </w:rPr>
              <w:t>Cср</w:t>
            </w:r>
            <w:proofErr w:type="spellEnd"/>
            <w:r w:rsidRPr="004D78D4">
              <w:rPr>
                <w:rFonts w:ascii="Arial" w:hAnsi="Arial" w:cs="Arial"/>
                <w:sz w:val="24"/>
                <w:szCs w:val="24"/>
                <w:lang w:eastAsia="en-US"/>
              </w:rPr>
              <w:t xml:space="preserve"> (макс) х K, где:</w:t>
            </w:r>
            <w:r w:rsidRPr="004D78D4">
              <w:rPr>
                <w:rFonts w:ascii="Arial" w:hAnsi="Arial" w:cs="Arial"/>
                <w:sz w:val="24"/>
                <w:szCs w:val="24"/>
                <w:lang w:eastAsia="en-US"/>
              </w:rPr>
              <w:br/>
            </w:r>
            <w:proofErr w:type="spellStart"/>
            <w:r w:rsidRPr="004D78D4">
              <w:rPr>
                <w:rFonts w:ascii="Arial" w:hAnsi="Arial" w:cs="Arial"/>
                <w:sz w:val="24"/>
                <w:szCs w:val="24"/>
                <w:lang w:eastAsia="en-US"/>
              </w:rPr>
              <w:t>Чк</w:t>
            </w:r>
            <w:proofErr w:type="spellEnd"/>
            <w:r w:rsidRPr="004D78D4">
              <w:rPr>
                <w:rFonts w:ascii="Arial" w:hAnsi="Arial" w:cs="Arial"/>
                <w:sz w:val="24"/>
                <w:szCs w:val="24"/>
                <w:lang w:eastAsia="en-US"/>
              </w:rPr>
              <w:t xml:space="preserve"> - сумма средств, направляемая на реализацию мероприятия;</w:t>
            </w:r>
            <w:r w:rsidRPr="004D78D4">
              <w:rPr>
                <w:rFonts w:ascii="Arial" w:hAnsi="Arial" w:cs="Arial"/>
                <w:sz w:val="24"/>
                <w:szCs w:val="24"/>
                <w:lang w:eastAsia="en-US"/>
              </w:rPr>
              <w:br/>
            </w:r>
            <w:proofErr w:type="spellStart"/>
            <w:r w:rsidRPr="004D78D4">
              <w:rPr>
                <w:rFonts w:ascii="Arial" w:hAnsi="Arial" w:cs="Arial"/>
                <w:sz w:val="24"/>
                <w:szCs w:val="24"/>
                <w:lang w:eastAsia="en-US"/>
              </w:rPr>
              <w:t>Cср</w:t>
            </w:r>
            <w:proofErr w:type="spellEnd"/>
            <w:r w:rsidRPr="004D78D4">
              <w:rPr>
                <w:rFonts w:ascii="Arial" w:hAnsi="Arial" w:cs="Arial"/>
                <w:sz w:val="24"/>
                <w:szCs w:val="24"/>
                <w:lang w:eastAsia="en-US"/>
              </w:rPr>
              <w:t xml:space="preserve"> (макс) - планируемый средний (максимальный) размер предоставляемой субсидии;</w:t>
            </w:r>
            <w:r w:rsidRPr="004D78D4">
              <w:rPr>
                <w:rFonts w:ascii="Arial" w:hAnsi="Arial" w:cs="Arial"/>
                <w:sz w:val="24"/>
                <w:szCs w:val="24"/>
                <w:lang w:eastAsia="en-US"/>
              </w:rPr>
              <w:br/>
              <w:t xml:space="preserve">К - прогнозируемое количество организаций, образующих инфраструктуру поддержки субъектов малого и среднего предпринимательства </w:t>
            </w:r>
          </w:p>
        </w:tc>
        <w:tc>
          <w:tcPr>
            <w:tcW w:w="79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hAnsi="Arial" w:cs="Arial"/>
                <w:sz w:val="24"/>
                <w:szCs w:val="24"/>
                <w:lang w:eastAsia="en-US"/>
              </w:rPr>
            </w:pPr>
            <w:r w:rsidRPr="004D78D4">
              <w:rPr>
                <w:rFonts w:ascii="Arial" w:hAnsi="Arial" w:cs="Arial"/>
                <w:sz w:val="24"/>
                <w:szCs w:val="24"/>
                <w:lang w:eastAsia="en-US"/>
              </w:rPr>
              <w:t xml:space="preserve">Всего: 100тыс. руб.                        </w:t>
            </w:r>
          </w:p>
          <w:p w:rsidR="004D78D4" w:rsidRPr="004D78D4" w:rsidRDefault="004D78D4" w:rsidP="004D78D4">
            <w:pPr>
              <w:autoSpaceDE w:val="0"/>
              <w:autoSpaceDN w:val="0"/>
              <w:adjustRightInd w:val="0"/>
              <w:rPr>
                <w:rFonts w:ascii="Arial" w:hAnsi="Arial" w:cs="Arial"/>
                <w:sz w:val="24"/>
                <w:szCs w:val="24"/>
                <w:lang w:eastAsia="en-US"/>
              </w:rPr>
            </w:pPr>
            <w:r w:rsidRPr="004D78D4">
              <w:rPr>
                <w:rFonts w:ascii="Arial" w:hAnsi="Arial" w:cs="Arial"/>
                <w:sz w:val="24"/>
                <w:szCs w:val="24"/>
                <w:lang w:eastAsia="en-US"/>
              </w:rPr>
              <w:t xml:space="preserve">2017 г. </w:t>
            </w:r>
            <w:proofErr w:type="gramStart"/>
            <w:r w:rsidRPr="004D78D4">
              <w:rPr>
                <w:rFonts w:ascii="Arial" w:hAnsi="Arial" w:cs="Arial"/>
                <w:sz w:val="24"/>
                <w:szCs w:val="24"/>
                <w:lang w:eastAsia="en-US"/>
              </w:rPr>
              <w:t>-  100</w:t>
            </w:r>
            <w:proofErr w:type="gramEnd"/>
            <w:r w:rsidRPr="004D78D4">
              <w:rPr>
                <w:rFonts w:ascii="Arial" w:hAnsi="Arial" w:cs="Arial"/>
                <w:sz w:val="24"/>
                <w:szCs w:val="24"/>
                <w:lang w:eastAsia="en-US"/>
              </w:rPr>
              <w:t xml:space="preserve"> тыс. руб.                                    2018 г. -0,0 тыс. руб.                                           2019 г. - 0,0 тыс. руб.                                           2020 г. </w:t>
            </w:r>
            <w:proofErr w:type="gramStart"/>
            <w:r w:rsidRPr="004D78D4">
              <w:rPr>
                <w:rFonts w:ascii="Arial" w:hAnsi="Arial" w:cs="Arial"/>
                <w:sz w:val="24"/>
                <w:szCs w:val="24"/>
                <w:lang w:eastAsia="en-US"/>
              </w:rPr>
              <w:t>-  0</w:t>
            </w:r>
            <w:proofErr w:type="gramEnd"/>
            <w:r w:rsidRPr="004D78D4">
              <w:rPr>
                <w:rFonts w:ascii="Arial" w:hAnsi="Arial" w:cs="Arial"/>
                <w:sz w:val="24"/>
                <w:szCs w:val="24"/>
                <w:lang w:eastAsia="en-US"/>
              </w:rPr>
              <w:t xml:space="preserve">,0 тыс. руб.                                         2021 г. -   0,0 тыс. руб.                                 </w:t>
            </w:r>
          </w:p>
        </w:tc>
        <w:tc>
          <w:tcPr>
            <w:tcW w:w="1241"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rPr>
                <w:rFonts w:ascii="Arial" w:hAnsi="Arial" w:cs="Arial"/>
                <w:sz w:val="24"/>
                <w:szCs w:val="24"/>
                <w:lang w:eastAsia="en-US"/>
              </w:rPr>
            </w:pPr>
          </w:p>
        </w:tc>
      </w:tr>
      <w:tr w:rsidR="004D78D4" w:rsidRPr="004D78D4" w:rsidTr="004D78D4">
        <w:trPr>
          <w:trHeight w:val="1411"/>
          <w:tblCellSpacing w:w="5" w:type="nil"/>
        </w:trPr>
        <w:tc>
          <w:tcPr>
            <w:tcW w:w="1049" w:type="pct"/>
            <w:vMerge/>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line="240" w:lineRule="atLeast"/>
              <w:ind w:left="-97"/>
              <w:rPr>
                <w:rFonts w:ascii="Arial" w:hAnsi="Arial" w:cs="Arial"/>
                <w:sz w:val="24"/>
                <w:szCs w:val="24"/>
                <w:lang w:eastAsia="en-US"/>
              </w:rPr>
            </w:pPr>
          </w:p>
        </w:tc>
        <w:tc>
          <w:tcPr>
            <w:tcW w:w="65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rPr>
                <w:rFonts w:ascii="Arial" w:hAnsi="Arial" w:cs="Arial"/>
                <w:sz w:val="24"/>
                <w:szCs w:val="24"/>
                <w:lang w:eastAsia="en-US"/>
              </w:rPr>
            </w:pPr>
            <w:r w:rsidRPr="004D78D4">
              <w:rPr>
                <w:rFonts w:ascii="Arial" w:hAnsi="Arial" w:cs="Arial"/>
                <w:sz w:val="24"/>
                <w:szCs w:val="24"/>
                <w:lang w:eastAsia="en-US"/>
              </w:rPr>
              <w:t>Внебюджетные источники</w:t>
            </w:r>
          </w:p>
        </w:tc>
        <w:tc>
          <w:tcPr>
            <w:tcW w:w="1262" w:type="pct"/>
            <w:vMerge/>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rPr>
                <w:rFonts w:ascii="Arial" w:hAnsi="Arial" w:cs="Arial"/>
                <w:sz w:val="24"/>
                <w:szCs w:val="24"/>
                <w:lang w:eastAsia="en-US"/>
              </w:rPr>
            </w:pPr>
          </w:p>
        </w:tc>
        <w:tc>
          <w:tcPr>
            <w:tcW w:w="79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hAnsi="Arial" w:cs="Arial"/>
                <w:sz w:val="24"/>
                <w:szCs w:val="24"/>
                <w:lang w:eastAsia="en-US"/>
              </w:rPr>
            </w:pPr>
            <w:proofErr w:type="gramStart"/>
            <w:r w:rsidRPr="004D78D4">
              <w:rPr>
                <w:rFonts w:ascii="Arial" w:hAnsi="Arial" w:cs="Arial"/>
                <w:sz w:val="24"/>
                <w:szCs w:val="24"/>
                <w:lang w:eastAsia="en-US"/>
              </w:rPr>
              <w:t>Всего:  250</w:t>
            </w:r>
            <w:proofErr w:type="gramEnd"/>
            <w:r w:rsidRPr="004D78D4">
              <w:rPr>
                <w:rFonts w:ascii="Arial" w:hAnsi="Arial" w:cs="Arial"/>
                <w:sz w:val="24"/>
                <w:szCs w:val="24"/>
                <w:lang w:eastAsia="en-US"/>
              </w:rPr>
              <w:t xml:space="preserve"> тыс. руб.                        </w:t>
            </w:r>
          </w:p>
          <w:p w:rsidR="004D78D4" w:rsidRPr="004D78D4" w:rsidRDefault="004D78D4" w:rsidP="004D78D4">
            <w:pPr>
              <w:autoSpaceDE w:val="0"/>
              <w:autoSpaceDN w:val="0"/>
              <w:adjustRightInd w:val="0"/>
              <w:rPr>
                <w:rFonts w:ascii="Arial" w:hAnsi="Arial" w:cs="Arial"/>
                <w:sz w:val="24"/>
                <w:szCs w:val="24"/>
                <w:lang w:eastAsia="en-US"/>
              </w:rPr>
            </w:pPr>
            <w:r w:rsidRPr="004D78D4">
              <w:rPr>
                <w:rFonts w:ascii="Arial" w:hAnsi="Arial" w:cs="Arial"/>
                <w:sz w:val="24"/>
                <w:szCs w:val="24"/>
                <w:lang w:eastAsia="en-US"/>
              </w:rPr>
              <w:t xml:space="preserve">2017 г. </w:t>
            </w:r>
            <w:proofErr w:type="gramStart"/>
            <w:r w:rsidRPr="004D78D4">
              <w:rPr>
                <w:rFonts w:ascii="Arial" w:hAnsi="Arial" w:cs="Arial"/>
                <w:sz w:val="24"/>
                <w:szCs w:val="24"/>
                <w:lang w:eastAsia="en-US"/>
              </w:rPr>
              <w:t>-  50</w:t>
            </w:r>
            <w:proofErr w:type="gramEnd"/>
            <w:r w:rsidRPr="004D78D4">
              <w:rPr>
                <w:rFonts w:ascii="Arial" w:hAnsi="Arial" w:cs="Arial"/>
                <w:sz w:val="24"/>
                <w:szCs w:val="24"/>
                <w:lang w:eastAsia="en-US"/>
              </w:rPr>
              <w:t xml:space="preserve">,0 тыс. руб.                                    2018 г. </w:t>
            </w:r>
            <w:proofErr w:type="gramStart"/>
            <w:r w:rsidRPr="004D78D4">
              <w:rPr>
                <w:rFonts w:ascii="Arial" w:hAnsi="Arial" w:cs="Arial"/>
                <w:sz w:val="24"/>
                <w:szCs w:val="24"/>
                <w:lang w:eastAsia="en-US"/>
              </w:rPr>
              <w:t>-  50</w:t>
            </w:r>
            <w:proofErr w:type="gramEnd"/>
            <w:r w:rsidRPr="004D78D4">
              <w:rPr>
                <w:rFonts w:ascii="Arial" w:hAnsi="Arial" w:cs="Arial"/>
                <w:sz w:val="24"/>
                <w:szCs w:val="24"/>
                <w:lang w:eastAsia="en-US"/>
              </w:rPr>
              <w:t xml:space="preserve">,0 тыс. руб.                                           2019 г. </w:t>
            </w:r>
            <w:proofErr w:type="gramStart"/>
            <w:r w:rsidRPr="004D78D4">
              <w:rPr>
                <w:rFonts w:ascii="Arial" w:hAnsi="Arial" w:cs="Arial"/>
                <w:sz w:val="24"/>
                <w:szCs w:val="24"/>
                <w:lang w:eastAsia="en-US"/>
              </w:rPr>
              <w:t>-  50</w:t>
            </w:r>
            <w:proofErr w:type="gramEnd"/>
            <w:r w:rsidRPr="004D78D4">
              <w:rPr>
                <w:rFonts w:ascii="Arial" w:hAnsi="Arial" w:cs="Arial"/>
                <w:sz w:val="24"/>
                <w:szCs w:val="24"/>
                <w:lang w:eastAsia="en-US"/>
              </w:rPr>
              <w:t>,0 тыс. руб.</w:t>
            </w:r>
          </w:p>
          <w:p w:rsidR="004D78D4" w:rsidRPr="004D78D4" w:rsidRDefault="004D78D4" w:rsidP="004D78D4">
            <w:pPr>
              <w:autoSpaceDE w:val="0"/>
              <w:autoSpaceDN w:val="0"/>
              <w:adjustRightInd w:val="0"/>
              <w:rPr>
                <w:rFonts w:ascii="Arial" w:hAnsi="Arial" w:cs="Arial"/>
                <w:sz w:val="24"/>
                <w:szCs w:val="24"/>
                <w:lang w:eastAsia="en-US"/>
              </w:rPr>
            </w:pPr>
            <w:r w:rsidRPr="004D78D4">
              <w:rPr>
                <w:rFonts w:ascii="Arial" w:hAnsi="Arial" w:cs="Arial"/>
                <w:sz w:val="24"/>
                <w:szCs w:val="24"/>
                <w:lang w:eastAsia="en-US"/>
              </w:rPr>
              <w:t xml:space="preserve">2020 г. - 50,0 тыс. руб.                                         2021 г. </w:t>
            </w:r>
            <w:proofErr w:type="gramStart"/>
            <w:r w:rsidRPr="004D78D4">
              <w:rPr>
                <w:rFonts w:ascii="Arial" w:hAnsi="Arial" w:cs="Arial"/>
                <w:sz w:val="24"/>
                <w:szCs w:val="24"/>
                <w:lang w:eastAsia="en-US"/>
              </w:rPr>
              <w:t>-  50</w:t>
            </w:r>
            <w:proofErr w:type="gramEnd"/>
            <w:r w:rsidRPr="004D78D4">
              <w:rPr>
                <w:rFonts w:ascii="Arial" w:hAnsi="Arial" w:cs="Arial"/>
                <w:sz w:val="24"/>
                <w:szCs w:val="24"/>
                <w:lang w:eastAsia="en-US"/>
              </w:rPr>
              <w:t xml:space="preserve">,0 тыс. руб.                                 </w:t>
            </w:r>
          </w:p>
        </w:tc>
        <w:tc>
          <w:tcPr>
            <w:tcW w:w="1241" w:type="pct"/>
            <w:vMerge/>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rPr>
                <w:rFonts w:ascii="Arial" w:hAnsi="Arial" w:cs="Arial"/>
                <w:sz w:val="24"/>
                <w:szCs w:val="24"/>
                <w:lang w:eastAsia="en-US"/>
              </w:rPr>
            </w:pPr>
          </w:p>
        </w:tc>
      </w:tr>
      <w:tr w:rsidR="004D78D4" w:rsidRPr="004D78D4" w:rsidTr="004D78D4">
        <w:trPr>
          <w:trHeight w:val="1742"/>
          <w:tblCellSpacing w:w="5" w:type="nil"/>
        </w:trPr>
        <w:tc>
          <w:tcPr>
            <w:tcW w:w="1049"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rPr>
                <w:rFonts w:ascii="Arial" w:hAnsi="Arial" w:cs="Arial"/>
                <w:sz w:val="24"/>
                <w:szCs w:val="24"/>
                <w:lang w:eastAsia="en-US"/>
              </w:rPr>
            </w:pPr>
            <w:r w:rsidRPr="004D78D4">
              <w:rPr>
                <w:rFonts w:ascii="Arial" w:hAnsi="Arial" w:cs="Arial"/>
                <w:sz w:val="24"/>
                <w:szCs w:val="24"/>
                <w:lang w:eastAsia="en-US"/>
              </w:rPr>
              <w:t>Мероприятие 3.2. Проведение праздника «День предпринимателя»</w:t>
            </w:r>
          </w:p>
        </w:tc>
        <w:tc>
          <w:tcPr>
            <w:tcW w:w="65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rPr>
                <w:rFonts w:ascii="Arial" w:hAnsi="Arial" w:cs="Arial"/>
                <w:sz w:val="24"/>
                <w:szCs w:val="24"/>
                <w:lang w:eastAsia="en-US"/>
              </w:rPr>
            </w:pPr>
            <w:r w:rsidRPr="004D78D4">
              <w:rPr>
                <w:rFonts w:ascii="Arial" w:hAnsi="Arial" w:cs="Arial"/>
                <w:sz w:val="24"/>
                <w:szCs w:val="24"/>
                <w:lang w:eastAsia="en-US"/>
              </w:rPr>
              <w:t>Внебюджетные источники</w:t>
            </w:r>
          </w:p>
          <w:p w:rsidR="004D78D4" w:rsidRPr="004D78D4" w:rsidRDefault="004D78D4" w:rsidP="004D78D4">
            <w:pPr>
              <w:autoSpaceDE w:val="0"/>
              <w:autoSpaceDN w:val="0"/>
              <w:adjustRightInd w:val="0"/>
              <w:spacing w:line="259" w:lineRule="auto"/>
              <w:rPr>
                <w:rFonts w:ascii="Arial" w:hAnsi="Arial" w:cs="Arial"/>
                <w:sz w:val="24"/>
                <w:szCs w:val="24"/>
                <w:lang w:eastAsia="en-US"/>
              </w:rPr>
            </w:pPr>
          </w:p>
        </w:tc>
        <w:tc>
          <w:tcPr>
            <w:tcW w:w="1262"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rPr>
                <w:rFonts w:ascii="Arial" w:hAnsi="Arial" w:cs="Arial"/>
                <w:sz w:val="24"/>
                <w:szCs w:val="24"/>
                <w:lang w:eastAsia="en-US"/>
              </w:rPr>
            </w:pPr>
            <w:proofErr w:type="spellStart"/>
            <w:r w:rsidRPr="004D78D4">
              <w:rPr>
                <w:rFonts w:ascii="Arial" w:hAnsi="Arial" w:cs="Arial"/>
                <w:sz w:val="24"/>
                <w:szCs w:val="24"/>
                <w:lang w:eastAsia="en-US"/>
              </w:rPr>
              <w:t>Пп</w:t>
            </w:r>
            <w:proofErr w:type="spellEnd"/>
            <w:r w:rsidRPr="004D78D4">
              <w:rPr>
                <w:rFonts w:ascii="Arial" w:hAnsi="Arial" w:cs="Arial"/>
                <w:sz w:val="24"/>
                <w:szCs w:val="24"/>
                <w:lang w:eastAsia="en-US"/>
              </w:rPr>
              <w:t>= сумма средств, направляемая на реализацию мероприятия</w:t>
            </w:r>
          </w:p>
          <w:p w:rsidR="004D78D4" w:rsidRPr="004D78D4" w:rsidRDefault="004D78D4" w:rsidP="004D78D4">
            <w:pPr>
              <w:autoSpaceDE w:val="0"/>
              <w:autoSpaceDN w:val="0"/>
              <w:adjustRightInd w:val="0"/>
              <w:spacing w:line="259" w:lineRule="auto"/>
              <w:rPr>
                <w:rFonts w:ascii="Arial" w:hAnsi="Arial" w:cs="Arial"/>
                <w:sz w:val="24"/>
                <w:szCs w:val="24"/>
                <w:lang w:eastAsia="en-US"/>
              </w:rPr>
            </w:pPr>
          </w:p>
          <w:p w:rsidR="004D78D4" w:rsidRPr="004D78D4" w:rsidRDefault="004D78D4" w:rsidP="004D78D4">
            <w:pPr>
              <w:autoSpaceDE w:val="0"/>
              <w:autoSpaceDN w:val="0"/>
              <w:adjustRightInd w:val="0"/>
              <w:spacing w:line="259" w:lineRule="auto"/>
              <w:rPr>
                <w:rFonts w:ascii="Arial" w:hAnsi="Arial" w:cs="Arial"/>
                <w:sz w:val="24"/>
                <w:szCs w:val="24"/>
                <w:lang w:eastAsia="en-US"/>
              </w:rPr>
            </w:pPr>
          </w:p>
          <w:p w:rsidR="004D78D4" w:rsidRPr="004D78D4" w:rsidRDefault="004D78D4" w:rsidP="004D78D4">
            <w:pPr>
              <w:autoSpaceDE w:val="0"/>
              <w:autoSpaceDN w:val="0"/>
              <w:adjustRightInd w:val="0"/>
              <w:spacing w:line="259" w:lineRule="auto"/>
              <w:rPr>
                <w:rFonts w:ascii="Arial" w:hAnsi="Arial" w:cs="Arial"/>
                <w:sz w:val="24"/>
                <w:szCs w:val="24"/>
                <w:lang w:eastAsia="en-US"/>
              </w:rPr>
            </w:pPr>
          </w:p>
          <w:p w:rsidR="004D78D4" w:rsidRPr="004D78D4" w:rsidRDefault="004D78D4" w:rsidP="004D78D4">
            <w:pPr>
              <w:autoSpaceDE w:val="0"/>
              <w:autoSpaceDN w:val="0"/>
              <w:adjustRightInd w:val="0"/>
              <w:spacing w:line="259" w:lineRule="auto"/>
              <w:rPr>
                <w:rFonts w:ascii="Arial" w:hAnsi="Arial" w:cs="Arial"/>
                <w:sz w:val="24"/>
                <w:szCs w:val="24"/>
                <w:lang w:eastAsia="en-US"/>
              </w:rPr>
            </w:pPr>
          </w:p>
          <w:p w:rsidR="004D78D4" w:rsidRPr="004D78D4" w:rsidRDefault="004D78D4" w:rsidP="004D78D4">
            <w:pPr>
              <w:autoSpaceDE w:val="0"/>
              <w:autoSpaceDN w:val="0"/>
              <w:adjustRightInd w:val="0"/>
              <w:spacing w:line="259" w:lineRule="auto"/>
              <w:rPr>
                <w:rFonts w:ascii="Arial" w:hAnsi="Arial" w:cs="Arial"/>
                <w:sz w:val="24"/>
                <w:szCs w:val="24"/>
                <w:lang w:eastAsia="en-US"/>
              </w:rPr>
            </w:pPr>
          </w:p>
          <w:p w:rsidR="004D78D4" w:rsidRPr="004D78D4" w:rsidRDefault="004D78D4" w:rsidP="004D78D4">
            <w:pPr>
              <w:autoSpaceDE w:val="0"/>
              <w:autoSpaceDN w:val="0"/>
              <w:adjustRightInd w:val="0"/>
              <w:spacing w:line="259" w:lineRule="auto"/>
              <w:rPr>
                <w:rFonts w:ascii="Arial" w:hAnsi="Arial" w:cs="Arial"/>
                <w:sz w:val="24"/>
                <w:szCs w:val="24"/>
                <w:lang w:eastAsia="en-US"/>
              </w:rPr>
            </w:pPr>
          </w:p>
          <w:p w:rsidR="004D78D4" w:rsidRPr="004D78D4" w:rsidRDefault="004D78D4" w:rsidP="004D78D4">
            <w:pPr>
              <w:autoSpaceDE w:val="0"/>
              <w:autoSpaceDN w:val="0"/>
              <w:adjustRightInd w:val="0"/>
              <w:spacing w:line="259" w:lineRule="auto"/>
              <w:rPr>
                <w:rFonts w:ascii="Arial" w:hAnsi="Arial" w:cs="Arial"/>
                <w:sz w:val="24"/>
                <w:szCs w:val="24"/>
                <w:lang w:eastAsia="en-US"/>
              </w:rPr>
            </w:pPr>
          </w:p>
          <w:p w:rsidR="004D78D4" w:rsidRPr="004D78D4" w:rsidRDefault="004D78D4" w:rsidP="004D78D4">
            <w:pPr>
              <w:autoSpaceDE w:val="0"/>
              <w:autoSpaceDN w:val="0"/>
              <w:adjustRightInd w:val="0"/>
              <w:spacing w:line="259" w:lineRule="auto"/>
              <w:rPr>
                <w:rFonts w:ascii="Arial" w:hAnsi="Arial" w:cs="Arial"/>
                <w:sz w:val="24"/>
                <w:szCs w:val="24"/>
                <w:lang w:eastAsia="en-US"/>
              </w:rPr>
            </w:pPr>
          </w:p>
        </w:tc>
        <w:tc>
          <w:tcPr>
            <w:tcW w:w="79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rPr>
                <w:rFonts w:ascii="Arial" w:hAnsi="Arial" w:cs="Arial"/>
                <w:sz w:val="24"/>
                <w:szCs w:val="24"/>
                <w:lang w:eastAsia="en-US"/>
              </w:rPr>
            </w:pPr>
            <w:proofErr w:type="gramStart"/>
            <w:r w:rsidRPr="004D78D4">
              <w:rPr>
                <w:rFonts w:ascii="Arial" w:hAnsi="Arial" w:cs="Arial"/>
                <w:sz w:val="24"/>
                <w:szCs w:val="24"/>
                <w:lang w:eastAsia="en-US"/>
              </w:rPr>
              <w:lastRenderedPageBreak/>
              <w:t>Всего:  250</w:t>
            </w:r>
            <w:proofErr w:type="gramEnd"/>
            <w:r w:rsidRPr="004D78D4">
              <w:rPr>
                <w:rFonts w:ascii="Arial" w:hAnsi="Arial" w:cs="Arial"/>
                <w:sz w:val="24"/>
                <w:szCs w:val="24"/>
                <w:lang w:eastAsia="en-US"/>
              </w:rPr>
              <w:t xml:space="preserve"> тыс. руб.                        </w:t>
            </w:r>
          </w:p>
          <w:p w:rsidR="004D78D4" w:rsidRPr="004D78D4" w:rsidRDefault="004D78D4" w:rsidP="004D78D4">
            <w:pPr>
              <w:autoSpaceDE w:val="0"/>
              <w:autoSpaceDN w:val="0"/>
              <w:adjustRightInd w:val="0"/>
              <w:spacing w:line="259" w:lineRule="auto"/>
              <w:rPr>
                <w:rFonts w:ascii="Arial" w:hAnsi="Arial" w:cs="Arial"/>
                <w:sz w:val="24"/>
                <w:szCs w:val="24"/>
                <w:lang w:eastAsia="en-US"/>
              </w:rPr>
            </w:pPr>
            <w:r w:rsidRPr="004D78D4">
              <w:rPr>
                <w:rFonts w:ascii="Arial" w:hAnsi="Arial" w:cs="Arial"/>
                <w:sz w:val="24"/>
                <w:szCs w:val="24"/>
                <w:lang w:eastAsia="en-US"/>
              </w:rPr>
              <w:t xml:space="preserve">2017 г. </w:t>
            </w:r>
            <w:proofErr w:type="gramStart"/>
            <w:r w:rsidRPr="004D78D4">
              <w:rPr>
                <w:rFonts w:ascii="Arial" w:hAnsi="Arial" w:cs="Arial"/>
                <w:sz w:val="24"/>
                <w:szCs w:val="24"/>
                <w:lang w:eastAsia="en-US"/>
              </w:rPr>
              <w:t>-  50</w:t>
            </w:r>
            <w:proofErr w:type="gramEnd"/>
            <w:r w:rsidRPr="004D78D4">
              <w:rPr>
                <w:rFonts w:ascii="Arial" w:hAnsi="Arial" w:cs="Arial"/>
                <w:sz w:val="24"/>
                <w:szCs w:val="24"/>
                <w:lang w:eastAsia="en-US"/>
              </w:rPr>
              <w:t xml:space="preserve">тыс. руб.                                    2018 г. -50,0тыс. руб.                                           2019 г. -50,0тыс. руб.                                           </w:t>
            </w:r>
            <w:r w:rsidRPr="004D78D4">
              <w:rPr>
                <w:rFonts w:ascii="Arial" w:hAnsi="Arial" w:cs="Arial"/>
                <w:sz w:val="24"/>
                <w:szCs w:val="24"/>
                <w:lang w:eastAsia="en-US"/>
              </w:rPr>
              <w:lastRenderedPageBreak/>
              <w:t xml:space="preserve">2020 г.- 50,0 тыс. руб.                                         2021 г.-50,0 тыс. руб.                                                                </w:t>
            </w:r>
          </w:p>
        </w:tc>
        <w:tc>
          <w:tcPr>
            <w:tcW w:w="1241"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rPr>
                <w:rFonts w:ascii="Arial" w:hAnsi="Arial" w:cs="Arial"/>
                <w:sz w:val="24"/>
                <w:szCs w:val="24"/>
                <w:lang w:eastAsia="en-US"/>
              </w:rPr>
            </w:pPr>
          </w:p>
        </w:tc>
      </w:tr>
      <w:tr w:rsidR="004D78D4" w:rsidRPr="004D78D4" w:rsidTr="004D78D4">
        <w:trPr>
          <w:trHeight w:val="600"/>
          <w:tblCellSpacing w:w="5" w:type="nil"/>
        </w:trPr>
        <w:tc>
          <w:tcPr>
            <w:tcW w:w="1049"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Мероприятие 3.3</w:t>
            </w:r>
          </w:p>
          <w:p w:rsidR="004D78D4" w:rsidRPr="004D78D4" w:rsidRDefault="004D78D4" w:rsidP="004D78D4">
            <w:pPr>
              <w:spacing w:line="259" w:lineRule="auto"/>
              <w:rPr>
                <w:rFonts w:ascii="Arial" w:hAnsi="Arial" w:cs="Arial"/>
                <w:sz w:val="24"/>
                <w:szCs w:val="24"/>
                <w:lang w:eastAsia="en-US"/>
              </w:rPr>
            </w:pPr>
            <w:r w:rsidRPr="004D78D4">
              <w:rPr>
                <w:rFonts w:ascii="Arial" w:hAnsi="Arial" w:cs="Arial"/>
                <w:sz w:val="24"/>
                <w:szCs w:val="24"/>
                <w:lang w:eastAsia="en-US"/>
              </w:rPr>
              <w:t>Организация и проведение праздника Труда в городском округе Павловский Посад</w:t>
            </w:r>
          </w:p>
        </w:tc>
        <w:tc>
          <w:tcPr>
            <w:tcW w:w="65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rPr>
                <w:rFonts w:ascii="Arial" w:hAnsi="Arial" w:cs="Arial"/>
                <w:sz w:val="24"/>
                <w:szCs w:val="24"/>
                <w:lang w:eastAsia="en-US"/>
              </w:rPr>
            </w:pPr>
            <w:r w:rsidRPr="004D78D4">
              <w:rPr>
                <w:rFonts w:ascii="Arial" w:eastAsia="MS Mincho" w:hAnsi="Arial" w:cs="Arial"/>
                <w:sz w:val="24"/>
                <w:szCs w:val="24"/>
              </w:rPr>
              <w:t>Средства бюджета городского округа Павловский Посад</w:t>
            </w:r>
          </w:p>
        </w:tc>
        <w:tc>
          <w:tcPr>
            <w:tcW w:w="1262"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rPr>
                <w:rFonts w:ascii="Arial" w:hAnsi="Arial" w:cs="Arial"/>
                <w:sz w:val="24"/>
                <w:szCs w:val="24"/>
                <w:lang w:eastAsia="en-US"/>
              </w:rPr>
            </w:pPr>
            <w:proofErr w:type="spellStart"/>
            <w:r w:rsidRPr="004D78D4">
              <w:rPr>
                <w:rFonts w:ascii="Arial" w:hAnsi="Arial" w:cs="Arial"/>
                <w:sz w:val="24"/>
                <w:szCs w:val="24"/>
                <w:lang w:eastAsia="en-US"/>
              </w:rPr>
              <w:t>Пк</w:t>
            </w:r>
            <w:proofErr w:type="spellEnd"/>
            <w:r w:rsidRPr="004D78D4">
              <w:rPr>
                <w:rFonts w:ascii="Arial" w:hAnsi="Arial" w:cs="Arial"/>
                <w:sz w:val="24"/>
                <w:szCs w:val="24"/>
                <w:lang w:eastAsia="en-US"/>
              </w:rPr>
              <w:t xml:space="preserve"> = </w:t>
            </w:r>
            <w:proofErr w:type="spellStart"/>
            <w:r w:rsidRPr="004D78D4">
              <w:rPr>
                <w:rFonts w:ascii="Arial" w:hAnsi="Arial" w:cs="Arial"/>
                <w:sz w:val="24"/>
                <w:szCs w:val="24"/>
                <w:lang w:eastAsia="en-US"/>
              </w:rPr>
              <w:t>Cз</w:t>
            </w:r>
            <w:proofErr w:type="spellEnd"/>
            <w:r w:rsidRPr="004D78D4">
              <w:rPr>
                <w:rFonts w:ascii="Arial" w:hAnsi="Arial" w:cs="Arial"/>
                <w:sz w:val="24"/>
                <w:szCs w:val="24"/>
                <w:lang w:eastAsia="en-US"/>
              </w:rPr>
              <w:t xml:space="preserve"> (макс) х K, где:</w:t>
            </w:r>
            <w:r w:rsidRPr="004D78D4">
              <w:rPr>
                <w:rFonts w:ascii="Arial" w:hAnsi="Arial" w:cs="Arial"/>
                <w:sz w:val="24"/>
                <w:szCs w:val="24"/>
                <w:lang w:eastAsia="en-US"/>
              </w:rPr>
              <w:br/>
            </w:r>
            <w:proofErr w:type="spellStart"/>
            <w:r w:rsidRPr="004D78D4">
              <w:rPr>
                <w:rFonts w:ascii="Arial" w:hAnsi="Arial" w:cs="Arial"/>
                <w:sz w:val="24"/>
                <w:szCs w:val="24"/>
                <w:lang w:eastAsia="en-US"/>
              </w:rPr>
              <w:t>Пк</w:t>
            </w:r>
            <w:proofErr w:type="spellEnd"/>
            <w:r w:rsidRPr="004D78D4">
              <w:rPr>
                <w:rFonts w:ascii="Arial" w:hAnsi="Arial" w:cs="Arial"/>
                <w:sz w:val="24"/>
                <w:szCs w:val="24"/>
                <w:lang w:eastAsia="en-US"/>
              </w:rPr>
              <w:t xml:space="preserve"> - сумма средств, направляемая на реализацию мероприятия;</w:t>
            </w:r>
            <w:r w:rsidRPr="004D78D4">
              <w:rPr>
                <w:rFonts w:ascii="Arial" w:hAnsi="Arial" w:cs="Arial"/>
                <w:sz w:val="24"/>
                <w:szCs w:val="24"/>
                <w:lang w:eastAsia="en-US"/>
              </w:rPr>
              <w:br/>
            </w:r>
            <w:proofErr w:type="spellStart"/>
            <w:r w:rsidRPr="004D78D4">
              <w:rPr>
                <w:rFonts w:ascii="Arial" w:hAnsi="Arial" w:cs="Arial"/>
                <w:sz w:val="24"/>
                <w:szCs w:val="24"/>
                <w:lang w:eastAsia="en-US"/>
              </w:rPr>
              <w:t>Cз</w:t>
            </w:r>
            <w:proofErr w:type="spellEnd"/>
            <w:r w:rsidRPr="004D78D4">
              <w:rPr>
                <w:rFonts w:ascii="Arial" w:hAnsi="Arial" w:cs="Arial"/>
                <w:sz w:val="24"/>
                <w:szCs w:val="24"/>
                <w:lang w:eastAsia="en-US"/>
              </w:rPr>
              <w:t xml:space="preserve"> (макс) - планируемый средний (максимальный) размер затрат</w:t>
            </w:r>
          </w:p>
          <w:p w:rsidR="004D78D4" w:rsidRPr="004D78D4" w:rsidRDefault="004D78D4" w:rsidP="004D78D4">
            <w:pPr>
              <w:autoSpaceDE w:val="0"/>
              <w:autoSpaceDN w:val="0"/>
              <w:adjustRightInd w:val="0"/>
              <w:rPr>
                <w:rFonts w:ascii="Arial" w:hAnsi="Arial" w:cs="Arial"/>
                <w:sz w:val="24"/>
                <w:szCs w:val="24"/>
                <w:lang w:eastAsia="en-US"/>
              </w:rPr>
            </w:pPr>
            <w:r w:rsidRPr="004D78D4">
              <w:rPr>
                <w:rFonts w:ascii="Arial" w:hAnsi="Arial" w:cs="Arial"/>
                <w:sz w:val="24"/>
                <w:szCs w:val="24"/>
                <w:lang w:eastAsia="en-US"/>
              </w:rPr>
              <w:t>К – количество конференций</w:t>
            </w:r>
          </w:p>
          <w:p w:rsidR="004D78D4" w:rsidRPr="004D78D4" w:rsidRDefault="004D78D4" w:rsidP="004D78D4">
            <w:pPr>
              <w:autoSpaceDE w:val="0"/>
              <w:autoSpaceDN w:val="0"/>
              <w:adjustRightInd w:val="0"/>
              <w:spacing w:line="259" w:lineRule="auto"/>
              <w:rPr>
                <w:rFonts w:ascii="Arial" w:hAnsi="Arial" w:cs="Arial"/>
                <w:sz w:val="24"/>
                <w:szCs w:val="24"/>
                <w:lang w:eastAsia="en-US"/>
              </w:rPr>
            </w:pPr>
          </w:p>
        </w:tc>
        <w:tc>
          <w:tcPr>
            <w:tcW w:w="79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rPr>
                <w:rFonts w:ascii="Arial" w:hAnsi="Arial" w:cs="Arial"/>
                <w:sz w:val="24"/>
                <w:szCs w:val="24"/>
                <w:lang w:eastAsia="en-US"/>
              </w:rPr>
            </w:pPr>
            <w:proofErr w:type="gramStart"/>
            <w:r w:rsidRPr="004D78D4">
              <w:rPr>
                <w:rFonts w:ascii="Arial" w:hAnsi="Arial" w:cs="Arial"/>
                <w:sz w:val="24"/>
                <w:szCs w:val="24"/>
                <w:lang w:eastAsia="en-US"/>
              </w:rPr>
              <w:t xml:space="preserve">Всего:   </w:t>
            </w:r>
            <w:proofErr w:type="gramEnd"/>
            <w:r w:rsidRPr="004D78D4">
              <w:rPr>
                <w:rFonts w:ascii="Arial" w:hAnsi="Arial" w:cs="Arial"/>
                <w:sz w:val="24"/>
                <w:szCs w:val="24"/>
                <w:lang w:eastAsia="en-US"/>
              </w:rPr>
              <w:t xml:space="preserve"> 50тыс. руб.                        </w:t>
            </w:r>
          </w:p>
          <w:p w:rsidR="004D78D4" w:rsidRPr="004D78D4" w:rsidRDefault="004D78D4" w:rsidP="004D78D4">
            <w:pPr>
              <w:autoSpaceDE w:val="0"/>
              <w:autoSpaceDN w:val="0"/>
              <w:adjustRightInd w:val="0"/>
              <w:spacing w:line="259" w:lineRule="auto"/>
              <w:rPr>
                <w:rFonts w:ascii="Arial" w:hAnsi="Arial" w:cs="Arial"/>
                <w:sz w:val="24"/>
                <w:szCs w:val="24"/>
                <w:lang w:eastAsia="en-US"/>
              </w:rPr>
            </w:pPr>
            <w:r w:rsidRPr="004D78D4">
              <w:rPr>
                <w:rFonts w:ascii="Arial" w:hAnsi="Arial" w:cs="Arial"/>
                <w:sz w:val="24"/>
                <w:szCs w:val="24"/>
                <w:lang w:eastAsia="en-US"/>
              </w:rPr>
              <w:t xml:space="preserve">2017 г. </w:t>
            </w:r>
            <w:proofErr w:type="gramStart"/>
            <w:r w:rsidRPr="004D78D4">
              <w:rPr>
                <w:rFonts w:ascii="Arial" w:hAnsi="Arial" w:cs="Arial"/>
                <w:sz w:val="24"/>
                <w:szCs w:val="24"/>
                <w:lang w:eastAsia="en-US"/>
              </w:rPr>
              <w:t>-  50</w:t>
            </w:r>
            <w:proofErr w:type="gramEnd"/>
            <w:r w:rsidRPr="004D78D4">
              <w:rPr>
                <w:rFonts w:ascii="Arial" w:hAnsi="Arial" w:cs="Arial"/>
                <w:sz w:val="24"/>
                <w:szCs w:val="24"/>
                <w:lang w:eastAsia="en-US"/>
              </w:rPr>
              <w:t xml:space="preserve">тыс. руб.                                    2018 г. </w:t>
            </w:r>
            <w:proofErr w:type="gramStart"/>
            <w:r w:rsidRPr="004D78D4">
              <w:rPr>
                <w:rFonts w:ascii="Arial" w:hAnsi="Arial" w:cs="Arial"/>
                <w:sz w:val="24"/>
                <w:szCs w:val="24"/>
                <w:lang w:eastAsia="en-US"/>
              </w:rPr>
              <w:t>-  0</w:t>
            </w:r>
            <w:proofErr w:type="gramEnd"/>
            <w:r w:rsidRPr="004D78D4">
              <w:rPr>
                <w:rFonts w:ascii="Arial" w:hAnsi="Arial" w:cs="Arial"/>
                <w:sz w:val="24"/>
                <w:szCs w:val="24"/>
                <w:lang w:eastAsia="en-US"/>
              </w:rPr>
              <w:t>,0тыс. руб.</w:t>
            </w:r>
          </w:p>
          <w:p w:rsidR="004D78D4" w:rsidRPr="004D78D4" w:rsidRDefault="004D78D4" w:rsidP="004D78D4">
            <w:pPr>
              <w:autoSpaceDE w:val="0"/>
              <w:autoSpaceDN w:val="0"/>
              <w:adjustRightInd w:val="0"/>
              <w:spacing w:line="259" w:lineRule="auto"/>
              <w:rPr>
                <w:rFonts w:ascii="Arial" w:hAnsi="Arial" w:cs="Arial"/>
                <w:sz w:val="24"/>
                <w:szCs w:val="24"/>
                <w:lang w:eastAsia="en-US"/>
              </w:rPr>
            </w:pPr>
            <w:r w:rsidRPr="004D78D4">
              <w:rPr>
                <w:rFonts w:ascii="Arial" w:hAnsi="Arial" w:cs="Arial"/>
                <w:sz w:val="24"/>
                <w:szCs w:val="24"/>
                <w:lang w:eastAsia="en-US"/>
              </w:rPr>
              <w:t xml:space="preserve">2019 г. </w:t>
            </w:r>
            <w:proofErr w:type="gramStart"/>
            <w:r w:rsidRPr="004D78D4">
              <w:rPr>
                <w:rFonts w:ascii="Arial" w:hAnsi="Arial" w:cs="Arial"/>
                <w:sz w:val="24"/>
                <w:szCs w:val="24"/>
                <w:lang w:eastAsia="en-US"/>
              </w:rPr>
              <w:t>-  0</w:t>
            </w:r>
            <w:proofErr w:type="gramEnd"/>
            <w:r w:rsidRPr="004D78D4">
              <w:rPr>
                <w:rFonts w:ascii="Arial" w:hAnsi="Arial" w:cs="Arial"/>
                <w:sz w:val="24"/>
                <w:szCs w:val="24"/>
                <w:lang w:eastAsia="en-US"/>
              </w:rPr>
              <w:t>,0тыс. руб.</w:t>
            </w:r>
          </w:p>
          <w:p w:rsidR="004D78D4" w:rsidRPr="004D78D4" w:rsidRDefault="004D78D4" w:rsidP="004D78D4">
            <w:pPr>
              <w:autoSpaceDE w:val="0"/>
              <w:autoSpaceDN w:val="0"/>
              <w:adjustRightInd w:val="0"/>
              <w:spacing w:line="259" w:lineRule="auto"/>
              <w:rPr>
                <w:rFonts w:ascii="Arial" w:hAnsi="Arial" w:cs="Arial"/>
                <w:sz w:val="24"/>
                <w:szCs w:val="24"/>
                <w:lang w:eastAsia="en-US"/>
              </w:rPr>
            </w:pPr>
            <w:r w:rsidRPr="004D78D4">
              <w:rPr>
                <w:rFonts w:ascii="Arial" w:hAnsi="Arial" w:cs="Arial"/>
                <w:sz w:val="24"/>
                <w:szCs w:val="24"/>
                <w:lang w:eastAsia="en-US"/>
              </w:rPr>
              <w:t xml:space="preserve">2020 г. - 0,0тыс. руб.                                    2021 г. </w:t>
            </w:r>
            <w:proofErr w:type="gramStart"/>
            <w:r w:rsidRPr="004D78D4">
              <w:rPr>
                <w:rFonts w:ascii="Arial" w:hAnsi="Arial" w:cs="Arial"/>
                <w:sz w:val="24"/>
                <w:szCs w:val="24"/>
                <w:lang w:eastAsia="en-US"/>
              </w:rPr>
              <w:t>-  0</w:t>
            </w:r>
            <w:proofErr w:type="gramEnd"/>
            <w:r w:rsidRPr="004D78D4">
              <w:rPr>
                <w:rFonts w:ascii="Arial" w:hAnsi="Arial" w:cs="Arial"/>
                <w:sz w:val="24"/>
                <w:szCs w:val="24"/>
                <w:lang w:eastAsia="en-US"/>
              </w:rPr>
              <w:t>,0тыс. руб.</w:t>
            </w:r>
          </w:p>
          <w:p w:rsidR="004D78D4" w:rsidRPr="004D78D4" w:rsidRDefault="004D78D4" w:rsidP="004D78D4">
            <w:pPr>
              <w:autoSpaceDE w:val="0"/>
              <w:autoSpaceDN w:val="0"/>
              <w:adjustRightInd w:val="0"/>
              <w:spacing w:line="259" w:lineRule="auto"/>
              <w:rPr>
                <w:rFonts w:ascii="Arial" w:hAnsi="Arial" w:cs="Arial"/>
                <w:sz w:val="24"/>
                <w:szCs w:val="24"/>
                <w:lang w:eastAsia="en-US"/>
              </w:rPr>
            </w:pPr>
          </w:p>
        </w:tc>
        <w:tc>
          <w:tcPr>
            <w:tcW w:w="1241"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rPr>
                <w:rFonts w:ascii="Arial" w:hAnsi="Arial" w:cs="Arial"/>
                <w:sz w:val="24"/>
                <w:szCs w:val="24"/>
                <w:lang w:eastAsia="en-US"/>
              </w:rPr>
            </w:pPr>
          </w:p>
        </w:tc>
      </w:tr>
      <w:tr w:rsidR="004D78D4" w:rsidRPr="004D78D4" w:rsidTr="004D78D4">
        <w:trPr>
          <w:trHeight w:val="1411"/>
          <w:tblCellSpacing w:w="5" w:type="nil"/>
        </w:trPr>
        <w:tc>
          <w:tcPr>
            <w:tcW w:w="1049"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Мероприятие 3.4</w:t>
            </w:r>
          </w:p>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Проведение конференций по вопросам развития предпринимательства с участием органов власти всех уровней</w:t>
            </w:r>
          </w:p>
          <w:p w:rsidR="004D78D4" w:rsidRPr="004D78D4" w:rsidRDefault="004D78D4" w:rsidP="004D78D4">
            <w:pPr>
              <w:autoSpaceDE w:val="0"/>
              <w:autoSpaceDN w:val="0"/>
              <w:adjustRightInd w:val="0"/>
              <w:spacing w:line="259" w:lineRule="auto"/>
              <w:rPr>
                <w:rFonts w:ascii="Arial" w:hAnsi="Arial" w:cs="Arial"/>
                <w:sz w:val="24"/>
                <w:szCs w:val="24"/>
                <w:lang w:eastAsia="en-US"/>
              </w:rPr>
            </w:pPr>
          </w:p>
        </w:tc>
        <w:tc>
          <w:tcPr>
            <w:tcW w:w="65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rPr>
                <w:rFonts w:ascii="Arial" w:hAnsi="Arial" w:cs="Arial"/>
                <w:sz w:val="24"/>
                <w:szCs w:val="24"/>
                <w:lang w:eastAsia="en-US"/>
              </w:rPr>
            </w:pPr>
            <w:r w:rsidRPr="004D78D4">
              <w:rPr>
                <w:rFonts w:ascii="Arial" w:hAnsi="Arial" w:cs="Arial"/>
                <w:bCs/>
                <w:sz w:val="24"/>
                <w:szCs w:val="24"/>
                <w:lang w:eastAsia="en-US"/>
              </w:rPr>
              <w:t>Средства бюджета городского округа Павловский Посад</w:t>
            </w:r>
          </w:p>
          <w:p w:rsidR="004D78D4" w:rsidRPr="004D78D4" w:rsidRDefault="004D78D4" w:rsidP="004D78D4">
            <w:pPr>
              <w:autoSpaceDE w:val="0"/>
              <w:autoSpaceDN w:val="0"/>
              <w:adjustRightInd w:val="0"/>
              <w:spacing w:line="259" w:lineRule="auto"/>
              <w:rPr>
                <w:rFonts w:ascii="Arial" w:hAnsi="Arial" w:cs="Arial"/>
                <w:sz w:val="24"/>
                <w:szCs w:val="24"/>
                <w:lang w:eastAsia="en-US"/>
              </w:rPr>
            </w:pPr>
          </w:p>
        </w:tc>
        <w:tc>
          <w:tcPr>
            <w:tcW w:w="1262"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hAnsi="Arial" w:cs="Arial"/>
                <w:sz w:val="24"/>
                <w:szCs w:val="24"/>
                <w:lang w:eastAsia="en-US"/>
              </w:rPr>
            </w:pPr>
          </w:p>
        </w:tc>
        <w:tc>
          <w:tcPr>
            <w:tcW w:w="79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hAnsi="Arial" w:cs="Arial"/>
                <w:sz w:val="24"/>
                <w:szCs w:val="24"/>
                <w:lang w:eastAsia="en-US"/>
              </w:rPr>
            </w:pPr>
            <w:r w:rsidRPr="004D78D4">
              <w:rPr>
                <w:rFonts w:ascii="Arial" w:hAnsi="Arial" w:cs="Arial"/>
                <w:sz w:val="24"/>
                <w:szCs w:val="24"/>
                <w:lang w:eastAsia="en-US"/>
              </w:rPr>
              <w:t xml:space="preserve">Всего: 50 тыс. руб.                        </w:t>
            </w:r>
          </w:p>
          <w:p w:rsidR="004D78D4" w:rsidRPr="004D78D4" w:rsidRDefault="004D78D4" w:rsidP="004D78D4">
            <w:pPr>
              <w:autoSpaceDE w:val="0"/>
              <w:autoSpaceDN w:val="0"/>
              <w:adjustRightInd w:val="0"/>
              <w:rPr>
                <w:rFonts w:ascii="Arial" w:hAnsi="Arial" w:cs="Arial"/>
                <w:sz w:val="24"/>
                <w:szCs w:val="24"/>
                <w:lang w:eastAsia="en-US"/>
              </w:rPr>
            </w:pPr>
            <w:r w:rsidRPr="004D78D4">
              <w:rPr>
                <w:rFonts w:ascii="Arial" w:hAnsi="Arial" w:cs="Arial"/>
                <w:sz w:val="24"/>
                <w:szCs w:val="24"/>
                <w:lang w:eastAsia="en-US"/>
              </w:rPr>
              <w:t xml:space="preserve">2017 г. -50 тыс. руб.                                    2018 г. - 0,0тыс. руб.                                           2019 г. - 0,0тыс. руб.                                           2020 г. - 0,0 тыс. руб.                                         2021 г. - 0,0 тыс. руб.           </w:t>
            </w:r>
          </w:p>
        </w:tc>
        <w:tc>
          <w:tcPr>
            <w:tcW w:w="1241"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rPr>
                <w:rFonts w:ascii="Arial" w:hAnsi="Arial" w:cs="Arial"/>
                <w:sz w:val="24"/>
                <w:szCs w:val="24"/>
                <w:lang w:eastAsia="en-US"/>
              </w:rPr>
            </w:pPr>
          </w:p>
        </w:tc>
      </w:tr>
      <w:tr w:rsidR="004D78D4" w:rsidRPr="004D78D4" w:rsidTr="004D78D4">
        <w:trPr>
          <w:trHeight w:val="1498"/>
          <w:tblCellSpacing w:w="5" w:type="nil"/>
        </w:trPr>
        <w:tc>
          <w:tcPr>
            <w:tcW w:w="1049" w:type="pct"/>
            <w:vMerge/>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p>
        </w:tc>
        <w:tc>
          <w:tcPr>
            <w:tcW w:w="65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rPr>
                <w:rFonts w:ascii="Arial" w:hAnsi="Arial" w:cs="Arial"/>
                <w:sz w:val="24"/>
                <w:szCs w:val="24"/>
                <w:lang w:eastAsia="en-US"/>
              </w:rPr>
            </w:pPr>
            <w:r w:rsidRPr="004D78D4">
              <w:rPr>
                <w:rFonts w:ascii="Arial" w:hAnsi="Arial" w:cs="Arial"/>
                <w:sz w:val="24"/>
                <w:szCs w:val="24"/>
                <w:lang w:eastAsia="en-US"/>
              </w:rPr>
              <w:t>Внебюджетные источники</w:t>
            </w:r>
          </w:p>
        </w:tc>
        <w:tc>
          <w:tcPr>
            <w:tcW w:w="1262" w:type="pct"/>
            <w:vMerge/>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hAnsi="Arial" w:cs="Arial"/>
                <w:sz w:val="24"/>
                <w:szCs w:val="24"/>
                <w:lang w:eastAsia="en-US"/>
              </w:rPr>
            </w:pPr>
          </w:p>
        </w:tc>
        <w:tc>
          <w:tcPr>
            <w:tcW w:w="79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hAnsi="Arial" w:cs="Arial"/>
                <w:sz w:val="24"/>
                <w:szCs w:val="24"/>
                <w:lang w:eastAsia="en-US"/>
              </w:rPr>
            </w:pPr>
            <w:r w:rsidRPr="004D78D4">
              <w:rPr>
                <w:rFonts w:ascii="Arial" w:hAnsi="Arial" w:cs="Arial"/>
                <w:sz w:val="24"/>
                <w:szCs w:val="24"/>
                <w:lang w:eastAsia="en-US"/>
              </w:rPr>
              <w:t xml:space="preserve">Всего: 50 тыс. руб.                        </w:t>
            </w:r>
          </w:p>
          <w:p w:rsidR="004D78D4" w:rsidRPr="004D78D4" w:rsidRDefault="004D78D4" w:rsidP="004D78D4">
            <w:pPr>
              <w:autoSpaceDE w:val="0"/>
              <w:autoSpaceDN w:val="0"/>
              <w:adjustRightInd w:val="0"/>
              <w:rPr>
                <w:rFonts w:ascii="Arial" w:hAnsi="Arial" w:cs="Arial"/>
                <w:sz w:val="24"/>
                <w:szCs w:val="24"/>
                <w:lang w:eastAsia="en-US"/>
              </w:rPr>
            </w:pPr>
            <w:r w:rsidRPr="004D78D4">
              <w:rPr>
                <w:rFonts w:ascii="Arial" w:hAnsi="Arial" w:cs="Arial"/>
                <w:sz w:val="24"/>
                <w:szCs w:val="24"/>
                <w:lang w:eastAsia="en-US"/>
              </w:rPr>
              <w:t xml:space="preserve">2017 г. -50 тыс. руб.                                    2018 г. -0,0тыс. руб.                                           2019 г. -0,0тыс. руб.                                           2020 г.- 0,0тыс. </w:t>
            </w:r>
            <w:proofErr w:type="spellStart"/>
            <w:r w:rsidRPr="004D78D4">
              <w:rPr>
                <w:rFonts w:ascii="Arial" w:hAnsi="Arial" w:cs="Arial"/>
                <w:sz w:val="24"/>
                <w:szCs w:val="24"/>
                <w:lang w:eastAsia="en-US"/>
              </w:rPr>
              <w:t>руб</w:t>
            </w:r>
            <w:proofErr w:type="spellEnd"/>
            <w:r w:rsidRPr="004D78D4">
              <w:rPr>
                <w:rFonts w:ascii="Arial" w:hAnsi="Arial" w:cs="Arial"/>
                <w:sz w:val="24"/>
                <w:szCs w:val="24"/>
                <w:lang w:eastAsia="en-US"/>
              </w:rPr>
              <w:t xml:space="preserve"> </w:t>
            </w:r>
          </w:p>
          <w:p w:rsidR="004D78D4" w:rsidRPr="004D78D4" w:rsidRDefault="004D78D4" w:rsidP="004D78D4">
            <w:pPr>
              <w:autoSpaceDE w:val="0"/>
              <w:autoSpaceDN w:val="0"/>
              <w:adjustRightInd w:val="0"/>
              <w:rPr>
                <w:rFonts w:ascii="Arial" w:hAnsi="Arial" w:cs="Arial"/>
                <w:sz w:val="24"/>
                <w:szCs w:val="24"/>
                <w:lang w:eastAsia="en-US"/>
              </w:rPr>
            </w:pPr>
            <w:r w:rsidRPr="004D78D4">
              <w:rPr>
                <w:rFonts w:ascii="Arial" w:hAnsi="Arial" w:cs="Arial"/>
                <w:sz w:val="24"/>
                <w:szCs w:val="24"/>
                <w:lang w:eastAsia="en-US"/>
              </w:rPr>
              <w:lastRenderedPageBreak/>
              <w:t xml:space="preserve">2021 г. -0,0тыс. руб.           </w:t>
            </w:r>
          </w:p>
          <w:p w:rsidR="004D78D4" w:rsidRPr="004D78D4" w:rsidRDefault="004D78D4" w:rsidP="004D78D4">
            <w:pPr>
              <w:autoSpaceDE w:val="0"/>
              <w:autoSpaceDN w:val="0"/>
              <w:adjustRightInd w:val="0"/>
              <w:rPr>
                <w:rFonts w:ascii="Arial" w:hAnsi="Arial" w:cs="Arial"/>
                <w:sz w:val="24"/>
                <w:szCs w:val="24"/>
                <w:lang w:eastAsia="en-US"/>
              </w:rPr>
            </w:pPr>
            <w:r w:rsidRPr="004D78D4">
              <w:rPr>
                <w:rFonts w:ascii="Arial" w:hAnsi="Arial" w:cs="Arial"/>
                <w:sz w:val="24"/>
                <w:szCs w:val="24"/>
                <w:lang w:eastAsia="en-US"/>
              </w:rPr>
              <w:t xml:space="preserve">                                             </w:t>
            </w:r>
          </w:p>
        </w:tc>
        <w:tc>
          <w:tcPr>
            <w:tcW w:w="1241" w:type="pct"/>
            <w:vMerge/>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rPr>
                <w:rFonts w:ascii="Arial" w:hAnsi="Arial" w:cs="Arial"/>
                <w:sz w:val="24"/>
                <w:szCs w:val="24"/>
                <w:lang w:eastAsia="en-US"/>
              </w:rPr>
            </w:pPr>
          </w:p>
        </w:tc>
      </w:tr>
      <w:tr w:rsidR="004D78D4" w:rsidRPr="004D78D4" w:rsidTr="004D78D4">
        <w:trPr>
          <w:trHeight w:val="1639"/>
          <w:tblCellSpacing w:w="5" w:type="nil"/>
        </w:trPr>
        <w:tc>
          <w:tcPr>
            <w:tcW w:w="1049"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rPr>
                <w:rFonts w:ascii="Arial" w:hAnsi="Arial" w:cs="Arial"/>
                <w:sz w:val="24"/>
                <w:szCs w:val="24"/>
                <w:lang w:eastAsia="en-US"/>
              </w:rPr>
            </w:pPr>
            <w:r w:rsidRPr="004D78D4">
              <w:rPr>
                <w:rFonts w:ascii="Arial" w:eastAsia="MS Mincho" w:hAnsi="Arial" w:cs="Arial"/>
                <w:sz w:val="24"/>
                <w:szCs w:val="24"/>
              </w:rPr>
              <w:t>Мероприятие 3.6 Денежное поощрение победителей конкурса на лучшее новогоднее оформление объектов потребительского рынка и услуг, промышленных предприятий городского округа Павловский Посад</w:t>
            </w:r>
          </w:p>
          <w:p w:rsidR="004D78D4" w:rsidRPr="004D78D4" w:rsidRDefault="004D78D4" w:rsidP="004D78D4">
            <w:pPr>
              <w:autoSpaceDE w:val="0"/>
              <w:autoSpaceDN w:val="0"/>
              <w:adjustRightInd w:val="0"/>
              <w:spacing w:line="259" w:lineRule="auto"/>
              <w:rPr>
                <w:rFonts w:ascii="Arial" w:hAnsi="Arial" w:cs="Arial"/>
                <w:sz w:val="24"/>
                <w:szCs w:val="24"/>
                <w:lang w:eastAsia="en-US"/>
              </w:rPr>
            </w:pPr>
          </w:p>
        </w:tc>
        <w:tc>
          <w:tcPr>
            <w:tcW w:w="65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rPr>
                <w:rFonts w:ascii="Arial" w:hAnsi="Arial" w:cs="Arial"/>
                <w:sz w:val="24"/>
                <w:szCs w:val="24"/>
                <w:lang w:eastAsia="en-US"/>
              </w:rPr>
            </w:pPr>
            <w:r w:rsidRPr="004D78D4">
              <w:rPr>
                <w:rFonts w:ascii="Arial" w:hAnsi="Arial" w:cs="Arial"/>
                <w:bCs/>
                <w:sz w:val="24"/>
                <w:szCs w:val="24"/>
                <w:lang w:eastAsia="en-US"/>
              </w:rPr>
              <w:t>Средства бюджета городского округа Павловский Посад</w:t>
            </w:r>
          </w:p>
          <w:p w:rsidR="004D78D4" w:rsidRPr="004D78D4" w:rsidRDefault="004D78D4" w:rsidP="004D78D4">
            <w:pPr>
              <w:autoSpaceDE w:val="0"/>
              <w:autoSpaceDN w:val="0"/>
              <w:adjustRightInd w:val="0"/>
              <w:spacing w:line="259" w:lineRule="auto"/>
              <w:rPr>
                <w:rFonts w:ascii="Arial" w:hAnsi="Arial" w:cs="Arial"/>
                <w:sz w:val="24"/>
                <w:szCs w:val="24"/>
                <w:lang w:eastAsia="en-US"/>
              </w:rPr>
            </w:pPr>
          </w:p>
        </w:tc>
        <w:tc>
          <w:tcPr>
            <w:tcW w:w="1262"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hAnsi="Arial" w:cs="Arial"/>
                <w:sz w:val="24"/>
                <w:szCs w:val="24"/>
                <w:lang w:eastAsia="en-US"/>
              </w:rPr>
            </w:pPr>
            <w:proofErr w:type="spellStart"/>
            <w:r w:rsidRPr="004D78D4">
              <w:rPr>
                <w:rFonts w:ascii="Arial" w:hAnsi="Arial" w:cs="Arial"/>
                <w:bCs/>
                <w:sz w:val="24"/>
                <w:szCs w:val="24"/>
                <w:lang w:eastAsia="en-US"/>
              </w:rPr>
              <w:t>Чк</w:t>
            </w:r>
            <w:proofErr w:type="spellEnd"/>
            <w:r w:rsidRPr="004D78D4">
              <w:rPr>
                <w:rFonts w:ascii="Arial" w:hAnsi="Arial" w:cs="Arial"/>
                <w:bCs/>
                <w:sz w:val="24"/>
                <w:szCs w:val="24"/>
                <w:lang w:eastAsia="en-US"/>
              </w:rPr>
              <w:t xml:space="preserve"> = </w:t>
            </w:r>
            <w:proofErr w:type="spellStart"/>
            <w:r w:rsidRPr="004D78D4">
              <w:rPr>
                <w:rFonts w:ascii="Arial" w:hAnsi="Arial" w:cs="Arial"/>
                <w:bCs/>
                <w:sz w:val="24"/>
                <w:szCs w:val="24"/>
                <w:lang w:eastAsia="en-US"/>
              </w:rPr>
              <w:t>Cср</w:t>
            </w:r>
            <w:proofErr w:type="spellEnd"/>
            <w:r w:rsidRPr="004D78D4">
              <w:rPr>
                <w:rFonts w:ascii="Arial" w:hAnsi="Arial" w:cs="Arial"/>
                <w:bCs/>
                <w:sz w:val="24"/>
                <w:szCs w:val="24"/>
                <w:lang w:eastAsia="en-US"/>
              </w:rPr>
              <w:t xml:space="preserve"> х K, где: </w:t>
            </w:r>
            <w:proofErr w:type="spellStart"/>
            <w:r w:rsidRPr="004D78D4">
              <w:rPr>
                <w:rFonts w:ascii="Arial" w:hAnsi="Arial" w:cs="Arial"/>
                <w:bCs/>
                <w:sz w:val="24"/>
                <w:szCs w:val="24"/>
                <w:lang w:eastAsia="en-US"/>
              </w:rPr>
              <w:t>Чк</w:t>
            </w:r>
            <w:proofErr w:type="spellEnd"/>
            <w:r w:rsidRPr="004D78D4">
              <w:rPr>
                <w:rFonts w:ascii="Arial" w:hAnsi="Arial" w:cs="Arial"/>
                <w:bCs/>
                <w:sz w:val="24"/>
                <w:szCs w:val="24"/>
                <w:lang w:eastAsia="en-US"/>
              </w:rPr>
              <w:t xml:space="preserve"> – сумма средств, направляемая на реализацию мероприятия; </w:t>
            </w:r>
            <w:proofErr w:type="spellStart"/>
            <w:r w:rsidRPr="004D78D4">
              <w:rPr>
                <w:rFonts w:ascii="Arial" w:hAnsi="Arial" w:cs="Arial"/>
                <w:bCs/>
                <w:sz w:val="24"/>
                <w:szCs w:val="24"/>
                <w:lang w:eastAsia="en-US"/>
              </w:rPr>
              <w:t>Cср</w:t>
            </w:r>
            <w:proofErr w:type="spellEnd"/>
            <w:r w:rsidRPr="004D78D4">
              <w:rPr>
                <w:rFonts w:ascii="Arial" w:hAnsi="Arial" w:cs="Arial"/>
                <w:bCs/>
                <w:sz w:val="24"/>
                <w:szCs w:val="24"/>
                <w:lang w:eastAsia="en-US"/>
              </w:rPr>
              <w:t xml:space="preserve"> – планируемый средний размер денежного поощрения; К – количество победителей конкурса</w:t>
            </w:r>
          </w:p>
        </w:tc>
        <w:tc>
          <w:tcPr>
            <w:tcW w:w="79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hAnsi="Arial" w:cs="Arial"/>
                <w:bCs/>
                <w:sz w:val="24"/>
                <w:szCs w:val="24"/>
                <w:lang w:eastAsia="en-US"/>
              </w:rPr>
            </w:pPr>
            <w:r w:rsidRPr="004D78D4">
              <w:rPr>
                <w:rFonts w:ascii="Arial" w:hAnsi="Arial" w:cs="Arial"/>
                <w:bCs/>
                <w:sz w:val="24"/>
                <w:szCs w:val="24"/>
                <w:lang w:eastAsia="en-US"/>
              </w:rPr>
              <w:t xml:space="preserve">Всего: 75тыс. руб. </w:t>
            </w:r>
          </w:p>
          <w:p w:rsidR="004D78D4" w:rsidRPr="004D78D4" w:rsidRDefault="004D78D4" w:rsidP="004D78D4">
            <w:pPr>
              <w:autoSpaceDE w:val="0"/>
              <w:autoSpaceDN w:val="0"/>
              <w:adjustRightInd w:val="0"/>
              <w:rPr>
                <w:rFonts w:ascii="Arial" w:hAnsi="Arial" w:cs="Arial"/>
                <w:bCs/>
                <w:sz w:val="24"/>
                <w:szCs w:val="24"/>
                <w:lang w:eastAsia="en-US"/>
              </w:rPr>
            </w:pPr>
            <w:r w:rsidRPr="004D78D4">
              <w:rPr>
                <w:rFonts w:ascii="Arial" w:hAnsi="Arial" w:cs="Arial"/>
                <w:bCs/>
                <w:sz w:val="24"/>
                <w:szCs w:val="24"/>
                <w:lang w:eastAsia="en-US"/>
              </w:rPr>
              <w:t>2017 г. - 75тыс. руб.</w:t>
            </w:r>
          </w:p>
          <w:p w:rsidR="004D78D4" w:rsidRPr="004D78D4" w:rsidRDefault="004D78D4" w:rsidP="004D78D4">
            <w:pPr>
              <w:autoSpaceDE w:val="0"/>
              <w:autoSpaceDN w:val="0"/>
              <w:adjustRightInd w:val="0"/>
              <w:rPr>
                <w:rFonts w:ascii="Arial" w:hAnsi="Arial" w:cs="Arial"/>
                <w:bCs/>
                <w:sz w:val="24"/>
                <w:szCs w:val="24"/>
                <w:lang w:eastAsia="en-US"/>
              </w:rPr>
            </w:pPr>
            <w:r w:rsidRPr="004D78D4">
              <w:rPr>
                <w:rFonts w:ascii="Arial" w:hAnsi="Arial" w:cs="Arial"/>
                <w:bCs/>
                <w:sz w:val="24"/>
                <w:szCs w:val="24"/>
                <w:lang w:eastAsia="en-US"/>
              </w:rPr>
              <w:t>2018 г. - 0 тыс. руб.</w:t>
            </w:r>
          </w:p>
          <w:p w:rsidR="004D78D4" w:rsidRPr="004D78D4" w:rsidRDefault="004D78D4" w:rsidP="004D78D4">
            <w:pPr>
              <w:autoSpaceDE w:val="0"/>
              <w:autoSpaceDN w:val="0"/>
              <w:adjustRightInd w:val="0"/>
              <w:rPr>
                <w:rFonts w:ascii="Arial" w:hAnsi="Arial" w:cs="Arial"/>
                <w:bCs/>
                <w:sz w:val="24"/>
                <w:szCs w:val="24"/>
                <w:lang w:eastAsia="en-US"/>
              </w:rPr>
            </w:pPr>
            <w:r w:rsidRPr="004D78D4">
              <w:rPr>
                <w:rFonts w:ascii="Arial" w:hAnsi="Arial" w:cs="Arial"/>
                <w:bCs/>
                <w:sz w:val="24"/>
                <w:szCs w:val="24"/>
                <w:lang w:eastAsia="en-US"/>
              </w:rPr>
              <w:t xml:space="preserve"> 2019 г. - 0 тыс. руб. </w:t>
            </w:r>
          </w:p>
          <w:p w:rsidR="004D78D4" w:rsidRPr="004D78D4" w:rsidRDefault="004D78D4" w:rsidP="004D78D4">
            <w:pPr>
              <w:autoSpaceDE w:val="0"/>
              <w:autoSpaceDN w:val="0"/>
              <w:adjustRightInd w:val="0"/>
              <w:rPr>
                <w:rFonts w:ascii="Arial" w:hAnsi="Arial" w:cs="Arial"/>
                <w:bCs/>
                <w:sz w:val="24"/>
                <w:szCs w:val="24"/>
                <w:lang w:eastAsia="en-US"/>
              </w:rPr>
            </w:pPr>
            <w:r w:rsidRPr="004D78D4">
              <w:rPr>
                <w:rFonts w:ascii="Arial" w:hAnsi="Arial" w:cs="Arial"/>
                <w:bCs/>
                <w:sz w:val="24"/>
                <w:szCs w:val="24"/>
                <w:lang w:eastAsia="en-US"/>
              </w:rPr>
              <w:t xml:space="preserve">2020 г. – 0 тыс. руб. </w:t>
            </w:r>
          </w:p>
          <w:p w:rsidR="004D78D4" w:rsidRPr="004D78D4" w:rsidRDefault="004D78D4" w:rsidP="004D78D4">
            <w:pPr>
              <w:autoSpaceDE w:val="0"/>
              <w:autoSpaceDN w:val="0"/>
              <w:adjustRightInd w:val="0"/>
              <w:rPr>
                <w:rFonts w:ascii="Arial" w:hAnsi="Arial" w:cs="Arial"/>
                <w:sz w:val="24"/>
                <w:szCs w:val="24"/>
                <w:lang w:eastAsia="en-US"/>
              </w:rPr>
            </w:pPr>
            <w:r w:rsidRPr="004D78D4">
              <w:rPr>
                <w:rFonts w:ascii="Arial" w:hAnsi="Arial" w:cs="Arial"/>
                <w:bCs/>
                <w:sz w:val="24"/>
                <w:szCs w:val="24"/>
                <w:lang w:eastAsia="en-US"/>
              </w:rPr>
              <w:t>2021 г. - 0 тыс. руб.</w:t>
            </w:r>
            <w:r w:rsidRPr="004D78D4">
              <w:rPr>
                <w:rFonts w:ascii="Arial" w:hAnsi="Arial" w:cs="Arial"/>
                <w:sz w:val="24"/>
                <w:szCs w:val="24"/>
                <w:lang w:eastAsia="en-US"/>
              </w:rPr>
              <w:t xml:space="preserve">                               </w:t>
            </w:r>
          </w:p>
        </w:tc>
        <w:tc>
          <w:tcPr>
            <w:tcW w:w="1241"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rPr>
                <w:rFonts w:ascii="Arial" w:hAnsi="Arial" w:cs="Arial"/>
                <w:sz w:val="24"/>
                <w:szCs w:val="24"/>
                <w:lang w:eastAsia="en-US"/>
              </w:rPr>
            </w:pPr>
          </w:p>
        </w:tc>
      </w:tr>
    </w:tbl>
    <w:p w:rsidR="004D78D4" w:rsidRPr="004D78D4" w:rsidRDefault="004D78D4" w:rsidP="004D78D4">
      <w:pPr>
        <w:tabs>
          <w:tab w:val="left" w:pos="11475"/>
          <w:tab w:val="left" w:pos="12975"/>
        </w:tabs>
        <w:spacing w:after="160" w:line="259" w:lineRule="auto"/>
        <w:rPr>
          <w:rFonts w:ascii="Arial" w:hAnsi="Arial" w:cs="Arial"/>
          <w:sz w:val="24"/>
          <w:szCs w:val="24"/>
          <w:lang w:eastAsia="en-US"/>
        </w:rPr>
      </w:pPr>
      <w:r w:rsidRPr="004D78D4">
        <w:rPr>
          <w:rFonts w:ascii="Arial" w:hAnsi="Arial" w:cs="Arial"/>
          <w:sz w:val="24"/>
          <w:szCs w:val="24"/>
          <w:lang w:eastAsia="en-US"/>
        </w:rPr>
        <w:tab/>
      </w:r>
      <w:r w:rsidRPr="004D78D4">
        <w:rPr>
          <w:rFonts w:ascii="Arial" w:hAnsi="Arial" w:cs="Arial"/>
          <w:sz w:val="24"/>
          <w:szCs w:val="24"/>
          <w:lang w:eastAsia="en-US"/>
        </w:rPr>
        <w:tab/>
      </w:r>
    </w:p>
    <w:p w:rsidR="004D78D4" w:rsidRPr="004D78D4" w:rsidRDefault="004D78D4" w:rsidP="004D78D4">
      <w:pPr>
        <w:ind w:left="1418" w:right="-709"/>
        <w:jc w:val="center"/>
        <w:rPr>
          <w:rFonts w:ascii="Arial" w:hAnsi="Arial" w:cs="Arial"/>
          <w:sz w:val="24"/>
          <w:szCs w:val="24"/>
          <w:u w:val="single"/>
          <w:lang w:eastAsia="en-US"/>
        </w:rPr>
      </w:pPr>
      <w:r w:rsidRPr="004D78D4">
        <w:rPr>
          <w:rFonts w:ascii="Arial" w:hAnsi="Arial" w:cs="Arial"/>
          <w:sz w:val="24"/>
          <w:szCs w:val="24"/>
          <w:u w:val="single"/>
          <w:lang w:eastAsia="en-US"/>
        </w:rPr>
        <w:t>Методика расчета значений показателей оценки эффективности реализации</w:t>
      </w:r>
    </w:p>
    <w:p w:rsidR="004D78D4" w:rsidRPr="004D78D4" w:rsidRDefault="004D78D4" w:rsidP="004D78D4">
      <w:pPr>
        <w:ind w:left="1778" w:right="-709"/>
        <w:contextualSpacing/>
        <w:jc w:val="center"/>
        <w:rPr>
          <w:rFonts w:ascii="Arial" w:hAnsi="Arial" w:cs="Arial"/>
          <w:sz w:val="24"/>
          <w:szCs w:val="24"/>
          <w:u w:val="single"/>
          <w:lang w:eastAsia="en-US"/>
        </w:rPr>
      </w:pPr>
      <w:r w:rsidRPr="004D78D4">
        <w:rPr>
          <w:rFonts w:ascii="Arial" w:hAnsi="Arial" w:cs="Arial"/>
          <w:sz w:val="24"/>
          <w:szCs w:val="24"/>
          <w:u w:val="single"/>
          <w:lang w:eastAsia="en-US"/>
        </w:rPr>
        <w:t>подпрограммы I «Развитие малого и среднего предпринимательства»</w:t>
      </w:r>
    </w:p>
    <w:p w:rsidR="004D78D4" w:rsidRPr="004D78D4" w:rsidRDefault="004D78D4" w:rsidP="004D78D4">
      <w:pPr>
        <w:ind w:left="1778" w:right="-709"/>
        <w:contextualSpacing/>
        <w:jc w:val="center"/>
        <w:rPr>
          <w:rFonts w:ascii="Arial" w:hAnsi="Arial" w:cs="Arial"/>
          <w:sz w:val="24"/>
          <w:szCs w:val="24"/>
          <w:lang w:eastAsia="en-US"/>
        </w:rPr>
      </w:pPr>
    </w:p>
    <w:p w:rsidR="004D78D4" w:rsidRPr="004D78D4" w:rsidRDefault="004D78D4" w:rsidP="004D78D4">
      <w:pPr>
        <w:widowControl w:val="0"/>
        <w:autoSpaceDE w:val="0"/>
        <w:autoSpaceDN w:val="0"/>
        <w:adjustRightInd w:val="0"/>
        <w:ind w:right="-709" w:firstLine="540"/>
        <w:jc w:val="both"/>
        <w:rPr>
          <w:rFonts w:ascii="Arial" w:hAnsi="Arial" w:cs="Arial"/>
          <w:sz w:val="24"/>
          <w:szCs w:val="24"/>
        </w:rPr>
      </w:pPr>
      <w:r w:rsidRPr="004D78D4">
        <w:rPr>
          <w:rFonts w:ascii="Arial" w:hAnsi="Arial" w:cs="Arial"/>
          <w:sz w:val="24"/>
          <w:szCs w:val="24"/>
        </w:rPr>
        <w:t>Эффективность реализации подпрограммы определяется степенью достижения следующих показателей подпрограммы:</w:t>
      </w:r>
    </w:p>
    <w:p w:rsidR="004D78D4" w:rsidRPr="004D78D4" w:rsidRDefault="004D78D4" w:rsidP="004D78D4">
      <w:pPr>
        <w:spacing w:line="276" w:lineRule="auto"/>
        <w:ind w:right="-709" w:firstLine="567"/>
        <w:jc w:val="both"/>
        <w:rPr>
          <w:rFonts w:ascii="Arial" w:hAnsi="Arial" w:cs="Arial"/>
          <w:sz w:val="24"/>
          <w:szCs w:val="24"/>
          <w:lang w:eastAsia="en-US"/>
        </w:rPr>
      </w:pPr>
      <w:r w:rsidRPr="004D78D4">
        <w:rPr>
          <w:rFonts w:ascii="Arial" w:hAnsi="Arial" w:cs="Arial"/>
          <w:sz w:val="24"/>
          <w:szCs w:val="24"/>
          <w:lang w:eastAsia="en-US"/>
        </w:rPr>
        <w:t>1. 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в городском округе Павловский Посад Московской области.</w:t>
      </w:r>
    </w:p>
    <w:p w:rsidR="004D78D4" w:rsidRPr="004D78D4" w:rsidRDefault="004D78D4" w:rsidP="004D78D4">
      <w:pPr>
        <w:ind w:right="-709" w:firstLine="567"/>
        <w:jc w:val="both"/>
        <w:rPr>
          <w:rFonts w:ascii="Arial" w:hAnsi="Arial" w:cs="Arial"/>
          <w:sz w:val="24"/>
          <w:szCs w:val="24"/>
          <w:lang w:eastAsia="en-US"/>
        </w:rPr>
      </w:pPr>
      <w:r w:rsidRPr="004D78D4">
        <w:rPr>
          <w:rFonts w:ascii="Arial" w:hAnsi="Arial" w:cs="Arial"/>
          <w:sz w:val="24"/>
          <w:szCs w:val="24"/>
          <w:lang w:eastAsia="en-US"/>
        </w:rPr>
        <w:t xml:space="preserve">Рассчитывается как отношение среднесписочной численности работников (без внешних совместителей) малых и средних предприятий к среднесписочной численности работников (без внешних совместителей) всех предприятий и организаций в городском округе Павловский Посад Московской области, выраженное в процентах. </w:t>
      </w:r>
    </w:p>
    <w:p w:rsidR="004D78D4" w:rsidRPr="004D78D4" w:rsidRDefault="004D78D4" w:rsidP="004D78D4">
      <w:pPr>
        <w:ind w:right="-709" w:firstLine="567"/>
        <w:jc w:val="both"/>
        <w:rPr>
          <w:rFonts w:ascii="Arial" w:hAnsi="Arial" w:cs="Arial"/>
          <w:sz w:val="24"/>
          <w:szCs w:val="24"/>
          <w:lang w:eastAsia="en-US"/>
        </w:rPr>
      </w:pPr>
      <w:r w:rsidRPr="004D78D4">
        <w:rPr>
          <w:rFonts w:ascii="Arial" w:hAnsi="Arial" w:cs="Arial"/>
          <w:sz w:val="24"/>
          <w:szCs w:val="24"/>
          <w:lang w:eastAsia="en-US"/>
        </w:rPr>
        <w:t>Формы статистической отчетности: ПМ, МП (микро), П-4, 1-предприятие. Представляют органы государственной статистики.</w:t>
      </w:r>
    </w:p>
    <w:p w:rsidR="004D78D4" w:rsidRPr="004D78D4" w:rsidRDefault="004D78D4" w:rsidP="004D78D4">
      <w:pPr>
        <w:ind w:right="-709" w:firstLine="567"/>
        <w:jc w:val="both"/>
        <w:rPr>
          <w:rFonts w:ascii="Arial" w:hAnsi="Arial" w:cs="Arial"/>
          <w:sz w:val="24"/>
          <w:szCs w:val="24"/>
          <w:lang w:eastAsia="en-US"/>
        </w:rPr>
      </w:pPr>
      <w:r w:rsidRPr="004D78D4">
        <w:rPr>
          <w:rFonts w:ascii="Arial" w:hAnsi="Arial" w:cs="Arial"/>
          <w:sz w:val="24"/>
          <w:szCs w:val="24"/>
          <w:lang w:eastAsia="en-US"/>
        </w:rPr>
        <w:t>2.  Количество малых и средних предприятий в городском округе Павловский Посад Московской области на 1 тысячу жителей.</w:t>
      </w:r>
    </w:p>
    <w:p w:rsidR="004D78D4" w:rsidRPr="004D78D4" w:rsidRDefault="004D78D4" w:rsidP="004D78D4">
      <w:pPr>
        <w:ind w:right="-709"/>
        <w:jc w:val="both"/>
        <w:rPr>
          <w:rFonts w:ascii="Arial" w:hAnsi="Arial" w:cs="Arial"/>
          <w:sz w:val="24"/>
          <w:szCs w:val="24"/>
          <w:lang w:eastAsia="en-US"/>
        </w:rPr>
      </w:pPr>
      <w:r w:rsidRPr="004D78D4">
        <w:rPr>
          <w:rFonts w:ascii="Arial" w:hAnsi="Arial" w:cs="Arial"/>
          <w:sz w:val="24"/>
          <w:szCs w:val="24"/>
          <w:lang w:eastAsia="en-US"/>
        </w:rPr>
        <w:t>Рассчитывается как отношение количества малых и средних предприятий в городском округе Павловский Посад Московской области к численности постоянного населения в расчете на 1000 человек постоянного населения городского округа Павловский Посад Московской области.</w:t>
      </w:r>
    </w:p>
    <w:p w:rsidR="004D78D4" w:rsidRPr="004D78D4" w:rsidRDefault="004D78D4" w:rsidP="004D78D4">
      <w:pPr>
        <w:ind w:right="-709" w:firstLine="567"/>
        <w:jc w:val="both"/>
        <w:rPr>
          <w:rFonts w:ascii="Arial" w:hAnsi="Arial" w:cs="Arial"/>
          <w:sz w:val="24"/>
          <w:szCs w:val="24"/>
          <w:lang w:eastAsia="en-US"/>
        </w:rPr>
      </w:pPr>
      <w:r w:rsidRPr="004D78D4">
        <w:rPr>
          <w:rFonts w:ascii="Arial" w:hAnsi="Arial" w:cs="Arial"/>
          <w:sz w:val="24"/>
          <w:szCs w:val="24"/>
          <w:lang w:eastAsia="en-US"/>
        </w:rPr>
        <w:lastRenderedPageBreak/>
        <w:t>3. Количество вновь созданных предприятий малого и среднего бизнеса. Рассчитывается по факту реализации мероприятий подпрограммы, в единицах.</w:t>
      </w:r>
    </w:p>
    <w:p w:rsidR="004D78D4" w:rsidRPr="004D78D4" w:rsidRDefault="004D78D4" w:rsidP="004D78D4">
      <w:pPr>
        <w:ind w:right="-709"/>
        <w:rPr>
          <w:rFonts w:ascii="Arial" w:hAnsi="Arial" w:cs="Arial"/>
          <w:sz w:val="24"/>
          <w:szCs w:val="24"/>
          <w:lang w:eastAsia="en-US"/>
        </w:rPr>
      </w:pPr>
      <w:r w:rsidRPr="004D78D4">
        <w:rPr>
          <w:rFonts w:ascii="Arial" w:hAnsi="Arial" w:cs="Arial"/>
          <w:sz w:val="24"/>
          <w:szCs w:val="24"/>
          <w:lang w:eastAsia="en-US"/>
        </w:rPr>
        <w:t>Формы статистической отчетности: П4, ПМ, МП (микро).</w:t>
      </w:r>
    </w:p>
    <w:p w:rsidR="004D78D4" w:rsidRPr="004D78D4" w:rsidRDefault="004D78D4" w:rsidP="004D78D4">
      <w:pPr>
        <w:autoSpaceDE w:val="0"/>
        <w:autoSpaceDN w:val="0"/>
        <w:adjustRightInd w:val="0"/>
        <w:spacing w:line="259" w:lineRule="auto"/>
        <w:ind w:firstLine="567"/>
        <w:rPr>
          <w:rFonts w:ascii="Arial" w:hAnsi="Arial" w:cs="Arial"/>
          <w:sz w:val="24"/>
          <w:szCs w:val="24"/>
          <w:lang w:eastAsia="en-US"/>
        </w:rPr>
      </w:pPr>
      <w:r w:rsidRPr="004D78D4">
        <w:rPr>
          <w:rFonts w:ascii="Arial" w:hAnsi="Arial" w:cs="Arial"/>
          <w:sz w:val="24"/>
          <w:szCs w:val="24"/>
          <w:lang w:eastAsia="en-US"/>
        </w:rPr>
        <w:t>4. Количество субъектов малого и среднего предпринимательства, получивших государственную поддержку. Рассчитывается по факту реализации мероприятий подпрограммы, в единицах</w:t>
      </w:r>
    </w:p>
    <w:p w:rsidR="004D78D4" w:rsidRPr="004D78D4" w:rsidRDefault="004D78D4" w:rsidP="004D78D4">
      <w:pPr>
        <w:ind w:right="-709" w:firstLine="567"/>
        <w:jc w:val="both"/>
        <w:rPr>
          <w:rFonts w:ascii="Arial" w:hAnsi="Arial" w:cs="Arial"/>
          <w:sz w:val="24"/>
          <w:szCs w:val="24"/>
          <w:lang w:eastAsia="en-US"/>
        </w:rPr>
      </w:pPr>
      <w:r w:rsidRPr="004D78D4">
        <w:rPr>
          <w:rFonts w:ascii="Arial" w:hAnsi="Arial" w:cs="Arial"/>
          <w:sz w:val="24"/>
          <w:szCs w:val="24"/>
          <w:lang w:eastAsia="en-US"/>
        </w:rPr>
        <w:t xml:space="preserve">5. Количество субъектов МСП, которым предоставлена льгота по аренде муниципальной собственности. Рассчитывается по факту реализации мероприятий подпрограммы, в единицах.          </w:t>
      </w:r>
    </w:p>
    <w:p w:rsidR="004D78D4" w:rsidRPr="004D78D4" w:rsidRDefault="004D78D4" w:rsidP="004D78D4">
      <w:pPr>
        <w:ind w:left="567" w:right="-709"/>
        <w:jc w:val="both"/>
        <w:rPr>
          <w:rFonts w:ascii="Arial" w:hAnsi="Arial" w:cs="Arial"/>
          <w:sz w:val="24"/>
          <w:szCs w:val="24"/>
          <w:lang w:eastAsia="en-US"/>
        </w:rPr>
      </w:pPr>
      <w:r w:rsidRPr="004D78D4">
        <w:rPr>
          <w:rFonts w:ascii="Arial" w:hAnsi="Arial" w:cs="Arial"/>
          <w:sz w:val="24"/>
          <w:szCs w:val="24"/>
          <w:lang w:eastAsia="en-US"/>
        </w:rPr>
        <w:t>6. Количество заключенных договоров на размещение НТО без проведения торгов в рамках предоставленных муниципальных преференций.</w:t>
      </w:r>
    </w:p>
    <w:p w:rsidR="004D78D4" w:rsidRPr="004D78D4" w:rsidRDefault="004D78D4" w:rsidP="004D78D4">
      <w:pPr>
        <w:ind w:right="-709"/>
        <w:jc w:val="both"/>
        <w:rPr>
          <w:rFonts w:ascii="Arial" w:hAnsi="Arial" w:cs="Arial"/>
          <w:sz w:val="24"/>
          <w:szCs w:val="24"/>
          <w:lang w:eastAsia="en-US"/>
        </w:rPr>
      </w:pPr>
      <w:r w:rsidRPr="004D78D4">
        <w:rPr>
          <w:rFonts w:ascii="Arial" w:hAnsi="Arial" w:cs="Arial"/>
          <w:sz w:val="24"/>
          <w:szCs w:val="24"/>
          <w:lang w:eastAsia="en-US"/>
        </w:rPr>
        <w:t>Рассчитывается по факту реализации мероприятий подпрограммы, в единицах.</w:t>
      </w:r>
    </w:p>
    <w:p w:rsidR="004D78D4" w:rsidRPr="004D78D4" w:rsidRDefault="004D78D4" w:rsidP="004D78D4">
      <w:pPr>
        <w:ind w:right="-709" w:firstLine="142"/>
        <w:jc w:val="both"/>
        <w:rPr>
          <w:rFonts w:ascii="Arial" w:hAnsi="Arial" w:cs="Arial"/>
          <w:sz w:val="24"/>
          <w:szCs w:val="24"/>
          <w:lang w:eastAsia="en-US"/>
        </w:rPr>
      </w:pPr>
      <w:r w:rsidRPr="004D78D4">
        <w:rPr>
          <w:rFonts w:ascii="Arial" w:hAnsi="Arial" w:cs="Arial"/>
          <w:sz w:val="24"/>
          <w:szCs w:val="24"/>
          <w:lang w:eastAsia="en-US"/>
        </w:rPr>
        <w:t xml:space="preserve">        7. Количество победителей конкурса на лучшее новогоднее оформление объектов потребительского рынка и услуг, промышленных предприятий городского округа Павловский Посад. Рассчитывается по факту реализации мероприятий подпрограммы, в единицах.</w:t>
      </w:r>
    </w:p>
    <w:p w:rsidR="004D78D4" w:rsidRPr="004D78D4" w:rsidRDefault="004D78D4" w:rsidP="004D78D4">
      <w:pPr>
        <w:ind w:right="-709"/>
        <w:jc w:val="both"/>
        <w:rPr>
          <w:rFonts w:ascii="Arial" w:hAnsi="Arial" w:cs="Arial"/>
          <w:sz w:val="24"/>
          <w:szCs w:val="24"/>
          <w:lang w:eastAsia="en-US"/>
        </w:rPr>
      </w:pPr>
    </w:p>
    <w:p w:rsidR="004D78D4" w:rsidRPr="004D78D4" w:rsidRDefault="004D78D4" w:rsidP="004D78D4">
      <w:pPr>
        <w:tabs>
          <w:tab w:val="left" w:pos="11475"/>
          <w:tab w:val="left" w:pos="12975"/>
        </w:tabs>
        <w:rPr>
          <w:rFonts w:ascii="Arial" w:hAnsi="Arial" w:cs="Arial"/>
          <w:sz w:val="24"/>
          <w:szCs w:val="24"/>
          <w:lang w:eastAsia="en-US"/>
        </w:rPr>
      </w:pPr>
    </w:p>
    <w:p w:rsidR="004D78D4" w:rsidRPr="004D78D4" w:rsidRDefault="004D78D4" w:rsidP="004D78D4">
      <w:pPr>
        <w:tabs>
          <w:tab w:val="left" w:pos="11475"/>
          <w:tab w:val="left" w:pos="12975"/>
        </w:tabs>
        <w:rPr>
          <w:rFonts w:ascii="Arial" w:hAnsi="Arial" w:cs="Arial"/>
          <w:sz w:val="24"/>
          <w:szCs w:val="24"/>
          <w:lang w:eastAsia="en-US"/>
        </w:rPr>
      </w:pPr>
    </w:p>
    <w:p w:rsidR="004D78D4" w:rsidRPr="004D78D4" w:rsidRDefault="004D78D4" w:rsidP="004D78D4">
      <w:pPr>
        <w:tabs>
          <w:tab w:val="left" w:pos="11475"/>
          <w:tab w:val="left" w:pos="12975"/>
        </w:tabs>
        <w:rPr>
          <w:rFonts w:ascii="Arial" w:hAnsi="Arial" w:cs="Arial"/>
          <w:sz w:val="24"/>
          <w:szCs w:val="24"/>
          <w:lang w:eastAsia="en-US"/>
        </w:rPr>
      </w:pPr>
      <w:r w:rsidRPr="004D78D4">
        <w:rPr>
          <w:rFonts w:ascii="Arial" w:hAnsi="Arial" w:cs="Arial"/>
          <w:sz w:val="24"/>
          <w:szCs w:val="24"/>
          <w:lang w:eastAsia="en-US"/>
        </w:rPr>
        <w:t xml:space="preserve">                                                                                                                                                                                                                   Приложение 2 </w:t>
      </w:r>
    </w:p>
    <w:p w:rsidR="004D78D4" w:rsidRPr="004D78D4" w:rsidRDefault="004D78D4" w:rsidP="004D78D4">
      <w:pPr>
        <w:tabs>
          <w:tab w:val="left" w:pos="11475"/>
          <w:tab w:val="left" w:pos="12975"/>
        </w:tabs>
        <w:jc w:val="center"/>
        <w:rPr>
          <w:rFonts w:ascii="Arial" w:hAnsi="Arial" w:cs="Arial"/>
          <w:sz w:val="24"/>
          <w:szCs w:val="24"/>
          <w:lang w:eastAsia="en-US"/>
        </w:rPr>
      </w:pPr>
      <w:r w:rsidRPr="004D78D4">
        <w:rPr>
          <w:rFonts w:ascii="Arial" w:hAnsi="Arial" w:cs="Arial"/>
          <w:sz w:val="24"/>
          <w:szCs w:val="24"/>
          <w:lang w:eastAsia="en-US"/>
        </w:rPr>
        <w:t xml:space="preserve">                                                                                                                                                                      к Программе</w:t>
      </w:r>
    </w:p>
    <w:p w:rsidR="004D78D4" w:rsidRPr="004D78D4" w:rsidRDefault="004D78D4" w:rsidP="004D78D4">
      <w:pPr>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t xml:space="preserve">                                                                                                                                                                                                       </w:t>
      </w:r>
    </w:p>
    <w:p w:rsidR="004D78D4" w:rsidRPr="004D78D4" w:rsidRDefault="004D78D4" w:rsidP="004D78D4">
      <w:pPr>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t>Подпрограмма I</w:t>
      </w:r>
      <w:r w:rsidRPr="004D78D4">
        <w:rPr>
          <w:rFonts w:ascii="Arial" w:hAnsi="Arial" w:cs="Arial"/>
          <w:sz w:val="24"/>
          <w:szCs w:val="24"/>
          <w:lang w:val="en-US" w:eastAsia="en-US"/>
        </w:rPr>
        <w:t>I</w:t>
      </w:r>
      <w:r w:rsidRPr="004D78D4">
        <w:rPr>
          <w:rFonts w:ascii="Arial" w:hAnsi="Arial" w:cs="Arial"/>
          <w:sz w:val="24"/>
          <w:szCs w:val="24"/>
          <w:lang w:eastAsia="en-US"/>
        </w:rPr>
        <w:t xml:space="preserve"> «Развитие потребительского рынка и услуг».</w:t>
      </w:r>
    </w:p>
    <w:p w:rsidR="004D78D4" w:rsidRPr="004D78D4" w:rsidRDefault="004D78D4" w:rsidP="004D78D4">
      <w:pPr>
        <w:autoSpaceDE w:val="0"/>
        <w:autoSpaceDN w:val="0"/>
        <w:adjustRightInd w:val="0"/>
        <w:jc w:val="center"/>
        <w:rPr>
          <w:rFonts w:ascii="Arial" w:hAnsi="Arial" w:cs="Arial"/>
          <w:sz w:val="24"/>
          <w:szCs w:val="24"/>
          <w:lang w:eastAsia="en-US"/>
        </w:rPr>
      </w:pPr>
    </w:p>
    <w:p w:rsidR="004D78D4" w:rsidRPr="004D78D4" w:rsidRDefault="004D78D4" w:rsidP="004D78D4">
      <w:pPr>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t>Паспорт Подпрограммы I</w:t>
      </w:r>
      <w:r w:rsidRPr="004D78D4">
        <w:rPr>
          <w:rFonts w:ascii="Arial" w:hAnsi="Arial" w:cs="Arial"/>
          <w:sz w:val="24"/>
          <w:szCs w:val="24"/>
          <w:lang w:val="en-US" w:eastAsia="en-US"/>
        </w:rPr>
        <w:t>I</w:t>
      </w:r>
      <w:r w:rsidRPr="004D78D4">
        <w:rPr>
          <w:rFonts w:ascii="Arial" w:hAnsi="Arial" w:cs="Arial"/>
          <w:sz w:val="24"/>
          <w:szCs w:val="24"/>
          <w:lang w:eastAsia="en-US"/>
        </w:rPr>
        <w:t xml:space="preserve"> «Развитие потребительского рынка и услуг»</w:t>
      </w:r>
    </w:p>
    <w:tbl>
      <w:tblPr>
        <w:tblW w:w="5000" w:type="pct"/>
        <w:tblCellSpacing w:w="5" w:type="nil"/>
        <w:tblCellMar>
          <w:left w:w="75" w:type="dxa"/>
          <w:right w:w="75" w:type="dxa"/>
        </w:tblCellMar>
        <w:tblLook w:val="0000" w:firstRow="0" w:lastRow="0" w:firstColumn="0" w:lastColumn="0" w:noHBand="0" w:noVBand="0"/>
      </w:tblPr>
      <w:tblGrid>
        <w:gridCol w:w="2331"/>
        <w:gridCol w:w="2252"/>
        <w:gridCol w:w="1878"/>
        <w:gridCol w:w="989"/>
        <w:gridCol w:w="1327"/>
        <w:gridCol w:w="1185"/>
        <w:gridCol w:w="1185"/>
        <w:gridCol w:w="1185"/>
        <w:gridCol w:w="1185"/>
        <w:gridCol w:w="1612"/>
      </w:tblGrid>
      <w:tr w:rsidR="004D78D4" w:rsidRPr="004D78D4" w:rsidTr="004D78D4">
        <w:trPr>
          <w:tblCellSpacing w:w="5" w:type="nil"/>
        </w:trPr>
        <w:tc>
          <w:tcPr>
            <w:tcW w:w="1586"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hAnsi="Arial" w:cs="Arial"/>
                <w:sz w:val="24"/>
                <w:szCs w:val="24"/>
              </w:rPr>
            </w:pPr>
            <w:r w:rsidRPr="004D78D4">
              <w:rPr>
                <w:rFonts w:ascii="Arial" w:hAnsi="Arial" w:cs="Arial"/>
                <w:sz w:val="24"/>
                <w:szCs w:val="24"/>
              </w:rPr>
              <w:t xml:space="preserve">Цель подпрограммы                 </w:t>
            </w:r>
          </w:p>
        </w:tc>
        <w:tc>
          <w:tcPr>
            <w:tcW w:w="3414" w:type="pct"/>
            <w:gridSpan w:val="8"/>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hAnsi="Arial" w:cs="Arial"/>
                <w:sz w:val="24"/>
                <w:szCs w:val="24"/>
              </w:rPr>
            </w:pPr>
            <w:r w:rsidRPr="004D78D4">
              <w:rPr>
                <w:rFonts w:ascii="Arial" w:hAnsi="Arial" w:cs="Arial"/>
                <w:sz w:val="24"/>
                <w:szCs w:val="24"/>
              </w:rPr>
              <w:t>Повышение социально-экономической эффективности потребительского рынка городского округа Павловский Посад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4D78D4" w:rsidRPr="004D78D4" w:rsidRDefault="004D78D4" w:rsidP="004D78D4">
            <w:pPr>
              <w:autoSpaceDE w:val="0"/>
              <w:autoSpaceDN w:val="0"/>
              <w:adjustRightInd w:val="0"/>
              <w:rPr>
                <w:rFonts w:ascii="Arial" w:hAnsi="Arial" w:cs="Arial"/>
                <w:sz w:val="24"/>
                <w:szCs w:val="24"/>
              </w:rPr>
            </w:pPr>
          </w:p>
        </w:tc>
      </w:tr>
      <w:tr w:rsidR="004D78D4" w:rsidRPr="004D78D4" w:rsidTr="004D78D4">
        <w:trPr>
          <w:tblCellSpacing w:w="5" w:type="nil"/>
        </w:trPr>
        <w:tc>
          <w:tcPr>
            <w:tcW w:w="1586" w:type="pct"/>
            <w:gridSpan w:val="2"/>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hAnsi="Arial" w:cs="Arial"/>
                <w:sz w:val="24"/>
                <w:szCs w:val="24"/>
              </w:rPr>
            </w:pPr>
            <w:r w:rsidRPr="004D78D4">
              <w:rPr>
                <w:rFonts w:ascii="Arial" w:hAnsi="Arial" w:cs="Arial"/>
                <w:sz w:val="24"/>
                <w:szCs w:val="24"/>
              </w:rPr>
              <w:t xml:space="preserve">Муниципальный заказчик подпрограммы             </w:t>
            </w:r>
          </w:p>
        </w:tc>
        <w:tc>
          <w:tcPr>
            <w:tcW w:w="3414" w:type="pct"/>
            <w:gridSpan w:val="8"/>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hAnsi="Arial" w:cs="Arial"/>
                <w:sz w:val="24"/>
                <w:szCs w:val="24"/>
              </w:rPr>
            </w:pPr>
            <w:r w:rsidRPr="004D78D4">
              <w:rPr>
                <w:rFonts w:ascii="Arial" w:hAnsi="Arial" w:cs="Arial"/>
                <w:sz w:val="24"/>
                <w:szCs w:val="24"/>
              </w:rPr>
              <w:t>Отдел потребительского рынка и услуг муниципального казенного учреждения «Центр развития инвестиционной деятельности и оказания поддержки субъектам малого и среднего предпринимательства».</w:t>
            </w:r>
          </w:p>
          <w:p w:rsidR="004D78D4" w:rsidRPr="004D78D4" w:rsidRDefault="004D78D4" w:rsidP="004D78D4">
            <w:pPr>
              <w:autoSpaceDE w:val="0"/>
              <w:autoSpaceDN w:val="0"/>
              <w:adjustRightInd w:val="0"/>
              <w:rPr>
                <w:rFonts w:ascii="Arial" w:hAnsi="Arial" w:cs="Arial"/>
                <w:sz w:val="24"/>
                <w:szCs w:val="24"/>
              </w:rPr>
            </w:pPr>
          </w:p>
        </w:tc>
      </w:tr>
      <w:tr w:rsidR="004D78D4" w:rsidRPr="004D78D4" w:rsidTr="004D78D4">
        <w:trPr>
          <w:tblCellSpacing w:w="5" w:type="nil"/>
        </w:trPr>
        <w:tc>
          <w:tcPr>
            <w:tcW w:w="1586" w:type="pct"/>
            <w:gridSpan w:val="2"/>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hAnsi="Arial" w:cs="Arial"/>
                <w:sz w:val="24"/>
                <w:szCs w:val="24"/>
              </w:rPr>
            </w:pPr>
            <w:r w:rsidRPr="004D78D4">
              <w:rPr>
                <w:rFonts w:ascii="Arial" w:hAnsi="Arial" w:cs="Arial"/>
                <w:sz w:val="24"/>
                <w:szCs w:val="24"/>
              </w:rPr>
              <w:t xml:space="preserve">Сроки реализации подпрограммы     </w:t>
            </w:r>
          </w:p>
        </w:tc>
        <w:tc>
          <w:tcPr>
            <w:tcW w:w="3414" w:type="pct"/>
            <w:gridSpan w:val="8"/>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hAnsi="Arial" w:cs="Arial"/>
                <w:sz w:val="24"/>
                <w:szCs w:val="24"/>
              </w:rPr>
            </w:pPr>
            <w:r w:rsidRPr="004D78D4">
              <w:rPr>
                <w:rFonts w:ascii="Arial" w:hAnsi="Arial" w:cs="Arial"/>
                <w:sz w:val="24"/>
                <w:szCs w:val="24"/>
              </w:rPr>
              <w:t>2017-2021 годы</w:t>
            </w:r>
          </w:p>
        </w:tc>
      </w:tr>
      <w:tr w:rsidR="004D78D4" w:rsidRPr="004D78D4" w:rsidTr="004D78D4">
        <w:trPr>
          <w:trHeight w:val="360"/>
          <w:tblCellSpacing w:w="5" w:type="nil"/>
        </w:trPr>
        <w:tc>
          <w:tcPr>
            <w:tcW w:w="806"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hAnsi="Arial" w:cs="Arial"/>
                <w:sz w:val="24"/>
                <w:szCs w:val="24"/>
              </w:rPr>
            </w:pPr>
            <w:r w:rsidRPr="004D78D4">
              <w:rPr>
                <w:rFonts w:ascii="Arial" w:hAnsi="Arial" w:cs="Arial"/>
                <w:sz w:val="24"/>
                <w:szCs w:val="24"/>
              </w:rPr>
              <w:t xml:space="preserve">Источники            </w:t>
            </w:r>
            <w:r w:rsidRPr="004D78D4">
              <w:rPr>
                <w:rFonts w:ascii="Arial" w:hAnsi="Arial" w:cs="Arial"/>
                <w:sz w:val="24"/>
                <w:szCs w:val="24"/>
              </w:rPr>
              <w:br/>
              <w:t xml:space="preserve">финансирования       </w:t>
            </w:r>
            <w:r w:rsidRPr="004D78D4">
              <w:rPr>
                <w:rFonts w:ascii="Arial" w:hAnsi="Arial" w:cs="Arial"/>
                <w:sz w:val="24"/>
                <w:szCs w:val="24"/>
              </w:rPr>
              <w:br/>
              <w:t>подпрограммы по годам</w:t>
            </w:r>
            <w:r w:rsidRPr="004D78D4">
              <w:rPr>
                <w:rFonts w:ascii="Arial" w:hAnsi="Arial" w:cs="Arial"/>
                <w:sz w:val="24"/>
                <w:szCs w:val="24"/>
              </w:rPr>
              <w:br/>
              <w:t xml:space="preserve">реализации и главным </w:t>
            </w:r>
            <w:r w:rsidRPr="004D78D4">
              <w:rPr>
                <w:rFonts w:ascii="Arial" w:hAnsi="Arial" w:cs="Arial"/>
                <w:sz w:val="24"/>
                <w:szCs w:val="24"/>
              </w:rPr>
              <w:br/>
              <w:t xml:space="preserve">распорядителям       </w:t>
            </w:r>
            <w:r w:rsidRPr="004D78D4">
              <w:rPr>
                <w:rFonts w:ascii="Arial" w:hAnsi="Arial" w:cs="Arial"/>
                <w:sz w:val="24"/>
                <w:szCs w:val="24"/>
              </w:rPr>
              <w:br/>
              <w:t xml:space="preserve">бюджетных </w:t>
            </w:r>
            <w:proofErr w:type="gramStart"/>
            <w:r w:rsidRPr="004D78D4">
              <w:rPr>
                <w:rFonts w:ascii="Arial" w:hAnsi="Arial" w:cs="Arial"/>
                <w:sz w:val="24"/>
                <w:szCs w:val="24"/>
              </w:rPr>
              <w:t xml:space="preserve">средств,   </w:t>
            </w:r>
            <w:proofErr w:type="gramEnd"/>
            <w:r w:rsidRPr="004D78D4">
              <w:rPr>
                <w:rFonts w:ascii="Arial" w:hAnsi="Arial" w:cs="Arial"/>
                <w:sz w:val="24"/>
                <w:szCs w:val="24"/>
              </w:rPr>
              <w:br/>
              <w:t>в том числе по годам:</w:t>
            </w:r>
          </w:p>
        </w:tc>
        <w:tc>
          <w:tcPr>
            <w:tcW w:w="779"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hAnsi="Arial" w:cs="Arial"/>
                <w:sz w:val="24"/>
                <w:szCs w:val="24"/>
              </w:rPr>
            </w:pPr>
            <w:r w:rsidRPr="004D78D4">
              <w:rPr>
                <w:rFonts w:ascii="Arial" w:hAnsi="Arial" w:cs="Arial"/>
                <w:sz w:val="24"/>
                <w:szCs w:val="24"/>
              </w:rPr>
              <w:t xml:space="preserve">Главный      </w:t>
            </w:r>
            <w:r w:rsidRPr="004D78D4">
              <w:rPr>
                <w:rFonts w:ascii="Arial" w:hAnsi="Arial" w:cs="Arial"/>
                <w:sz w:val="24"/>
                <w:szCs w:val="24"/>
              </w:rPr>
              <w:br/>
              <w:t>распорядитель</w:t>
            </w:r>
            <w:r w:rsidRPr="004D78D4">
              <w:rPr>
                <w:rFonts w:ascii="Arial" w:hAnsi="Arial" w:cs="Arial"/>
                <w:sz w:val="24"/>
                <w:szCs w:val="24"/>
              </w:rPr>
              <w:br/>
              <w:t xml:space="preserve">бюджетных    </w:t>
            </w:r>
            <w:r w:rsidRPr="004D78D4">
              <w:rPr>
                <w:rFonts w:ascii="Arial" w:hAnsi="Arial" w:cs="Arial"/>
                <w:sz w:val="24"/>
                <w:szCs w:val="24"/>
              </w:rPr>
              <w:br/>
              <w:t xml:space="preserve">средств      </w:t>
            </w:r>
          </w:p>
        </w:tc>
        <w:tc>
          <w:tcPr>
            <w:tcW w:w="664" w:type="pct"/>
            <w:gridSpan w:val="2"/>
            <w:vMerge w:val="restart"/>
            <w:tcBorders>
              <w:left w:val="single" w:sz="4" w:space="0" w:color="auto"/>
              <w:right w:val="single" w:sz="4" w:space="0" w:color="auto"/>
            </w:tcBorders>
          </w:tcPr>
          <w:p w:rsidR="004D78D4" w:rsidRPr="004D78D4" w:rsidRDefault="004D78D4" w:rsidP="004D78D4">
            <w:pPr>
              <w:autoSpaceDE w:val="0"/>
              <w:autoSpaceDN w:val="0"/>
              <w:adjustRightInd w:val="0"/>
              <w:rPr>
                <w:rFonts w:ascii="Arial" w:hAnsi="Arial" w:cs="Arial"/>
                <w:sz w:val="24"/>
                <w:szCs w:val="24"/>
              </w:rPr>
            </w:pPr>
            <w:r w:rsidRPr="004D78D4">
              <w:rPr>
                <w:rFonts w:ascii="Arial" w:hAnsi="Arial" w:cs="Arial"/>
                <w:sz w:val="24"/>
                <w:szCs w:val="24"/>
              </w:rPr>
              <w:t xml:space="preserve">Источник      </w:t>
            </w:r>
            <w:r w:rsidRPr="004D78D4">
              <w:rPr>
                <w:rFonts w:ascii="Arial" w:hAnsi="Arial" w:cs="Arial"/>
                <w:sz w:val="24"/>
                <w:szCs w:val="24"/>
              </w:rPr>
              <w:br/>
              <w:t>финансирования</w:t>
            </w:r>
          </w:p>
        </w:tc>
        <w:tc>
          <w:tcPr>
            <w:tcW w:w="2751" w:type="pct"/>
            <w:gridSpan w:val="6"/>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jc w:val="center"/>
              <w:rPr>
                <w:rFonts w:ascii="Arial" w:hAnsi="Arial" w:cs="Arial"/>
                <w:sz w:val="24"/>
                <w:szCs w:val="24"/>
              </w:rPr>
            </w:pPr>
            <w:r w:rsidRPr="004D78D4">
              <w:rPr>
                <w:rFonts w:ascii="Arial" w:hAnsi="Arial" w:cs="Arial"/>
                <w:sz w:val="24"/>
                <w:szCs w:val="24"/>
              </w:rPr>
              <w:t>Расходы (тыс. рублей)</w:t>
            </w:r>
          </w:p>
        </w:tc>
      </w:tr>
      <w:tr w:rsidR="004D78D4" w:rsidRPr="004D78D4" w:rsidTr="004D78D4">
        <w:trPr>
          <w:trHeight w:val="720"/>
          <w:tblCellSpacing w:w="5" w:type="nil"/>
        </w:trPr>
        <w:tc>
          <w:tcPr>
            <w:tcW w:w="806" w:type="pct"/>
            <w:vMerge/>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hAnsi="Arial" w:cs="Arial"/>
                <w:sz w:val="24"/>
                <w:szCs w:val="24"/>
              </w:rPr>
            </w:pPr>
          </w:p>
        </w:tc>
        <w:tc>
          <w:tcPr>
            <w:tcW w:w="779" w:type="pct"/>
            <w:vMerge/>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hAnsi="Arial" w:cs="Arial"/>
                <w:sz w:val="24"/>
                <w:szCs w:val="24"/>
              </w:rPr>
            </w:pPr>
          </w:p>
        </w:tc>
        <w:tc>
          <w:tcPr>
            <w:tcW w:w="664" w:type="pct"/>
            <w:gridSpan w:val="2"/>
            <w:vMerge/>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hAnsi="Arial" w:cs="Arial"/>
                <w:sz w:val="24"/>
                <w:szCs w:val="24"/>
              </w:rPr>
            </w:pPr>
          </w:p>
        </w:tc>
        <w:tc>
          <w:tcPr>
            <w:tcW w:w="474"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hAnsi="Arial" w:cs="Arial"/>
                <w:sz w:val="24"/>
                <w:szCs w:val="24"/>
              </w:rPr>
            </w:pPr>
            <w:r w:rsidRPr="004D78D4">
              <w:rPr>
                <w:rFonts w:ascii="Arial" w:hAnsi="Arial" w:cs="Arial"/>
                <w:sz w:val="24"/>
                <w:szCs w:val="24"/>
              </w:rPr>
              <w:t>Всего</w:t>
            </w:r>
          </w:p>
        </w:tc>
        <w:tc>
          <w:tcPr>
            <w:tcW w:w="427"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hAnsi="Arial" w:cs="Arial"/>
                <w:sz w:val="24"/>
                <w:szCs w:val="24"/>
              </w:rPr>
            </w:pPr>
            <w:r w:rsidRPr="004D78D4">
              <w:rPr>
                <w:rFonts w:ascii="Arial" w:hAnsi="Arial" w:cs="Arial"/>
                <w:sz w:val="24"/>
                <w:szCs w:val="24"/>
              </w:rPr>
              <w:t xml:space="preserve">2017 год       </w:t>
            </w:r>
          </w:p>
        </w:tc>
        <w:tc>
          <w:tcPr>
            <w:tcW w:w="427"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hAnsi="Arial" w:cs="Arial"/>
                <w:sz w:val="24"/>
                <w:szCs w:val="24"/>
              </w:rPr>
            </w:pPr>
            <w:r w:rsidRPr="004D78D4">
              <w:rPr>
                <w:rFonts w:ascii="Arial" w:hAnsi="Arial" w:cs="Arial"/>
                <w:sz w:val="24"/>
                <w:szCs w:val="24"/>
              </w:rPr>
              <w:t xml:space="preserve">2018 год </w:t>
            </w:r>
          </w:p>
        </w:tc>
        <w:tc>
          <w:tcPr>
            <w:tcW w:w="427"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hAnsi="Arial" w:cs="Arial"/>
                <w:sz w:val="24"/>
                <w:szCs w:val="24"/>
              </w:rPr>
            </w:pPr>
            <w:r w:rsidRPr="004D78D4">
              <w:rPr>
                <w:rFonts w:ascii="Arial" w:hAnsi="Arial" w:cs="Arial"/>
                <w:sz w:val="24"/>
                <w:szCs w:val="24"/>
              </w:rPr>
              <w:t xml:space="preserve">2019 год  </w:t>
            </w:r>
          </w:p>
        </w:tc>
        <w:tc>
          <w:tcPr>
            <w:tcW w:w="427"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hAnsi="Arial" w:cs="Arial"/>
                <w:sz w:val="24"/>
                <w:szCs w:val="24"/>
              </w:rPr>
            </w:pPr>
            <w:r w:rsidRPr="004D78D4">
              <w:rPr>
                <w:rFonts w:ascii="Arial" w:hAnsi="Arial" w:cs="Arial"/>
                <w:sz w:val="24"/>
                <w:szCs w:val="24"/>
              </w:rPr>
              <w:t xml:space="preserve">2020 год  </w:t>
            </w:r>
          </w:p>
        </w:tc>
        <w:tc>
          <w:tcPr>
            <w:tcW w:w="569"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jc w:val="center"/>
              <w:rPr>
                <w:rFonts w:ascii="Arial" w:hAnsi="Arial" w:cs="Arial"/>
                <w:sz w:val="24"/>
                <w:szCs w:val="24"/>
              </w:rPr>
            </w:pPr>
            <w:r w:rsidRPr="004D78D4">
              <w:rPr>
                <w:rFonts w:ascii="Arial" w:hAnsi="Arial" w:cs="Arial"/>
                <w:sz w:val="24"/>
                <w:szCs w:val="24"/>
              </w:rPr>
              <w:t>2021 год</w:t>
            </w:r>
          </w:p>
        </w:tc>
      </w:tr>
      <w:tr w:rsidR="004D78D4" w:rsidRPr="004D78D4" w:rsidTr="004D78D4">
        <w:trPr>
          <w:trHeight w:val="579"/>
          <w:tblCellSpacing w:w="5" w:type="nil"/>
        </w:trPr>
        <w:tc>
          <w:tcPr>
            <w:tcW w:w="806" w:type="pct"/>
            <w:vMerge/>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hAnsi="Arial" w:cs="Arial"/>
                <w:sz w:val="24"/>
                <w:szCs w:val="24"/>
              </w:rPr>
            </w:pPr>
          </w:p>
        </w:tc>
        <w:tc>
          <w:tcPr>
            <w:tcW w:w="779"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hAnsi="Arial" w:cs="Arial"/>
                <w:sz w:val="24"/>
                <w:szCs w:val="24"/>
              </w:rPr>
            </w:pPr>
            <w:r w:rsidRPr="004D78D4">
              <w:rPr>
                <w:rFonts w:ascii="Arial" w:hAnsi="Arial" w:cs="Arial"/>
                <w:sz w:val="24"/>
                <w:szCs w:val="24"/>
              </w:rPr>
              <w:t>Администрация городского округа Павловский Посад</w:t>
            </w:r>
          </w:p>
        </w:tc>
        <w:tc>
          <w:tcPr>
            <w:tcW w:w="664" w:type="pct"/>
            <w:gridSpan w:val="2"/>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Всего:</w:t>
            </w:r>
          </w:p>
          <w:p w:rsidR="004D78D4" w:rsidRPr="004D78D4" w:rsidRDefault="004D78D4" w:rsidP="004D78D4">
            <w:pPr>
              <w:autoSpaceDE w:val="0"/>
              <w:autoSpaceDN w:val="0"/>
              <w:adjustRightInd w:val="0"/>
              <w:rPr>
                <w:rFonts w:ascii="Arial" w:hAnsi="Arial" w:cs="Arial"/>
                <w:sz w:val="24"/>
                <w:szCs w:val="24"/>
              </w:rPr>
            </w:pPr>
            <w:r w:rsidRPr="004D78D4">
              <w:rPr>
                <w:rFonts w:ascii="Arial" w:hAnsi="Arial" w:cs="Arial"/>
                <w:sz w:val="24"/>
                <w:szCs w:val="24"/>
              </w:rPr>
              <w:t xml:space="preserve">в том числе:  </w:t>
            </w:r>
          </w:p>
        </w:tc>
        <w:tc>
          <w:tcPr>
            <w:tcW w:w="474"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ind w:left="-75" w:right="-75"/>
              <w:jc w:val="center"/>
              <w:rPr>
                <w:rFonts w:ascii="Arial" w:hAnsi="Arial" w:cs="Arial"/>
                <w:sz w:val="24"/>
                <w:szCs w:val="24"/>
              </w:rPr>
            </w:pPr>
            <w:r w:rsidRPr="004D78D4">
              <w:rPr>
                <w:rFonts w:ascii="Arial" w:hAnsi="Arial" w:cs="Arial"/>
                <w:sz w:val="24"/>
                <w:szCs w:val="24"/>
              </w:rPr>
              <w:t>628 913,0</w:t>
            </w:r>
          </w:p>
        </w:tc>
        <w:tc>
          <w:tcPr>
            <w:tcW w:w="427"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ind w:left="-75" w:right="-75"/>
              <w:jc w:val="center"/>
              <w:rPr>
                <w:rFonts w:ascii="Arial" w:hAnsi="Arial" w:cs="Arial"/>
                <w:sz w:val="24"/>
                <w:szCs w:val="24"/>
              </w:rPr>
            </w:pPr>
            <w:r w:rsidRPr="004D78D4">
              <w:rPr>
                <w:rFonts w:ascii="Arial" w:hAnsi="Arial" w:cs="Arial"/>
                <w:sz w:val="24"/>
                <w:szCs w:val="24"/>
              </w:rPr>
              <w:t>472 080,0</w:t>
            </w:r>
          </w:p>
        </w:tc>
        <w:tc>
          <w:tcPr>
            <w:tcW w:w="427"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ind w:left="-75" w:right="-75"/>
              <w:jc w:val="center"/>
              <w:rPr>
                <w:rFonts w:ascii="Arial" w:hAnsi="Arial" w:cs="Arial"/>
                <w:sz w:val="24"/>
                <w:szCs w:val="24"/>
              </w:rPr>
            </w:pPr>
            <w:r w:rsidRPr="004D78D4">
              <w:rPr>
                <w:rFonts w:ascii="Arial" w:hAnsi="Arial" w:cs="Arial"/>
                <w:sz w:val="24"/>
                <w:szCs w:val="24"/>
              </w:rPr>
              <w:t>65 164,0</w:t>
            </w:r>
          </w:p>
        </w:tc>
        <w:tc>
          <w:tcPr>
            <w:tcW w:w="427"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ind w:left="-75" w:right="-75"/>
              <w:jc w:val="center"/>
              <w:rPr>
                <w:rFonts w:ascii="Arial" w:hAnsi="Arial" w:cs="Arial"/>
                <w:sz w:val="24"/>
                <w:szCs w:val="24"/>
              </w:rPr>
            </w:pPr>
            <w:r w:rsidRPr="004D78D4">
              <w:rPr>
                <w:rFonts w:ascii="Arial" w:hAnsi="Arial" w:cs="Arial"/>
                <w:sz w:val="24"/>
                <w:szCs w:val="24"/>
              </w:rPr>
              <w:t>23 684,0</w:t>
            </w:r>
          </w:p>
        </w:tc>
        <w:tc>
          <w:tcPr>
            <w:tcW w:w="427"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ind w:left="-75" w:right="-75"/>
              <w:jc w:val="center"/>
              <w:rPr>
                <w:rFonts w:ascii="Arial" w:hAnsi="Arial" w:cs="Arial"/>
                <w:sz w:val="24"/>
                <w:szCs w:val="24"/>
              </w:rPr>
            </w:pPr>
            <w:r w:rsidRPr="004D78D4">
              <w:rPr>
                <w:rFonts w:ascii="Arial" w:hAnsi="Arial" w:cs="Arial"/>
                <w:sz w:val="24"/>
                <w:szCs w:val="24"/>
              </w:rPr>
              <w:t>33 120,0</w:t>
            </w:r>
          </w:p>
        </w:tc>
        <w:tc>
          <w:tcPr>
            <w:tcW w:w="569"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ind w:left="-75" w:right="-75"/>
              <w:jc w:val="center"/>
              <w:rPr>
                <w:rFonts w:ascii="Arial" w:hAnsi="Arial" w:cs="Arial"/>
                <w:sz w:val="24"/>
                <w:szCs w:val="24"/>
              </w:rPr>
            </w:pPr>
            <w:r w:rsidRPr="004D78D4">
              <w:rPr>
                <w:rFonts w:ascii="Arial" w:hAnsi="Arial" w:cs="Arial"/>
                <w:sz w:val="24"/>
                <w:szCs w:val="24"/>
              </w:rPr>
              <w:t>34 865,0</w:t>
            </w:r>
          </w:p>
        </w:tc>
      </w:tr>
      <w:tr w:rsidR="004D78D4" w:rsidRPr="004D78D4" w:rsidTr="004D78D4">
        <w:trPr>
          <w:trHeight w:val="1033"/>
          <w:tblCellSpacing w:w="5" w:type="nil"/>
        </w:trPr>
        <w:tc>
          <w:tcPr>
            <w:tcW w:w="806" w:type="pct"/>
            <w:vMerge/>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hAnsi="Arial" w:cs="Arial"/>
                <w:sz w:val="24"/>
                <w:szCs w:val="24"/>
              </w:rPr>
            </w:pPr>
          </w:p>
        </w:tc>
        <w:tc>
          <w:tcPr>
            <w:tcW w:w="779" w:type="pct"/>
            <w:vMerge/>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hAnsi="Arial" w:cs="Arial"/>
                <w:sz w:val="24"/>
                <w:szCs w:val="24"/>
              </w:rPr>
            </w:pPr>
          </w:p>
        </w:tc>
        <w:tc>
          <w:tcPr>
            <w:tcW w:w="664"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hAnsi="Arial" w:cs="Arial"/>
                <w:sz w:val="24"/>
                <w:szCs w:val="24"/>
              </w:rPr>
            </w:pPr>
            <w:r w:rsidRPr="004D78D4">
              <w:rPr>
                <w:rFonts w:ascii="Arial" w:hAnsi="Arial" w:cs="Arial"/>
                <w:sz w:val="24"/>
                <w:szCs w:val="24"/>
              </w:rPr>
              <w:t xml:space="preserve">Средства      </w:t>
            </w:r>
            <w:r w:rsidRPr="004D78D4">
              <w:rPr>
                <w:rFonts w:ascii="Arial" w:hAnsi="Arial" w:cs="Arial"/>
                <w:sz w:val="24"/>
                <w:szCs w:val="24"/>
              </w:rPr>
              <w:br/>
              <w:t xml:space="preserve">бюджета       </w:t>
            </w:r>
            <w:r w:rsidRPr="004D78D4">
              <w:rPr>
                <w:rFonts w:ascii="Arial" w:hAnsi="Arial" w:cs="Arial"/>
                <w:sz w:val="24"/>
                <w:szCs w:val="24"/>
              </w:rPr>
              <w:br/>
              <w:t xml:space="preserve">Московской    </w:t>
            </w:r>
            <w:r w:rsidRPr="004D78D4">
              <w:rPr>
                <w:rFonts w:ascii="Arial" w:hAnsi="Arial" w:cs="Arial"/>
                <w:sz w:val="24"/>
                <w:szCs w:val="24"/>
              </w:rPr>
              <w:br/>
              <w:t xml:space="preserve">области      </w:t>
            </w:r>
          </w:p>
        </w:tc>
        <w:tc>
          <w:tcPr>
            <w:tcW w:w="47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ind w:left="-75" w:right="-75"/>
              <w:jc w:val="center"/>
              <w:rPr>
                <w:rFonts w:ascii="Arial" w:hAnsi="Arial" w:cs="Arial"/>
                <w:sz w:val="24"/>
                <w:szCs w:val="24"/>
              </w:rPr>
            </w:pPr>
            <w:r w:rsidRPr="004D78D4">
              <w:rPr>
                <w:rFonts w:ascii="Arial" w:hAnsi="Arial" w:cs="Arial"/>
                <w:sz w:val="24"/>
                <w:szCs w:val="24"/>
              </w:rPr>
              <w:t>80,0</w:t>
            </w:r>
          </w:p>
        </w:tc>
        <w:tc>
          <w:tcPr>
            <w:tcW w:w="427"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ind w:left="-75" w:right="-75"/>
              <w:jc w:val="center"/>
              <w:rPr>
                <w:rFonts w:ascii="Arial" w:hAnsi="Arial" w:cs="Arial"/>
                <w:sz w:val="24"/>
                <w:szCs w:val="24"/>
              </w:rPr>
            </w:pPr>
            <w:r w:rsidRPr="004D78D4">
              <w:rPr>
                <w:rFonts w:ascii="Arial" w:hAnsi="Arial" w:cs="Arial"/>
                <w:sz w:val="24"/>
                <w:szCs w:val="24"/>
              </w:rPr>
              <w:t>80,0</w:t>
            </w:r>
          </w:p>
        </w:tc>
        <w:tc>
          <w:tcPr>
            <w:tcW w:w="427"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sz w:val="24"/>
                <w:szCs w:val="24"/>
              </w:rPr>
            </w:pPr>
            <w:r w:rsidRPr="004D78D4">
              <w:rPr>
                <w:rFonts w:ascii="Arial" w:hAnsi="Arial" w:cs="Arial"/>
                <w:sz w:val="24"/>
                <w:szCs w:val="24"/>
              </w:rPr>
              <w:t>-</w:t>
            </w:r>
          </w:p>
        </w:tc>
        <w:tc>
          <w:tcPr>
            <w:tcW w:w="427"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sz w:val="24"/>
                <w:szCs w:val="24"/>
              </w:rPr>
            </w:pPr>
            <w:r w:rsidRPr="004D78D4">
              <w:rPr>
                <w:rFonts w:ascii="Arial" w:hAnsi="Arial" w:cs="Arial"/>
                <w:sz w:val="24"/>
                <w:szCs w:val="24"/>
              </w:rPr>
              <w:t>-</w:t>
            </w:r>
          </w:p>
        </w:tc>
        <w:tc>
          <w:tcPr>
            <w:tcW w:w="427"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sz w:val="24"/>
                <w:szCs w:val="24"/>
              </w:rPr>
            </w:pPr>
            <w:r w:rsidRPr="004D78D4">
              <w:rPr>
                <w:rFonts w:ascii="Arial" w:hAnsi="Arial" w:cs="Arial"/>
                <w:sz w:val="24"/>
                <w:szCs w:val="24"/>
              </w:rPr>
              <w:t>-</w:t>
            </w:r>
          </w:p>
        </w:tc>
        <w:tc>
          <w:tcPr>
            <w:tcW w:w="569"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sz w:val="24"/>
                <w:szCs w:val="24"/>
              </w:rPr>
            </w:pPr>
            <w:r w:rsidRPr="004D78D4">
              <w:rPr>
                <w:rFonts w:ascii="Arial" w:hAnsi="Arial" w:cs="Arial"/>
                <w:sz w:val="24"/>
                <w:szCs w:val="24"/>
              </w:rPr>
              <w:t>-</w:t>
            </w:r>
          </w:p>
        </w:tc>
      </w:tr>
      <w:tr w:rsidR="004D78D4" w:rsidRPr="004D78D4" w:rsidTr="004D78D4">
        <w:trPr>
          <w:trHeight w:val="360"/>
          <w:tblCellSpacing w:w="5" w:type="nil"/>
        </w:trPr>
        <w:tc>
          <w:tcPr>
            <w:tcW w:w="806" w:type="pct"/>
            <w:vMerge/>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hAnsi="Arial" w:cs="Arial"/>
                <w:sz w:val="24"/>
                <w:szCs w:val="24"/>
              </w:rPr>
            </w:pPr>
          </w:p>
        </w:tc>
        <w:tc>
          <w:tcPr>
            <w:tcW w:w="779" w:type="pct"/>
            <w:vMerge/>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hAnsi="Arial" w:cs="Arial"/>
                <w:sz w:val="24"/>
                <w:szCs w:val="24"/>
              </w:rPr>
            </w:pPr>
          </w:p>
        </w:tc>
        <w:tc>
          <w:tcPr>
            <w:tcW w:w="345" w:type="pct"/>
            <w:tcBorders>
              <w:top w:val="single" w:sz="4" w:space="0" w:color="auto"/>
              <w:left w:val="single" w:sz="4" w:space="0" w:color="auto"/>
              <w:bottom w:val="single" w:sz="4" w:space="0" w:color="auto"/>
            </w:tcBorders>
          </w:tcPr>
          <w:p w:rsidR="004D78D4" w:rsidRPr="004D78D4" w:rsidRDefault="004D78D4" w:rsidP="004D78D4">
            <w:pPr>
              <w:autoSpaceDE w:val="0"/>
              <w:autoSpaceDN w:val="0"/>
              <w:adjustRightInd w:val="0"/>
              <w:rPr>
                <w:rFonts w:ascii="Arial" w:hAnsi="Arial" w:cs="Arial"/>
                <w:sz w:val="24"/>
                <w:szCs w:val="24"/>
              </w:rPr>
            </w:pPr>
            <w:r w:rsidRPr="004D78D4">
              <w:rPr>
                <w:rFonts w:ascii="Arial" w:hAnsi="Arial" w:cs="Arial"/>
                <w:sz w:val="24"/>
                <w:szCs w:val="24"/>
              </w:rPr>
              <w:t xml:space="preserve">Внебюджетные </w:t>
            </w:r>
            <w:r w:rsidRPr="004D78D4">
              <w:rPr>
                <w:rFonts w:ascii="Arial" w:hAnsi="Arial" w:cs="Arial"/>
                <w:sz w:val="24"/>
                <w:szCs w:val="24"/>
              </w:rPr>
              <w:br/>
              <w:t xml:space="preserve">источники     </w:t>
            </w:r>
          </w:p>
        </w:tc>
        <w:tc>
          <w:tcPr>
            <w:tcW w:w="318" w:type="pct"/>
            <w:tcBorders>
              <w:left w:val="nil"/>
              <w:bottom w:val="single" w:sz="4" w:space="0" w:color="auto"/>
              <w:right w:val="single" w:sz="4" w:space="0" w:color="auto"/>
            </w:tcBorders>
          </w:tcPr>
          <w:p w:rsidR="004D78D4" w:rsidRPr="004D78D4" w:rsidRDefault="004D78D4" w:rsidP="004D78D4">
            <w:pPr>
              <w:autoSpaceDE w:val="0"/>
              <w:autoSpaceDN w:val="0"/>
              <w:adjustRightInd w:val="0"/>
              <w:rPr>
                <w:rFonts w:ascii="Arial" w:hAnsi="Arial" w:cs="Arial"/>
                <w:sz w:val="24"/>
                <w:szCs w:val="24"/>
              </w:rPr>
            </w:pPr>
          </w:p>
        </w:tc>
        <w:tc>
          <w:tcPr>
            <w:tcW w:w="474"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ind w:left="-75" w:right="-75"/>
              <w:jc w:val="center"/>
              <w:rPr>
                <w:rFonts w:ascii="Arial" w:hAnsi="Arial" w:cs="Arial"/>
                <w:sz w:val="24"/>
                <w:szCs w:val="24"/>
              </w:rPr>
            </w:pPr>
            <w:r w:rsidRPr="004D78D4">
              <w:rPr>
                <w:rFonts w:ascii="Arial" w:hAnsi="Arial" w:cs="Arial"/>
                <w:sz w:val="24"/>
                <w:szCs w:val="24"/>
              </w:rPr>
              <w:t>628 833,0</w:t>
            </w:r>
          </w:p>
        </w:tc>
        <w:tc>
          <w:tcPr>
            <w:tcW w:w="427"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ind w:left="-75" w:right="-75"/>
              <w:jc w:val="center"/>
              <w:rPr>
                <w:rFonts w:ascii="Arial" w:hAnsi="Arial" w:cs="Arial"/>
                <w:sz w:val="24"/>
                <w:szCs w:val="24"/>
              </w:rPr>
            </w:pPr>
            <w:r w:rsidRPr="004D78D4">
              <w:rPr>
                <w:rFonts w:ascii="Arial" w:hAnsi="Arial" w:cs="Arial"/>
                <w:sz w:val="24"/>
                <w:szCs w:val="24"/>
              </w:rPr>
              <w:t>472 000,0</w:t>
            </w:r>
          </w:p>
        </w:tc>
        <w:tc>
          <w:tcPr>
            <w:tcW w:w="427"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ind w:left="-75" w:right="-75"/>
              <w:jc w:val="center"/>
              <w:rPr>
                <w:rFonts w:ascii="Arial" w:hAnsi="Arial" w:cs="Arial"/>
                <w:sz w:val="24"/>
                <w:szCs w:val="24"/>
              </w:rPr>
            </w:pPr>
            <w:r w:rsidRPr="004D78D4">
              <w:rPr>
                <w:rFonts w:ascii="Arial" w:hAnsi="Arial" w:cs="Arial"/>
                <w:sz w:val="24"/>
                <w:szCs w:val="24"/>
              </w:rPr>
              <w:t>65 164,0</w:t>
            </w:r>
          </w:p>
        </w:tc>
        <w:tc>
          <w:tcPr>
            <w:tcW w:w="427"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ind w:left="-75" w:right="-75"/>
              <w:jc w:val="center"/>
              <w:rPr>
                <w:rFonts w:ascii="Arial" w:hAnsi="Arial" w:cs="Arial"/>
                <w:sz w:val="24"/>
                <w:szCs w:val="24"/>
              </w:rPr>
            </w:pPr>
            <w:r w:rsidRPr="004D78D4">
              <w:rPr>
                <w:rFonts w:ascii="Arial" w:hAnsi="Arial" w:cs="Arial"/>
                <w:sz w:val="24"/>
                <w:szCs w:val="24"/>
              </w:rPr>
              <w:t>23 684,0</w:t>
            </w:r>
          </w:p>
        </w:tc>
        <w:tc>
          <w:tcPr>
            <w:tcW w:w="427"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ind w:left="-75" w:right="-75"/>
              <w:jc w:val="center"/>
              <w:rPr>
                <w:rFonts w:ascii="Arial" w:hAnsi="Arial" w:cs="Arial"/>
                <w:sz w:val="24"/>
                <w:szCs w:val="24"/>
              </w:rPr>
            </w:pPr>
            <w:r w:rsidRPr="004D78D4">
              <w:rPr>
                <w:rFonts w:ascii="Arial" w:hAnsi="Arial" w:cs="Arial"/>
                <w:sz w:val="24"/>
                <w:szCs w:val="24"/>
              </w:rPr>
              <w:t>33 120,0</w:t>
            </w:r>
          </w:p>
        </w:tc>
        <w:tc>
          <w:tcPr>
            <w:tcW w:w="569"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ind w:left="-75" w:right="-75"/>
              <w:jc w:val="center"/>
              <w:rPr>
                <w:rFonts w:ascii="Arial" w:hAnsi="Arial" w:cs="Arial"/>
                <w:sz w:val="24"/>
                <w:szCs w:val="24"/>
              </w:rPr>
            </w:pPr>
            <w:r w:rsidRPr="004D78D4">
              <w:rPr>
                <w:rFonts w:ascii="Arial" w:hAnsi="Arial" w:cs="Arial"/>
                <w:sz w:val="24"/>
                <w:szCs w:val="24"/>
              </w:rPr>
              <w:t>34 865,0</w:t>
            </w:r>
          </w:p>
        </w:tc>
      </w:tr>
      <w:tr w:rsidR="004D78D4" w:rsidRPr="004D78D4" w:rsidTr="004D78D4">
        <w:trPr>
          <w:trHeight w:val="360"/>
          <w:tblCellSpacing w:w="5" w:type="nil"/>
        </w:trPr>
        <w:tc>
          <w:tcPr>
            <w:tcW w:w="1586" w:type="pct"/>
            <w:gridSpan w:val="2"/>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hAnsi="Arial" w:cs="Arial"/>
                <w:sz w:val="24"/>
                <w:szCs w:val="24"/>
              </w:rPr>
            </w:pPr>
            <w:r w:rsidRPr="004D78D4">
              <w:rPr>
                <w:rFonts w:ascii="Arial" w:hAnsi="Arial" w:cs="Arial"/>
                <w:sz w:val="24"/>
                <w:szCs w:val="24"/>
              </w:rPr>
              <w:t xml:space="preserve">Планируемые результаты     </w:t>
            </w:r>
            <w:r w:rsidRPr="004D78D4">
              <w:rPr>
                <w:rFonts w:ascii="Arial" w:hAnsi="Arial" w:cs="Arial"/>
                <w:sz w:val="24"/>
                <w:szCs w:val="24"/>
              </w:rPr>
              <w:br/>
              <w:t xml:space="preserve">реализации подпрограммы                  </w:t>
            </w:r>
          </w:p>
        </w:tc>
        <w:tc>
          <w:tcPr>
            <w:tcW w:w="3414" w:type="pct"/>
            <w:gridSpan w:val="8"/>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ind w:left="-75" w:right="-75"/>
              <w:jc w:val="center"/>
              <w:rPr>
                <w:rFonts w:ascii="Arial" w:hAnsi="Arial" w:cs="Arial"/>
                <w:sz w:val="24"/>
                <w:szCs w:val="24"/>
              </w:rPr>
            </w:pPr>
            <w:r w:rsidRPr="004D78D4">
              <w:rPr>
                <w:rFonts w:ascii="Arial" w:hAnsi="Arial" w:cs="Arial"/>
                <w:sz w:val="24"/>
                <w:szCs w:val="24"/>
              </w:rPr>
              <w:t>Планируемое значение показателя по годам реализации</w:t>
            </w:r>
          </w:p>
        </w:tc>
      </w:tr>
      <w:tr w:rsidR="004D78D4" w:rsidRPr="004D78D4" w:rsidTr="004D78D4">
        <w:trPr>
          <w:trHeight w:val="360"/>
          <w:tblCellSpacing w:w="5" w:type="nil"/>
        </w:trPr>
        <w:tc>
          <w:tcPr>
            <w:tcW w:w="1586" w:type="pct"/>
            <w:gridSpan w:val="2"/>
            <w:vMerge/>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hAnsi="Arial" w:cs="Arial"/>
                <w:sz w:val="24"/>
                <w:szCs w:val="24"/>
              </w:rPr>
            </w:pPr>
          </w:p>
        </w:tc>
        <w:tc>
          <w:tcPr>
            <w:tcW w:w="1565" w:type="pct"/>
            <w:gridSpan w:val="4"/>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ind w:left="-75" w:right="-75"/>
              <w:jc w:val="center"/>
              <w:rPr>
                <w:rFonts w:ascii="Arial" w:hAnsi="Arial" w:cs="Arial"/>
                <w:sz w:val="24"/>
                <w:szCs w:val="24"/>
              </w:rPr>
            </w:pPr>
            <w:r w:rsidRPr="004D78D4">
              <w:rPr>
                <w:rFonts w:ascii="Arial" w:hAnsi="Arial" w:cs="Arial"/>
                <w:sz w:val="24"/>
                <w:szCs w:val="24"/>
              </w:rPr>
              <w:t>2017 год</w:t>
            </w:r>
          </w:p>
        </w:tc>
        <w:tc>
          <w:tcPr>
            <w:tcW w:w="427"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ind w:left="-75" w:right="-75"/>
              <w:jc w:val="center"/>
              <w:rPr>
                <w:rFonts w:ascii="Arial" w:hAnsi="Arial" w:cs="Arial"/>
                <w:sz w:val="24"/>
                <w:szCs w:val="24"/>
              </w:rPr>
            </w:pPr>
            <w:r w:rsidRPr="004D78D4">
              <w:rPr>
                <w:rFonts w:ascii="Arial" w:hAnsi="Arial" w:cs="Arial"/>
                <w:sz w:val="24"/>
                <w:szCs w:val="24"/>
              </w:rPr>
              <w:t xml:space="preserve">2018 год  </w:t>
            </w:r>
          </w:p>
        </w:tc>
        <w:tc>
          <w:tcPr>
            <w:tcW w:w="427"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ind w:left="-75" w:right="-75"/>
              <w:jc w:val="center"/>
              <w:rPr>
                <w:rFonts w:ascii="Arial" w:hAnsi="Arial" w:cs="Arial"/>
                <w:sz w:val="24"/>
                <w:szCs w:val="24"/>
              </w:rPr>
            </w:pPr>
            <w:r w:rsidRPr="004D78D4">
              <w:rPr>
                <w:rFonts w:ascii="Arial" w:hAnsi="Arial" w:cs="Arial"/>
                <w:sz w:val="24"/>
                <w:szCs w:val="24"/>
              </w:rPr>
              <w:t xml:space="preserve">2019 год  </w:t>
            </w:r>
          </w:p>
        </w:tc>
        <w:tc>
          <w:tcPr>
            <w:tcW w:w="427"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ind w:left="-75" w:right="-75"/>
              <w:jc w:val="center"/>
              <w:rPr>
                <w:rFonts w:ascii="Arial" w:hAnsi="Arial" w:cs="Arial"/>
                <w:sz w:val="24"/>
                <w:szCs w:val="24"/>
              </w:rPr>
            </w:pPr>
            <w:r w:rsidRPr="004D78D4">
              <w:rPr>
                <w:rFonts w:ascii="Arial" w:hAnsi="Arial" w:cs="Arial"/>
                <w:sz w:val="24"/>
                <w:szCs w:val="24"/>
              </w:rPr>
              <w:t xml:space="preserve">2020 год  </w:t>
            </w:r>
          </w:p>
        </w:tc>
        <w:tc>
          <w:tcPr>
            <w:tcW w:w="569"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ind w:left="-75" w:right="-75"/>
              <w:jc w:val="center"/>
              <w:rPr>
                <w:rFonts w:ascii="Arial" w:hAnsi="Arial" w:cs="Arial"/>
                <w:sz w:val="24"/>
                <w:szCs w:val="24"/>
              </w:rPr>
            </w:pPr>
            <w:r w:rsidRPr="004D78D4">
              <w:rPr>
                <w:rFonts w:ascii="Arial" w:hAnsi="Arial" w:cs="Arial"/>
                <w:sz w:val="24"/>
                <w:szCs w:val="24"/>
              </w:rPr>
              <w:t xml:space="preserve">2021 год  </w:t>
            </w:r>
          </w:p>
        </w:tc>
      </w:tr>
      <w:tr w:rsidR="004D78D4" w:rsidRPr="004D78D4" w:rsidTr="004D78D4">
        <w:trPr>
          <w:trHeight w:val="360"/>
          <w:tblCellSpacing w:w="5" w:type="nil"/>
        </w:trPr>
        <w:tc>
          <w:tcPr>
            <w:tcW w:w="1586"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hAnsi="Arial" w:cs="Arial"/>
                <w:sz w:val="24"/>
                <w:szCs w:val="24"/>
              </w:rPr>
            </w:pPr>
            <w:r w:rsidRPr="004D78D4">
              <w:rPr>
                <w:rFonts w:ascii="Arial" w:hAnsi="Arial" w:cs="Arial"/>
                <w:sz w:val="24"/>
                <w:szCs w:val="24"/>
              </w:rPr>
              <w:t>Обеспеченность населения площадью торго</w:t>
            </w:r>
            <w:r w:rsidRPr="004D78D4">
              <w:rPr>
                <w:rFonts w:ascii="Arial" w:hAnsi="Arial" w:cs="Arial"/>
                <w:sz w:val="24"/>
                <w:szCs w:val="24"/>
              </w:rPr>
              <w:softHyphen/>
              <w:t>вых объектов, кв. м. /на 1000 жите</w:t>
            </w:r>
            <w:r w:rsidRPr="004D78D4">
              <w:rPr>
                <w:rFonts w:ascii="Arial" w:hAnsi="Arial" w:cs="Arial"/>
                <w:sz w:val="24"/>
                <w:szCs w:val="24"/>
              </w:rPr>
              <w:softHyphen/>
              <w:t>лей</w:t>
            </w:r>
          </w:p>
        </w:tc>
        <w:tc>
          <w:tcPr>
            <w:tcW w:w="1565" w:type="pct"/>
            <w:gridSpan w:val="4"/>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ind w:left="-75" w:right="-75"/>
              <w:jc w:val="center"/>
              <w:rPr>
                <w:rFonts w:ascii="Arial" w:hAnsi="Arial" w:cs="Arial"/>
                <w:sz w:val="24"/>
                <w:szCs w:val="24"/>
              </w:rPr>
            </w:pPr>
            <w:r w:rsidRPr="004D78D4">
              <w:rPr>
                <w:rFonts w:ascii="Arial" w:hAnsi="Arial" w:cs="Arial"/>
                <w:sz w:val="24"/>
                <w:szCs w:val="24"/>
              </w:rPr>
              <w:t>918,5</w:t>
            </w:r>
          </w:p>
        </w:tc>
        <w:tc>
          <w:tcPr>
            <w:tcW w:w="427"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ind w:left="-75" w:right="-75"/>
              <w:jc w:val="center"/>
              <w:rPr>
                <w:rFonts w:ascii="Arial" w:hAnsi="Arial" w:cs="Arial"/>
                <w:sz w:val="24"/>
                <w:szCs w:val="24"/>
              </w:rPr>
            </w:pPr>
            <w:r w:rsidRPr="004D78D4">
              <w:rPr>
                <w:rFonts w:ascii="Arial" w:hAnsi="Arial" w:cs="Arial"/>
                <w:sz w:val="24"/>
                <w:szCs w:val="24"/>
              </w:rPr>
              <w:t>939,0</w:t>
            </w:r>
          </w:p>
        </w:tc>
        <w:tc>
          <w:tcPr>
            <w:tcW w:w="427"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ind w:left="-75" w:right="-75"/>
              <w:jc w:val="center"/>
              <w:rPr>
                <w:rFonts w:ascii="Arial" w:hAnsi="Arial" w:cs="Arial"/>
                <w:sz w:val="24"/>
                <w:szCs w:val="24"/>
              </w:rPr>
            </w:pPr>
            <w:r w:rsidRPr="004D78D4">
              <w:rPr>
                <w:rFonts w:ascii="Arial" w:hAnsi="Arial" w:cs="Arial"/>
                <w:sz w:val="24"/>
                <w:szCs w:val="24"/>
              </w:rPr>
              <w:t>945,1</w:t>
            </w:r>
          </w:p>
        </w:tc>
        <w:tc>
          <w:tcPr>
            <w:tcW w:w="427"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ind w:left="-75" w:right="-75"/>
              <w:jc w:val="center"/>
              <w:rPr>
                <w:rFonts w:ascii="Arial" w:hAnsi="Arial" w:cs="Arial"/>
                <w:sz w:val="24"/>
                <w:szCs w:val="24"/>
              </w:rPr>
            </w:pPr>
            <w:r w:rsidRPr="004D78D4">
              <w:rPr>
                <w:rFonts w:ascii="Arial" w:hAnsi="Arial" w:cs="Arial"/>
                <w:sz w:val="24"/>
                <w:szCs w:val="24"/>
              </w:rPr>
              <w:t>949,0</w:t>
            </w:r>
          </w:p>
        </w:tc>
        <w:tc>
          <w:tcPr>
            <w:tcW w:w="569"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ind w:left="-75" w:right="-75"/>
              <w:jc w:val="center"/>
              <w:rPr>
                <w:rFonts w:ascii="Arial" w:hAnsi="Arial" w:cs="Arial"/>
                <w:sz w:val="24"/>
                <w:szCs w:val="24"/>
              </w:rPr>
            </w:pPr>
            <w:r w:rsidRPr="004D78D4">
              <w:rPr>
                <w:rFonts w:ascii="Arial" w:hAnsi="Arial" w:cs="Arial"/>
                <w:sz w:val="24"/>
                <w:szCs w:val="24"/>
              </w:rPr>
              <w:t>951,0</w:t>
            </w:r>
          </w:p>
        </w:tc>
      </w:tr>
      <w:tr w:rsidR="004D78D4" w:rsidRPr="004D78D4" w:rsidTr="004D78D4">
        <w:trPr>
          <w:trHeight w:val="360"/>
          <w:tblCellSpacing w:w="5" w:type="nil"/>
        </w:trPr>
        <w:tc>
          <w:tcPr>
            <w:tcW w:w="1586" w:type="pct"/>
            <w:gridSpan w:val="2"/>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hAnsi="Arial" w:cs="Arial"/>
                <w:sz w:val="24"/>
                <w:szCs w:val="24"/>
              </w:rPr>
            </w:pPr>
            <w:r w:rsidRPr="004D78D4">
              <w:rPr>
                <w:rFonts w:ascii="Arial" w:hAnsi="Arial" w:cs="Arial"/>
                <w:sz w:val="24"/>
                <w:szCs w:val="24"/>
              </w:rPr>
              <w:t>Прирост посадочных мест на объектах общественного питания, Пос. мест</w:t>
            </w:r>
          </w:p>
        </w:tc>
        <w:tc>
          <w:tcPr>
            <w:tcW w:w="1565" w:type="pct"/>
            <w:gridSpan w:val="4"/>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rPr>
            </w:pPr>
            <w:r w:rsidRPr="004D78D4">
              <w:rPr>
                <w:rFonts w:ascii="Arial" w:hAnsi="Arial" w:cs="Arial"/>
                <w:sz w:val="24"/>
                <w:szCs w:val="24"/>
              </w:rPr>
              <w:t>25</w:t>
            </w:r>
          </w:p>
          <w:p w:rsidR="004D78D4" w:rsidRPr="004D78D4" w:rsidRDefault="004D78D4" w:rsidP="004D78D4">
            <w:pPr>
              <w:autoSpaceDE w:val="0"/>
              <w:autoSpaceDN w:val="0"/>
              <w:adjustRightInd w:val="0"/>
              <w:spacing w:after="160" w:line="259" w:lineRule="auto"/>
              <w:ind w:left="-75" w:right="-75"/>
              <w:jc w:val="center"/>
              <w:rPr>
                <w:rFonts w:ascii="Arial" w:hAnsi="Arial" w:cs="Arial"/>
                <w:sz w:val="24"/>
                <w:szCs w:val="24"/>
              </w:rPr>
            </w:pPr>
          </w:p>
        </w:tc>
        <w:tc>
          <w:tcPr>
            <w:tcW w:w="427"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ind w:left="-75" w:right="-75"/>
              <w:jc w:val="center"/>
              <w:rPr>
                <w:rFonts w:ascii="Arial" w:hAnsi="Arial" w:cs="Arial"/>
                <w:sz w:val="24"/>
                <w:szCs w:val="24"/>
              </w:rPr>
            </w:pPr>
            <w:r w:rsidRPr="004D78D4">
              <w:rPr>
                <w:rFonts w:ascii="Arial" w:hAnsi="Arial" w:cs="Arial"/>
                <w:sz w:val="24"/>
                <w:szCs w:val="24"/>
              </w:rPr>
              <w:t>25</w:t>
            </w:r>
          </w:p>
        </w:tc>
        <w:tc>
          <w:tcPr>
            <w:tcW w:w="427"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ind w:left="-75" w:right="-75"/>
              <w:jc w:val="center"/>
              <w:rPr>
                <w:rFonts w:ascii="Arial" w:hAnsi="Arial" w:cs="Arial"/>
                <w:sz w:val="24"/>
                <w:szCs w:val="24"/>
              </w:rPr>
            </w:pPr>
            <w:r w:rsidRPr="004D78D4">
              <w:rPr>
                <w:rFonts w:ascii="Arial" w:hAnsi="Arial" w:cs="Arial"/>
                <w:sz w:val="24"/>
                <w:szCs w:val="24"/>
              </w:rPr>
              <w:t>27</w:t>
            </w:r>
          </w:p>
        </w:tc>
        <w:tc>
          <w:tcPr>
            <w:tcW w:w="427"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ind w:left="-75" w:right="-75"/>
              <w:jc w:val="center"/>
              <w:rPr>
                <w:rFonts w:ascii="Arial" w:hAnsi="Arial" w:cs="Arial"/>
                <w:sz w:val="24"/>
                <w:szCs w:val="24"/>
              </w:rPr>
            </w:pPr>
            <w:r w:rsidRPr="004D78D4">
              <w:rPr>
                <w:rFonts w:ascii="Arial" w:hAnsi="Arial" w:cs="Arial"/>
                <w:sz w:val="24"/>
                <w:szCs w:val="24"/>
              </w:rPr>
              <w:t>27</w:t>
            </w:r>
          </w:p>
        </w:tc>
        <w:tc>
          <w:tcPr>
            <w:tcW w:w="569"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ind w:left="-75" w:right="-75"/>
              <w:jc w:val="center"/>
              <w:rPr>
                <w:rFonts w:ascii="Arial" w:hAnsi="Arial" w:cs="Arial"/>
                <w:sz w:val="24"/>
                <w:szCs w:val="24"/>
              </w:rPr>
            </w:pPr>
            <w:r w:rsidRPr="004D78D4">
              <w:rPr>
                <w:rFonts w:ascii="Arial" w:hAnsi="Arial" w:cs="Arial"/>
                <w:sz w:val="24"/>
                <w:szCs w:val="24"/>
              </w:rPr>
              <w:t>27</w:t>
            </w:r>
          </w:p>
        </w:tc>
      </w:tr>
      <w:tr w:rsidR="004D78D4" w:rsidRPr="004D78D4" w:rsidTr="004D78D4">
        <w:trPr>
          <w:trHeight w:val="360"/>
          <w:tblCellSpacing w:w="5" w:type="nil"/>
        </w:trPr>
        <w:tc>
          <w:tcPr>
            <w:tcW w:w="1586" w:type="pct"/>
            <w:gridSpan w:val="2"/>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hAnsi="Arial" w:cs="Arial"/>
                <w:sz w:val="24"/>
                <w:szCs w:val="24"/>
              </w:rPr>
            </w:pPr>
            <w:r w:rsidRPr="004D78D4">
              <w:rPr>
                <w:rFonts w:ascii="Arial" w:hAnsi="Arial" w:cs="Arial"/>
                <w:sz w:val="24"/>
                <w:szCs w:val="24"/>
              </w:rPr>
              <w:t>Прирост рабочих мест на объектах бытового обслуживания, раб. мест</w:t>
            </w:r>
          </w:p>
        </w:tc>
        <w:tc>
          <w:tcPr>
            <w:tcW w:w="1565" w:type="pct"/>
            <w:gridSpan w:val="4"/>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ind w:left="-75" w:right="-75"/>
              <w:jc w:val="center"/>
              <w:rPr>
                <w:rFonts w:ascii="Arial" w:hAnsi="Arial" w:cs="Arial"/>
                <w:sz w:val="24"/>
                <w:szCs w:val="24"/>
              </w:rPr>
            </w:pPr>
            <w:r w:rsidRPr="004D78D4">
              <w:rPr>
                <w:rFonts w:ascii="Arial" w:hAnsi="Arial" w:cs="Arial"/>
                <w:sz w:val="24"/>
                <w:szCs w:val="24"/>
              </w:rPr>
              <w:t>15</w:t>
            </w:r>
          </w:p>
        </w:tc>
        <w:tc>
          <w:tcPr>
            <w:tcW w:w="427"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ind w:left="-75" w:right="-75"/>
              <w:jc w:val="center"/>
              <w:rPr>
                <w:rFonts w:ascii="Arial" w:hAnsi="Arial" w:cs="Arial"/>
                <w:sz w:val="24"/>
                <w:szCs w:val="24"/>
              </w:rPr>
            </w:pPr>
            <w:r w:rsidRPr="004D78D4">
              <w:rPr>
                <w:rFonts w:ascii="Arial" w:hAnsi="Arial" w:cs="Arial"/>
                <w:sz w:val="24"/>
                <w:szCs w:val="24"/>
              </w:rPr>
              <w:t>17</w:t>
            </w:r>
          </w:p>
        </w:tc>
        <w:tc>
          <w:tcPr>
            <w:tcW w:w="427"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ind w:left="-75" w:right="-75"/>
              <w:jc w:val="center"/>
              <w:rPr>
                <w:rFonts w:ascii="Arial" w:hAnsi="Arial" w:cs="Arial"/>
                <w:sz w:val="24"/>
                <w:szCs w:val="24"/>
              </w:rPr>
            </w:pPr>
            <w:r w:rsidRPr="004D78D4">
              <w:rPr>
                <w:rFonts w:ascii="Arial" w:hAnsi="Arial" w:cs="Arial"/>
                <w:sz w:val="24"/>
                <w:szCs w:val="24"/>
              </w:rPr>
              <w:t>19</w:t>
            </w:r>
          </w:p>
        </w:tc>
        <w:tc>
          <w:tcPr>
            <w:tcW w:w="427"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ind w:left="-75" w:right="-75"/>
              <w:jc w:val="center"/>
              <w:rPr>
                <w:rFonts w:ascii="Arial" w:hAnsi="Arial" w:cs="Arial"/>
                <w:sz w:val="24"/>
                <w:szCs w:val="24"/>
              </w:rPr>
            </w:pPr>
            <w:r w:rsidRPr="004D78D4">
              <w:rPr>
                <w:rFonts w:ascii="Arial" w:hAnsi="Arial" w:cs="Arial"/>
                <w:sz w:val="24"/>
                <w:szCs w:val="24"/>
              </w:rPr>
              <w:t>21</w:t>
            </w:r>
          </w:p>
        </w:tc>
        <w:tc>
          <w:tcPr>
            <w:tcW w:w="569"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ind w:left="-75" w:right="-75"/>
              <w:jc w:val="center"/>
              <w:rPr>
                <w:rFonts w:ascii="Arial" w:hAnsi="Arial" w:cs="Arial"/>
                <w:sz w:val="24"/>
                <w:szCs w:val="24"/>
              </w:rPr>
            </w:pPr>
            <w:r w:rsidRPr="004D78D4">
              <w:rPr>
                <w:rFonts w:ascii="Arial" w:hAnsi="Arial" w:cs="Arial"/>
                <w:sz w:val="24"/>
                <w:szCs w:val="24"/>
              </w:rPr>
              <w:t>23</w:t>
            </w:r>
          </w:p>
        </w:tc>
      </w:tr>
      <w:tr w:rsidR="004D78D4" w:rsidRPr="004D78D4" w:rsidTr="004D78D4">
        <w:trPr>
          <w:trHeight w:val="360"/>
          <w:tblCellSpacing w:w="5" w:type="nil"/>
        </w:trPr>
        <w:tc>
          <w:tcPr>
            <w:tcW w:w="1586" w:type="pct"/>
            <w:gridSpan w:val="2"/>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hAnsi="Arial" w:cs="Arial"/>
                <w:sz w:val="24"/>
                <w:szCs w:val="24"/>
              </w:rPr>
            </w:pPr>
            <w:r w:rsidRPr="004D78D4">
              <w:rPr>
                <w:rFonts w:ascii="Arial" w:hAnsi="Arial" w:cs="Arial"/>
                <w:sz w:val="24"/>
                <w:szCs w:val="24"/>
              </w:rPr>
              <w:t>Количество введенных банных объектов по программе «100 бань Подмосковья», единиц</w:t>
            </w:r>
          </w:p>
        </w:tc>
        <w:tc>
          <w:tcPr>
            <w:tcW w:w="1565" w:type="pct"/>
            <w:gridSpan w:val="4"/>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ind w:left="-75" w:right="-75"/>
              <w:jc w:val="center"/>
              <w:rPr>
                <w:rFonts w:ascii="Arial" w:hAnsi="Arial" w:cs="Arial"/>
                <w:sz w:val="24"/>
                <w:szCs w:val="24"/>
              </w:rPr>
            </w:pPr>
            <w:r w:rsidRPr="004D78D4">
              <w:rPr>
                <w:rFonts w:ascii="Arial" w:hAnsi="Arial" w:cs="Arial"/>
                <w:sz w:val="24"/>
                <w:szCs w:val="24"/>
              </w:rPr>
              <w:t>0</w:t>
            </w:r>
          </w:p>
        </w:tc>
        <w:tc>
          <w:tcPr>
            <w:tcW w:w="427"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ind w:left="-75" w:right="-75"/>
              <w:jc w:val="center"/>
              <w:rPr>
                <w:rFonts w:ascii="Arial" w:hAnsi="Arial" w:cs="Arial"/>
                <w:sz w:val="24"/>
                <w:szCs w:val="24"/>
              </w:rPr>
            </w:pPr>
            <w:r w:rsidRPr="004D78D4">
              <w:rPr>
                <w:rFonts w:ascii="Arial" w:hAnsi="Arial" w:cs="Arial"/>
                <w:sz w:val="24"/>
                <w:szCs w:val="24"/>
              </w:rPr>
              <w:t>1</w:t>
            </w:r>
          </w:p>
        </w:tc>
        <w:tc>
          <w:tcPr>
            <w:tcW w:w="427"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ind w:left="-75" w:right="-75"/>
              <w:jc w:val="center"/>
              <w:rPr>
                <w:rFonts w:ascii="Arial" w:hAnsi="Arial" w:cs="Arial"/>
                <w:sz w:val="24"/>
                <w:szCs w:val="24"/>
              </w:rPr>
            </w:pPr>
            <w:r w:rsidRPr="004D78D4">
              <w:rPr>
                <w:rFonts w:ascii="Arial" w:hAnsi="Arial" w:cs="Arial"/>
                <w:sz w:val="24"/>
                <w:szCs w:val="24"/>
              </w:rPr>
              <w:t>0</w:t>
            </w:r>
          </w:p>
        </w:tc>
        <w:tc>
          <w:tcPr>
            <w:tcW w:w="427"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ind w:left="-75" w:right="-75"/>
              <w:jc w:val="center"/>
              <w:rPr>
                <w:rFonts w:ascii="Arial" w:hAnsi="Arial" w:cs="Arial"/>
                <w:sz w:val="24"/>
                <w:szCs w:val="24"/>
              </w:rPr>
            </w:pPr>
            <w:r w:rsidRPr="004D78D4">
              <w:rPr>
                <w:rFonts w:ascii="Arial" w:hAnsi="Arial" w:cs="Arial"/>
                <w:sz w:val="24"/>
                <w:szCs w:val="24"/>
              </w:rPr>
              <w:t>0</w:t>
            </w:r>
          </w:p>
        </w:tc>
        <w:tc>
          <w:tcPr>
            <w:tcW w:w="569"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ind w:left="-75" w:right="-75"/>
              <w:jc w:val="center"/>
              <w:rPr>
                <w:rFonts w:ascii="Arial" w:hAnsi="Arial" w:cs="Arial"/>
                <w:sz w:val="24"/>
                <w:szCs w:val="24"/>
              </w:rPr>
            </w:pPr>
            <w:r w:rsidRPr="004D78D4">
              <w:rPr>
                <w:rFonts w:ascii="Arial" w:hAnsi="Arial" w:cs="Arial"/>
                <w:sz w:val="24"/>
                <w:szCs w:val="24"/>
              </w:rPr>
              <w:t>0</w:t>
            </w:r>
          </w:p>
        </w:tc>
      </w:tr>
    </w:tbl>
    <w:p w:rsidR="004D78D4" w:rsidRPr="004D78D4" w:rsidRDefault="004D78D4" w:rsidP="004D78D4">
      <w:pPr>
        <w:spacing w:after="160" w:line="259" w:lineRule="auto"/>
        <w:rPr>
          <w:rFonts w:ascii="Arial" w:hAnsi="Arial" w:cs="Arial"/>
          <w:sz w:val="24"/>
          <w:szCs w:val="24"/>
        </w:rPr>
      </w:pPr>
    </w:p>
    <w:p w:rsidR="004D78D4" w:rsidRPr="004D78D4" w:rsidRDefault="004D78D4" w:rsidP="004D78D4">
      <w:pPr>
        <w:spacing w:after="160" w:line="259" w:lineRule="auto"/>
        <w:rPr>
          <w:rFonts w:ascii="Arial" w:hAnsi="Arial" w:cs="Arial"/>
          <w:sz w:val="24"/>
          <w:szCs w:val="24"/>
          <w:highlight w:val="green"/>
        </w:rPr>
        <w:sectPr w:rsidR="004D78D4" w:rsidRPr="004D78D4" w:rsidSect="004D78D4">
          <w:headerReference w:type="default" r:id="rId11"/>
          <w:pgSz w:w="16840" w:h="11907" w:orient="landscape"/>
          <w:pgMar w:top="1134" w:right="567" w:bottom="1134" w:left="1134" w:header="720" w:footer="720" w:gutter="0"/>
          <w:cols w:space="720"/>
          <w:noEndnote/>
          <w:docGrid w:linePitch="299"/>
        </w:sectPr>
      </w:pPr>
    </w:p>
    <w:p w:rsidR="004D78D4" w:rsidRPr="004D78D4" w:rsidRDefault="004D78D4" w:rsidP="004D78D4">
      <w:pPr>
        <w:autoSpaceDE w:val="0"/>
        <w:autoSpaceDN w:val="0"/>
        <w:adjustRightInd w:val="0"/>
        <w:spacing w:after="160" w:line="259" w:lineRule="auto"/>
        <w:jc w:val="center"/>
        <w:outlineLvl w:val="1"/>
        <w:rPr>
          <w:rFonts w:ascii="Arial" w:hAnsi="Arial" w:cs="Arial"/>
          <w:sz w:val="24"/>
          <w:szCs w:val="24"/>
          <w:lang w:eastAsia="en-US"/>
        </w:rPr>
      </w:pPr>
      <w:r w:rsidRPr="004D78D4">
        <w:rPr>
          <w:rFonts w:ascii="Arial" w:hAnsi="Arial" w:cs="Arial"/>
          <w:sz w:val="24"/>
          <w:szCs w:val="24"/>
          <w:lang w:eastAsia="en-US"/>
        </w:rPr>
        <w:lastRenderedPageBreak/>
        <w:t>Характеристика проблем и мероприятий Подпрограммы II «Развитие потребительского рынка и услуг»</w:t>
      </w:r>
    </w:p>
    <w:p w:rsidR="004D78D4" w:rsidRPr="004D78D4" w:rsidRDefault="004D78D4" w:rsidP="004D78D4">
      <w:pPr>
        <w:ind w:firstLine="567"/>
        <w:jc w:val="both"/>
        <w:rPr>
          <w:rFonts w:ascii="Arial" w:hAnsi="Arial" w:cs="Arial"/>
          <w:sz w:val="24"/>
          <w:szCs w:val="24"/>
          <w:lang w:eastAsia="en-US"/>
        </w:rPr>
      </w:pPr>
      <w:r w:rsidRPr="004D78D4">
        <w:rPr>
          <w:rFonts w:ascii="Arial" w:hAnsi="Arial" w:cs="Arial"/>
          <w:sz w:val="24"/>
          <w:szCs w:val="24"/>
          <w:lang w:eastAsia="en-US"/>
        </w:rPr>
        <w:t>Несмотря на динамичное развитие потребительского рынка на территории городского округа Павловский Посад, сохраняется ряд проблем, которые необходимо решать программными методами, к ним относятся:</w:t>
      </w:r>
    </w:p>
    <w:p w:rsidR="004D78D4" w:rsidRPr="004D78D4" w:rsidRDefault="004D78D4" w:rsidP="004D78D4">
      <w:pPr>
        <w:numPr>
          <w:ilvl w:val="0"/>
          <w:numId w:val="6"/>
        </w:numPr>
        <w:spacing w:after="160" w:line="259" w:lineRule="auto"/>
        <w:contextualSpacing/>
        <w:jc w:val="both"/>
        <w:rPr>
          <w:rFonts w:ascii="Arial" w:hAnsi="Arial" w:cs="Arial"/>
          <w:sz w:val="24"/>
          <w:szCs w:val="24"/>
          <w:lang w:eastAsia="en-US"/>
        </w:rPr>
      </w:pPr>
      <w:r w:rsidRPr="004D78D4">
        <w:rPr>
          <w:rFonts w:ascii="Arial" w:hAnsi="Arial" w:cs="Arial"/>
          <w:sz w:val="24"/>
          <w:szCs w:val="24"/>
          <w:lang w:eastAsia="en-US"/>
        </w:rPr>
        <w:t xml:space="preserve">недостаточное развитие современных форматов потребительского рынка; </w:t>
      </w:r>
    </w:p>
    <w:p w:rsidR="004D78D4" w:rsidRPr="004D78D4" w:rsidRDefault="004D78D4" w:rsidP="004D78D4">
      <w:pPr>
        <w:numPr>
          <w:ilvl w:val="0"/>
          <w:numId w:val="6"/>
        </w:numPr>
        <w:spacing w:after="160" w:line="259" w:lineRule="auto"/>
        <w:contextualSpacing/>
        <w:jc w:val="both"/>
        <w:rPr>
          <w:rFonts w:ascii="Arial" w:hAnsi="Arial" w:cs="Arial"/>
          <w:sz w:val="24"/>
          <w:szCs w:val="24"/>
          <w:lang w:eastAsia="en-US"/>
        </w:rPr>
      </w:pPr>
      <w:r w:rsidRPr="004D78D4">
        <w:rPr>
          <w:rFonts w:ascii="Arial" w:hAnsi="Arial" w:cs="Arial"/>
          <w:sz w:val="24"/>
          <w:szCs w:val="24"/>
          <w:lang w:eastAsia="en-US"/>
        </w:rPr>
        <w:t xml:space="preserve">наличие в сельских населенных пунктах, не имеющих стационарных объектов торговли; </w:t>
      </w:r>
    </w:p>
    <w:p w:rsidR="004D78D4" w:rsidRPr="004D78D4" w:rsidRDefault="004D78D4" w:rsidP="004D78D4">
      <w:pPr>
        <w:numPr>
          <w:ilvl w:val="0"/>
          <w:numId w:val="6"/>
        </w:numPr>
        <w:spacing w:after="160" w:line="259" w:lineRule="auto"/>
        <w:contextualSpacing/>
        <w:jc w:val="both"/>
        <w:rPr>
          <w:rFonts w:ascii="Arial" w:hAnsi="Arial" w:cs="Arial"/>
          <w:sz w:val="24"/>
          <w:szCs w:val="24"/>
          <w:lang w:eastAsia="en-US"/>
        </w:rPr>
      </w:pPr>
      <w:r w:rsidRPr="004D78D4">
        <w:rPr>
          <w:rFonts w:ascii="Arial" w:hAnsi="Arial" w:cs="Arial"/>
          <w:sz w:val="24"/>
          <w:szCs w:val="24"/>
          <w:lang w:eastAsia="en-US"/>
        </w:rPr>
        <w:t>недостаточное количество социально-ориентированных объектов торговли, общественного питания и бытовых услуг;</w:t>
      </w:r>
    </w:p>
    <w:p w:rsidR="004D78D4" w:rsidRPr="004D78D4" w:rsidRDefault="004D78D4" w:rsidP="004D78D4">
      <w:pPr>
        <w:numPr>
          <w:ilvl w:val="0"/>
          <w:numId w:val="6"/>
        </w:numPr>
        <w:spacing w:after="160" w:line="259" w:lineRule="auto"/>
        <w:contextualSpacing/>
        <w:jc w:val="both"/>
        <w:rPr>
          <w:rFonts w:ascii="Arial" w:hAnsi="Arial" w:cs="Arial"/>
          <w:sz w:val="24"/>
          <w:szCs w:val="24"/>
          <w:lang w:eastAsia="en-US"/>
        </w:rPr>
      </w:pPr>
      <w:r w:rsidRPr="004D78D4">
        <w:rPr>
          <w:rFonts w:ascii="Arial" w:hAnsi="Arial" w:cs="Arial"/>
          <w:sz w:val="24"/>
          <w:szCs w:val="24"/>
          <w:lang w:eastAsia="en-US"/>
        </w:rPr>
        <w:t xml:space="preserve">недостаток объектов оптового звена, выполняющих дистрибьюторские функции и непосредственно обслуживающих товаропоток; </w:t>
      </w:r>
    </w:p>
    <w:p w:rsidR="004D78D4" w:rsidRPr="004D78D4" w:rsidRDefault="004D78D4" w:rsidP="004D78D4">
      <w:pPr>
        <w:numPr>
          <w:ilvl w:val="0"/>
          <w:numId w:val="6"/>
        </w:numPr>
        <w:spacing w:after="160" w:line="259" w:lineRule="auto"/>
        <w:contextualSpacing/>
        <w:jc w:val="both"/>
        <w:rPr>
          <w:rFonts w:ascii="Arial" w:hAnsi="Arial" w:cs="Arial"/>
          <w:sz w:val="24"/>
          <w:szCs w:val="24"/>
          <w:lang w:eastAsia="en-US"/>
        </w:rPr>
      </w:pPr>
      <w:r w:rsidRPr="004D78D4">
        <w:rPr>
          <w:rFonts w:ascii="Arial" w:hAnsi="Arial" w:cs="Arial"/>
          <w:sz w:val="24"/>
          <w:szCs w:val="24"/>
          <w:lang w:eastAsia="en-US"/>
        </w:rPr>
        <w:t>недостаточное развитие сельскохозяйственных розничных рынков, предоставляющих торговые места гражданам и фермерам;</w:t>
      </w:r>
    </w:p>
    <w:p w:rsidR="004D78D4" w:rsidRPr="004D78D4" w:rsidRDefault="004D78D4" w:rsidP="004D78D4">
      <w:pPr>
        <w:numPr>
          <w:ilvl w:val="0"/>
          <w:numId w:val="6"/>
        </w:numPr>
        <w:spacing w:after="160" w:line="259" w:lineRule="auto"/>
        <w:contextualSpacing/>
        <w:jc w:val="both"/>
        <w:rPr>
          <w:rFonts w:ascii="Arial" w:hAnsi="Arial" w:cs="Arial"/>
          <w:sz w:val="24"/>
          <w:szCs w:val="24"/>
          <w:lang w:eastAsia="en-US"/>
        </w:rPr>
      </w:pPr>
      <w:r w:rsidRPr="004D78D4">
        <w:rPr>
          <w:rFonts w:ascii="Arial" w:hAnsi="Arial" w:cs="Arial"/>
          <w:sz w:val="24"/>
          <w:szCs w:val="24"/>
          <w:lang w:eastAsia="en-US"/>
        </w:rPr>
        <w:t>недостаточное развитие фирменных торговых объектов, реализующих продукцию предприятий пищевой, перерабатывающей промышленности и сельхозпроизводителей;</w:t>
      </w:r>
    </w:p>
    <w:p w:rsidR="004D78D4" w:rsidRPr="004D78D4" w:rsidRDefault="004D78D4" w:rsidP="004D78D4">
      <w:pPr>
        <w:numPr>
          <w:ilvl w:val="0"/>
          <w:numId w:val="6"/>
        </w:numPr>
        <w:spacing w:after="160" w:line="259" w:lineRule="auto"/>
        <w:contextualSpacing/>
        <w:jc w:val="both"/>
        <w:rPr>
          <w:rFonts w:ascii="Arial" w:hAnsi="Arial" w:cs="Arial"/>
          <w:sz w:val="24"/>
          <w:szCs w:val="24"/>
          <w:lang w:eastAsia="en-US"/>
        </w:rPr>
      </w:pPr>
      <w:r w:rsidRPr="004D78D4">
        <w:rPr>
          <w:rFonts w:ascii="Arial" w:hAnsi="Arial" w:cs="Arial"/>
          <w:sz w:val="24"/>
          <w:szCs w:val="24"/>
          <w:lang w:eastAsia="en-US"/>
        </w:rPr>
        <w:t>недостаточное развитие ярмарочной торговли.</w:t>
      </w:r>
    </w:p>
    <w:p w:rsidR="004D78D4" w:rsidRPr="004D78D4" w:rsidRDefault="004D78D4" w:rsidP="004D78D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851"/>
        <w:jc w:val="both"/>
        <w:rPr>
          <w:rFonts w:ascii="Arial" w:hAnsi="Arial" w:cs="Arial"/>
          <w:sz w:val="24"/>
          <w:szCs w:val="24"/>
          <w:lang w:eastAsia="en-US"/>
        </w:rPr>
      </w:pPr>
      <w:r w:rsidRPr="004D78D4">
        <w:rPr>
          <w:rFonts w:ascii="Arial" w:hAnsi="Arial" w:cs="Arial"/>
          <w:sz w:val="24"/>
          <w:szCs w:val="24"/>
          <w:lang w:eastAsia="en-US"/>
        </w:rPr>
        <w:t>Стратегией социально-экономического развития Московской области до 2020 года, утвержденной постановлением Правительства Московской области от 15.12.2006 N 1164/49 "О стратегии социально-экономического развития Московской области до 2020 года", предусмотрена задача по обеспечению функционирования потребительского рынка товаров и услуг, удовлетворения потребности населения в качественных и безопасных товарах и услугах.</w:t>
      </w:r>
    </w:p>
    <w:p w:rsidR="004D78D4" w:rsidRPr="004D78D4" w:rsidRDefault="004D78D4" w:rsidP="004D78D4">
      <w:pPr>
        <w:ind w:firstLine="567"/>
        <w:contextualSpacing/>
        <w:jc w:val="both"/>
        <w:rPr>
          <w:rFonts w:ascii="Arial" w:hAnsi="Arial" w:cs="Arial"/>
          <w:sz w:val="24"/>
          <w:szCs w:val="24"/>
          <w:lang w:eastAsia="en-US"/>
        </w:rPr>
      </w:pPr>
      <w:r w:rsidRPr="004D78D4">
        <w:rPr>
          <w:rFonts w:ascii="Arial" w:hAnsi="Arial" w:cs="Arial"/>
          <w:sz w:val="24"/>
          <w:szCs w:val="24"/>
          <w:lang w:eastAsia="en-US"/>
        </w:rPr>
        <w:t>Таким образом, проблемы развития потребительского рынка и бытовых услуг, носят многоаспектный, межотраслевой и межведомственный характер. Их системное решение возможно на базе реализации муниципальной подпрограммы.</w:t>
      </w:r>
    </w:p>
    <w:p w:rsidR="004D78D4" w:rsidRPr="004D78D4" w:rsidRDefault="004D78D4" w:rsidP="004D78D4">
      <w:pPr>
        <w:autoSpaceDE w:val="0"/>
        <w:autoSpaceDN w:val="0"/>
        <w:adjustRightInd w:val="0"/>
        <w:ind w:firstLine="567"/>
        <w:jc w:val="both"/>
        <w:rPr>
          <w:rFonts w:ascii="Arial" w:hAnsi="Arial" w:cs="Arial"/>
          <w:sz w:val="24"/>
          <w:szCs w:val="24"/>
          <w:lang w:eastAsia="en-US"/>
        </w:rPr>
      </w:pPr>
      <w:r w:rsidRPr="004D78D4">
        <w:rPr>
          <w:rFonts w:ascii="Arial" w:hAnsi="Arial" w:cs="Arial"/>
          <w:sz w:val="24"/>
          <w:szCs w:val="24"/>
          <w:lang w:eastAsia="en-US"/>
        </w:rPr>
        <w:t>В результате реализации подпрограммы должны быть достигнуты установленные нормативы минимальной обеспеченности населения площадью торговых объектов, общественного питания и бытовых услуг.</w:t>
      </w:r>
    </w:p>
    <w:p w:rsidR="004D78D4" w:rsidRPr="004D78D4" w:rsidRDefault="004D78D4" w:rsidP="004D78D4">
      <w:pPr>
        <w:autoSpaceDE w:val="0"/>
        <w:autoSpaceDN w:val="0"/>
        <w:adjustRightInd w:val="0"/>
        <w:ind w:firstLine="567"/>
        <w:jc w:val="both"/>
        <w:rPr>
          <w:rFonts w:ascii="Arial" w:hAnsi="Arial" w:cs="Arial"/>
          <w:sz w:val="24"/>
          <w:szCs w:val="24"/>
          <w:lang w:eastAsia="en-US"/>
        </w:rPr>
      </w:pPr>
      <w:r w:rsidRPr="004D78D4">
        <w:rPr>
          <w:rFonts w:ascii="Arial" w:hAnsi="Arial" w:cs="Arial"/>
          <w:sz w:val="24"/>
          <w:szCs w:val="24"/>
          <w:lang w:eastAsia="en-US"/>
        </w:rPr>
        <w:t xml:space="preserve">К 2021 г. средняя обеспеченность </w:t>
      </w:r>
      <w:proofErr w:type="gramStart"/>
      <w:r w:rsidRPr="004D78D4">
        <w:rPr>
          <w:rFonts w:ascii="Arial" w:hAnsi="Arial" w:cs="Arial"/>
          <w:sz w:val="24"/>
          <w:szCs w:val="24"/>
          <w:lang w:eastAsia="en-US"/>
        </w:rPr>
        <w:t>жителей  городского</w:t>
      </w:r>
      <w:proofErr w:type="gramEnd"/>
      <w:r w:rsidRPr="004D78D4">
        <w:rPr>
          <w:rFonts w:ascii="Arial" w:hAnsi="Arial" w:cs="Arial"/>
          <w:sz w:val="24"/>
          <w:szCs w:val="24"/>
          <w:lang w:eastAsia="en-US"/>
        </w:rPr>
        <w:t xml:space="preserve"> округа Павловский Посад Московской области площадью торговых объектов должна вырасти не менее чем на 7,5 процентов к базовому периоду, посадочными местами на объектах общественного питания – на 13,3 процентов, рабочими местами на объектах бытового обслуживания– на 8,0 процентов. </w:t>
      </w:r>
    </w:p>
    <w:p w:rsidR="004D78D4" w:rsidRPr="004D78D4" w:rsidRDefault="004D78D4" w:rsidP="004D78D4">
      <w:pPr>
        <w:autoSpaceDE w:val="0"/>
        <w:autoSpaceDN w:val="0"/>
        <w:adjustRightInd w:val="0"/>
        <w:ind w:firstLine="567"/>
        <w:jc w:val="both"/>
        <w:rPr>
          <w:rFonts w:ascii="Arial" w:hAnsi="Arial" w:cs="Arial"/>
          <w:sz w:val="24"/>
          <w:szCs w:val="24"/>
          <w:lang w:eastAsia="en-US"/>
        </w:rPr>
      </w:pPr>
      <w:r w:rsidRPr="004D78D4">
        <w:rPr>
          <w:rFonts w:ascii="Arial" w:hAnsi="Arial" w:cs="Arial"/>
          <w:sz w:val="24"/>
          <w:szCs w:val="24"/>
          <w:lang w:eastAsia="en-US"/>
        </w:rPr>
        <w:t xml:space="preserve">Повышение территориальной доступности товаров для потребителей городского округа Павловский Посад будет достигнуто также за счет: </w:t>
      </w:r>
    </w:p>
    <w:p w:rsidR="004D78D4" w:rsidRPr="004D78D4" w:rsidRDefault="004D78D4" w:rsidP="004D78D4">
      <w:pPr>
        <w:autoSpaceDE w:val="0"/>
        <w:autoSpaceDN w:val="0"/>
        <w:adjustRightInd w:val="0"/>
        <w:ind w:firstLine="567"/>
        <w:jc w:val="both"/>
        <w:rPr>
          <w:rFonts w:ascii="Arial" w:hAnsi="Arial" w:cs="Arial"/>
          <w:sz w:val="24"/>
          <w:szCs w:val="24"/>
          <w:lang w:eastAsia="en-US"/>
        </w:rPr>
      </w:pPr>
      <w:r w:rsidRPr="004D78D4">
        <w:rPr>
          <w:rFonts w:ascii="Arial" w:hAnsi="Arial" w:cs="Arial"/>
          <w:sz w:val="24"/>
          <w:szCs w:val="24"/>
          <w:lang w:eastAsia="en-US"/>
        </w:rPr>
        <w:t>роста объемов выездной торговли организаций, обслуживающих сельские населенные пункты;</w:t>
      </w:r>
    </w:p>
    <w:p w:rsidR="004D78D4" w:rsidRPr="004D78D4" w:rsidRDefault="004D78D4" w:rsidP="004D78D4">
      <w:pPr>
        <w:autoSpaceDE w:val="0"/>
        <w:autoSpaceDN w:val="0"/>
        <w:adjustRightInd w:val="0"/>
        <w:ind w:firstLine="567"/>
        <w:jc w:val="both"/>
        <w:rPr>
          <w:rFonts w:ascii="Arial" w:hAnsi="Arial" w:cs="Arial"/>
          <w:sz w:val="24"/>
          <w:szCs w:val="24"/>
          <w:lang w:eastAsia="en-US"/>
        </w:rPr>
      </w:pPr>
      <w:proofErr w:type="gramStart"/>
      <w:r w:rsidRPr="004D78D4">
        <w:rPr>
          <w:rFonts w:ascii="Arial" w:hAnsi="Arial" w:cs="Arial"/>
          <w:sz w:val="24"/>
          <w:szCs w:val="24"/>
          <w:lang w:eastAsia="en-US"/>
        </w:rPr>
        <w:t>сохранения  и</w:t>
      </w:r>
      <w:proofErr w:type="gramEnd"/>
      <w:r w:rsidRPr="004D78D4">
        <w:rPr>
          <w:rFonts w:ascii="Arial" w:hAnsi="Arial" w:cs="Arial"/>
          <w:sz w:val="24"/>
          <w:szCs w:val="24"/>
          <w:lang w:eastAsia="en-US"/>
        </w:rPr>
        <w:t xml:space="preserve"> упорядочения размещения нестационарных торговых объектов городского округа Павловский Посад. </w:t>
      </w:r>
    </w:p>
    <w:p w:rsidR="004D78D4" w:rsidRPr="004D78D4" w:rsidRDefault="004D78D4" w:rsidP="004D78D4">
      <w:pPr>
        <w:autoSpaceDE w:val="0"/>
        <w:autoSpaceDN w:val="0"/>
        <w:adjustRightInd w:val="0"/>
        <w:ind w:firstLine="567"/>
        <w:jc w:val="both"/>
        <w:rPr>
          <w:rFonts w:ascii="Arial" w:hAnsi="Arial" w:cs="Arial"/>
          <w:sz w:val="24"/>
          <w:szCs w:val="24"/>
          <w:lang w:eastAsia="en-US"/>
        </w:rPr>
      </w:pPr>
      <w:r w:rsidRPr="004D78D4">
        <w:rPr>
          <w:rFonts w:ascii="Arial" w:hAnsi="Arial" w:cs="Arial"/>
          <w:sz w:val="24"/>
          <w:szCs w:val="24"/>
          <w:lang w:eastAsia="en-US"/>
        </w:rPr>
        <w:t xml:space="preserve">Повышение ценовой доступности товаров и услуг для социально незащищённых категорий граждан будет достигнуто, в том числе, за счет прироста количества социально ориентированных предприятий торговли, общественного питания, увеличения количества сетевых магазинов эконом-класса, сохранения и развития рыночной торговли, в том числе расширения ярмарочной торговли. На территории городского округа Павловский Посад планируется организовать специализированную тематическую ярмарочную торговлю, </w:t>
      </w:r>
      <w:proofErr w:type="gramStart"/>
      <w:r w:rsidRPr="004D78D4">
        <w:rPr>
          <w:rFonts w:ascii="Arial" w:hAnsi="Arial" w:cs="Arial"/>
          <w:sz w:val="24"/>
          <w:szCs w:val="24"/>
          <w:lang w:eastAsia="en-US"/>
        </w:rPr>
        <w:t>приуроченную  к</w:t>
      </w:r>
      <w:proofErr w:type="gramEnd"/>
      <w:r w:rsidRPr="004D78D4">
        <w:rPr>
          <w:rFonts w:ascii="Arial" w:hAnsi="Arial" w:cs="Arial"/>
          <w:sz w:val="24"/>
          <w:szCs w:val="24"/>
          <w:lang w:eastAsia="en-US"/>
        </w:rPr>
        <w:t xml:space="preserve"> определенным временам года и праздникам.</w:t>
      </w:r>
    </w:p>
    <w:p w:rsidR="004D78D4" w:rsidRPr="004D78D4" w:rsidRDefault="004D78D4" w:rsidP="004D78D4">
      <w:pPr>
        <w:ind w:firstLine="567"/>
        <w:jc w:val="both"/>
        <w:rPr>
          <w:rFonts w:ascii="Arial" w:hAnsi="Arial" w:cs="Arial"/>
          <w:sz w:val="24"/>
          <w:szCs w:val="24"/>
          <w:lang w:eastAsia="en-US"/>
        </w:rPr>
      </w:pPr>
      <w:r w:rsidRPr="004D78D4">
        <w:rPr>
          <w:rFonts w:ascii="Arial" w:hAnsi="Arial" w:cs="Arial"/>
          <w:sz w:val="24"/>
          <w:szCs w:val="24"/>
          <w:lang w:eastAsia="en-US"/>
        </w:rPr>
        <w:lastRenderedPageBreak/>
        <w:t>Для стимулирования притока инвестиций в развитие торговли, общественного питания и бытовых услуг необходимо:</w:t>
      </w:r>
    </w:p>
    <w:p w:rsidR="004D78D4" w:rsidRPr="004D78D4" w:rsidRDefault="004D78D4" w:rsidP="004D78D4">
      <w:pPr>
        <w:ind w:firstLine="567"/>
        <w:jc w:val="both"/>
        <w:rPr>
          <w:rFonts w:ascii="Arial" w:hAnsi="Arial" w:cs="Arial"/>
          <w:sz w:val="24"/>
          <w:szCs w:val="24"/>
          <w:lang w:eastAsia="en-US"/>
        </w:rPr>
      </w:pPr>
      <w:r w:rsidRPr="004D78D4">
        <w:rPr>
          <w:rFonts w:ascii="Arial" w:hAnsi="Arial" w:cs="Arial"/>
          <w:sz w:val="24"/>
          <w:szCs w:val="24"/>
          <w:lang w:eastAsia="en-US"/>
        </w:rPr>
        <w:t>поддерживать благоприятный инвестиционный климат на территории городского округа Павловский Посад, способствующий привлечению инвестиций в строительство новых объектов;</w:t>
      </w:r>
    </w:p>
    <w:p w:rsidR="004D78D4" w:rsidRPr="004D78D4" w:rsidRDefault="004D78D4" w:rsidP="004D78D4">
      <w:pPr>
        <w:jc w:val="both"/>
        <w:rPr>
          <w:rFonts w:ascii="Arial" w:hAnsi="Arial" w:cs="Arial"/>
          <w:sz w:val="24"/>
          <w:szCs w:val="24"/>
          <w:lang w:eastAsia="en-US"/>
        </w:rPr>
      </w:pPr>
      <w:r w:rsidRPr="004D78D4">
        <w:rPr>
          <w:rFonts w:ascii="Arial" w:hAnsi="Arial" w:cs="Arial"/>
          <w:sz w:val="24"/>
          <w:szCs w:val="24"/>
          <w:lang w:eastAsia="en-US"/>
        </w:rPr>
        <w:t xml:space="preserve">          создавать благоприятные условия для развития предприятий малого и среднего бизнеса.</w:t>
      </w:r>
    </w:p>
    <w:p w:rsidR="004D78D4" w:rsidRPr="004D78D4" w:rsidRDefault="004D78D4" w:rsidP="004D78D4">
      <w:pPr>
        <w:jc w:val="both"/>
        <w:rPr>
          <w:rFonts w:ascii="Arial" w:hAnsi="Arial" w:cs="Arial"/>
          <w:sz w:val="24"/>
          <w:szCs w:val="24"/>
          <w:lang w:eastAsia="en-US"/>
        </w:rPr>
      </w:pPr>
      <w:r w:rsidRPr="004D78D4">
        <w:rPr>
          <w:rFonts w:ascii="Arial" w:hAnsi="Arial" w:cs="Arial"/>
          <w:sz w:val="24"/>
          <w:szCs w:val="24"/>
          <w:lang w:eastAsia="en-US"/>
        </w:rPr>
        <w:t xml:space="preserve">          Реализация программных мероприятий к 2021 году позволит обеспечить:</w:t>
      </w:r>
    </w:p>
    <w:p w:rsidR="004D78D4" w:rsidRPr="004D78D4" w:rsidRDefault="004D78D4" w:rsidP="004D78D4">
      <w:pPr>
        <w:ind w:left="39" w:firstLine="124"/>
        <w:jc w:val="both"/>
        <w:rPr>
          <w:rFonts w:ascii="Arial" w:hAnsi="Arial" w:cs="Arial"/>
          <w:sz w:val="24"/>
          <w:szCs w:val="24"/>
          <w:lang w:eastAsia="en-US"/>
        </w:rPr>
      </w:pPr>
      <w:r w:rsidRPr="004D78D4">
        <w:rPr>
          <w:rFonts w:ascii="Arial" w:hAnsi="Arial" w:cs="Arial"/>
          <w:sz w:val="24"/>
          <w:szCs w:val="24"/>
          <w:lang w:eastAsia="en-US"/>
        </w:rPr>
        <w:t xml:space="preserve">        обеспеченность населения площадью торговых объектов </w:t>
      </w:r>
      <w:proofErr w:type="gramStart"/>
      <w:r w:rsidRPr="004D78D4">
        <w:rPr>
          <w:rFonts w:ascii="Arial" w:hAnsi="Arial" w:cs="Arial"/>
          <w:sz w:val="24"/>
          <w:szCs w:val="24"/>
          <w:lang w:eastAsia="en-US"/>
        </w:rPr>
        <w:t>составит  951</w:t>
      </w:r>
      <w:proofErr w:type="gramEnd"/>
      <w:r w:rsidRPr="004D78D4">
        <w:rPr>
          <w:rFonts w:ascii="Arial" w:hAnsi="Arial" w:cs="Arial"/>
          <w:sz w:val="24"/>
          <w:szCs w:val="24"/>
          <w:lang w:eastAsia="en-US"/>
        </w:rPr>
        <w:t xml:space="preserve">,0 кв. м на 1000 жителей, </w:t>
      </w:r>
    </w:p>
    <w:p w:rsidR="004D78D4" w:rsidRPr="004D78D4" w:rsidRDefault="004D78D4" w:rsidP="004D78D4">
      <w:pPr>
        <w:ind w:left="39" w:firstLine="124"/>
        <w:jc w:val="both"/>
        <w:rPr>
          <w:rFonts w:ascii="Arial" w:hAnsi="Arial" w:cs="Arial"/>
          <w:sz w:val="24"/>
          <w:szCs w:val="24"/>
          <w:lang w:eastAsia="en-US"/>
        </w:rPr>
      </w:pPr>
      <w:r w:rsidRPr="004D78D4">
        <w:rPr>
          <w:rFonts w:ascii="Arial" w:hAnsi="Arial" w:cs="Arial"/>
          <w:sz w:val="24"/>
          <w:szCs w:val="24"/>
          <w:lang w:eastAsia="en-US"/>
        </w:rPr>
        <w:t xml:space="preserve">       прирост посадочных мест на объектах общественного питания </w:t>
      </w:r>
      <w:proofErr w:type="gramStart"/>
      <w:r w:rsidRPr="004D78D4">
        <w:rPr>
          <w:rFonts w:ascii="Arial" w:hAnsi="Arial" w:cs="Arial"/>
          <w:sz w:val="24"/>
          <w:szCs w:val="24"/>
          <w:lang w:eastAsia="en-US"/>
        </w:rPr>
        <w:t>–  27</w:t>
      </w:r>
      <w:proofErr w:type="gramEnd"/>
      <w:r w:rsidRPr="004D78D4">
        <w:rPr>
          <w:rFonts w:ascii="Arial" w:hAnsi="Arial" w:cs="Arial"/>
          <w:sz w:val="24"/>
          <w:szCs w:val="24"/>
          <w:lang w:eastAsia="en-US"/>
        </w:rPr>
        <w:t xml:space="preserve"> пос. мест, </w:t>
      </w:r>
    </w:p>
    <w:p w:rsidR="004D78D4" w:rsidRPr="004D78D4" w:rsidRDefault="004D78D4" w:rsidP="004D78D4">
      <w:pPr>
        <w:ind w:left="39" w:firstLine="124"/>
        <w:jc w:val="both"/>
        <w:rPr>
          <w:rFonts w:ascii="Arial" w:hAnsi="Arial" w:cs="Arial"/>
          <w:sz w:val="24"/>
          <w:szCs w:val="24"/>
          <w:lang w:eastAsia="en-US"/>
        </w:rPr>
      </w:pPr>
      <w:r w:rsidRPr="004D78D4">
        <w:rPr>
          <w:rFonts w:ascii="Arial" w:hAnsi="Arial" w:cs="Arial"/>
          <w:sz w:val="24"/>
          <w:szCs w:val="24"/>
          <w:lang w:eastAsia="en-US"/>
        </w:rPr>
        <w:t xml:space="preserve">       прирост рабочих мест на объектах бытового обслуживания </w:t>
      </w:r>
      <w:proofErr w:type="gramStart"/>
      <w:r w:rsidRPr="004D78D4">
        <w:rPr>
          <w:rFonts w:ascii="Arial" w:hAnsi="Arial" w:cs="Arial"/>
          <w:sz w:val="24"/>
          <w:szCs w:val="24"/>
          <w:lang w:eastAsia="en-US"/>
        </w:rPr>
        <w:t>-  23</w:t>
      </w:r>
      <w:proofErr w:type="gramEnd"/>
      <w:r w:rsidRPr="004D78D4">
        <w:rPr>
          <w:rFonts w:ascii="Arial" w:hAnsi="Arial" w:cs="Arial"/>
          <w:sz w:val="24"/>
          <w:szCs w:val="24"/>
          <w:lang w:eastAsia="en-US"/>
        </w:rPr>
        <w:t xml:space="preserve"> рабочих места;</w:t>
      </w:r>
    </w:p>
    <w:p w:rsidR="004D78D4" w:rsidRPr="004D78D4" w:rsidRDefault="004D78D4" w:rsidP="004D78D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567"/>
        <w:jc w:val="both"/>
        <w:rPr>
          <w:rFonts w:ascii="Arial" w:hAnsi="Arial" w:cs="Arial"/>
          <w:sz w:val="24"/>
          <w:szCs w:val="24"/>
          <w:lang w:eastAsia="en-US"/>
        </w:rPr>
      </w:pPr>
      <w:r w:rsidRPr="004D78D4">
        <w:rPr>
          <w:rFonts w:ascii="Arial" w:hAnsi="Arial" w:cs="Arial"/>
          <w:sz w:val="24"/>
          <w:szCs w:val="24"/>
          <w:lang w:eastAsia="en-US"/>
        </w:rPr>
        <w:t xml:space="preserve">количество введенных банных объектов по программе «100 бань </w:t>
      </w:r>
      <w:proofErr w:type="gramStart"/>
      <w:r w:rsidRPr="004D78D4">
        <w:rPr>
          <w:rFonts w:ascii="Arial" w:hAnsi="Arial" w:cs="Arial"/>
          <w:sz w:val="24"/>
          <w:szCs w:val="24"/>
          <w:lang w:eastAsia="en-US"/>
        </w:rPr>
        <w:t xml:space="preserve">Подмосковья»   </w:t>
      </w:r>
      <w:proofErr w:type="gramEnd"/>
      <w:r w:rsidRPr="004D78D4">
        <w:rPr>
          <w:rFonts w:ascii="Arial" w:hAnsi="Arial" w:cs="Arial"/>
          <w:sz w:val="24"/>
          <w:szCs w:val="24"/>
          <w:lang w:eastAsia="en-US"/>
        </w:rPr>
        <w:t xml:space="preserve"> - 1 единица</w:t>
      </w:r>
    </w:p>
    <w:p w:rsidR="004D78D4" w:rsidRPr="004D78D4" w:rsidRDefault="004D78D4" w:rsidP="004D78D4">
      <w:pPr>
        <w:autoSpaceDE w:val="0"/>
        <w:autoSpaceDN w:val="0"/>
        <w:adjustRightInd w:val="0"/>
        <w:jc w:val="both"/>
        <w:rPr>
          <w:rFonts w:ascii="Arial" w:hAnsi="Arial" w:cs="Arial"/>
          <w:sz w:val="24"/>
          <w:szCs w:val="24"/>
          <w:lang w:eastAsia="en-US"/>
        </w:rPr>
      </w:pPr>
      <w:r w:rsidRPr="004D78D4">
        <w:rPr>
          <w:rFonts w:ascii="Arial" w:hAnsi="Arial" w:cs="Arial"/>
          <w:sz w:val="24"/>
          <w:szCs w:val="24"/>
          <w:lang w:eastAsia="en-US"/>
        </w:rPr>
        <w:t>Таким образом, проблемы развития потребительского рынка и бытовых услуг носят многоаспектный, межотраслевой и межведомственный характер. Их системное решение возможно на базе реализации муниципальной подпрограммы.</w:t>
      </w:r>
    </w:p>
    <w:p w:rsidR="004D78D4" w:rsidRPr="004D78D4" w:rsidRDefault="004D78D4" w:rsidP="004D78D4">
      <w:pPr>
        <w:tabs>
          <w:tab w:val="left" w:pos="1275"/>
        </w:tabs>
        <w:jc w:val="right"/>
        <w:rPr>
          <w:rFonts w:ascii="Arial" w:hAnsi="Arial" w:cs="Arial"/>
          <w:sz w:val="24"/>
          <w:szCs w:val="24"/>
          <w:lang w:eastAsia="en-US"/>
        </w:rPr>
      </w:pPr>
    </w:p>
    <w:p w:rsidR="004D78D4" w:rsidRPr="004D78D4" w:rsidRDefault="004D78D4" w:rsidP="004D78D4">
      <w:pPr>
        <w:ind w:left="39" w:firstLine="124"/>
        <w:jc w:val="both"/>
        <w:rPr>
          <w:rFonts w:ascii="Arial" w:hAnsi="Arial" w:cs="Arial"/>
          <w:sz w:val="24"/>
          <w:szCs w:val="24"/>
          <w:lang w:eastAsia="en-US"/>
        </w:rPr>
      </w:pPr>
    </w:p>
    <w:p w:rsidR="004D78D4" w:rsidRPr="004D78D4" w:rsidRDefault="004D78D4" w:rsidP="004D78D4">
      <w:pPr>
        <w:tabs>
          <w:tab w:val="left" w:pos="1275"/>
        </w:tabs>
        <w:jc w:val="right"/>
        <w:rPr>
          <w:rFonts w:ascii="Arial" w:hAnsi="Arial" w:cs="Arial"/>
          <w:sz w:val="24"/>
          <w:szCs w:val="24"/>
          <w:lang w:eastAsia="en-US"/>
        </w:rPr>
      </w:pPr>
      <w:r w:rsidRPr="004D78D4">
        <w:rPr>
          <w:rFonts w:ascii="Arial" w:hAnsi="Arial" w:cs="Arial"/>
          <w:sz w:val="24"/>
          <w:szCs w:val="24"/>
          <w:lang w:eastAsia="en-US"/>
        </w:rPr>
        <w:t xml:space="preserve">  </w:t>
      </w:r>
    </w:p>
    <w:p w:rsidR="004D78D4" w:rsidRPr="004D78D4" w:rsidRDefault="004D78D4" w:rsidP="004D78D4">
      <w:pPr>
        <w:tabs>
          <w:tab w:val="left" w:pos="1275"/>
        </w:tabs>
        <w:jc w:val="right"/>
        <w:rPr>
          <w:rFonts w:ascii="Arial" w:hAnsi="Arial" w:cs="Arial"/>
          <w:sz w:val="24"/>
          <w:szCs w:val="24"/>
          <w:lang w:eastAsia="en-US"/>
        </w:rPr>
      </w:pPr>
      <w:r w:rsidRPr="004D78D4">
        <w:rPr>
          <w:rFonts w:ascii="Arial" w:hAnsi="Arial" w:cs="Arial"/>
          <w:sz w:val="24"/>
          <w:szCs w:val="24"/>
          <w:lang w:eastAsia="en-US"/>
        </w:rPr>
        <w:t xml:space="preserve">  Приложение №1</w:t>
      </w:r>
    </w:p>
    <w:p w:rsidR="004D78D4" w:rsidRPr="004D78D4" w:rsidRDefault="004D78D4" w:rsidP="004D78D4">
      <w:pPr>
        <w:tabs>
          <w:tab w:val="left" w:pos="1275"/>
        </w:tabs>
        <w:jc w:val="right"/>
        <w:rPr>
          <w:rFonts w:ascii="Arial" w:hAnsi="Arial" w:cs="Arial"/>
          <w:sz w:val="24"/>
          <w:szCs w:val="24"/>
          <w:lang w:eastAsia="en-US"/>
        </w:rPr>
      </w:pPr>
      <w:r w:rsidRPr="004D78D4">
        <w:rPr>
          <w:rFonts w:ascii="Arial" w:hAnsi="Arial" w:cs="Arial"/>
          <w:sz w:val="24"/>
          <w:szCs w:val="24"/>
          <w:lang w:eastAsia="en-US"/>
        </w:rPr>
        <w:t xml:space="preserve">          к Подпрограмме</w:t>
      </w:r>
    </w:p>
    <w:p w:rsidR="004D78D4" w:rsidRPr="004D78D4" w:rsidRDefault="004D78D4" w:rsidP="004D78D4">
      <w:pPr>
        <w:tabs>
          <w:tab w:val="left" w:pos="1275"/>
        </w:tabs>
        <w:jc w:val="center"/>
        <w:rPr>
          <w:rFonts w:ascii="Arial" w:hAnsi="Arial" w:cs="Arial"/>
          <w:sz w:val="24"/>
          <w:szCs w:val="24"/>
          <w:lang w:eastAsia="en-US"/>
        </w:rPr>
      </w:pPr>
      <w:r w:rsidRPr="004D78D4">
        <w:rPr>
          <w:rFonts w:ascii="Arial" w:hAnsi="Arial" w:cs="Arial"/>
          <w:sz w:val="24"/>
          <w:szCs w:val="24"/>
          <w:lang w:eastAsia="en-US"/>
        </w:rPr>
        <w:t>Планируемые результаты реализации муниципальной подпрограммы</w:t>
      </w:r>
    </w:p>
    <w:p w:rsidR="004D78D4" w:rsidRPr="004D78D4" w:rsidRDefault="004D78D4" w:rsidP="004D78D4">
      <w:pPr>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t>«Развитие потребительского рынка и услуг»</w:t>
      </w:r>
    </w:p>
    <w:p w:rsidR="004D78D4" w:rsidRPr="004D78D4" w:rsidRDefault="004D78D4" w:rsidP="004D78D4">
      <w:pPr>
        <w:autoSpaceDE w:val="0"/>
        <w:autoSpaceDN w:val="0"/>
        <w:adjustRightInd w:val="0"/>
        <w:jc w:val="center"/>
        <w:rPr>
          <w:rFonts w:ascii="Arial" w:hAnsi="Arial" w:cs="Arial"/>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E0" w:firstRow="1" w:lastRow="1" w:firstColumn="1" w:lastColumn="0" w:noHBand="1" w:noVBand="1"/>
      </w:tblPr>
      <w:tblGrid>
        <w:gridCol w:w="460"/>
        <w:gridCol w:w="2929"/>
        <w:gridCol w:w="1705"/>
        <w:gridCol w:w="1398"/>
        <w:gridCol w:w="2484"/>
        <w:gridCol w:w="759"/>
        <w:gridCol w:w="760"/>
        <w:gridCol w:w="760"/>
        <w:gridCol w:w="760"/>
        <w:gridCol w:w="760"/>
        <w:gridCol w:w="2352"/>
      </w:tblGrid>
      <w:tr w:rsidR="004D78D4" w:rsidRPr="004D78D4" w:rsidTr="004D78D4">
        <w:tc>
          <w:tcPr>
            <w:tcW w:w="154" w:type="pct"/>
            <w:vMerge w:val="restart"/>
          </w:tcPr>
          <w:p w:rsidR="004D78D4" w:rsidRPr="004D78D4" w:rsidRDefault="004D78D4" w:rsidP="004D78D4">
            <w:pPr>
              <w:autoSpaceDE w:val="0"/>
              <w:autoSpaceDN w:val="0"/>
              <w:adjustRightInd w:val="0"/>
              <w:rPr>
                <w:rFonts w:ascii="Arial" w:hAnsi="Arial" w:cs="Arial"/>
                <w:sz w:val="24"/>
                <w:szCs w:val="24"/>
              </w:rPr>
            </w:pPr>
            <w:r w:rsidRPr="004D78D4">
              <w:rPr>
                <w:rFonts w:ascii="Arial" w:hAnsi="Arial" w:cs="Arial"/>
                <w:sz w:val="24"/>
                <w:szCs w:val="24"/>
              </w:rPr>
              <w:t>№ п/п</w:t>
            </w:r>
          </w:p>
        </w:tc>
        <w:tc>
          <w:tcPr>
            <w:tcW w:w="970" w:type="pct"/>
            <w:vMerge w:val="restart"/>
          </w:tcPr>
          <w:p w:rsidR="004D78D4" w:rsidRPr="004D78D4" w:rsidRDefault="004D78D4" w:rsidP="004D78D4">
            <w:pPr>
              <w:autoSpaceDE w:val="0"/>
              <w:autoSpaceDN w:val="0"/>
              <w:adjustRightInd w:val="0"/>
              <w:jc w:val="center"/>
              <w:rPr>
                <w:rFonts w:ascii="Arial" w:hAnsi="Arial" w:cs="Arial"/>
                <w:sz w:val="24"/>
                <w:szCs w:val="24"/>
              </w:rPr>
            </w:pPr>
            <w:r w:rsidRPr="004D78D4">
              <w:rPr>
                <w:rFonts w:ascii="Arial" w:hAnsi="Arial" w:cs="Arial"/>
                <w:sz w:val="24"/>
                <w:szCs w:val="24"/>
              </w:rPr>
              <w:t>Планируемые результаты реализации муниципальной подпрограммы</w:t>
            </w:r>
          </w:p>
        </w:tc>
        <w:tc>
          <w:tcPr>
            <w:tcW w:w="545" w:type="pct"/>
            <w:vMerge w:val="restart"/>
          </w:tcPr>
          <w:p w:rsidR="004D78D4" w:rsidRPr="004D78D4" w:rsidRDefault="004D78D4" w:rsidP="004D78D4">
            <w:pPr>
              <w:autoSpaceDE w:val="0"/>
              <w:autoSpaceDN w:val="0"/>
              <w:adjustRightInd w:val="0"/>
              <w:jc w:val="center"/>
              <w:rPr>
                <w:rFonts w:ascii="Arial" w:hAnsi="Arial" w:cs="Arial"/>
                <w:sz w:val="24"/>
                <w:szCs w:val="24"/>
              </w:rPr>
            </w:pPr>
            <w:r w:rsidRPr="004D78D4">
              <w:rPr>
                <w:rFonts w:ascii="Arial" w:hAnsi="Arial" w:cs="Arial"/>
                <w:sz w:val="24"/>
                <w:szCs w:val="24"/>
              </w:rPr>
              <w:t>Тип показателя*</w:t>
            </w:r>
          </w:p>
        </w:tc>
        <w:tc>
          <w:tcPr>
            <w:tcW w:w="464" w:type="pct"/>
            <w:vMerge w:val="restart"/>
          </w:tcPr>
          <w:p w:rsidR="004D78D4" w:rsidRPr="004D78D4" w:rsidRDefault="004D78D4" w:rsidP="004D78D4">
            <w:pPr>
              <w:autoSpaceDE w:val="0"/>
              <w:autoSpaceDN w:val="0"/>
              <w:adjustRightInd w:val="0"/>
              <w:ind w:left="-68" w:right="-57"/>
              <w:jc w:val="center"/>
              <w:rPr>
                <w:rFonts w:ascii="Arial" w:hAnsi="Arial" w:cs="Arial"/>
                <w:sz w:val="24"/>
                <w:szCs w:val="24"/>
              </w:rPr>
            </w:pPr>
            <w:r w:rsidRPr="004D78D4">
              <w:rPr>
                <w:rFonts w:ascii="Arial" w:hAnsi="Arial" w:cs="Arial"/>
                <w:sz w:val="24"/>
                <w:szCs w:val="24"/>
              </w:rPr>
              <w:t>Единица измерения</w:t>
            </w:r>
          </w:p>
        </w:tc>
        <w:tc>
          <w:tcPr>
            <w:tcW w:w="823" w:type="pct"/>
            <w:vMerge w:val="restart"/>
          </w:tcPr>
          <w:p w:rsidR="004D78D4" w:rsidRPr="004D78D4" w:rsidRDefault="004D78D4" w:rsidP="004D78D4">
            <w:pPr>
              <w:autoSpaceDE w:val="0"/>
              <w:autoSpaceDN w:val="0"/>
              <w:adjustRightInd w:val="0"/>
              <w:ind w:left="88" w:right="82"/>
              <w:jc w:val="center"/>
              <w:rPr>
                <w:rFonts w:ascii="Arial" w:hAnsi="Arial" w:cs="Arial"/>
                <w:sz w:val="24"/>
                <w:szCs w:val="24"/>
              </w:rPr>
            </w:pPr>
            <w:r w:rsidRPr="004D78D4">
              <w:rPr>
                <w:rFonts w:ascii="Arial" w:hAnsi="Arial" w:cs="Arial"/>
                <w:sz w:val="24"/>
                <w:szCs w:val="24"/>
              </w:rPr>
              <w:t>Базовое зна</w:t>
            </w:r>
            <w:r w:rsidRPr="004D78D4">
              <w:rPr>
                <w:rFonts w:ascii="Arial" w:hAnsi="Arial" w:cs="Arial"/>
                <w:sz w:val="24"/>
                <w:szCs w:val="24"/>
              </w:rPr>
              <w:softHyphen/>
              <w:t>чение пока</w:t>
            </w:r>
            <w:r w:rsidRPr="004D78D4">
              <w:rPr>
                <w:rFonts w:ascii="Arial" w:hAnsi="Arial" w:cs="Arial"/>
                <w:sz w:val="24"/>
                <w:szCs w:val="24"/>
              </w:rPr>
              <w:softHyphen/>
              <w:t>зателя (на начало реализации подпро</w:t>
            </w:r>
            <w:r w:rsidRPr="004D78D4">
              <w:rPr>
                <w:rFonts w:ascii="Arial" w:hAnsi="Arial" w:cs="Arial"/>
                <w:sz w:val="24"/>
                <w:szCs w:val="24"/>
              </w:rPr>
              <w:softHyphen/>
              <w:t>граммы)</w:t>
            </w:r>
          </w:p>
        </w:tc>
        <w:tc>
          <w:tcPr>
            <w:tcW w:w="1264" w:type="pct"/>
            <w:gridSpan w:val="5"/>
          </w:tcPr>
          <w:p w:rsidR="004D78D4" w:rsidRPr="004D78D4" w:rsidRDefault="004D78D4" w:rsidP="004D78D4">
            <w:pPr>
              <w:autoSpaceDE w:val="0"/>
              <w:autoSpaceDN w:val="0"/>
              <w:adjustRightInd w:val="0"/>
              <w:jc w:val="center"/>
              <w:rPr>
                <w:rFonts w:ascii="Arial" w:hAnsi="Arial" w:cs="Arial"/>
                <w:sz w:val="24"/>
                <w:szCs w:val="24"/>
              </w:rPr>
            </w:pPr>
            <w:r w:rsidRPr="004D78D4">
              <w:rPr>
                <w:rFonts w:ascii="Arial" w:hAnsi="Arial" w:cs="Arial"/>
                <w:sz w:val="24"/>
                <w:szCs w:val="24"/>
              </w:rPr>
              <w:t>Планируемое значение показателя по годам реализации</w:t>
            </w:r>
          </w:p>
        </w:tc>
        <w:tc>
          <w:tcPr>
            <w:tcW w:w="780" w:type="pct"/>
            <w:vMerge w:val="restart"/>
          </w:tcPr>
          <w:p w:rsidR="004D78D4" w:rsidRPr="004D78D4" w:rsidRDefault="004D78D4" w:rsidP="004D78D4">
            <w:pPr>
              <w:autoSpaceDE w:val="0"/>
              <w:autoSpaceDN w:val="0"/>
              <w:adjustRightInd w:val="0"/>
              <w:jc w:val="center"/>
              <w:rPr>
                <w:rFonts w:ascii="Arial" w:hAnsi="Arial" w:cs="Arial"/>
                <w:sz w:val="24"/>
                <w:szCs w:val="24"/>
              </w:rPr>
            </w:pPr>
            <w:r w:rsidRPr="004D78D4">
              <w:rPr>
                <w:rFonts w:ascii="Arial" w:hAnsi="Arial" w:cs="Arial"/>
                <w:sz w:val="24"/>
                <w:szCs w:val="24"/>
                <w:lang w:eastAsia="en-US"/>
              </w:rPr>
              <w:t>№ мероприятия в перечне мероприятий подпрограммы</w:t>
            </w:r>
          </w:p>
        </w:tc>
      </w:tr>
      <w:tr w:rsidR="004D78D4" w:rsidRPr="004D78D4" w:rsidTr="004D78D4">
        <w:tc>
          <w:tcPr>
            <w:tcW w:w="154" w:type="pct"/>
            <w:vMerge/>
          </w:tcPr>
          <w:p w:rsidR="004D78D4" w:rsidRPr="004D78D4" w:rsidRDefault="004D78D4" w:rsidP="004D78D4">
            <w:pPr>
              <w:autoSpaceDE w:val="0"/>
              <w:autoSpaceDN w:val="0"/>
              <w:adjustRightInd w:val="0"/>
              <w:rPr>
                <w:rFonts w:ascii="Arial" w:hAnsi="Arial" w:cs="Arial"/>
                <w:sz w:val="24"/>
                <w:szCs w:val="24"/>
              </w:rPr>
            </w:pPr>
          </w:p>
        </w:tc>
        <w:tc>
          <w:tcPr>
            <w:tcW w:w="970" w:type="pct"/>
            <w:vMerge/>
          </w:tcPr>
          <w:p w:rsidR="004D78D4" w:rsidRPr="004D78D4" w:rsidRDefault="004D78D4" w:rsidP="004D78D4">
            <w:pPr>
              <w:autoSpaceDE w:val="0"/>
              <w:autoSpaceDN w:val="0"/>
              <w:adjustRightInd w:val="0"/>
              <w:rPr>
                <w:rFonts w:ascii="Arial" w:hAnsi="Arial" w:cs="Arial"/>
                <w:sz w:val="24"/>
                <w:szCs w:val="24"/>
              </w:rPr>
            </w:pPr>
          </w:p>
        </w:tc>
        <w:tc>
          <w:tcPr>
            <w:tcW w:w="545" w:type="pct"/>
            <w:vMerge/>
          </w:tcPr>
          <w:p w:rsidR="004D78D4" w:rsidRPr="004D78D4" w:rsidRDefault="004D78D4" w:rsidP="004D78D4">
            <w:pPr>
              <w:autoSpaceDE w:val="0"/>
              <w:autoSpaceDN w:val="0"/>
              <w:adjustRightInd w:val="0"/>
              <w:rPr>
                <w:rFonts w:ascii="Arial" w:hAnsi="Arial" w:cs="Arial"/>
                <w:sz w:val="24"/>
                <w:szCs w:val="24"/>
              </w:rPr>
            </w:pPr>
          </w:p>
        </w:tc>
        <w:tc>
          <w:tcPr>
            <w:tcW w:w="464" w:type="pct"/>
            <w:vMerge/>
          </w:tcPr>
          <w:p w:rsidR="004D78D4" w:rsidRPr="004D78D4" w:rsidRDefault="004D78D4" w:rsidP="004D78D4">
            <w:pPr>
              <w:autoSpaceDE w:val="0"/>
              <w:autoSpaceDN w:val="0"/>
              <w:adjustRightInd w:val="0"/>
              <w:rPr>
                <w:rFonts w:ascii="Arial" w:hAnsi="Arial" w:cs="Arial"/>
                <w:sz w:val="24"/>
                <w:szCs w:val="24"/>
              </w:rPr>
            </w:pPr>
          </w:p>
        </w:tc>
        <w:tc>
          <w:tcPr>
            <w:tcW w:w="823" w:type="pct"/>
            <w:vMerge/>
          </w:tcPr>
          <w:p w:rsidR="004D78D4" w:rsidRPr="004D78D4" w:rsidRDefault="004D78D4" w:rsidP="004D78D4">
            <w:pPr>
              <w:autoSpaceDE w:val="0"/>
              <w:autoSpaceDN w:val="0"/>
              <w:adjustRightInd w:val="0"/>
              <w:rPr>
                <w:rFonts w:ascii="Arial" w:hAnsi="Arial" w:cs="Arial"/>
                <w:sz w:val="24"/>
                <w:szCs w:val="24"/>
              </w:rPr>
            </w:pPr>
          </w:p>
        </w:tc>
        <w:tc>
          <w:tcPr>
            <w:tcW w:w="253" w:type="pct"/>
          </w:tcPr>
          <w:p w:rsidR="004D78D4" w:rsidRPr="004D78D4" w:rsidRDefault="004D78D4" w:rsidP="004D78D4">
            <w:pPr>
              <w:autoSpaceDE w:val="0"/>
              <w:autoSpaceDN w:val="0"/>
              <w:adjustRightInd w:val="0"/>
              <w:rPr>
                <w:rFonts w:ascii="Arial" w:hAnsi="Arial" w:cs="Arial"/>
                <w:sz w:val="24"/>
                <w:szCs w:val="24"/>
              </w:rPr>
            </w:pPr>
            <w:r w:rsidRPr="004D78D4">
              <w:rPr>
                <w:rFonts w:ascii="Arial" w:hAnsi="Arial" w:cs="Arial"/>
                <w:sz w:val="24"/>
                <w:szCs w:val="24"/>
              </w:rPr>
              <w:t>2017 год</w:t>
            </w:r>
          </w:p>
        </w:tc>
        <w:tc>
          <w:tcPr>
            <w:tcW w:w="253" w:type="pct"/>
          </w:tcPr>
          <w:p w:rsidR="004D78D4" w:rsidRPr="004D78D4" w:rsidRDefault="004D78D4" w:rsidP="004D78D4">
            <w:pPr>
              <w:autoSpaceDE w:val="0"/>
              <w:autoSpaceDN w:val="0"/>
              <w:adjustRightInd w:val="0"/>
              <w:rPr>
                <w:rFonts w:ascii="Arial" w:hAnsi="Arial" w:cs="Arial"/>
                <w:sz w:val="24"/>
                <w:szCs w:val="24"/>
              </w:rPr>
            </w:pPr>
            <w:r w:rsidRPr="004D78D4">
              <w:rPr>
                <w:rFonts w:ascii="Arial" w:hAnsi="Arial" w:cs="Arial"/>
                <w:sz w:val="24"/>
                <w:szCs w:val="24"/>
              </w:rPr>
              <w:t>2018 год</w:t>
            </w:r>
          </w:p>
        </w:tc>
        <w:tc>
          <w:tcPr>
            <w:tcW w:w="253" w:type="pct"/>
          </w:tcPr>
          <w:p w:rsidR="004D78D4" w:rsidRPr="004D78D4" w:rsidRDefault="004D78D4" w:rsidP="004D78D4">
            <w:pPr>
              <w:autoSpaceDE w:val="0"/>
              <w:autoSpaceDN w:val="0"/>
              <w:adjustRightInd w:val="0"/>
              <w:rPr>
                <w:rFonts w:ascii="Arial" w:hAnsi="Arial" w:cs="Arial"/>
                <w:sz w:val="24"/>
                <w:szCs w:val="24"/>
              </w:rPr>
            </w:pPr>
            <w:r w:rsidRPr="004D78D4">
              <w:rPr>
                <w:rFonts w:ascii="Arial" w:hAnsi="Arial" w:cs="Arial"/>
                <w:sz w:val="24"/>
                <w:szCs w:val="24"/>
              </w:rPr>
              <w:t>2019 год</w:t>
            </w:r>
          </w:p>
        </w:tc>
        <w:tc>
          <w:tcPr>
            <w:tcW w:w="253" w:type="pct"/>
          </w:tcPr>
          <w:p w:rsidR="004D78D4" w:rsidRPr="004D78D4" w:rsidRDefault="004D78D4" w:rsidP="004D78D4">
            <w:pPr>
              <w:autoSpaceDE w:val="0"/>
              <w:autoSpaceDN w:val="0"/>
              <w:adjustRightInd w:val="0"/>
              <w:rPr>
                <w:rFonts w:ascii="Arial" w:hAnsi="Arial" w:cs="Arial"/>
                <w:sz w:val="24"/>
                <w:szCs w:val="24"/>
              </w:rPr>
            </w:pPr>
            <w:r w:rsidRPr="004D78D4">
              <w:rPr>
                <w:rFonts w:ascii="Arial" w:hAnsi="Arial" w:cs="Arial"/>
                <w:sz w:val="24"/>
                <w:szCs w:val="24"/>
              </w:rPr>
              <w:t>2020 год</w:t>
            </w:r>
          </w:p>
        </w:tc>
        <w:tc>
          <w:tcPr>
            <w:tcW w:w="253" w:type="pct"/>
          </w:tcPr>
          <w:p w:rsidR="004D78D4" w:rsidRPr="004D78D4" w:rsidRDefault="004D78D4" w:rsidP="004D78D4">
            <w:pPr>
              <w:autoSpaceDE w:val="0"/>
              <w:autoSpaceDN w:val="0"/>
              <w:adjustRightInd w:val="0"/>
              <w:rPr>
                <w:rFonts w:ascii="Arial" w:hAnsi="Arial" w:cs="Arial"/>
                <w:sz w:val="24"/>
                <w:szCs w:val="24"/>
              </w:rPr>
            </w:pPr>
            <w:r w:rsidRPr="004D78D4">
              <w:rPr>
                <w:rFonts w:ascii="Arial" w:hAnsi="Arial" w:cs="Arial"/>
                <w:sz w:val="24"/>
                <w:szCs w:val="24"/>
              </w:rPr>
              <w:t>2021 год</w:t>
            </w:r>
          </w:p>
        </w:tc>
        <w:tc>
          <w:tcPr>
            <w:tcW w:w="780" w:type="pct"/>
            <w:vMerge/>
          </w:tcPr>
          <w:p w:rsidR="004D78D4" w:rsidRPr="004D78D4" w:rsidRDefault="004D78D4" w:rsidP="004D78D4">
            <w:pPr>
              <w:autoSpaceDE w:val="0"/>
              <w:autoSpaceDN w:val="0"/>
              <w:adjustRightInd w:val="0"/>
              <w:rPr>
                <w:rFonts w:ascii="Arial" w:hAnsi="Arial" w:cs="Arial"/>
                <w:sz w:val="24"/>
                <w:szCs w:val="24"/>
              </w:rPr>
            </w:pPr>
          </w:p>
        </w:tc>
      </w:tr>
      <w:tr w:rsidR="004D78D4" w:rsidRPr="004D78D4" w:rsidTr="004D78D4">
        <w:trPr>
          <w:trHeight w:val="280"/>
        </w:trPr>
        <w:tc>
          <w:tcPr>
            <w:tcW w:w="154" w:type="pct"/>
          </w:tcPr>
          <w:p w:rsidR="004D78D4" w:rsidRPr="004D78D4" w:rsidRDefault="004D78D4" w:rsidP="004D78D4">
            <w:pPr>
              <w:widowControl w:val="0"/>
              <w:autoSpaceDE w:val="0"/>
              <w:autoSpaceDN w:val="0"/>
              <w:spacing w:line="259" w:lineRule="auto"/>
              <w:jc w:val="center"/>
              <w:rPr>
                <w:rFonts w:ascii="Arial" w:hAnsi="Arial" w:cs="Arial"/>
                <w:sz w:val="24"/>
                <w:szCs w:val="24"/>
                <w:lang w:eastAsia="en-US"/>
              </w:rPr>
            </w:pPr>
            <w:r w:rsidRPr="004D78D4">
              <w:rPr>
                <w:rFonts w:ascii="Arial" w:hAnsi="Arial" w:cs="Arial"/>
                <w:sz w:val="24"/>
                <w:szCs w:val="24"/>
                <w:lang w:eastAsia="en-US"/>
              </w:rPr>
              <w:t>1</w:t>
            </w:r>
          </w:p>
        </w:tc>
        <w:tc>
          <w:tcPr>
            <w:tcW w:w="970" w:type="pct"/>
          </w:tcPr>
          <w:p w:rsidR="004D78D4" w:rsidRPr="004D78D4" w:rsidRDefault="004D78D4" w:rsidP="004D78D4">
            <w:pPr>
              <w:widowControl w:val="0"/>
              <w:autoSpaceDE w:val="0"/>
              <w:autoSpaceDN w:val="0"/>
              <w:spacing w:line="259" w:lineRule="auto"/>
              <w:jc w:val="center"/>
              <w:rPr>
                <w:rFonts w:ascii="Arial" w:hAnsi="Arial" w:cs="Arial"/>
                <w:sz w:val="24"/>
                <w:szCs w:val="24"/>
                <w:lang w:eastAsia="en-US"/>
              </w:rPr>
            </w:pPr>
            <w:r w:rsidRPr="004D78D4">
              <w:rPr>
                <w:rFonts w:ascii="Arial" w:hAnsi="Arial" w:cs="Arial"/>
                <w:sz w:val="24"/>
                <w:szCs w:val="24"/>
                <w:lang w:eastAsia="en-US"/>
              </w:rPr>
              <w:t>2</w:t>
            </w:r>
          </w:p>
        </w:tc>
        <w:tc>
          <w:tcPr>
            <w:tcW w:w="545" w:type="pct"/>
          </w:tcPr>
          <w:p w:rsidR="004D78D4" w:rsidRPr="004D78D4" w:rsidRDefault="004D78D4" w:rsidP="004D78D4">
            <w:pPr>
              <w:widowControl w:val="0"/>
              <w:autoSpaceDE w:val="0"/>
              <w:autoSpaceDN w:val="0"/>
              <w:spacing w:line="259" w:lineRule="auto"/>
              <w:jc w:val="center"/>
              <w:rPr>
                <w:rFonts w:ascii="Arial" w:hAnsi="Arial" w:cs="Arial"/>
                <w:sz w:val="24"/>
                <w:szCs w:val="24"/>
                <w:lang w:eastAsia="en-US"/>
              </w:rPr>
            </w:pPr>
            <w:r w:rsidRPr="004D78D4">
              <w:rPr>
                <w:rFonts w:ascii="Arial" w:hAnsi="Arial" w:cs="Arial"/>
                <w:sz w:val="24"/>
                <w:szCs w:val="24"/>
                <w:lang w:eastAsia="en-US"/>
              </w:rPr>
              <w:t>3</w:t>
            </w:r>
          </w:p>
        </w:tc>
        <w:tc>
          <w:tcPr>
            <w:tcW w:w="464" w:type="pct"/>
          </w:tcPr>
          <w:p w:rsidR="004D78D4" w:rsidRPr="004D78D4" w:rsidRDefault="004D78D4" w:rsidP="004D78D4">
            <w:pPr>
              <w:widowControl w:val="0"/>
              <w:autoSpaceDE w:val="0"/>
              <w:autoSpaceDN w:val="0"/>
              <w:spacing w:line="259" w:lineRule="auto"/>
              <w:jc w:val="center"/>
              <w:rPr>
                <w:rFonts w:ascii="Arial" w:hAnsi="Arial" w:cs="Arial"/>
                <w:sz w:val="24"/>
                <w:szCs w:val="24"/>
                <w:lang w:eastAsia="en-US"/>
              </w:rPr>
            </w:pPr>
            <w:r w:rsidRPr="004D78D4">
              <w:rPr>
                <w:rFonts w:ascii="Arial" w:hAnsi="Arial" w:cs="Arial"/>
                <w:sz w:val="24"/>
                <w:szCs w:val="24"/>
                <w:lang w:eastAsia="en-US"/>
              </w:rPr>
              <w:t>4</w:t>
            </w:r>
          </w:p>
        </w:tc>
        <w:tc>
          <w:tcPr>
            <w:tcW w:w="823" w:type="pct"/>
          </w:tcPr>
          <w:p w:rsidR="004D78D4" w:rsidRPr="004D78D4" w:rsidRDefault="004D78D4" w:rsidP="004D78D4">
            <w:pPr>
              <w:widowControl w:val="0"/>
              <w:autoSpaceDE w:val="0"/>
              <w:autoSpaceDN w:val="0"/>
              <w:spacing w:line="259" w:lineRule="auto"/>
              <w:jc w:val="center"/>
              <w:rPr>
                <w:rFonts w:ascii="Arial" w:hAnsi="Arial" w:cs="Arial"/>
                <w:sz w:val="24"/>
                <w:szCs w:val="24"/>
                <w:lang w:eastAsia="en-US"/>
              </w:rPr>
            </w:pPr>
            <w:r w:rsidRPr="004D78D4">
              <w:rPr>
                <w:rFonts w:ascii="Arial" w:hAnsi="Arial" w:cs="Arial"/>
                <w:sz w:val="24"/>
                <w:szCs w:val="24"/>
                <w:lang w:eastAsia="en-US"/>
              </w:rPr>
              <w:t>5</w:t>
            </w:r>
          </w:p>
        </w:tc>
        <w:tc>
          <w:tcPr>
            <w:tcW w:w="253" w:type="pct"/>
          </w:tcPr>
          <w:p w:rsidR="004D78D4" w:rsidRPr="004D78D4" w:rsidRDefault="004D78D4" w:rsidP="004D78D4">
            <w:pPr>
              <w:widowControl w:val="0"/>
              <w:autoSpaceDE w:val="0"/>
              <w:autoSpaceDN w:val="0"/>
              <w:spacing w:line="259" w:lineRule="auto"/>
              <w:jc w:val="center"/>
              <w:rPr>
                <w:rFonts w:ascii="Arial" w:hAnsi="Arial" w:cs="Arial"/>
                <w:sz w:val="24"/>
                <w:szCs w:val="24"/>
                <w:lang w:eastAsia="en-US"/>
              </w:rPr>
            </w:pPr>
            <w:r w:rsidRPr="004D78D4">
              <w:rPr>
                <w:rFonts w:ascii="Arial" w:hAnsi="Arial" w:cs="Arial"/>
                <w:sz w:val="24"/>
                <w:szCs w:val="24"/>
                <w:lang w:eastAsia="en-US"/>
              </w:rPr>
              <w:t>6</w:t>
            </w:r>
          </w:p>
        </w:tc>
        <w:tc>
          <w:tcPr>
            <w:tcW w:w="253" w:type="pct"/>
          </w:tcPr>
          <w:p w:rsidR="004D78D4" w:rsidRPr="004D78D4" w:rsidRDefault="004D78D4" w:rsidP="004D78D4">
            <w:pPr>
              <w:widowControl w:val="0"/>
              <w:autoSpaceDE w:val="0"/>
              <w:autoSpaceDN w:val="0"/>
              <w:spacing w:line="259" w:lineRule="auto"/>
              <w:jc w:val="center"/>
              <w:rPr>
                <w:rFonts w:ascii="Arial" w:hAnsi="Arial" w:cs="Arial"/>
                <w:sz w:val="24"/>
                <w:szCs w:val="24"/>
                <w:lang w:eastAsia="en-US"/>
              </w:rPr>
            </w:pPr>
            <w:r w:rsidRPr="004D78D4">
              <w:rPr>
                <w:rFonts w:ascii="Arial" w:hAnsi="Arial" w:cs="Arial"/>
                <w:sz w:val="24"/>
                <w:szCs w:val="24"/>
                <w:lang w:eastAsia="en-US"/>
              </w:rPr>
              <w:t>7</w:t>
            </w:r>
          </w:p>
        </w:tc>
        <w:tc>
          <w:tcPr>
            <w:tcW w:w="253" w:type="pct"/>
          </w:tcPr>
          <w:p w:rsidR="004D78D4" w:rsidRPr="004D78D4" w:rsidRDefault="004D78D4" w:rsidP="004D78D4">
            <w:pPr>
              <w:widowControl w:val="0"/>
              <w:autoSpaceDE w:val="0"/>
              <w:autoSpaceDN w:val="0"/>
              <w:spacing w:line="259" w:lineRule="auto"/>
              <w:jc w:val="center"/>
              <w:rPr>
                <w:rFonts w:ascii="Arial" w:hAnsi="Arial" w:cs="Arial"/>
                <w:sz w:val="24"/>
                <w:szCs w:val="24"/>
                <w:lang w:eastAsia="en-US"/>
              </w:rPr>
            </w:pPr>
            <w:r w:rsidRPr="004D78D4">
              <w:rPr>
                <w:rFonts w:ascii="Arial" w:hAnsi="Arial" w:cs="Arial"/>
                <w:sz w:val="24"/>
                <w:szCs w:val="24"/>
                <w:lang w:eastAsia="en-US"/>
              </w:rPr>
              <w:t>8</w:t>
            </w:r>
          </w:p>
        </w:tc>
        <w:tc>
          <w:tcPr>
            <w:tcW w:w="253" w:type="pct"/>
          </w:tcPr>
          <w:p w:rsidR="004D78D4" w:rsidRPr="004D78D4" w:rsidRDefault="004D78D4" w:rsidP="004D78D4">
            <w:pPr>
              <w:widowControl w:val="0"/>
              <w:autoSpaceDE w:val="0"/>
              <w:autoSpaceDN w:val="0"/>
              <w:spacing w:line="259" w:lineRule="auto"/>
              <w:jc w:val="center"/>
              <w:rPr>
                <w:rFonts w:ascii="Arial" w:hAnsi="Arial" w:cs="Arial"/>
                <w:sz w:val="24"/>
                <w:szCs w:val="24"/>
                <w:lang w:eastAsia="en-US"/>
              </w:rPr>
            </w:pPr>
            <w:r w:rsidRPr="004D78D4">
              <w:rPr>
                <w:rFonts w:ascii="Arial" w:hAnsi="Arial" w:cs="Arial"/>
                <w:sz w:val="24"/>
                <w:szCs w:val="24"/>
                <w:lang w:eastAsia="en-US"/>
              </w:rPr>
              <w:t>9</w:t>
            </w:r>
          </w:p>
        </w:tc>
        <w:tc>
          <w:tcPr>
            <w:tcW w:w="253" w:type="pct"/>
          </w:tcPr>
          <w:p w:rsidR="004D78D4" w:rsidRPr="004D78D4" w:rsidRDefault="004D78D4" w:rsidP="004D78D4">
            <w:pPr>
              <w:widowControl w:val="0"/>
              <w:autoSpaceDE w:val="0"/>
              <w:autoSpaceDN w:val="0"/>
              <w:spacing w:line="259" w:lineRule="auto"/>
              <w:jc w:val="center"/>
              <w:rPr>
                <w:rFonts w:ascii="Arial" w:hAnsi="Arial" w:cs="Arial"/>
                <w:sz w:val="24"/>
                <w:szCs w:val="24"/>
                <w:lang w:eastAsia="en-US"/>
              </w:rPr>
            </w:pPr>
            <w:r w:rsidRPr="004D78D4">
              <w:rPr>
                <w:rFonts w:ascii="Arial" w:hAnsi="Arial" w:cs="Arial"/>
                <w:sz w:val="24"/>
                <w:szCs w:val="24"/>
                <w:lang w:eastAsia="en-US"/>
              </w:rPr>
              <w:t>10</w:t>
            </w:r>
          </w:p>
        </w:tc>
        <w:tc>
          <w:tcPr>
            <w:tcW w:w="780" w:type="pct"/>
          </w:tcPr>
          <w:p w:rsidR="004D78D4" w:rsidRPr="004D78D4" w:rsidRDefault="004D78D4" w:rsidP="004D78D4">
            <w:pPr>
              <w:widowControl w:val="0"/>
              <w:autoSpaceDE w:val="0"/>
              <w:autoSpaceDN w:val="0"/>
              <w:spacing w:line="259" w:lineRule="auto"/>
              <w:rPr>
                <w:rFonts w:ascii="Arial" w:hAnsi="Arial" w:cs="Arial"/>
                <w:sz w:val="24"/>
                <w:szCs w:val="24"/>
                <w:lang w:eastAsia="en-US"/>
              </w:rPr>
            </w:pPr>
            <w:r w:rsidRPr="004D78D4">
              <w:rPr>
                <w:rFonts w:ascii="Arial" w:hAnsi="Arial" w:cs="Arial"/>
                <w:sz w:val="24"/>
                <w:szCs w:val="24"/>
                <w:lang w:eastAsia="en-US"/>
              </w:rPr>
              <w:t>11</w:t>
            </w:r>
          </w:p>
        </w:tc>
      </w:tr>
      <w:tr w:rsidR="004D78D4" w:rsidRPr="004D78D4" w:rsidTr="004D78D4">
        <w:tblPrEx>
          <w:tblLook w:val="01E0" w:firstRow="1" w:lastRow="1" w:firstColumn="1" w:lastColumn="1" w:noHBand="0" w:noVBand="0"/>
        </w:tblPrEx>
        <w:trPr>
          <w:trHeight w:val="657"/>
        </w:trPr>
        <w:tc>
          <w:tcPr>
            <w:tcW w:w="154" w:type="pct"/>
          </w:tcPr>
          <w:p w:rsidR="004D78D4" w:rsidRPr="004D78D4" w:rsidRDefault="004D78D4" w:rsidP="004D78D4">
            <w:pPr>
              <w:autoSpaceDE w:val="0"/>
              <w:autoSpaceDN w:val="0"/>
              <w:adjustRightInd w:val="0"/>
              <w:jc w:val="center"/>
              <w:rPr>
                <w:rFonts w:ascii="Arial" w:hAnsi="Arial" w:cs="Arial"/>
                <w:sz w:val="24"/>
                <w:szCs w:val="24"/>
              </w:rPr>
            </w:pPr>
            <w:r w:rsidRPr="004D78D4">
              <w:rPr>
                <w:rFonts w:ascii="Arial" w:hAnsi="Arial" w:cs="Arial"/>
                <w:sz w:val="24"/>
                <w:szCs w:val="24"/>
              </w:rPr>
              <w:t>1</w:t>
            </w:r>
          </w:p>
        </w:tc>
        <w:tc>
          <w:tcPr>
            <w:tcW w:w="970" w:type="pct"/>
          </w:tcPr>
          <w:p w:rsidR="004D78D4" w:rsidRPr="004D78D4" w:rsidRDefault="004D78D4" w:rsidP="004D78D4">
            <w:pPr>
              <w:autoSpaceDE w:val="0"/>
              <w:autoSpaceDN w:val="0"/>
              <w:adjustRightInd w:val="0"/>
              <w:rPr>
                <w:rFonts w:ascii="Arial" w:hAnsi="Arial" w:cs="Arial"/>
                <w:sz w:val="24"/>
                <w:szCs w:val="24"/>
              </w:rPr>
            </w:pPr>
            <w:r w:rsidRPr="004D78D4">
              <w:rPr>
                <w:rFonts w:ascii="Arial" w:hAnsi="Arial" w:cs="Arial"/>
                <w:sz w:val="24"/>
                <w:szCs w:val="24"/>
              </w:rPr>
              <w:t>Целевой показатель 1.</w:t>
            </w:r>
          </w:p>
          <w:p w:rsidR="004D78D4" w:rsidRPr="004D78D4" w:rsidRDefault="004D78D4" w:rsidP="004D78D4">
            <w:pPr>
              <w:autoSpaceDE w:val="0"/>
              <w:autoSpaceDN w:val="0"/>
              <w:adjustRightInd w:val="0"/>
              <w:rPr>
                <w:rFonts w:ascii="Arial" w:hAnsi="Arial" w:cs="Arial"/>
                <w:sz w:val="24"/>
                <w:szCs w:val="24"/>
              </w:rPr>
            </w:pPr>
            <w:r w:rsidRPr="004D78D4">
              <w:rPr>
                <w:rFonts w:ascii="Arial" w:hAnsi="Arial" w:cs="Arial"/>
                <w:sz w:val="24"/>
                <w:szCs w:val="24"/>
              </w:rPr>
              <w:t>Обеспеченность населения площадью торго</w:t>
            </w:r>
            <w:r w:rsidRPr="004D78D4">
              <w:rPr>
                <w:rFonts w:ascii="Arial" w:hAnsi="Arial" w:cs="Arial"/>
                <w:sz w:val="24"/>
                <w:szCs w:val="24"/>
              </w:rPr>
              <w:softHyphen/>
              <w:t>вых объектов</w:t>
            </w:r>
          </w:p>
        </w:tc>
        <w:tc>
          <w:tcPr>
            <w:tcW w:w="545" w:type="pct"/>
          </w:tcPr>
          <w:p w:rsidR="004D78D4" w:rsidRPr="004D78D4" w:rsidRDefault="004D78D4" w:rsidP="004D78D4">
            <w:pPr>
              <w:autoSpaceDE w:val="0"/>
              <w:autoSpaceDN w:val="0"/>
              <w:adjustRightInd w:val="0"/>
              <w:rPr>
                <w:rFonts w:ascii="Arial" w:hAnsi="Arial" w:cs="Arial"/>
                <w:sz w:val="24"/>
                <w:szCs w:val="24"/>
              </w:rPr>
            </w:pPr>
            <w:r w:rsidRPr="004D78D4">
              <w:rPr>
                <w:rFonts w:ascii="Arial" w:hAnsi="Arial" w:cs="Arial"/>
                <w:sz w:val="24"/>
                <w:szCs w:val="24"/>
              </w:rPr>
              <w:t>приоритетный</w:t>
            </w:r>
          </w:p>
        </w:tc>
        <w:tc>
          <w:tcPr>
            <w:tcW w:w="464" w:type="pct"/>
          </w:tcPr>
          <w:p w:rsidR="004D78D4" w:rsidRPr="004D78D4" w:rsidRDefault="004D78D4" w:rsidP="004D78D4">
            <w:pPr>
              <w:autoSpaceDE w:val="0"/>
              <w:autoSpaceDN w:val="0"/>
              <w:adjustRightInd w:val="0"/>
              <w:rPr>
                <w:rFonts w:ascii="Arial" w:hAnsi="Arial" w:cs="Arial"/>
                <w:sz w:val="24"/>
                <w:szCs w:val="24"/>
              </w:rPr>
            </w:pPr>
            <w:r w:rsidRPr="004D78D4">
              <w:rPr>
                <w:rFonts w:ascii="Arial" w:hAnsi="Arial" w:cs="Arial"/>
                <w:sz w:val="24"/>
                <w:szCs w:val="24"/>
              </w:rPr>
              <w:t>кв. м. /на 1000 жите</w:t>
            </w:r>
            <w:r w:rsidRPr="004D78D4">
              <w:rPr>
                <w:rFonts w:ascii="Arial" w:hAnsi="Arial" w:cs="Arial"/>
                <w:sz w:val="24"/>
                <w:szCs w:val="24"/>
              </w:rPr>
              <w:softHyphen/>
              <w:t>лей</w:t>
            </w:r>
          </w:p>
        </w:tc>
        <w:tc>
          <w:tcPr>
            <w:tcW w:w="823" w:type="pct"/>
          </w:tcPr>
          <w:p w:rsidR="004D78D4" w:rsidRPr="004D78D4" w:rsidRDefault="004D78D4" w:rsidP="004D78D4">
            <w:pPr>
              <w:autoSpaceDE w:val="0"/>
              <w:autoSpaceDN w:val="0"/>
              <w:adjustRightInd w:val="0"/>
              <w:jc w:val="center"/>
              <w:rPr>
                <w:rFonts w:ascii="Arial" w:hAnsi="Arial" w:cs="Arial"/>
                <w:sz w:val="24"/>
                <w:szCs w:val="24"/>
              </w:rPr>
            </w:pPr>
            <w:r w:rsidRPr="004D78D4">
              <w:rPr>
                <w:rFonts w:ascii="Arial" w:hAnsi="Arial" w:cs="Arial"/>
                <w:sz w:val="24"/>
                <w:szCs w:val="24"/>
              </w:rPr>
              <w:t>896,9</w:t>
            </w:r>
          </w:p>
        </w:tc>
        <w:tc>
          <w:tcPr>
            <w:tcW w:w="253" w:type="pct"/>
          </w:tcPr>
          <w:p w:rsidR="004D78D4" w:rsidRPr="004D78D4" w:rsidRDefault="004D78D4" w:rsidP="004D78D4">
            <w:pPr>
              <w:autoSpaceDE w:val="0"/>
              <w:autoSpaceDN w:val="0"/>
              <w:adjustRightInd w:val="0"/>
              <w:jc w:val="center"/>
              <w:rPr>
                <w:rFonts w:ascii="Arial" w:hAnsi="Arial" w:cs="Arial"/>
                <w:sz w:val="24"/>
                <w:szCs w:val="24"/>
              </w:rPr>
            </w:pPr>
            <w:r w:rsidRPr="004D78D4">
              <w:rPr>
                <w:rFonts w:ascii="Arial" w:hAnsi="Arial" w:cs="Arial"/>
                <w:sz w:val="24"/>
                <w:szCs w:val="24"/>
              </w:rPr>
              <w:t>918,5</w:t>
            </w:r>
          </w:p>
        </w:tc>
        <w:tc>
          <w:tcPr>
            <w:tcW w:w="253" w:type="pct"/>
          </w:tcPr>
          <w:p w:rsidR="004D78D4" w:rsidRPr="004D78D4" w:rsidRDefault="004D78D4" w:rsidP="004D78D4">
            <w:pPr>
              <w:autoSpaceDE w:val="0"/>
              <w:autoSpaceDN w:val="0"/>
              <w:adjustRightInd w:val="0"/>
              <w:jc w:val="center"/>
              <w:rPr>
                <w:rFonts w:ascii="Arial" w:hAnsi="Arial" w:cs="Arial"/>
                <w:sz w:val="24"/>
                <w:szCs w:val="24"/>
              </w:rPr>
            </w:pPr>
            <w:r w:rsidRPr="004D78D4">
              <w:rPr>
                <w:rFonts w:ascii="Arial" w:hAnsi="Arial" w:cs="Arial"/>
                <w:sz w:val="24"/>
                <w:szCs w:val="24"/>
              </w:rPr>
              <w:t>939,0</w:t>
            </w:r>
          </w:p>
        </w:tc>
        <w:tc>
          <w:tcPr>
            <w:tcW w:w="253" w:type="pct"/>
          </w:tcPr>
          <w:p w:rsidR="004D78D4" w:rsidRPr="004D78D4" w:rsidRDefault="004D78D4" w:rsidP="004D78D4">
            <w:pPr>
              <w:autoSpaceDE w:val="0"/>
              <w:autoSpaceDN w:val="0"/>
              <w:adjustRightInd w:val="0"/>
              <w:ind w:right="-57"/>
              <w:jc w:val="center"/>
              <w:rPr>
                <w:rFonts w:ascii="Arial" w:hAnsi="Arial" w:cs="Arial"/>
                <w:sz w:val="24"/>
                <w:szCs w:val="24"/>
              </w:rPr>
            </w:pPr>
            <w:r w:rsidRPr="004D78D4">
              <w:rPr>
                <w:rFonts w:ascii="Arial" w:hAnsi="Arial" w:cs="Arial"/>
                <w:sz w:val="24"/>
                <w:szCs w:val="24"/>
              </w:rPr>
              <w:t>945,1</w:t>
            </w:r>
          </w:p>
        </w:tc>
        <w:tc>
          <w:tcPr>
            <w:tcW w:w="253" w:type="pct"/>
          </w:tcPr>
          <w:p w:rsidR="004D78D4" w:rsidRPr="004D78D4" w:rsidRDefault="004D78D4" w:rsidP="004D78D4">
            <w:pPr>
              <w:autoSpaceDE w:val="0"/>
              <w:autoSpaceDN w:val="0"/>
              <w:adjustRightInd w:val="0"/>
              <w:jc w:val="center"/>
              <w:rPr>
                <w:rFonts w:ascii="Arial" w:hAnsi="Arial" w:cs="Arial"/>
                <w:sz w:val="24"/>
                <w:szCs w:val="24"/>
              </w:rPr>
            </w:pPr>
            <w:r w:rsidRPr="004D78D4">
              <w:rPr>
                <w:rFonts w:ascii="Arial" w:hAnsi="Arial" w:cs="Arial"/>
                <w:sz w:val="24"/>
                <w:szCs w:val="24"/>
              </w:rPr>
              <w:t>949,0</w:t>
            </w:r>
          </w:p>
        </w:tc>
        <w:tc>
          <w:tcPr>
            <w:tcW w:w="253" w:type="pct"/>
          </w:tcPr>
          <w:p w:rsidR="004D78D4" w:rsidRPr="004D78D4" w:rsidRDefault="004D78D4" w:rsidP="004D78D4">
            <w:pPr>
              <w:autoSpaceDE w:val="0"/>
              <w:autoSpaceDN w:val="0"/>
              <w:adjustRightInd w:val="0"/>
              <w:ind w:right="-57"/>
              <w:jc w:val="center"/>
              <w:rPr>
                <w:rFonts w:ascii="Arial" w:hAnsi="Arial" w:cs="Arial"/>
                <w:sz w:val="24"/>
                <w:szCs w:val="24"/>
              </w:rPr>
            </w:pPr>
            <w:r w:rsidRPr="004D78D4">
              <w:rPr>
                <w:rFonts w:ascii="Arial" w:hAnsi="Arial" w:cs="Arial"/>
                <w:sz w:val="24"/>
                <w:szCs w:val="24"/>
              </w:rPr>
              <w:t>951,0</w:t>
            </w:r>
          </w:p>
        </w:tc>
        <w:tc>
          <w:tcPr>
            <w:tcW w:w="780" w:type="pct"/>
          </w:tcPr>
          <w:p w:rsidR="004D78D4" w:rsidRPr="004D78D4" w:rsidRDefault="004D78D4" w:rsidP="004D78D4">
            <w:pPr>
              <w:autoSpaceDE w:val="0"/>
              <w:autoSpaceDN w:val="0"/>
              <w:adjustRightInd w:val="0"/>
              <w:ind w:right="-57"/>
              <w:rPr>
                <w:rFonts w:ascii="Arial" w:hAnsi="Arial" w:cs="Arial"/>
                <w:sz w:val="24"/>
                <w:szCs w:val="24"/>
              </w:rPr>
            </w:pPr>
            <w:r w:rsidRPr="004D78D4">
              <w:rPr>
                <w:rFonts w:ascii="Arial" w:hAnsi="Arial" w:cs="Arial"/>
                <w:sz w:val="24"/>
                <w:szCs w:val="24"/>
              </w:rPr>
              <w:t>1.1</w:t>
            </w:r>
            <w:proofErr w:type="gramStart"/>
            <w:r w:rsidRPr="004D78D4">
              <w:rPr>
                <w:rFonts w:ascii="Arial" w:hAnsi="Arial" w:cs="Arial"/>
                <w:sz w:val="24"/>
                <w:szCs w:val="24"/>
              </w:rPr>
              <w:t>,  1.2</w:t>
            </w:r>
            <w:proofErr w:type="gramEnd"/>
            <w:r w:rsidRPr="004D78D4">
              <w:rPr>
                <w:rFonts w:ascii="Arial" w:hAnsi="Arial" w:cs="Arial"/>
                <w:sz w:val="24"/>
                <w:szCs w:val="24"/>
              </w:rPr>
              <w:t>,  1.3, 1.4,  1.5,  1.6</w:t>
            </w:r>
          </w:p>
        </w:tc>
      </w:tr>
      <w:tr w:rsidR="004D78D4" w:rsidRPr="004D78D4" w:rsidTr="004D78D4">
        <w:tblPrEx>
          <w:tblLook w:val="01E0" w:firstRow="1" w:lastRow="1" w:firstColumn="1" w:lastColumn="1" w:noHBand="0" w:noVBand="0"/>
        </w:tblPrEx>
        <w:tc>
          <w:tcPr>
            <w:tcW w:w="154" w:type="pct"/>
          </w:tcPr>
          <w:p w:rsidR="004D78D4" w:rsidRPr="004D78D4" w:rsidRDefault="004D78D4" w:rsidP="004D78D4">
            <w:pPr>
              <w:autoSpaceDE w:val="0"/>
              <w:autoSpaceDN w:val="0"/>
              <w:adjustRightInd w:val="0"/>
              <w:jc w:val="center"/>
              <w:rPr>
                <w:rFonts w:ascii="Arial" w:hAnsi="Arial" w:cs="Arial"/>
                <w:sz w:val="24"/>
                <w:szCs w:val="24"/>
              </w:rPr>
            </w:pPr>
            <w:r w:rsidRPr="004D78D4">
              <w:rPr>
                <w:rFonts w:ascii="Arial" w:hAnsi="Arial" w:cs="Arial"/>
                <w:sz w:val="24"/>
                <w:szCs w:val="24"/>
              </w:rPr>
              <w:t>2</w:t>
            </w:r>
          </w:p>
        </w:tc>
        <w:tc>
          <w:tcPr>
            <w:tcW w:w="970" w:type="pct"/>
          </w:tcPr>
          <w:p w:rsidR="004D78D4" w:rsidRPr="004D78D4" w:rsidRDefault="004D78D4" w:rsidP="004D78D4">
            <w:pPr>
              <w:autoSpaceDE w:val="0"/>
              <w:autoSpaceDN w:val="0"/>
              <w:adjustRightInd w:val="0"/>
              <w:rPr>
                <w:rFonts w:ascii="Arial" w:hAnsi="Arial" w:cs="Arial"/>
                <w:sz w:val="24"/>
                <w:szCs w:val="24"/>
              </w:rPr>
            </w:pPr>
            <w:r w:rsidRPr="004D78D4">
              <w:rPr>
                <w:rFonts w:ascii="Arial" w:hAnsi="Arial" w:cs="Arial"/>
                <w:sz w:val="24"/>
                <w:szCs w:val="24"/>
              </w:rPr>
              <w:t>Целевой показатель 2.</w:t>
            </w:r>
          </w:p>
          <w:p w:rsidR="004D78D4" w:rsidRPr="004D78D4" w:rsidRDefault="004D78D4" w:rsidP="004D78D4">
            <w:pPr>
              <w:autoSpaceDE w:val="0"/>
              <w:autoSpaceDN w:val="0"/>
              <w:adjustRightInd w:val="0"/>
              <w:rPr>
                <w:rFonts w:ascii="Arial" w:hAnsi="Arial" w:cs="Arial"/>
                <w:sz w:val="24"/>
                <w:szCs w:val="24"/>
              </w:rPr>
            </w:pPr>
            <w:r w:rsidRPr="004D78D4">
              <w:rPr>
                <w:rFonts w:ascii="Arial" w:hAnsi="Arial" w:cs="Arial"/>
                <w:sz w:val="24"/>
                <w:szCs w:val="24"/>
              </w:rPr>
              <w:lastRenderedPageBreak/>
              <w:t>Прирост посадочных мест на объектах общественного питания.</w:t>
            </w:r>
          </w:p>
        </w:tc>
        <w:tc>
          <w:tcPr>
            <w:tcW w:w="545" w:type="pct"/>
          </w:tcPr>
          <w:p w:rsidR="004D78D4" w:rsidRPr="004D78D4" w:rsidRDefault="004D78D4" w:rsidP="004D78D4">
            <w:pPr>
              <w:rPr>
                <w:rFonts w:ascii="Arial" w:hAnsi="Arial" w:cs="Arial"/>
                <w:sz w:val="24"/>
                <w:szCs w:val="24"/>
              </w:rPr>
            </w:pPr>
          </w:p>
          <w:p w:rsidR="004D78D4" w:rsidRPr="004D78D4" w:rsidRDefault="004D78D4" w:rsidP="004D78D4">
            <w:pPr>
              <w:autoSpaceDE w:val="0"/>
              <w:autoSpaceDN w:val="0"/>
              <w:adjustRightInd w:val="0"/>
              <w:rPr>
                <w:rFonts w:ascii="Arial" w:hAnsi="Arial" w:cs="Arial"/>
                <w:sz w:val="24"/>
                <w:szCs w:val="24"/>
              </w:rPr>
            </w:pPr>
            <w:r w:rsidRPr="004D78D4">
              <w:rPr>
                <w:rFonts w:ascii="Arial" w:hAnsi="Arial" w:cs="Arial"/>
                <w:sz w:val="24"/>
                <w:szCs w:val="24"/>
              </w:rPr>
              <w:t>приоритетный</w:t>
            </w:r>
          </w:p>
        </w:tc>
        <w:tc>
          <w:tcPr>
            <w:tcW w:w="464" w:type="pct"/>
          </w:tcPr>
          <w:p w:rsidR="004D78D4" w:rsidRPr="004D78D4" w:rsidRDefault="004D78D4" w:rsidP="004D78D4">
            <w:pPr>
              <w:autoSpaceDE w:val="0"/>
              <w:autoSpaceDN w:val="0"/>
              <w:adjustRightInd w:val="0"/>
              <w:rPr>
                <w:rFonts w:ascii="Arial" w:hAnsi="Arial" w:cs="Arial"/>
                <w:sz w:val="24"/>
                <w:szCs w:val="24"/>
              </w:rPr>
            </w:pPr>
            <w:r w:rsidRPr="004D78D4">
              <w:rPr>
                <w:rFonts w:ascii="Arial" w:hAnsi="Arial" w:cs="Arial"/>
                <w:sz w:val="24"/>
                <w:szCs w:val="24"/>
              </w:rPr>
              <w:t>Пос. мест</w:t>
            </w:r>
          </w:p>
        </w:tc>
        <w:tc>
          <w:tcPr>
            <w:tcW w:w="823" w:type="pct"/>
          </w:tcPr>
          <w:p w:rsidR="004D78D4" w:rsidRPr="004D78D4" w:rsidRDefault="004D78D4" w:rsidP="004D78D4">
            <w:pPr>
              <w:autoSpaceDE w:val="0"/>
              <w:autoSpaceDN w:val="0"/>
              <w:adjustRightInd w:val="0"/>
              <w:jc w:val="center"/>
              <w:rPr>
                <w:rFonts w:ascii="Arial" w:hAnsi="Arial" w:cs="Arial"/>
                <w:sz w:val="24"/>
                <w:szCs w:val="24"/>
              </w:rPr>
            </w:pPr>
            <w:r w:rsidRPr="004D78D4">
              <w:rPr>
                <w:rFonts w:ascii="Arial" w:hAnsi="Arial" w:cs="Arial"/>
                <w:sz w:val="24"/>
                <w:szCs w:val="24"/>
              </w:rPr>
              <w:t>47</w:t>
            </w:r>
          </w:p>
        </w:tc>
        <w:tc>
          <w:tcPr>
            <w:tcW w:w="253" w:type="pct"/>
          </w:tcPr>
          <w:p w:rsidR="004D78D4" w:rsidRPr="004D78D4" w:rsidRDefault="004D78D4" w:rsidP="004D78D4">
            <w:pPr>
              <w:autoSpaceDE w:val="0"/>
              <w:autoSpaceDN w:val="0"/>
              <w:adjustRightInd w:val="0"/>
              <w:jc w:val="center"/>
              <w:rPr>
                <w:rFonts w:ascii="Arial" w:hAnsi="Arial" w:cs="Arial"/>
                <w:sz w:val="24"/>
                <w:szCs w:val="24"/>
              </w:rPr>
            </w:pPr>
            <w:r w:rsidRPr="004D78D4">
              <w:rPr>
                <w:rFonts w:ascii="Arial" w:hAnsi="Arial" w:cs="Arial"/>
                <w:sz w:val="24"/>
                <w:szCs w:val="24"/>
              </w:rPr>
              <w:t>25</w:t>
            </w:r>
          </w:p>
        </w:tc>
        <w:tc>
          <w:tcPr>
            <w:tcW w:w="253" w:type="pct"/>
          </w:tcPr>
          <w:p w:rsidR="004D78D4" w:rsidRPr="004D78D4" w:rsidRDefault="004D78D4" w:rsidP="004D78D4">
            <w:pPr>
              <w:autoSpaceDE w:val="0"/>
              <w:autoSpaceDN w:val="0"/>
              <w:adjustRightInd w:val="0"/>
              <w:jc w:val="center"/>
              <w:rPr>
                <w:rFonts w:ascii="Arial" w:hAnsi="Arial" w:cs="Arial"/>
                <w:sz w:val="24"/>
                <w:szCs w:val="24"/>
              </w:rPr>
            </w:pPr>
            <w:r w:rsidRPr="004D78D4">
              <w:rPr>
                <w:rFonts w:ascii="Arial" w:hAnsi="Arial" w:cs="Arial"/>
                <w:sz w:val="24"/>
                <w:szCs w:val="24"/>
              </w:rPr>
              <w:t>25</w:t>
            </w:r>
          </w:p>
        </w:tc>
        <w:tc>
          <w:tcPr>
            <w:tcW w:w="253" w:type="pct"/>
          </w:tcPr>
          <w:p w:rsidR="004D78D4" w:rsidRPr="004D78D4" w:rsidRDefault="004D78D4" w:rsidP="004D78D4">
            <w:pPr>
              <w:autoSpaceDE w:val="0"/>
              <w:autoSpaceDN w:val="0"/>
              <w:adjustRightInd w:val="0"/>
              <w:jc w:val="center"/>
              <w:rPr>
                <w:rFonts w:ascii="Arial" w:hAnsi="Arial" w:cs="Arial"/>
                <w:sz w:val="24"/>
                <w:szCs w:val="24"/>
              </w:rPr>
            </w:pPr>
            <w:r w:rsidRPr="004D78D4">
              <w:rPr>
                <w:rFonts w:ascii="Arial" w:hAnsi="Arial" w:cs="Arial"/>
                <w:sz w:val="24"/>
                <w:szCs w:val="24"/>
              </w:rPr>
              <w:t>27</w:t>
            </w:r>
          </w:p>
        </w:tc>
        <w:tc>
          <w:tcPr>
            <w:tcW w:w="253" w:type="pct"/>
          </w:tcPr>
          <w:p w:rsidR="004D78D4" w:rsidRPr="004D78D4" w:rsidRDefault="004D78D4" w:rsidP="004D78D4">
            <w:pPr>
              <w:autoSpaceDE w:val="0"/>
              <w:autoSpaceDN w:val="0"/>
              <w:adjustRightInd w:val="0"/>
              <w:jc w:val="center"/>
              <w:rPr>
                <w:rFonts w:ascii="Arial" w:hAnsi="Arial" w:cs="Arial"/>
                <w:sz w:val="24"/>
                <w:szCs w:val="24"/>
              </w:rPr>
            </w:pPr>
            <w:r w:rsidRPr="004D78D4">
              <w:rPr>
                <w:rFonts w:ascii="Arial" w:hAnsi="Arial" w:cs="Arial"/>
                <w:sz w:val="24"/>
                <w:szCs w:val="24"/>
              </w:rPr>
              <w:t>27</w:t>
            </w:r>
          </w:p>
        </w:tc>
        <w:tc>
          <w:tcPr>
            <w:tcW w:w="253" w:type="pct"/>
          </w:tcPr>
          <w:p w:rsidR="004D78D4" w:rsidRPr="004D78D4" w:rsidRDefault="004D78D4" w:rsidP="004D78D4">
            <w:pPr>
              <w:autoSpaceDE w:val="0"/>
              <w:autoSpaceDN w:val="0"/>
              <w:adjustRightInd w:val="0"/>
              <w:jc w:val="center"/>
              <w:rPr>
                <w:rFonts w:ascii="Arial" w:hAnsi="Arial" w:cs="Arial"/>
                <w:sz w:val="24"/>
                <w:szCs w:val="24"/>
              </w:rPr>
            </w:pPr>
            <w:r w:rsidRPr="004D78D4">
              <w:rPr>
                <w:rFonts w:ascii="Arial" w:hAnsi="Arial" w:cs="Arial"/>
                <w:sz w:val="24"/>
                <w:szCs w:val="24"/>
              </w:rPr>
              <w:t>27</w:t>
            </w:r>
          </w:p>
        </w:tc>
        <w:tc>
          <w:tcPr>
            <w:tcW w:w="780" w:type="pct"/>
          </w:tcPr>
          <w:p w:rsidR="004D78D4" w:rsidRPr="004D78D4" w:rsidRDefault="004D78D4" w:rsidP="004D78D4">
            <w:pPr>
              <w:autoSpaceDE w:val="0"/>
              <w:autoSpaceDN w:val="0"/>
              <w:adjustRightInd w:val="0"/>
              <w:rPr>
                <w:rFonts w:ascii="Arial" w:hAnsi="Arial" w:cs="Arial"/>
                <w:sz w:val="24"/>
                <w:szCs w:val="24"/>
                <w:highlight w:val="yellow"/>
              </w:rPr>
            </w:pPr>
            <w:r w:rsidRPr="004D78D4">
              <w:rPr>
                <w:rFonts w:ascii="Arial" w:hAnsi="Arial" w:cs="Arial"/>
                <w:sz w:val="24"/>
                <w:szCs w:val="24"/>
              </w:rPr>
              <w:t>2.1</w:t>
            </w:r>
          </w:p>
        </w:tc>
      </w:tr>
      <w:tr w:rsidR="004D78D4" w:rsidRPr="004D78D4" w:rsidTr="004D78D4">
        <w:tblPrEx>
          <w:tblLook w:val="01E0" w:firstRow="1" w:lastRow="1" w:firstColumn="1" w:lastColumn="1" w:noHBand="0" w:noVBand="0"/>
        </w:tblPrEx>
        <w:tc>
          <w:tcPr>
            <w:tcW w:w="154" w:type="pct"/>
          </w:tcPr>
          <w:p w:rsidR="004D78D4" w:rsidRPr="004D78D4" w:rsidRDefault="004D78D4" w:rsidP="004D78D4">
            <w:pPr>
              <w:autoSpaceDE w:val="0"/>
              <w:autoSpaceDN w:val="0"/>
              <w:adjustRightInd w:val="0"/>
              <w:jc w:val="center"/>
              <w:rPr>
                <w:rFonts w:ascii="Arial" w:hAnsi="Arial" w:cs="Arial"/>
                <w:sz w:val="24"/>
                <w:szCs w:val="24"/>
              </w:rPr>
            </w:pPr>
            <w:r w:rsidRPr="004D78D4">
              <w:rPr>
                <w:rFonts w:ascii="Arial" w:hAnsi="Arial" w:cs="Arial"/>
                <w:sz w:val="24"/>
                <w:szCs w:val="24"/>
              </w:rPr>
              <w:t>3</w:t>
            </w:r>
          </w:p>
        </w:tc>
        <w:tc>
          <w:tcPr>
            <w:tcW w:w="970" w:type="pct"/>
          </w:tcPr>
          <w:p w:rsidR="004D78D4" w:rsidRPr="004D78D4" w:rsidRDefault="004D78D4" w:rsidP="004D78D4">
            <w:pPr>
              <w:autoSpaceDE w:val="0"/>
              <w:autoSpaceDN w:val="0"/>
              <w:adjustRightInd w:val="0"/>
              <w:rPr>
                <w:rFonts w:ascii="Arial" w:hAnsi="Arial" w:cs="Arial"/>
                <w:sz w:val="24"/>
                <w:szCs w:val="24"/>
              </w:rPr>
            </w:pPr>
            <w:r w:rsidRPr="004D78D4">
              <w:rPr>
                <w:rFonts w:ascii="Arial" w:hAnsi="Arial" w:cs="Arial"/>
                <w:sz w:val="24"/>
                <w:szCs w:val="24"/>
              </w:rPr>
              <w:t>Целевой показатель 3.</w:t>
            </w:r>
          </w:p>
          <w:p w:rsidR="004D78D4" w:rsidRPr="004D78D4" w:rsidRDefault="004D78D4" w:rsidP="004D78D4">
            <w:pPr>
              <w:autoSpaceDE w:val="0"/>
              <w:autoSpaceDN w:val="0"/>
              <w:adjustRightInd w:val="0"/>
              <w:rPr>
                <w:rFonts w:ascii="Arial" w:hAnsi="Arial" w:cs="Arial"/>
                <w:sz w:val="24"/>
                <w:szCs w:val="24"/>
              </w:rPr>
            </w:pPr>
            <w:r w:rsidRPr="004D78D4">
              <w:rPr>
                <w:rFonts w:ascii="Arial" w:hAnsi="Arial" w:cs="Arial"/>
                <w:sz w:val="24"/>
                <w:szCs w:val="24"/>
              </w:rPr>
              <w:t>Прирост рабочих мест на объектах бытового обслуживания.</w:t>
            </w:r>
          </w:p>
        </w:tc>
        <w:tc>
          <w:tcPr>
            <w:tcW w:w="545" w:type="pct"/>
          </w:tcPr>
          <w:p w:rsidR="004D78D4" w:rsidRPr="004D78D4" w:rsidRDefault="004D78D4" w:rsidP="004D78D4">
            <w:pPr>
              <w:rPr>
                <w:rFonts w:ascii="Arial" w:hAnsi="Arial" w:cs="Arial"/>
                <w:sz w:val="24"/>
                <w:szCs w:val="24"/>
              </w:rPr>
            </w:pPr>
          </w:p>
          <w:p w:rsidR="004D78D4" w:rsidRPr="004D78D4" w:rsidRDefault="004D78D4" w:rsidP="004D78D4">
            <w:pPr>
              <w:autoSpaceDE w:val="0"/>
              <w:autoSpaceDN w:val="0"/>
              <w:adjustRightInd w:val="0"/>
              <w:rPr>
                <w:rFonts w:ascii="Arial" w:hAnsi="Arial" w:cs="Arial"/>
                <w:sz w:val="24"/>
                <w:szCs w:val="24"/>
              </w:rPr>
            </w:pPr>
            <w:r w:rsidRPr="004D78D4">
              <w:rPr>
                <w:rFonts w:ascii="Arial" w:hAnsi="Arial" w:cs="Arial"/>
                <w:sz w:val="24"/>
                <w:szCs w:val="24"/>
              </w:rPr>
              <w:t>приоритетный</w:t>
            </w:r>
          </w:p>
        </w:tc>
        <w:tc>
          <w:tcPr>
            <w:tcW w:w="464" w:type="pct"/>
          </w:tcPr>
          <w:p w:rsidR="004D78D4" w:rsidRPr="004D78D4" w:rsidRDefault="004D78D4" w:rsidP="004D78D4">
            <w:pPr>
              <w:autoSpaceDE w:val="0"/>
              <w:autoSpaceDN w:val="0"/>
              <w:adjustRightInd w:val="0"/>
              <w:rPr>
                <w:rFonts w:ascii="Arial" w:hAnsi="Arial" w:cs="Arial"/>
                <w:sz w:val="24"/>
                <w:szCs w:val="24"/>
              </w:rPr>
            </w:pPr>
            <w:r w:rsidRPr="004D78D4">
              <w:rPr>
                <w:rFonts w:ascii="Arial" w:hAnsi="Arial" w:cs="Arial"/>
                <w:sz w:val="24"/>
                <w:szCs w:val="24"/>
              </w:rPr>
              <w:t>Раб. мест</w:t>
            </w:r>
          </w:p>
        </w:tc>
        <w:tc>
          <w:tcPr>
            <w:tcW w:w="823" w:type="pct"/>
          </w:tcPr>
          <w:p w:rsidR="004D78D4" w:rsidRPr="004D78D4" w:rsidRDefault="004D78D4" w:rsidP="004D78D4">
            <w:pPr>
              <w:autoSpaceDE w:val="0"/>
              <w:autoSpaceDN w:val="0"/>
              <w:adjustRightInd w:val="0"/>
              <w:jc w:val="center"/>
              <w:rPr>
                <w:rFonts w:ascii="Arial" w:hAnsi="Arial" w:cs="Arial"/>
                <w:sz w:val="24"/>
                <w:szCs w:val="24"/>
              </w:rPr>
            </w:pPr>
            <w:r w:rsidRPr="004D78D4">
              <w:rPr>
                <w:rFonts w:ascii="Arial" w:hAnsi="Arial" w:cs="Arial"/>
                <w:sz w:val="24"/>
                <w:szCs w:val="24"/>
              </w:rPr>
              <w:t>12</w:t>
            </w:r>
          </w:p>
        </w:tc>
        <w:tc>
          <w:tcPr>
            <w:tcW w:w="253" w:type="pct"/>
          </w:tcPr>
          <w:p w:rsidR="004D78D4" w:rsidRPr="004D78D4" w:rsidRDefault="004D78D4" w:rsidP="004D78D4">
            <w:pPr>
              <w:autoSpaceDE w:val="0"/>
              <w:autoSpaceDN w:val="0"/>
              <w:adjustRightInd w:val="0"/>
              <w:jc w:val="center"/>
              <w:rPr>
                <w:rFonts w:ascii="Arial" w:hAnsi="Arial" w:cs="Arial"/>
                <w:sz w:val="24"/>
                <w:szCs w:val="24"/>
              </w:rPr>
            </w:pPr>
            <w:r w:rsidRPr="004D78D4">
              <w:rPr>
                <w:rFonts w:ascii="Arial" w:hAnsi="Arial" w:cs="Arial"/>
                <w:sz w:val="24"/>
                <w:szCs w:val="24"/>
              </w:rPr>
              <w:t>15</w:t>
            </w:r>
          </w:p>
        </w:tc>
        <w:tc>
          <w:tcPr>
            <w:tcW w:w="253" w:type="pct"/>
          </w:tcPr>
          <w:p w:rsidR="004D78D4" w:rsidRPr="004D78D4" w:rsidRDefault="004D78D4" w:rsidP="004D78D4">
            <w:pPr>
              <w:autoSpaceDE w:val="0"/>
              <w:autoSpaceDN w:val="0"/>
              <w:adjustRightInd w:val="0"/>
              <w:jc w:val="center"/>
              <w:rPr>
                <w:rFonts w:ascii="Arial" w:hAnsi="Arial" w:cs="Arial"/>
                <w:sz w:val="24"/>
                <w:szCs w:val="24"/>
              </w:rPr>
            </w:pPr>
            <w:r w:rsidRPr="004D78D4">
              <w:rPr>
                <w:rFonts w:ascii="Arial" w:hAnsi="Arial" w:cs="Arial"/>
                <w:sz w:val="24"/>
                <w:szCs w:val="24"/>
              </w:rPr>
              <w:t>17</w:t>
            </w:r>
          </w:p>
        </w:tc>
        <w:tc>
          <w:tcPr>
            <w:tcW w:w="253" w:type="pct"/>
          </w:tcPr>
          <w:p w:rsidR="004D78D4" w:rsidRPr="004D78D4" w:rsidRDefault="004D78D4" w:rsidP="004D78D4">
            <w:pPr>
              <w:autoSpaceDE w:val="0"/>
              <w:autoSpaceDN w:val="0"/>
              <w:adjustRightInd w:val="0"/>
              <w:jc w:val="center"/>
              <w:rPr>
                <w:rFonts w:ascii="Arial" w:hAnsi="Arial" w:cs="Arial"/>
                <w:sz w:val="24"/>
                <w:szCs w:val="24"/>
              </w:rPr>
            </w:pPr>
            <w:r w:rsidRPr="004D78D4">
              <w:rPr>
                <w:rFonts w:ascii="Arial" w:hAnsi="Arial" w:cs="Arial"/>
                <w:sz w:val="24"/>
                <w:szCs w:val="24"/>
              </w:rPr>
              <w:t>19</w:t>
            </w:r>
          </w:p>
        </w:tc>
        <w:tc>
          <w:tcPr>
            <w:tcW w:w="253" w:type="pct"/>
          </w:tcPr>
          <w:p w:rsidR="004D78D4" w:rsidRPr="004D78D4" w:rsidRDefault="004D78D4" w:rsidP="004D78D4">
            <w:pPr>
              <w:autoSpaceDE w:val="0"/>
              <w:autoSpaceDN w:val="0"/>
              <w:adjustRightInd w:val="0"/>
              <w:jc w:val="center"/>
              <w:rPr>
                <w:rFonts w:ascii="Arial" w:hAnsi="Arial" w:cs="Arial"/>
                <w:sz w:val="24"/>
                <w:szCs w:val="24"/>
              </w:rPr>
            </w:pPr>
            <w:r w:rsidRPr="004D78D4">
              <w:rPr>
                <w:rFonts w:ascii="Arial" w:hAnsi="Arial" w:cs="Arial"/>
                <w:sz w:val="24"/>
                <w:szCs w:val="24"/>
              </w:rPr>
              <w:t>21</w:t>
            </w:r>
          </w:p>
        </w:tc>
        <w:tc>
          <w:tcPr>
            <w:tcW w:w="253" w:type="pct"/>
          </w:tcPr>
          <w:p w:rsidR="004D78D4" w:rsidRPr="004D78D4" w:rsidRDefault="004D78D4" w:rsidP="004D78D4">
            <w:pPr>
              <w:autoSpaceDE w:val="0"/>
              <w:autoSpaceDN w:val="0"/>
              <w:adjustRightInd w:val="0"/>
              <w:jc w:val="center"/>
              <w:rPr>
                <w:rFonts w:ascii="Arial" w:hAnsi="Arial" w:cs="Arial"/>
                <w:sz w:val="24"/>
                <w:szCs w:val="24"/>
              </w:rPr>
            </w:pPr>
            <w:r w:rsidRPr="004D78D4">
              <w:rPr>
                <w:rFonts w:ascii="Arial" w:hAnsi="Arial" w:cs="Arial"/>
                <w:sz w:val="24"/>
                <w:szCs w:val="24"/>
              </w:rPr>
              <w:t>23</w:t>
            </w:r>
          </w:p>
        </w:tc>
        <w:tc>
          <w:tcPr>
            <w:tcW w:w="780" w:type="pct"/>
          </w:tcPr>
          <w:p w:rsidR="004D78D4" w:rsidRPr="004D78D4" w:rsidRDefault="004D78D4" w:rsidP="004D78D4">
            <w:pPr>
              <w:autoSpaceDE w:val="0"/>
              <w:autoSpaceDN w:val="0"/>
              <w:adjustRightInd w:val="0"/>
              <w:rPr>
                <w:rFonts w:ascii="Arial" w:hAnsi="Arial" w:cs="Arial"/>
                <w:sz w:val="24"/>
                <w:szCs w:val="24"/>
              </w:rPr>
            </w:pPr>
            <w:r w:rsidRPr="004D78D4">
              <w:rPr>
                <w:rFonts w:ascii="Arial" w:hAnsi="Arial" w:cs="Arial"/>
                <w:sz w:val="24"/>
                <w:szCs w:val="24"/>
              </w:rPr>
              <w:t>3.1</w:t>
            </w:r>
          </w:p>
        </w:tc>
      </w:tr>
      <w:tr w:rsidR="004D78D4" w:rsidRPr="004D78D4" w:rsidTr="004D78D4">
        <w:tblPrEx>
          <w:tblLook w:val="01E0" w:firstRow="1" w:lastRow="1" w:firstColumn="1" w:lastColumn="1" w:noHBand="0" w:noVBand="0"/>
        </w:tblPrEx>
        <w:tc>
          <w:tcPr>
            <w:tcW w:w="154" w:type="pct"/>
          </w:tcPr>
          <w:p w:rsidR="004D78D4" w:rsidRPr="004D78D4" w:rsidRDefault="004D78D4" w:rsidP="004D78D4">
            <w:pPr>
              <w:autoSpaceDE w:val="0"/>
              <w:autoSpaceDN w:val="0"/>
              <w:adjustRightInd w:val="0"/>
              <w:jc w:val="center"/>
              <w:rPr>
                <w:rFonts w:ascii="Arial" w:hAnsi="Arial" w:cs="Arial"/>
                <w:sz w:val="24"/>
                <w:szCs w:val="24"/>
              </w:rPr>
            </w:pPr>
            <w:r w:rsidRPr="004D78D4">
              <w:rPr>
                <w:rFonts w:ascii="Arial" w:hAnsi="Arial" w:cs="Arial"/>
                <w:sz w:val="24"/>
                <w:szCs w:val="24"/>
              </w:rPr>
              <w:t>4</w:t>
            </w:r>
          </w:p>
        </w:tc>
        <w:tc>
          <w:tcPr>
            <w:tcW w:w="970" w:type="pct"/>
          </w:tcPr>
          <w:p w:rsidR="004D78D4" w:rsidRPr="004D78D4" w:rsidRDefault="004D78D4" w:rsidP="004D78D4">
            <w:pPr>
              <w:autoSpaceDE w:val="0"/>
              <w:autoSpaceDN w:val="0"/>
              <w:adjustRightInd w:val="0"/>
              <w:rPr>
                <w:rFonts w:ascii="Arial" w:hAnsi="Arial" w:cs="Arial"/>
                <w:sz w:val="24"/>
                <w:szCs w:val="24"/>
              </w:rPr>
            </w:pPr>
            <w:r w:rsidRPr="004D78D4">
              <w:rPr>
                <w:rFonts w:ascii="Arial" w:hAnsi="Arial" w:cs="Arial"/>
                <w:sz w:val="24"/>
                <w:szCs w:val="24"/>
              </w:rPr>
              <w:t>Целевой показатель 4.</w:t>
            </w:r>
          </w:p>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Количество введенных банных объектов по программе «100 бань Подмосковья»</w:t>
            </w:r>
          </w:p>
        </w:tc>
        <w:tc>
          <w:tcPr>
            <w:tcW w:w="545" w:type="pct"/>
          </w:tcPr>
          <w:p w:rsidR="004D78D4" w:rsidRPr="004D78D4" w:rsidRDefault="004D78D4" w:rsidP="004D78D4">
            <w:pPr>
              <w:rPr>
                <w:rFonts w:ascii="Arial" w:hAnsi="Arial" w:cs="Arial"/>
                <w:sz w:val="24"/>
                <w:szCs w:val="24"/>
              </w:rPr>
            </w:pPr>
          </w:p>
          <w:p w:rsidR="004D78D4" w:rsidRPr="004D78D4" w:rsidRDefault="004D78D4" w:rsidP="004D78D4">
            <w:pPr>
              <w:rPr>
                <w:rFonts w:ascii="Arial" w:hAnsi="Arial" w:cs="Arial"/>
                <w:sz w:val="24"/>
                <w:szCs w:val="24"/>
              </w:rPr>
            </w:pPr>
          </w:p>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приоритетный</w:t>
            </w:r>
          </w:p>
        </w:tc>
        <w:tc>
          <w:tcPr>
            <w:tcW w:w="464" w:type="pct"/>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единиц</w:t>
            </w:r>
          </w:p>
        </w:tc>
        <w:tc>
          <w:tcPr>
            <w:tcW w:w="823" w:type="pct"/>
          </w:tcPr>
          <w:p w:rsidR="004D78D4" w:rsidRPr="004D78D4" w:rsidRDefault="004D78D4" w:rsidP="004D78D4">
            <w:pPr>
              <w:autoSpaceDE w:val="0"/>
              <w:autoSpaceDN w:val="0"/>
              <w:adjustRightInd w:val="0"/>
              <w:spacing w:after="160" w:line="259" w:lineRule="auto"/>
              <w:jc w:val="center"/>
              <w:rPr>
                <w:rFonts w:ascii="Arial" w:hAnsi="Arial" w:cs="Arial"/>
                <w:sz w:val="24"/>
                <w:szCs w:val="24"/>
              </w:rPr>
            </w:pPr>
            <w:r w:rsidRPr="004D78D4">
              <w:rPr>
                <w:rFonts w:ascii="Arial" w:hAnsi="Arial" w:cs="Arial"/>
                <w:sz w:val="24"/>
                <w:szCs w:val="24"/>
              </w:rPr>
              <w:t>0</w:t>
            </w:r>
          </w:p>
        </w:tc>
        <w:tc>
          <w:tcPr>
            <w:tcW w:w="253" w:type="pct"/>
          </w:tcPr>
          <w:p w:rsidR="004D78D4" w:rsidRPr="004D78D4" w:rsidRDefault="004D78D4" w:rsidP="004D78D4">
            <w:pPr>
              <w:autoSpaceDE w:val="0"/>
              <w:autoSpaceDN w:val="0"/>
              <w:adjustRightInd w:val="0"/>
              <w:spacing w:after="160" w:line="259" w:lineRule="auto"/>
              <w:jc w:val="center"/>
              <w:rPr>
                <w:rFonts w:ascii="Arial" w:hAnsi="Arial" w:cs="Arial"/>
                <w:sz w:val="24"/>
                <w:szCs w:val="24"/>
              </w:rPr>
            </w:pPr>
            <w:r w:rsidRPr="004D78D4">
              <w:rPr>
                <w:rFonts w:ascii="Arial" w:hAnsi="Arial" w:cs="Arial"/>
                <w:sz w:val="24"/>
                <w:szCs w:val="24"/>
              </w:rPr>
              <w:t>0</w:t>
            </w:r>
          </w:p>
        </w:tc>
        <w:tc>
          <w:tcPr>
            <w:tcW w:w="253" w:type="pct"/>
          </w:tcPr>
          <w:p w:rsidR="004D78D4" w:rsidRPr="004D78D4" w:rsidRDefault="004D78D4" w:rsidP="004D78D4">
            <w:pPr>
              <w:autoSpaceDE w:val="0"/>
              <w:autoSpaceDN w:val="0"/>
              <w:adjustRightInd w:val="0"/>
              <w:spacing w:after="160" w:line="259" w:lineRule="auto"/>
              <w:jc w:val="center"/>
              <w:rPr>
                <w:rFonts w:ascii="Arial" w:hAnsi="Arial" w:cs="Arial"/>
                <w:sz w:val="24"/>
                <w:szCs w:val="24"/>
              </w:rPr>
            </w:pPr>
            <w:r w:rsidRPr="004D78D4">
              <w:rPr>
                <w:rFonts w:ascii="Arial" w:hAnsi="Arial" w:cs="Arial"/>
                <w:sz w:val="24"/>
                <w:szCs w:val="24"/>
              </w:rPr>
              <w:t>1</w:t>
            </w:r>
          </w:p>
        </w:tc>
        <w:tc>
          <w:tcPr>
            <w:tcW w:w="253" w:type="pct"/>
          </w:tcPr>
          <w:p w:rsidR="004D78D4" w:rsidRPr="004D78D4" w:rsidRDefault="004D78D4" w:rsidP="004D78D4">
            <w:pPr>
              <w:autoSpaceDE w:val="0"/>
              <w:autoSpaceDN w:val="0"/>
              <w:adjustRightInd w:val="0"/>
              <w:spacing w:after="160" w:line="259" w:lineRule="auto"/>
              <w:jc w:val="center"/>
              <w:rPr>
                <w:rFonts w:ascii="Arial" w:hAnsi="Arial" w:cs="Arial"/>
                <w:sz w:val="24"/>
                <w:szCs w:val="24"/>
              </w:rPr>
            </w:pPr>
            <w:r w:rsidRPr="004D78D4">
              <w:rPr>
                <w:rFonts w:ascii="Arial" w:hAnsi="Arial" w:cs="Arial"/>
                <w:sz w:val="24"/>
                <w:szCs w:val="24"/>
              </w:rPr>
              <w:t>0</w:t>
            </w:r>
          </w:p>
        </w:tc>
        <w:tc>
          <w:tcPr>
            <w:tcW w:w="253" w:type="pct"/>
          </w:tcPr>
          <w:p w:rsidR="004D78D4" w:rsidRPr="004D78D4" w:rsidRDefault="004D78D4" w:rsidP="004D78D4">
            <w:pPr>
              <w:autoSpaceDE w:val="0"/>
              <w:autoSpaceDN w:val="0"/>
              <w:adjustRightInd w:val="0"/>
              <w:spacing w:after="160" w:line="259" w:lineRule="auto"/>
              <w:jc w:val="center"/>
              <w:rPr>
                <w:rFonts w:ascii="Arial" w:hAnsi="Arial" w:cs="Arial"/>
                <w:sz w:val="24"/>
                <w:szCs w:val="24"/>
              </w:rPr>
            </w:pPr>
            <w:r w:rsidRPr="004D78D4">
              <w:rPr>
                <w:rFonts w:ascii="Arial" w:hAnsi="Arial" w:cs="Arial"/>
                <w:sz w:val="24"/>
                <w:szCs w:val="24"/>
              </w:rPr>
              <w:t>0</w:t>
            </w:r>
          </w:p>
        </w:tc>
        <w:tc>
          <w:tcPr>
            <w:tcW w:w="253" w:type="pct"/>
          </w:tcPr>
          <w:p w:rsidR="004D78D4" w:rsidRPr="004D78D4" w:rsidRDefault="004D78D4" w:rsidP="004D78D4">
            <w:pPr>
              <w:autoSpaceDE w:val="0"/>
              <w:autoSpaceDN w:val="0"/>
              <w:adjustRightInd w:val="0"/>
              <w:spacing w:after="160" w:line="259" w:lineRule="auto"/>
              <w:jc w:val="center"/>
              <w:rPr>
                <w:rFonts w:ascii="Arial" w:hAnsi="Arial" w:cs="Arial"/>
                <w:sz w:val="24"/>
                <w:szCs w:val="24"/>
              </w:rPr>
            </w:pPr>
            <w:r w:rsidRPr="004D78D4">
              <w:rPr>
                <w:rFonts w:ascii="Arial" w:hAnsi="Arial" w:cs="Arial"/>
                <w:sz w:val="24"/>
                <w:szCs w:val="24"/>
              </w:rPr>
              <w:t>0</w:t>
            </w:r>
          </w:p>
        </w:tc>
        <w:tc>
          <w:tcPr>
            <w:tcW w:w="780" w:type="pct"/>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4.1</w:t>
            </w:r>
            <w:proofErr w:type="gramStart"/>
            <w:r w:rsidRPr="004D78D4">
              <w:rPr>
                <w:rFonts w:ascii="Arial" w:hAnsi="Arial" w:cs="Arial"/>
                <w:sz w:val="24"/>
                <w:szCs w:val="24"/>
              </w:rPr>
              <w:t>,  4</w:t>
            </w:r>
            <w:proofErr w:type="gramEnd"/>
            <w:r w:rsidRPr="004D78D4">
              <w:rPr>
                <w:rFonts w:ascii="Arial" w:hAnsi="Arial" w:cs="Arial"/>
                <w:sz w:val="24"/>
                <w:szCs w:val="24"/>
              </w:rPr>
              <w:t>.2</w:t>
            </w:r>
          </w:p>
        </w:tc>
      </w:tr>
    </w:tbl>
    <w:p w:rsidR="004D78D4" w:rsidRPr="004D78D4" w:rsidRDefault="004D78D4" w:rsidP="004D78D4">
      <w:pPr>
        <w:ind w:left="39" w:firstLine="124"/>
        <w:jc w:val="both"/>
        <w:rPr>
          <w:rFonts w:ascii="Arial" w:hAnsi="Arial" w:cs="Arial"/>
          <w:sz w:val="24"/>
          <w:szCs w:val="24"/>
          <w:lang w:eastAsia="en-US"/>
        </w:rPr>
      </w:pPr>
    </w:p>
    <w:p w:rsidR="004D78D4" w:rsidRPr="004D78D4" w:rsidRDefault="004D78D4" w:rsidP="004D78D4">
      <w:pPr>
        <w:ind w:left="39" w:firstLine="124"/>
        <w:jc w:val="both"/>
        <w:rPr>
          <w:rFonts w:ascii="Arial" w:hAnsi="Arial" w:cs="Arial"/>
          <w:sz w:val="24"/>
          <w:szCs w:val="24"/>
          <w:lang w:eastAsia="en-US"/>
        </w:rPr>
      </w:pPr>
    </w:p>
    <w:p w:rsidR="004D78D4" w:rsidRPr="004D78D4" w:rsidRDefault="004D78D4" w:rsidP="004D78D4">
      <w:pPr>
        <w:tabs>
          <w:tab w:val="left" w:pos="1275"/>
        </w:tabs>
        <w:jc w:val="right"/>
        <w:rPr>
          <w:rFonts w:ascii="Arial" w:hAnsi="Arial" w:cs="Arial"/>
          <w:sz w:val="24"/>
          <w:szCs w:val="24"/>
          <w:lang w:eastAsia="en-US"/>
        </w:rPr>
      </w:pPr>
      <w:r w:rsidRPr="004D78D4">
        <w:rPr>
          <w:rFonts w:ascii="Arial" w:hAnsi="Arial" w:cs="Arial"/>
          <w:sz w:val="24"/>
          <w:szCs w:val="24"/>
          <w:lang w:eastAsia="en-US"/>
        </w:rPr>
        <w:t>Приложение №2</w:t>
      </w:r>
    </w:p>
    <w:p w:rsidR="004D78D4" w:rsidRPr="004D78D4" w:rsidRDefault="004D78D4" w:rsidP="004D78D4">
      <w:pPr>
        <w:tabs>
          <w:tab w:val="left" w:pos="1275"/>
        </w:tabs>
        <w:jc w:val="right"/>
        <w:rPr>
          <w:rFonts w:ascii="Arial" w:hAnsi="Arial" w:cs="Arial"/>
          <w:sz w:val="24"/>
          <w:szCs w:val="24"/>
          <w:lang w:eastAsia="en-US"/>
        </w:rPr>
      </w:pPr>
      <w:r w:rsidRPr="004D78D4">
        <w:rPr>
          <w:rFonts w:ascii="Arial" w:hAnsi="Arial" w:cs="Arial"/>
          <w:sz w:val="24"/>
          <w:szCs w:val="24"/>
          <w:lang w:eastAsia="en-US"/>
        </w:rPr>
        <w:t xml:space="preserve">          к Подпрограмме</w:t>
      </w:r>
    </w:p>
    <w:p w:rsidR="004D78D4" w:rsidRPr="004D78D4" w:rsidRDefault="004D78D4" w:rsidP="004D78D4">
      <w:pPr>
        <w:autoSpaceDE w:val="0"/>
        <w:autoSpaceDN w:val="0"/>
        <w:adjustRightInd w:val="0"/>
        <w:jc w:val="center"/>
        <w:rPr>
          <w:rFonts w:ascii="Arial" w:hAnsi="Arial" w:cs="Arial"/>
          <w:sz w:val="24"/>
          <w:szCs w:val="24"/>
          <w:lang w:eastAsia="en-US"/>
        </w:rPr>
      </w:pPr>
    </w:p>
    <w:p w:rsidR="004D78D4" w:rsidRPr="004D78D4" w:rsidRDefault="004D78D4" w:rsidP="004D78D4">
      <w:pPr>
        <w:autoSpaceDE w:val="0"/>
        <w:autoSpaceDN w:val="0"/>
        <w:adjustRightInd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 xml:space="preserve"> Перечень мероприятий Подпрограммы II «Развитие потребительского рынка и услуг»</w:t>
      </w:r>
    </w:p>
    <w:tbl>
      <w:tblPr>
        <w:tblW w:w="5000" w:type="pct"/>
        <w:tblCellSpacing w:w="5" w:type="nil"/>
        <w:tblCellMar>
          <w:left w:w="75" w:type="dxa"/>
          <w:right w:w="75" w:type="dxa"/>
        </w:tblCellMar>
        <w:tblLook w:val="0000" w:firstRow="0" w:lastRow="0" w:firstColumn="0" w:lastColumn="0" w:noHBand="0" w:noVBand="0"/>
      </w:tblPr>
      <w:tblGrid>
        <w:gridCol w:w="455"/>
        <w:gridCol w:w="2078"/>
        <w:gridCol w:w="1214"/>
        <w:gridCol w:w="1605"/>
        <w:gridCol w:w="964"/>
        <w:gridCol w:w="46"/>
        <w:gridCol w:w="953"/>
        <w:gridCol w:w="46"/>
        <w:gridCol w:w="853"/>
        <w:gridCol w:w="46"/>
        <w:gridCol w:w="854"/>
        <w:gridCol w:w="46"/>
        <w:gridCol w:w="863"/>
        <w:gridCol w:w="863"/>
        <w:gridCol w:w="2157"/>
        <w:gridCol w:w="2084"/>
      </w:tblGrid>
      <w:tr w:rsidR="004D78D4" w:rsidRPr="004D78D4" w:rsidTr="004D78D4">
        <w:trPr>
          <w:trHeight w:val="320"/>
          <w:tblCellSpacing w:w="5" w:type="nil"/>
        </w:trPr>
        <w:tc>
          <w:tcPr>
            <w:tcW w:w="239"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tabs>
                <w:tab w:val="left" w:pos="134"/>
              </w:tabs>
              <w:autoSpaceDE w:val="0"/>
              <w:autoSpaceDN w:val="0"/>
              <w:adjustRightInd w:val="0"/>
              <w:spacing w:after="160" w:line="259" w:lineRule="auto"/>
              <w:ind w:left="-90" w:right="-40" w:hanging="11"/>
              <w:rPr>
                <w:rFonts w:ascii="Arial" w:hAnsi="Arial" w:cs="Arial"/>
                <w:sz w:val="24"/>
                <w:szCs w:val="24"/>
              </w:rPr>
            </w:pPr>
            <w:r w:rsidRPr="004D78D4">
              <w:rPr>
                <w:rFonts w:ascii="Arial" w:hAnsi="Arial" w:cs="Arial"/>
                <w:sz w:val="24"/>
                <w:szCs w:val="24"/>
              </w:rPr>
              <w:t xml:space="preserve">  N   </w:t>
            </w:r>
            <w:r w:rsidRPr="004D78D4">
              <w:rPr>
                <w:rFonts w:ascii="Arial" w:hAnsi="Arial" w:cs="Arial"/>
                <w:sz w:val="24"/>
                <w:szCs w:val="24"/>
              </w:rPr>
              <w:br/>
            </w:r>
            <w:r w:rsidRPr="004D78D4">
              <w:rPr>
                <w:rFonts w:ascii="Arial" w:hAnsi="Arial" w:cs="Arial"/>
                <w:sz w:val="24"/>
                <w:szCs w:val="24"/>
                <w:lang w:val="en-US"/>
              </w:rPr>
              <w:t xml:space="preserve">  </w:t>
            </w:r>
            <w:r w:rsidRPr="004D78D4">
              <w:rPr>
                <w:rFonts w:ascii="Arial" w:hAnsi="Arial" w:cs="Arial"/>
                <w:sz w:val="24"/>
                <w:szCs w:val="24"/>
              </w:rPr>
              <w:t xml:space="preserve">п/п </w:t>
            </w:r>
          </w:p>
        </w:tc>
        <w:tc>
          <w:tcPr>
            <w:tcW w:w="585"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Мероприятия по</w:t>
            </w:r>
            <w:r w:rsidRPr="004D78D4">
              <w:rPr>
                <w:rFonts w:ascii="Arial" w:hAnsi="Arial" w:cs="Arial"/>
                <w:sz w:val="24"/>
                <w:szCs w:val="24"/>
              </w:rPr>
              <w:br/>
              <w:t xml:space="preserve">реализации     </w:t>
            </w:r>
            <w:r w:rsidRPr="004D78D4">
              <w:rPr>
                <w:rFonts w:ascii="Arial" w:hAnsi="Arial" w:cs="Arial"/>
                <w:sz w:val="24"/>
                <w:szCs w:val="24"/>
              </w:rPr>
              <w:br/>
              <w:t>подпрограммы</w:t>
            </w:r>
          </w:p>
        </w:tc>
        <w:tc>
          <w:tcPr>
            <w:tcW w:w="385" w:type="pct"/>
            <w:vMerge w:val="restart"/>
            <w:tcBorders>
              <w:top w:val="single" w:sz="4" w:space="0" w:color="auto"/>
              <w:left w:val="single" w:sz="4" w:space="0" w:color="auto"/>
              <w:right w:val="single" w:sz="4" w:space="0" w:color="auto"/>
            </w:tcBorders>
          </w:tcPr>
          <w:p w:rsidR="004D78D4" w:rsidRPr="004D78D4" w:rsidRDefault="004D78D4" w:rsidP="004D78D4">
            <w:pPr>
              <w:autoSpaceDE w:val="0"/>
              <w:autoSpaceDN w:val="0"/>
              <w:adjustRightInd w:val="0"/>
              <w:spacing w:after="160" w:line="259" w:lineRule="auto"/>
              <w:ind w:left="-75"/>
              <w:rPr>
                <w:rFonts w:ascii="Arial" w:hAnsi="Arial" w:cs="Arial"/>
                <w:sz w:val="24"/>
                <w:szCs w:val="24"/>
              </w:rPr>
            </w:pPr>
            <w:r w:rsidRPr="004D78D4">
              <w:rPr>
                <w:rFonts w:ascii="Arial" w:hAnsi="Arial" w:cs="Arial"/>
                <w:sz w:val="24"/>
                <w:szCs w:val="24"/>
              </w:rPr>
              <w:t>Сроки исполнения мероприятий</w:t>
            </w:r>
          </w:p>
        </w:tc>
        <w:tc>
          <w:tcPr>
            <w:tcW w:w="486"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ind w:right="-73"/>
              <w:rPr>
                <w:rFonts w:ascii="Arial" w:hAnsi="Arial" w:cs="Arial"/>
                <w:sz w:val="24"/>
                <w:szCs w:val="24"/>
              </w:rPr>
            </w:pPr>
            <w:r w:rsidRPr="004D78D4">
              <w:rPr>
                <w:rFonts w:ascii="Arial" w:hAnsi="Arial" w:cs="Arial"/>
                <w:sz w:val="24"/>
                <w:szCs w:val="24"/>
              </w:rPr>
              <w:t xml:space="preserve">Источники     </w:t>
            </w:r>
            <w:r w:rsidRPr="004D78D4">
              <w:rPr>
                <w:rFonts w:ascii="Arial" w:hAnsi="Arial" w:cs="Arial"/>
                <w:sz w:val="24"/>
                <w:szCs w:val="24"/>
              </w:rPr>
              <w:br/>
              <w:t>финансирования</w:t>
            </w:r>
          </w:p>
        </w:tc>
        <w:tc>
          <w:tcPr>
            <w:tcW w:w="409"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Всего</w:t>
            </w:r>
            <w:r w:rsidRPr="004D78D4">
              <w:rPr>
                <w:rFonts w:ascii="Arial" w:hAnsi="Arial" w:cs="Arial"/>
                <w:sz w:val="24"/>
                <w:szCs w:val="24"/>
              </w:rPr>
              <w:br/>
              <w:t>(тыс.</w:t>
            </w:r>
            <w:r w:rsidRPr="004D78D4">
              <w:rPr>
                <w:rFonts w:ascii="Arial" w:hAnsi="Arial" w:cs="Arial"/>
                <w:sz w:val="24"/>
                <w:szCs w:val="24"/>
              </w:rPr>
              <w:br/>
              <w:t>руб.)</w:t>
            </w:r>
          </w:p>
        </w:tc>
        <w:tc>
          <w:tcPr>
            <w:tcW w:w="1607" w:type="pct"/>
            <w:gridSpan w:val="9"/>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 xml:space="preserve">Объем финансирования по годам (тыс. руб.)         </w:t>
            </w:r>
          </w:p>
        </w:tc>
        <w:tc>
          <w:tcPr>
            <w:tcW w:w="779"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 xml:space="preserve">Ответственный </w:t>
            </w:r>
            <w:r w:rsidRPr="004D78D4">
              <w:rPr>
                <w:rFonts w:ascii="Arial" w:hAnsi="Arial" w:cs="Arial"/>
                <w:sz w:val="24"/>
                <w:szCs w:val="24"/>
              </w:rPr>
              <w:br/>
              <w:t xml:space="preserve">за выполнение </w:t>
            </w:r>
            <w:r w:rsidRPr="004D78D4">
              <w:rPr>
                <w:rFonts w:ascii="Arial" w:hAnsi="Arial" w:cs="Arial"/>
                <w:sz w:val="24"/>
                <w:szCs w:val="24"/>
              </w:rPr>
              <w:br/>
              <w:t xml:space="preserve">мероприятия       </w:t>
            </w:r>
            <w:r w:rsidRPr="004D78D4">
              <w:rPr>
                <w:rFonts w:ascii="Arial" w:hAnsi="Arial" w:cs="Arial"/>
                <w:sz w:val="24"/>
                <w:szCs w:val="24"/>
              </w:rPr>
              <w:br/>
              <w:t>подпрограммы</w:t>
            </w:r>
          </w:p>
        </w:tc>
        <w:tc>
          <w:tcPr>
            <w:tcW w:w="509"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 xml:space="preserve">Результаты    </w:t>
            </w:r>
            <w:r w:rsidRPr="004D78D4">
              <w:rPr>
                <w:rFonts w:ascii="Arial" w:hAnsi="Arial" w:cs="Arial"/>
                <w:sz w:val="24"/>
                <w:szCs w:val="24"/>
              </w:rPr>
              <w:br/>
              <w:t xml:space="preserve">выполнения    </w:t>
            </w:r>
            <w:r w:rsidRPr="004D78D4">
              <w:rPr>
                <w:rFonts w:ascii="Arial" w:hAnsi="Arial" w:cs="Arial"/>
                <w:sz w:val="24"/>
                <w:szCs w:val="24"/>
              </w:rPr>
              <w:br/>
              <w:t xml:space="preserve">мероприятий   </w:t>
            </w:r>
            <w:r w:rsidRPr="004D78D4">
              <w:rPr>
                <w:rFonts w:ascii="Arial" w:hAnsi="Arial" w:cs="Arial"/>
                <w:sz w:val="24"/>
                <w:szCs w:val="24"/>
              </w:rPr>
              <w:br/>
              <w:t>подпрограммы</w:t>
            </w:r>
          </w:p>
        </w:tc>
      </w:tr>
      <w:tr w:rsidR="004D78D4" w:rsidRPr="004D78D4" w:rsidTr="004D78D4">
        <w:trPr>
          <w:trHeight w:val="674"/>
          <w:tblCellSpacing w:w="5" w:type="nil"/>
        </w:trPr>
        <w:tc>
          <w:tcPr>
            <w:tcW w:w="239" w:type="pct"/>
            <w:vMerge/>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p>
        </w:tc>
        <w:tc>
          <w:tcPr>
            <w:tcW w:w="585" w:type="pct"/>
            <w:vMerge/>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p>
        </w:tc>
        <w:tc>
          <w:tcPr>
            <w:tcW w:w="385" w:type="pct"/>
            <w:vMerge/>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p>
        </w:tc>
        <w:tc>
          <w:tcPr>
            <w:tcW w:w="486" w:type="pct"/>
            <w:vMerge/>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p>
        </w:tc>
        <w:tc>
          <w:tcPr>
            <w:tcW w:w="409" w:type="pct"/>
            <w:vMerge/>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p>
        </w:tc>
        <w:tc>
          <w:tcPr>
            <w:tcW w:w="367" w:type="pct"/>
            <w:gridSpan w:val="2"/>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 xml:space="preserve">2017 год       </w:t>
            </w:r>
          </w:p>
        </w:tc>
        <w:tc>
          <w:tcPr>
            <w:tcW w:w="321" w:type="pct"/>
            <w:gridSpan w:val="2"/>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 xml:space="preserve">2018 год  </w:t>
            </w:r>
          </w:p>
        </w:tc>
        <w:tc>
          <w:tcPr>
            <w:tcW w:w="321" w:type="pct"/>
            <w:gridSpan w:val="2"/>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 xml:space="preserve">2019 год  </w:t>
            </w:r>
          </w:p>
        </w:tc>
        <w:tc>
          <w:tcPr>
            <w:tcW w:w="324" w:type="pct"/>
            <w:gridSpan w:val="2"/>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 xml:space="preserve">2020 год  </w:t>
            </w:r>
          </w:p>
        </w:tc>
        <w:tc>
          <w:tcPr>
            <w:tcW w:w="275"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 xml:space="preserve">2021 год  </w:t>
            </w:r>
          </w:p>
        </w:tc>
        <w:tc>
          <w:tcPr>
            <w:tcW w:w="779" w:type="pct"/>
            <w:vMerge/>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p>
        </w:tc>
        <w:tc>
          <w:tcPr>
            <w:tcW w:w="509" w:type="pct"/>
            <w:vMerge/>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p>
        </w:tc>
      </w:tr>
      <w:tr w:rsidR="004D78D4" w:rsidRPr="004D78D4" w:rsidTr="004D78D4">
        <w:trPr>
          <w:tblCellSpacing w:w="5" w:type="nil"/>
        </w:trPr>
        <w:tc>
          <w:tcPr>
            <w:tcW w:w="239"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rPr>
            </w:pPr>
            <w:r w:rsidRPr="004D78D4">
              <w:rPr>
                <w:rFonts w:ascii="Arial" w:hAnsi="Arial" w:cs="Arial"/>
                <w:sz w:val="24"/>
                <w:szCs w:val="24"/>
              </w:rPr>
              <w:t>1</w:t>
            </w:r>
          </w:p>
        </w:tc>
        <w:tc>
          <w:tcPr>
            <w:tcW w:w="585"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rPr>
            </w:pPr>
            <w:r w:rsidRPr="004D78D4">
              <w:rPr>
                <w:rFonts w:ascii="Arial" w:hAnsi="Arial" w:cs="Arial"/>
                <w:sz w:val="24"/>
                <w:szCs w:val="24"/>
              </w:rPr>
              <w:t>2</w:t>
            </w:r>
          </w:p>
        </w:tc>
        <w:tc>
          <w:tcPr>
            <w:tcW w:w="385"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rPr>
            </w:pPr>
            <w:r w:rsidRPr="004D78D4">
              <w:rPr>
                <w:rFonts w:ascii="Arial" w:hAnsi="Arial" w:cs="Arial"/>
                <w:sz w:val="24"/>
                <w:szCs w:val="24"/>
              </w:rPr>
              <w:t>3</w:t>
            </w:r>
          </w:p>
        </w:tc>
        <w:tc>
          <w:tcPr>
            <w:tcW w:w="486"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rPr>
            </w:pPr>
            <w:r w:rsidRPr="004D78D4">
              <w:rPr>
                <w:rFonts w:ascii="Arial" w:hAnsi="Arial" w:cs="Arial"/>
                <w:sz w:val="24"/>
                <w:szCs w:val="24"/>
              </w:rPr>
              <w:t>4</w:t>
            </w:r>
          </w:p>
        </w:tc>
        <w:tc>
          <w:tcPr>
            <w:tcW w:w="409"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rPr>
            </w:pPr>
            <w:r w:rsidRPr="004D78D4">
              <w:rPr>
                <w:rFonts w:ascii="Arial" w:hAnsi="Arial" w:cs="Arial"/>
                <w:sz w:val="24"/>
                <w:szCs w:val="24"/>
              </w:rPr>
              <w:t>5</w:t>
            </w:r>
          </w:p>
        </w:tc>
        <w:tc>
          <w:tcPr>
            <w:tcW w:w="367" w:type="pct"/>
            <w:gridSpan w:val="2"/>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rPr>
            </w:pPr>
            <w:r w:rsidRPr="004D78D4">
              <w:rPr>
                <w:rFonts w:ascii="Arial" w:hAnsi="Arial" w:cs="Arial"/>
                <w:sz w:val="24"/>
                <w:szCs w:val="24"/>
              </w:rPr>
              <w:t>6</w:t>
            </w:r>
          </w:p>
        </w:tc>
        <w:tc>
          <w:tcPr>
            <w:tcW w:w="321" w:type="pct"/>
            <w:gridSpan w:val="2"/>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rPr>
            </w:pPr>
            <w:r w:rsidRPr="004D78D4">
              <w:rPr>
                <w:rFonts w:ascii="Arial" w:hAnsi="Arial" w:cs="Arial"/>
                <w:sz w:val="24"/>
                <w:szCs w:val="24"/>
              </w:rPr>
              <w:t>7</w:t>
            </w:r>
          </w:p>
        </w:tc>
        <w:tc>
          <w:tcPr>
            <w:tcW w:w="321" w:type="pct"/>
            <w:gridSpan w:val="2"/>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rPr>
            </w:pPr>
            <w:r w:rsidRPr="004D78D4">
              <w:rPr>
                <w:rFonts w:ascii="Arial" w:hAnsi="Arial" w:cs="Arial"/>
                <w:sz w:val="24"/>
                <w:szCs w:val="24"/>
              </w:rPr>
              <w:t>8</w:t>
            </w:r>
          </w:p>
        </w:tc>
        <w:tc>
          <w:tcPr>
            <w:tcW w:w="324" w:type="pct"/>
            <w:gridSpan w:val="2"/>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rPr>
            </w:pPr>
            <w:r w:rsidRPr="004D78D4">
              <w:rPr>
                <w:rFonts w:ascii="Arial" w:hAnsi="Arial" w:cs="Arial"/>
                <w:sz w:val="24"/>
                <w:szCs w:val="24"/>
              </w:rPr>
              <w:t>9</w:t>
            </w:r>
          </w:p>
        </w:tc>
        <w:tc>
          <w:tcPr>
            <w:tcW w:w="275"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rPr>
            </w:pPr>
            <w:r w:rsidRPr="004D78D4">
              <w:rPr>
                <w:rFonts w:ascii="Arial" w:hAnsi="Arial" w:cs="Arial"/>
                <w:sz w:val="24"/>
                <w:szCs w:val="24"/>
              </w:rPr>
              <w:t>10</w:t>
            </w:r>
          </w:p>
        </w:tc>
        <w:tc>
          <w:tcPr>
            <w:tcW w:w="779"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rPr>
            </w:pPr>
            <w:r w:rsidRPr="004D78D4">
              <w:rPr>
                <w:rFonts w:ascii="Arial" w:hAnsi="Arial" w:cs="Arial"/>
                <w:sz w:val="24"/>
                <w:szCs w:val="24"/>
              </w:rPr>
              <w:t>11</w:t>
            </w:r>
          </w:p>
        </w:tc>
        <w:tc>
          <w:tcPr>
            <w:tcW w:w="509"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rPr>
            </w:pPr>
            <w:r w:rsidRPr="004D78D4">
              <w:rPr>
                <w:rFonts w:ascii="Arial" w:hAnsi="Arial" w:cs="Arial"/>
                <w:sz w:val="24"/>
                <w:szCs w:val="24"/>
              </w:rPr>
              <w:t>12</w:t>
            </w:r>
          </w:p>
        </w:tc>
      </w:tr>
      <w:tr w:rsidR="004D78D4" w:rsidRPr="004D78D4" w:rsidTr="004D78D4">
        <w:trPr>
          <w:trHeight w:val="320"/>
          <w:tblCellSpacing w:w="5" w:type="nil"/>
        </w:trPr>
        <w:tc>
          <w:tcPr>
            <w:tcW w:w="239" w:type="pct"/>
            <w:vMerge w:val="restart"/>
            <w:tcBorders>
              <w:left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1.</w:t>
            </w:r>
          </w:p>
        </w:tc>
        <w:tc>
          <w:tcPr>
            <w:tcW w:w="585" w:type="pct"/>
            <w:vMerge w:val="restart"/>
            <w:tcBorders>
              <w:left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Основное мероприятие 1</w:t>
            </w:r>
          </w:p>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развитие потребительског</w:t>
            </w:r>
            <w:r w:rsidRPr="004D78D4">
              <w:rPr>
                <w:rFonts w:ascii="Arial" w:hAnsi="Arial" w:cs="Arial"/>
                <w:sz w:val="24"/>
                <w:szCs w:val="24"/>
              </w:rPr>
              <w:lastRenderedPageBreak/>
              <w:t>о рынка и услуг на территории городского округа Павловский Посад</w:t>
            </w:r>
          </w:p>
          <w:p w:rsidR="004D78D4" w:rsidRPr="004D78D4" w:rsidRDefault="004D78D4" w:rsidP="004D78D4">
            <w:pPr>
              <w:autoSpaceDE w:val="0"/>
              <w:autoSpaceDN w:val="0"/>
              <w:adjustRightInd w:val="0"/>
              <w:spacing w:after="160" w:line="259" w:lineRule="auto"/>
              <w:rPr>
                <w:rFonts w:ascii="Arial" w:hAnsi="Arial" w:cs="Arial"/>
                <w:sz w:val="24"/>
                <w:szCs w:val="24"/>
              </w:rPr>
            </w:pPr>
          </w:p>
        </w:tc>
        <w:tc>
          <w:tcPr>
            <w:tcW w:w="385" w:type="pct"/>
            <w:vMerge w:val="restart"/>
            <w:tcBorders>
              <w:left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lastRenderedPageBreak/>
              <w:t>2017-2021</w:t>
            </w:r>
          </w:p>
        </w:tc>
        <w:tc>
          <w:tcPr>
            <w:tcW w:w="486"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 xml:space="preserve">Итого         </w:t>
            </w:r>
          </w:p>
        </w:tc>
        <w:tc>
          <w:tcPr>
            <w:tcW w:w="409"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607 143,0</w:t>
            </w:r>
          </w:p>
        </w:tc>
        <w:tc>
          <w:tcPr>
            <w:tcW w:w="367" w:type="pct"/>
            <w:gridSpan w:val="2"/>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472 080,0</w:t>
            </w:r>
          </w:p>
        </w:tc>
        <w:tc>
          <w:tcPr>
            <w:tcW w:w="321" w:type="pct"/>
            <w:gridSpan w:val="2"/>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43 394,0</w:t>
            </w:r>
          </w:p>
        </w:tc>
        <w:tc>
          <w:tcPr>
            <w:tcW w:w="321" w:type="pct"/>
            <w:gridSpan w:val="2"/>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23 684,0</w:t>
            </w:r>
          </w:p>
        </w:tc>
        <w:tc>
          <w:tcPr>
            <w:tcW w:w="324" w:type="pct"/>
            <w:gridSpan w:val="2"/>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33 120,0</w:t>
            </w:r>
          </w:p>
        </w:tc>
        <w:tc>
          <w:tcPr>
            <w:tcW w:w="275"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34 865,0</w:t>
            </w:r>
          </w:p>
        </w:tc>
        <w:tc>
          <w:tcPr>
            <w:tcW w:w="779" w:type="pct"/>
            <w:vMerge w:val="restart"/>
            <w:tcBorders>
              <w:left w:val="single" w:sz="4" w:space="0" w:color="auto"/>
              <w:right w:val="single" w:sz="4" w:space="0" w:color="auto"/>
            </w:tcBorders>
          </w:tcPr>
          <w:p w:rsidR="004D78D4" w:rsidRPr="004D78D4" w:rsidRDefault="004D78D4" w:rsidP="004D78D4">
            <w:pPr>
              <w:widowControl w:val="0"/>
              <w:tabs>
                <w:tab w:val="center" w:pos="4677"/>
                <w:tab w:val="right" w:pos="9355"/>
              </w:tabs>
              <w:autoSpaceDE w:val="0"/>
              <w:autoSpaceDN w:val="0"/>
              <w:adjustRightInd w:val="0"/>
              <w:spacing w:after="160" w:line="259" w:lineRule="auto"/>
              <w:jc w:val="both"/>
              <w:rPr>
                <w:rFonts w:ascii="Arial" w:hAnsi="Arial" w:cs="Arial"/>
                <w:sz w:val="24"/>
                <w:szCs w:val="24"/>
              </w:rPr>
            </w:pPr>
            <w:r w:rsidRPr="004D78D4">
              <w:rPr>
                <w:rFonts w:ascii="Arial" w:hAnsi="Arial" w:cs="Arial"/>
                <w:sz w:val="24"/>
                <w:szCs w:val="24"/>
              </w:rPr>
              <w:t xml:space="preserve">Отдел потребительского рынка и услуг МКУ «Центр </w:t>
            </w:r>
            <w:r w:rsidRPr="004D78D4">
              <w:rPr>
                <w:rFonts w:ascii="Arial" w:hAnsi="Arial" w:cs="Arial"/>
                <w:sz w:val="24"/>
                <w:szCs w:val="24"/>
              </w:rPr>
              <w:lastRenderedPageBreak/>
              <w:t>развития инвестиционной деятельности и оказания поддержки субъектам малого и среднего предпринимательства»</w:t>
            </w:r>
          </w:p>
        </w:tc>
        <w:tc>
          <w:tcPr>
            <w:tcW w:w="509" w:type="pct"/>
            <w:vMerge w:val="restart"/>
            <w:tcBorders>
              <w:left w:val="single" w:sz="4" w:space="0" w:color="auto"/>
              <w:right w:val="single" w:sz="4" w:space="0" w:color="auto"/>
            </w:tcBorders>
          </w:tcPr>
          <w:p w:rsidR="004D78D4" w:rsidRPr="004D78D4" w:rsidRDefault="004D78D4" w:rsidP="004D78D4">
            <w:pPr>
              <w:widowControl w:val="0"/>
              <w:tabs>
                <w:tab w:val="center" w:pos="4677"/>
                <w:tab w:val="right" w:pos="9355"/>
              </w:tabs>
              <w:autoSpaceDE w:val="0"/>
              <w:autoSpaceDN w:val="0"/>
              <w:adjustRightInd w:val="0"/>
              <w:spacing w:after="160" w:line="259" w:lineRule="auto"/>
              <w:jc w:val="both"/>
              <w:rPr>
                <w:rFonts w:ascii="Arial" w:hAnsi="Arial" w:cs="Arial"/>
                <w:sz w:val="24"/>
                <w:szCs w:val="24"/>
              </w:rPr>
            </w:pPr>
            <w:r w:rsidRPr="004D78D4">
              <w:rPr>
                <w:rFonts w:ascii="Arial" w:hAnsi="Arial" w:cs="Arial"/>
                <w:sz w:val="24"/>
                <w:szCs w:val="24"/>
              </w:rPr>
              <w:lastRenderedPageBreak/>
              <w:t>Разме</w:t>
            </w:r>
            <w:r w:rsidRPr="004D78D4">
              <w:rPr>
                <w:rFonts w:ascii="Arial" w:hAnsi="Arial" w:cs="Arial"/>
                <w:sz w:val="24"/>
                <w:szCs w:val="24"/>
              </w:rPr>
              <w:softHyphen/>
              <w:t>щение объек</w:t>
            </w:r>
            <w:r w:rsidRPr="004D78D4">
              <w:rPr>
                <w:rFonts w:ascii="Arial" w:hAnsi="Arial" w:cs="Arial"/>
                <w:sz w:val="24"/>
                <w:szCs w:val="24"/>
              </w:rPr>
              <w:softHyphen/>
              <w:t>тов по</w:t>
            </w:r>
            <w:r w:rsidRPr="004D78D4">
              <w:rPr>
                <w:rFonts w:ascii="Arial" w:hAnsi="Arial" w:cs="Arial"/>
                <w:sz w:val="24"/>
                <w:szCs w:val="24"/>
              </w:rPr>
              <w:softHyphen/>
              <w:t>треби</w:t>
            </w:r>
            <w:r w:rsidRPr="004D78D4">
              <w:rPr>
                <w:rFonts w:ascii="Arial" w:hAnsi="Arial" w:cs="Arial"/>
                <w:sz w:val="24"/>
                <w:szCs w:val="24"/>
              </w:rPr>
              <w:softHyphen/>
              <w:t>тель</w:t>
            </w:r>
            <w:r w:rsidRPr="004D78D4">
              <w:rPr>
                <w:rFonts w:ascii="Arial" w:hAnsi="Arial" w:cs="Arial"/>
                <w:sz w:val="24"/>
                <w:szCs w:val="24"/>
              </w:rPr>
              <w:softHyphen/>
              <w:t xml:space="preserve">ского рынка и услуг с </w:t>
            </w:r>
            <w:r w:rsidRPr="004D78D4">
              <w:rPr>
                <w:rFonts w:ascii="Arial" w:hAnsi="Arial" w:cs="Arial"/>
                <w:sz w:val="24"/>
                <w:szCs w:val="24"/>
              </w:rPr>
              <w:lastRenderedPageBreak/>
              <w:t>учетом потреб</w:t>
            </w:r>
            <w:r w:rsidRPr="004D78D4">
              <w:rPr>
                <w:rFonts w:ascii="Arial" w:hAnsi="Arial" w:cs="Arial"/>
                <w:sz w:val="24"/>
                <w:szCs w:val="24"/>
              </w:rPr>
              <w:softHyphen/>
              <w:t>ности в данных объектах и их дос</w:t>
            </w:r>
            <w:r w:rsidRPr="004D78D4">
              <w:rPr>
                <w:rFonts w:ascii="Arial" w:hAnsi="Arial" w:cs="Arial"/>
                <w:sz w:val="24"/>
                <w:szCs w:val="24"/>
              </w:rPr>
              <w:softHyphen/>
              <w:t>туп</w:t>
            </w:r>
            <w:r w:rsidRPr="004D78D4">
              <w:rPr>
                <w:rFonts w:ascii="Arial" w:hAnsi="Arial" w:cs="Arial"/>
                <w:sz w:val="24"/>
                <w:szCs w:val="24"/>
              </w:rPr>
              <w:softHyphen/>
              <w:t>ности</w:t>
            </w:r>
          </w:p>
        </w:tc>
      </w:tr>
      <w:tr w:rsidR="004D78D4" w:rsidRPr="004D78D4" w:rsidTr="004D78D4">
        <w:trPr>
          <w:trHeight w:val="510"/>
          <w:tblCellSpacing w:w="5" w:type="nil"/>
        </w:trPr>
        <w:tc>
          <w:tcPr>
            <w:tcW w:w="239" w:type="pct"/>
            <w:vMerge/>
            <w:tcBorders>
              <w:left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p>
        </w:tc>
        <w:tc>
          <w:tcPr>
            <w:tcW w:w="585" w:type="pct"/>
            <w:vMerge/>
            <w:tcBorders>
              <w:left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p>
        </w:tc>
        <w:tc>
          <w:tcPr>
            <w:tcW w:w="385" w:type="pct"/>
            <w:vMerge/>
            <w:tcBorders>
              <w:left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p>
        </w:tc>
        <w:tc>
          <w:tcPr>
            <w:tcW w:w="486"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 xml:space="preserve">Средства бюджета </w:t>
            </w:r>
            <w:r w:rsidRPr="004D78D4">
              <w:rPr>
                <w:rFonts w:ascii="Arial" w:hAnsi="Arial" w:cs="Arial"/>
                <w:sz w:val="24"/>
                <w:szCs w:val="24"/>
              </w:rPr>
              <w:lastRenderedPageBreak/>
              <w:t>Московской области</w:t>
            </w:r>
          </w:p>
        </w:tc>
        <w:tc>
          <w:tcPr>
            <w:tcW w:w="409"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lastRenderedPageBreak/>
              <w:t>80,0</w:t>
            </w:r>
          </w:p>
        </w:tc>
        <w:tc>
          <w:tcPr>
            <w:tcW w:w="367" w:type="pct"/>
            <w:gridSpan w:val="2"/>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80,0</w:t>
            </w:r>
          </w:p>
        </w:tc>
        <w:tc>
          <w:tcPr>
            <w:tcW w:w="321" w:type="pct"/>
            <w:gridSpan w:val="2"/>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0,0</w:t>
            </w:r>
          </w:p>
        </w:tc>
        <w:tc>
          <w:tcPr>
            <w:tcW w:w="321" w:type="pct"/>
            <w:gridSpan w:val="2"/>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0,0</w:t>
            </w:r>
          </w:p>
        </w:tc>
        <w:tc>
          <w:tcPr>
            <w:tcW w:w="324" w:type="pct"/>
            <w:gridSpan w:val="2"/>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0,0</w:t>
            </w:r>
          </w:p>
        </w:tc>
        <w:tc>
          <w:tcPr>
            <w:tcW w:w="275"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0,0</w:t>
            </w:r>
          </w:p>
        </w:tc>
        <w:tc>
          <w:tcPr>
            <w:tcW w:w="779" w:type="pct"/>
            <w:vMerge/>
            <w:tcBorders>
              <w:left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both"/>
              <w:rPr>
                <w:rFonts w:ascii="Arial" w:hAnsi="Arial" w:cs="Arial"/>
                <w:sz w:val="24"/>
                <w:szCs w:val="24"/>
              </w:rPr>
            </w:pPr>
          </w:p>
        </w:tc>
        <w:tc>
          <w:tcPr>
            <w:tcW w:w="509" w:type="pct"/>
            <w:vMerge/>
            <w:tcBorders>
              <w:left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both"/>
              <w:rPr>
                <w:rFonts w:ascii="Arial" w:hAnsi="Arial" w:cs="Arial"/>
                <w:sz w:val="24"/>
                <w:szCs w:val="24"/>
              </w:rPr>
            </w:pPr>
          </w:p>
        </w:tc>
      </w:tr>
      <w:tr w:rsidR="004D78D4" w:rsidRPr="004D78D4" w:rsidTr="004D78D4">
        <w:trPr>
          <w:trHeight w:val="1215"/>
          <w:tblCellSpacing w:w="5" w:type="nil"/>
        </w:trPr>
        <w:tc>
          <w:tcPr>
            <w:tcW w:w="239" w:type="pct"/>
            <w:vMerge/>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p>
        </w:tc>
        <w:tc>
          <w:tcPr>
            <w:tcW w:w="585" w:type="pct"/>
            <w:vMerge/>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p>
        </w:tc>
        <w:tc>
          <w:tcPr>
            <w:tcW w:w="385" w:type="pct"/>
            <w:vMerge/>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p>
        </w:tc>
        <w:tc>
          <w:tcPr>
            <w:tcW w:w="486"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proofErr w:type="gramStart"/>
            <w:r w:rsidRPr="004D78D4">
              <w:rPr>
                <w:rFonts w:ascii="Arial" w:hAnsi="Arial" w:cs="Arial"/>
                <w:sz w:val="24"/>
                <w:szCs w:val="24"/>
              </w:rPr>
              <w:t>Внебюджетные  источники</w:t>
            </w:r>
            <w:proofErr w:type="gramEnd"/>
            <w:r w:rsidRPr="004D78D4">
              <w:rPr>
                <w:rFonts w:ascii="Arial" w:hAnsi="Arial" w:cs="Arial"/>
                <w:sz w:val="24"/>
                <w:szCs w:val="24"/>
              </w:rPr>
              <w:t xml:space="preserve">  </w:t>
            </w:r>
          </w:p>
        </w:tc>
        <w:tc>
          <w:tcPr>
            <w:tcW w:w="409"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607 063,0</w:t>
            </w:r>
          </w:p>
        </w:tc>
        <w:tc>
          <w:tcPr>
            <w:tcW w:w="367"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472 000,0</w:t>
            </w:r>
          </w:p>
        </w:tc>
        <w:tc>
          <w:tcPr>
            <w:tcW w:w="321"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43 394,0</w:t>
            </w:r>
          </w:p>
        </w:tc>
        <w:tc>
          <w:tcPr>
            <w:tcW w:w="321"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23 684,0</w:t>
            </w:r>
          </w:p>
        </w:tc>
        <w:tc>
          <w:tcPr>
            <w:tcW w:w="324"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33 120,0</w:t>
            </w:r>
          </w:p>
        </w:tc>
        <w:tc>
          <w:tcPr>
            <w:tcW w:w="275"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34 865,0</w:t>
            </w:r>
          </w:p>
        </w:tc>
        <w:tc>
          <w:tcPr>
            <w:tcW w:w="779" w:type="pct"/>
            <w:vMerge/>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both"/>
              <w:rPr>
                <w:rFonts w:ascii="Arial" w:hAnsi="Arial" w:cs="Arial"/>
                <w:sz w:val="24"/>
                <w:szCs w:val="24"/>
              </w:rPr>
            </w:pPr>
          </w:p>
        </w:tc>
        <w:tc>
          <w:tcPr>
            <w:tcW w:w="509" w:type="pct"/>
            <w:vMerge/>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both"/>
              <w:rPr>
                <w:rFonts w:ascii="Arial" w:hAnsi="Arial" w:cs="Arial"/>
                <w:sz w:val="24"/>
                <w:szCs w:val="24"/>
              </w:rPr>
            </w:pPr>
          </w:p>
        </w:tc>
      </w:tr>
      <w:tr w:rsidR="004D78D4" w:rsidRPr="004D78D4" w:rsidTr="004D78D4">
        <w:trPr>
          <w:trHeight w:val="1470"/>
          <w:tblCellSpacing w:w="5" w:type="nil"/>
        </w:trPr>
        <w:tc>
          <w:tcPr>
            <w:tcW w:w="239"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1.1.</w:t>
            </w:r>
          </w:p>
        </w:tc>
        <w:tc>
          <w:tcPr>
            <w:tcW w:w="585"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Мероприятие 1.1</w:t>
            </w:r>
          </w:p>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Содействие вводу (строитель</w:t>
            </w:r>
            <w:r w:rsidRPr="004D78D4">
              <w:rPr>
                <w:rFonts w:ascii="Arial" w:hAnsi="Arial" w:cs="Arial"/>
                <w:sz w:val="24"/>
                <w:szCs w:val="24"/>
              </w:rPr>
              <w:softHyphen/>
              <w:t>ству) новых совре</w:t>
            </w:r>
            <w:r w:rsidRPr="004D78D4">
              <w:rPr>
                <w:rFonts w:ascii="Arial" w:hAnsi="Arial" w:cs="Arial"/>
                <w:sz w:val="24"/>
                <w:szCs w:val="24"/>
              </w:rPr>
              <w:softHyphen/>
              <w:t>менных объектов потребительского рынка</w:t>
            </w:r>
          </w:p>
        </w:tc>
        <w:tc>
          <w:tcPr>
            <w:tcW w:w="385"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2017-2021</w:t>
            </w:r>
          </w:p>
        </w:tc>
        <w:tc>
          <w:tcPr>
            <w:tcW w:w="486"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 xml:space="preserve">Итого         </w:t>
            </w:r>
          </w:p>
        </w:tc>
        <w:tc>
          <w:tcPr>
            <w:tcW w:w="409"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604 563,0</w:t>
            </w:r>
          </w:p>
        </w:tc>
        <w:tc>
          <w:tcPr>
            <w:tcW w:w="367"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471 500,0</w:t>
            </w:r>
          </w:p>
        </w:tc>
        <w:tc>
          <w:tcPr>
            <w:tcW w:w="321"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42 894,0</w:t>
            </w:r>
          </w:p>
        </w:tc>
        <w:tc>
          <w:tcPr>
            <w:tcW w:w="321"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23 184,0</w:t>
            </w:r>
          </w:p>
        </w:tc>
        <w:tc>
          <w:tcPr>
            <w:tcW w:w="324"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32 620,0</w:t>
            </w:r>
          </w:p>
        </w:tc>
        <w:tc>
          <w:tcPr>
            <w:tcW w:w="275"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34 365,0</w:t>
            </w:r>
          </w:p>
        </w:tc>
        <w:tc>
          <w:tcPr>
            <w:tcW w:w="779"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tabs>
                <w:tab w:val="center" w:pos="4677"/>
                <w:tab w:val="right" w:pos="9355"/>
              </w:tabs>
              <w:autoSpaceDE w:val="0"/>
              <w:autoSpaceDN w:val="0"/>
              <w:adjustRightInd w:val="0"/>
              <w:spacing w:after="160" w:line="259" w:lineRule="auto"/>
              <w:jc w:val="both"/>
              <w:rPr>
                <w:rFonts w:ascii="Arial" w:hAnsi="Arial" w:cs="Arial"/>
                <w:sz w:val="24"/>
                <w:szCs w:val="24"/>
              </w:rPr>
            </w:pPr>
            <w:r w:rsidRPr="004D78D4">
              <w:rPr>
                <w:rFonts w:ascii="Arial" w:hAnsi="Arial" w:cs="Arial"/>
                <w:sz w:val="24"/>
                <w:szCs w:val="24"/>
              </w:rPr>
              <w:t>Отдел потребительского рынка и услуг МКУ «Центр развития инвестиционной деятельности и оказания поддержки субъектам малого и среднего предпринимательства»</w:t>
            </w:r>
          </w:p>
          <w:p w:rsidR="004D78D4" w:rsidRPr="004D78D4" w:rsidRDefault="004D78D4" w:rsidP="004D78D4">
            <w:pPr>
              <w:widowControl w:val="0"/>
              <w:tabs>
                <w:tab w:val="center" w:pos="4677"/>
                <w:tab w:val="right" w:pos="9355"/>
              </w:tabs>
              <w:autoSpaceDE w:val="0"/>
              <w:autoSpaceDN w:val="0"/>
              <w:adjustRightInd w:val="0"/>
              <w:spacing w:after="160" w:line="259" w:lineRule="auto"/>
              <w:jc w:val="both"/>
              <w:rPr>
                <w:rFonts w:ascii="Arial" w:hAnsi="Arial" w:cs="Arial"/>
                <w:sz w:val="24"/>
                <w:szCs w:val="24"/>
              </w:rPr>
            </w:pPr>
          </w:p>
          <w:p w:rsidR="004D78D4" w:rsidRPr="004D78D4" w:rsidRDefault="004D78D4" w:rsidP="004D78D4">
            <w:pPr>
              <w:widowControl w:val="0"/>
              <w:tabs>
                <w:tab w:val="center" w:pos="4677"/>
                <w:tab w:val="right" w:pos="9355"/>
              </w:tabs>
              <w:autoSpaceDE w:val="0"/>
              <w:autoSpaceDN w:val="0"/>
              <w:adjustRightInd w:val="0"/>
              <w:spacing w:after="160" w:line="259" w:lineRule="auto"/>
              <w:jc w:val="both"/>
              <w:rPr>
                <w:rFonts w:ascii="Arial" w:hAnsi="Arial" w:cs="Arial"/>
                <w:sz w:val="24"/>
                <w:szCs w:val="24"/>
              </w:rPr>
            </w:pPr>
          </w:p>
        </w:tc>
        <w:tc>
          <w:tcPr>
            <w:tcW w:w="509"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both"/>
              <w:rPr>
                <w:rFonts w:ascii="Arial" w:hAnsi="Arial" w:cs="Arial"/>
                <w:sz w:val="24"/>
                <w:szCs w:val="24"/>
              </w:rPr>
            </w:pPr>
            <w:r w:rsidRPr="004D78D4">
              <w:rPr>
                <w:rFonts w:ascii="Arial" w:hAnsi="Arial" w:cs="Arial"/>
                <w:sz w:val="24"/>
                <w:szCs w:val="24"/>
              </w:rPr>
              <w:t>Обеспе</w:t>
            </w:r>
            <w:r w:rsidRPr="004D78D4">
              <w:rPr>
                <w:rFonts w:ascii="Arial" w:hAnsi="Arial" w:cs="Arial"/>
                <w:sz w:val="24"/>
                <w:szCs w:val="24"/>
              </w:rPr>
              <w:softHyphen/>
              <w:t>чение совре</w:t>
            </w:r>
            <w:r w:rsidRPr="004D78D4">
              <w:rPr>
                <w:rFonts w:ascii="Arial" w:hAnsi="Arial" w:cs="Arial"/>
                <w:sz w:val="24"/>
                <w:szCs w:val="24"/>
              </w:rPr>
              <w:softHyphen/>
              <w:t>мен</w:t>
            </w:r>
            <w:r w:rsidRPr="004D78D4">
              <w:rPr>
                <w:rFonts w:ascii="Arial" w:hAnsi="Arial" w:cs="Arial"/>
                <w:sz w:val="24"/>
                <w:szCs w:val="24"/>
              </w:rPr>
              <w:softHyphen/>
              <w:t>ными мощно</w:t>
            </w:r>
            <w:r w:rsidRPr="004D78D4">
              <w:rPr>
                <w:rFonts w:ascii="Arial" w:hAnsi="Arial" w:cs="Arial"/>
                <w:sz w:val="24"/>
                <w:szCs w:val="24"/>
              </w:rPr>
              <w:softHyphen/>
              <w:t>стями инфра</w:t>
            </w:r>
            <w:r w:rsidRPr="004D78D4">
              <w:rPr>
                <w:rFonts w:ascii="Arial" w:hAnsi="Arial" w:cs="Arial"/>
                <w:sz w:val="24"/>
                <w:szCs w:val="24"/>
              </w:rPr>
              <w:softHyphen/>
              <w:t>струк</w:t>
            </w:r>
            <w:r w:rsidRPr="004D78D4">
              <w:rPr>
                <w:rFonts w:ascii="Arial" w:hAnsi="Arial" w:cs="Arial"/>
                <w:sz w:val="24"/>
                <w:szCs w:val="24"/>
              </w:rPr>
              <w:softHyphen/>
              <w:t>туры потре</w:t>
            </w:r>
            <w:r w:rsidRPr="004D78D4">
              <w:rPr>
                <w:rFonts w:ascii="Arial" w:hAnsi="Arial" w:cs="Arial"/>
                <w:sz w:val="24"/>
                <w:szCs w:val="24"/>
              </w:rPr>
              <w:softHyphen/>
              <w:t>битель</w:t>
            </w:r>
            <w:r w:rsidRPr="004D78D4">
              <w:rPr>
                <w:rFonts w:ascii="Arial" w:hAnsi="Arial" w:cs="Arial"/>
                <w:sz w:val="24"/>
                <w:szCs w:val="24"/>
              </w:rPr>
              <w:softHyphen/>
              <w:t>ского рынка и услуг и повы</w:t>
            </w:r>
            <w:r w:rsidRPr="004D78D4">
              <w:rPr>
                <w:rFonts w:ascii="Arial" w:hAnsi="Arial" w:cs="Arial"/>
                <w:sz w:val="24"/>
                <w:szCs w:val="24"/>
              </w:rPr>
              <w:softHyphen/>
              <w:t>шение качества обслу</w:t>
            </w:r>
            <w:r w:rsidRPr="004D78D4">
              <w:rPr>
                <w:rFonts w:ascii="Arial" w:hAnsi="Arial" w:cs="Arial"/>
                <w:sz w:val="24"/>
                <w:szCs w:val="24"/>
              </w:rPr>
              <w:softHyphen/>
              <w:t>живания</w:t>
            </w:r>
          </w:p>
        </w:tc>
      </w:tr>
      <w:tr w:rsidR="004D78D4" w:rsidRPr="004D78D4" w:rsidTr="004D78D4">
        <w:trPr>
          <w:trHeight w:val="421"/>
          <w:tblCellSpacing w:w="5" w:type="nil"/>
        </w:trPr>
        <w:tc>
          <w:tcPr>
            <w:tcW w:w="239" w:type="pct"/>
            <w:vMerge/>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p>
        </w:tc>
        <w:tc>
          <w:tcPr>
            <w:tcW w:w="585" w:type="pct"/>
            <w:vMerge/>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p>
        </w:tc>
        <w:tc>
          <w:tcPr>
            <w:tcW w:w="385"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p>
        </w:tc>
        <w:tc>
          <w:tcPr>
            <w:tcW w:w="486"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proofErr w:type="gramStart"/>
            <w:r w:rsidRPr="004D78D4">
              <w:rPr>
                <w:rFonts w:ascii="Arial" w:hAnsi="Arial" w:cs="Arial"/>
                <w:sz w:val="24"/>
                <w:szCs w:val="24"/>
              </w:rPr>
              <w:t>Внебюджетные  источники</w:t>
            </w:r>
            <w:proofErr w:type="gramEnd"/>
            <w:r w:rsidRPr="004D78D4">
              <w:rPr>
                <w:rFonts w:ascii="Arial" w:hAnsi="Arial" w:cs="Arial"/>
                <w:sz w:val="24"/>
                <w:szCs w:val="24"/>
              </w:rPr>
              <w:t xml:space="preserve">     </w:t>
            </w:r>
          </w:p>
        </w:tc>
        <w:tc>
          <w:tcPr>
            <w:tcW w:w="409"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604 563,0</w:t>
            </w:r>
          </w:p>
        </w:tc>
        <w:tc>
          <w:tcPr>
            <w:tcW w:w="367"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471 500,0</w:t>
            </w:r>
          </w:p>
        </w:tc>
        <w:tc>
          <w:tcPr>
            <w:tcW w:w="321"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42 894,0</w:t>
            </w:r>
          </w:p>
        </w:tc>
        <w:tc>
          <w:tcPr>
            <w:tcW w:w="321"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23 184,0</w:t>
            </w:r>
          </w:p>
        </w:tc>
        <w:tc>
          <w:tcPr>
            <w:tcW w:w="324"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32 620,0</w:t>
            </w:r>
          </w:p>
        </w:tc>
        <w:tc>
          <w:tcPr>
            <w:tcW w:w="275"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34 365,0</w:t>
            </w:r>
          </w:p>
        </w:tc>
        <w:tc>
          <w:tcPr>
            <w:tcW w:w="779" w:type="pct"/>
            <w:vMerge/>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p>
        </w:tc>
        <w:tc>
          <w:tcPr>
            <w:tcW w:w="509" w:type="pct"/>
            <w:vMerge/>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p>
        </w:tc>
      </w:tr>
      <w:tr w:rsidR="004D78D4" w:rsidRPr="004D78D4" w:rsidTr="004D78D4">
        <w:trPr>
          <w:trHeight w:val="2068"/>
          <w:tblCellSpacing w:w="5" w:type="nil"/>
        </w:trPr>
        <w:tc>
          <w:tcPr>
            <w:tcW w:w="239"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lastRenderedPageBreak/>
              <w:t>1.2.</w:t>
            </w:r>
          </w:p>
        </w:tc>
        <w:tc>
          <w:tcPr>
            <w:tcW w:w="585"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Мероприятие 1.2</w:t>
            </w:r>
          </w:p>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Организация и про</w:t>
            </w:r>
            <w:r w:rsidRPr="004D78D4">
              <w:rPr>
                <w:rFonts w:ascii="Arial" w:hAnsi="Arial" w:cs="Arial"/>
                <w:sz w:val="24"/>
                <w:szCs w:val="24"/>
              </w:rPr>
              <w:softHyphen/>
              <w:t>ведение ярма</w:t>
            </w:r>
            <w:r w:rsidRPr="004D78D4">
              <w:rPr>
                <w:rFonts w:ascii="Arial" w:hAnsi="Arial" w:cs="Arial"/>
                <w:sz w:val="24"/>
                <w:szCs w:val="24"/>
              </w:rPr>
              <w:softHyphen/>
              <w:t>рок с участием субъектов малого и среднего предпри</w:t>
            </w:r>
            <w:r w:rsidRPr="004D78D4">
              <w:rPr>
                <w:rFonts w:ascii="Arial" w:hAnsi="Arial" w:cs="Arial"/>
                <w:sz w:val="24"/>
                <w:szCs w:val="24"/>
              </w:rPr>
              <w:softHyphen/>
              <w:t xml:space="preserve">нимательства и производителей сельскохозяйственной продукции </w:t>
            </w:r>
          </w:p>
        </w:tc>
        <w:tc>
          <w:tcPr>
            <w:tcW w:w="385"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2017-2021</w:t>
            </w:r>
          </w:p>
        </w:tc>
        <w:tc>
          <w:tcPr>
            <w:tcW w:w="2502" w:type="pct"/>
            <w:gridSpan w:val="11"/>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rPr>
            </w:pPr>
            <w:r w:rsidRPr="004D78D4">
              <w:rPr>
                <w:rFonts w:ascii="Arial" w:hAnsi="Arial" w:cs="Arial"/>
                <w:sz w:val="24"/>
                <w:szCs w:val="24"/>
              </w:rPr>
              <w:t>Не требует финансовых затрат</w:t>
            </w:r>
          </w:p>
        </w:tc>
        <w:tc>
          <w:tcPr>
            <w:tcW w:w="779"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tabs>
                <w:tab w:val="center" w:pos="4677"/>
                <w:tab w:val="right" w:pos="9355"/>
              </w:tabs>
              <w:autoSpaceDE w:val="0"/>
              <w:autoSpaceDN w:val="0"/>
              <w:adjustRightInd w:val="0"/>
              <w:spacing w:after="160" w:line="259" w:lineRule="auto"/>
              <w:jc w:val="center"/>
              <w:rPr>
                <w:rFonts w:ascii="Arial" w:hAnsi="Arial" w:cs="Arial"/>
                <w:sz w:val="24"/>
                <w:szCs w:val="24"/>
              </w:rPr>
            </w:pPr>
            <w:r w:rsidRPr="004D78D4">
              <w:rPr>
                <w:rFonts w:ascii="Arial" w:hAnsi="Arial" w:cs="Arial"/>
                <w:sz w:val="24"/>
                <w:szCs w:val="24"/>
              </w:rPr>
              <w:t>Отдел потребительского рынка и услуг МКУ «Центр развития инвестиционной деятельности и оказания поддержки субъектам малого и среднего предпринимательства»</w:t>
            </w:r>
          </w:p>
        </w:tc>
        <w:tc>
          <w:tcPr>
            <w:tcW w:w="509"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tabs>
                <w:tab w:val="center" w:pos="4677"/>
                <w:tab w:val="right" w:pos="9355"/>
              </w:tabs>
              <w:autoSpaceDE w:val="0"/>
              <w:autoSpaceDN w:val="0"/>
              <w:adjustRightInd w:val="0"/>
              <w:spacing w:after="160" w:line="259" w:lineRule="auto"/>
              <w:jc w:val="center"/>
              <w:rPr>
                <w:rFonts w:ascii="Arial" w:hAnsi="Arial" w:cs="Arial"/>
                <w:sz w:val="24"/>
                <w:szCs w:val="24"/>
              </w:rPr>
            </w:pPr>
            <w:r w:rsidRPr="004D78D4">
              <w:rPr>
                <w:rFonts w:ascii="Arial" w:hAnsi="Arial" w:cs="Arial"/>
                <w:sz w:val="24"/>
                <w:szCs w:val="24"/>
              </w:rPr>
              <w:t>Расши</w:t>
            </w:r>
            <w:r w:rsidRPr="004D78D4">
              <w:rPr>
                <w:rFonts w:ascii="Arial" w:hAnsi="Arial" w:cs="Arial"/>
                <w:sz w:val="24"/>
                <w:szCs w:val="24"/>
              </w:rPr>
              <w:softHyphen/>
              <w:t>рение сбыта товаров, популя</w:t>
            </w:r>
            <w:r w:rsidRPr="004D78D4">
              <w:rPr>
                <w:rFonts w:ascii="Arial" w:hAnsi="Arial" w:cs="Arial"/>
                <w:sz w:val="24"/>
                <w:szCs w:val="24"/>
              </w:rPr>
              <w:softHyphen/>
              <w:t>ризация ярма</w:t>
            </w:r>
            <w:r w:rsidRPr="004D78D4">
              <w:rPr>
                <w:rFonts w:ascii="Arial" w:hAnsi="Arial" w:cs="Arial"/>
                <w:sz w:val="24"/>
                <w:szCs w:val="24"/>
              </w:rPr>
              <w:softHyphen/>
              <w:t>роч</w:t>
            </w:r>
            <w:r w:rsidRPr="004D78D4">
              <w:rPr>
                <w:rFonts w:ascii="Arial" w:hAnsi="Arial" w:cs="Arial"/>
                <w:sz w:val="24"/>
                <w:szCs w:val="24"/>
              </w:rPr>
              <w:softHyphen/>
              <w:t>ных меро</w:t>
            </w:r>
            <w:r w:rsidRPr="004D78D4">
              <w:rPr>
                <w:rFonts w:ascii="Arial" w:hAnsi="Arial" w:cs="Arial"/>
                <w:sz w:val="24"/>
                <w:szCs w:val="24"/>
              </w:rPr>
              <w:softHyphen/>
              <w:t>приятий среди населе</w:t>
            </w:r>
            <w:r w:rsidRPr="004D78D4">
              <w:rPr>
                <w:rFonts w:ascii="Arial" w:hAnsi="Arial" w:cs="Arial"/>
                <w:sz w:val="24"/>
                <w:szCs w:val="24"/>
              </w:rPr>
              <w:softHyphen/>
              <w:t xml:space="preserve">ния  </w:t>
            </w:r>
          </w:p>
        </w:tc>
      </w:tr>
      <w:tr w:rsidR="004D78D4" w:rsidRPr="004D78D4" w:rsidTr="004D78D4">
        <w:trPr>
          <w:trHeight w:val="210"/>
          <w:tblCellSpacing w:w="5" w:type="nil"/>
        </w:trPr>
        <w:tc>
          <w:tcPr>
            <w:tcW w:w="239" w:type="pct"/>
            <w:vMerge w:val="restart"/>
            <w:tcBorders>
              <w:top w:val="single" w:sz="4" w:space="0" w:color="auto"/>
              <w:left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1.3.</w:t>
            </w:r>
          </w:p>
        </w:tc>
        <w:tc>
          <w:tcPr>
            <w:tcW w:w="585"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Мероприятие 1.3</w:t>
            </w:r>
          </w:p>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Организация и про</w:t>
            </w:r>
            <w:r w:rsidRPr="004D78D4">
              <w:rPr>
                <w:rFonts w:ascii="Arial" w:hAnsi="Arial" w:cs="Arial"/>
                <w:sz w:val="24"/>
                <w:szCs w:val="24"/>
              </w:rPr>
              <w:softHyphen/>
              <w:t>ведение «социаль</w:t>
            </w:r>
            <w:r w:rsidRPr="004D78D4">
              <w:rPr>
                <w:rFonts w:ascii="Arial" w:hAnsi="Arial" w:cs="Arial"/>
                <w:sz w:val="24"/>
                <w:szCs w:val="24"/>
              </w:rPr>
              <w:softHyphen/>
              <w:t>ных» акций для ве</w:t>
            </w:r>
            <w:r w:rsidRPr="004D78D4">
              <w:rPr>
                <w:rFonts w:ascii="Arial" w:hAnsi="Arial" w:cs="Arial"/>
                <w:sz w:val="24"/>
                <w:szCs w:val="24"/>
              </w:rPr>
              <w:softHyphen/>
              <w:t>теранов и инвали</w:t>
            </w:r>
            <w:r w:rsidRPr="004D78D4">
              <w:rPr>
                <w:rFonts w:ascii="Arial" w:hAnsi="Arial" w:cs="Arial"/>
                <w:sz w:val="24"/>
                <w:szCs w:val="24"/>
              </w:rPr>
              <w:softHyphen/>
              <w:t>дов Великой Отече</w:t>
            </w:r>
            <w:r w:rsidRPr="004D78D4">
              <w:rPr>
                <w:rFonts w:ascii="Arial" w:hAnsi="Arial" w:cs="Arial"/>
                <w:sz w:val="24"/>
                <w:szCs w:val="24"/>
              </w:rPr>
              <w:softHyphen/>
              <w:t>ст</w:t>
            </w:r>
            <w:r w:rsidRPr="004D78D4">
              <w:rPr>
                <w:rFonts w:ascii="Arial" w:hAnsi="Arial" w:cs="Arial"/>
                <w:sz w:val="24"/>
                <w:szCs w:val="24"/>
              </w:rPr>
              <w:softHyphen/>
              <w:t xml:space="preserve">венной </w:t>
            </w:r>
            <w:proofErr w:type="gramStart"/>
            <w:r w:rsidRPr="004D78D4">
              <w:rPr>
                <w:rFonts w:ascii="Arial" w:hAnsi="Arial" w:cs="Arial"/>
                <w:sz w:val="24"/>
                <w:szCs w:val="24"/>
              </w:rPr>
              <w:t>войны,  со</w:t>
            </w:r>
            <w:r w:rsidRPr="004D78D4">
              <w:rPr>
                <w:rFonts w:ascii="Arial" w:hAnsi="Arial" w:cs="Arial"/>
                <w:sz w:val="24"/>
                <w:szCs w:val="24"/>
              </w:rPr>
              <w:softHyphen/>
              <w:t>циально</w:t>
            </w:r>
            <w:proofErr w:type="gramEnd"/>
            <w:r w:rsidRPr="004D78D4">
              <w:rPr>
                <w:rFonts w:ascii="Arial" w:hAnsi="Arial" w:cs="Arial"/>
                <w:sz w:val="24"/>
                <w:szCs w:val="24"/>
              </w:rPr>
              <w:t xml:space="preserve"> незащи</w:t>
            </w:r>
            <w:r w:rsidRPr="004D78D4">
              <w:rPr>
                <w:rFonts w:ascii="Arial" w:hAnsi="Arial" w:cs="Arial"/>
                <w:sz w:val="24"/>
                <w:szCs w:val="24"/>
              </w:rPr>
              <w:softHyphen/>
              <w:t>щенных категорий граждан с участием хозяйствующих субъектов, осущест</w:t>
            </w:r>
            <w:r w:rsidRPr="004D78D4">
              <w:rPr>
                <w:rFonts w:ascii="Arial" w:hAnsi="Arial" w:cs="Arial"/>
                <w:sz w:val="24"/>
                <w:szCs w:val="24"/>
              </w:rPr>
              <w:softHyphen/>
            </w:r>
            <w:r w:rsidRPr="004D78D4">
              <w:rPr>
                <w:rFonts w:ascii="Arial" w:hAnsi="Arial" w:cs="Arial"/>
                <w:sz w:val="24"/>
                <w:szCs w:val="24"/>
              </w:rPr>
              <w:lastRenderedPageBreak/>
              <w:t>вляющих деятель</w:t>
            </w:r>
            <w:r w:rsidRPr="004D78D4">
              <w:rPr>
                <w:rFonts w:ascii="Arial" w:hAnsi="Arial" w:cs="Arial"/>
                <w:sz w:val="24"/>
                <w:szCs w:val="24"/>
              </w:rPr>
              <w:softHyphen/>
              <w:t>ность в сфере по</w:t>
            </w:r>
            <w:r w:rsidRPr="004D78D4">
              <w:rPr>
                <w:rFonts w:ascii="Arial" w:hAnsi="Arial" w:cs="Arial"/>
                <w:sz w:val="24"/>
                <w:szCs w:val="24"/>
              </w:rPr>
              <w:softHyphen/>
              <w:t>требительского рынка и услуг</w:t>
            </w:r>
          </w:p>
        </w:tc>
        <w:tc>
          <w:tcPr>
            <w:tcW w:w="385"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p>
        </w:tc>
        <w:tc>
          <w:tcPr>
            <w:tcW w:w="486"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 xml:space="preserve">Итого         </w:t>
            </w:r>
          </w:p>
        </w:tc>
        <w:tc>
          <w:tcPr>
            <w:tcW w:w="409"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2 500,0</w:t>
            </w:r>
          </w:p>
        </w:tc>
        <w:tc>
          <w:tcPr>
            <w:tcW w:w="367"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500,0</w:t>
            </w:r>
          </w:p>
        </w:tc>
        <w:tc>
          <w:tcPr>
            <w:tcW w:w="321"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500,0</w:t>
            </w:r>
          </w:p>
        </w:tc>
        <w:tc>
          <w:tcPr>
            <w:tcW w:w="321"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500,0</w:t>
            </w:r>
          </w:p>
        </w:tc>
        <w:tc>
          <w:tcPr>
            <w:tcW w:w="324"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500,0</w:t>
            </w:r>
          </w:p>
        </w:tc>
        <w:tc>
          <w:tcPr>
            <w:tcW w:w="275"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500,0</w:t>
            </w:r>
          </w:p>
        </w:tc>
        <w:tc>
          <w:tcPr>
            <w:tcW w:w="779"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tabs>
                <w:tab w:val="center" w:pos="4677"/>
                <w:tab w:val="right" w:pos="9355"/>
              </w:tabs>
              <w:autoSpaceDE w:val="0"/>
              <w:autoSpaceDN w:val="0"/>
              <w:adjustRightInd w:val="0"/>
              <w:spacing w:after="160" w:line="259" w:lineRule="auto"/>
              <w:jc w:val="center"/>
              <w:rPr>
                <w:rFonts w:ascii="Arial" w:hAnsi="Arial" w:cs="Arial"/>
                <w:sz w:val="24"/>
                <w:szCs w:val="24"/>
              </w:rPr>
            </w:pPr>
            <w:r w:rsidRPr="004D78D4">
              <w:rPr>
                <w:rFonts w:ascii="Arial" w:hAnsi="Arial" w:cs="Arial"/>
                <w:sz w:val="24"/>
                <w:szCs w:val="24"/>
              </w:rPr>
              <w:t>Отдел по организационным вопросам и наградной деятельности Администрации городского округа Павловский Посад Хозяйствующие субъекты, осу</w:t>
            </w:r>
            <w:r w:rsidRPr="004D78D4">
              <w:rPr>
                <w:rFonts w:ascii="Arial" w:hAnsi="Arial" w:cs="Arial"/>
                <w:sz w:val="24"/>
                <w:szCs w:val="24"/>
              </w:rPr>
              <w:softHyphen/>
              <w:t>ществляющие деятельность в сфере торговли</w:t>
            </w:r>
          </w:p>
        </w:tc>
        <w:tc>
          <w:tcPr>
            <w:tcW w:w="509"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tabs>
                <w:tab w:val="center" w:pos="4677"/>
                <w:tab w:val="right" w:pos="9355"/>
              </w:tabs>
              <w:autoSpaceDE w:val="0"/>
              <w:autoSpaceDN w:val="0"/>
              <w:adjustRightInd w:val="0"/>
              <w:spacing w:after="160" w:line="259" w:lineRule="auto"/>
              <w:jc w:val="center"/>
              <w:rPr>
                <w:rFonts w:ascii="Arial" w:hAnsi="Arial" w:cs="Arial"/>
                <w:sz w:val="24"/>
                <w:szCs w:val="24"/>
              </w:rPr>
            </w:pPr>
            <w:r w:rsidRPr="004D78D4">
              <w:rPr>
                <w:rFonts w:ascii="Arial" w:hAnsi="Arial" w:cs="Arial"/>
                <w:sz w:val="24"/>
                <w:szCs w:val="24"/>
              </w:rPr>
              <w:t>Под</w:t>
            </w:r>
            <w:r w:rsidRPr="004D78D4">
              <w:rPr>
                <w:rFonts w:ascii="Arial" w:hAnsi="Arial" w:cs="Arial"/>
                <w:sz w:val="24"/>
                <w:szCs w:val="24"/>
              </w:rPr>
              <w:softHyphen/>
              <w:t>держка граждан, находя</w:t>
            </w:r>
            <w:r w:rsidRPr="004D78D4">
              <w:rPr>
                <w:rFonts w:ascii="Arial" w:hAnsi="Arial" w:cs="Arial"/>
                <w:sz w:val="24"/>
                <w:szCs w:val="24"/>
              </w:rPr>
              <w:softHyphen/>
              <w:t>щихся в трудной жизнен</w:t>
            </w:r>
            <w:r w:rsidRPr="004D78D4">
              <w:rPr>
                <w:rFonts w:ascii="Arial" w:hAnsi="Arial" w:cs="Arial"/>
                <w:sz w:val="24"/>
                <w:szCs w:val="24"/>
              </w:rPr>
              <w:softHyphen/>
              <w:t>ной ситуа</w:t>
            </w:r>
            <w:r w:rsidRPr="004D78D4">
              <w:rPr>
                <w:rFonts w:ascii="Arial" w:hAnsi="Arial" w:cs="Arial"/>
                <w:sz w:val="24"/>
                <w:szCs w:val="24"/>
              </w:rPr>
              <w:softHyphen/>
              <w:t>ции</w:t>
            </w:r>
          </w:p>
        </w:tc>
      </w:tr>
      <w:tr w:rsidR="004D78D4" w:rsidRPr="004D78D4" w:rsidTr="004D78D4">
        <w:trPr>
          <w:trHeight w:val="675"/>
          <w:tblCellSpacing w:w="5" w:type="nil"/>
        </w:trPr>
        <w:tc>
          <w:tcPr>
            <w:tcW w:w="239" w:type="pct"/>
            <w:vMerge/>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p>
        </w:tc>
        <w:tc>
          <w:tcPr>
            <w:tcW w:w="585" w:type="pct"/>
            <w:vMerge/>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p>
        </w:tc>
        <w:tc>
          <w:tcPr>
            <w:tcW w:w="385" w:type="pct"/>
            <w:vMerge/>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p>
        </w:tc>
        <w:tc>
          <w:tcPr>
            <w:tcW w:w="486"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proofErr w:type="gramStart"/>
            <w:r w:rsidRPr="004D78D4">
              <w:rPr>
                <w:rFonts w:ascii="Arial" w:hAnsi="Arial" w:cs="Arial"/>
                <w:sz w:val="24"/>
                <w:szCs w:val="24"/>
              </w:rPr>
              <w:t>Внебюджетные  источники</w:t>
            </w:r>
            <w:proofErr w:type="gramEnd"/>
            <w:r w:rsidRPr="004D78D4">
              <w:rPr>
                <w:rFonts w:ascii="Arial" w:hAnsi="Arial" w:cs="Arial"/>
                <w:sz w:val="24"/>
                <w:szCs w:val="24"/>
              </w:rPr>
              <w:t xml:space="preserve">     </w:t>
            </w:r>
          </w:p>
        </w:tc>
        <w:tc>
          <w:tcPr>
            <w:tcW w:w="409"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2 500,0</w:t>
            </w:r>
          </w:p>
        </w:tc>
        <w:tc>
          <w:tcPr>
            <w:tcW w:w="367"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500,0</w:t>
            </w:r>
          </w:p>
        </w:tc>
        <w:tc>
          <w:tcPr>
            <w:tcW w:w="321"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500,0</w:t>
            </w:r>
          </w:p>
        </w:tc>
        <w:tc>
          <w:tcPr>
            <w:tcW w:w="321"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500,0</w:t>
            </w:r>
          </w:p>
        </w:tc>
        <w:tc>
          <w:tcPr>
            <w:tcW w:w="324"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500,0</w:t>
            </w:r>
          </w:p>
        </w:tc>
        <w:tc>
          <w:tcPr>
            <w:tcW w:w="275"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500,0</w:t>
            </w:r>
          </w:p>
        </w:tc>
        <w:tc>
          <w:tcPr>
            <w:tcW w:w="779" w:type="pct"/>
            <w:vMerge/>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p>
        </w:tc>
        <w:tc>
          <w:tcPr>
            <w:tcW w:w="509" w:type="pct"/>
            <w:vMerge/>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p>
        </w:tc>
      </w:tr>
      <w:tr w:rsidR="004D78D4" w:rsidRPr="004D78D4" w:rsidTr="004D78D4">
        <w:trPr>
          <w:trHeight w:val="445"/>
          <w:tblCellSpacing w:w="5" w:type="nil"/>
        </w:trPr>
        <w:tc>
          <w:tcPr>
            <w:tcW w:w="239" w:type="pct"/>
            <w:vMerge w:val="restart"/>
            <w:tcBorders>
              <w:top w:val="single" w:sz="4" w:space="0" w:color="auto"/>
              <w:left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1.4.</w:t>
            </w:r>
          </w:p>
        </w:tc>
        <w:tc>
          <w:tcPr>
            <w:tcW w:w="585"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Мероприятие 1.4</w:t>
            </w:r>
          </w:p>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Частичная компен</w:t>
            </w:r>
            <w:r w:rsidRPr="004D78D4">
              <w:rPr>
                <w:rFonts w:ascii="Arial" w:hAnsi="Arial" w:cs="Arial"/>
                <w:sz w:val="24"/>
                <w:szCs w:val="24"/>
              </w:rPr>
              <w:softHyphen/>
              <w:t>сация транспорт</w:t>
            </w:r>
            <w:r w:rsidRPr="004D78D4">
              <w:rPr>
                <w:rFonts w:ascii="Arial" w:hAnsi="Arial" w:cs="Arial"/>
                <w:sz w:val="24"/>
                <w:szCs w:val="24"/>
              </w:rPr>
              <w:softHyphen/>
              <w:t>ных расходов орга</w:t>
            </w:r>
            <w:r w:rsidRPr="004D78D4">
              <w:rPr>
                <w:rFonts w:ascii="Arial" w:hAnsi="Arial" w:cs="Arial"/>
                <w:sz w:val="24"/>
                <w:szCs w:val="24"/>
              </w:rPr>
              <w:softHyphen/>
              <w:t>низа</w:t>
            </w:r>
            <w:r w:rsidRPr="004D78D4">
              <w:rPr>
                <w:rFonts w:ascii="Arial" w:hAnsi="Arial" w:cs="Arial"/>
                <w:sz w:val="24"/>
                <w:szCs w:val="24"/>
              </w:rPr>
              <w:softHyphen/>
              <w:t>ций и индиви</w:t>
            </w:r>
            <w:r w:rsidRPr="004D78D4">
              <w:rPr>
                <w:rFonts w:ascii="Arial" w:hAnsi="Arial" w:cs="Arial"/>
                <w:sz w:val="24"/>
                <w:szCs w:val="24"/>
              </w:rPr>
              <w:softHyphen/>
              <w:t>дуаль</w:t>
            </w:r>
            <w:r w:rsidRPr="004D78D4">
              <w:rPr>
                <w:rFonts w:ascii="Arial" w:hAnsi="Arial" w:cs="Arial"/>
                <w:sz w:val="24"/>
                <w:szCs w:val="24"/>
              </w:rPr>
              <w:softHyphen/>
              <w:t xml:space="preserve">ных </w:t>
            </w:r>
            <w:proofErr w:type="gramStart"/>
            <w:r w:rsidRPr="004D78D4">
              <w:rPr>
                <w:rFonts w:ascii="Arial" w:hAnsi="Arial" w:cs="Arial"/>
                <w:sz w:val="24"/>
                <w:szCs w:val="24"/>
              </w:rPr>
              <w:t>предпри</w:t>
            </w:r>
            <w:r w:rsidRPr="004D78D4">
              <w:rPr>
                <w:rFonts w:ascii="Arial" w:hAnsi="Arial" w:cs="Arial"/>
                <w:sz w:val="24"/>
                <w:szCs w:val="24"/>
              </w:rPr>
              <w:softHyphen/>
              <w:t>нима</w:t>
            </w:r>
            <w:r w:rsidRPr="004D78D4">
              <w:rPr>
                <w:rFonts w:ascii="Arial" w:hAnsi="Arial" w:cs="Arial"/>
                <w:sz w:val="24"/>
                <w:szCs w:val="24"/>
              </w:rPr>
              <w:softHyphen/>
              <w:t>телей  по</w:t>
            </w:r>
            <w:proofErr w:type="gramEnd"/>
            <w:r w:rsidRPr="004D78D4">
              <w:rPr>
                <w:rFonts w:ascii="Arial" w:hAnsi="Arial" w:cs="Arial"/>
                <w:sz w:val="24"/>
                <w:szCs w:val="24"/>
              </w:rPr>
              <w:t xml:space="preserve"> дос</w:t>
            </w:r>
            <w:r w:rsidRPr="004D78D4">
              <w:rPr>
                <w:rFonts w:ascii="Arial" w:hAnsi="Arial" w:cs="Arial"/>
                <w:sz w:val="24"/>
                <w:szCs w:val="24"/>
              </w:rPr>
              <w:softHyphen/>
              <w:t>тавке продовольст</w:t>
            </w:r>
            <w:r w:rsidRPr="004D78D4">
              <w:rPr>
                <w:rFonts w:ascii="Arial" w:hAnsi="Arial" w:cs="Arial"/>
                <w:sz w:val="24"/>
                <w:szCs w:val="24"/>
              </w:rPr>
              <w:softHyphen/>
              <w:t>венных и промыш</w:t>
            </w:r>
            <w:r w:rsidRPr="004D78D4">
              <w:rPr>
                <w:rFonts w:ascii="Arial" w:hAnsi="Arial" w:cs="Arial"/>
                <w:sz w:val="24"/>
                <w:szCs w:val="24"/>
              </w:rPr>
              <w:softHyphen/>
              <w:t>ленных товаров в сельские населен</w:t>
            </w:r>
            <w:r w:rsidRPr="004D78D4">
              <w:rPr>
                <w:rFonts w:ascii="Arial" w:hAnsi="Arial" w:cs="Arial"/>
                <w:sz w:val="24"/>
                <w:szCs w:val="24"/>
              </w:rPr>
              <w:softHyphen/>
              <w:t>ные пункты городского округа Павловский Посад</w:t>
            </w:r>
          </w:p>
        </w:tc>
        <w:tc>
          <w:tcPr>
            <w:tcW w:w="385"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2017-2021</w:t>
            </w:r>
          </w:p>
        </w:tc>
        <w:tc>
          <w:tcPr>
            <w:tcW w:w="486"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 xml:space="preserve">Итого         </w:t>
            </w:r>
          </w:p>
        </w:tc>
        <w:tc>
          <w:tcPr>
            <w:tcW w:w="409"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8,0</w:t>
            </w:r>
          </w:p>
        </w:tc>
        <w:tc>
          <w:tcPr>
            <w:tcW w:w="367"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80,0</w:t>
            </w:r>
          </w:p>
        </w:tc>
        <w:tc>
          <w:tcPr>
            <w:tcW w:w="321"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rPr>
            </w:pPr>
            <w:r w:rsidRPr="004D78D4">
              <w:rPr>
                <w:rFonts w:ascii="Arial" w:hAnsi="Arial" w:cs="Arial"/>
                <w:sz w:val="24"/>
                <w:szCs w:val="24"/>
                <w:lang w:val="en-US"/>
              </w:rPr>
              <w:t>-</w:t>
            </w:r>
          </w:p>
        </w:tc>
        <w:tc>
          <w:tcPr>
            <w:tcW w:w="321"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rPr>
            </w:pPr>
            <w:r w:rsidRPr="004D78D4">
              <w:rPr>
                <w:rFonts w:ascii="Arial" w:hAnsi="Arial" w:cs="Arial"/>
                <w:sz w:val="24"/>
                <w:szCs w:val="24"/>
                <w:lang w:val="en-US"/>
              </w:rPr>
              <w:t>-</w:t>
            </w:r>
          </w:p>
        </w:tc>
        <w:tc>
          <w:tcPr>
            <w:tcW w:w="324"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rPr>
            </w:pPr>
            <w:r w:rsidRPr="004D78D4">
              <w:rPr>
                <w:rFonts w:ascii="Arial" w:hAnsi="Arial" w:cs="Arial"/>
                <w:sz w:val="24"/>
                <w:szCs w:val="24"/>
                <w:lang w:val="en-US"/>
              </w:rPr>
              <w:t>-</w:t>
            </w:r>
          </w:p>
        </w:tc>
        <w:tc>
          <w:tcPr>
            <w:tcW w:w="275"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lang w:val="en-US"/>
              </w:rPr>
            </w:pPr>
            <w:r w:rsidRPr="004D78D4">
              <w:rPr>
                <w:rFonts w:ascii="Arial" w:hAnsi="Arial" w:cs="Arial"/>
                <w:sz w:val="24"/>
                <w:szCs w:val="24"/>
                <w:lang w:val="en-US"/>
              </w:rPr>
              <w:t>-</w:t>
            </w:r>
          </w:p>
        </w:tc>
        <w:tc>
          <w:tcPr>
            <w:tcW w:w="779"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tabs>
                <w:tab w:val="center" w:pos="4677"/>
                <w:tab w:val="right" w:pos="9355"/>
              </w:tabs>
              <w:autoSpaceDE w:val="0"/>
              <w:autoSpaceDN w:val="0"/>
              <w:adjustRightInd w:val="0"/>
              <w:spacing w:after="160" w:line="259" w:lineRule="auto"/>
              <w:jc w:val="center"/>
              <w:rPr>
                <w:rFonts w:ascii="Arial" w:hAnsi="Arial" w:cs="Arial"/>
                <w:sz w:val="24"/>
                <w:szCs w:val="24"/>
              </w:rPr>
            </w:pPr>
            <w:r w:rsidRPr="004D78D4">
              <w:rPr>
                <w:rFonts w:ascii="Arial" w:hAnsi="Arial" w:cs="Arial"/>
                <w:sz w:val="24"/>
                <w:szCs w:val="24"/>
              </w:rPr>
              <w:t>Финансовое управление администрации; Отдел потребительского рынка и услуг МКУ «Центр развития инвестиционной деятельности и оказания поддержки субъектам малого и среднего предпринимательства»</w:t>
            </w:r>
          </w:p>
          <w:p w:rsidR="004D78D4" w:rsidRPr="004D78D4" w:rsidRDefault="004D78D4" w:rsidP="004D78D4">
            <w:pPr>
              <w:widowControl w:val="0"/>
              <w:tabs>
                <w:tab w:val="center" w:pos="4677"/>
                <w:tab w:val="right" w:pos="9355"/>
              </w:tabs>
              <w:autoSpaceDE w:val="0"/>
              <w:autoSpaceDN w:val="0"/>
              <w:adjustRightInd w:val="0"/>
              <w:spacing w:after="160" w:line="259" w:lineRule="auto"/>
              <w:jc w:val="center"/>
              <w:rPr>
                <w:rFonts w:ascii="Arial" w:hAnsi="Arial" w:cs="Arial"/>
                <w:sz w:val="24"/>
                <w:szCs w:val="24"/>
              </w:rPr>
            </w:pPr>
          </w:p>
        </w:tc>
        <w:tc>
          <w:tcPr>
            <w:tcW w:w="509"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tabs>
                <w:tab w:val="center" w:pos="4677"/>
                <w:tab w:val="right" w:pos="9355"/>
              </w:tabs>
              <w:autoSpaceDE w:val="0"/>
              <w:autoSpaceDN w:val="0"/>
              <w:adjustRightInd w:val="0"/>
              <w:spacing w:after="160" w:line="259" w:lineRule="auto"/>
              <w:jc w:val="center"/>
              <w:rPr>
                <w:rFonts w:ascii="Arial" w:hAnsi="Arial" w:cs="Arial"/>
                <w:sz w:val="24"/>
                <w:szCs w:val="24"/>
              </w:rPr>
            </w:pPr>
            <w:r w:rsidRPr="004D78D4">
              <w:rPr>
                <w:rFonts w:ascii="Arial" w:hAnsi="Arial" w:cs="Arial"/>
                <w:sz w:val="24"/>
                <w:szCs w:val="24"/>
              </w:rPr>
              <w:t>Предоставленная субсидия организации, субъекту МСП</w:t>
            </w:r>
          </w:p>
        </w:tc>
      </w:tr>
      <w:tr w:rsidR="004D78D4" w:rsidRPr="004D78D4" w:rsidTr="004D78D4">
        <w:trPr>
          <w:trHeight w:val="405"/>
          <w:tblCellSpacing w:w="5" w:type="nil"/>
        </w:trPr>
        <w:tc>
          <w:tcPr>
            <w:tcW w:w="239" w:type="pct"/>
            <w:vMerge/>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p>
        </w:tc>
        <w:tc>
          <w:tcPr>
            <w:tcW w:w="585" w:type="pct"/>
            <w:vMerge/>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p>
        </w:tc>
        <w:tc>
          <w:tcPr>
            <w:tcW w:w="385" w:type="pct"/>
            <w:vMerge/>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p>
        </w:tc>
        <w:tc>
          <w:tcPr>
            <w:tcW w:w="486"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 xml:space="preserve">Средства бюджета Московской области       </w:t>
            </w:r>
          </w:p>
        </w:tc>
        <w:tc>
          <w:tcPr>
            <w:tcW w:w="409"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80,0</w:t>
            </w:r>
          </w:p>
        </w:tc>
        <w:tc>
          <w:tcPr>
            <w:tcW w:w="367"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80,0</w:t>
            </w:r>
          </w:p>
        </w:tc>
        <w:tc>
          <w:tcPr>
            <w:tcW w:w="321"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rPr>
            </w:pPr>
            <w:r w:rsidRPr="004D78D4">
              <w:rPr>
                <w:rFonts w:ascii="Arial" w:hAnsi="Arial" w:cs="Arial"/>
                <w:sz w:val="24"/>
                <w:szCs w:val="24"/>
                <w:lang w:val="en-US"/>
              </w:rPr>
              <w:t>-</w:t>
            </w:r>
          </w:p>
        </w:tc>
        <w:tc>
          <w:tcPr>
            <w:tcW w:w="321"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rPr>
            </w:pPr>
            <w:r w:rsidRPr="004D78D4">
              <w:rPr>
                <w:rFonts w:ascii="Arial" w:hAnsi="Arial" w:cs="Arial"/>
                <w:sz w:val="24"/>
                <w:szCs w:val="24"/>
                <w:lang w:val="en-US"/>
              </w:rPr>
              <w:t>-</w:t>
            </w:r>
          </w:p>
        </w:tc>
        <w:tc>
          <w:tcPr>
            <w:tcW w:w="324"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rPr>
            </w:pPr>
            <w:r w:rsidRPr="004D78D4">
              <w:rPr>
                <w:rFonts w:ascii="Arial" w:hAnsi="Arial" w:cs="Arial"/>
                <w:sz w:val="24"/>
                <w:szCs w:val="24"/>
                <w:lang w:val="en-US"/>
              </w:rPr>
              <w:t>-</w:t>
            </w:r>
          </w:p>
        </w:tc>
        <w:tc>
          <w:tcPr>
            <w:tcW w:w="275"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lang w:val="en-US"/>
              </w:rPr>
            </w:pPr>
            <w:r w:rsidRPr="004D78D4">
              <w:rPr>
                <w:rFonts w:ascii="Arial" w:hAnsi="Arial" w:cs="Arial"/>
                <w:sz w:val="24"/>
                <w:szCs w:val="24"/>
                <w:lang w:val="en-US"/>
              </w:rPr>
              <w:t>-</w:t>
            </w:r>
          </w:p>
        </w:tc>
        <w:tc>
          <w:tcPr>
            <w:tcW w:w="779" w:type="pct"/>
            <w:vMerge/>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p>
        </w:tc>
        <w:tc>
          <w:tcPr>
            <w:tcW w:w="509" w:type="pct"/>
            <w:vMerge/>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p>
        </w:tc>
      </w:tr>
      <w:tr w:rsidR="004D78D4" w:rsidRPr="004D78D4" w:rsidTr="004D78D4">
        <w:trPr>
          <w:trHeight w:val="2638"/>
          <w:tblCellSpacing w:w="5" w:type="nil"/>
        </w:trPr>
        <w:tc>
          <w:tcPr>
            <w:tcW w:w="239"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lastRenderedPageBreak/>
              <w:t>1.5.</w:t>
            </w:r>
          </w:p>
        </w:tc>
        <w:tc>
          <w:tcPr>
            <w:tcW w:w="585"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 xml:space="preserve">Мероприятие 1.5. Реализация некоторых мер </w:t>
            </w:r>
            <w:proofErr w:type="gramStart"/>
            <w:r w:rsidRPr="004D78D4">
              <w:rPr>
                <w:rFonts w:ascii="Arial" w:hAnsi="Arial" w:cs="Arial"/>
                <w:sz w:val="24"/>
                <w:szCs w:val="24"/>
              </w:rPr>
              <w:t>по  защите</w:t>
            </w:r>
            <w:proofErr w:type="gramEnd"/>
            <w:r w:rsidRPr="004D78D4">
              <w:rPr>
                <w:rFonts w:ascii="Arial" w:hAnsi="Arial" w:cs="Arial"/>
                <w:sz w:val="24"/>
                <w:szCs w:val="24"/>
              </w:rPr>
              <w:t xml:space="preserve"> прав потребителей в сфере торговли, общественного питания и бытовых услуг</w:t>
            </w:r>
          </w:p>
        </w:tc>
        <w:tc>
          <w:tcPr>
            <w:tcW w:w="385"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2017-2021</w:t>
            </w:r>
          </w:p>
        </w:tc>
        <w:tc>
          <w:tcPr>
            <w:tcW w:w="2502" w:type="pct"/>
            <w:gridSpan w:val="11"/>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rPr>
            </w:pPr>
            <w:r w:rsidRPr="004D78D4">
              <w:rPr>
                <w:rFonts w:ascii="Arial" w:hAnsi="Arial" w:cs="Arial"/>
                <w:sz w:val="24"/>
                <w:szCs w:val="24"/>
              </w:rPr>
              <w:t>Не требует финансовых затрат</w:t>
            </w:r>
          </w:p>
        </w:tc>
        <w:tc>
          <w:tcPr>
            <w:tcW w:w="779"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spacing w:after="160" w:line="259" w:lineRule="auto"/>
              <w:jc w:val="center"/>
              <w:rPr>
                <w:rFonts w:ascii="Arial" w:hAnsi="Arial" w:cs="Arial"/>
                <w:sz w:val="24"/>
                <w:szCs w:val="24"/>
              </w:rPr>
            </w:pPr>
            <w:r w:rsidRPr="004D78D4">
              <w:rPr>
                <w:rFonts w:ascii="Arial" w:hAnsi="Arial" w:cs="Arial"/>
                <w:sz w:val="24"/>
                <w:szCs w:val="24"/>
              </w:rPr>
              <w:t>Отдел по территориальной безопасности управления по территориальной безопасности, гражданской обороне и чрезвычайным ситуациям Администрации городского округа Павловский Посад</w:t>
            </w:r>
          </w:p>
        </w:tc>
        <w:tc>
          <w:tcPr>
            <w:tcW w:w="509" w:type="pct"/>
            <w:tcBorders>
              <w:left w:val="single" w:sz="4" w:space="0" w:color="auto"/>
              <w:bottom w:val="single" w:sz="4" w:space="0" w:color="auto"/>
              <w:right w:val="single" w:sz="4" w:space="0" w:color="auto"/>
            </w:tcBorders>
          </w:tcPr>
          <w:p w:rsidR="004D78D4" w:rsidRPr="004D78D4" w:rsidRDefault="004D78D4" w:rsidP="004D78D4">
            <w:pPr>
              <w:widowControl w:val="0"/>
              <w:tabs>
                <w:tab w:val="center" w:pos="4677"/>
                <w:tab w:val="right" w:pos="9355"/>
              </w:tabs>
              <w:autoSpaceDE w:val="0"/>
              <w:autoSpaceDN w:val="0"/>
              <w:adjustRightInd w:val="0"/>
              <w:spacing w:after="160" w:line="259" w:lineRule="auto"/>
              <w:ind w:right="-82"/>
              <w:rPr>
                <w:rFonts w:ascii="Arial" w:hAnsi="Arial" w:cs="Arial"/>
                <w:sz w:val="24"/>
                <w:szCs w:val="24"/>
              </w:rPr>
            </w:pPr>
            <w:r w:rsidRPr="004D78D4">
              <w:rPr>
                <w:rFonts w:ascii="Arial" w:hAnsi="Arial" w:cs="Arial"/>
                <w:sz w:val="24"/>
                <w:szCs w:val="24"/>
              </w:rPr>
              <w:t xml:space="preserve">Мониторинг разработки паспортов антитеррористической защищенности объектов потребительского рынка и услуг </w:t>
            </w:r>
          </w:p>
        </w:tc>
      </w:tr>
      <w:tr w:rsidR="004D78D4" w:rsidRPr="004D78D4" w:rsidTr="004D78D4">
        <w:trPr>
          <w:trHeight w:val="4591"/>
          <w:tblCellSpacing w:w="5" w:type="nil"/>
        </w:trPr>
        <w:tc>
          <w:tcPr>
            <w:tcW w:w="239"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1.6.</w:t>
            </w:r>
          </w:p>
        </w:tc>
        <w:tc>
          <w:tcPr>
            <w:tcW w:w="585"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Мероприятие 1.6. разработка, согласование и утверждение схем размещения нестационарных торговых объектов (НТО), а также демонтаж НТО, размещение которых не соответствует схеме размещения НТО</w:t>
            </w:r>
          </w:p>
        </w:tc>
        <w:tc>
          <w:tcPr>
            <w:tcW w:w="385"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2017-2021</w:t>
            </w:r>
          </w:p>
        </w:tc>
        <w:tc>
          <w:tcPr>
            <w:tcW w:w="2502" w:type="pct"/>
            <w:gridSpan w:val="11"/>
            <w:tcBorders>
              <w:top w:val="single" w:sz="4" w:space="0" w:color="auto"/>
              <w:left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rPr>
            </w:pPr>
            <w:r w:rsidRPr="004D78D4">
              <w:rPr>
                <w:rFonts w:ascii="Arial" w:hAnsi="Arial" w:cs="Arial"/>
                <w:sz w:val="24"/>
                <w:szCs w:val="24"/>
              </w:rPr>
              <w:t>Не требует финансовых затрат</w:t>
            </w:r>
          </w:p>
        </w:tc>
        <w:tc>
          <w:tcPr>
            <w:tcW w:w="779"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rPr>
            </w:pPr>
            <w:r w:rsidRPr="004D78D4">
              <w:rPr>
                <w:rFonts w:ascii="Arial" w:hAnsi="Arial" w:cs="Arial"/>
                <w:sz w:val="24"/>
                <w:szCs w:val="24"/>
              </w:rPr>
              <w:t>Отдел потребительского рынка и услуг МКУ «Центр развития инвестиционной деятельности и оказания поддержки субъектам малого и среднего предпринимательства»</w:t>
            </w:r>
          </w:p>
        </w:tc>
        <w:tc>
          <w:tcPr>
            <w:tcW w:w="509"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разработанные, согласованные и утвержденные схемы размещения нестационарных торговых объектов (НТО), а также демонтированные НТО, размещение которых не соответствует схеме размещения НТО</w:t>
            </w:r>
          </w:p>
        </w:tc>
      </w:tr>
      <w:tr w:rsidR="004D78D4" w:rsidRPr="004D78D4" w:rsidTr="004D78D4">
        <w:trPr>
          <w:trHeight w:val="2697"/>
          <w:tblCellSpacing w:w="5" w:type="nil"/>
        </w:trPr>
        <w:tc>
          <w:tcPr>
            <w:tcW w:w="239"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lastRenderedPageBreak/>
              <w:t>2.</w:t>
            </w:r>
          </w:p>
        </w:tc>
        <w:tc>
          <w:tcPr>
            <w:tcW w:w="585"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Основное мероприятие 2</w:t>
            </w:r>
          </w:p>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 xml:space="preserve">Развитие сферы общественного питания на территории городского округа Павловский Посад </w:t>
            </w:r>
          </w:p>
        </w:tc>
        <w:tc>
          <w:tcPr>
            <w:tcW w:w="385"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2017-2021</w:t>
            </w:r>
          </w:p>
        </w:tc>
        <w:tc>
          <w:tcPr>
            <w:tcW w:w="2502" w:type="pct"/>
            <w:gridSpan w:val="11"/>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rPr>
            </w:pPr>
            <w:r w:rsidRPr="004D78D4">
              <w:rPr>
                <w:rFonts w:ascii="Arial" w:hAnsi="Arial" w:cs="Arial"/>
                <w:sz w:val="24"/>
                <w:szCs w:val="24"/>
              </w:rPr>
              <w:t>Не требует финансовых затрат</w:t>
            </w:r>
          </w:p>
        </w:tc>
        <w:tc>
          <w:tcPr>
            <w:tcW w:w="779"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tabs>
                <w:tab w:val="center" w:pos="4677"/>
                <w:tab w:val="right" w:pos="9355"/>
              </w:tabs>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Отдел потребительского рынка и услуг МКУ «Центр развития инвестиционной деятельности и оказания поддержки субъектам малого и среднего предпринимательства»</w:t>
            </w:r>
          </w:p>
        </w:tc>
        <w:tc>
          <w:tcPr>
            <w:tcW w:w="509"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tabs>
                <w:tab w:val="center" w:pos="4677"/>
                <w:tab w:val="right" w:pos="9355"/>
              </w:tabs>
              <w:autoSpaceDE w:val="0"/>
              <w:autoSpaceDN w:val="0"/>
              <w:adjustRightInd w:val="0"/>
              <w:spacing w:after="160" w:line="259" w:lineRule="auto"/>
              <w:jc w:val="center"/>
              <w:rPr>
                <w:rFonts w:ascii="Arial" w:hAnsi="Arial" w:cs="Arial"/>
                <w:sz w:val="24"/>
                <w:szCs w:val="24"/>
              </w:rPr>
            </w:pPr>
            <w:r w:rsidRPr="004D78D4">
              <w:rPr>
                <w:rFonts w:ascii="Arial" w:hAnsi="Arial" w:cs="Arial"/>
                <w:sz w:val="24"/>
                <w:szCs w:val="24"/>
              </w:rPr>
              <w:t>Удовлетворение потребности населения услугами общественного питания</w:t>
            </w:r>
          </w:p>
        </w:tc>
      </w:tr>
      <w:tr w:rsidR="004D78D4" w:rsidRPr="004D78D4" w:rsidTr="004D78D4">
        <w:trPr>
          <w:trHeight w:val="2555"/>
          <w:tblCellSpacing w:w="5" w:type="nil"/>
        </w:trPr>
        <w:tc>
          <w:tcPr>
            <w:tcW w:w="239"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2.1.</w:t>
            </w:r>
          </w:p>
        </w:tc>
        <w:tc>
          <w:tcPr>
            <w:tcW w:w="585"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Мероприятие 2.1.</w:t>
            </w:r>
          </w:p>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Содействие увеличению уровня обеспеченности населения предприятиями общественного питания</w:t>
            </w:r>
          </w:p>
        </w:tc>
        <w:tc>
          <w:tcPr>
            <w:tcW w:w="385"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2017-2021</w:t>
            </w:r>
          </w:p>
        </w:tc>
        <w:tc>
          <w:tcPr>
            <w:tcW w:w="2502" w:type="pct"/>
            <w:gridSpan w:val="11"/>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sz w:val="24"/>
                <w:szCs w:val="24"/>
              </w:rPr>
            </w:pPr>
            <w:r w:rsidRPr="004D78D4">
              <w:rPr>
                <w:rFonts w:ascii="Arial" w:hAnsi="Arial" w:cs="Arial"/>
                <w:sz w:val="24"/>
                <w:szCs w:val="24"/>
              </w:rPr>
              <w:t>Не требует финансовых затрат</w:t>
            </w:r>
          </w:p>
        </w:tc>
        <w:tc>
          <w:tcPr>
            <w:tcW w:w="779"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Отдел потребительского рынка и услуг МКУ «Центр развития инвестиционной деятельности и оказания поддержки субъектам малого и среднего предпринимательства»</w:t>
            </w:r>
          </w:p>
        </w:tc>
        <w:tc>
          <w:tcPr>
            <w:tcW w:w="509"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Совершенствование нормативной правовой базы, проведенный анализ обеспеченности населения услугами общественного питания</w:t>
            </w:r>
          </w:p>
        </w:tc>
      </w:tr>
      <w:tr w:rsidR="004D78D4" w:rsidRPr="004D78D4" w:rsidTr="004D78D4">
        <w:trPr>
          <w:trHeight w:val="2555"/>
          <w:tblCellSpacing w:w="5" w:type="nil"/>
        </w:trPr>
        <w:tc>
          <w:tcPr>
            <w:tcW w:w="239"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lastRenderedPageBreak/>
              <w:t>3.</w:t>
            </w:r>
          </w:p>
        </w:tc>
        <w:tc>
          <w:tcPr>
            <w:tcW w:w="585"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Основное мероприятие 3. Развитие сферы бытовых услуг на территории городского округа Павловский Посад</w:t>
            </w:r>
          </w:p>
        </w:tc>
        <w:tc>
          <w:tcPr>
            <w:tcW w:w="385"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2017-2021</w:t>
            </w:r>
          </w:p>
        </w:tc>
        <w:tc>
          <w:tcPr>
            <w:tcW w:w="2502" w:type="pct"/>
            <w:gridSpan w:val="11"/>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sz w:val="24"/>
                <w:szCs w:val="24"/>
              </w:rPr>
            </w:pPr>
            <w:r w:rsidRPr="004D78D4">
              <w:rPr>
                <w:rFonts w:ascii="Arial" w:hAnsi="Arial" w:cs="Arial"/>
                <w:sz w:val="24"/>
                <w:szCs w:val="24"/>
              </w:rPr>
              <w:t>Не требует финансовых затрат</w:t>
            </w:r>
          </w:p>
        </w:tc>
        <w:tc>
          <w:tcPr>
            <w:tcW w:w="779"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Отдел потребительского рынка и услуг МКУ «Центр развития инвестиционной деятельности и оказания поддержки субъектам малого и среднего предпринимательства»</w:t>
            </w:r>
          </w:p>
        </w:tc>
        <w:tc>
          <w:tcPr>
            <w:tcW w:w="509"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 xml:space="preserve">Удовлетворение потребности населения бытовыми услугами </w:t>
            </w:r>
          </w:p>
        </w:tc>
      </w:tr>
      <w:tr w:rsidR="004D78D4" w:rsidRPr="004D78D4" w:rsidTr="004D78D4">
        <w:trPr>
          <w:trHeight w:val="2555"/>
          <w:tblCellSpacing w:w="5" w:type="nil"/>
        </w:trPr>
        <w:tc>
          <w:tcPr>
            <w:tcW w:w="239"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3.1.</w:t>
            </w:r>
          </w:p>
        </w:tc>
        <w:tc>
          <w:tcPr>
            <w:tcW w:w="585"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Мероприятие 3.1. Содействие увеличению уровня обеспеченности населения городского округа Павловский Посад предприятиями бытового обслуживания</w:t>
            </w:r>
          </w:p>
        </w:tc>
        <w:tc>
          <w:tcPr>
            <w:tcW w:w="385"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2017-2021</w:t>
            </w:r>
          </w:p>
        </w:tc>
        <w:tc>
          <w:tcPr>
            <w:tcW w:w="2502" w:type="pct"/>
            <w:gridSpan w:val="11"/>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sz w:val="24"/>
                <w:szCs w:val="24"/>
              </w:rPr>
            </w:pPr>
            <w:r w:rsidRPr="004D78D4">
              <w:rPr>
                <w:rFonts w:ascii="Arial" w:hAnsi="Arial" w:cs="Arial"/>
                <w:sz w:val="24"/>
                <w:szCs w:val="24"/>
              </w:rPr>
              <w:t>Не требует финансовых затрат</w:t>
            </w:r>
          </w:p>
        </w:tc>
        <w:tc>
          <w:tcPr>
            <w:tcW w:w="779"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Отдел потребительского рынка и услуг МКУ «Центр развития инвестиционной деятельности и оказания поддержки субъектам малого и среднего предпринимательства»</w:t>
            </w:r>
          </w:p>
        </w:tc>
        <w:tc>
          <w:tcPr>
            <w:tcW w:w="509"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 xml:space="preserve">Совершенствование нормативной правовой базы, проведенный анализ обеспеченности населения бытовыми услугами </w:t>
            </w:r>
          </w:p>
        </w:tc>
      </w:tr>
      <w:tr w:rsidR="004D78D4" w:rsidRPr="004D78D4" w:rsidTr="004D78D4">
        <w:trPr>
          <w:trHeight w:val="255"/>
          <w:tblCellSpacing w:w="5" w:type="nil"/>
        </w:trPr>
        <w:tc>
          <w:tcPr>
            <w:tcW w:w="239"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4.</w:t>
            </w:r>
          </w:p>
        </w:tc>
        <w:tc>
          <w:tcPr>
            <w:tcW w:w="585"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 xml:space="preserve">Основное мероприятие 4. </w:t>
            </w:r>
            <w:r w:rsidRPr="004D78D4">
              <w:rPr>
                <w:rFonts w:ascii="Arial" w:hAnsi="Arial" w:cs="Arial"/>
                <w:sz w:val="24"/>
                <w:szCs w:val="24"/>
              </w:rPr>
              <w:lastRenderedPageBreak/>
              <w:t>Реализация губернаторской программы «100 бань Подмосковья» на территории городского округа Павловский Посад</w:t>
            </w:r>
          </w:p>
        </w:tc>
        <w:tc>
          <w:tcPr>
            <w:tcW w:w="385"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lastRenderedPageBreak/>
              <w:t>2017-2021</w:t>
            </w:r>
          </w:p>
        </w:tc>
        <w:tc>
          <w:tcPr>
            <w:tcW w:w="486"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 xml:space="preserve">Итого         </w:t>
            </w:r>
          </w:p>
        </w:tc>
        <w:tc>
          <w:tcPr>
            <w:tcW w:w="409"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21 770,0</w:t>
            </w:r>
          </w:p>
        </w:tc>
        <w:tc>
          <w:tcPr>
            <w:tcW w:w="367"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lang w:val="en-US"/>
              </w:rPr>
            </w:pPr>
            <w:r w:rsidRPr="004D78D4">
              <w:rPr>
                <w:rFonts w:ascii="Arial" w:hAnsi="Arial" w:cs="Arial"/>
                <w:sz w:val="24"/>
                <w:szCs w:val="24"/>
                <w:lang w:val="en-US"/>
              </w:rPr>
              <w:t>-</w:t>
            </w:r>
          </w:p>
        </w:tc>
        <w:tc>
          <w:tcPr>
            <w:tcW w:w="321"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21 770,0</w:t>
            </w:r>
          </w:p>
        </w:tc>
        <w:tc>
          <w:tcPr>
            <w:tcW w:w="321"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lang w:val="en-US"/>
              </w:rPr>
            </w:pPr>
            <w:r w:rsidRPr="004D78D4">
              <w:rPr>
                <w:rFonts w:ascii="Arial" w:hAnsi="Arial" w:cs="Arial"/>
                <w:sz w:val="24"/>
                <w:szCs w:val="24"/>
                <w:lang w:val="en-US"/>
              </w:rPr>
              <w:t>-</w:t>
            </w:r>
          </w:p>
        </w:tc>
        <w:tc>
          <w:tcPr>
            <w:tcW w:w="324"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lang w:val="en-US"/>
              </w:rPr>
            </w:pPr>
            <w:r w:rsidRPr="004D78D4">
              <w:rPr>
                <w:rFonts w:ascii="Arial" w:hAnsi="Arial" w:cs="Arial"/>
                <w:sz w:val="24"/>
                <w:szCs w:val="24"/>
                <w:lang w:val="en-US"/>
              </w:rPr>
              <w:t>-</w:t>
            </w:r>
          </w:p>
        </w:tc>
        <w:tc>
          <w:tcPr>
            <w:tcW w:w="275"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lang w:val="en-US"/>
              </w:rPr>
            </w:pPr>
            <w:r w:rsidRPr="004D78D4">
              <w:rPr>
                <w:rFonts w:ascii="Arial" w:hAnsi="Arial" w:cs="Arial"/>
                <w:sz w:val="24"/>
                <w:szCs w:val="24"/>
                <w:lang w:val="en-US"/>
              </w:rPr>
              <w:t>-</w:t>
            </w:r>
          </w:p>
        </w:tc>
        <w:tc>
          <w:tcPr>
            <w:tcW w:w="779"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 xml:space="preserve">Отдел потребительского </w:t>
            </w:r>
            <w:r w:rsidRPr="004D78D4">
              <w:rPr>
                <w:rFonts w:ascii="Arial" w:hAnsi="Arial" w:cs="Arial"/>
                <w:sz w:val="24"/>
                <w:szCs w:val="24"/>
              </w:rPr>
              <w:lastRenderedPageBreak/>
              <w:t>рынка и услуг МКУ «Центр развития инвестиционной деятельности и оказания поддержки субъектам малого и среднего предпринимательства»</w:t>
            </w:r>
          </w:p>
        </w:tc>
        <w:tc>
          <w:tcPr>
            <w:tcW w:w="509"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lastRenderedPageBreak/>
              <w:t xml:space="preserve">Реализованная губернаторская </w:t>
            </w:r>
            <w:r w:rsidRPr="004D78D4">
              <w:rPr>
                <w:rFonts w:ascii="Arial" w:hAnsi="Arial" w:cs="Arial"/>
                <w:sz w:val="24"/>
                <w:szCs w:val="24"/>
              </w:rPr>
              <w:lastRenderedPageBreak/>
              <w:t>программа «100 бань Подмосковья»</w:t>
            </w:r>
          </w:p>
        </w:tc>
      </w:tr>
      <w:tr w:rsidR="004D78D4" w:rsidRPr="004D78D4" w:rsidTr="004D78D4">
        <w:trPr>
          <w:trHeight w:val="750"/>
          <w:tblCellSpacing w:w="5" w:type="nil"/>
        </w:trPr>
        <w:tc>
          <w:tcPr>
            <w:tcW w:w="239" w:type="pct"/>
            <w:vMerge/>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p>
        </w:tc>
        <w:tc>
          <w:tcPr>
            <w:tcW w:w="585" w:type="pct"/>
            <w:vMerge/>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p>
        </w:tc>
        <w:tc>
          <w:tcPr>
            <w:tcW w:w="385" w:type="pct"/>
            <w:vMerge/>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p>
        </w:tc>
        <w:tc>
          <w:tcPr>
            <w:tcW w:w="486"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proofErr w:type="gramStart"/>
            <w:r w:rsidRPr="004D78D4">
              <w:rPr>
                <w:rFonts w:ascii="Arial" w:hAnsi="Arial" w:cs="Arial"/>
                <w:sz w:val="24"/>
                <w:szCs w:val="24"/>
              </w:rPr>
              <w:t>Внебюджетные  источники</w:t>
            </w:r>
            <w:proofErr w:type="gramEnd"/>
            <w:r w:rsidRPr="004D78D4">
              <w:rPr>
                <w:rFonts w:ascii="Arial" w:hAnsi="Arial" w:cs="Arial"/>
                <w:sz w:val="24"/>
                <w:szCs w:val="24"/>
              </w:rPr>
              <w:t xml:space="preserve"> </w:t>
            </w:r>
          </w:p>
          <w:p w:rsidR="004D78D4" w:rsidRPr="004D78D4" w:rsidRDefault="004D78D4" w:rsidP="004D78D4">
            <w:pPr>
              <w:autoSpaceDE w:val="0"/>
              <w:autoSpaceDN w:val="0"/>
              <w:adjustRightInd w:val="0"/>
              <w:spacing w:after="160" w:line="259" w:lineRule="auto"/>
              <w:rPr>
                <w:rFonts w:ascii="Arial" w:hAnsi="Arial" w:cs="Arial"/>
                <w:sz w:val="24"/>
                <w:szCs w:val="24"/>
              </w:rPr>
            </w:pPr>
          </w:p>
        </w:tc>
        <w:tc>
          <w:tcPr>
            <w:tcW w:w="409"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21 770,0</w:t>
            </w:r>
          </w:p>
        </w:tc>
        <w:tc>
          <w:tcPr>
            <w:tcW w:w="367"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lang w:val="en-US"/>
              </w:rPr>
            </w:pPr>
            <w:r w:rsidRPr="004D78D4">
              <w:rPr>
                <w:rFonts w:ascii="Arial" w:hAnsi="Arial" w:cs="Arial"/>
                <w:sz w:val="24"/>
                <w:szCs w:val="24"/>
                <w:lang w:val="en-US"/>
              </w:rPr>
              <w:t>-</w:t>
            </w:r>
          </w:p>
        </w:tc>
        <w:tc>
          <w:tcPr>
            <w:tcW w:w="321"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21 770,0</w:t>
            </w:r>
          </w:p>
        </w:tc>
        <w:tc>
          <w:tcPr>
            <w:tcW w:w="321"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lang w:val="en-US"/>
              </w:rPr>
            </w:pPr>
            <w:r w:rsidRPr="004D78D4">
              <w:rPr>
                <w:rFonts w:ascii="Arial" w:hAnsi="Arial" w:cs="Arial"/>
                <w:sz w:val="24"/>
                <w:szCs w:val="24"/>
                <w:lang w:val="en-US"/>
              </w:rPr>
              <w:t>-</w:t>
            </w:r>
          </w:p>
        </w:tc>
        <w:tc>
          <w:tcPr>
            <w:tcW w:w="324"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lang w:val="en-US"/>
              </w:rPr>
            </w:pPr>
            <w:r w:rsidRPr="004D78D4">
              <w:rPr>
                <w:rFonts w:ascii="Arial" w:hAnsi="Arial" w:cs="Arial"/>
                <w:sz w:val="24"/>
                <w:szCs w:val="24"/>
                <w:lang w:val="en-US"/>
              </w:rPr>
              <w:t>-</w:t>
            </w:r>
          </w:p>
        </w:tc>
        <w:tc>
          <w:tcPr>
            <w:tcW w:w="275"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lang w:val="en-US"/>
              </w:rPr>
            </w:pPr>
            <w:r w:rsidRPr="004D78D4">
              <w:rPr>
                <w:rFonts w:ascii="Arial" w:hAnsi="Arial" w:cs="Arial"/>
                <w:sz w:val="24"/>
                <w:szCs w:val="24"/>
                <w:lang w:val="en-US"/>
              </w:rPr>
              <w:t>-</w:t>
            </w:r>
          </w:p>
        </w:tc>
        <w:tc>
          <w:tcPr>
            <w:tcW w:w="779" w:type="pct"/>
            <w:vMerge/>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p>
        </w:tc>
        <w:tc>
          <w:tcPr>
            <w:tcW w:w="509" w:type="pct"/>
            <w:vMerge/>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p>
        </w:tc>
      </w:tr>
      <w:tr w:rsidR="004D78D4" w:rsidRPr="004D78D4" w:rsidTr="004D78D4">
        <w:trPr>
          <w:trHeight w:val="405"/>
          <w:tblCellSpacing w:w="5" w:type="nil"/>
        </w:trPr>
        <w:tc>
          <w:tcPr>
            <w:tcW w:w="239"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4.1</w:t>
            </w:r>
          </w:p>
        </w:tc>
        <w:tc>
          <w:tcPr>
            <w:tcW w:w="585"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Мероприятие 4.1.</w:t>
            </w:r>
          </w:p>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Содействие строительству (реконструкции) банных объектов в рамках программы «100 бань Подмосковья»</w:t>
            </w:r>
          </w:p>
        </w:tc>
        <w:tc>
          <w:tcPr>
            <w:tcW w:w="385"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2017-2021</w:t>
            </w:r>
          </w:p>
        </w:tc>
        <w:tc>
          <w:tcPr>
            <w:tcW w:w="486"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 xml:space="preserve">Итого         </w:t>
            </w:r>
          </w:p>
        </w:tc>
        <w:tc>
          <w:tcPr>
            <w:tcW w:w="409"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21 770,0</w:t>
            </w:r>
          </w:p>
        </w:tc>
        <w:tc>
          <w:tcPr>
            <w:tcW w:w="367"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lang w:val="en-US"/>
              </w:rPr>
            </w:pPr>
            <w:r w:rsidRPr="004D78D4">
              <w:rPr>
                <w:rFonts w:ascii="Arial" w:hAnsi="Arial" w:cs="Arial"/>
                <w:sz w:val="24"/>
                <w:szCs w:val="24"/>
                <w:lang w:val="en-US"/>
              </w:rPr>
              <w:t>-</w:t>
            </w:r>
          </w:p>
        </w:tc>
        <w:tc>
          <w:tcPr>
            <w:tcW w:w="321"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21 770,0</w:t>
            </w:r>
          </w:p>
        </w:tc>
        <w:tc>
          <w:tcPr>
            <w:tcW w:w="321"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rPr>
            </w:pPr>
            <w:r w:rsidRPr="004D78D4">
              <w:rPr>
                <w:rFonts w:ascii="Arial" w:hAnsi="Arial" w:cs="Arial"/>
                <w:sz w:val="24"/>
                <w:szCs w:val="24"/>
                <w:lang w:val="en-US"/>
              </w:rPr>
              <w:t>-</w:t>
            </w:r>
          </w:p>
        </w:tc>
        <w:tc>
          <w:tcPr>
            <w:tcW w:w="324"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rPr>
            </w:pPr>
            <w:r w:rsidRPr="004D78D4">
              <w:rPr>
                <w:rFonts w:ascii="Arial" w:hAnsi="Arial" w:cs="Arial"/>
                <w:sz w:val="24"/>
                <w:szCs w:val="24"/>
                <w:lang w:val="en-US"/>
              </w:rPr>
              <w:t>-</w:t>
            </w:r>
          </w:p>
        </w:tc>
        <w:tc>
          <w:tcPr>
            <w:tcW w:w="275"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rPr>
            </w:pPr>
            <w:r w:rsidRPr="004D78D4">
              <w:rPr>
                <w:rFonts w:ascii="Arial" w:hAnsi="Arial" w:cs="Arial"/>
                <w:sz w:val="24"/>
                <w:szCs w:val="24"/>
                <w:lang w:val="en-US"/>
              </w:rPr>
              <w:t>-</w:t>
            </w:r>
          </w:p>
        </w:tc>
        <w:tc>
          <w:tcPr>
            <w:tcW w:w="779"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 xml:space="preserve">Отдел координации сферы строительства, архитектуры и градостроительства Администрации городского округа Павловский Посад Московской области; </w:t>
            </w:r>
          </w:p>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 xml:space="preserve">Отдел потребительского рынка и услуг МКУ «Центр развития инвестиционной </w:t>
            </w:r>
            <w:r w:rsidRPr="004D78D4">
              <w:rPr>
                <w:rFonts w:ascii="Arial" w:hAnsi="Arial" w:cs="Arial"/>
                <w:sz w:val="24"/>
                <w:szCs w:val="24"/>
              </w:rPr>
              <w:lastRenderedPageBreak/>
              <w:t>деятельности и оказания поддержки субъектам малого и среднего предпринимательства»</w:t>
            </w:r>
          </w:p>
        </w:tc>
        <w:tc>
          <w:tcPr>
            <w:tcW w:w="509"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lastRenderedPageBreak/>
              <w:t xml:space="preserve">Ввод в эксплуатацию банных объектов в рамках губернаторской </w:t>
            </w:r>
            <w:proofErr w:type="gramStart"/>
            <w:r w:rsidRPr="004D78D4">
              <w:rPr>
                <w:rFonts w:ascii="Arial" w:hAnsi="Arial" w:cs="Arial"/>
                <w:sz w:val="24"/>
                <w:szCs w:val="24"/>
              </w:rPr>
              <w:t>программы  «</w:t>
            </w:r>
            <w:proofErr w:type="gramEnd"/>
            <w:r w:rsidRPr="004D78D4">
              <w:rPr>
                <w:rFonts w:ascii="Arial" w:hAnsi="Arial" w:cs="Arial"/>
                <w:sz w:val="24"/>
                <w:szCs w:val="24"/>
              </w:rPr>
              <w:t>100 бань Подмосковья»</w:t>
            </w:r>
          </w:p>
        </w:tc>
      </w:tr>
      <w:tr w:rsidR="004D78D4" w:rsidRPr="004D78D4" w:rsidTr="004D78D4">
        <w:trPr>
          <w:trHeight w:val="3269"/>
          <w:tblCellSpacing w:w="5" w:type="nil"/>
        </w:trPr>
        <w:tc>
          <w:tcPr>
            <w:tcW w:w="239" w:type="pct"/>
            <w:vMerge/>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p>
        </w:tc>
        <w:tc>
          <w:tcPr>
            <w:tcW w:w="585" w:type="pct"/>
            <w:vMerge/>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p>
        </w:tc>
        <w:tc>
          <w:tcPr>
            <w:tcW w:w="385" w:type="pct"/>
            <w:vMerge/>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p>
        </w:tc>
        <w:tc>
          <w:tcPr>
            <w:tcW w:w="486"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proofErr w:type="gramStart"/>
            <w:r w:rsidRPr="004D78D4">
              <w:rPr>
                <w:rFonts w:ascii="Arial" w:hAnsi="Arial" w:cs="Arial"/>
                <w:sz w:val="24"/>
                <w:szCs w:val="24"/>
              </w:rPr>
              <w:t>Внебюджетные  источники</w:t>
            </w:r>
            <w:proofErr w:type="gramEnd"/>
            <w:r w:rsidRPr="004D78D4">
              <w:rPr>
                <w:rFonts w:ascii="Arial" w:hAnsi="Arial" w:cs="Arial"/>
                <w:sz w:val="24"/>
                <w:szCs w:val="24"/>
              </w:rPr>
              <w:t xml:space="preserve"> </w:t>
            </w:r>
          </w:p>
          <w:p w:rsidR="004D78D4" w:rsidRPr="004D78D4" w:rsidRDefault="004D78D4" w:rsidP="004D78D4">
            <w:pPr>
              <w:autoSpaceDE w:val="0"/>
              <w:autoSpaceDN w:val="0"/>
              <w:adjustRightInd w:val="0"/>
              <w:spacing w:after="160" w:line="259" w:lineRule="auto"/>
              <w:rPr>
                <w:rFonts w:ascii="Arial" w:hAnsi="Arial" w:cs="Arial"/>
                <w:sz w:val="24"/>
                <w:szCs w:val="24"/>
              </w:rPr>
            </w:pPr>
          </w:p>
        </w:tc>
        <w:tc>
          <w:tcPr>
            <w:tcW w:w="409"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21 770,0</w:t>
            </w:r>
          </w:p>
        </w:tc>
        <w:tc>
          <w:tcPr>
            <w:tcW w:w="367"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lang w:val="en-US"/>
              </w:rPr>
            </w:pPr>
            <w:r w:rsidRPr="004D78D4">
              <w:rPr>
                <w:rFonts w:ascii="Arial" w:hAnsi="Arial" w:cs="Arial"/>
                <w:sz w:val="24"/>
                <w:szCs w:val="24"/>
                <w:lang w:val="en-US"/>
              </w:rPr>
              <w:t>-</w:t>
            </w:r>
          </w:p>
        </w:tc>
        <w:tc>
          <w:tcPr>
            <w:tcW w:w="321"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21 770,0</w:t>
            </w:r>
          </w:p>
        </w:tc>
        <w:tc>
          <w:tcPr>
            <w:tcW w:w="321"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rPr>
            </w:pPr>
            <w:r w:rsidRPr="004D78D4">
              <w:rPr>
                <w:rFonts w:ascii="Arial" w:hAnsi="Arial" w:cs="Arial"/>
                <w:sz w:val="24"/>
                <w:szCs w:val="24"/>
                <w:lang w:val="en-US"/>
              </w:rPr>
              <w:t>-</w:t>
            </w:r>
          </w:p>
        </w:tc>
        <w:tc>
          <w:tcPr>
            <w:tcW w:w="324"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rPr>
            </w:pPr>
            <w:r w:rsidRPr="004D78D4">
              <w:rPr>
                <w:rFonts w:ascii="Arial" w:hAnsi="Arial" w:cs="Arial"/>
                <w:sz w:val="24"/>
                <w:szCs w:val="24"/>
                <w:lang w:val="en-US"/>
              </w:rPr>
              <w:t>-</w:t>
            </w:r>
          </w:p>
        </w:tc>
        <w:tc>
          <w:tcPr>
            <w:tcW w:w="275"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rPr>
            </w:pPr>
            <w:r w:rsidRPr="004D78D4">
              <w:rPr>
                <w:rFonts w:ascii="Arial" w:hAnsi="Arial" w:cs="Arial"/>
                <w:sz w:val="24"/>
                <w:szCs w:val="24"/>
                <w:lang w:val="en-US"/>
              </w:rPr>
              <w:t>-</w:t>
            </w:r>
          </w:p>
        </w:tc>
        <w:tc>
          <w:tcPr>
            <w:tcW w:w="779" w:type="pct"/>
            <w:vMerge/>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p>
        </w:tc>
        <w:tc>
          <w:tcPr>
            <w:tcW w:w="509" w:type="pct"/>
            <w:vMerge/>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p>
        </w:tc>
      </w:tr>
      <w:tr w:rsidR="004D78D4" w:rsidRPr="004D78D4" w:rsidTr="004D78D4">
        <w:trPr>
          <w:trHeight w:val="405"/>
          <w:tblCellSpacing w:w="5" w:type="nil"/>
        </w:trPr>
        <w:tc>
          <w:tcPr>
            <w:tcW w:w="239"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4.2</w:t>
            </w:r>
          </w:p>
        </w:tc>
        <w:tc>
          <w:tcPr>
            <w:tcW w:w="585"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 xml:space="preserve">Мероприятие 4.2 </w:t>
            </w:r>
          </w:p>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Поиск и подбор инвесторов для строительства (реконструкции) банных объектов в рамках программы «100 бань Подмосковья»</w:t>
            </w:r>
          </w:p>
          <w:p w:rsidR="004D78D4" w:rsidRPr="004D78D4" w:rsidRDefault="004D78D4" w:rsidP="004D78D4">
            <w:pPr>
              <w:autoSpaceDE w:val="0"/>
              <w:autoSpaceDN w:val="0"/>
              <w:adjustRightInd w:val="0"/>
              <w:spacing w:after="160" w:line="259" w:lineRule="auto"/>
              <w:rPr>
                <w:rFonts w:ascii="Arial" w:hAnsi="Arial" w:cs="Arial"/>
                <w:sz w:val="24"/>
                <w:szCs w:val="24"/>
              </w:rPr>
            </w:pPr>
          </w:p>
        </w:tc>
        <w:tc>
          <w:tcPr>
            <w:tcW w:w="385"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2017-2021</w:t>
            </w:r>
          </w:p>
        </w:tc>
        <w:tc>
          <w:tcPr>
            <w:tcW w:w="2502" w:type="pct"/>
            <w:gridSpan w:val="11"/>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rPr>
            </w:pPr>
            <w:r w:rsidRPr="004D78D4">
              <w:rPr>
                <w:rFonts w:ascii="Arial" w:hAnsi="Arial" w:cs="Arial"/>
                <w:sz w:val="24"/>
                <w:szCs w:val="24"/>
              </w:rPr>
              <w:t>Не требует финансовых затрат</w:t>
            </w:r>
          </w:p>
        </w:tc>
        <w:tc>
          <w:tcPr>
            <w:tcW w:w="779"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Отдел потребительского рынка и услуг МКУ «Центр развития инвестиционной деятельности и оказания поддержки субъектам малого и среднего предпринимательства»</w:t>
            </w:r>
          </w:p>
        </w:tc>
        <w:tc>
          <w:tcPr>
            <w:tcW w:w="509"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Определение инвесторов для строительства (реконструкции) банных объектов в рамках программы «100 бань Подмосковья»</w:t>
            </w:r>
          </w:p>
        </w:tc>
      </w:tr>
      <w:tr w:rsidR="004D78D4" w:rsidRPr="004D78D4" w:rsidTr="004D78D4">
        <w:trPr>
          <w:trHeight w:val="165"/>
          <w:tblCellSpacing w:w="5" w:type="nil"/>
        </w:trPr>
        <w:tc>
          <w:tcPr>
            <w:tcW w:w="239" w:type="pct"/>
            <w:vMerge w:val="restart"/>
            <w:tcBorders>
              <w:top w:val="single" w:sz="4" w:space="0" w:color="auto"/>
              <w:left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p>
        </w:tc>
        <w:tc>
          <w:tcPr>
            <w:tcW w:w="585" w:type="pct"/>
            <w:vMerge w:val="restart"/>
            <w:tcBorders>
              <w:top w:val="single" w:sz="4" w:space="0" w:color="auto"/>
              <w:left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Всего по подпрограмме</w:t>
            </w:r>
          </w:p>
        </w:tc>
        <w:tc>
          <w:tcPr>
            <w:tcW w:w="385" w:type="pct"/>
            <w:vMerge w:val="restart"/>
            <w:tcBorders>
              <w:top w:val="single" w:sz="4" w:space="0" w:color="auto"/>
              <w:left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2017-2021</w:t>
            </w:r>
          </w:p>
        </w:tc>
        <w:tc>
          <w:tcPr>
            <w:tcW w:w="486"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 xml:space="preserve">Итого    </w:t>
            </w:r>
          </w:p>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 xml:space="preserve">     </w:t>
            </w:r>
          </w:p>
        </w:tc>
        <w:tc>
          <w:tcPr>
            <w:tcW w:w="413"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rPr>
            </w:pPr>
            <w:r w:rsidRPr="004D78D4">
              <w:rPr>
                <w:rFonts w:ascii="Arial" w:hAnsi="Arial" w:cs="Arial"/>
                <w:sz w:val="24"/>
                <w:szCs w:val="24"/>
              </w:rPr>
              <w:t>628 913,0</w:t>
            </w:r>
          </w:p>
        </w:tc>
        <w:tc>
          <w:tcPr>
            <w:tcW w:w="367"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ind w:left="-48" w:right="-97"/>
              <w:jc w:val="center"/>
              <w:rPr>
                <w:rFonts w:ascii="Arial" w:hAnsi="Arial" w:cs="Arial"/>
                <w:sz w:val="24"/>
                <w:szCs w:val="24"/>
              </w:rPr>
            </w:pPr>
            <w:r w:rsidRPr="004D78D4">
              <w:rPr>
                <w:rFonts w:ascii="Arial" w:hAnsi="Arial" w:cs="Arial"/>
                <w:sz w:val="24"/>
                <w:szCs w:val="24"/>
              </w:rPr>
              <w:t>472 080,0</w:t>
            </w:r>
          </w:p>
        </w:tc>
        <w:tc>
          <w:tcPr>
            <w:tcW w:w="321"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rPr>
            </w:pPr>
            <w:r w:rsidRPr="004D78D4">
              <w:rPr>
                <w:rFonts w:ascii="Arial" w:hAnsi="Arial" w:cs="Arial"/>
                <w:sz w:val="24"/>
                <w:szCs w:val="24"/>
              </w:rPr>
              <w:t>65 164,0</w:t>
            </w:r>
          </w:p>
        </w:tc>
        <w:tc>
          <w:tcPr>
            <w:tcW w:w="321"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rPr>
            </w:pPr>
            <w:r w:rsidRPr="004D78D4">
              <w:rPr>
                <w:rFonts w:ascii="Arial" w:hAnsi="Arial" w:cs="Arial"/>
                <w:sz w:val="24"/>
                <w:szCs w:val="24"/>
              </w:rPr>
              <w:t>23 684,0</w:t>
            </w:r>
          </w:p>
        </w:tc>
        <w:tc>
          <w:tcPr>
            <w:tcW w:w="320"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rPr>
            </w:pPr>
            <w:r w:rsidRPr="004D78D4">
              <w:rPr>
                <w:rFonts w:ascii="Arial" w:hAnsi="Arial" w:cs="Arial"/>
                <w:sz w:val="24"/>
                <w:szCs w:val="24"/>
              </w:rPr>
              <w:t>33 120,0</w:t>
            </w:r>
          </w:p>
        </w:tc>
        <w:tc>
          <w:tcPr>
            <w:tcW w:w="275"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rPr>
            </w:pPr>
            <w:r w:rsidRPr="004D78D4">
              <w:rPr>
                <w:rFonts w:ascii="Arial" w:hAnsi="Arial" w:cs="Arial"/>
                <w:sz w:val="24"/>
                <w:szCs w:val="24"/>
              </w:rPr>
              <w:t>34 865,0</w:t>
            </w:r>
          </w:p>
        </w:tc>
        <w:tc>
          <w:tcPr>
            <w:tcW w:w="779"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spacing w:after="160" w:line="259" w:lineRule="auto"/>
              <w:jc w:val="center"/>
              <w:rPr>
                <w:rFonts w:ascii="Arial" w:hAnsi="Arial" w:cs="Arial"/>
                <w:sz w:val="24"/>
                <w:szCs w:val="24"/>
              </w:rPr>
            </w:pPr>
          </w:p>
        </w:tc>
        <w:tc>
          <w:tcPr>
            <w:tcW w:w="509"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tabs>
                <w:tab w:val="center" w:pos="4677"/>
                <w:tab w:val="right" w:pos="9355"/>
              </w:tabs>
              <w:autoSpaceDE w:val="0"/>
              <w:autoSpaceDN w:val="0"/>
              <w:adjustRightInd w:val="0"/>
              <w:spacing w:after="160" w:line="259" w:lineRule="auto"/>
              <w:ind w:left="-133" w:right="-82"/>
              <w:jc w:val="center"/>
              <w:rPr>
                <w:rFonts w:ascii="Arial" w:hAnsi="Arial" w:cs="Arial"/>
                <w:sz w:val="24"/>
                <w:szCs w:val="24"/>
              </w:rPr>
            </w:pPr>
          </w:p>
        </w:tc>
      </w:tr>
      <w:tr w:rsidR="004D78D4" w:rsidRPr="004D78D4" w:rsidTr="004D78D4">
        <w:trPr>
          <w:trHeight w:val="80"/>
          <w:tblCellSpacing w:w="5" w:type="nil"/>
        </w:trPr>
        <w:tc>
          <w:tcPr>
            <w:tcW w:w="239" w:type="pct"/>
            <w:vMerge/>
            <w:tcBorders>
              <w:left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p>
        </w:tc>
        <w:tc>
          <w:tcPr>
            <w:tcW w:w="585" w:type="pct"/>
            <w:vMerge/>
            <w:tcBorders>
              <w:left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p>
        </w:tc>
        <w:tc>
          <w:tcPr>
            <w:tcW w:w="385" w:type="pct"/>
            <w:vMerge/>
            <w:tcBorders>
              <w:left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p>
        </w:tc>
        <w:tc>
          <w:tcPr>
            <w:tcW w:w="486"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r w:rsidRPr="004D78D4">
              <w:rPr>
                <w:rFonts w:ascii="Arial" w:hAnsi="Arial" w:cs="Arial"/>
                <w:sz w:val="24"/>
                <w:szCs w:val="24"/>
              </w:rPr>
              <w:t xml:space="preserve">Средства бюджета </w:t>
            </w:r>
            <w:r w:rsidRPr="004D78D4">
              <w:rPr>
                <w:rFonts w:ascii="Arial" w:hAnsi="Arial" w:cs="Arial"/>
                <w:sz w:val="24"/>
                <w:szCs w:val="24"/>
              </w:rPr>
              <w:lastRenderedPageBreak/>
              <w:t xml:space="preserve">Московской области       </w:t>
            </w:r>
          </w:p>
        </w:tc>
        <w:tc>
          <w:tcPr>
            <w:tcW w:w="413"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rPr>
            </w:pPr>
            <w:r w:rsidRPr="004D78D4">
              <w:rPr>
                <w:rFonts w:ascii="Arial" w:hAnsi="Arial" w:cs="Arial"/>
                <w:sz w:val="24"/>
                <w:szCs w:val="24"/>
              </w:rPr>
              <w:lastRenderedPageBreak/>
              <w:t>80,0</w:t>
            </w:r>
          </w:p>
        </w:tc>
        <w:tc>
          <w:tcPr>
            <w:tcW w:w="367"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rPr>
            </w:pPr>
            <w:r w:rsidRPr="004D78D4">
              <w:rPr>
                <w:rFonts w:ascii="Arial" w:hAnsi="Arial" w:cs="Arial"/>
                <w:sz w:val="24"/>
                <w:szCs w:val="24"/>
              </w:rPr>
              <w:t>80,0</w:t>
            </w:r>
          </w:p>
        </w:tc>
        <w:tc>
          <w:tcPr>
            <w:tcW w:w="321"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lang w:val="en-US"/>
              </w:rPr>
            </w:pPr>
            <w:r w:rsidRPr="004D78D4">
              <w:rPr>
                <w:rFonts w:ascii="Arial" w:hAnsi="Arial" w:cs="Arial"/>
                <w:sz w:val="24"/>
                <w:szCs w:val="24"/>
                <w:lang w:val="en-US"/>
              </w:rPr>
              <w:t>-</w:t>
            </w:r>
          </w:p>
        </w:tc>
        <w:tc>
          <w:tcPr>
            <w:tcW w:w="321"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lang w:val="en-US"/>
              </w:rPr>
            </w:pPr>
            <w:r w:rsidRPr="004D78D4">
              <w:rPr>
                <w:rFonts w:ascii="Arial" w:hAnsi="Arial" w:cs="Arial"/>
                <w:sz w:val="24"/>
                <w:szCs w:val="24"/>
                <w:lang w:val="en-US"/>
              </w:rPr>
              <w:t>-</w:t>
            </w:r>
          </w:p>
        </w:tc>
        <w:tc>
          <w:tcPr>
            <w:tcW w:w="320"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lang w:val="en-US"/>
              </w:rPr>
            </w:pPr>
            <w:r w:rsidRPr="004D78D4">
              <w:rPr>
                <w:rFonts w:ascii="Arial" w:hAnsi="Arial" w:cs="Arial"/>
                <w:sz w:val="24"/>
                <w:szCs w:val="24"/>
                <w:lang w:val="en-US"/>
              </w:rPr>
              <w:t>-</w:t>
            </w:r>
          </w:p>
        </w:tc>
        <w:tc>
          <w:tcPr>
            <w:tcW w:w="275"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center"/>
              <w:rPr>
                <w:rFonts w:ascii="Arial" w:hAnsi="Arial" w:cs="Arial"/>
                <w:sz w:val="24"/>
                <w:szCs w:val="24"/>
                <w:lang w:val="en-US"/>
              </w:rPr>
            </w:pPr>
            <w:r w:rsidRPr="004D78D4">
              <w:rPr>
                <w:rFonts w:ascii="Arial" w:hAnsi="Arial" w:cs="Arial"/>
                <w:sz w:val="24"/>
                <w:szCs w:val="24"/>
                <w:lang w:val="en-US"/>
              </w:rPr>
              <w:t>-</w:t>
            </w:r>
          </w:p>
        </w:tc>
        <w:tc>
          <w:tcPr>
            <w:tcW w:w="779"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spacing w:after="160" w:line="259" w:lineRule="auto"/>
              <w:jc w:val="center"/>
              <w:rPr>
                <w:rFonts w:ascii="Arial" w:hAnsi="Arial" w:cs="Arial"/>
                <w:sz w:val="24"/>
                <w:szCs w:val="24"/>
              </w:rPr>
            </w:pPr>
          </w:p>
        </w:tc>
        <w:tc>
          <w:tcPr>
            <w:tcW w:w="509"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tabs>
                <w:tab w:val="center" w:pos="4677"/>
                <w:tab w:val="right" w:pos="9355"/>
              </w:tabs>
              <w:autoSpaceDE w:val="0"/>
              <w:autoSpaceDN w:val="0"/>
              <w:adjustRightInd w:val="0"/>
              <w:spacing w:after="160" w:line="259" w:lineRule="auto"/>
              <w:ind w:left="-133" w:right="-82"/>
              <w:jc w:val="center"/>
              <w:rPr>
                <w:rFonts w:ascii="Arial" w:hAnsi="Arial" w:cs="Arial"/>
                <w:sz w:val="24"/>
                <w:szCs w:val="24"/>
              </w:rPr>
            </w:pPr>
          </w:p>
        </w:tc>
      </w:tr>
      <w:tr w:rsidR="004D78D4" w:rsidRPr="004D78D4" w:rsidTr="004D78D4">
        <w:trPr>
          <w:trHeight w:val="194"/>
          <w:tblCellSpacing w:w="5" w:type="nil"/>
        </w:trPr>
        <w:tc>
          <w:tcPr>
            <w:tcW w:w="239" w:type="pct"/>
            <w:vMerge/>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p>
        </w:tc>
        <w:tc>
          <w:tcPr>
            <w:tcW w:w="585" w:type="pct"/>
            <w:vMerge/>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p>
        </w:tc>
        <w:tc>
          <w:tcPr>
            <w:tcW w:w="385" w:type="pct"/>
            <w:vMerge/>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p>
        </w:tc>
        <w:tc>
          <w:tcPr>
            <w:tcW w:w="486"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hAnsi="Arial" w:cs="Arial"/>
                <w:sz w:val="24"/>
                <w:szCs w:val="24"/>
              </w:rPr>
            </w:pPr>
            <w:proofErr w:type="gramStart"/>
            <w:r w:rsidRPr="004D78D4">
              <w:rPr>
                <w:rFonts w:ascii="Arial" w:hAnsi="Arial" w:cs="Arial"/>
                <w:sz w:val="24"/>
                <w:szCs w:val="24"/>
              </w:rPr>
              <w:t>Внебюджетные  источники</w:t>
            </w:r>
            <w:proofErr w:type="gramEnd"/>
            <w:r w:rsidRPr="004D78D4">
              <w:rPr>
                <w:rFonts w:ascii="Arial" w:hAnsi="Arial" w:cs="Arial"/>
                <w:sz w:val="24"/>
                <w:szCs w:val="24"/>
              </w:rPr>
              <w:t xml:space="preserve">     </w:t>
            </w:r>
          </w:p>
        </w:tc>
        <w:tc>
          <w:tcPr>
            <w:tcW w:w="413"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right"/>
              <w:rPr>
                <w:rFonts w:ascii="Arial" w:hAnsi="Arial" w:cs="Arial"/>
                <w:sz w:val="24"/>
                <w:szCs w:val="24"/>
              </w:rPr>
            </w:pPr>
            <w:r w:rsidRPr="004D78D4">
              <w:rPr>
                <w:rFonts w:ascii="Arial" w:hAnsi="Arial" w:cs="Arial"/>
                <w:sz w:val="24"/>
                <w:szCs w:val="24"/>
              </w:rPr>
              <w:t>628 833,0</w:t>
            </w:r>
          </w:p>
        </w:tc>
        <w:tc>
          <w:tcPr>
            <w:tcW w:w="367"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ind w:left="-48" w:right="-97"/>
              <w:jc w:val="center"/>
              <w:rPr>
                <w:rFonts w:ascii="Arial" w:hAnsi="Arial" w:cs="Arial"/>
                <w:sz w:val="24"/>
                <w:szCs w:val="24"/>
              </w:rPr>
            </w:pPr>
            <w:r w:rsidRPr="004D78D4">
              <w:rPr>
                <w:rFonts w:ascii="Arial" w:hAnsi="Arial" w:cs="Arial"/>
                <w:sz w:val="24"/>
                <w:szCs w:val="24"/>
              </w:rPr>
              <w:t>472 000,0</w:t>
            </w:r>
          </w:p>
        </w:tc>
        <w:tc>
          <w:tcPr>
            <w:tcW w:w="321"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right"/>
              <w:rPr>
                <w:rFonts w:ascii="Arial" w:hAnsi="Arial" w:cs="Arial"/>
                <w:sz w:val="24"/>
                <w:szCs w:val="24"/>
              </w:rPr>
            </w:pPr>
            <w:r w:rsidRPr="004D78D4">
              <w:rPr>
                <w:rFonts w:ascii="Arial" w:hAnsi="Arial" w:cs="Arial"/>
                <w:sz w:val="24"/>
                <w:szCs w:val="24"/>
              </w:rPr>
              <w:t>65 164,0</w:t>
            </w:r>
          </w:p>
        </w:tc>
        <w:tc>
          <w:tcPr>
            <w:tcW w:w="321"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right"/>
              <w:rPr>
                <w:rFonts w:ascii="Arial" w:hAnsi="Arial" w:cs="Arial"/>
                <w:sz w:val="24"/>
                <w:szCs w:val="24"/>
              </w:rPr>
            </w:pPr>
            <w:r w:rsidRPr="004D78D4">
              <w:rPr>
                <w:rFonts w:ascii="Arial" w:hAnsi="Arial" w:cs="Arial"/>
                <w:sz w:val="24"/>
                <w:szCs w:val="24"/>
              </w:rPr>
              <w:t>23 684,0</w:t>
            </w:r>
          </w:p>
        </w:tc>
        <w:tc>
          <w:tcPr>
            <w:tcW w:w="320"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jc w:val="right"/>
              <w:rPr>
                <w:rFonts w:ascii="Arial" w:hAnsi="Arial" w:cs="Arial"/>
                <w:sz w:val="24"/>
                <w:szCs w:val="24"/>
              </w:rPr>
            </w:pPr>
            <w:r w:rsidRPr="004D78D4">
              <w:rPr>
                <w:rFonts w:ascii="Arial" w:hAnsi="Arial" w:cs="Arial"/>
                <w:sz w:val="24"/>
                <w:szCs w:val="24"/>
              </w:rPr>
              <w:t>33 120,0</w:t>
            </w:r>
          </w:p>
        </w:tc>
        <w:tc>
          <w:tcPr>
            <w:tcW w:w="275"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200" w:line="276" w:lineRule="auto"/>
              <w:ind w:right="-75"/>
              <w:rPr>
                <w:rFonts w:ascii="Arial" w:hAnsi="Arial" w:cs="Arial"/>
                <w:sz w:val="24"/>
                <w:szCs w:val="24"/>
              </w:rPr>
            </w:pPr>
            <w:r w:rsidRPr="004D78D4">
              <w:rPr>
                <w:rFonts w:ascii="Arial" w:hAnsi="Arial" w:cs="Arial"/>
                <w:sz w:val="24"/>
                <w:szCs w:val="24"/>
              </w:rPr>
              <w:t>34 865,0</w:t>
            </w:r>
          </w:p>
        </w:tc>
        <w:tc>
          <w:tcPr>
            <w:tcW w:w="779"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spacing w:after="160" w:line="259" w:lineRule="auto"/>
              <w:jc w:val="center"/>
              <w:rPr>
                <w:rFonts w:ascii="Arial" w:hAnsi="Arial" w:cs="Arial"/>
                <w:sz w:val="24"/>
                <w:szCs w:val="24"/>
              </w:rPr>
            </w:pPr>
          </w:p>
        </w:tc>
        <w:tc>
          <w:tcPr>
            <w:tcW w:w="509"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tabs>
                <w:tab w:val="center" w:pos="4677"/>
                <w:tab w:val="right" w:pos="9355"/>
              </w:tabs>
              <w:autoSpaceDE w:val="0"/>
              <w:autoSpaceDN w:val="0"/>
              <w:adjustRightInd w:val="0"/>
              <w:spacing w:after="160" w:line="259" w:lineRule="auto"/>
              <w:ind w:left="-133" w:right="-82"/>
              <w:jc w:val="center"/>
              <w:rPr>
                <w:rFonts w:ascii="Arial" w:hAnsi="Arial" w:cs="Arial"/>
                <w:sz w:val="24"/>
                <w:szCs w:val="24"/>
              </w:rPr>
            </w:pPr>
          </w:p>
        </w:tc>
      </w:tr>
    </w:tbl>
    <w:p w:rsidR="004D78D4" w:rsidRPr="004D78D4" w:rsidRDefault="004D78D4" w:rsidP="004D78D4">
      <w:pPr>
        <w:tabs>
          <w:tab w:val="left" w:pos="1275"/>
        </w:tabs>
        <w:rPr>
          <w:rFonts w:ascii="Arial" w:hAnsi="Arial" w:cs="Arial"/>
          <w:sz w:val="24"/>
          <w:szCs w:val="24"/>
          <w:lang w:eastAsia="en-US"/>
        </w:rPr>
      </w:pPr>
    </w:p>
    <w:p w:rsidR="004D78D4" w:rsidRPr="004D78D4" w:rsidRDefault="004D78D4" w:rsidP="004D78D4">
      <w:pPr>
        <w:tabs>
          <w:tab w:val="left" w:pos="1275"/>
        </w:tabs>
        <w:jc w:val="right"/>
        <w:rPr>
          <w:rFonts w:ascii="Arial" w:hAnsi="Arial" w:cs="Arial"/>
          <w:sz w:val="24"/>
          <w:szCs w:val="24"/>
          <w:lang w:eastAsia="en-US"/>
        </w:rPr>
      </w:pPr>
    </w:p>
    <w:p w:rsidR="004D78D4" w:rsidRPr="004D78D4" w:rsidRDefault="004D78D4" w:rsidP="004D78D4">
      <w:pPr>
        <w:tabs>
          <w:tab w:val="left" w:pos="1275"/>
        </w:tabs>
        <w:jc w:val="right"/>
        <w:rPr>
          <w:rFonts w:ascii="Arial" w:hAnsi="Arial" w:cs="Arial"/>
          <w:sz w:val="24"/>
          <w:szCs w:val="24"/>
          <w:lang w:eastAsia="en-US"/>
        </w:rPr>
      </w:pPr>
      <w:r w:rsidRPr="004D78D4">
        <w:rPr>
          <w:rFonts w:ascii="Arial" w:hAnsi="Arial" w:cs="Arial"/>
          <w:sz w:val="24"/>
          <w:szCs w:val="24"/>
          <w:lang w:eastAsia="en-US"/>
        </w:rPr>
        <w:t xml:space="preserve">Приложение №3                                                                                                                                                                                      </w:t>
      </w:r>
    </w:p>
    <w:p w:rsidR="004D78D4" w:rsidRPr="004D78D4" w:rsidRDefault="004D78D4" w:rsidP="004D78D4">
      <w:pPr>
        <w:tabs>
          <w:tab w:val="left" w:pos="1275"/>
        </w:tabs>
        <w:jc w:val="center"/>
        <w:rPr>
          <w:rFonts w:ascii="Arial" w:hAnsi="Arial" w:cs="Arial"/>
          <w:sz w:val="24"/>
          <w:szCs w:val="24"/>
          <w:lang w:eastAsia="en-US"/>
        </w:rPr>
      </w:pPr>
      <w:r w:rsidRPr="004D78D4">
        <w:rPr>
          <w:rFonts w:ascii="Arial" w:hAnsi="Arial" w:cs="Arial"/>
          <w:sz w:val="24"/>
          <w:szCs w:val="24"/>
          <w:lang w:eastAsia="en-US"/>
        </w:rPr>
        <w:t xml:space="preserve">                                                                                                                                                                                                            к Подпрограмме</w:t>
      </w:r>
    </w:p>
    <w:p w:rsidR="004D78D4" w:rsidRPr="004D78D4" w:rsidRDefault="004D78D4" w:rsidP="004D78D4">
      <w:pPr>
        <w:tabs>
          <w:tab w:val="left" w:pos="1275"/>
        </w:tabs>
        <w:jc w:val="center"/>
        <w:rPr>
          <w:rFonts w:ascii="Arial" w:hAnsi="Arial" w:cs="Arial"/>
          <w:sz w:val="24"/>
          <w:szCs w:val="24"/>
          <w:lang w:eastAsia="en-US"/>
        </w:rPr>
      </w:pPr>
    </w:p>
    <w:tbl>
      <w:tblPr>
        <w:tblW w:w="15376" w:type="dxa"/>
        <w:tblCellSpacing w:w="5" w:type="nil"/>
        <w:tblInd w:w="75" w:type="dxa"/>
        <w:tblCellMar>
          <w:left w:w="75" w:type="dxa"/>
          <w:right w:w="75" w:type="dxa"/>
        </w:tblCellMar>
        <w:tblLook w:val="0000" w:firstRow="0" w:lastRow="0" w:firstColumn="0" w:lastColumn="0" w:noHBand="0" w:noVBand="0"/>
      </w:tblPr>
      <w:tblGrid>
        <w:gridCol w:w="15376"/>
      </w:tblGrid>
      <w:tr w:rsidR="004D78D4" w:rsidRPr="004D78D4" w:rsidTr="004D78D4">
        <w:trPr>
          <w:trHeight w:val="8235"/>
          <w:tblCellSpacing w:w="5" w:type="nil"/>
        </w:trPr>
        <w:tc>
          <w:tcPr>
            <w:tcW w:w="15376" w:type="dxa"/>
            <w:tcBorders>
              <w:top w:val="nil"/>
              <w:bottom w:val="nil"/>
            </w:tcBorders>
          </w:tcPr>
          <w:p w:rsidR="004D78D4" w:rsidRPr="004D78D4" w:rsidRDefault="004D78D4" w:rsidP="004D78D4">
            <w:pPr>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lastRenderedPageBreak/>
              <w:t>Обоснование объема финансовых ресурсов, необходимых для реализации подпрограммы I</w:t>
            </w:r>
            <w:r w:rsidRPr="004D78D4">
              <w:rPr>
                <w:rFonts w:ascii="Arial" w:hAnsi="Arial" w:cs="Arial"/>
                <w:sz w:val="24"/>
                <w:szCs w:val="24"/>
                <w:lang w:val="en-US" w:eastAsia="en-US"/>
              </w:rPr>
              <w:t>I</w:t>
            </w:r>
            <w:r w:rsidRPr="004D78D4">
              <w:rPr>
                <w:rFonts w:ascii="Arial" w:hAnsi="Arial" w:cs="Arial"/>
                <w:sz w:val="24"/>
                <w:szCs w:val="24"/>
                <w:lang w:eastAsia="en-US"/>
              </w:rPr>
              <w:t xml:space="preserve"> </w:t>
            </w:r>
          </w:p>
          <w:p w:rsidR="004D78D4" w:rsidRPr="004D78D4" w:rsidRDefault="004D78D4" w:rsidP="004D78D4">
            <w:pPr>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t>«Развитие потребительского рынка и услуг»</w:t>
            </w:r>
          </w:p>
          <w:tbl>
            <w:tblPr>
              <w:tblW w:w="5000" w:type="pct"/>
              <w:tblCellSpacing w:w="5" w:type="nil"/>
              <w:tblCellMar>
                <w:left w:w="75" w:type="dxa"/>
                <w:right w:w="75" w:type="dxa"/>
              </w:tblCellMar>
              <w:tblLook w:val="0000" w:firstRow="0" w:lastRow="0" w:firstColumn="0" w:lastColumn="0" w:noHBand="0" w:noVBand="0"/>
            </w:tblPr>
            <w:tblGrid>
              <w:gridCol w:w="11"/>
              <w:gridCol w:w="2707"/>
              <w:gridCol w:w="181"/>
              <w:gridCol w:w="1880"/>
              <w:gridCol w:w="7"/>
              <w:gridCol w:w="5805"/>
              <w:gridCol w:w="10"/>
              <w:gridCol w:w="2324"/>
              <w:gridCol w:w="28"/>
              <w:gridCol w:w="2263"/>
            </w:tblGrid>
            <w:tr w:rsidR="004D78D4" w:rsidRPr="004D78D4" w:rsidTr="004D78D4">
              <w:trPr>
                <w:trHeight w:val="225"/>
                <w:tblCellSpacing w:w="5" w:type="nil"/>
              </w:trPr>
              <w:tc>
                <w:tcPr>
                  <w:tcW w:w="894"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jc w:val="center"/>
                    <w:rPr>
                      <w:rFonts w:ascii="Arial" w:hAnsi="Arial" w:cs="Arial"/>
                      <w:sz w:val="24"/>
                      <w:szCs w:val="24"/>
                      <w:lang w:eastAsia="en-US"/>
                    </w:rPr>
                  </w:pPr>
                  <w:r w:rsidRPr="004D78D4">
                    <w:rPr>
                      <w:rFonts w:ascii="Arial" w:hAnsi="Arial" w:cs="Arial"/>
                      <w:sz w:val="24"/>
                      <w:szCs w:val="24"/>
                      <w:lang w:eastAsia="en-US"/>
                    </w:rPr>
                    <w:t>Наименование мероприятия подпрограммы</w:t>
                  </w:r>
                </w:p>
              </w:tc>
              <w:tc>
                <w:tcPr>
                  <w:tcW w:w="677"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jc w:val="center"/>
                    <w:rPr>
                      <w:rFonts w:ascii="Arial" w:hAnsi="Arial" w:cs="Arial"/>
                      <w:sz w:val="24"/>
                      <w:szCs w:val="24"/>
                      <w:lang w:eastAsia="en-US"/>
                    </w:rPr>
                  </w:pPr>
                  <w:r w:rsidRPr="004D78D4">
                    <w:rPr>
                      <w:rFonts w:ascii="Arial" w:hAnsi="Arial" w:cs="Arial"/>
                      <w:sz w:val="24"/>
                      <w:szCs w:val="24"/>
                      <w:lang w:eastAsia="en-US"/>
                    </w:rPr>
                    <w:t>Источник финансирования</w:t>
                  </w:r>
                </w:p>
              </w:tc>
              <w:tc>
                <w:tcPr>
                  <w:tcW w:w="1910"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jc w:val="center"/>
                    <w:rPr>
                      <w:rFonts w:ascii="Arial" w:hAnsi="Arial" w:cs="Arial"/>
                      <w:sz w:val="24"/>
                      <w:szCs w:val="24"/>
                      <w:lang w:eastAsia="en-US"/>
                    </w:rPr>
                  </w:pPr>
                  <w:r w:rsidRPr="004D78D4">
                    <w:rPr>
                      <w:rFonts w:ascii="Arial" w:hAnsi="Arial" w:cs="Arial"/>
                      <w:sz w:val="24"/>
                      <w:szCs w:val="24"/>
                      <w:lang w:eastAsia="en-US"/>
                    </w:rPr>
                    <w:t>Расчет необходимых финансовых ресурсов на реализацию мероприятия</w:t>
                  </w:r>
                </w:p>
              </w:tc>
              <w:tc>
                <w:tcPr>
                  <w:tcW w:w="767"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jc w:val="center"/>
                    <w:rPr>
                      <w:rFonts w:ascii="Arial" w:hAnsi="Arial" w:cs="Arial"/>
                      <w:sz w:val="24"/>
                      <w:szCs w:val="24"/>
                      <w:lang w:eastAsia="en-US"/>
                    </w:rPr>
                  </w:pPr>
                  <w:r w:rsidRPr="004D78D4">
                    <w:rPr>
                      <w:rFonts w:ascii="Arial" w:hAnsi="Arial" w:cs="Arial"/>
                      <w:sz w:val="24"/>
                      <w:szCs w:val="24"/>
                      <w:lang w:eastAsia="en-US"/>
                    </w:rPr>
                    <w:t>Общий объем финансовых ресурсов, необходимых для реализации мероприятия, в том числе по годам</w:t>
                  </w:r>
                </w:p>
              </w:tc>
              <w:tc>
                <w:tcPr>
                  <w:tcW w:w="753"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jc w:val="center"/>
                    <w:rPr>
                      <w:rFonts w:ascii="Arial" w:hAnsi="Arial" w:cs="Arial"/>
                      <w:sz w:val="24"/>
                      <w:szCs w:val="24"/>
                      <w:lang w:eastAsia="en-US"/>
                    </w:rPr>
                  </w:pPr>
                  <w:r w:rsidRPr="004D78D4">
                    <w:rPr>
                      <w:rFonts w:ascii="Arial" w:hAnsi="Arial" w:cs="Arial"/>
                      <w:sz w:val="24"/>
                      <w:szCs w:val="24"/>
                      <w:lang w:eastAsia="en-US"/>
                    </w:rPr>
                    <w:t>Эксплуатационные расходы</w:t>
                  </w:r>
                </w:p>
              </w:tc>
            </w:tr>
            <w:tr w:rsidR="004D78D4" w:rsidRPr="004D78D4" w:rsidTr="004D78D4">
              <w:trPr>
                <w:gridBefore w:val="1"/>
                <w:wBefore w:w="4" w:type="pct"/>
                <w:trHeight w:val="1979"/>
                <w:tblCellSpacing w:w="5" w:type="nil"/>
              </w:trPr>
              <w:tc>
                <w:tcPr>
                  <w:tcW w:w="890"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rPr>
                      <w:rFonts w:ascii="Arial" w:hAnsi="Arial" w:cs="Arial"/>
                      <w:sz w:val="24"/>
                      <w:szCs w:val="24"/>
                      <w:lang w:eastAsia="en-US"/>
                    </w:rPr>
                  </w:pPr>
                  <w:r w:rsidRPr="004D78D4">
                    <w:rPr>
                      <w:rFonts w:ascii="Arial" w:hAnsi="Arial" w:cs="Arial"/>
                      <w:sz w:val="24"/>
                      <w:szCs w:val="24"/>
                      <w:lang w:eastAsia="en-US"/>
                    </w:rPr>
                    <w:t>Мероприятие 1.1. Содействие вводу (строитель</w:t>
                  </w:r>
                  <w:r w:rsidRPr="004D78D4">
                    <w:rPr>
                      <w:rFonts w:ascii="Arial" w:hAnsi="Arial" w:cs="Arial"/>
                      <w:sz w:val="24"/>
                      <w:szCs w:val="24"/>
                      <w:lang w:eastAsia="en-US"/>
                    </w:rPr>
                    <w:softHyphen/>
                    <w:t>ству) новых совре</w:t>
                  </w:r>
                  <w:r w:rsidRPr="004D78D4">
                    <w:rPr>
                      <w:rFonts w:ascii="Arial" w:hAnsi="Arial" w:cs="Arial"/>
                      <w:sz w:val="24"/>
                      <w:szCs w:val="24"/>
                      <w:lang w:eastAsia="en-US"/>
                    </w:rPr>
                    <w:softHyphen/>
                    <w:t>менных объектов потребительского рынка.</w:t>
                  </w:r>
                </w:p>
              </w:tc>
              <w:tc>
                <w:tcPr>
                  <w:tcW w:w="677"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jc w:val="both"/>
                    <w:rPr>
                      <w:rFonts w:ascii="Arial" w:hAnsi="Arial" w:cs="Arial"/>
                      <w:sz w:val="24"/>
                      <w:szCs w:val="24"/>
                      <w:lang w:eastAsia="en-US"/>
                    </w:rPr>
                  </w:pPr>
                  <w:r w:rsidRPr="004D78D4">
                    <w:rPr>
                      <w:rFonts w:ascii="Arial" w:hAnsi="Arial" w:cs="Arial"/>
                      <w:sz w:val="24"/>
                      <w:szCs w:val="24"/>
                      <w:lang w:eastAsia="en-US"/>
                    </w:rPr>
                    <w:t>Внебюджетные ис</w:t>
                  </w:r>
                  <w:r w:rsidRPr="004D78D4">
                    <w:rPr>
                      <w:rFonts w:ascii="Arial" w:hAnsi="Arial" w:cs="Arial"/>
                      <w:sz w:val="24"/>
                      <w:szCs w:val="24"/>
                      <w:lang w:eastAsia="en-US"/>
                    </w:rPr>
                    <w:softHyphen/>
                    <w:t>точники</w:t>
                  </w:r>
                </w:p>
                <w:p w:rsidR="004D78D4" w:rsidRPr="004D78D4" w:rsidRDefault="004D78D4" w:rsidP="004D78D4">
                  <w:pPr>
                    <w:autoSpaceDE w:val="0"/>
                    <w:autoSpaceDN w:val="0"/>
                    <w:adjustRightInd w:val="0"/>
                    <w:spacing w:line="259" w:lineRule="auto"/>
                    <w:jc w:val="both"/>
                    <w:rPr>
                      <w:rFonts w:ascii="Arial" w:hAnsi="Arial" w:cs="Arial"/>
                      <w:sz w:val="24"/>
                      <w:szCs w:val="24"/>
                      <w:lang w:eastAsia="en-US"/>
                    </w:rPr>
                  </w:pPr>
                </w:p>
                <w:p w:rsidR="004D78D4" w:rsidRPr="004D78D4" w:rsidRDefault="004D78D4" w:rsidP="004D78D4">
                  <w:pPr>
                    <w:autoSpaceDE w:val="0"/>
                    <w:autoSpaceDN w:val="0"/>
                    <w:adjustRightInd w:val="0"/>
                    <w:spacing w:line="259" w:lineRule="auto"/>
                    <w:jc w:val="both"/>
                    <w:rPr>
                      <w:rFonts w:ascii="Arial" w:hAnsi="Arial" w:cs="Arial"/>
                      <w:sz w:val="24"/>
                      <w:szCs w:val="24"/>
                      <w:lang w:eastAsia="en-US"/>
                    </w:rPr>
                  </w:pPr>
                </w:p>
              </w:tc>
              <w:tc>
                <w:tcPr>
                  <w:tcW w:w="1910"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tabs>
                      <w:tab w:val="left" w:pos="6589"/>
                      <w:tab w:val="left" w:pos="7641"/>
                      <w:tab w:val="left" w:pos="9232"/>
                      <w:tab w:val="left" w:pos="9954"/>
                    </w:tabs>
                    <w:spacing w:line="259" w:lineRule="auto"/>
                    <w:ind w:left="93"/>
                    <w:rPr>
                      <w:rFonts w:ascii="Arial" w:hAnsi="Arial" w:cs="Arial"/>
                      <w:sz w:val="24"/>
                      <w:szCs w:val="24"/>
                      <w:lang w:eastAsia="en-US"/>
                    </w:rPr>
                  </w:pPr>
                  <w:r w:rsidRPr="004D78D4">
                    <w:rPr>
                      <w:rFonts w:ascii="Arial" w:hAnsi="Arial" w:cs="Arial"/>
                      <w:sz w:val="24"/>
                      <w:szCs w:val="24"/>
                      <w:lang w:eastAsia="en-US"/>
                    </w:rPr>
                    <w:t xml:space="preserve">Объем внебюджетных финансовых средств определяется по формуле: </w:t>
                  </w:r>
                </w:p>
                <w:p w:rsidR="004D78D4" w:rsidRPr="004D78D4" w:rsidRDefault="004D78D4" w:rsidP="004D78D4">
                  <w:pPr>
                    <w:spacing w:line="259" w:lineRule="auto"/>
                    <w:rPr>
                      <w:rFonts w:ascii="Arial" w:hAnsi="Arial" w:cs="Arial"/>
                      <w:sz w:val="24"/>
                      <w:szCs w:val="24"/>
                      <w:lang w:eastAsia="en-US"/>
                    </w:rPr>
                  </w:pPr>
                  <w:proofErr w:type="spellStart"/>
                  <w:r w:rsidRPr="004D78D4">
                    <w:rPr>
                      <w:rFonts w:ascii="Arial" w:hAnsi="Arial" w:cs="Arial"/>
                      <w:sz w:val="24"/>
                      <w:szCs w:val="24"/>
                      <w:lang w:eastAsia="en-US"/>
                    </w:rPr>
                    <w:t>Сби</w:t>
                  </w:r>
                  <w:proofErr w:type="spellEnd"/>
                  <w:r w:rsidRPr="004D78D4">
                    <w:rPr>
                      <w:rFonts w:ascii="Arial" w:hAnsi="Arial" w:cs="Arial"/>
                      <w:sz w:val="24"/>
                      <w:szCs w:val="24"/>
                      <w:lang w:eastAsia="en-US"/>
                    </w:rPr>
                    <w:t xml:space="preserve"> = </w:t>
                  </w:r>
                  <w:proofErr w:type="spellStart"/>
                  <w:r w:rsidRPr="004D78D4">
                    <w:rPr>
                      <w:rFonts w:ascii="Arial" w:hAnsi="Arial" w:cs="Arial"/>
                      <w:sz w:val="24"/>
                      <w:szCs w:val="24"/>
                      <w:lang w:eastAsia="en-US"/>
                    </w:rPr>
                    <w:t>Сср</w:t>
                  </w:r>
                  <w:proofErr w:type="spellEnd"/>
                  <w:r w:rsidRPr="004D78D4">
                    <w:rPr>
                      <w:rFonts w:ascii="Arial" w:hAnsi="Arial" w:cs="Arial"/>
                      <w:sz w:val="24"/>
                      <w:szCs w:val="24"/>
                      <w:lang w:eastAsia="en-US"/>
                    </w:rPr>
                    <w:t xml:space="preserve"> </w:t>
                  </w:r>
                  <w:proofErr w:type="spellStart"/>
                  <w:r w:rsidRPr="004D78D4">
                    <w:rPr>
                      <w:rFonts w:ascii="Arial" w:hAnsi="Arial" w:cs="Arial"/>
                      <w:sz w:val="24"/>
                      <w:szCs w:val="24"/>
                      <w:lang w:eastAsia="en-US"/>
                    </w:rPr>
                    <w:t>стр</w:t>
                  </w:r>
                  <w:proofErr w:type="spellEnd"/>
                  <w:r w:rsidRPr="004D78D4">
                    <w:rPr>
                      <w:rFonts w:ascii="Arial" w:hAnsi="Arial" w:cs="Arial"/>
                      <w:sz w:val="24"/>
                      <w:szCs w:val="24"/>
                      <w:lang w:eastAsia="en-US"/>
                    </w:rPr>
                    <w:t xml:space="preserve"> х К, </w:t>
                  </w:r>
                  <w:r w:rsidRPr="004D78D4">
                    <w:rPr>
                      <w:rFonts w:ascii="Arial" w:hAnsi="Arial" w:cs="Arial"/>
                      <w:sz w:val="24"/>
                      <w:szCs w:val="24"/>
                      <w:lang w:eastAsia="en-US"/>
                    </w:rPr>
                    <w:br/>
                    <w:t>где:</w:t>
                  </w:r>
                  <w:r w:rsidRPr="004D78D4">
                    <w:rPr>
                      <w:rFonts w:ascii="Arial" w:hAnsi="Arial" w:cs="Arial"/>
                      <w:sz w:val="24"/>
                      <w:szCs w:val="24"/>
                      <w:lang w:eastAsia="en-US"/>
                    </w:rPr>
                    <w:br/>
                  </w:r>
                  <w:proofErr w:type="spellStart"/>
                  <w:r w:rsidRPr="004D78D4">
                    <w:rPr>
                      <w:rFonts w:ascii="Arial" w:hAnsi="Arial" w:cs="Arial"/>
                      <w:sz w:val="24"/>
                      <w:szCs w:val="24"/>
                      <w:lang w:eastAsia="en-US"/>
                    </w:rPr>
                    <w:t>Сби</w:t>
                  </w:r>
                  <w:proofErr w:type="spellEnd"/>
                  <w:r w:rsidRPr="004D78D4">
                    <w:rPr>
                      <w:rFonts w:ascii="Arial" w:hAnsi="Arial" w:cs="Arial"/>
                      <w:sz w:val="24"/>
                      <w:szCs w:val="24"/>
                      <w:lang w:eastAsia="en-US"/>
                    </w:rPr>
                    <w:t xml:space="preserve"> – общая стоимость проведения мероприятий;</w:t>
                  </w:r>
                  <w:r w:rsidRPr="004D78D4">
                    <w:rPr>
                      <w:rFonts w:ascii="Arial" w:hAnsi="Arial" w:cs="Arial"/>
                      <w:sz w:val="24"/>
                      <w:szCs w:val="24"/>
                      <w:lang w:eastAsia="en-US"/>
                    </w:rPr>
                    <w:br/>
                    <w:t xml:space="preserve">С ср </w:t>
                  </w:r>
                  <w:proofErr w:type="spellStart"/>
                  <w:r w:rsidRPr="004D78D4">
                    <w:rPr>
                      <w:rFonts w:ascii="Arial" w:hAnsi="Arial" w:cs="Arial"/>
                      <w:sz w:val="24"/>
                      <w:szCs w:val="24"/>
                      <w:lang w:eastAsia="en-US"/>
                    </w:rPr>
                    <w:t>стр</w:t>
                  </w:r>
                  <w:proofErr w:type="spellEnd"/>
                  <w:r w:rsidRPr="004D78D4">
                    <w:rPr>
                      <w:rFonts w:ascii="Arial" w:hAnsi="Arial" w:cs="Arial"/>
                      <w:sz w:val="24"/>
                      <w:szCs w:val="24"/>
                      <w:lang w:eastAsia="en-US"/>
                    </w:rPr>
                    <w:t xml:space="preserve"> – средняя стоимость строительства объекта (исходя из экспертных оценок стоимости строительства и реконструкции объектов потребитель</w:t>
                  </w:r>
                  <w:r w:rsidRPr="004D78D4">
                    <w:rPr>
                      <w:rFonts w:ascii="Arial" w:hAnsi="Arial" w:cs="Arial"/>
                      <w:sz w:val="24"/>
                      <w:szCs w:val="24"/>
                      <w:lang w:eastAsia="en-US"/>
                    </w:rPr>
                    <w:softHyphen/>
                    <w:t>ского рынка и услуг.);</w:t>
                  </w:r>
                  <w:r w:rsidRPr="004D78D4">
                    <w:rPr>
                      <w:rFonts w:ascii="Arial" w:hAnsi="Arial" w:cs="Arial"/>
                      <w:sz w:val="24"/>
                      <w:szCs w:val="24"/>
                      <w:lang w:eastAsia="en-US"/>
                    </w:rPr>
                    <w:br/>
                    <w:t>К - количество создаваемых объектов.</w:t>
                  </w:r>
                </w:p>
                <w:p w:rsidR="004D78D4" w:rsidRPr="004D78D4" w:rsidRDefault="004D78D4" w:rsidP="004D78D4">
                  <w:pPr>
                    <w:spacing w:line="259" w:lineRule="auto"/>
                    <w:rPr>
                      <w:rFonts w:ascii="Arial" w:hAnsi="Arial" w:cs="Arial"/>
                      <w:sz w:val="24"/>
                      <w:szCs w:val="24"/>
                      <w:lang w:eastAsia="en-US"/>
                    </w:rPr>
                  </w:pPr>
                </w:p>
              </w:tc>
              <w:tc>
                <w:tcPr>
                  <w:tcW w:w="767"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line="259" w:lineRule="auto"/>
                    <w:ind w:left="-72" w:right="-107"/>
                    <w:rPr>
                      <w:rFonts w:ascii="Arial" w:hAnsi="Arial" w:cs="Arial"/>
                      <w:sz w:val="24"/>
                      <w:szCs w:val="24"/>
                      <w:lang w:eastAsia="en-US"/>
                    </w:rPr>
                  </w:pPr>
                  <w:r w:rsidRPr="004D78D4">
                    <w:rPr>
                      <w:rFonts w:ascii="Arial" w:hAnsi="Arial" w:cs="Arial"/>
                      <w:sz w:val="24"/>
                      <w:szCs w:val="24"/>
                      <w:lang w:eastAsia="en-US"/>
                    </w:rPr>
                    <w:t>Всего: 604 563,0тыс.руб.                   2017</w:t>
                  </w:r>
                  <w:proofErr w:type="gramStart"/>
                  <w:r w:rsidRPr="004D78D4">
                    <w:rPr>
                      <w:rFonts w:ascii="Arial" w:hAnsi="Arial" w:cs="Arial"/>
                      <w:sz w:val="24"/>
                      <w:szCs w:val="24"/>
                      <w:lang w:eastAsia="en-US"/>
                    </w:rPr>
                    <w:t>-  471</w:t>
                  </w:r>
                  <w:proofErr w:type="gramEnd"/>
                  <w:r w:rsidRPr="004D78D4">
                    <w:rPr>
                      <w:rFonts w:ascii="Arial" w:hAnsi="Arial" w:cs="Arial"/>
                      <w:sz w:val="24"/>
                      <w:szCs w:val="24"/>
                      <w:lang w:eastAsia="en-US"/>
                    </w:rPr>
                    <w:t xml:space="preserve"> 500,0тыс.руб.                                           2018</w:t>
                  </w:r>
                  <w:proofErr w:type="gramStart"/>
                  <w:r w:rsidRPr="004D78D4">
                    <w:rPr>
                      <w:rFonts w:ascii="Arial" w:hAnsi="Arial" w:cs="Arial"/>
                      <w:sz w:val="24"/>
                      <w:szCs w:val="24"/>
                      <w:lang w:eastAsia="en-US"/>
                    </w:rPr>
                    <w:t>-  42</w:t>
                  </w:r>
                  <w:proofErr w:type="gramEnd"/>
                  <w:r w:rsidRPr="004D78D4">
                    <w:rPr>
                      <w:rFonts w:ascii="Arial" w:hAnsi="Arial" w:cs="Arial"/>
                      <w:sz w:val="24"/>
                      <w:szCs w:val="24"/>
                      <w:lang w:eastAsia="en-US"/>
                    </w:rPr>
                    <w:t> 894,0тыс. руб.</w:t>
                  </w:r>
                </w:p>
                <w:p w:rsidR="004D78D4" w:rsidRPr="004D78D4" w:rsidRDefault="004D78D4" w:rsidP="004D78D4">
                  <w:pPr>
                    <w:autoSpaceDE w:val="0"/>
                    <w:autoSpaceDN w:val="0"/>
                    <w:adjustRightInd w:val="0"/>
                    <w:spacing w:line="259" w:lineRule="auto"/>
                    <w:ind w:left="-72"/>
                    <w:rPr>
                      <w:rFonts w:ascii="Arial" w:hAnsi="Arial" w:cs="Arial"/>
                      <w:sz w:val="24"/>
                      <w:szCs w:val="24"/>
                      <w:lang w:eastAsia="en-US"/>
                    </w:rPr>
                  </w:pPr>
                  <w:r w:rsidRPr="004D78D4">
                    <w:rPr>
                      <w:rFonts w:ascii="Arial" w:hAnsi="Arial" w:cs="Arial"/>
                      <w:sz w:val="24"/>
                      <w:szCs w:val="24"/>
                      <w:lang w:eastAsia="en-US"/>
                    </w:rPr>
                    <w:t>2019 - 23 184,0тыс.руб.</w:t>
                  </w:r>
                </w:p>
                <w:p w:rsidR="004D78D4" w:rsidRPr="004D78D4" w:rsidRDefault="004D78D4" w:rsidP="004D78D4">
                  <w:pPr>
                    <w:autoSpaceDE w:val="0"/>
                    <w:autoSpaceDN w:val="0"/>
                    <w:adjustRightInd w:val="0"/>
                    <w:spacing w:line="259" w:lineRule="auto"/>
                    <w:ind w:left="-72"/>
                    <w:rPr>
                      <w:rFonts w:ascii="Arial" w:hAnsi="Arial" w:cs="Arial"/>
                      <w:sz w:val="24"/>
                      <w:szCs w:val="24"/>
                      <w:lang w:eastAsia="en-US"/>
                    </w:rPr>
                  </w:pPr>
                  <w:r w:rsidRPr="004D78D4">
                    <w:rPr>
                      <w:rFonts w:ascii="Arial" w:hAnsi="Arial" w:cs="Arial"/>
                      <w:sz w:val="24"/>
                      <w:szCs w:val="24"/>
                      <w:lang w:eastAsia="en-US"/>
                    </w:rPr>
                    <w:t>2020 - 32 620,0тыс.руб.</w:t>
                  </w:r>
                </w:p>
                <w:p w:rsidR="004D78D4" w:rsidRPr="004D78D4" w:rsidRDefault="004D78D4" w:rsidP="004D78D4">
                  <w:pPr>
                    <w:autoSpaceDE w:val="0"/>
                    <w:autoSpaceDN w:val="0"/>
                    <w:adjustRightInd w:val="0"/>
                    <w:spacing w:line="259" w:lineRule="auto"/>
                    <w:ind w:left="-72"/>
                    <w:rPr>
                      <w:rFonts w:ascii="Arial" w:hAnsi="Arial" w:cs="Arial"/>
                      <w:sz w:val="24"/>
                      <w:szCs w:val="24"/>
                      <w:lang w:eastAsia="en-US"/>
                    </w:rPr>
                  </w:pPr>
                  <w:r w:rsidRPr="004D78D4">
                    <w:rPr>
                      <w:rFonts w:ascii="Arial" w:hAnsi="Arial" w:cs="Arial"/>
                      <w:sz w:val="24"/>
                      <w:szCs w:val="24"/>
                      <w:lang w:eastAsia="en-US"/>
                    </w:rPr>
                    <w:t>2021 - 34 365,0тыс.руб.</w:t>
                  </w:r>
                </w:p>
              </w:tc>
              <w:tc>
                <w:tcPr>
                  <w:tcW w:w="753"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rPr>
                      <w:rFonts w:ascii="Arial" w:hAnsi="Arial" w:cs="Arial"/>
                      <w:sz w:val="24"/>
                      <w:szCs w:val="24"/>
                      <w:lang w:eastAsia="en-US"/>
                    </w:rPr>
                  </w:pPr>
                </w:p>
              </w:tc>
            </w:tr>
            <w:tr w:rsidR="004D78D4" w:rsidRPr="004D78D4" w:rsidTr="004D78D4">
              <w:trPr>
                <w:trHeight w:val="2121"/>
                <w:tblCellSpacing w:w="5" w:type="nil"/>
              </w:trPr>
              <w:tc>
                <w:tcPr>
                  <w:tcW w:w="894"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rPr>
                      <w:rFonts w:ascii="Arial" w:hAnsi="Arial" w:cs="Arial"/>
                      <w:sz w:val="24"/>
                      <w:szCs w:val="24"/>
                      <w:lang w:eastAsia="en-US"/>
                    </w:rPr>
                  </w:pPr>
                  <w:r w:rsidRPr="004D78D4">
                    <w:rPr>
                      <w:rFonts w:ascii="Arial" w:hAnsi="Arial" w:cs="Arial"/>
                      <w:sz w:val="24"/>
                      <w:szCs w:val="24"/>
                      <w:lang w:eastAsia="en-US"/>
                    </w:rPr>
                    <w:t>Мероприятие 1.3 Организация и про</w:t>
                  </w:r>
                  <w:r w:rsidRPr="004D78D4">
                    <w:rPr>
                      <w:rFonts w:ascii="Arial" w:hAnsi="Arial" w:cs="Arial"/>
                      <w:sz w:val="24"/>
                      <w:szCs w:val="24"/>
                      <w:lang w:eastAsia="en-US"/>
                    </w:rPr>
                    <w:softHyphen/>
                    <w:t>ведение «социаль</w:t>
                  </w:r>
                  <w:r w:rsidRPr="004D78D4">
                    <w:rPr>
                      <w:rFonts w:ascii="Arial" w:hAnsi="Arial" w:cs="Arial"/>
                      <w:sz w:val="24"/>
                      <w:szCs w:val="24"/>
                      <w:lang w:eastAsia="en-US"/>
                    </w:rPr>
                    <w:softHyphen/>
                    <w:t>ных» акций для ве</w:t>
                  </w:r>
                  <w:r w:rsidRPr="004D78D4">
                    <w:rPr>
                      <w:rFonts w:ascii="Arial" w:hAnsi="Arial" w:cs="Arial"/>
                      <w:sz w:val="24"/>
                      <w:szCs w:val="24"/>
                      <w:lang w:eastAsia="en-US"/>
                    </w:rPr>
                    <w:softHyphen/>
                    <w:t>теранов и инвали</w:t>
                  </w:r>
                  <w:r w:rsidRPr="004D78D4">
                    <w:rPr>
                      <w:rFonts w:ascii="Arial" w:hAnsi="Arial" w:cs="Arial"/>
                      <w:sz w:val="24"/>
                      <w:szCs w:val="24"/>
                      <w:lang w:eastAsia="en-US"/>
                    </w:rPr>
                    <w:softHyphen/>
                    <w:t>дов Великой Отече</w:t>
                  </w:r>
                  <w:r w:rsidRPr="004D78D4">
                    <w:rPr>
                      <w:rFonts w:ascii="Arial" w:hAnsi="Arial" w:cs="Arial"/>
                      <w:sz w:val="24"/>
                      <w:szCs w:val="24"/>
                      <w:lang w:eastAsia="en-US"/>
                    </w:rPr>
                    <w:softHyphen/>
                    <w:t>ст</w:t>
                  </w:r>
                  <w:r w:rsidRPr="004D78D4">
                    <w:rPr>
                      <w:rFonts w:ascii="Arial" w:hAnsi="Arial" w:cs="Arial"/>
                      <w:sz w:val="24"/>
                      <w:szCs w:val="24"/>
                      <w:lang w:eastAsia="en-US"/>
                    </w:rPr>
                    <w:softHyphen/>
                    <w:t xml:space="preserve">венной </w:t>
                  </w:r>
                  <w:proofErr w:type="gramStart"/>
                  <w:r w:rsidRPr="004D78D4">
                    <w:rPr>
                      <w:rFonts w:ascii="Arial" w:hAnsi="Arial" w:cs="Arial"/>
                      <w:sz w:val="24"/>
                      <w:szCs w:val="24"/>
                      <w:lang w:eastAsia="en-US"/>
                    </w:rPr>
                    <w:t>войны,  со</w:t>
                  </w:r>
                  <w:r w:rsidRPr="004D78D4">
                    <w:rPr>
                      <w:rFonts w:ascii="Arial" w:hAnsi="Arial" w:cs="Arial"/>
                      <w:sz w:val="24"/>
                      <w:szCs w:val="24"/>
                      <w:lang w:eastAsia="en-US"/>
                    </w:rPr>
                    <w:softHyphen/>
                    <w:t>циально</w:t>
                  </w:r>
                  <w:proofErr w:type="gramEnd"/>
                  <w:r w:rsidRPr="004D78D4">
                    <w:rPr>
                      <w:rFonts w:ascii="Arial" w:hAnsi="Arial" w:cs="Arial"/>
                      <w:sz w:val="24"/>
                      <w:szCs w:val="24"/>
                      <w:lang w:eastAsia="en-US"/>
                    </w:rPr>
                    <w:t xml:space="preserve"> незащи</w:t>
                  </w:r>
                  <w:r w:rsidRPr="004D78D4">
                    <w:rPr>
                      <w:rFonts w:ascii="Arial" w:hAnsi="Arial" w:cs="Arial"/>
                      <w:sz w:val="24"/>
                      <w:szCs w:val="24"/>
                      <w:lang w:eastAsia="en-US"/>
                    </w:rPr>
                    <w:softHyphen/>
                    <w:t xml:space="preserve">щенных категорий граждан с участием </w:t>
                  </w:r>
                  <w:r w:rsidRPr="004D78D4">
                    <w:rPr>
                      <w:rFonts w:ascii="Arial" w:hAnsi="Arial" w:cs="Arial"/>
                      <w:sz w:val="24"/>
                      <w:szCs w:val="24"/>
                      <w:lang w:eastAsia="en-US"/>
                    </w:rPr>
                    <w:lastRenderedPageBreak/>
                    <w:t>хозяйствующих субъектов, осущест</w:t>
                  </w:r>
                  <w:r w:rsidRPr="004D78D4">
                    <w:rPr>
                      <w:rFonts w:ascii="Arial" w:hAnsi="Arial" w:cs="Arial"/>
                      <w:sz w:val="24"/>
                      <w:szCs w:val="24"/>
                      <w:lang w:eastAsia="en-US"/>
                    </w:rPr>
                    <w:softHyphen/>
                    <w:t>вляющих деятель</w:t>
                  </w:r>
                  <w:r w:rsidRPr="004D78D4">
                    <w:rPr>
                      <w:rFonts w:ascii="Arial" w:hAnsi="Arial" w:cs="Arial"/>
                      <w:sz w:val="24"/>
                      <w:szCs w:val="24"/>
                      <w:lang w:eastAsia="en-US"/>
                    </w:rPr>
                    <w:softHyphen/>
                    <w:t>ность в сфере по</w:t>
                  </w:r>
                  <w:r w:rsidRPr="004D78D4">
                    <w:rPr>
                      <w:rFonts w:ascii="Arial" w:hAnsi="Arial" w:cs="Arial"/>
                      <w:sz w:val="24"/>
                      <w:szCs w:val="24"/>
                      <w:lang w:eastAsia="en-US"/>
                    </w:rPr>
                    <w:softHyphen/>
                    <w:t>требительского рынка и услуг.</w:t>
                  </w:r>
                </w:p>
              </w:tc>
              <w:tc>
                <w:tcPr>
                  <w:tcW w:w="677"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jc w:val="both"/>
                    <w:rPr>
                      <w:rFonts w:ascii="Arial" w:hAnsi="Arial" w:cs="Arial"/>
                      <w:sz w:val="24"/>
                      <w:szCs w:val="24"/>
                      <w:lang w:eastAsia="en-US"/>
                    </w:rPr>
                  </w:pPr>
                  <w:r w:rsidRPr="004D78D4">
                    <w:rPr>
                      <w:rFonts w:ascii="Arial" w:hAnsi="Arial" w:cs="Arial"/>
                      <w:sz w:val="24"/>
                      <w:szCs w:val="24"/>
                      <w:lang w:eastAsia="en-US"/>
                    </w:rPr>
                    <w:lastRenderedPageBreak/>
                    <w:t>Внебюджетные источники</w:t>
                  </w:r>
                </w:p>
              </w:tc>
              <w:tc>
                <w:tcPr>
                  <w:tcW w:w="1910"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tabs>
                      <w:tab w:val="left" w:pos="6589"/>
                      <w:tab w:val="left" w:pos="7641"/>
                      <w:tab w:val="left" w:pos="9232"/>
                      <w:tab w:val="left" w:pos="9954"/>
                    </w:tabs>
                    <w:spacing w:line="259" w:lineRule="auto"/>
                    <w:ind w:left="93"/>
                    <w:rPr>
                      <w:rFonts w:ascii="Arial" w:hAnsi="Arial" w:cs="Arial"/>
                      <w:sz w:val="24"/>
                      <w:szCs w:val="24"/>
                      <w:lang w:eastAsia="en-US"/>
                    </w:rPr>
                  </w:pPr>
                  <w:r w:rsidRPr="004D78D4">
                    <w:rPr>
                      <w:rFonts w:ascii="Arial" w:hAnsi="Arial" w:cs="Arial"/>
                      <w:sz w:val="24"/>
                      <w:szCs w:val="24"/>
                      <w:lang w:eastAsia="en-US"/>
                    </w:rPr>
                    <w:t>С=К*</w:t>
                  </w:r>
                  <w:proofErr w:type="spellStart"/>
                  <w:r w:rsidRPr="004D78D4">
                    <w:rPr>
                      <w:rFonts w:ascii="Arial" w:hAnsi="Arial" w:cs="Arial"/>
                      <w:sz w:val="24"/>
                      <w:szCs w:val="24"/>
                      <w:lang w:eastAsia="en-US"/>
                    </w:rPr>
                    <w:t>Спр</w:t>
                  </w:r>
                  <w:proofErr w:type="spellEnd"/>
                  <w:r w:rsidRPr="004D78D4">
                    <w:rPr>
                      <w:rFonts w:ascii="Arial" w:hAnsi="Arial" w:cs="Arial"/>
                      <w:sz w:val="24"/>
                      <w:szCs w:val="24"/>
                      <w:lang w:eastAsia="en-US"/>
                    </w:rPr>
                    <w:t xml:space="preserve"> где:</w:t>
                  </w:r>
                </w:p>
                <w:p w:rsidR="004D78D4" w:rsidRPr="004D78D4" w:rsidRDefault="004D78D4" w:rsidP="004D78D4">
                  <w:pPr>
                    <w:tabs>
                      <w:tab w:val="left" w:pos="6589"/>
                      <w:tab w:val="left" w:pos="7641"/>
                      <w:tab w:val="left" w:pos="9232"/>
                      <w:tab w:val="left" w:pos="9954"/>
                    </w:tabs>
                    <w:spacing w:line="259" w:lineRule="auto"/>
                    <w:ind w:left="93"/>
                    <w:rPr>
                      <w:rFonts w:ascii="Arial" w:hAnsi="Arial" w:cs="Arial"/>
                      <w:sz w:val="24"/>
                      <w:szCs w:val="24"/>
                      <w:lang w:eastAsia="en-US"/>
                    </w:rPr>
                  </w:pPr>
                  <w:r w:rsidRPr="004D78D4">
                    <w:rPr>
                      <w:rFonts w:ascii="Arial" w:hAnsi="Arial" w:cs="Arial"/>
                      <w:sz w:val="24"/>
                      <w:szCs w:val="24"/>
                      <w:lang w:eastAsia="en-US"/>
                    </w:rPr>
                    <w:t>С – общая стоимость проведения мероприятия</w:t>
                  </w:r>
                </w:p>
                <w:p w:rsidR="004D78D4" w:rsidRPr="004D78D4" w:rsidRDefault="004D78D4" w:rsidP="004D78D4">
                  <w:pPr>
                    <w:tabs>
                      <w:tab w:val="left" w:pos="6589"/>
                      <w:tab w:val="left" w:pos="7641"/>
                      <w:tab w:val="left" w:pos="9232"/>
                      <w:tab w:val="left" w:pos="9954"/>
                    </w:tabs>
                    <w:spacing w:line="259" w:lineRule="auto"/>
                    <w:ind w:left="93"/>
                    <w:rPr>
                      <w:rFonts w:ascii="Arial" w:hAnsi="Arial" w:cs="Arial"/>
                      <w:sz w:val="24"/>
                      <w:szCs w:val="24"/>
                      <w:lang w:eastAsia="en-US"/>
                    </w:rPr>
                  </w:pPr>
                  <w:r w:rsidRPr="004D78D4">
                    <w:rPr>
                      <w:rFonts w:ascii="Arial" w:hAnsi="Arial" w:cs="Arial"/>
                      <w:sz w:val="24"/>
                      <w:szCs w:val="24"/>
                      <w:lang w:eastAsia="en-US"/>
                    </w:rPr>
                    <w:t>К – количество участников акции</w:t>
                  </w:r>
                </w:p>
                <w:p w:rsidR="004D78D4" w:rsidRPr="004D78D4" w:rsidRDefault="004D78D4" w:rsidP="004D78D4">
                  <w:pPr>
                    <w:spacing w:line="259" w:lineRule="auto"/>
                    <w:rPr>
                      <w:rFonts w:ascii="Arial" w:hAnsi="Arial" w:cs="Arial"/>
                      <w:sz w:val="24"/>
                      <w:szCs w:val="24"/>
                      <w:lang w:eastAsia="en-US"/>
                    </w:rPr>
                  </w:pPr>
                  <w:proofErr w:type="spellStart"/>
                  <w:r w:rsidRPr="004D78D4">
                    <w:rPr>
                      <w:rFonts w:ascii="Arial" w:hAnsi="Arial" w:cs="Arial"/>
                      <w:sz w:val="24"/>
                      <w:szCs w:val="24"/>
                      <w:lang w:eastAsia="en-US"/>
                    </w:rPr>
                    <w:t>Спр</w:t>
                  </w:r>
                  <w:proofErr w:type="spellEnd"/>
                  <w:r w:rsidRPr="004D78D4">
                    <w:rPr>
                      <w:rFonts w:ascii="Arial" w:hAnsi="Arial" w:cs="Arial"/>
                      <w:sz w:val="24"/>
                      <w:szCs w:val="24"/>
                      <w:lang w:eastAsia="en-US"/>
                    </w:rPr>
                    <w:t xml:space="preserve"> – средняя стоимость одного продуктового набора.</w:t>
                  </w:r>
                </w:p>
              </w:tc>
              <w:tc>
                <w:tcPr>
                  <w:tcW w:w="767"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tabs>
                      <w:tab w:val="center" w:pos="4677"/>
                      <w:tab w:val="right" w:pos="9355"/>
                    </w:tabs>
                    <w:autoSpaceDE w:val="0"/>
                    <w:autoSpaceDN w:val="0"/>
                    <w:adjustRightInd w:val="0"/>
                    <w:spacing w:line="259" w:lineRule="auto"/>
                    <w:ind w:left="-72" w:right="-79"/>
                    <w:rPr>
                      <w:rFonts w:ascii="Arial" w:hAnsi="Arial" w:cs="Arial"/>
                      <w:sz w:val="24"/>
                      <w:szCs w:val="24"/>
                      <w:lang w:eastAsia="en-US"/>
                    </w:rPr>
                  </w:pPr>
                  <w:r w:rsidRPr="004D78D4">
                    <w:rPr>
                      <w:rFonts w:ascii="Arial" w:hAnsi="Arial" w:cs="Arial"/>
                      <w:sz w:val="24"/>
                      <w:szCs w:val="24"/>
                      <w:lang w:eastAsia="en-US"/>
                    </w:rPr>
                    <w:t>Всего: 2500,0тыс.руб.                        2017 г. -500,0тыс.руб.                                         2018 г. -500,0тыс.руб.                                 2019 г. -500,0тыс.руб.                                    2020 г. -500,0тыс.руб.</w:t>
                  </w:r>
                </w:p>
                <w:p w:rsidR="004D78D4" w:rsidRPr="004D78D4" w:rsidRDefault="004D78D4" w:rsidP="004D78D4">
                  <w:pPr>
                    <w:autoSpaceDE w:val="0"/>
                    <w:autoSpaceDN w:val="0"/>
                    <w:adjustRightInd w:val="0"/>
                    <w:spacing w:line="259" w:lineRule="auto"/>
                    <w:ind w:left="-72"/>
                    <w:rPr>
                      <w:rFonts w:ascii="Arial" w:hAnsi="Arial" w:cs="Arial"/>
                      <w:sz w:val="24"/>
                      <w:szCs w:val="24"/>
                      <w:lang w:eastAsia="en-US"/>
                    </w:rPr>
                  </w:pPr>
                  <w:r w:rsidRPr="004D78D4">
                    <w:rPr>
                      <w:rFonts w:ascii="Arial" w:hAnsi="Arial" w:cs="Arial"/>
                      <w:sz w:val="24"/>
                      <w:szCs w:val="24"/>
                      <w:lang w:eastAsia="en-US"/>
                    </w:rPr>
                    <w:lastRenderedPageBreak/>
                    <w:t>2021 г. -500,0тыс.руб..</w:t>
                  </w:r>
                </w:p>
              </w:tc>
              <w:tc>
                <w:tcPr>
                  <w:tcW w:w="753"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rPr>
                      <w:rFonts w:ascii="Arial" w:hAnsi="Arial" w:cs="Arial"/>
                      <w:sz w:val="24"/>
                      <w:szCs w:val="24"/>
                      <w:lang w:eastAsia="en-US"/>
                    </w:rPr>
                  </w:pPr>
                </w:p>
              </w:tc>
            </w:tr>
            <w:tr w:rsidR="004D78D4" w:rsidRPr="004D78D4" w:rsidTr="004D78D4">
              <w:trPr>
                <w:trHeight w:val="2688"/>
                <w:tblCellSpacing w:w="5" w:type="nil"/>
              </w:trPr>
              <w:tc>
                <w:tcPr>
                  <w:tcW w:w="953" w:type="pct"/>
                  <w:gridSpan w:val="3"/>
                  <w:tcBorders>
                    <w:top w:val="single" w:sz="4" w:space="0" w:color="auto"/>
                    <w:left w:val="single" w:sz="4" w:space="0" w:color="auto"/>
                    <w:bottom w:val="nil"/>
                    <w:right w:val="single" w:sz="4" w:space="0" w:color="auto"/>
                  </w:tcBorders>
                </w:tcPr>
                <w:p w:rsidR="004D78D4" w:rsidRPr="004D78D4" w:rsidRDefault="004D78D4" w:rsidP="004D78D4">
                  <w:pPr>
                    <w:autoSpaceDE w:val="0"/>
                    <w:autoSpaceDN w:val="0"/>
                    <w:adjustRightInd w:val="0"/>
                    <w:spacing w:line="259" w:lineRule="auto"/>
                    <w:rPr>
                      <w:rFonts w:ascii="Arial" w:hAnsi="Arial" w:cs="Arial"/>
                      <w:sz w:val="24"/>
                      <w:szCs w:val="24"/>
                      <w:lang w:eastAsia="en-US"/>
                    </w:rPr>
                  </w:pPr>
                  <w:r w:rsidRPr="004D78D4">
                    <w:rPr>
                      <w:rFonts w:ascii="Arial" w:hAnsi="Arial" w:cs="Arial"/>
                      <w:sz w:val="24"/>
                      <w:szCs w:val="24"/>
                      <w:lang w:eastAsia="en-US"/>
                    </w:rPr>
                    <w:t>1.4. Частичная компенсация транс</w:t>
                  </w:r>
                  <w:r w:rsidRPr="004D78D4">
                    <w:rPr>
                      <w:rFonts w:ascii="Arial" w:hAnsi="Arial" w:cs="Arial"/>
                      <w:sz w:val="24"/>
                      <w:szCs w:val="24"/>
                      <w:lang w:eastAsia="en-US"/>
                    </w:rPr>
                    <w:softHyphen/>
                    <w:t>портных расходов организаций и ин</w:t>
                  </w:r>
                  <w:r w:rsidRPr="004D78D4">
                    <w:rPr>
                      <w:rFonts w:ascii="Arial" w:hAnsi="Arial" w:cs="Arial"/>
                      <w:sz w:val="24"/>
                      <w:szCs w:val="24"/>
                      <w:lang w:eastAsia="en-US"/>
                    </w:rPr>
                    <w:softHyphen/>
                    <w:t xml:space="preserve">дивидуальных </w:t>
                  </w:r>
                  <w:proofErr w:type="gramStart"/>
                  <w:r w:rsidRPr="004D78D4">
                    <w:rPr>
                      <w:rFonts w:ascii="Arial" w:hAnsi="Arial" w:cs="Arial"/>
                      <w:sz w:val="24"/>
                      <w:szCs w:val="24"/>
                      <w:lang w:eastAsia="en-US"/>
                    </w:rPr>
                    <w:t>предпринимателей  по</w:t>
                  </w:r>
                  <w:proofErr w:type="gramEnd"/>
                  <w:r w:rsidRPr="004D78D4">
                    <w:rPr>
                      <w:rFonts w:ascii="Arial" w:hAnsi="Arial" w:cs="Arial"/>
                      <w:sz w:val="24"/>
                      <w:szCs w:val="24"/>
                      <w:lang w:eastAsia="en-US"/>
                    </w:rPr>
                    <w:t xml:space="preserve"> доставке продовольственных и про</w:t>
                  </w:r>
                  <w:r w:rsidRPr="004D78D4">
                    <w:rPr>
                      <w:rFonts w:ascii="Arial" w:hAnsi="Arial" w:cs="Arial"/>
                      <w:sz w:val="24"/>
                      <w:szCs w:val="24"/>
                      <w:lang w:eastAsia="en-US"/>
                    </w:rPr>
                    <w:softHyphen/>
                    <w:t>мышленных товаров в сельские насе</w:t>
                  </w:r>
                  <w:r w:rsidRPr="004D78D4">
                    <w:rPr>
                      <w:rFonts w:ascii="Arial" w:hAnsi="Arial" w:cs="Arial"/>
                      <w:sz w:val="24"/>
                      <w:szCs w:val="24"/>
                      <w:lang w:eastAsia="en-US"/>
                    </w:rPr>
                    <w:softHyphen/>
                    <w:t>ленные пункты городского округа Павловский Посад</w:t>
                  </w:r>
                </w:p>
              </w:tc>
              <w:tc>
                <w:tcPr>
                  <w:tcW w:w="620" w:type="pct"/>
                  <w:gridSpan w:val="2"/>
                  <w:tcBorders>
                    <w:top w:val="single" w:sz="4" w:space="0" w:color="auto"/>
                    <w:left w:val="single" w:sz="4" w:space="0" w:color="auto"/>
                    <w:bottom w:val="nil"/>
                    <w:right w:val="single" w:sz="4" w:space="0" w:color="auto"/>
                  </w:tcBorders>
                </w:tcPr>
                <w:p w:rsidR="004D78D4" w:rsidRPr="004D78D4" w:rsidRDefault="004D78D4" w:rsidP="004D78D4">
                  <w:pPr>
                    <w:autoSpaceDE w:val="0"/>
                    <w:autoSpaceDN w:val="0"/>
                    <w:adjustRightInd w:val="0"/>
                    <w:spacing w:line="259" w:lineRule="auto"/>
                    <w:jc w:val="both"/>
                    <w:rPr>
                      <w:rFonts w:ascii="Arial" w:hAnsi="Arial" w:cs="Arial"/>
                      <w:sz w:val="24"/>
                      <w:szCs w:val="24"/>
                      <w:lang w:eastAsia="en-US"/>
                    </w:rPr>
                  </w:pPr>
                  <w:r w:rsidRPr="004D78D4">
                    <w:rPr>
                      <w:rFonts w:ascii="Arial" w:hAnsi="Arial" w:cs="Arial"/>
                      <w:sz w:val="24"/>
                      <w:szCs w:val="24"/>
                      <w:lang w:eastAsia="en-US"/>
                    </w:rPr>
                    <w:t>Средства бюджета Московской области</w:t>
                  </w:r>
                </w:p>
              </w:tc>
              <w:tc>
                <w:tcPr>
                  <w:tcW w:w="1911" w:type="pct"/>
                  <w:gridSpan w:val="2"/>
                  <w:tcBorders>
                    <w:top w:val="single" w:sz="4" w:space="0" w:color="auto"/>
                    <w:left w:val="single" w:sz="4" w:space="0" w:color="auto"/>
                    <w:bottom w:val="nil"/>
                    <w:right w:val="single" w:sz="4" w:space="0" w:color="auto"/>
                  </w:tcBorders>
                </w:tcPr>
                <w:p w:rsidR="004D78D4" w:rsidRPr="004D78D4" w:rsidRDefault="004D78D4" w:rsidP="004D78D4">
                  <w:pPr>
                    <w:autoSpaceDE w:val="0"/>
                    <w:autoSpaceDN w:val="0"/>
                    <w:adjustRightInd w:val="0"/>
                    <w:spacing w:line="259" w:lineRule="auto"/>
                    <w:jc w:val="both"/>
                    <w:rPr>
                      <w:rFonts w:ascii="Arial" w:hAnsi="Arial" w:cs="Arial"/>
                      <w:sz w:val="24"/>
                      <w:szCs w:val="24"/>
                      <w:lang w:eastAsia="en-US"/>
                    </w:rPr>
                  </w:pPr>
                  <w:r w:rsidRPr="004D78D4">
                    <w:rPr>
                      <w:rFonts w:ascii="Arial" w:hAnsi="Arial" w:cs="Arial"/>
                      <w:sz w:val="24"/>
                      <w:szCs w:val="24"/>
                      <w:lang w:eastAsia="en-US"/>
                    </w:rPr>
                    <w:t xml:space="preserve">   В соответствии с законом Московской области от 18.04.2008 № 49/2008-ОЗ «О дополнительных мерах по созданию условий для обеспечения про</w:t>
                  </w:r>
                  <w:r w:rsidRPr="004D78D4">
                    <w:rPr>
                      <w:rFonts w:ascii="Arial" w:hAnsi="Arial" w:cs="Arial"/>
                      <w:sz w:val="24"/>
                      <w:szCs w:val="24"/>
                      <w:lang w:eastAsia="en-US"/>
                    </w:rPr>
                    <w:softHyphen/>
                    <w:t>довольственными и промышленными товарами граждан, проживающих в сельских населенных пунктах в Московской области» средства на предос</w:t>
                  </w:r>
                  <w:r w:rsidRPr="004D78D4">
                    <w:rPr>
                      <w:rFonts w:ascii="Arial" w:hAnsi="Arial" w:cs="Arial"/>
                      <w:sz w:val="24"/>
                      <w:szCs w:val="24"/>
                      <w:lang w:eastAsia="en-US"/>
                    </w:rPr>
                    <w:softHyphen/>
                    <w:t>тавление субсидий предусматриваются в расходах бюджета Московской области на очередной финансовый год.</w:t>
                  </w:r>
                </w:p>
                <w:p w:rsidR="004D78D4" w:rsidRPr="004D78D4" w:rsidRDefault="004D78D4" w:rsidP="004D78D4">
                  <w:pPr>
                    <w:spacing w:line="259" w:lineRule="auto"/>
                    <w:rPr>
                      <w:rFonts w:ascii="Arial" w:hAnsi="Arial" w:cs="Arial"/>
                      <w:sz w:val="24"/>
                      <w:szCs w:val="24"/>
                      <w:lang w:eastAsia="en-US"/>
                    </w:rPr>
                  </w:pPr>
                  <w:r w:rsidRPr="004D78D4">
                    <w:rPr>
                      <w:rFonts w:ascii="Arial" w:hAnsi="Arial" w:cs="Arial"/>
                      <w:sz w:val="24"/>
                      <w:szCs w:val="24"/>
                      <w:lang w:eastAsia="en-US"/>
                    </w:rPr>
                    <w:t xml:space="preserve">   Распределение субсидий осуществляется в соответствии с утвержденной данным законом </w:t>
                  </w:r>
                  <w:hyperlink r:id="rId12" w:history="1">
                    <w:r w:rsidRPr="004D78D4">
                      <w:rPr>
                        <w:rFonts w:ascii="Arial" w:hAnsi="Arial" w:cs="Arial"/>
                        <w:sz w:val="24"/>
                        <w:szCs w:val="24"/>
                        <w:lang w:eastAsia="en-US"/>
                      </w:rPr>
                      <w:t>Методикой</w:t>
                    </w:r>
                  </w:hyperlink>
                  <w:r w:rsidRPr="004D78D4">
                    <w:rPr>
                      <w:rFonts w:ascii="Arial" w:hAnsi="Arial" w:cs="Arial"/>
                      <w:sz w:val="24"/>
                      <w:szCs w:val="24"/>
                      <w:lang w:eastAsia="en-US"/>
                    </w:rPr>
                    <w:t xml:space="preserve"> распределения субсидий местным бюджетам муниципальных районов Московской области из бюджета Московской области.</w:t>
                  </w:r>
                </w:p>
              </w:tc>
              <w:tc>
                <w:tcPr>
                  <w:tcW w:w="773" w:type="pct"/>
                  <w:gridSpan w:val="2"/>
                  <w:tcBorders>
                    <w:top w:val="single" w:sz="4" w:space="0" w:color="auto"/>
                    <w:left w:val="single" w:sz="4" w:space="0" w:color="auto"/>
                    <w:bottom w:val="nil"/>
                    <w:right w:val="single" w:sz="4" w:space="0" w:color="auto"/>
                  </w:tcBorders>
                </w:tcPr>
                <w:p w:rsidR="004D78D4" w:rsidRPr="004D78D4" w:rsidRDefault="004D78D4" w:rsidP="004D78D4">
                  <w:pPr>
                    <w:spacing w:line="259" w:lineRule="auto"/>
                    <w:ind w:left="-72" w:right="-107"/>
                    <w:rPr>
                      <w:rFonts w:ascii="Arial" w:hAnsi="Arial" w:cs="Arial"/>
                      <w:sz w:val="24"/>
                      <w:szCs w:val="24"/>
                      <w:lang w:eastAsia="en-US"/>
                    </w:rPr>
                  </w:pPr>
                  <w:proofErr w:type="gramStart"/>
                  <w:r w:rsidRPr="004D78D4">
                    <w:rPr>
                      <w:rFonts w:ascii="Arial" w:hAnsi="Arial" w:cs="Arial"/>
                      <w:sz w:val="24"/>
                      <w:szCs w:val="24"/>
                      <w:lang w:eastAsia="en-US"/>
                    </w:rPr>
                    <w:t>Всего:  80</w:t>
                  </w:r>
                  <w:proofErr w:type="gramEnd"/>
                  <w:r w:rsidRPr="004D78D4">
                    <w:rPr>
                      <w:rFonts w:ascii="Arial" w:hAnsi="Arial" w:cs="Arial"/>
                      <w:sz w:val="24"/>
                      <w:szCs w:val="24"/>
                      <w:lang w:eastAsia="en-US"/>
                    </w:rPr>
                    <w:t>,0тыс.руб.                   2017</w:t>
                  </w:r>
                  <w:proofErr w:type="gramStart"/>
                  <w:r w:rsidRPr="004D78D4">
                    <w:rPr>
                      <w:rFonts w:ascii="Arial" w:hAnsi="Arial" w:cs="Arial"/>
                      <w:sz w:val="24"/>
                      <w:szCs w:val="24"/>
                      <w:lang w:eastAsia="en-US"/>
                    </w:rPr>
                    <w:t>-  80</w:t>
                  </w:r>
                  <w:proofErr w:type="gramEnd"/>
                  <w:r w:rsidRPr="004D78D4">
                    <w:rPr>
                      <w:rFonts w:ascii="Arial" w:hAnsi="Arial" w:cs="Arial"/>
                      <w:sz w:val="24"/>
                      <w:szCs w:val="24"/>
                      <w:lang w:eastAsia="en-US"/>
                    </w:rPr>
                    <w:t>,0тыс.руб.                                           2018</w:t>
                  </w:r>
                  <w:proofErr w:type="gramStart"/>
                  <w:r w:rsidRPr="004D78D4">
                    <w:rPr>
                      <w:rFonts w:ascii="Arial" w:hAnsi="Arial" w:cs="Arial"/>
                      <w:sz w:val="24"/>
                      <w:szCs w:val="24"/>
                      <w:lang w:eastAsia="en-US"/>
                    </w:rPr>
                    <w:t>-  0</w:t>
                  </w:r>
                  <w:proofErr w:type="gramEnd"/>
                  <w:r w:rsidRPr="004D78D4">
                    <w:rPr>
                      <w:rFonts w:ascii="Arial" w:hAnsi="Arial" w:cs="Arial"/>
                      <w:sz w:val="24"/>
                      <w:szCs w:val="24"/>
                      <w:lang w:eastAsia="en-US"/>
                    </w:rPr>
                    <w:t>,0тыс. руб.</w:t>
                  </w:r>
                </w:p>
                <w:p w:rsidR="004D78D4" w:rsidRPr="004D78D4" w:rsidRDefault="004D78D4" w:rsidP="004D78D4">
                  <w:pPr>
                    <w:autoSpaceDE w:val="0"/>
                    <w:autoSpaceDN w:val="0"/>
                    <w:adjustRightInd w:val="0"/>
                    <w:spacing w:line="259" w:lineRule="auto"/>
                    <w:ind w:left="-72"/>
                    <w:rPr>
                      <w:rFonts w:ascii="Arial" w:hAnsi="Arial" w:cs="Arial"/>
                      <w:sz w:val="24"/>
                      <w:szCs w:val="24"/>
                      <w:lang w:eastAsia="en-US"/>
                    </w:rPr>
                  </w:pPr>
                  <w:r w:rsidRPr="004D78D4">
                    <w:rPr>
                      <w:rFonts w:ascii="Arial" w:hAnsi="Arial" w:cs="Arial"/>
                      <w:sz w:val="24"/>
                      <w:szCs w:val="24"/>
                      <w:lang w:eastAsia="en-US"/>
                    </w:rPr>
                    <w:t>2019 - 0,0тыс.руб.</w:t>
                  </w:r>
                </w:p>
                <w:p w:rsidR="004D78D4" w:rsidRPr="004D78D4" w:rsidRDefault="004D78D4" w:rsidP="004D78D4">
                  <w:pPr>
                    <w:autoSpaceDE w:val="0"/>
                    <w:autoSpaceDN w:val="0"/>
                    <w:adjustRightInd w:val="0"/>
                    <w:spacing w:line="259" w:lineRule="auto"/>
                    <w:ind w:left="-72"/>
                    <w:rPr>
                      <w:rFonts w:ascii="Arial" w:hAnsi="Arial" w:cs="Arial"/>
                      <w:sz w:val="24"/>
                      <w:szCs w:val="24"/>
                      <w:lang w:eastAsia="en-US"/>
                    </w:rPr>
                  </w:pPr>
                  <w:r w:rsidRPr="004D78D4">
                    <w:rPr>
                      <w:rFonts w:ascii="Arial" w:hAnsi="Arial" w:cs="Arial"/>
                      <w:sz w:val="24"/>
                      <w:szCs w:val="24"/>
                      <w:lang w:eastAsia="en-US"/>
                    </w:rPr>
                    <w:t>2020 - 0,0тыс.руб.</w:t>
                  </w:r>
                </w:p>
                <w:p w:rsidR="004D78D4" w:rsidRPr="004D78D4" w:rsidRDefault="004D78D4" w:rsidP="004D78D4">
                  <w:pPr>
                    <w:spacing w:line="259" w:lineRule="auto"/>
                    <w:ind w:left="-72" w:right="-107"/>
                    <w:rPr>
                      <w:rFonts w:ascii="Arial" w:hAnsi="Arial" w:cs="Arial"/>
                      <w:sz w:val="24"/>
                      <w:szCs w:val="24"/>
                      <w:lang w:eastAsia="en-US"/>
                    </w:rPr>
                  </w:pPr>
                  <w:r w:rsidRPr="004D78D4">
                    <w:rPr>
                      <w:rFonts w:ascii="Arial" w:hAnsi="Arial" w:cs="Arial"/>
                      <w:sz w:val="24"/>
                      <w:szCs w:val="24"/>
                      <w:lang w:eastAsia="en-US"/>
                    </w:rPr>
                    <w:t>2021 - 0,0тыс.руб.</w:t>
                  </w:r>
                </w:p>
              </w:tc>
              <w:tc>
                <w:tcPr>
                  <w:tcW w:w="743" w:type="pct"/>
                  <w:tcBorders>
                    <w:top w:val="single" w:sz="4" w:space="0" w:color="auto"/>
                    <w:left w:val="single" w:sz="4" w:space="0" w:color="auto"/>
                    <w:bottom w:val="nil"/>
                    <w:right w:val="single" w:sz="4" w:space="0" w:color="auto"/>
                  </w:tcBorders>
                </w:tcPr>
                <w:p w:rsidR="004D78D4" w:rsidRPr="004D78D4" w:rsidRDefault="004D78D4" w:rsidP="004D78D4">
                  <w:pPr>
                    <w:autoSpaceDE w:val="0"/>
                    <w:autoSpaceDN w:val="0"/>
                    <w:adjustRightInd w:val="0"/>
                    <w:spacing w:line="259" w:lineRule="auto"/>
                    <w:jc w:val="both"/>
                    <w:rPr>
                      <w:rFonts w:ascii="Arial" w:hAnsi="Arial" w:cs="Arial"/>
                      <w:sz w:val="24"/>
                      <w:szCs w:val="24"/>
                      <w:lang w:eastAsia="en-US"/>
                    </w:rPr>
                  </w:pPr>
                </w:p>
              </w:tc>
            </w:tr>
            <w:tr w:rsidR="004D78D4" w:rsidRPr="004D78D4" w:rsidTr="004D78D4">
              <w:trPr>
                <w:trHeight w:val="1016"/>
                <w:tblCellSpacing w:w="5" w:type="nil"/>
              </w:trPr>
              <w:tc>
                <w:tcPr>
                  <w:tcW w:w="953" w:type="pct"/>
                  <w:gridSpan w:val="3"/>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rPr>
                      <w:rFonts w:ascii="Arial" w:hAnsi="Arial" w:cs="Arial"/>
                      <w:sz w:val="24"/>
                      <w:szCs w:val="24"/>
                      <w:lang w:eastAsia="en-US"/>
                    </w:rPr>
                  </w:pPr>
                  <w:r w:rsidRPr="004D78D4">
                    <w:rPr>
                      <w:rFonts w:ascii="Arial" w:hAnsi="Arial" w:cs="Arial"/>
                      <w:sz w:val="24"/>
                      <w:szCs w:val="24"/>
                      <w:lang w:eastAsia="en-US"/>
                    </w:rPr>
                    <w:t>4.1 Содействие строительству (реконструкции) банных объектов в рамках программы «100 бань Подмосковья»</w:t>
                  </w:r>
                </w:p>
              </w:tc>
              <w:tc>
                <w:tcPr>
                  <w:tcW w:w="620"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rPr>
                      <w:rFonts w:ascii="Arial" w:hAnsi="Arial" w:cs="Arial"/>
                      <w:sz w:val="24"/>
                      <w:szCs w:val="24"/>
                      <w:lang w:eastAsia="en-US"/>
                    </w:rPr>
                  </w:pPr>
                  <w:r w:rsidRPr="004D78D4">
                    <w:rPr>
                      <w:rFonts w:ascii="Arial" w:hAnsi="Arial" w:cs="Arial"/>
                      <w:sz w:val="24"/>
                      <w:szCs w:val="24"/>
                      <w:lang w:eastAsia="en-US"/>
                    </w:rPr>
                    <w:t>Внебюджетные источники</w:t>
                  </w:r>
                </w:p>
              </w:tc>
              <w:tc>
                <w:tcPr>
                  <w:tcW w:w="1911"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tabs>
                      <w:tab w:val="left" w:pos="6589"/>
                      <w:tab w:val="left" w:pos="7641"/>
                      <w:tab w:val="left" w:pos="9232"/>
                      <w:tab w:val="left" w:pos="9954"/>
                    </w:tabs>
                    <w:autoSpaceDE w:val="0"/>
                    <w:autoSpaceDN w:val="0"/>
                    <w:adjustRightInd w:val="0"/>
                    <w:spacing w:line="259" w:lineRule="auto"/>
                    <w:rPr>
                      <w:rFonts w:ascii="Arial" w:hAnsi="Arial" w:cs="Arial"/>
                      <w:sz w:val="24"/>
                      <w:szCs w:val="24"/>
                      <w:lang w:eastAsia="en-US"/>
                    </w:rPr>
                  </w:pPr>
                  <w:r w:rsidRPr="004D78D4">
                    <w:rPr>
                      <w:rFonts w:ascii="Arial" w:hAnsi="Arial" w:cs="Arial"/>
                      <w:sz w:val="24"/>
                      <w:szCs w:val="24"/>
                      <w:lang w:eastAsia="en-US"/>
                    </w:rPr>
                    <w:t xml:space="preserve">Объем внебюджетных финансовых средств определяется по формуле: </w:t>
                  </w:r>
                </w:p>
                <w:p w:rsidR="004D78D4" w:rsidRPr="004D78D4" w:rsidRDefault="004D78D4" w:rsidP="004D78D4">
                  <w:pPr>
                    <w:autoSpaceDE w:val="0"/>
                    <w:autoSpaceDN w:val="0"/>
                    <w:adjustRightInd w:val="0"/>
                    <w:spacing w:line="259" w:lineRule="auto"/>
                    <w:rPr>
                      <w:rFonts w:ascii="Arial" w:hAnsi="Arial" w:cs="Arial"/>
                      <w:sz w:val="24"/>
                      <w:szCs w:val="24"/>
                      <w:lang w:eastAsia="en-US"/>
                    </w:rPr>
                  </w:pPr>
                  <w:proofErr w:type="spellStart"/>
                  <w:r w:rsidRPr="004D78D4">
                    <w:rPr>
                      <w:rFonts w:ascii="Arial" w:hAnsi="Arial" w:cs="Arial"/>
                      <w:sz w:val="24"/>
                      <w:szCs w:val="24"/>
                      <w:lang w:eastAsia="en-US"/>
                    </w:rPr>
                    <w:t>Сби</w:t>
                  </w:r>
                  <w:proofErr w:type="spellEnd"/>
                  <w:r w:rsidRPr="004D78D4">
                    <w:rPr>
                      <w:rFonts w:ascii="Arial" w:hAnsi="Arial" w:cs="Arial"/>
                      <w:sz w:val="24"/>
                      <w:szCs w:val="24"/>
                      <w:lang w:eastAsia="en-US"/>
                    </w:rPr>
                    <w:t xml:space="preserve"> = </w:t>
                  </w:r>
                  <w:proofErr w:type="spellStart"/>
                  <w:r w:rsidRPr="004D78D4">
                    <w:rPr>
                      <w:rFonts w:ascii="Arial" w:hAnsi="Arial" w:cs="Arial"/>
                      <w:sz w:val="24"/>
                      <w:szCs w:val="24"/>
                      <w:lang w:eastAsia="en-US"/>
                    </w:rPr>
                    <w:t>Сср</w:t>
                  </w:r>
                  <w:proofErr w:type="spellEnd"/>
                  <w:r w:rsidRPr="004D78D4">
                    <w:rPr>
                      <w:rFonts w:ascii="Arial" w:hAnsi="Arial" w:cs="Arial"/>
                      <w:sz w:val="24"/>
                      <w:szCs w:val="24"/>
                      <w:lang w:eastAsia="en-US"/>
                    </w:rPr>
                    <w:t xml:space="preserve"> </w:t>
                  </w:r>
                  <w:proofErr w:type="spellStart"/>
                  <w:r w:rsidRPr="004D78D4">
                    <w:rPr>
                      <w:rFonts w:ascii="Arial" w:hAnsi="Arial" w:cs="Arial"/>
                      <w:sz w:val="24"/>
                      <w:szCs w:val="24"/>
                      <w:lang w:eastAsia="en-US"/>
                    </w:rPr>
                    <w:t>стр</w:t>
                  </w:r>
                  <w:proofErr w:type="spellEnd"/>
                  <w:r w:rsidRPr="004D78D4">
                    <w:rPr>
                      <w:rFonts w:ascii="Arial" w:hAnsi="Arial" w:cs="Arial"/>
                      <w:sz w:val="24"/>
                      <w:szCs w:val="24"/>
                      <w:lang w:eastAsia="en-US"/>
                    </w:rPr>
                    <w:t xml:space="preserve"> х К, </w:t>
                  </w:r>
                  <w:r w:rsidRPr="004D78D4">
                    <w:rPr>
                      <w:rFonts w:ascii="Arial" w:hAnsi="Arial" w:cs="Arial"/>
                      <w:sz w:val="24"/>
                      <w:szCs w:val="24"/>
                      <w:lang w:eastAsia="en-US"/>
                    </w:rPr>
                    <w:br/>
                    <w:t>где:</w:t>
                  </w:r>
                  <w:r w:rsidRPr="004D78D4">
                    <w:rPr>
                      <w:rFonts w:ascii="Arial" w:hAnsi="Arial" w:cs="Arial"/>
                      <w:sz w:val="24"/>
                      <w:szCs w:val="24"/>
                      <w:lang w:eastAsia="en-US"/>
                    </w:rPr>
                    <w:br/>
                  </w:r>
                  <w:proofErr w:type="spellStart"/>
                  <w:r w:rsidRPr="004D78D4">
                    <w:rPr>
                      <w:rFonts w:ascii="Arial" w:hAnsi="Arial" w:cs="Arial"/>
                      <w:sz w:val="24"/>
                      <w:szCs w:val="24"/>
                      <w:lang w:eastAsia="en-US"/>
                    </w:rPr>
                    <w:t>Сби</w:t>
                  </w:r>
                  <w:proofErr w:type="spellEnd"/>
                  <w:r w:rsidRPr="004D78D4">
                    <w:rPr>
                      <w:rFonts w:ascii="Arial" w:hAnsi="Arial" w:cs="Arial"/>
                      <w:sz w:val="24"/>
                      <w:szCs w:val="24"/>
                      <w:lang w:eastAsia="en-US"/>
                    </w:rPr>
                    <w:t xml:space="preserve"> – общая стоимость проведения мероприятий;</w:t>
                  </w:r>
                  <w:r w:rsidRPr="004D78D4">
                    <w:rPr>
                      <w:rFonts w:ascii="Arial" w:hAnsi="Arial" w:cs="Arial"/>
                      <w:sz w:val="24"/>
                      <w:szCs w:val="24"/>
                      <w:lang w:eastAsia="en-US"/>
                    </w:rPr>
                    <w:br/>
                    <w:t xml:space="preserve">С ср </w:t>
                  </w:r>
                  <w:proofErr w:type="spellStart"/>
                  <w:r w:rsidRPr="004D78D4">
                    <w:rPr>
                      <w:rFonts w:ascii="Arial" w:hAnsi="Arial" w:cs="Arial"/>
                      <w:sz w:val="24"/>
                      <w:szCs w:val="24"/>
                      <w:lang w:eastAsia="en-US"/>
                    </w:rPr>
                    <w:t>стр</w:t>
                  </w:r>
                  <w:proofErr w:type="spellEnd"/>
                  <w:r w:rsidRPr="004D78D4">
                    <w:rPr>
                      <w:rFonts w:ascii="Arial" w:hAnsi="Arial" w:cs="Arial"/>
                      <w:sz w:val="24"/>
                      <w:szCs w:val="24"/>
                      <w:lang w:eastAsia="en-US"/>
                    </w:rPr>
                    <w:t xml:space="preserve"> – средняя стоимость строительства объекта (исходя из экспертных оценок стоимости строительства и реконструкции объектов потребитель</w:t>
                  </w:r>
                  <w:r w:rsidRPr="004D78D4">
                    <w:rPr>
                      <w:rFonts w:ascii="Arial" w:hAnsi="Arial" w:cs="Arial"/>
                      <w:sz w:val="24"/>
                      <w:szCs w:val="24"/>
                      <w:lang w:eastAsia="en-US"/>
                    </w:rPr>
                    <w:softHyphen/>
                    <w:t>ского рынка и услуг.);</w:t>
                  </w:r>
                  <w:r w:rsidRPr="004D78D4">
                    <w:rPr>
                      <w:rFonts w:ascii="Arial" w:hAnsi="Arial" w:cs="Arial"/>
                      <w:sz w:val="24"/>
                      <w:szCs w:val="24"/>
                      <w:lang w:eastAsia="en-US"/>
                    </w:rPr>
                    <w:br/>
                    <w:t>К - количество создаваемых объектов</w:t>
                  </w:r>
                </w:p>
              </w:tc>
              <w:tc>
                <w:tcPr>
                  <w:tcW w:w="773"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ind w:left="-72" w:right="-107"/>
                    <w:rPr>
                      <w:rFonts w:ascii="Arial" w:hAnsi="Arial" w:cs="Arial"/>
                      <w:sz w:val="24"/>
                      <w:szCs w:val="24"/>
                      <w:lang w:eastAsia="en-US"/>
                    </w:rPr>
                  </w:pPr>
                  <w:proofErr w:type="gramStart"/>
                  <w:r w:rsidRPr="004D78D4">
                    <w:rPr>
                      <w:rFonts w:ascii="Arial" w:hAnsi="Arial" w:cs="Arial"/>
                      <w:sz w:val="24"/>
                      <w:szCs w:val="24"/>
                      <w:lang w:eastAsia="en-US"/>
                    </w:rPr>
                    <w:t>Всего:  21</w:t>
                  </w:r>
                  <w:proofErr w:type="gramEnd"/>
                  <w:r w:rsidRPr="004D78D4">
                    <w:rPr>
                      <w:rFonts w:ascii="Arial" w:hAnsi="Arial" w:cs="Arial"/>
                      <w:sz w:val="24"/>
                      <w:szCs w:val="24"/>
                      <w:lang w:eastAsia="en-US"/>
                    </w:rPr>
                    <w:t xml:space="preserve"> 770,0тыс.руб.                   2017</w:t>
                  </w:r>
                  <w:proofErr w:type="gramStart"/>
                  <w:r w:rsidRPr="004D78D4">
                    <w:rPr>
                      <w:rFonts w:ascii="Arial" w:hAnsi="Arial" w:cs="Arial"/>
                      <w:sz w:val="24"/>
                      <w:szCs w:val="24"/>
                      <w:lang w:eastAsia="en-US"/>
                    </w:rPr>
                    <w:t>-  0</w:t>
                  </w:r>
                  <w:proofErr w:type="gramEnd"/>
                  <w:r w:rsidRPr="004D78D4">
                    <w:rPr>
                      <w:rFonts w:ascii="Arial" w:hAnsi="Arial" w:cs="Arial"/>
                      <w:sz w:val="24"/>
                      <w:szCs w:val="24"/>
                      <w:lang w:eastAsia="en-US"/>
                    </w:rPr>
                    <w:t>,0тыс.руб.                                           2018</w:t>
                  </w:r>
                  <w:proofErr w:type="gramStart"/>
                  <w:r w:rsidRPr="004D78D4">
                    <w:rPr>
                      <w:rFonts w:ascii="Arial" w:hAnsi="Arial" w:cs="Arial"/>
                      <w:sz w:val="24"/>
                      <w:szCs w:val="24"/>
                      <w:lang w:eastAsia="en-US"/>
                    </w:rPr>
                    <w:t>-  21</w:t>
                  </w:r>
                  <w:proofErr w:type="gramEnd"/>
                  <w:r w:rsidRPr="004D78D4">
                    <w:rPr>
                      <w:rFonts w:ascii="Arial" w:hAnsi="Arial" w:cs="Arial"/>
                      <w:sz w:val="24"/>
                      <w:szCs w:val="24"/>
                      <w:lang w:eastAsia="en-US"/>
                    </w:rPr>
                    <w:t xml:space="preserve"> 770,0тыс. руб.</w:t>
                  </w:r>
                </w:p>
                <w:p w:rsidR="004D78D4" w:rsidRPr="004D78D4" w:rsidRDefault="004D78D4" w:rsidP="004D78D4">
                  <w:pPr>
                    <w:autoSpaceDE w:val="0"/>
                    <w:autoSpaceDN w:val="0"/>
                    <w:adjustRightInd w:val="0"/>
                    <w:spacing w:line="259" w:lineRule="auto"/>
                    <w:ind w:left="-72"/>
                    <w:rPr>
                      <w:rFonts w:ascii="Arial" w:hAnsi="Arial" w:cs="Arial"/>
                      <w:sz w:val="24"/>
                      <w:szCs w:val="24"/>
                      <w:lang w:eastAsia="en-US"/>
                    </w:rPr>
                  </w:pPr>
                  <w:r w:rsidRPr="004D78D4">
                    <w:rPr>
                      <w:rFonts w:ascii="Arial" w:hAnsi="Arial" w:cs="Arial"/>
                      <w:sz w:val="24"/>
                      <w:szCs w:val="24"/>
                      <w:lang w:eastAsia="en-US"/>
                    </w:rPr>
                    <w:t>2019 - 0,0тыс.руб.</w:t>
                  </w:r>
                </w:p>
                <w:p w:rsidR="004D78D4" w:rsidRPr="004D78D4" w:rsidRDefault="004D78D4" w:rsidP="004D78D4">
                  <w:pPr>
                    <w:autoSpaceDE w:val="0"/>
                    <w:autoSpaceDN w:val="0"/>
                    <w:adjustRightInd w:val="0"/>
                    <w:spacing w:line="259" w:lineRule="auto"/>
                    <w:ind w:left="-72"/>
                    <w:rPr>
                      <w:rFonts w:ascii="Arial" w:hAnsi="Arial" w:cs="Arial"/>
                      <w:sz w:val="24"/>
                      <w:szCs w:val="24"/>
                      <w:lang w:eastAsia="en-US"/>
                    </w:rPr>
                  </w:pPr>
                  <w:r w:rsidRPr="004D78D4">
                    <w:rPr>
                      <w:rFonts w:ascii="Arial" w:hAnsi="Arial" w:cs="Arial"/>
                      <w:sz w:val="24"/>
                      <w:szCs w:val="24"/>
                      <w:lang w:eastAsia="en-US"/>
                    </w:rPr>
                    <w:t>2020 - 0,0тыс.руб.</w:t>
                  </w:r>
                </w:p>
                <w:p w:rsidR="004D78D4" w:rsidRPr="004D78D4" w:rsidRDefault="004D78D4" w:rsidP="004D78D4">
                  <w:pPr>
                    <w:autoSpaceDE w:val="0"/>
                    <w:autoSpaceDN w:val="0"/>
                    <w:adjustRightInd w:val="0"/>
                    <w:spacing w:line="259" w:lineRule="auto"/>
                    <w:ind w:left="-72" w:right="-107"/>
                    <w:rPr>
                      <w:rFonts w:ascii="Arial" w:hAnsi="Arial" w:cs="Arial"/>
                      <w:sz w:val="24"/>
                      <w:szCs w:val="24"/>
                      <w:lang w:eastAsia="en-US"/>
                    </w:rPr>
                  </w:pPr>
                  <w:r w:rsidRPr="004D78D4">
                    <w:rPr>
                      <w:rFonts w:ascii="Arial" w:hAnsi="Arial" w:cs="Arial"/>
                      <w:sz w:val="24"/>
                      <w:szCs w:val="24"/>
                      <w:lang w:eastAsia="en-US"/>
                    </w:rPr>
                    <w:t>2021 - 0,0тыс.руб.</w:t>
                  </w:r>
                </w:p>
              </w:tc>
              <w:tc>
                <w:tcPr>
                  <w:tcW w:w="743"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jc w:val="both"/>
                    <w:rPr>
                      <w:rFonts w:ascii="Arial" w:hAnsi="Arial" w:cs="Arial"/>
                      <w:sz w:val="24"/>
                      <w:szCs w:val="24"/>
                      <w:lang w:eastAsia="en-US"/>
                    </w:rPr>
                  </w:pPr>
                </w:p>
              </w:tc>
            </w:tr>
          </w:tbl>
          <w:p w:rsidR="004D78D4" w:rsidRPr="004D78D4" w:rsidRDefault="004D78D4" w:rsidP="004D78D4">
            <w:pPr>
              <w:autoSpaceDE w:val="0"/>
              <w:autoSpaceDN w:val="0"/>
              <w:adjustRightInd w:val="0"/>
              <w:spacing w:after="160" w:line="259" w:lineRule="auto"/>
              <w:jc w:val="both"/>
              <w:rPr>
                <w:rFonts w:ascii="Arial" w:hAnsi="Arial" w:cs="Arial"/>
                <w:sz w:val="24"/>
                <w:szCs w:val="24"/>
                <w:lang w:eastAsia="en-US"/>
              </w:rPr>
            </w:pPr>
          </w:p>
          <w:p w:rsidR="004D78D4" w:rsidRPr="004D78D4" w:rsidRDefault="004D78D4" w:rsidP="004D78D4">
            <w:pPr>
              <w:widowControl w:val="0"/>
              <w:autoSpaceDE w:val="0"/>
              <w:autoSpaceDN w:val="0"/>
              <w:adjustRightInd w:val="0"/>
              <w:ind w:right="-709"/>
              <w:jc w:val="center"/>
              <w:outlineLvl w:val="1"/>
              <w:rPr>
                <w:rFonts w:ascii="Arial" w:hAnsi="Arial" w:cs="Arial"/>
                <w:sz w:val="24"/>
                <w:szCs w:val="24"/>
                <w:lang w:eastAsia="en-US"/>
              </w:rPr>
            </w:pPr>
            <w:r w:rsidRPr="004D78D4">
              <w:rPr>
                <w:rFonts w:ascii="Arial" w:hAnsi="Arial" w:cs="Arial"/>
                <w:sz w:val="24"/>
                <w:szCs w:val="24"/>
              </w:rPr>
              <w:t xml:space="preserve">Методика расчета </w:t>
            </w:r>
            <w:r w:rsidRPr="004D78D4">
              <w:rPr>
                <w:rFonts w:ascii="Arial" w:hAnsi="Arial" w:cs="Arial"/>
                <w:sz w:val="24"/>
                <w:szCs w:val="24"/>
                <w:lang w:eastAsia="en-US"/>
              </w:rPr>
              <w:t xml:space="preserve">значений показателей оценки эффективности реализации </w:t>
            </w:r>
          </w:p>
          <w:p w:rsidR="004D78D4" w:rsidRPr="004D78D4" w:rsidRDefault="004D78D4" w:rsidP="004D78D4">
            <w:pPr>
              <w:widowControl w:val="0"/>
              <w:autoSpaceDE w:val="0"/>
              <w:autoSpaceDN w:val="0"/>
              <w:adjustRightInd w:val="0"/>
              <w:ind w:right="-709"/>
              <w:jc w:val="center"/>
              <w:outlineLvl w:val="1"/>
              <w:rPr>
                <w:rFonts w:ascii="Arial" w:hAnsi="Arial" w:cs="Arial"/>
                <w:sz w:val="24"/>
                <w:szCs w:val="24"/>
              </w:rPr>
            </w:pPr>
            <w:r w:rsidRPr="004D78D4">
              <w:rPr>
                <w:rFonts w:ascii="Arial" w:hAnsi="Arial" w:cs="Arial"/>
                <w:sz w:val="24"/>
                <w:szCs w:val="24"/>
              </w:rPr>
              <w:t xml:space="preserve">подпрограмма </w:t>
            </w:r>
            <w:r w:rsidRPr="004D78D4">
              <w:rPr>
                <w:rFonts w:ascii="Arial" w:hAnsi="Arial" w:cs="Arial"/>
                <w:sz w:val="24"/>
                <w:szCs w:val="24"/>
                <w:lang w:val="en-US"/>
              </w:rPr>
              <w:t>II</w:t>
            </w:r>
            <w:r w:rsidRPr="004D78D4">
              <w:rPr>
                <w:rFonts w:ascii="Arial" w:hAnsi="Arial" w:cs="Arial"/>
                <w:sz w:val="24"/>
                <w:szCs w:val="24"/>
              </w:rPr>
              <w:t xml:space="preserve"> «Развитие потребительского рынка и услуг»</w:t>
            </w:r>
          </w:p>
          <w:p w:rsidR="004D78D4" w:rsidRPr="004D78D4" w:rsidRDefault="004D78D4" w:rsidP="004D78D4">
            <w:pPr>
              <w:widowControl w:val="0"/>
              <w:autoSpaceDE w:val="0"/>
              <w:autoSpaceDN w:val="0"/>
              <w:adjustRightInd w:val="0"/>
              <w:ind w:right="491" w:firstLine="540"/>
              <w:jc w:val="both"/>
              <w:rPr>
                <w:rFonts w:ascii="Arial" w:hAnsi="Arial" w:cs="Arial"/>
                <w:sz w:val="24"/>
                <w:szCs w:val="24"/>
              </w:rPr>
            </w:pPr>
            <w:r w:rsidRPr="004D78D4">
              <w:rPr>
                <w:rFonts w:ascii="Arial" w:hAnsi="Arial" w:cs="Arial"/>
                <w:sz w:val="24"/>
                <w:szCs w:val="24"/>
              </w:rPr>
              <w:t>Эффективность реализации подпрограммы определяется степенью достижения следующих показателей подпрограммы:</w:t>
            </w:r>
          </w:p>
          <w:p w:rsidR="004D78D4" w:rsidRPr="004D78D4" w:rsidRDefault="004D78D4" w:rsidP="004D78D4">
            <w:pPr>
              <w:widowControl w:val="0"/>
              <w:autoSpaceDE w:val="0"/>
              <w:autoSpaceDN w:val="0"/>
              <w:adjustRightInd w:val="0"/>
              <w:ind w:right="491"/>
              <w:jc w:val="both"/>
              <w:rPr>
                <w:rFonts w:ascii="Arial" w:hAnsi="Arial" w:cs="Arial"/>
                <w:sz w:val="24"/>
                <w:szCs w:val="24"/>
              </w:rPr>
            </w:pPr>
            <w:r w:rsidRPr="004D78D4">
              <w:rPr>
                <w:rFonts w:ascii="Arial" w:hAnsi="Arial" w:cs="Arial"/>
                <w:sz w:val="24"/>
                <w:szCs w:val="24"/>
              </w:rPr>
              <w:t xml:space="preserve">         1. Обеспеченность населения площадью торговых объектов.</w:t>
            </w:r>
          </w:p>
          <w:p w:rsidR="004D78D4" w:rsidRPr="004D78D4" w:rsidRDefault="004D78D4" w:rsidP="004D78D4">
            <w:pPr>
              <w:widowControl w:val="0"/>
              <w:autoSpaceDE w:val="0"/>
              <w:autoSpaceDN w:val="0"/>
              <w:adjustRightInd w:val="0"/>
              <w:ind w:right="491" w:firstLine="540"/>
              <w:jc w:val="both"/>
              <w:rPr>
                <w:rFonts w:ascii="Arial" w:hAnsi="Arial" w:cs="Arial"/>
                <w:sz w:val="24"/>
                <w:szCs w:val="24"/>
              </w:rPr>
            </w:pPr>
            <w:r w:rsidRPr="004D78D4">
              <w:rPr>
                <w:rFonts w:ascii="Arial" w:hAnsi="Arial" w:cs="Arial"/>
                <w:sz w:val="24"/>
                <w:szCs w:val="24"/>
              </w:rPr>
              <w:t>Значение показателя рассчитывается как отношение площади торговых объектов предприятий розничной торговли в городском округе Павловский Посад Московской области к численности постоянного населения района.</w:t>
            </w:r>
          </w:p>
          <w:p w:rsidR="004D78D4" w:rsidRPr="004D78D4" w:rsidRDefault="004D78D4" w:rsidP="004D78D4">
            <w:pPr>
              <w:widowControl w:val="0"/>
              <w:autoSpaceDE w:val="0"/>
              <w:autoSpaceDN w:val="0"/>
              <w:adjustRightInd w:val="0"/>
              <w:ind w:right="491" w:firstLine="540"/>
              <w:jc w:val="both"/>
              <w:rPr>
                <w:rFonts w:ascii="Arial" w:hAnsi="Arial" w:cs="Arial"/>
                <w:sz w:val="24"/>
                <w:szCs w:val="24"/>
              </w:rPr>
            </w:pPr>
            <w:r w:rsidRPr="004D78D4">
              <w:rPr>
                <w:rFonts w:ascii="Arial" w:hAnsi="Arial" w:cs="Arial"/>
                <w:sz w:val="24"/>
                <w:szCs w:val="24"/>
              </w:rPr>
              <w:t>Единица измерения: кв. м на 1000 человек.</w:t>
            </w:r>
          </w:p>
          <w:p w:rsidR="004D78D4" w:rsidRPr="004D78D4" w:rsidRDefault="004D78D4" w:rsidP="004D78D4">
            <w:pPr>
              <w:widowControl w:val="0"/>
              <w:autoSpaceDE w:val="0"/>
              <w:autoSpaceDN w:val="0"/>
              <w:adjustRightInd w:val="0"/>
              <w:ind w:right="491" w:firstLine="540"/>
              <w:jc w:val="both"/>
              <w:rPr>
                <w:rFonts w:ascii="Arial" w:hAnsi="Arial" w:cs="Arial"/>
                <w:sz w:val="24"/>
                <w:szCs w:val="24"/>
              </w:rPr>
            </w:pPr>
            <w:r w:rsidRPr="004D78D4">
              <w:rPr>
                <w:rFonts w:ascii="Arial" w:hAnsi="Arial" w:cs="Arial"/>
                <w:sz w:val="24"/>
                <w:szCs w:val="24"/>
              </w:rPr>
              <w:t>Источник получения информации - данные Федеральной службы государственной статистики (далее - Росстат) о численности населения городского округа Павловский Посад Московской области и данные о площадях торговых объектов предприятий розничной торговли, представляемые Администрацией городского округа Павловский Посад Московской области по запросу Министерства потребительского рынка и услуг Московской области.</w:t>
            </w:r>
          </w:p>
          <w:p w:rsidR="004D78D4" w:rsidRPr="004D78D4" w:rsidRDefault="004D78D4" w:rsidP="004D78D4">
            <w:pPr>
              <w:widowControl w:val="0"/>
              <w:autoSpaceDE w:val="0"/>
              <w:autoSpaceDN w:val="0"/>
              <w:adjustRightInd w:val="0"/>
              <w:ind w:right="491" w:firstLine="540"/>
              <w:jc w:val="both"/>
              <w:rPr>
                <w:rFonts w:ascii="Arial" w:hAnsi="Arial" w:cs="Arial"/>
                <w:sz w:val="24"/>
                <w:szCs w:val="24"/>
              </w:rPr>
            </w:pPr>
            <w:r w:rsidRPr="004D78D4">
              <w:rPr>
                <w:rFonts w:ascii="Arial" w:hAnsi="Arial" w:cs="Arial"/>
                <w:sz w:val="24"/>
                <w:szCs w:val="24"/>
              </w:rPr>
              <w:t>Форма Росстата № 1-МО «Сведения об объектах инфраструктуры муниципального образования».</w:t>
            </w:r>
          </w:p>
          <w:p w:rsidR="004D78D4" w:rsidRPr="004D78D4" w:rsidRDefault="004D78D4" w:rsidP="004D78D4">
            <w:pPr>
              <w:widowControl w:val="0"/>
              <w:autoSpaceDE w:val="0"/>
              <w:autoSpaceDN w:val="0"/>
              <w:adjustRightInd w:val="0"/>
              <w:ind w:right="491"/>
              <w:jc w:val="both"/>
              <w:rPr>
                <w:rFonts w:ascii="Arial" w:hAnsi="Arial" w:cs="Arial"/>
                <w:sz w:val="24"/>
                <w:szCs w:val="24"/>
              </w:rPr>
            </w:pPr>
            <w:r w:rsidRPr="004D78D4">
              <w:rPr>
                <w:rFonts w:ascii="Arial" w:hAnsi="Arial" w:cs="Arial"/>
                <w:sz w:val="24"/>
                <w:szCs w:val="24"/>
              </w:rPr>
              <w:t xml:space="preserve">         2.  Прирост посадочных мест на объектах общественного питания.</w:t>
            </w:r>
          </w:p>
          <w:p w:rsidR="004D78D4" w:rsidRPr="004D78D4" w:rsidRDefault="004D78D4" w:rsidP="004D78D4">
            <w:pPr>
              <w:widowControl w:val="0"/>
              <w:autoSpaceDE w:val="0"/>
              <w:autoSpaceDN w:val="0"/>
              <w:adjustRightInd w:val="0"/>
              <w:ind w:right="491" w:firstLine="540"/>
              <w:jc w:val="both"/>
              <w:rPr>
                <w:rFonts w:ascii="Arial" w:hAnsi="Arial" w:cs="Arial"/>
                <w:sz w:val="24"/>
                <w:szCs w:val="24"/>
              </w:rPr>
            </w:pPr>
            <w:r w:rsidRPr="004D78D4">
              <w:rPr>
                <w:rFonts w:ascii="Arial" w:hAnsi="Arial" w:cs="Arial"/>
                <w:sz w:val="24"/>
                <w:szCs w:val="24"/>
              </w:rPr>
              <w:t xml:space="preserve">Значение показателя рассчитывается как разница между посадочными местами объектов общественного питания в городском округе Павловский Посад Московской области в отчетном и предыдущем периоде. </w:t>
            </w:r>
          </w:p>
          <w:p w:rsidR="004D78D4" w:rsidRPr="004D78D4" w:rsidRDefault="004D78D4" w:rsidP="004D78D4">
            <w:pPr>
              <w:widowControl w:val="0"/>
              <w:autoSpaceDE w:val="0"/>
              <w:autoSpaceDN w:val="0"/>
              <w:adjustRightInd w:val="0"/>
              <w:ind w:right="491" w:firstLine="540"/>
              <w:jc w:val="both"/>
              <w:rPr>
                <w:rFonts w:ascii="Arial" w:hAnsi="Arial" w:cs="Arial"/>
                <w:sz w:val="24"/>
                <w:szCs w:val="24"/>
              </w:rPr>
            </w:pPr>
            <w:r w:rsidRPr="004D78D4">
              <w:rPr>
                <w:rFonts w:ascii="Arial" w:hAnsi="Arial" w:cs="Arial"/>
                <w:sz w:val="24"/>
                <w:szCs w:val="24"/>
              </w:rPr>
              <w:t>Единица измерения: пос. мест.</w:t>
            </w:r>
          </w:p>
          <w:p w:rsidR="004D78D4" w:rsidRPr="004D78D4" w:rsidRDefault="004D78D4" w:rsidP="004D78D4">
            <w:pPr>
              <w:widowControl w:val="0"/>
              <w:autoSpaceDE w:val="0"/>
              <w:autoSpaceDN w:val="0"/>
              <w:adjustRightInd w:val="0"/>
              <w:ind w:right="491" w:firstLine="540"/>
              <w:jc w:val="both"/>
              <w:rPr>
                <w:rFonts w:ascii="Arial" w:hAnsi="Arial" w:cs="Arial"/>
                <w:sz w:val="24"/>
                <w:szCs w:val="24"/>
              </w:rPr>
            </w:pPr>
            <w:r w:rsidRPr="004D78D4">
              <w:rPr>
                <w:rFonts w:ascii="Arial" w:hAnsi="Arial" w:cs="Arial"/>
                <w:sz w:val="24"/>
                <w:szCs w:val="24"/>
              </w:rPr>
              <w:t>Источник получения информации – форма Росстата № 1-МО «Сведения об объектах инфраструктуры муниципального образования» и данные об объектах общественного питания (на конец года), представляемые Администрацией городского округа Павловский Посад Московской области по запросу Министерства потребительского рынка и услуг Московской области.</w:t>
            </w:r>
          </w:p>
          <w:p w:rsidR="004D78D4" w:rsidRPr="004D78D4" w:rsidRDefault="004D78D4" w:rsidP="004D78D4">
            <w:pPr>
              <w:widowControl w:val="0"/>
              <w:autoSpaceDE w:val="0"/>
              <w:autoSpaceDN w:val="0"/>
              <w:adjustRightInd w:val="0"/>
              <w:ind w:right="493" w:firstLine="567"/>
              <w:jc w:val="both"/>
              <w:rPr>
                <w:rFonts w:ascii="Arial" w:hAnsi="Arial" w:cs="Arial"/>
                <w:sz w:val="24"/>
                <w:szCs w:val="24"/>
              </w:rPr>
            </w:pPr>
            <w:r w:rsidRPr="004D78D4">
              <w:rPr>
                <w:rFonts w:ascii="Arial" w:hAnsi="Arial" w:cs="Arial"/>
                <w:sz w:val="24"/>
                <w:szCs w:val="24"/>
              </w:rPr>
              <w:t xml:space="preserve">3. Прирост рабочих мест на объектах бытового обслуживания. Значение показателя рассчитывается как разница между посадочными местами объектов общественного питания в городском округе Павловский Посад Московской области в отчетном и предыдущем периоде. </w:t>
            </w:r>
          </w:p>
          <w:p w:rsidR="004D78D4" w:rsidRPr="004D78D4" w:rsidRDefault="004D78D4" w:rsidP="004D78D4">
            <w:pPr>
              <w:widowControl w:val="0"/>
              <w:autoSpaceDE w:val="0"/>
              <w:autoSpaceDN w:val="0"/>
              <w:adjustRightInd w:val="0"/>
              <w:ind w:right="493" w:firstLine="567"/>
              <w:jc w:val="both"/>
              <w:rPr>
                <w:rFonts w:ascii="Arial" w:hAnsi="Arial" w:cs="Arial"/>
                <w:sz w:val="24"/>
                <w:szCs w:val="24"/>
              </w:rPr>
            </w:pPr>
            <w:r w:rsidRPr="004D78D4">
              <w:rPr>
                <w:rFonts w:ascii="Arial" w:hAnsi="Arial" w:cs="Arial"/>
                <w:sz w:val="24"/>
                <w:szCs w:val="24"/>
              </w:rPr>
              <w:t>Единица измерения: раб. мест.</w:t>
            </w:r>
          </w:p>
          <w:p w:rsidR="004D78D4" w:rsidRPr="004D78D4" w:rsidRDefault="004D78D4" w:rsidP="004D78D4">
            <w:pPr>
              <w:widowControl w:val="0"/>
              <w:autoSpaceDE w:val="0"/>
              <w:autoSpaceDN w:val="0"/>
              <w:adjustRightInd w:val="0"/>
              <w:ind w:right="493" w:firstLine="567"/>
              <w:jc w:val="both"/>
              <w:rPr>
                <w:rFonts w:ascii="Arial" w:hAnsi="Arial" w:cs="Arial"/>
                <w:sz w:val="24"/>
                <w:szCs w:val="24"/>
              </w:rPr>
            </w:pPr>
            <w:r w:rsidRPr="004D78D4">
              <w:rPr>
                <w:rFonts w:ascii="Arial" w:hAnsi="Arial" w:cs="Arial"/>
                <w:sz w:val="24"/>
                <w:szCs w:val="24"/>
              </w:rPr>
              <w:t>Источник получения информации - данные об объектах бытовых услуг (на конец года), представляемые Администрацией городского округа Павловский Посад Московской области по запросу Министерства потребительского рынка и услуг Московской области.</w:t>
            </w:r>
          </w:p>
          <w:p w:rsidR="004D78D4" w:rsidRPr="004D78D4" w:rsidRDefault="004D78D4" w:rsidP="004D78D4">
            <w:pPr>
              <w:widowControl w:val="0"/>
              <w:autoSpaceDE w:val="0"/>
              <w:autoSpaceDN w:val="0"/>
              <w:adjustRightInd w:val="0"/>
              <w:ind w:right="493" w:firstLine="567"/>
              <w:jc w:val="both"/>
              <w:rPr>
                <w:rFonts w:ascii="Arial" w:hAnsi="Arial" w:cs="Arial"/>
                <w:sz w:val="24"/>
                <w:szCs w:val="24"/>
              </w:rPr>
            </w:pPr>
            <w:r w:rsidRPr="004D78D4">
              <w:rPr>
                <w:rFonts w:ascii="Arial" w:hAnsi="Arial" w:cs="Arial"/>
                <w:sz w:val="24"/>
                <w:szCs w:val="24"/>
              </w:rPr>
              <w:t>4. Количество введенных банных объектов по программе «100 бань Подмосковья».</w:t>
            </w:r>
          </w:p>
          <w:p w:rsidR="004D78D4" w:rsidRPr="004D78D4" w:rsidRDefault="004D78D4" w:rsidP="004D78D4">
            <w:pPr>
              <w:widowControl w:val="0"/>
              <w:autoSpaceDE w:val="0"/>
              <w:autoSpaceDN w:val="0"/>
              <w:adjustRightInd w:val="0"/>
              <w:ind w:right="491"/>
              <w:jc w:val="both"/>
              <w:rPr>
                <w:rFonts w:ascii="Arial" w:hAnsi="Arial" w:cs="Arial"/>
                <w:sz w:val="24"/>
                <w:szCs w:val="24"/>
              </w:rPr>
            </w:pPr>
            <w:r w:rsidRPr="004D78D4">
              <w:rPr>
                <w:rFonts w:ascii="Arial" w:hAnsi="Arial" w:cs="Arial"/>
                <w:sz w:val="24"/>
                <w:szCs w:val="24"/>
              </w:rPr>
              <w:t>Единица измерения: единица.</w:t>
            </w:r>
          </w:p>
          <w:p w:rsidR="004D78D4" w:rsidRPr="004D78D4" w:rsidRDefault="004D78D4" w:rsidP="004D78D4">
            <w:pPr>
              <w:widowControl w:val="0"/>
              <w:autoSpaceDE w:val="0"/>
              <w:autoSpaceDN w:val="0"/>
              <w:adjustRightInd w:val="0"/>
              <w:ind w:right="491" w:firstLine="540"/>
              <w:jc w:val="both"/>
              <w:rPr>
                <w:rFonts w:ascii="Arial" w:hAnsi="Arial" w:cs="Arial"/>
                <w:sz w:val="24"/>
                <w:szCs w:val="24"/>
              </w:rPr>
            </w:pPr>
            <w:r w:rsidRPr="004D78D4">
              <w:rPr>
                <w:rFonts w:ascii="Arial" w:hAnsi="Arial" w:cs="Arial"/>
                <w:sz w:val="24"/>
                <w:szCs w:val="24"/>
              </w:rPr>
              <w:t>Источник получения информации: данные о количестве введенных банных объектов по программе «100 бань Подмосковья», представляемые Администрацией городского округа Павловский Посад Московской области по запросу Министерства потребительского рынка и услуг Московской области.</w:t>
            </w:r>
          </w:p>
          <w:p w:rsidR="004D78D4" w:rsidRPr="004D78D4" w:rsidRDefault="004D78D4" w:rsidP="004D78D4">
            <w:pPr>
              <w:ind w:right="491"/>
              <w:jc w:val="both"/>
              <w:rPr>
                <w:rFonts w:ascii="Arial" w:hAnsi="Arial" w:cs="Arial"/>
                <w:sz w:val="24"/>
                <w:szCs w:val="24"/>
              </w:rPr>
            </w:pPr>
            <w:r w:rsidRPr="004D78D4">
              <w:rPr>
                <w:rFonts w:ascii="Arial" w:hAnsi="Arial" w:cs="Arial"/>
                <w:sz w:val="24"/>
                <w:szCs w:val="24"/>
              </w:rPr>
              <w:t xml:space="preserve">       </w:t>
            </w:r>
          </w:p>
          <w:p w:rsidR="004D78D4" w:rsidRPr="004D78D4" w:rsidRDefault="004D78D4" w:rsidP="004D78D4">
            <w:pPr>
              <w:ind w:right="491"/>
              <w:jc w:val="both"/>
              <w:rPr>
                <w:rFonts w:ascii="Arial" w:hAnsi="Arial" w:cs="Arial"/>
                <w:sz w:val="24"/>
                <w:szCs w:val="24"/>
                <w:lang w:eastAsia="en-US"/>
              </w:rPr>
            </w:pPr>
            <w:r w:rsidRPr="004D78D4">
              <w:rPr>
                <w:rFonts w:ascii="Arial" w:hAnsi="Arial" w:cs="Arial"/>
                <w:sz w:val="24"/>
                <w:szCs w:val="24"/>
              </w:rPr>
              <w:t xml:space="preserve"> </w:t>
            </w:r>
          </w:p>
        </w:tc>
      </w:tr>
    </w:tbl>
    <w:p w:rsidR="004D78D4" w:rsidRPr="004D78D4" w:rsidRDefault="004D78D4" w:rsidP="004D78D4">
      <w:pPr>
        <w:tabs>
          <w:tab w:val="left" w:pos="1275"/>
        </w:tabs>
        <w:rPr>
          <w:rFonts w:ascii="Arial" w:hAnsi="Arial" w:cs="Arial"/>
          <w:sz w:val="24"/>
          <w:szCs w:val="24"/>
          <w:lang w:eastAsia="en-US"/>
        </w:rPr>
      </w:pPr>
    </w:p>
    <w:p w:rsidR="004D78D4" w:rsidRPr="004D78D4" w:rsidRDefault="004D78D4" w:rsidP="004D78D4">
      <w:pPr>
        <w:tabs>
          <w:tab w:val="left" w:pos="1275"/>
        </w:tabs>
        <w:rPr>
          <w:rFonts w:ascii="Arial" w:hAnsi="Arial" w:cs="Arial"/>
          <w:sz w:val="24"/>
          <w:szCs w:val="24"/>
          <w:lang w:eastAsia="en-US"/>
        </w:rPr>
      </w:pPr>
      <w:r w:rsidRPr="004D78D4">
        <w:rPr>
          <w:rFonts w:ascii="Arial" w:hAnsi="Arial" w:cs="Arial"/>
          <w:sz w:val="24"/>
          <w:szCs w:val="24"/>
          <w:lang w:eastAsia="en-US"/>
        </w:rPr>
        <w:t xml:space="preserve">                                                                                                                                                                                  </w:t>
      </w:r>
    </w:p>
    <w:p w:rsidR="004D78D4" w:rsidRPr="004D78D4" w:rsidRDefault="004D78D4" w:rsidP="004D78D4">
      <w:pPr>
        <w:autoSpaceDE w:val="0"/>
        <w:autoSpaceDN w:val="0"/>
        <w:adjustRightInd w:val="0"/>
        <w:jc w:val="center"/>
        <w:rPr>
          <w:rFonts w:ascii="Arial" w:hAnsi="Arial" w:cs="Arial"/>
          <w:sz w:val="24"/>
          <w:szCs w:val="24"/>
        </w:rPr>
      </w:pPr>
    </w:p>
    <w:p w:rsidR="004D78D4" w:rsidRPr="004D78D4" w:rsidRDefault="004D78D4" w:rsidP="004D78D4">
      <w:pPr>
        <w:autoSpaceDE w:val="0"/>
        <w:autoSpaceDN w:val="0"/>
        <w:adjustRightInd w:val="0"/>
        <w:jc w:val="center"/>
        <w:rPr>
          <w:rFonts w:ascii="Arial" w:hAnsi="Arial" w:cs="Arial"/>
          <w:sz w:val="24"/>
          <w:szCs w:val="24"/>
        </w:rPr>
      </w:pPr>
    </w:p>
    <w:p w:rsidR="004D78D4" w:rsidRPr="004D78D4" w:rsidRDefault="004D78D4" w:rsidP="004D78D4">
      <w:pPr>
        <w:autoSpaceDE w:val="0"/>
        <w:autoSpaceDN w:val="0"/>
        <w:adjustRightInd w:val="0"/>
        <w:jc w:val="right"/>
        <w:rPr>
          <w:rFonts w:ascii="Arial" w:hAnsi="Arial" w:cs="Arial"/>
          <w:sz w:val="24"/>
          <w:szCs w:val="24"/>
        </w:rPr>
      </w:pPr>
      <w:r w:rsidRPr="004D78D4">
        <w:rPr>
          <w:rFonts w:ascii="Arial" w:hAnsi="Arial" w:cs="Arial"/>
          <w:sz w:val="24"/>
          <w:szCs w:val="24"/>
        </w:rPr>
        <w:t xml:space="preserve">Приложение №3 </w:t>
      </w:r>
    </w:p>
    <w:p w:rsidR="004D78D4" w:rsidRPr="004D78D4" w:rsidRDefault="004D78D4" w:rsidP="004D78D4">
      <w:pPr>
        <w:autoSpaceDE w:val="0"/>
        <w:autoSpaceDN w:val="0"/>
        <w:adjustRightInd w:val="0"/>
        <w:jc w:val="right"/>
        <w:rPr>
          <w:rFonts w:ascii="Arial" w:hAnsi="Arial" w:cs="Arial"/>
          <w:sz w:val="24"/>
          <w:szCs w:val="24"/>
        </w:rPr>
      </w:pPr>
      <w:r w:rsidRPr="004D78D4">
        <w:rPr>
          <w:rFonts w:ascii="Arial" w:hAnsi="Arial" w:cs="Arial"/>
          <w:sz w:val="24"/>
          <w:szCs w:val="24"/>
        </w:rPr>
        <w:t>к Программе</w:t>
      </w:r>
    </w:p>
    <w:p w:rsidR="004D78D4" w:rsidRPr="004D78D4" w:rsidRDefault="004D78D4" w:rsidP="004D78D4">
      <w:pPr>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t xml:space="preserve">Подпрограмма </w:t>
      </w:r>
      <w:r w:rsidRPr="004D78D4">
        <w:rPr>
          <w:rFonts w:ascii="Arial" w:hAnsi="Arial" w:cs="Arial"/>
          <w:sz w:val="24"/>
          <w:szCs w:val="24"/>
          <w:lang w:val="en-US" w:eastAsia="en-US"/>
        </w:rPr>
        <w:t>III</w:t>
      </w:r>
      <w:r w:rsidRPr="004D78D4">
        <w:rPr>
          <w:rFonts w:ascii="Arial" w:hAnsi="Arial" w:cs="Arial"/>
          <w:sz w:val="24"/>
          <w:szCs w:val="24"/>
          <w:lang w:eastAsia="en-US"/>
        </w:rPr>
        <w:t xml:space="preserve"> «Развитие похоронного дела» </w:t>
      </w:r>
    </w:p>
    <w:p w:rsidR="004D78D4" w:rsidRPr="004D78D4" w:rsidRDefault="004D78D4" w:rsidP="004D78D4">
      <w:pPr>
        <w:autoSpaceDE w:val="0"/>
        <w:autoSpaceDN w:val="0"/>
        <w:adjustRightInd w:val="0"/>
        <w:rPr>
          <w:rFonts w:ascii="Arial" w:hAnsi="Arial" w:cs="Arial"/>
          <w:sz w:val="24"/>
          <w:szCs w:val="24"/>
        </w:rPr>
      </w:pPr>
    </w:p>
    <w:p w:rsidR="004D78D4" w:rsidRPr="004D78D4" w:rsidRDefault="004D78D4" w:rsidP="004D78D4">
      <w:pPr>
        <w:autoSpaceDE w:val="0"/>
        <w:autoSpaceDN w:val="0"/>
        <w:adjustRightInd w:val="0"/>
        <w:ind w:left="1080"/>
        <w:contextualSpacing/>
        <w:jc w:val="center"/>
        <w:rPr>
          <w:rFonts w:ascii="Arial" w:hAnsi="Arial" w:cs="Arial"/>
          <w:sz w:val="24"/>
          <w:szCs w:val="24"/>
          <w:lang w:eastAsia="en-US"/>
        </w:rPr>
      </w:pPr>
      <w:r w:rsidRPr="004D78D4">
        <w:rPr>
          <w:rFonts w:ascii="Arial" w:hAnsi="Arial" w:cs="Arial"/>
          <w:sz w:val="24"/>
          <w:szCs w:val="24"/>
          <w:lang w:eastAsia="en-US"/>
        </w:rPr>
        <w:t xml:space="preserve">Паспорт Подпрограммы </w:t>
      </w:r>
      <w:bookmarkStart w:id="5" w:name="_Hlk495564753"/>
      <w:bookmarkStart w:id="6" w:name="_Hlk496014865"/>
      <w:r w:rsidRPr="004D78D4">
        <w:rPr>
          <w:rFonts w:ascii="Arial" w:hAnsi="Arial" w:cs="Arial"/>
          <w:sz w:val="24"/>
          <w:szCs w:val="24"/>
          <w:lang w:val="en-US" w:eastAsia="en-US"/>
        </w:rPr>
        <w:t>III</w:t>
      </w:r>
      <w:r w:rsidRPr="004D78D4">
        <w:rPr>
          <w:rFonts w:ascii="Arial" w:hAnsi="Arial" w:cs="Arial"/>
          <w:sz w:val="24"/>
          <w:szCs w:val="24"/>
          <w:lang w:eastAsia="en-US"/>
        </w:rPr>
        <w:t xml:space="preserve"> «Развитие похоронного дела»</w:t>
      </w:r>
      <w:bookmarkEnd w:id="5"/>
      <w:bookmarkEnd w:id="6"/>
    </w:p>
    <w:p w:rsidR="004D78D4" w:rsidRPr="004D78D4" w:rsidRDefault="004D78D4" w:rsidP="004D78D4">
      <w:pPr>
        <w:autoSpaceDE w:val="0"/>
        <w:autoSpaceDN w:val="0"/>
        <w:adjustRightInd w:val="0"/>
        <w:jc w:val="center"/>
        <w:rPr>
          <w:rFonts w:ascii="Arial" w:hAnsi="Arial" w:cs="Arial"/>
          <w:sz w:val="24"/>
          <w:szCs w:val="24"/>
          <w:lang w:eastAsia="en-US"/>
        </w:rPr>
      </w:pPr>
    </w:p>
    <w:tbl>
      <w:tblPr>
        <w:tblW w:w="5000" w:type="pct"/>
        <w:tblCellSpacing w:w="5" w:type="nil"/>
        <w:tblCellMar>
          <w:left w:w="75" w:type="dxa"/>
          <w:right w:w="75" w:type="dxa"/>
        </w:tblCellMar>
        <w:tblLook w:val="0000" w:firstRow="0" w:lastRow="0" w:firstColumn="0" w:lastColumn="0" w:noHBand="0" w:noVBand="0"/>
      </w:tblPr>
      <w:tblGrid>
        <w:gridCol w:w="2510"/>
        <w:gridCol w:w="1915"/>
        <w:gridCol w:w="2059"/>
        <w:gridCol w:w="971"/>
        <w:gridCol w:w="2716"/>
        <w:gridCol w:w="1700"/>
        <w:gridCol w:w="1701"/>
        <w:gridCol w:w="1555"/>
      </w:tblGrid>
      <w:tr w:rsidR="004D78D4" w:rsidRPr="004D78D4" w:rsidTr="004D78D4">
        <w:trPr>
          <w:tblCellSpacing w:w="5" w:type="nil"/>
        </w:trPr>
        <w:tc>
          <w:tcPr>
            <w:tcW w:w="1442"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hAnsi="Arial" w:cs="Arial"/>
                <w:sz w:val="24"/>
                <w:szCs w:val="24"/>
              </w:rPr>
            </w:pPr>
            <w:r w:rsidRPr="004D78D4">
              <w:rPr>
                <w:rFonts w:ascii="Arial" w:hAnsi="Arial" w:cs="Arial"/>
                <w:sz w:val="24"/>
                <w:szCs w:val="24"/>
              </w:rPr>
              <w:t xml:space="preserve">Цель подпрограммы                 </w:t>
            </w:r>
          </w:p>
        </w:tc>
        <w:tc>
          <w:tcPr>
            <w:tcW w:w="3558" w:type="pct"/>
            <w:gridSpan w:val="6"/>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hAnsi="Arial" w:cs="Arial"/>
                <w:sz w:val="24"/>
                <w:szCs w:val="24"/>
              </w:rPr>
            </w:pPr>
            <w:r w:rsidRPr="004D78D4">
              <w:rPr>
                <w:rFonts w:ascii="Arial" w:hAnsi="Arial" w:cs="Arial"/>
                <w:sz w:val="24"/>
                <w:szCs w:val="24"/>
              </w:rPr>
              <w:t>Организация и развитие похоронного дела на территории городского округа Павловский Посад в соответствии с требованиями действующего законодательства</w:t>
            </w:r>
          </w:p>
        </w:tc>
      </w:tr>
      <w:tr w:rsidR="004D78D4" w:rsidRPr="004D78D4" w:rsidTr="004D78D4">
        <w:trPr>
          <w:tblCellSpacing w:w="5" w:type="nil"/>
        </w:trPr>
        <w:tc>
          <w:tcPr>
            <w:tcW w:w="1442" w:type="pct"/>
            <w:gridSpan w:val="2"/>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hAnsi="Arial" w:cs="Arial"/>
                <w:sz w:val="24"/>
                <w:szCs w:val="24"/>
              </w:rPr>
            </w:pPr>
            <w:r w:rsidRPr="004D78D4">
              <w:rPr>
                <w:rFonts w:ascii="Arial" w:hAnsi="Arial" w:cs="Arial"/>
                <w:sz w:val="24"/>
                <w:szCs w:val="24"/>
              </w:rPr>
              <w:t xml:space="preserve">Муниципальный заказчик подпрограммы             </w:t>
            </w:r>
          </w:p>
        </w:tc>
        <w:tc>
          <w:tcPr>
            <w:tcW w:w="3558" w:type="pct"/>
            <w:gridSpan w:val="6"/>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hAnsi="Arial" w:cs="Arial"/>
                <w:sz w:val="24"/>
                <w:szCs w:val="24"/>
              </w:rPr>
            </w:pPr>
            <w:r w:rsidRPr="004D78D4">
              <w:rPr>
                <w:rFonts w:ascii="Arial" w:hAnsi="Arial" w:cs="Arial"/>
                <w:sz w:val="24"/>
                <w:szCs w:val="24"/>
              </w:rPr>
              <w:t>Муниципальное казенное учреждение городского округа Павловский Посад Московской области «Ритуальные услуги»</w:t>
            </w:r>
          </w:p>
        </w:tc>
      </w:tr>
      <w:tr w:rsidR="004D78D4" w:rsidRPr="004D78D4" w:rsidTr="004D78D4">
        <w:trPr>
          <w:tblCellSpacing w:w="5" w:type="nil"/>
        </w:trPr>
        <w:tc>
          <w:tcPr>
            <w:tcW w:w="1442" w:type="pct"/>
            <w:gridSpan w:val="2"/>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hAnsi="Arial" w:cs="Arial"/>
                <w:sz w:val="24"/>
                <w:szCs w:val="24"/>
              </w:rPr>
            </w:pPr>
            <w:r w:rsidRPr="004D78D4">
              <w:rPr>
                <w:rFonts w:ascii="Arial" w:hAnsi="Arial" w:cs="Arial"/>
                <w:sz w:val="24"/>
                <w:szCs w:val="24"/>
              </w:rPr>
              <w:t xml:space="preserve">Сроки реализации подпрограммы     </w:t>
            </w:r>
          </w:p>
        </w:tc>
        <w:tc>
          <w:tcPr>
            <w:tcW w:w="3558" w:type="pct"/>
            <w:gridSpan w:val="6"/>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hAnsi="Arial" w:cs="Arial"/>
                <w:sz w:val="24"/>
                <w:szCs w:val="24"/>
              </w:rPr>
            </w:pPr>
            <w:r w:rsidRPr="004D78D4">
              <w:rPr>
                <w:rFonts w:ascii="Arial" w:hAnsi="Arial" w:cs="Arial"/>
                <w:sz w:val="24"/>
                <w:szCs w:val="24"/>
              </w:rPr>
              <w:t>2018-2021 годы</w:t>
            </w:r>
          </w:p>
        </w:tc>
      </w:tr>
      <w:tr w:rsidR="004D78D4" w:rsidRPr="004D78D4" w:rsidTr="004D78D4">
        <w:trPr>
          <w:trHeight w:val="360"/>
          <w:tblCellSpacing w:w="5" w:type="nil"/>
        </w:trPr>
        <w:tc>
          <w:tcPr>
            <w:tcW w:w="845" w:type="pct"/>
            <w:vMerge w:val="restart"/>
            <w:tcBorders>
              <w:left w:val="single" w:sz="4" w:space="0" w:color="auto"/>
              <w:right w:val="single" w:sz="4" w:space="0" w:color="auto"/>
            </w:tcBorders>
          </w:tcPr>
          <w:p w:rsidR="004D78D4" w:rsidRPr="004D78D4" w:rsidRDefault="004D78D4" w:rsidP="004D78D4">
            <w:pPr>
              <w:autoSpaceDE w:val="0"/>
              <w:autoSpaceDN w:val="0"/>
              <w:adjustRightInd w:val="0"/>
              <w:rPr>
                <w:rFonts w:ascii="Arial" w:hAnsi="Arial" w:cs="Arial"/>
                <w:sz w:val="24"/>
                <w:szCs w:val="24"/>
              </w:rPr>
            </w:pPr>
            <w:r w:rsidRPr="004D78D4">
              <w:rPr>
                <w:rFonts w:ascii="Arial" w:hAnsi="Arial" w:cs="Arial"/>
                <w:sz w:val="24"/>
                <w:szCs w:val="24"/>
              </w:rPr>
              <w:t xml:space="preserve">Источники            </w:t>
            </w:r>
            <w:r w:rsidRPr="004D78D4">
              <w:rPr>
                <w:rFonts w:ascii="Arial" w:hAnsi="Arial" w:cs="Arial"/>
                <w:sz w:val="24"/>
                <w:szCs w:val="24"/>
              </w:rPr>
              <w:br/>
              <w:t xml:space="preserve">финансирования       </w:t>
            </w:r>
            <w:r w:rsidRPr="004D78D4">
              <w:rPr>
                <w:rFonts w:ascii="Arial" w:hAnsi="Arial" w:cs="Arial"/>
                <w:sz w:val="24"/>
                <w:szCs w:val="24"/>
              </w:rPr>
              <w:br/>
              <w:t>подпрограммы по годам</w:t>
            </w:r>
            <w:r w:rsidRPr="004D78D4">
              <w:rPr>
                <w:rFonts w:ascii="Arial" w:hAnsi="Arial" w:cs="Arial"/>
                <w:sz w:val="24"/>
                <w:szCs w:val="24"/>
              </w:rPr>
              <w:br/>
              <w:t xml:space="preserve">реализации и главным </w:t>
            </w:r>
            <w:r w:rsidRPr="004D78D4">
              <w:rPr>
                <w:rFonts w:ascii="Arial" w:hAnsi="Arial" w:cs="Arial"/>
                <w:sz w:val="24"/>
                <w:szCs w:val="24"/>
              </w:rPr>
              <w:br/>
              <w:t xml:space="preserve">распорядителям       </w:t>
            </w:r>
            <w:r w:rsidRPr="004D78D4">
              <w:rPr>
                <w:rFonts w:ascii="Arial" w:hAnsi="Arial" w:cs="Arial"/>
                <w:sz w:val="24"/>
                <w:szCs w:val="24"/>
              </w:rPr>
              <w:br/>
              <w:t xml:space="preserve">бюджетных </w:t>
            </w:r>
            <w:proofErr w:type="gramStart"/>
            <w:r w:rsidRPr="004D78D4">
              <w:rPr>
                <w:rFonts w:ascii="Arial" w:hAnsi="Arial" w:cs="Arial"/>
                <w:sz w:val="24"/>
                <w:szCs w:val="24"/>
              </w:rPr>
              <w:t xml:space="preserve">средств,   </w:t>
            </w:r>
            <w:proofErr w:type="gramEnd"/>
            <w:r w:rsidRPr="004D78D4">
              <w:rPr>
                <w:rFonts w:ascii="Arial" w:hAnsi="Arial" w:cs="Arial"/>
                <w:sz w:val="24"/>
                <w:szCs w:val="24"/>
              </w:rPr>
              <w:br/>
              <w:t>в том числе по годам:</w:t>
            </w:r>
          </w:p>
        </w:tc>
        <w:tc>
          <w:tcPr>
            <w:tcW w:w="598" w:type="pct"/>
            <w:vMerge w:val="restar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hAnsi="Arial" w:cs="Arial"/>
                <w:sz w:val="24"/>
                <w:szCs w:val="24"/>
              </w:rPr>
            </w:pPr>
            <w:r w:rsidRPr="004D78D4">
              <w:rPr>
                <w:rFonts w:ascii="Arial" w:hAnsi="Arial" w:cs="Arial"/>
                <w:sz w:val="24"/>
                <w:szCs w:val="24"/>
              </w:rPr>
              <w:t xml:space="preserve">Главный      </w:t>
            </w:r>
            <w:r w:rsidRPr="004D78D4">
              <w:rPr>
                <w:rFonts w:ascii="Arial" w:hAnsi="Arial" w:cs="Arial"/>
                <w:sz w:val="24"/>
                <w:szCs w:val="24"/>
              </w:rPr>
              <w:br/>
              <w:t>распорядитель</w:t>
            </w:r>
            <w:r w:rsidRPr="004D78D4">
              <w:rPr>
                <w:rFonts w:ascii="Arial" w:hAnsi="Arial" w:cs="Arial"/>
                <w:sz w:val="24"/>
                <w:szCs w:val="24"/>
              </w:rPr>
              <w:br/>
              <w:t xml:space="preserve">бюджетных    </w:t>
            </w:r>
            <w:r w:rsidRPr="004D78D4">
              <w:rPr>
                <w:rFonts w:ascii="Arial" w:hAnsi="Arial" w:cs="Arial"/>
                <w:sz w:val="24"/>
                <w:szCs w:val="24"/>
              </w:rPr>
              <w:br/>
              <w:t xml:space="preserve">средств      </w:t>
            </w:r>
          </w:p>
        </w:tc>
        <w:tc>
          <w:tcPr>
            <w:tcW w:w="625" w:type="pct"/>
            <w:vMerge w:val="restart"/>
            <w:tcBorders>
              <w:left w:val="single" w:sz="4" w:space="0" w:color="auto"/>
              <w:right w:val="single" w:sz="4" w:space="0" w:color="auto"/>
            </w:tcBorders>
          </w:tcPr>
          <w:p w:rsidR="004D78D4" w:rsidRPr="004D78D4" w:rsidRDefault="004D78D4" w:rsidP="004D78D4">
            <w:pPr>
              <w:autoSpaceDE w:val="0"/>
              <w:autoSpaceDN w:val="0"/>
              <w:adjustRightInd w:val="0"/>
              <w:rPr>
                <w:rFonts w:ascii="Arial" w:hAnsi="Arial" w:cs="Arial"/>
                <w:sz w:val="24"/>
                <w:szCs w:val="24"/>
              </w:rPr>
            </w:pPr>
            <w:r w:rsidRPr="004D78D4">
              <w:rPr>
                <w:rFonts w:ascii="Arial" w:hAnsi="Arial" w:cs="Arial"/>
                <w:sz w:val="24"/>
                <w:szCs w:val="24"/>
              </w:rPr>
              <w:t xml:space="preserve">Источник      </w:t>
            </w:r>
            <w:r w:rsidRPr="004D78D4">
              <w:rPr>
                <w:rFonts w:ascii="Arial" w:hAnsi="Arial" w:cs="Arial"/>
                <w:sz w:val="24"/>
                <w:szCs w:val="24"/>
              </w:rPr>
              <w:br/>
              <w:t>финансирования</w:t>
            </w:r>
          </w:p>
        </w:tc>
        <w:tc>
          <w:tcPr>
            <w:tcW w:w="2932" w:type="pct"/>
            <w:gridSpan w:val="5"/>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jc w:val="center"/>
              <w:rPr>
                <w:rFonts w:ascii="Arial" w:hAnsi="Arial" w:cs="Arial"/>
                <w:sz w:val="24"/>
                <w:szCs w:val="24"/>
              </w:rPr>
            </w:pPr>
            <w:r w:rsidRPr="004D78D4">
              <w:rPr>
                <w:rFonts w:ascii="Arial" w:hAnsi="Arial" w:cs="Arial"/>
                <w:sz w:val="24"/>
                <w:szCs w:val="24"/>
              </w:rPr>
              <w:t>Расходы (тыс. рублей)</w:t>
            </w:r>
          </w:p>
        </w:tc>
      </w:tr>
      <w:tr w:rsidR="004D78D4" w:rsidRPr="004D78D4" w:rsidTr="004D78D4">
        <w:trPr>
          <w:trHeight w:val="720"/>
          <w:tblCellSpacing w:w="5" w:type="nil"/>
        </w:trPr>
        <w:tc>
          <w:tcPr>
            <w:tcW w:w="845" w:type="pct"/>
            <w:vMerge/>
            <w:tcBorders>
              <w:left w:val="single" w:sz="4" w:space="0" w:color="auto"/>
              <w:right w:val="single" w:sz="4" w:space="0" w:color="auto"/>
            </w:tcBorders>
          </w:tcPr>
          <w:p w:rsidR="004D78D4" w:rsidRPr="004D78D4" w:rsidRDefault="004D78D4" w:rsidP="004D78D4">
            <w:pPr>
              <w:autoSpaceDE w:val="0"/>
              <w:autoSpaceDN w:val="0"/>
              <w:adjustRightInd w:val="0"/>
              <w:rPr>
                <w:rFonts w:ascii="Arial" w:hAnsi="Arial" w:cs="Arial"/>
                <w:sz w:val="24"/>
                <w:szCs w:val="24"/>
              </w:rPr>
            </w:pPr>
          </w:p>
        </w:tc>
        <w:tc>
          <w:tcPr>
            <w:tcW w:w="598" w:type="pct"/>
            <w:vMerge/>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hAnsi="Arial" w:cs="Arial"/>
                <w:sz w:val="24"/>
                <w:szCs w:val="24"/>
              </w:rPr>
            </w:pPr>
          </w:p>
        </w:tc>
        <w:tc>
          <w:tcPr>
            <w:tcW w:w="625" w:type="pct"/>
            <w:vMerge/>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hAnsi="Arial" w:cs="Arial"/>
                <w:sz w:val="24"/>
                <w:szCs w:val="24"/>
              </w:rPr>
            </w:pPr>
          </w:p>
        </w:tc>
        <w:tc>
          <w:tcPr>
            <w:tcW w:w="336"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jc w:val="center"/>
              <w:rPr>
                <w:rFonts w:ascii="Arial" w:hAnsi="Arial" w:cs="Arial"/>
                <w:sz w:val="24"/>
                <w:szCs w:val="24"/>
              </w:rPr>
            </w:pPr>
            <w:r w:rsidRPr="004D78D4">
              <w:rPr>
                <w:rFonts w:ascii="Arial" w:hAnsi="Arial" w:cs="Arial"/>
                <w:sz w:val="24"/>
                <w:szCs w:val="24"/>
              </w:rPr>
              <w:t>Всего</w:t>
            </w:r>
          </w:p>
        </w:tc>
        <w:tc>
          <w:tcPr>
            <w:tcW w:w="913"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jc w:val="center"/>
              <w:rPr>
                <w:rFonts w:ascii="Arial" w:hAnsi="Arial" w:cs="Arial"/>
                <w:sz w:val="24"/>
                <w:szCs w:val="24"/>
              </w:rPr>
            </w:pPr>
            <w:r w:rsidRPr="004D78D4">
              <w:rPr>
                <w:rFonts w:ascii="Arial" w:hAnsi="Arial" w:cs="Arial"/>
                <w:sz w:val="24"/>
                <w:szCs w:val="24"/>
              </w:rPr>
              <w:t>2018 год</w:t>
            </w:r>
          </w:p>
        </w:tc>
        <w:tc>
          <w:tcPr>
            <w:tcW w:w="577"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jc w:val="center"/>
              <w:rPr>
                <w:rFonts w:ascii="Arial" w:hAnsi="Arial" w:cs="Arial"/>
                <w:sz w:val="24"/>
                <w:szCs w:val="24"/>
              </w:rPr>
            </w:pPr>
            <w:r w:rsidRPr="004D78D4">
              <w:rPr>
                <w:rFonts w:ascii="Arial" w:hAnsi="Arial" w:cs="Arial"/>
                <w:sz w:val="24"/>
                <w:szCs w:val="24"/>
              </w:rPr>
              <w:t>2019 год</w:t>
            </w:r>
          </w:p>
        </w:tc>
        <w:tc>
          <w:tcPr>
            <w:tcW w:w="577"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jc w:val="center"/>
              <w:rPr>
                <w:rFonts w:ascii="Arial" w:hAnsi="Arial" w:cs="Arial"/>
                <w:sz w:val="24"/>
                <w:szCs w:val="24"/>
              </w:rPr>
            </w:pPr>
            <w:r w:rsidRPr="004D78D4">
              <w:rPr>
                <w:rFonts w:ascii="Arial" w:hAnsi="Arial" w:cs="Arial"/>
                <w:sz w:val="24"/>
                <w:szCs w:val="24"/>
              </w:rPr>
              <w:t>2020 год</w:t>
            </w:r>
          </w:p>
        </w:tc>
        <w:tc>
          <w:tcPr>
            <w:tcW w:w="529"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jc w:val="center"/>
              <w:rPr>
                <w:rFonts w:ascii="Arial" w:hAnsi="Arial" w:cs="Arial"/>
                <w:sz w:val="24"/>
                <w:szCs w:val="24"/>
              </w:rPr>
            </w:pPr>
            <w:r w:rsidRPr="004D78D4">
              <w:rPr>
                <w:rFonts w:ascii="Arial" w:hAnsi="Arial" w:cs="Arial"/>
                <w:sz w:val="24"/>
                <w:szCs w:val="24"/>
              </w:rPr>
              <w:t>2021 год</w:t>
            </w:r>
          </w:p>
        </w:tc>
      </w:tr>
      <w:tr w:rsidR="004D78D4" w:rsidRPr="004D78D4" w:rsidTr="004D78D4">
        <w:trPr>
          <w:trHeight w:val="822"/>
          <w:tblCellSpacing w:w="5" w:type="nil"/>
        </w:trPr>
        <w:tc>
          <w:tcPr>
            <w:tcW w:w="845" w:type="pct"/>
            <w:vMerge/>
            <w:tcBorders>
              <w:left w:val="single" w:sz="4" w:space="0" w:color="auto"/>
              <w:right w:val="single" w:sz="4" w:space="0" w:color="auto"/>
            </w:tcBorders>
          </w:tcPr>
          <w:p w:rsidR="004D78D4" w:rsidRPr="004D78D4" w:rsidRDefault="004D78D4" w:rsidP="004D78D4">
            <w:pPr>
              <w:autoSpaceDE w:val="0"/>
              <w:autoSpaceDN w:val="0"/>
              <w:adjustRightInd w:val="0"/>
              <w:rPr>
                <w:rFonts w:ascii="Arial" w:hAnsi="Arial" w:cs="Arial"/>
                <w:sz w:val="24"/>
                <w:szCs w:val="24"/>
              </w:rPr>
            </w:pPr>
          </w:p>
        </w:tc>
        <w:tc>
          <w:tcPr>
            <w:tcW w:w="598" w:type="pct"/>
            <w:vMerge w:val="restart"/>
            <w:tcBorders>
              <w:left w:val="single" w:sz="4" w:space="0" w:color="auto"/>
              <w:right w:val="single" w:sz="4" w:space="0" w:color="auto"/>
            </w:tcBorders>
          </w:tcPr>
          <w:p w:rsidR="004D78D4" w:rsidRPr="004D78D4" w:rsidRDefault="004D78D4" w:rsidP="004D78D4">
            <w:pPr>
              <w:autoSpaceDE w:val="0"/>
              <w:autoSpaceDN w:val="0"/>
              <w:adjustRightInd w:val="0"/>
              <w:rPr>
                <w:rFonts w:ascii="Arial" w:hAnsi="Arial" w:cs="Arial"/>
                <w:sz w:val="24"/>
                <w:szCs w:val="24"/>
              </w:rPr>
            </w:pPr>
            <w:r w:rsidRPr="004D78D4">
              <w:rPr>
                <w:rFonts w:ascii="Arial" w:hAnsi="Arial" w:cs="Arial"/>
                <w:sz w:val="24"/>
                <w:szCs w:val="24"/>
              </w:rPr>
              <w:t>Администрация городского округа Павловский Посад Московской области</w:t>
            </w:r>
          </w:p>
        </w:tc>
        <w:tc>
          <w:tcPr>
            <w:tcW w:w="625"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Всего:</w:t>
            </w:r>
          </w:p>
          <w:p w:rsidR="004D78D4" w:rsidRPr="004D78D4" w:rsidRDefault="004D78D4" w:rsidP="004D78D4">
            <w:pPr>
              <w:autoSpaceDE w:val="0"/>
              <w:autoSpaceDN w:val="0"/>
              <w:adjustRightInd w:val="0"/>
              <w:rPr>
                <w:rFonts w:ascii="Arial" w:hAnsi="Arial" w:cs="Arial"/>
                <w:sz w:val="24"/>
                <w:szCs w:val="24"/>
              </w:rPr>
            </w:pPr>
            <w:r w:rsidRPr="004D78D4">
              <w:rPr>
                <w:rFonts w:ascii="Arial" w:hAnsi="Arial" w:cs="Arial"/>
                <w:i/>
                <w:sz w:val="24"/>
                <w:szCs w:val="24"/>
                <w:lang w:eastAsia="en-US"/>
              </w:rPr>
              <w:t xml:space="preserve">в том числе:  </w:t>
            </w:r>
          </w:p>
        </w:tc>
        <w:tc>
          <w:tcPr>
            <w:tcW w:w="336"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ind w:left="-70" w:right="-73"/>
              <w:jc w:val="center"/>
              <w:rPr>
                <w:rFonts w:ascii="Arial" w:hAnsi="Arial" w:cs="Arial"/>
                <w:sz w:val="24"/>
                <w:szCs w:val="24"/>
              </w:rPr>
            </w:pPr>
            <w:r w:rsidRPr="004D78D4">
              <w:rPr>
                <w:rFonts w:ascii="Arial" w:hAnsi="Arial" w:cs="Arial"/>
                <w:sz w:val="24"/>
                <w:szCs w:val="24"/>
              </w:rPr>
              <w:t>95812,0</w:t>
            </w:r>
          </w:p>
        </w:tc>
        <w:tc>
          <w:tcPr>
            <w:tcW w:w="913"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sz w:val="24"/>
                <w:szCs w:val="24"/>
              </w:rPr>
            </w:pPr>
            <w:r w:rsidRPr="004D78D4">
              <w:rPr>
                <w:rFonts w:ascii="Arial" w:hAnsi="Arial" w:cs="Arial"/>
                <w:sz w:val="24"/>
                <w:szCs w:val="24"/>
              </w:rPr>
              <w:t>23991,0</w:t>
            </w:r>
          </w:p>
        </w:tc>
        <w:tc>
          <w:tcPr>
            <w:tcW w:w="577"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sz w:val="24"/>
                <w:szCs w:val="24"/>
              </w:rPr>
            </w:pPr>
            <w:r w:rsidRPr="004D78D4">
              <w:rPr>
                <w:rFonts w:ascii="Arial" w:hAnsi="Arial" w:cs="Arial"/>
                <w:sz w:val="24"/>
                <w:szCs w:val="24"/>
              </w:rPr>
              <w:t>23991,0</w:t>
            </w:r>
          </w:p>
        </w:tc>
        <w:tc>
          <w:tcPr>
            <w:tcW w:w="577"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sz w:val="24"/>
                <w:szCs w:val="24"/>
              </w:rPr>
            </w:pPr>
            <w:r w:rsidRPr="004D78D4">
              <w:rPr>
                <w:rFonts w:ascii="Arial" w:hAnsi="Arial" w:cs="Arial"/>
                <w:sz w:val="24"/>
                <w:szCs w:val="24"/>
              </w:rPr>
              <w:t>23915,0</w:t>
            </w:r>
          </w:p>
        </w:tc>
        <w:tc>
          <w:tcPr>
            <w:tcW w:w="529"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sz w:val="24"/>
                <w:szCs w:val="24"/>
              </w:rPr>
            </w:pPr>
            <w:r w:rsidRPr="004D78D4">
              <w:rPr>
                <w:rFonts w:ascii="Arial" w:hAnsi="Arial" w:cs="Arial"/>
                <w:sz w:val="24"/>
                <w:szCs w:val="24"/>
              </w:rPr>
              <w:t>23915,0</w:t>
            </w:r>
          </w:p>
        </w:tc>
      </w:tr>
      <w:tr w:rsidR="004D78D4" w:rsidRPr="004D78D4" w:rsidTr="004D78D4">
        <w:trPr>
          <w:trHeight w:val="703"/>
          <w:tblCellSpacing w:w="5" w:type="nil"/>
        </w:trPr>
        <w:tc>
          <w:tcPr>
            <w:tcW w:w="845" w:type="pct"/>
            <w:vMerge/>
            <w:tcBorders>
              <w:left w:val="single" w:sz="4" w:space="0" w:color="auto"/>
              <w:right w:val="single" w:sz="4" w:space="0" w:color="auto"/>
            </w:tcBorders>
          </w:tcPr>
          <w:p w:rsidR="004D78D4" w:rsidRPr="004D78D4" w:rsidRDefault="004D78D4" w:rsidP="004D78D4">
            <w:pPr>
              <w:autoSpaceDE w:val="0"/>
              <w:autoSpaceDN w:val="0"/>
              <w:adjustRightInd w:val="0"/>
              <w:rPr>
                <w:rFonts w:ascii="Arial" w:hAnsi="Arial" w:cs="Arial"/>
                <w:sz w:val="24"/>
                <w:szCs w:val="24"/>
              </w:rPr>
            </w:pPr>
          </w:p>
        </w:tc>
        <w:tc>
          <w:tcPr>
            <w:tcW w:w="598" w:type="pct"/>
            <w:vMerge/>
            <w:tcBorders>
              <w:left w:val="single" w:sz="4" w:space="0" w:color="auto"/>
              <w:right w:val="single" w:sz="4" w:space="0" w:color="auto"/>
            </w:tcBorders>
          </w:tcPr>
          <w:p w:rsidR="004D78D4" w:rsidRPr="004D78D4" w:rsidRDefault="004D78D4" w:rsidP="004D78D4">
            <w:pPr>
              <w:autoSpaceDE w:val="0"/>
              <w:autoSpaceDN w:val="0"/>
              <w:adjustRightInd w:val="0"/>
              <w:rPr>
                <w:rFonts w:ascii="Arial" w:hAnsi="Arial" w:cs="Arial"/>
                <w:sz w:val="24"/>
                <w:szCs w:val="24"/>
              </w:rPr>
            </w:pPr>
          </w:p>
        </w:tc>
        <w:tc>
          <w:tcPr>
            <w:tcW w:w="625"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jc w:val="both"/>
              <w:rPr>
                <w:rFonts w:ascii="Arial" w:hAnsi="Arial" w:cs="Arial"/>
                <w:sz w:val="24"/>
                <w:szCs w:val="24"/>
              </w:rPr>
            </w:pPr>
            <w:r w:rsidRPr="004D78D4">
              <w:rPr>
                <w:rFonts w:ascii="Arial" w:hAnsi="Arial" w:cs="Arial"/>
                <w:sz w:val="24"/>
                <w:szCs w:val="24"/>
                <w:lang w:eastAsia="en-US"/>
              </w:rPr>
              <w:t>Средства бюджета      городского округа Павловский Посад</w:t>
            </w:r>
          </w:p>
        </w:tc>
        <w:tc>
          <w:tcPr>
            <w:tcW w:w="336"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ind w:left="-70" w:right="-73"/>
              <w:jc w:val="center"/>
              <w:rPr>
                <w:rFonts w:ascii="Arial" w:hAnsi="Arial" w:cs="Arial"/>
                <w:sz w:val="24"/>
                <w:szCs w:val="24"/>
              </w:rPr>
            </w:pPr>
            <w:r w:rsidRPr="004D78D4">
              <w:rPr>
                <w:rFonts w:ascii="Arial" w:hAnsi="Arial" w:cs="Arial"/>
                <w:sz w:val="24"/>
                <w:szCs w:val="24"/>
              </w:rPr>
              <w:t>95812,0</w:t>
            </w:r>
          </w:p>
        </w:tc>
        <w:tc>
          <w:tcPr>
            <w:tcW w:w="913"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sz w:val="24"/>
                <w:szCs w:val="24"/>
              </w:rPr>
            </w:pPr>
            <w:r w:rsidRPr="004D78D4">
              <w:rPr>
                <w:rFonts w:ascii="Arial" w:hAnsi="Arial" w:cs="Arial"/>
                <w:sz w:val="24"/>
                <w:szCs w:val="24"/>
              </w:rPr>
              <w:t>23991,0</w:t>
            </w:r>
          </w:p>
        </w:tc>
        <w:tc>
          <w:tcPr>
            <w:tcW w:w="577"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sz w:val="24"/>
                <w:szCs w:val="24"/>
              </w:rPr>
            </w:pPr>
            <w:r w:rsidRPr="004D78D4">
              <w:rPr>
                <w:rFonts w:ascii="Arial" w:hAnsi="Arial" w:cs="Arial"/>
                <w:sz w:val="24"/>
                <w:szCs w:val="24"/>
              </w:rPr>
              <w:t>23991,0</w:t>
            </w:r>
          </w:p>
        </w:tc>
        <w:tc>
          <w:tcPr>
            <w:tcW w:w="577"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sz w:val="24"/>
                <w:szCs w:val="24"/>
              </w:rPr>
            </w:pPr>
            <w:r w:rsidRPr="004D78D4">
              <w:rPr>
                <w:rFonts w:ascii="Arial" w:hAnsi="Arial" w:cs="Arial"/>
                <w:sz w:val="24"/>
                <w:szCs w:val="24"/>
              </w:rPr>
              <w:t>23915,0</w:t>
            </w:r>
          </w:p>
        </w:tc>
        <w:tc>
          <w:tcPr>
            <w:tcW w:w="529"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sz w:val="24"/>
                <w:szCs w:val="24"/>
              </w:rPr>
            </w:pPr>
            <w:r w:rsidRPr="004D78D4">
              <w:rPr>
                <w:rFonts w:ascii="Arial" w:hAnsi="Arial" w:cs="Arial"/>
                <w:sz w:val="24"/>
                <w:szCs w:val="24"/>
              </w:rPr>
              <w:t>23915,0</w:t>
            </w:r>
          </w:p>
        </w:tc>
      </w:tr>
      <w:tr w:rsidR="004D78D4" w:rsidRPr="004D78D4" w:rsidTr="004D78D4">
        <w:trPr>
          <w:trHeight w:val="584"/>
          <w:tblCellSpacing w:w="5" w:type="nil"/>
        </w:trPr>
        <w:tc>
          <w:tcPr>
            <w:tcW w:w="2404" w:type="pct"/>
            <w:gridSpan w:val="4"/>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jc w:val="center"/>
              <w:rPr>
                <w:rFonts w:ascii="Arial" w:hAnsi="Arial" w:cs="Arial"/>
                <w:sz w:val="24"/>
                <w:szCs w:val="24"/>
              </w:rPr>
            </w:pPr>
            <w:r w:rsidRPr="004D78D4">
              <w:rPr>
                <w:rFonts w:ascii="Arial" w:hAnsi="Arial" w:cs="Arial"/>
                <w:sz w:val="24"/>
                <w:szCs w:val="24"/>
              </w:rPr>
              <w:t xml:space="preserve">Планируемые результаты реализации </w:t>
            </w:r>
            <w:r w:rsidRPr="004D78D4">
              <w:rPr>
                <w:rFonts w:ascii="Arial" w:hAnsi="Arial" w:cs="Arial"/>
                <w:sz w:val="24"/>
                <w:szCs w:val="24"/>
              </w:rPr>
              <w:br/>
              <w:t xml:space="preserve">подпрограммы                      </w:t>
            </w:r>
          </w:p>
        </w:tc>
        <w:tc>
          <w:tcPr>
            <w:tcW w:w="913"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jc w:val="center"/>
              <w:rPr>
                <w:rFonts w:ascii="Arial" w:hAnsi="Arial" w:cs="Arial"/>
                <w:sz w:val="24"/>
                <w:szCs w:val="24"/>
              </w:rPr>
            </w:pPr>
            <w:r w:rsidRPr="004D78D4">
              <w:rPr>
                <w:rFonts w:ascii="Arial" w:hAnsi="Arial" w:cs="Arial"/>
                <w:sz w:val="24"/>
                <w:szCs w:val="24"/>
              </w:rPr>
              <w:t>2018 год</w:t>
            </w:r>
          </w:p>
        </w:tc>
        <w:tc>
          <w:tcPr>
            <w:tcW w:w="577"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jc w:val="center"/>
              <w:rPr>
                <w:rFonts w:ascii="Arial" w:hAnsi="Arial" w:cs="Arial"/>
                <w:sz w:val="24"/>
                <w:szCs w:val="24"/>
              </w:rPr>
            </w:pPr>
            <w:r w:rsidRPr="004D78D4">
              <w:rPr>
                <w:rFonts w:ascii="Arial" w:hAnsi="Arial" w:cs="Arial"/>
                <w:sz w:val="24"/>
                <w:szCs w:val="24"/>
              </w:rPr>
              <w:t>2019 год</w:t>
            </w:r>
          </w:p>
        </w:tc>
        <w:tc>
          <w:tcPr>
            <w:tcW w:w="577"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jc w:val="center"/>
              <w:rPr>
                <w:rFonts w:ascii="Arial" w:hAnsi="Arial" w:cs="Arial"/>
                <w:sz w:val="24"/>
                <w:szCs w:val="24"/>
              </w:rPr>
            </w:pPr>
            <w:r w:rsidRPr="004D78D4">
              <w:rPr>
                <w:rFonts w:ascii="Arial" w:hAnsi="Arial" w:cs="Arial"/>
                <w:sz w:val="24"/>
                <w:szCs w:val="24"/>
              </w:rPr>
              <w:t>2020 год</w:t>
            </w:r>
          </w:p>
        </w:tc>
        <w:tc>
          <w:tcPr>
            <w:tcW w:w="529" w:type="pct"/>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jc w:val="center"/>
              <w:rPr>
                <w:rFonts w:ascii="Arial" w:hAnsi="Arial" w:cs="Arial"/>
                <w:sz w:val="24"/>
                <w:szCs w:val="24"/>
              </w:rPr>
            </w:pPr>
            <w:r w:rsidRPr="004D78D4">
              <w:rPr>
                <w:rFonts w:ascii="Arial" w:hAnsi="Arial" w:cs="Arial"/>
                <w:sz w:val="24"/>
                <w:szCs w:val="24"/>
              </w:rPr>
              <w:t>2021 год</w:t>
            </w:r>
          </w:p>
        </w:tc>
      </w:tr>
      <w:tr w:rsidR="004D78D4" w:rsidRPr="004D78D4" w:rsidTr="004D78D4">
        <w:trPr>
          <w:trHeight w:val="974"/>
          <w:tblCellSpacing w:w="5" w:type="nil"/>
        </w:trPr>
        <w:tc>
          <w:tcPr>
            <w:tcW w:w="2404" w:type="pct"/>
            <w:gridSpan w:val="4"/>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line="259" w:lineRule="auto"/>
              <w:jc w:val="center"/>
              <w:rPr>
                <w:rFonts w:ascii="Arial" w:hAnsi="Arial" w:cs="Arial"/>
                <w:sz w:val="24"/>
                <w:szCs w:val="24"/>
              </w:rPr>
            </w:pPr>
            <w:r w:rsidRPr="004D78D4">
              <w:rPr>
                <w:rFonts w:ascii="Arial" w:hAnsi="Arial" w:cs="Arial"/>
                <w:sz w:val="24"/>
                <w:szCs w:val="24"/>
              </w:rPr>
              <w:t xml:space="preserve">Наличие на территории городского округа Павловский Посад муниципального казенного учреждения в сфере погребения и похоронного дела по принципу: 1 городской округ - 1 МКУ, ед. </w:t>
            </w:r>
          </w:p>
        </w:tc>
        <w:tc>
          <w:tcPr>
            <w:tcW w:w="913"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line="259" w:lineRule="auto"/>
              <w:jc w:val="center"/>
              <w:rPr>
                <w:rFonts w:ascii="Arial" w:hAnsi="Arial" w:cs="Arial"/>
                <w:sz w:val="24"/>
                <w:szCs w:val="24"/>
              </w:rPr>
            </w:pPr>
            <w:r w:rsidRPr="004D78D4">
              <w:rPr>
                <w:rFonts w:ascii="Arial" w:hAnsi="Arial" w:cs="Arial"/>
                <w:sz w:val="24"/>
                <w:szCs w:val="24"/>
              </w:rPr>
              <w:t>1</w:t>
            </w:r>
          </w:p>
        </w:tc>
        <w:tc>
          <w:tcPr>
            <w:tcW w:w="577"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line="259" w:lineRule="auto"/>
              <w:jc w:val="center"/>
              <w:rPr>
                <w:rFonts w:ascii="Arial" w:hAnsi="Arial" w:cs="Arial"/>
                <w:sz w:val="24"/>
                <w:szCs w:val="24"/>
              </w:rPr>
            </w:pPr>
            <w:r w:rsidRPr="004D78D4">
              <w:rPr>
                <w:rFonts w:ascii="Arial" w:hAnsi="Arial" w:cs="Arial"/>
                <w:sz w:val="24"/>
                <w:szCs w:val="24"/>
              </w:rPr>
              <w:t>1</w:t>
            </w:r>
          </w:p>
        </w:tc>
        <w:tc>
          <w:tcPr>
            <w:tcW w:w="577"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line="259" w:lineRule="auto"/>
              <w:jc w:val="center"/>
              <w:rPr>
                <w:rFonts w:ascii="Arial" w:hAnsi="Arial" w:cs="Arial"/>
                <w:sz w:val="24"/>
                <w:szCs w:val="24"/>
              </w:rPr>
            </w:pPr>
            <w:r w:rsidRPr="004D78D4">
              <w:rPr>
                <w:rFonts w:ascii="Arial" w:hAnsi="Arial" w:cs="Arial"/>
                <w:sz w:val="24"/>
                <w:szCs w:val="24"/>
              </w:rPr>
              <w:t>1</w:t>
            </w:r>
          </w:p>
        </w:tc>
        <w:tc>
          <w:tcPr>
            <w:tcW w:w="529"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line="259" w:lineRule="auto"/>
              <w:jc w:val="center"/>
              <w:rPr>
                <w:rFonts w:ascii="Arial" w:hAnsi="Arial" w:cs="Arial"/>
                <w:sz w:val="24"/>
                <w:szCs w:val="24"/>
              </w:rPr>
            </w:pPr>
            <w:r w:rsidRPr="004D78D4">
              <w:rPr>
                <w:rFonts w:ascii="Arial" w:hAnsi="Arial" w:cs="Arial"/>
                <w:sz w:val="24"/>
                <w:szCs w:val="24"/>
              </w:rPr>
              <w:t>1</w:t>
            </w:r>
          </w:p>
        </w:tc>
      </w:tr>
      <w:tr w:rsidR="004D78D4" w:rsidRPr="004D78D4" w:rsidTr="004D78D4">
        <w:trPr>
          <w:trHeight w:val="1069"/>
          <w:tblCellSpacing w:w="5" w:type="nil"/>
        </w:trPr>
        <w:tc>
          <w:tcPr>
            <w:tcW w:w="2404" w:type="pct"/>
            <w:gridSpan w:val="4"/>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line="259" w:lineRule="auto"/>
              <w:jc w:val="both"/>
              <w:rPr>
                <w:rFonts w:ascii="Arial" w:hAnsi="Arial" w:cs="Arial"/>
                <w:sz w:val="24"/>
                <w:szCs w:val="24"/>
              </w:rPr>
            </w:pPr>
            <w:r w:rsidRPr="004D78D4">
              <w:rPr>
                <w:rFonts w:ascii="Arial" w:hAnsi="Arial" w:cs="Arial"/>
                <w:sz w:val="24"/>
                <w:szCs w:val="24"/>
              </w:rPr>
              <w:lastRenderedPageBreak/>
              <w:t>Доля кладбищ, соответствующих требованиям Порядка деятельности общественных кладбищ и крематориев, на территории городского округа Павловский Посад Московской области, %</w:t>
            </w:r>
          </w:p>
        </w:tc>
        <w:tc>
          <w:tcPr>
            <w:tcW w:w="913"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sz w:val="24"/>
                <w:szCs w:val="24"/>
              </w:rPr>
            </w:pPr>
            <w:r w:rsidRPr="004D78D4">
              <w:rPr>
                <w:rFonts w:ascii="Arial" w:hAnsi="Arial" w:cs="Arial"/>
                <w:sz w:val="24"/>
                <w:szCs w:val="24"/>
              </w:rPr>
              <w:t>45</w:t>
            </w:r>
          </w:p>
        </w:tc>
        <w:tc>
          <w:tcPr>
            <w:tcW w:w="577"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sz w:val="24"/>
                <w:szCs w:val="24"/>
              </w:rPr>
            </w:pPr>
            <w:r w:rsidRPr="004D78D4">
              <w:rPr>
                <w:rFonts w:ascii="Arial" w:hAnsi="Arial" w:cs="Arial"/>
                <w:sz w:val="24"/>
                <w:szCs w:val="24"/>
              </w:rPr>
              <w:t>65</w:t>
            </w:r>
          </w:p>
        </w:tc>
        <w:tc>
          <w:tcPr>
            <w:tcW w:w="577"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sz w:val="24"/>
                <w:szCs w:val="24"/>
              </w:rPr>
            </w:pPr>
            <w:r w:rsidRPr="004D78D4">
              <w:rPr>
                <w:rFonts w:ascii="Arial" w:hAnsi="Arial" w:cs="Arial"/>
                <w:sz w:val="24"/>
                <w:szCs w:val="24"/>
              </w:rPr>
              <w:t>100</w:t>
            </w:r>
          </w:p>
        </w:tc>
        <w:tc>
          <w:tcPr>
            <w:tcW w:w="529"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hAnsi="Arial" w:cs="Arial"/>
                <w:sz w:val="24"/>
                <w:szCs w:val="24"/>
              </w:rPr>
            </w:pPr>
            <w:r w:rsidRPr="004D78D4">
              <w:rPr>
                <w:rFonts w:ascii="Arial" w:hAnsi="Arial" w:cs="Arial"/>
                <w:sz w:val="24"/>
                <w:szCs w:val="24"/>
              </w:rPr>
              <w:t>100</w:t>
            </w:r>
          </w:p>
        </w:tc>
      </w:tr>
    </w:tbl>
    <w:p w:rsidR="004D78D4" w:rsidRPr="004D78D4" w:rsidRDefault="004D78D4" w:rsidP="004D78D4">
      <w:pPr>
        <w:autoSpaceDE w:val="0"/>
        <w:autoSpaceDN w:val="0"/>
        <w:adjustRightInd w:val="0"/>
        <w:jc w:val="center"/>
        <w:rPr>
          <w:rFonts w:ascii="Arial" w:hAnsi="Arial" w:cs="Arial"/>
          <w:sz w:val="24"/>
          <w:szCs w:val="24"/>
        </w:rPr>
      </w:pPr>
    </w:p>
    <w:p w:rsidR="004D78D4" w:rsidRPr="004D78D4" w:rsidRDefault="004D78D4" w:rsidP="004D78D4">
      <w:pPr>
        <w:widowControl w:val="0"/>
        <w:autoSpaceDE w:val="0"/>
        <w:autoSpaceDN w:val="0"/>
        <w:adjustRightInd w:val="0"/>
        <w:jc w:val="both"/>
        <w:rPr>
          <w:rFonts w:ascii="Arial" w:eastAsia="MS Mincho" w:hAnsi="Arial" w:cs="Arial"/>
          <w:sz w:val="24"/>
          <w:szCs w:val="24"/>
        </w:rPr>
      </w:pPr>
    </w:p>
    <w:p w:rsidR="004D78D4" w:rsidRPr="004D78D4" w:rsidRDefault="004D78D4" w:rsidP="004D78D4">
      <w:pPr>
        <w:autoSpaceDE w:val="0"/>
        <w:autoSpaceDN w:val="0"/>
        <w:adjustRightInd w:val="0"/>
        <w:jc w:val="center"/>
        <w:rPr>
          <w:rFonts w:ascii="Arial" w:hAnsi="Arial" w:cs="Arial"/>
          <w:sz w:val="24"/>
          <w:szCs w:val="24"/>
        </w:rPr>
      </w:pPr>
    </w:p>
    <w:p w:rsidR="004D78D4" w:rsidRPr="004D78D4" w:rsidRDefault="004D78D4" w:rsidP="004D78D4">
      <w:pPr>
        <w:spacing w:after="160" w:line="259" w:lineRule="auto"/>
        <w:rPr>
          <w:rFonts w:ascii="Arial" w:hAnsi="Arial" w:cs="Arial"/>
          <w:sz w:val="24"/>
          <w:szCs w:val="24"/>
          <w:lang w:eastAsia="en-US"/>
        </w:rPr>
      </w:pPr>
    </w:p>
    <w:p w:rsidR="004D78D4" w:rsidRPr="004D78D4" w:rsidRDefault="004D78D4" w:rsidP="004D78D4">
      <w:pPr>
        <w:spacing w:after="160" w:line="259" w:lineRule="auto"/>
        <w:rPr>
          <w:rFonts w:ascii="Arial" w:hAnsi="Arial" w:cs="Arial"/>
          <w:sz w:val="24"/>
          <w:szCs w:val="24"/>
          <w:lang w:eastAsia="en-US"/>
        </w:rPr>
      </w:pPr>
    </w:p>
    <w:p w:rsidR="004D78D4" w:rsidRPr="004D78D4" w:rsidRDefault="004D78D4" w:rsidP="004D78D4">
      <w:pPr>
        <w:spacing w:after="160" w:line="259" w:lineRule="auto"/>
        <w:jc w:val="center"/>
        <w:rPr>
          <w:rFonts w:ascii="Arial" w:hAnsi="Arial" w:cs="Arial"/>
          <w:sz w:val="24"/>
          <w:szCs w:val="24"/>
          <w:lang w:eastAsia="en-US"/>
        </w:rPr>
      </w:pPr>
      <w:r w:rsidRPr="004D78D4">
        <w:rPr>
          <w:rFonts w:ascii="Arial" w:hAnsi="Arial" w:cs="Arial"/>
          <w:sz w:val="24"/>
          <w:szCs w:val="24"/>
          <w:lang w:eastAsia="en-US"/>
        </w:rPr>
        <w:t xml:space="preserve">Характеристика проблем и мероприятий Подпрограммы </w:t>
      </w:r>
      <w:r w:rsidRPr="004D78D4">
        <w:rPr>
          <w:rFonts w:ascii="Arial" w:hAnsi="Arial" w:cs="Arial"/>
          <w:sz w:val="24"/>
          <w:szCs w:val="24"/>
          <w:lang w:val="en-US" w:eastAsia="en-US"/>
        </w:rPr>
        <w:t>III</w:t>
      </w:r>
      <w:r w:rsidRPr="004D78D4">
        <w:rPr>
          <w:rFonts w:ascii="Arial" w:hAnsi="Arial" w:cs="Arial"/>
          <w:sz w:val="24"/>
          <w:szCs w:val="24"/>
          <w:lang w:eastAsia="en-US"/>
        </w:rPr>
        <w:t xml:space="preserve"> «Развитие похоронного дела»</w:t>
      </w:r>
    </w:p>
    <w:p w:rsidR="004D78D4" w:rsidRPr="004D78D4" w:rsidRDefault="004D78D4" w:rsidP="004D78D4">
      <w:pPr>
        <w:ind w:right="-31" w:firstLine="709"/>
        <w:jc w:val="both"/>
        <w:rPr>
          <w:rFonts w:ascii="Arial" w:hAnsi="Arial" w:cs="Arial"/>
          <w:sz w:val="24"/>
          <w:szCs w:val="24"/>
          <w:lang w:eastAsia="en-US"/>
        </w:rPr>
      </w:pPr>
      <w:r w:rsidRPr="004D78D4">
        <w:rPr>
          <w:rFonts w:ascii="Arial" w:hAnsi="Arial" w:cs="Arial"/>
          <w:sz w:val="24"/>
          <w:szCs w:val="24"/>
          <w:lang w:eastAsia="en-US"/>
        </w:rPr>
        <w:t>В целях обеспечения реализации предусмотренных законодательством Российской Федерации полномочий органов местного самоуправления в сфере организации ритуальных услуг и содержания мест захоронений, осуществления муниципальных услуг и выполнения работ в данной сфере деятельности на территории городского округа Павловский Посад Московской области создано Муниципальное казенное учреждение городского округа Павловский Посад Московской области «Ритуальные услуги». Указанная организационно-правовая форма юридического лица является в настоящее время наиболее прогрессивной в сфере погребения и похоронного дела, так как позволяет сделать рынок оказания услуг по погребению в Московской области прозрачным, отвечающим требованиям регионального стандарта.</w:t>
      </w:r>
    </w:p>
    <w:p w:rsidR="004D78D4" w:rsidRPr="004D78D4" w:rsidRDefault="004D78D4" w:rsidP="004D78D4">
      <w:pPr>
        <w:ind w:right="-31" w:firstLine="709"/>
        <w:jc w:val="both"/>
        <w:rPr>
          <w:rFonts w:ascii="Arial" w:hAnsi="Arial" w:cs="Arial"/>
          <w:sz w:val="24"/>
          <w:szCs w:val="24"/>
          <w:lang w:eastAsia="en-US"/>
        </w:rPr>
      </w:pPr>
      <w:r w:rsidRPr="004D78D4">
        <w:rPr>
          <w:rFonts w:ascii="Arial" w:hAnsi="Arial" w:cs="Arial"/>
          <w:sz w:val="24"/>
          <w:szCs w:val="24"/>
          <w:lang w:eastAsia="en-US"/>
        </w:rPr>
        <w:t>В соответствии с Уставом МКУ «Ритуальные услуги» и в целях исполнения полномочий необходимо осуществить передачу муниципальному казенному учреждению имущества, земельных участков под кладбищами и властных полномочий в сфере погребения и похоронного дела на территории городского округа Павловский Посад Московской области.</w:t>
      </w:r>
    </w:p>
    <w:p w:rsidR="004D78D4" w:rsidRPr="004D78D4" w:rsidRDefault="004D78D4" w:rsidP="004D78D4">
      <w:pPr>
        <w:ind w:right="-31" w:firstLine="708"/>
        <w:jc w:val="both"/>
        <w:rPr>
          <w:rFonts w:ascii="Arial" w:hAnsi="Arial" w:cs="Arial"/>
          <w:sz w:val="24"/>
          <w:szCs w:val="24"/>
          <w:lang w:eastAsia="en-US"/>
        </w:rPr>
      </w:pPr>
      <w:r w:rsidRPr="004D78D4">
        <w:rPr>
          <w:rFonts w:ascii="Arial" w:hAnsi="Arial" w:cs="Arial"/>
          <w:sz w:val="24"/>
          <w:szCs w:val="24"/>
          <w:lang w:eastAsia="en-US"/>
        </w:rPr>
        <w:t>На территории городского округа Павловский Посад, на общей площади около 72,9 га, размещены 24 кладбищ, в том числе открытых - 9, закрытых для захоронений - 16. Из общего количества 17 кладбищ оформлены в муниципальную собственность, 7 находятся в стадии оформления.</w:t>
      </w:r>
    </w:p>
    <w:p w:rsidR="004D78D4" w:rsidRPr="004D78D4" w:rsidRDefault="004D78D4" w:rsidP="004D78D4">
      <w:pPr>
        <w:ind w:right="-31" w:firstLine="708"/>
        <w:jc w:val="both"/>
        <w:rPr>
          <w:rFonts w:ascii="Arial" w:hAnsi="Arial" w:cs="Arial"/>
          <w:sz w:val="24"/>
          <w:szCs w:val="24"/>
          <w:lang w:eastAsia="en-US"/>
        </w:rPr>
      </w:pPr>
      <w:r w:rsidRPr="004D78D4">
        <w:rPr>
          <w:rFonts w:ascii="Arial" w:hAnsi="Arial" w:cs="Arial"/>
          <w:sz w:val="24"/>
          <w:szCs w:val="24"/>
          <w:lang w:eastAsia="en-US"/>
        </w:rPr>
        <w:t>Все кладбища, расположенные на территории городского округа Павловский Посад, должны соответствовать Порядку деятельности общественных кладбищ и крематориев на территории Московской области, утвержденному постановлением Правительства Московской области от 30.12.2014 № 1178/52 (далее – Порядок), а земельные участки под кладбищами оформлены в муниципальную собственность.</w:t>
      </w:r>
    </w:p>
    <w:p w:rsidR="004D78D4" w:rsidRPr="004D78D4" w:rsidRDefault="004D78D4" w:rsidP="004D78D4">
      <w:pPr>
        <w:ind w:right="-31" w:firstLine="708"/>
        <w:jc w:val="both"/>
        <w:rPr>
          <w:rFonts w:ascii="Arial" w:hAnsi="Arial" w:cs="Arial"/>
          <w:sz w:val="24"/>
          <w:szCs w:val="24"/>
          <w:lang w:eastAsia="en-US"/>
        </w:rPr>
      </w:pPr>
      <w:r w:rsidRPr="004D78D4">
        <w:rPr>
          <w:rFonts w:ascii="Arial" w:hAnsi="Arial" w:cs="Arial"/>
          <w:sz w:val="24"/>
          <w:szCs w:val="24"/>
          <w:lang w:eastAsia="en-US"/>
        </w:rPr>
        <w:t>Несмотря на динамичное развитие похоронного дела на территории городского округа Павловский Посад Московской области, в округе сохраняется ряд проблем, которые необходимо решать программными методами.</w:t>
      </w:r>
    </w:p>
    <w:p w:rsidR="004D78D4" w:rsidRPr="004D78D4" w:rsidRDefault="004D78D4" w:rsidP="004D78D4">
      <w:pPr>
        <w:ind w:right="-31" w:firstLine="708"/>
        <w:jc w:val="both"/>
        <w:rPr>
          <w:rFonts w:ascii="Arial" w:hAnsi="Arial" w:cs="Arial"/>
          <w:sz w:val="24"/>
          <w:szCs w:val="24"/>
          <w:lang w:eastAsia="en-US"/>
        </w:rPr>
      </w:pPr>
      <w:r w:rsidRPr="004D78D4">
        <w:rPr>
          <w:rFonts w:ascii="Arial" w:hAnsi="Arial" w:cs="Arial"/>
          <w:sz w:val="24"/>
          <w:szCs w:val="24"/>
          <w:lang w:eastAsia="en-US"/>
        </w:rPr>
        <w:t>Выполнение программных мероприятий позволит обеспечить достижение следующих показателей:</w:t>
      </w:r>
    </w:p>
    <w:p w:rsidR="004D78D4" w:rsidRPr="004D78D4" w:rsidRDefault="004D78D4" w:rsidP="004D78D4">
      <w:pPr>
        <w:ind w:right="-31" w:firstLine="708"/>
        <w:jc w:val="both"/>
        <w:rPr>
          <w:rFonts w:ascii="Arial" w:hAnsi="Arial" w:cs="Arial"/>
          <w:sz w:val="24"/>
          <w:szCs w:val="24"/>
          <w:lang w:eastAsia="en-US"/>
        </w:rPr>
      </w:pPr>
      <w:r w:rsidRPr="004D78D4">
        <w:rPr>
          <w:rFonts w:ascii="Arial" w:hAnsi="Arial" w:cs="Arial"/>
          <w:sz w:val="24"/>
          <w:szCs w:val="24"/>
          <w:lang w:eastAsia="en-US"/>
        </w:rPr>
        <w:t>- наличие на территории городского округа Павловский Посад муниципального казенного учреждения в сфере погребения и похоронного дела по принципу: 1 городской округ - 1 МКУ, ед.;</w:t>
      </w:r>
    </w:p>
    <w:p w:rsidR="004D78D4" w:rsidRPr="004D78D4" w:rsidRDefault="004D78D4" w:rsidP="004D78D4">
      <w:pPr>
        <w:ind w:right="-31" w:firstLine="708"/>
        <w:jc w:val="both"/>
        <w:rPr>
          <w:rFonts w:ascii="Arial" w:hAnsi="Arial" w:cs="Arial"/>
          <w:sz w:val="24"/>
          <w:szCs w:val="24"/>
          <w:lang w:eastAsia="en-US"/>
        </w:rPr>
      </w:pPr>
      <w:r w:rsidRPr="004D78D4">
        <w:rPr>
          <w:rFonts w:ascii="Arial" w:hAnsi="Arial" w:cs="Arial"/>
          <w:sz w:val="24"/>
          <w:szCs w:val="24"/>
          <w:lang w:eastAsia="en-US"/>
        </w:rPr>
        <w:lastRenderedPageBreak/>
        <w:t xml:space="preserve"> - увеличение доли кладбищ городского округа Павловский Посад Московской области, соответствующих требованиям Порядка деятельности общественных кладбищ и крематориев. </w:t>
      </w:r>
    </w:p>
    <w:p w:rsidR="004D78D4" w:rsidRPr="004D78D4" w:rsidRDefault="004D78D4" w:rsidP="004D78D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1"/>
        <w:jc w:val="both"/>
        <w:rPr>
          <w:rFonts w:ascii="Arial" w:hAnsi="Arial" w:cs="Arial"/>
          <w:sz w:val="24"/>
          <w:szCs w:val="24"/>
          <w:lang w:eastAsia="en-US"/>
        </w:rPr>
      </w:pPr>
      <w:r w:rsidRPr="004D78D4">
        <w:rPr>
          <w:rFonts w:ascii="Arial" w:hAnsi="Arial" w:cs="Arial"/>
          <w:sz w:val="24"/>
          <w:szCs w:val="24"/>
          <w:lang w:eastAsia="en-US"/>
        </w:rPr>
        <w:tab/>
        <w:t>В рамках исполнения поставленных задач в сфере погребения и похоронного дела на территории городского округа Павловский Посад планируется осуществить следующие мероприятия:</w:t>
      </w:r>
    </w:p>
    <w:p w:rsidR="004D78D4" w:rsidRPr="004D78D4" w:rsidRDefault="004D78D4" w:rsidP="004D78D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1"/>
        <w:jc w:val="both"/>
        <w:rPr>
          <w:rFonts w:ascii="Arial" w:hAnsi="Arial" w:cs="Arial"/>
          <w:sz w:val="24"/>
          <w:szCs w:val="24"/>
          <w:lang w:eastAsia="en-US"/>
        </w:rPr>
      </w:pPr>
      <w:r w:rsidRPr="004D78D4">
        <w:rPr>
          <w:rFonts w:ascii="Arial" w:hAnsi="Arial" w:cs="Arial"/>
          <w:sz w:val="24"/>
          <w:szCs w:val="24"/>
          <w:lang w:eastAsia="en-US"/>
        </w:rPr>
        <w:t>- передача муниципальному казенному учреждению имущества, земельных участков под кладбищами и властных полномочий в сфере погребения и похоронного дела на территории городского округа Павловский Посад Московской области;</w:t>
      </w:r>
      <w:r w:rsidRPr="004D78D4">
        <w:rPr>
          <w:rFonts w:ascii="Arial" w:hAnsi="Arial" w:cs="Arial"/>
          <w:sz w:val="24"/>
          <w:szCs w:val="24"/>
          <w:lang w:eastAsia="en-US"/>
        </w:rPr>
        <w:tab/>
      </w:r>
    </w:p>
    <w:p w:rsidR="004D78D4" w:rsidRPr="004D78D4" w:rsidRDefault="004D78D4" w:rsidP="004D78D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1"/>
        <w:jc w:val="both"/>
        <w:rPr>
          <w:rFonts w:ascii="Arial" w:hAnsi="Arial" w:cs="Arial"/>
          <w:sz w:val="24"/>
          <w:szCs w:val="24"/>
          <w:lang w:eastAsia="en-US"/>
        </w:rPr>
      </w:pPr>
      <w:r w:rsidRPr="004D78D4">
        <w:rPr>
          <w:rFonts w:ascii="Arial" w:hAnsi="Arial" w:cs="Arial"/>
          <w:sz w:val="24"/>
          <w:szCs w:val="24"/>
          <w:lang w:eastAsia="en-US"/>
        </w:rPr>
        <w:t>- ликвидация муниципальных учреждений и предприятий, осуществляющих деятельность в сфере погребения и похоронного дела на территории городского округа Павловский Посад Московской области (кроме МКУ);</w:t>
      </w:r>
    </w:p>
    <w:p w:rsidR="004D78D4" w:rsidRPr="004D78D4" w:rsidRDefault="004D78D4" w:rsidP="004D78D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1"/>
        <w:jc w:val="both"/>
        <w:rPr>
          <w:rFonts w:ascii="Arial" w:hAnsi="Arial" w:cs="Arial"/>
          <w:sz w:val="24"/>
          <w:szCs w:val="24"/>
          <w:lang w:eastAsia="en-US"/>
        </w:rPr>
      </w:pPr>
      <w:r w:rsidRPr="004D78D4">
        <w:rPr>
          <w:rFonts w:ascii="Arial" w:hAnsi="Arial" w:cs="Arial"/>
          <w:sz w:val="24"/>
          <w:szCs w:val="24"/>
          <w:lang w:eastAsia="en-US"/>
        </w:rPr>
        <w:t>- проведение работ по оформлению права собственности на земельные участки под кладбищами;</w:t>
      </w:r>
    </w:p>
    <w:p w:rsidR="004D78D4" w:rsidRPr="004D78D4" w:rsidRDefault="004D78D4" w:rsidP="004D78D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1"/>
        <w:jc w:val="both"/>
        <w:rPr>
          <w:rFonts w:ascii="Arial" w:hAnsi="Arial" w:cs="Arial"/>
          <w:sz w:val="24"/>
          <w:szCs w:val="24"/>
          <w:lang w:eastAsia="en-US"/>
        </w:rPr>
      </w:pPr>
      <w:r w:rsidRPr="004D78D4">
        <w:rPr>
          <w:rFonts w:ascii="Arial" w:hAnsi="Arial" w:cs="Arial"/>
          <w:sz w:val="24"/>
          <w:szCs w:val="24"/>
          <w:lang w:eastAsia="en-US"/>
        </w:rPr>
        <w:t>- соблюдение финансирования мероприятий по содержанию мест захоронений в размере, установленном нормативом расходов на содержание мест захоронения (на один га площади мест захоронения), в соответствии с Законом Московской области от 28.10.2011 № 176/2011-ОЗ «О 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 при расчетах межбюджетных трансфертов»;</w:t>
      </w:r>
    </w:p>
    <w:p w:rsidR="004D78D4" w:rsidRPr="004D78D4" w:rsidRDefault="004D78D4" w:rsidP="004D78D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1"/>
        <w:jc w:val="both"/>
        <w:rPr>
          <w:rFonts w:ascii="Arial" w:hAnsi="Arial" w:cs="Arial"/>
          <w:sz w:val="24"/>
          <w:szCs w:val="24"/>
          <w:lang w:eastAsia="en-US"/>
        </w:rPr>
      </w:pPr>
      <w:r w:rsidRPr="004D78D4">
        <w:rPr>
          <w:rFonts w:ascii="Arial" w:hAnsi="Arial" w:cs="Arial"/>
          <w:sz w:val="24"/>
          <w:szCs w:val="24"/>
          <w:lang w:eastAsia="en-US"/>
        </w:rPr>
        <w:t xml:space="preserve">- организация приведения кладбищ городского округа Павловский Посад в соответствие с требованиями Порядка деятельности общественных кладбищ и крематориев на </w:t>
      </w:r>
      <w:proofErr w:type="gramStart"/>
      <w:r w:rsidRPr="004D78D4">
        <w:rPr>
          <w:rFonts w:ascii="Arial" w:hAnsi="Arial" w:cs="Arial"/>
          <w:sz w:val="24"/>
          <w:szCs w:val="24"/>
          <w:lang w:eastAsia="en-US"/>
        </w:rPr>
        <w:t>территории  Московской</w:t>
      </w:r>
      <w:proofErr w:type="gramEnd"/>
      <w:r w:rsidRPr="004D78D4">
        <w:rPr>
          <w:rFonts w:ascii="Arial" w:hAnsi="Arial" w:cs="Arial"/>
          <w:sz w:val="24"/>
          <w:szCs w:val="24"/>
          <w:lang w:eastAsia="en-US"/>
        </w:rPr>
        <w:t xml:space="preserve"> области;</w:t>
      </w:r>
    </w:p>
    <w:p w:rsidR="004D78D4" w:rsidRPr="004D78D4" w:rsidRDefault="004D78D4" w:rsidP="004D78D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1"/>
        <w:jc w:val="both"/>
        <w:rPr>
          <w:rFonts w:ascii="Arial" w:hAnsi="Arial" w:cs="Arial"/>
          <w:sz w:val="24"/>
          <w:szCs w:val="24"/>
          <w:lang w:eastAsia="en-US"/>
        </w:rPr>
      </w:pPr>
      <w:r w:rsidRPr="004D78D4">
        <w:rPr>
          <w:rFonts w:ascii="Arial" w:hAnsi="Arial" w:cs="Arial"/>
          <w:sz w:val="24"/>
          <w:szCs w:val="24"/>
          <w:lang w:eastAsia="en-US"/>
        </w:rPr>
        <w:t>- организация деятельности и содержание МКУ «Ритуальные услуги»;</w:t>
      </w:r>
    </w:p>
    <w:p w:rsidR="004D78D4" w:rsidRPr="004D78D4" w:rsidRDefault="004D78D4" w:rsidP="004D78D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1"/>
        <w:jc w:val="both"/>
        <w:rPr>
          <w:rFonts w:ascii="Arial" w:hAnsi="Arial" w:cs="Arial"/>
          <w:sz w:val="24"/>
          <w:szCs w:val="24"/>
          <w:lang w:eastAsia="en-US"/>
        </w:rPr>
      </w:pPr>
      <w:r w:rsidRPr="004D78D4">
        <w:rPr>
          <w:rFonts w:ascii="Arial" w:hAnsi="Arial" w:cs="Arial"/>
          <w:sz w:val="24"/>
          <w:szCs w:val="24"/>
          <w:lang w:eastAsia="en-US"/>
        </w:rPr>
        <w:t>- ограждение кладбищ городского округа Павловский Посад;</w:t>
      </w:r>
    </w:p>
    <w:p w:rsidR="004D78D4" w:rsidRPr="004D78D4" w:rsidRDefault="004D78D4" w:rsidP="004D78D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1"/>
        <w:jc w:val="both"/>
        <w:rPr>
          <w:rFonts w:ascii="Arial" w:hAnsi="Arial" w:cs="Arial"/>
          <w:sz w:val="24"/>
          <w:szCs w:val="24"/>
          <w:lang w:eastAsia="en-US"/>
        </w:rPr>
      </w:pPr>
      <w:r w:rsidRPr="004D78D4">
        <w:rPr>
          <w:rFonts w:ascii="Arial" w:hAnsi="Arial" w:cs="Arial"/>
          <w:sz w:val="24"/>
          <w:szCs w:val="24"/>
          <w:lang w:eastAsia="en-US"/>
        </w:rPr>
        <w:t>- транспортировка в морг с мест обнаружения или происшествия умерших для производства судебно-медицинской экспертизы и патологоанатомического вскрытия.</w:t>
      </w:r>
    </w:p>
    <w:p w:rsidR="004D78D4" w:rsidRPr="004D78D4" w:rsidRDefault="004D78D4" w:rsidP="004D78D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1"/>
        <w:jc w:val="both"/>
        <w:rPr>
          <w:rFonts w:ascii="Arial" w:hAnsi="Arial" w:cs="Arial"/>
          <w:sz w:val="24"/>
          <w:szCs w:val="24"/>
          <w:lang w:eastAsia="en-US"/>
        </w:rPr>
      </w:pPr>
      <w:r w:rsidRPr="004D78D4">
        <w:rPr>
          <w:rFonts w:ascii="Arial" w:hAnsi="Arial" w:cs="Arial"/>
          <w:sz w:val="24"/>
          <w:szCs w:val="24"/>
          <w:lang w:eastAsia="en-US"/>
        </w:rPr>
        <w:tab/>
        <w:t xml:space="preserve">В городском округе Павловский Посад остро стоит вопрос оформления земельных участков под захоронения в муниципальную собственность. До настоящего времени более 29% кладбищ не имеют правоустанавливающих документов на земельные участки. </w:t>
      </w:r>
    </w:p>
    <w:p w:rsidR="004D78D4" w:rsidRPr="004D78D4" w:rsidRDefault="004D78D4" w:rsidP="004D78D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1"/>
        <w:jc w:val="both"/>
        <w:rPr>
          <w:rFonts w:ascii="Arial" w:hAnsi="Arial" w:cs="Arial"/>
          <w:sz w:val="24"/>
          <w:szCs w:val="24"/>
          <w:lang w:eastAsia="en-US"/>
        </w:rPr>
      </w:pPr>
      <w:r w:rsidRPr="004D78D4">
        <w:rPr>
          <w:rFonts w:ascii="Arial" w:hAnsi="Arial" w:cs="Arial"/>
          <w:sz w:val="24"/>
          <w:szCs w:val="24"/>
          <w:lang w:eastAsia="en-US"/>
        </w:rPr>
        <w:tab/>
        <w:t>Остается важной проблемой низкий уровень содержания кладбищ.</w:t>
      </w:r>
    </w:p>
    <w:p w:rsidR="004D78D4" w:rsidRPr="004D78D4" w:rsidRDefault="004D78D4" w:rsidP="004D78D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1"/>
        <w:jc w:val="both"/>
        <w:rPr>
          <w:rFonts w:ascii="Arial" w:hAnsi="Arial" w:cs="Arial"/>
          <w:sz w:val="24"/>
          <w:szCs w:val="24"/>
          <w:lang w:eastAsia="en-US"/>
        </w:rPr>
      </w:pPr>
      <w:r w:rsidRPr="004D78D4">
        <w:rPr>
          <w:rFonts w:ascii="Arial" w:hAnsi="Arial" w:cs="Arial"/>
          <w:sz w:val="24"/>
          <w:szCs w:val="24"/>
          <w:lang w:eastAsia="en-US"/>
        </w:rPr>
        <w:tab/>
        <w:t xml:space="preserve">В городском округе Павловский Посад происходило отклонение финансирования содержания мест захоронений от норматива расходов на содержание мест захоронения, установленный Законом Московской области № 176/2011-ОЗ (в ред. от 09.11.2016г.) «О нормативах стоимости предоставляемых муниципальных услуг, оказываемых за счет средств бюджетов муниципальных образований Московской области, применяемых при расчетах межбюджетных трансфертов». </w:t>
      </w:r>
    </w:p>
    <w:p w:rsidR="004D78D4" w:rsidRPr="004D78D4" w:rsidRDefault="004D78D4" w:rsidP="004D78D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1"/>
        <w:jc w:val="both"/>
        <w:rPr>
          <w:rFonts w:ascii="Arial" w:hAnsi="Arial" w:cs="Arial"/>
          <w:sz w:val="24"/>
          <w:szCs w:val="24"/>
          <w:lang w:eastAsia="en-US"/>
        </w:rPr>
      </w:pPr>
      <w:r w:rsidRPr="004D78D4">
        <w:rPr>
          <w:rFonts w:ascii="Arial" w:hAnsi="Arial" w:cs="Arial"/>
          <w:sz w:val="24"/>
          <w:szCs w:val="24"/>
          <w:lang w:eastAsia="en-US"/>
        </w:rPr>
        <w:tab/>
        <w:t>В связи с недостаточностью средств, направляемых на содержание кладбищ, их состояние, как правило, не соответствуют санитарным правилам и нормам.</w:t>
      </w:r>
    </w:p>
    <w:p w:rsidR="004D78D4" w:rsidRPr="004D78D4" w:rsidRDefault="004D78D4" w:rsidP="004D78D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1"/>
        <w:jc w:val="both"/>
        <w:rPr>
          <w:rFonts w:ascii="Arial" w:hAnsi="Arial" w:cs="Arial"/>
          <w:sz w:val="24"/>
          <w:szCs w:val="24"/>
          <w:lang w:eastAsia="en-US"/>
        </w:rPr>
      </w:pPr>
      <w:r w:rsidRPr="004D78D4">
        <w:rPr>
          <w:rFonts w:ascii="Arial" w:hAnsi="Arial" w:cs="Arial"/>
          <w:sz w:val="24"/>
          <w:szCs w:val="24"/>
          <w:lang w:eastAsia="en-US"/>
        </w:rPr>
        <w:tab/>
        <w:t xml:space="preserve">К муниципальным услугам городского округа Павловский Посад относятся услуги по транспортировке в морг с мест обнаружения или происшествия умерших, не имеющих супруга, близких родственников, иных родственников либо законного представителя умершего для производства судебно-медицинской экспертизы и </w:t>
      </w:r>
      <w:proofErr w:type="gramStart"/>
      <w:r w:rsidRPr="004D78D4">
        <w:rPr>
          <w:rFonts w:ascii="Arial" w:hAnsi="Arial" w:cs="Arial"/>
          <w:sz w:val="24"/>
          <w:szCs w:val="24"/>
          <w:lang w:eastAsia="en-US"/>
        </w:rPr>
        <w:t>патолого-анатомического</w:t>
      </w:r>
      <w:proofErr w:type="gramEnd"/>
      <w:r w:rsidRPr="004D78D4">
        <w:rPr>
          <w:rFonts w:ascii="Arial" w:hAnsi="Arial" w:cs="Arial"/>
          <w:sz w:val="24"/>
          <w:szCs w:val="24"/>
          <w:lang w:eastAsia="en-US"/>
        </w:rPr>
        <w:t xml:space="preserve"> вскрытия. Объем перевозок, умерших в Павлово-Посадском районе в 2016 году составил -   1301 умерший, в 2015 году - 357 умерших, в 2014 году – 298 умерших. Количественные показатели данной услуги зависят от таких факторов, как социальная среда проживания умерших и социальная защищенность, а также аварийность на автодорогах городского округа. Очевидно, что данные факторы и повлияли на рост количества </w:t>
      </w:r>
      <w:r w:rsidRPr="004D78D4">
        <w:rPr>
          <w:rFonts w:ascii="Arial" w:hAnsi="Arial" w:cs="Arial"/>
          <w:sz w:val="24"/>
          <w:szCs w:val="24"/>
          <w:lang w:eastAsia="en-US"/>
        </w:rPr>
        <w:lastRenderedPageBreak/>
        <w:t>умерших, транспортируемых в морг для производства судебно-медицинской экспертизы.</w:t>
      </w:r>
    </w:p>
    <w:p w:rsidR="004D78D4" w:rsidRPr="004D78D4" w:rsidRDefault="004D78D4" w:rsidP="004D78D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1" w:firstLine="567"/>
        <w:jc w:val="both"/>
        <w:rPr>
          <w:rFonts w:ascii="Arial" w:hAnsi="Arial" w:cs="Arial"/>
          <w:sz w:val="24"/>
          <w:szCs w:val="24"/>
          <w:lang w:eastAsia="en-US"/>
        </w:rPr>
      </w:pPr>
      <w:r w:rsidRPr="004D78D4">
        <w:rPr>
          <w:rFonts w:ascii="Arial" w:hAnsi="Arial" w:cs="Arial"/>
          <w:sz w:val="24"/>
          <w:szCs w:val="24"/>
          <w:lang w:eastAsia="en-US"/>
        </w:rPr>
        <w:t>Реализация подпрограммы создаст объективные условия для:</w:t>
      </w:r>
    </w:p>
    <w:p w:rsidR="004D78D4" w:rsidRPr="004D78D4" w:rsidRDefault="004D78D4" w:rsidP="004D78D4">
      <w:pPr>
        <w:widowControl w:val="0"/>
        <w:numPr>
          <w:ilvl w:val="0"/>
          <w:numId w:val="2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60" w:line="259" w:lineRule="auto"/>
        <w:ind w:right="-31"/>
        <w:contextualSpacing/>
        <w:jc w:val="both"/>
        <w:rPr>
          <w:rFonts w:ascii="Arial" w:hAnsi="Arial" w:cs="Arial"/>
          <w:sz w:val="24"/>
          <w:szCs w:val="24"/>
          <w:lang w:eastAsia="en-US"/>
        </w:rPr>
      </w:pPr>
      <w:r w:rsidRPr="004D78D4">
        <w:rPr>
          <w:rFonts w:ascii="Arial" w:hAnsi="Arial" w:cs="Arial"/>
          <w:sz w:val="24"/>
          <w:szCs w:val="24"/>
          <w:lang w:eastAsia="en-US"/>
        </w:rPr>
        <w:t xml:space="preserve">организации приведения кладбищ в соответствие с требованиями, установленными нормативными правовыми актами Московской области; </w:t>
      </w:r>
    </w:p>
    <w:p w:rsidR="004D78D4" w:rsidRPr="004D78D4" w:rsidRDefault="004D78D4" w:rsidP="004D78D4">
      <w:pPr>
        <w:widowControl w:val="0"/>
        <w:numPr>
          <w:ilvl w:val="0"/>
          <w:numId w:val="2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60" w:line="259" w:lineRule="auto"/>
        <w:ind w:right="-31"/>
        <w:contextualSpacing/>
        <w:jc w:val="both"/>
        <w:rPr>
          <w:rFonts w:ascii="Arial" w:hAnsi="Arial" w:cs="Arial"/>
          <w:sz w:val="24"/>
          <w:szCs w:val="24"/>
          <w:lang w:eastAsia="en-US"/>
        </w:rPr>
      </w:pPr>
      <w:r w:rsidRPr="004D78D4">
        <w:rPr>
          <w:rFonts w:ascii="Arial" w:hAnsi="Arial" w:cs="Arial"/>
          <w:sz w:val="24"/>
          <w:szCs w:val="24"/>
          <w:lang w:eastAsia="en-US"/>
        </w:rPr>
        <w:t>сокращения количества кладбищ, земельные участки которых не оформлены в муниципальную собственность в соответствии с законодательством Российской Федерации, до 0 процентов;</w:t>
      </w:r>
    </w:p>
    <w:p w:rsidR="004D78D4" w:rsidRPr="004D78D4" w:rsidRDefault="004D78D4" w:rsidP="004D78D4">
      <w:pPr>
        <w:numPr>
          <w:ilvl w:val="0"/>
          <w:numId w:val="22"/>
        </w:numPr>
        <w:tabs>
          <w:tab w:val="left" w:pos="0"/>
        </w:tabs>
        <w:spacing w:after="160" w:line="259" w:lineRule="auto"/>
        <w:ind w:right="-31"/>
        <w:contextualSpacing/>
        <w:jc w:val="both"/>
        <w:rPr>
          <w:rFonts w:ascii="Arial" w:hAnsi="Arial" w:cs="Arial"/>
          <w:sz w:val="24"/>
          <w:szCs w:val="24"/>
        </w:rPr>
      </w:pPr>
      <w:r w:rsidRPr="004D78D4">
        <w:rPr>
          <w:rFonts w:ascii="Arial" w:hAnsi="Arial" w:cs="Arial"/>
          <w:sz w:val="24"/>
          <w:szCs w:val="24"/>
        </w:rPr>
        <w:t>сокращения отклонения от норматива расходов на содержание мест захоронений до 0 процентов.</w:t>
      </w:r>
    </w:p>
    <w:p w:rsidR="004D78D4" w:rsidRPr="004D78D4" w:rsidRDefault="004D78D4" w:rsidP="004D78D4">
      <w:pPr>
        <w:autoSpaceDE w:val="0"/>
        <w:autoSpaceDN w:val="0"/>
        <w:adjustRightInd w:val="0"/>
        <w:ind w:right="-31" w:firstLine="567"/>
        <w:jc w:val="both"/>
        <w:rPr>
          <w:rFonts w:ascii="Arial" w:hAnsi="Arial" w:cs="Arial"/>
          <w:sz w:val="24"/>
          <w:szCs w:val="24"/>
          <w:lang w:eastAsia="en-US"/>
        </w:rPr>
      </w:pPr>
      <w:r w:rsidRPr="004D78D4">
        <w:rPr>
          <w:rFonts w:ascii="Arial" w:hAnsi="Arial" w:cs="Arial"/>
          <w:sz w:val="24"/>
          <w:szCs w:val="24"/>
          <w:lang w:eastAsia="en-US"/>
        </w:rPr>
        <w:t>Таким образом, проблемы развития ритуальных услуг носят многоаспектный характер. Их системное решение возможно на базе реализации муниципальной подпрограммы.</w:t>
      </w:r>
    </w:p>
    <w:p w:rsidR="004D78D4" w:rsidRPr="004D78D4" w:rsidRDefault="004D78D4" w:rsidP="004D78D4">
      <w:pPr>
        <w:autoSpaceDE w:val="0"/>
        <w:autoSpaceDN w:val="0"/>
        <w:adjustRightInd w:val="0"/>
        <w:ind w:right="-31"/>
        <w:jc w:val="both"/>
        <w:rPr>
          <w:rFonts w:ascii="Arial" w:hAnsi="Arial" w:cs="Arial"/>
          <w:sz w:val="24"/>
          <w:szCs w:val="24"/>
          <w:lang w:eastAsia="en-US"/>
        </w:rPr>
      </w:pPr>
    </w:p>
    <w:p w:rsidR="004D78D4" w:rsidRPr="004D78D4" w:rsidRDefault="004D78D4" w:rsidP="004D78D4">
      <w:pPr>
        <w:autoSpaceDE w:val="0"/>
        <w:autoSpaceDN w:val="0"/>
        <w:adjustRightInd w:val="0"/>
        <w:ind w:right="-31"/>
        <w:jc w:val="both"/>
        <w:rPr>
          <w:rFonts w:ascii="Arial" w:hAnsi="Arial" w:cs="Arial"/>
          <w:sz w:val="24"/>
          <w:szCs w:val="24"/>
          <w:lang w:eastAsia="en-US"/>
        </w:rPr>
      </w:pPr>
    </w:p>
    <w:p w:rsidR="004D78D4" w:rsidRPr="004D78D4" w:rsidRDefault="004D78D4" w:rsidP="004D78D4">
      <w:pPr>
        <w:autoSpaceDE w:val="0"/>
        <w:autoSpaceDN w:val="0"/>
        <w:adjustRightInd w:val="0"/>
        <w:ind w:right="-31" w:firstLine="567"/>
        <w:jc w:val="both"/>
        <w:rPr>
          <w:rFonts w:ascii="Arial" w:hAnsi="Arial" w:cs="Arial"/>
          <w:sz w:val="24"/>
          <w:szCs w:val="24"/>
          <w:lang w:eastAsia="en-US"/>
        </w:rPr>
      </w:pPr>
    </w:p>
    <w:p w:rsidR="004D78D4" w:rsidRPr="004D78D4" w:rsidRDefault="004D78D4" w:rsidP="004D78D4">
      <w:pPr>
        <w:autoSpaceDE w:val="0"/>
        <w:autoSpaceDN w:val="0"/>
        <w:adjustRightInd w:val="0"/>
        <w:ind w:right="-31" w:firstLine="567"/>
        <w:jc w:val="center"/>
        <w:rPr>
          <w:rFonts w:ascii="Arial" w:hAnsi="Arial" w:cs="Arial"/>
          <w:sz w:val="24"/>
          <w:szCs w:val="24"/>
          <w:lang w:eastAsia="en-US"/>
        </w:rPr>
      </w:pPr>
      <w:r w:rsidRPr="004D78D4">
        <w:rPr>
          <w:rFonts w:ascii="Arial" w:hAnsi="Arial" w:cs="Arial"/>
          <w:sz w:val="24"/>
          <w:szCs w:val="24"/>
          <w:lang w:eastAsia="en-US"/>
        </w:rPr>
        <w:t xml:space="preserve">                                                                                                                                                                                                          Приложение 1</w:t>
      </w:r>
    </w:p>
    <w:p w:rsidR="004D78D4" w:rsidRPr="004D78D4" w:rsidRDefault="004D78D4" w:rsidP="004D78D4">
      <w:pPr>
        <w:autoSpaceDE w:val="0"/>
        <w:autoSpaceDN w:val="0"/>
        <w:adjustRightInd w:val="0"/>
        <w:ind w:right="-31" w:firstLine="567"/>
        <w:jc w:val="right"/>
        <w:rPr>
          <w:rFonts w:ascii="Arial" w:hAnsi="Arial" w:cs="Arial"/>
          <w:sz w:val="24"/>
          <w:szCs w:val="24"/>
          <w:lang w:eastAsia="en-US"/>
        </w:rPr>
      </w:pPr>
      <w:r w:rsidRPr="004D78D4">
        <w:rPr>
          <w:rFonts w:ascii="Arial" w:hAnsi="Arial" w:cs="Arial"/>
          <w:sz w:val="24"/>
          <w:szCs w:val="24"/>
          <w:lang w:eastAsia="en-US"/>
        </w:rPr>
        <w:t>к подпрограмме</w:t>
      </w:r>
    </w:p>
    <w:p w:rsidR="004D78D4" w:rsidRPr="004D78D4" w:rsidRDefault="004D78D4" w:rsidP="004D78D4">
      <w:pPr>
        <w:widowControl w:val="0"/>
        <w:autoSpaceDE w:val="0"/>
        <w:autoSpaceDN w:val="0"/>
        <w:adjustRightInd w:val="0"/>
        <w:jc w:val="center"/>
        <w:rPr>
          <w:rFonts w:ascii="Arial" w:eastAsia="MS Mincho" w:hAnsi="Arial" w:cs="Arial"/>
          <w:sz w:val="24"/>
          <w:szCs w:val="24"/>
        </w:rPr>
      </w:pPr>
    </w:p>
    <w:p w:rsidR="004D78D4" w:rsidRPr="004D78D4" w:rsidRDefault="004D78D4" w:rsidP="004D78D4">
      <w:pPr>
        <w:autoSpaceDE w:val="0"/>
        <w:autoSpaceDN w:val="0"/>
        <w:adjustRightInd w:val="0"/>
        <w:spacing w:before="60" w:after="60" w:line="259" w:lineRule="auto"/>
        <w:ind w:right="-10"/>
        <w:jc w:val="center"/>
        <w:outlineLvl w:val="0"/>
        <w:rPr>
          <w:rFonts w:ascii="Arial" w:hAnsi="Arial" w:cs="Arial"/>
          <w:sz w:val="24"/>
          <w:szCs w:val="24"/>
          <w:lang w:eastAsia="en-US"/>
        </w:rPr>
      </w:pPr>
      <w:r w:rsidRPr="004D78D4">
        <w:rPr>
          <w:rFonts w:ascii="Arial" w:hAnsi="Arial" w:cs="Arial"/>
          <w:sz w:val="24"/>
          <w:szCs w:val="24"/>
        </w:rPr>
        <w:t xml:space="preserve">Планируемые результаты реализации подпрограммы </w:t>
      </w:r>
      <w:r w:rsidRPr="004D78D4">
        <w:rPr>
          <w:rFonts w:ascii="Arial" w:hAnsi="Arial" w:cs="Arial"/>
          <w:sz w:val="24"/>
          <w:szCs w:val="24"/>
          <w:lang w:eastAsia="en-US"/>
        </w:rPr>
        <w:t>III «Развитие похоронного дела»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51"/>
        <w:gridCol w:w="4314"/>
        <w:gridCol w:w="1715"/>
        <w:gridCol w:w="1331"/>
        <w:gridCol w:w="1782"/>
        <w:gridCol w:w="1311"/>
        <w:gridCol w:w="764"/>
        <w:gridCol w:w="658"/>
        <w:gridCol w:w="1019"/>
        <w:gridCol w:w="1782"/>
      </w:tblGrid>
      <w:tr w:rsidR="004D78D4" w:rsidRPr="004D78D4" w:rsidTr="004D78D4">
        <w:tc>
          <w:tcPr>
            <w:tcW w:w="182" w:type="pct"/>
            <w:vMerge w:val="restart"/>
            <w:hideMark/>
          </w:tcPr>
          <w:p w:rsidR="004D78D4" w:rsidRPr="004D78D4" w:rsidRDefault="004D78D4" w:rsidP="004D78D4">
            <w:pPr>
              <w:widowControl w:val="0"/>
              <w:autoSpaceDE w:val="0"/>
              <w:autoSpaceDN w:val="0"/>
              <w:jc w:val="center"/>
              <w:rPr>
                <w:rFonts w:ascii="Arial" w:hAnsi="Arial" w:cs="Arial"/>
                <w:sz w:val="24"/>
                <w:szCs w:val="24"/>
                <w:lang w:eastAsia="en-US"/>
              </w:rPr>
            </w:pPr>
            <w:r w:rsidRPr="004D78D4">
              <w:rPr>
                <w:rFonts w:ascii="Arial" w:hAnsi="Arial" w:cs="Arial"/>
                <w:sz w:val="24"/>
                <w:szCs w:val="24"/>
                <w:lang w:eastAsia="en-US"/>
              </w:rPr>
              <w:t>№ п/п</w:t>
            </w:r>
          </w:p>
        </w:tc>
        <w:tc>
          <w:tcPr>
            <w:tcW w:w="1591" w:type="pct"/>
            <w:vMerge w:val="restart"/>
            <w:hideMark/>
          </w:tcPr>
          <w:p w:rsidR="004D78D4" w:rsidRPr="004D78D4" w:rsidRDefault="004D78D4" w:rsidP="004D78D4">
            <w:pPr>
              <w:widowControl w:val="0"/>
              <w:autoSpaceDE w:val="0"/>
              <w:autoSpaceDN w:val="0"/>
              <w:jc w:val="center"/>
              <w:rPr>
                <w:rFonts w:ascii="Arial" w:hAnsi="Arial" w:cs="Arial"/>
                <w:sz w:val="24"/>
                <w:szCs w:val="24"/>
                <w:lang w:eastAsia="en-US"/>
              </w:rPr>
            </w:pPr>
            <w:r w:rsidRPr="004D78D4">
              <w:rPr>
                <w:rFonts w:ascii="Arial" w:hAnsi="Arial" w:cs="Arial"/>
                <w:sz w:val="24"/>
                <w:szCs w:val="24"/>
                <w:lang w:eastAsia="en-US"/>
              </w:rPr>
              <w:t>Планируемые результаты реализации муниципальной программы</w:t>
            </w:r>
          </w:p>
        </w:tc>
        <w:tc>
          <w:tcPr>
            <w:tcW w:w="454" w:type="pct"/>
            <w:vMerge w:val="restart"/>
          </w:tcPr>
          <w:p w:rsidR="004D78D4" w:rsidRPr="004D78D4" w:rsidRDefault="004D78D4" w:rsidP="004D78D4">
            <w:pPr>
              <w:widowControl w:val="0"/>
              <w:autoSpaceDE w:val="0"/>
              <w:autoSpaceDN w:val="0"/>
              <w:jc w:val="center"/>
              <w:rPr>
                <w:rFonts w:ascii="Arial" w:hAnsi="Arial" w:cs="Arial"/>
                <w:sz w:val="24"/>
                <w:szCs w:val="24"/>
                <w:lang w:eastAsia="en-US"/>
              </w:rPr>
            </w:pPr>
            <w:r w:rsidRPr="004D78D4">
              <w:rPr>
                <w:rFonts w:ascii="Arial" w:hAnsi="Arial" w:cs="Arial"/>
                <w:sz w:val="24"/>
                <w:szCs w:val="24"/>
                <w:lang w:eastAsia="en-US"/>
              </w:rPr>
              <w:t>Тип показателя</w:t>
            </w:r>
          </w:p>
        </w:tc>
        <w:tc>
          <w:tcPr>
            <w:tcW w:w="409" w:type="pct"/>
            <w:vMerge w:val="restart"/>
            <w:hideMark/>
          </w:tcPr>
          <w:p w:rsidR="004D78D4" w:rsidRPr="004D78D4" w:rsidRDefault="004D78D4" w:rsidP="004D78D4">
            <w:pPr>
              <w:widowControl w:val="0"/>
              <w:autoSpaceDE w:val="0"/>
              <w:autoSpaceDN w:val="0"/>
              <w:jc w:val="center"/>
              <w:rPr>
                <w:rFonts w:ascii="Arial" w:hAnsi="Arial" w:cs="Arial"/>
                <w:sz w:val="24"/>
                <w:szCs w:val="24"/>
                <w:lang w:eastAsia="en-US"/>
              </w:rPr>
            </w:pPr>
            <w:r w:rsidRPr="004D78D4">
              <w:rPr>
                <w:rFonts w:ascii="Arial" w:hAnsi="Arial" w:cs="Arial"/>
                <w:sz w:val="24"/>
                <w:szCs w:val="24"/>
                <w:lang w:eastAsia="en-US"/>
              </w:rPr>
              <w:t>Единица измерения</w:t>
            </w:r>
          </w:p>
        </w:tc>
        <w:tc>
          <w:tcPr>
            <w:tcW w:w="500" w:type="pct"/>
            <w:vMerge w:val="restart"/>
            <w:hideMark/>
          </w:tcPr>
          <w:p w:rsidR="004D78D4" w:rsidRPr="004D78D4" w:rsidRDefault="004D78D4" w:rsidP="004D78D4">
            <w:pPr>
              <w:widowControl w:val="0"/>
              <w:autoSpaceDE w:val="0"/>
              <w:autoSpaceDN w:val="0"/>
              <w:jc w:val="center"/>
              <w:rPr>
                <w:rFonts w:ascii="Arial" w:hAnsi="Arial" w:cs="Arial"/>
                <w:sz w:val="24"/>
                <w:szCs w:val="24"/>
                <w:lang w:eastAsia="en-US"/>
              </w:rPr>
            </w:pPr>
            <w:r w:rsidRPr="004D78D4">
              <w:rPr>
                <w:rFonts w:ascii="Arial" w:hAnsi="Arial" w:cs="Arial"/>
                <w:sz w:val="24"/>
                <w:szCs w:val="24"/>
                <w:lang w:eastAsia="en-US"/>
              </w:rPr>
              <w:t>Базовое значение на начало реализации подпрограммы</w:t>
            </w:r>
          </w:p>
        </w:tc>
        <w:tc>
          <w:tcPr>
            <w:tcW w:w="1364" w:type="pct"/>
            <w:gridSpan w:val="4"/>
            <w:hideMark/>
          </w:tcPr>
          <w:p w:rsidR="004D78D4" w:rsidRPr="004D78D4" w:rsidRDefault="004D78D4" w:rsidP="004D78D4">
            <w:pPr>
              <w:widowControl w:val="0"/>
              <w:autoSpaceDE w:val="0"/>
              <w:autoSpaceDN w:val="0"/>
              <w:jc w:val="center"/>
              <w:rPr>
                <w:rFonts w:ascii="Arial" w:hAnsi="Arial" w:cs="Arial"/>
                <w:sz w:val="24"/>
                <w:szCs w:val="24"/>
                <w:lang w:eastAsia="en-US"/>
              </w:rPr>
            </w:pPr>
            <w:r w:rsidRPr="004D78D4">
              <w:rPr>
                <w:rFonts w:ascii="Arial" w:hAnsi="Arial" w:cs="Arial"/>
                <w:sz w:val="24"/>
                <w:szCs w:val="24"/>
                <w:lang w:eastAsia="en-US"/>
              </w:rPr>
              <w:t>Планируемое значение по годам реализации</w:t>
            </w:r>
          </w:p>
        </w:tc>
        <w:tc>
          <w:tcPr>
            <w:tcW w:w="500" w:type="pct"/>
            <w:vMerge w:val="restart"/>
          </w:tcPr>
          <w:p w:rsidR="004D78D4" w:rsidRPr="004D78D4" w:rsidRDefault="004D78D4" w:rsidP="004D78D4">
            <w:pPr>
              <w:widowControl w:val="0"/>
              <w:autoSpaceDE w:val="0"/>
              <w:autoSpaceDN w:val="0"/>
              <w:jc w:val="center"/>
              <w:rPr>
                <w:rFonts w:ascii="Arial" w:hAnsi="Arial" w:cs="Arial"/>
                <w:sz w:val="24"/>
                <w:szCs w:val="24"/>
                <w:lang w:eastAsia="en-US"/>
              </w:rPr>
            </w:pPr>
            <w:r w:rsidRPr="004D78D4">
              <w:rPr>
                <w:rFonts w:ascii="Arial" w:hAnsi="Arial" w:cs="Arial"/>
                <w:sz w:val="24"/>
                <w:szCs w:val="24"/>
                <w:lang w:eastAsia="en-US"/>
              </w:rPr>
              <w:t>№ мероприятия в перечне мероприятий подпрограммы</w:t>
            </w:r>
          </w:p>
        </w:tc>
      </w:tr>
      <w:tr w:rsidR="004D78D4" w:rsidRPr="004D78D4" w:rsidTr="004D78D4">
        <w:tc>
          <w:tcPr>
            <w:tcW w:w="182" w:type="pct"/>
            <w:vMerge/>
            <w:vAlign w:val="center"/>
            <w:hideMark/>
          </w:tcPr>
          <w:p w:rsidR="004D78D4" w:rsidRPr="004D78D4" w:rsidRDefault="004D78D4" w:rsidP="004D78D4">
            <w:pPr>
              <w:jc w:val="center"/>
              <w:rPr>
                <w:rFonts w:ascii="Arial" w:hAnsi="Arial" w:cs="Arial"/>
                <w:sz w:val="24"/>
                <w:szCs w:val="24"/>
                <w:lang w:eastAsia="en-US"/>
              </w:rPr>
            </w:pPr>
          </w:p>
        </w:tc>
        <w:tc>
          <w:tcPr>
            <w:tcW w:w="1591" w:type="pct"/>
            <w:vMerge/>
            <w:vAlign w:val="center"/>
            <w:hideMark/>
          </w:tcPr>
          <w:p w:rsidR="004D78D4" w:rsidRPr="004D78D4" w:rsidRDefault="004D78D4" w:rsidP="004D78D4">
            <w:pPr>
              <w:jc w:val="center"/>
              <w:rPr>
                <w:rFonts w:ascii="Arial" w:hAnsi="Arial" w:cs="Arial"/>
                <w:sz w:val="24"/>
                <w:szCs w:val="24"/>
                <w:lang w:eastAsia="en-US"/>
              </w:rPr>
            </w:pPr>
          </w:p>
        </w:tc>
        <w:tc>
          <w:tcPr>
            <w:tcW w:w="454" w:type="pct"/>
            <w:vMerge/>
          </w:tcPr>
          <w:p w:rsidR="004D78D4" w:rsidRPr="004D78D4" w:rsidRDefault="004D78D4" w:rsidP="004D78D4">
            <w:pPr>
              <w:jc w:val="center"/>
              <w:rPr>
                <w:rFonts w:ascii="Arial" w:hAnsi="Arial" w:cs="Arial"/>
                <w:sz w:val="24"/>
                <w:szCs w:val="24"/>
                <w:lang w:eastAsia="en-US"/>
              </w:rPr>
            </w:pPr>
          </w:p>
        </w:tc>
        <w:tc>
          <w:tcPr>
            <w:tcW w:w="409" w:type="pct"/>
            <w:vMerge/>
            <w:vAlign w:val="center"/>
            <w:hideMark/>
          </w:tcPr>
          <w:p w:rsidR="004D78D4" w:rsidRPr="004D78D4" w:rsidRDefault="004D78D4" w:rsidP="004D78D4">
            <w:pPr>
              <w:jc w:val="center"/>
              <w:rPr>
                <w:rFonts w:ascii="Arial" w:hAnsi="Arial" w:cs="Arial"/>
                <w:sz w:val="24"/>
                <w:szCs w:val="24"/>
                <w:lang w:eastAsia="en-US"/>
              </w:rPr>
            </w:pPr>
          </w:p>
        </w:tc>
        <w:tc>
          <w:tcPr>
            <w:tcW w:w="500" w:type="pct"/>
            <w:vMerge/>
            <w:vAlign w:val="center"/>
            <w:hideMark/>
          </w:tcPr>
          <w:p w:rsidR="004D78D4" w:rsidRPr="004D78D4" w:rsidRDefault="004D78D4" w:rsidP="004D78D4">
            <w:pPr>
              <w:jc w:val="center"/>
              <w:rPr>
                <w:rFonts w:ascii="Arial" w:hAnsi="Arial" w:cs="Arial"/>
                <w:sz w:val="24"/>
                <w:szCs w:val="24"/>
                <w:lang w:eastAsia="en-US"/>
              </w:rPr>
            </w:pPr>
          </w:p>
        </w:tc>
        <w:tc>
          <w:tcPr>
            <w:tcW w:w="545" w:type="pct"/>
            <w:hideMark/>
          </w:tcPr>
          <w:p w:rsidR="004D78D4" w:rsidRPr="004D78D4" w:rsidRDefault="004D78D4" w:rsidP="004D78D4">
            <w:pPr>
              <w:widowControl w:val="0"/>
              <w:autoSpaceDE w:val="0"/>
              <w:autoSpaceDN w:val="0"/>
              <w:jc w:val="center"/>
              <w:rPr>
                <w:rFonts w:ascii="Arial" w:hAnsi="Arial" w:cs="Arial"/>
                <w:sz w:val="24"/>
                <w:szCs w:val="24"/>
                <w:lang w:eastAsia="en-US"/>
              </w:rPr>
            </w:pPr>
            <w:r w:rsidRPr="004D78D4">
              <w:rPr>
                <w:rFonts w:ascii="Arial" w:hAnsi="Arial" w:cs="Arial"/>
                <w:sz w:val="24"/>
                <w:szCs w:val="24"/>
                <w:lang w:eastAsia="en-US"/>
              </w:rPr>
              <w:t>2018 год</w:t>
            </w:r>
          </w:p>
        </w:tc>
        <w:tc>
          <w:tcPr>
            <w:tcW w:w="364" w:type="pct"/>
            <w:hideMark/>
          </w:tcPr>
          <w:p w:rsidR="004D78D4" w:rsidRPr="004D78D4" w:rsidRDefault="004D78D4" w:rsidP="004D78D4">
            <w:pPr>
              <w:widowControl w:val="0"/>
              <w:autoSpaceDE w:val="0"/>
              <w:autoSpaceDN w:val="0"/>
              <w:jc w:val="center"/>
              <w:rPr>
                <w:rFonts w:ascii="Arial" w:hAnsi="Arial" w:cs="Arial"/>
                <w:sz w:val="24"/>
                <w:szCs w:val="24"/>
                <w:lang w:eastAsia="en-US"/>
              </w:rPr>
            </w:pPr>
            <w:r w:rsidRPr="004D78D4">
              <w:rPr>
                <w:rFonts w:ascii="Arial" w:hAnsi="Arial" w:cs="Arial"/>
                <w:sz w:val="24"/>
                <w:szCs w:val="24"/>
                <w:lang w:eastAsia="en-US"/>
              </w:rPr>
              <w:t>2019 год</w:t>
            </w:r>
          </w:p>
        </w:tc>
        <w:tc>
          <w:tcPr>
            <w:tcW w:w="227" w:type="pct"/>
            <w:hideMark/>
          </w:tcPr>
          <w:p w:rsidR="004D78D4" w:rsidRPr="004D78D4" w:rsidRDefault="004D78D4" w:rsidP="004D78D4">
            <w:pPr>
              <w:widowControl w:val="0"/>
              <w:autoSpaceDE w:val="0"/>
              <w:autoSpaceDN w:val="0"/>
              <w:jc w:val="center"/>
              <w:rPr>
                <w:rFonts w:ascii="Arial" w:hAnsi="Arial" w:cs="Arial"/>
                <w:sz w:val="24"/>
                <w:szCs w:val="24"/>
                <w:lang w:eastAsia="en-US"/>
              </w:rPr>
            </w:pPr>
            <w:r w:rsidRPr="004D78D4">
              <w:rPr>
                <w:rFonts w:ascii="Arial" w:hAnsi="Arial" w:cs="Arial"/>
                <w:sz w:val="24"/>
                <w:szCs w:val="24"/>
                <w:lang w:eastAsia="en-US"/>
              </w:rPr>
              <w:t>2020 год</w:t>
            </w:r>
          </w:p>
        </w:tc>
        <w:tc>
          <w:tcPr>
            <w:tcW w:w="227" w:type="pct"/>
          </w:tcPr>
          <w:p w:rsidR="004D78D4" w:rsidRPr="004D78D4" w:rsidRDefault="004D78D4" w:rsidP="004D78D4">
            <w:pPr>
              <w:widowControl w:val="0"/>
              <w:autoSpaceDE w:val="0"/>
              <w:autoSpaceDN w:val="0"/>
              <w:jc w:val="center"/>
              <w:rPr>
                <w:rFonts w:ascii="Arial" w:hAnsi="Arial" w:cs="Arial"/>
                <w:sz w:val="24"/>
                <w:szCs w:val="24"/>
                <w:lang w:eastAsia="en-US"/>
              </w:rPr>
            </w:pPr>
            <w:r w:rsidRPr="004D78D4">
              <w:rPr>
                <w:rFonts w:ascii="Arial" w:hAnsi="Arial" w:cs="Arial"/>
                <w:sz w:val="24"/>
                <w:szCs w:val="24"/>
                <w:lang w:eastAsia="en-US"/>
              </w:rPr>
              <w:t>2021год</w:t>
            </w:r>
          </w:p>
        </w:tc>
        <w:tc>
          <w:tcPr>
            <w:tcW w:w="500" w:type="pct"/>
            <w:vMerge/>
          </w:tcPr>
          <w:p w:rsidR="004D78D4" w:rsidRPr="004D78D4" w:rsidRDefault="004D78D4" w:rsidP="004D78D4">
            <w:pPr>
              <w:widowControl w:val="0"/>
              <w:autoSpaceDE w:val="0"/>
              <w:autoSpaceDN w:val="0"/>
              <w:jc w:val="center"/>
              <w:rPr>
                <w:rFonts w:ascii="Arial" w:hAnsi="Arial" w:cs="Arial"/>
                <w:sz w:val="24"/>
                <w:szCs w:val="24"/>
                <w:lang w:eastAsia="en-US"/>
              </w:rPr>
            </w:pPr>
          </w:p>
        </w:tc>
      </w:tr>
      <w:tr w:rsidR="004D78D4" w:rsidRPr="004D78D4" w:rsidTr="004D78D4">
        <w:trPr>
          <w:trHeight w:val="154"/>
        </w:trPr>
        <w:tc>
          <w:tcPr>
            <w:tcW w:w="182" w:type="pct"/>
            <w:hideMark/>
          </w:tcPr>
          <w:p w:rsidR="004D78D4" w:rsidRPr="004D78D4" w:rsidRDefault="004D78D4" w:rsidP="004D78D4">
            <w:pPr>
              <w:widowControl w:val="0"/>
              <w:autoSpaceDE w:val="0"/>
              <w:autoSpaceDN w:val="0"/>
              <w:jc w:val="center"/>
              <w:rPr>
                <w:rFonts w:ascii="Arial" w:hAnsi="Arial" w:cs="Arial"/>
                <w:sz w:val="24"/>
                <w:szCs w:val="24"/>
                <w:lang w:eastAsia="en-US"/>
              </w:rPr>
            </w:pPr>
            <w:r w:rsidRPr="004D78D4">
              <w:rPr>
                <w:rFonts w:ascii="Arial" w:hAnsi="Arial" w:cs="Arial"/>
                <w:sz w:val="24"/>
                <w:szCs w:val="24"/>
                <w:lang w:eastAsia="en-US"/>
              </w:rPr>
              <w:t>1</w:t>
            </w:r>
          </w:p>
        </w:tc>
        <w:tc>
          <w:tcPr>
            <w:tcW w:w="1591" w:type="pct"/>
            <w:hideMark/>
          </w:tcPr>
          <w:p w:rsidR="004D78D4" w:rsidRPr="004D78D4" w:rsidRDefault="004D78D4" w:rsidP="004D78D4">
            <w:pPr>
              <w:widowControl w:val="0"/>
              <w:autoSpaceDE w:val="0"/>
              <w:autoSpaceDN w:val="0"/>
              <w:jc w:val="center"/>
              <w:rPr>
                <w:rFonts w:ascii="Arial" w:hAnsi="Arial" w:cs="Arial"/>
                <w:sz w:val="24"/>
                <w:szCs w:val="24"/>
                <w:lang w:eastAsia="en-US"/>
              </w:rPr>
            </w:pPr>
            <w:r w:rsidRPr="004D78D4">
              <w:rPr>
                <w:rFonts w:ascii="Arial" w:hAnsi="Arial" w:cs="Arial"/>
                <w:sz w:val="24"/>
                <w:szCs w:val="24"/>
                <w:lang w:eastAsia="en-US"/>
              </w:rPr>
              <w:t>2</w:t>
            </w:r>
          </w:p>
        </w:tc>
        <w:tc>
          <w:tcPr>
            <w:tcW w:w="454" w:type="pct"/>
          </w:tcPr>
          <w:p w:rsidR="004D78D4" w:rsidRPr="004D78D4" w:rsidRDefault="004D78D4" w:rsidP="004D78D4">
            <w:pPr>
              <w:widowControl w:val="0"/>
              <w:autoSpaceDE w:val="0"/>
              <w:autoSpaceDN w:val="0"/>
              <w:jc w:val="center"/>
              <w:rPr>
                <w:rFonts w:ascii="Arial" w:hAnsi="Arial" w:cs="Arial"/>
                <w:sz w:val="24"/>
                <w:szCs w:val="24"/>
                <w:lang w:eastAsia="en-US"/>
              </w:rPr>
            </w:pPr>
            <w:r w:rsidRPr="004D78D4">
              <w:rPr>
                <w:rFonts w:ascii="Arial" w:hAnsi="Arial" w:cs="Arial"/>
                <w:sz w:val="24"/>
                <w:szCs w:val="24"/>
                <w:lang w:eastAsia="en-US"/>
              </w:rPr>
              <w:t>3</w:t>
            </w:r>
          </w:p>
        </w:tc>
        <w:tc>
          <w:tcPr>
            <w:tcW w:w="409" w:type="pct"/>
            <w:hideMark/>
          </w:tcPr>
          <w:p w:rsidR="004D78D4" w:rsidRPr="004D78D4" w:rsidRDefault="004D78D4" w:rsidP="004D78D4">
            <w:pPr>
              <w:widowControl w:val="0"/>
              <w:autoSpaceDE w:val="0"/>
              <w:autoSpaceDN w:val="0"/>
              <w:jc w:val="center"/>
              <w:rPr>
                <w:rFonts w:ascii="Arial" w:hAnsi="Arial" w:cs="Arial"/>
                <w:sz w:val="24"/>
                <w:szCs w:val="24"/>
                <w:lang w:eastAsia="en-US"/>
              </w:rPr>
            </w:pPr>
            <w:r w:rsidRPr="004D78D4">
              <w:rPr>
                <w:rFonts w:ascii="Arial" w:hAnsi="Arial" w:cs="Arial"/>
                <w:sz w:val="24"/>
                <w:szCs w:val="24"/>
                <w:lang w:eastAsia="en-US"/>
              </w:rPr>
              <w:t>4</w:t>
            </w:r>
          </w:p>
        </w:tc>
        <w:tc>
          <w:tcPr>
            <w:tcW w:w="500" w:type="pct"/>
            <w:hideMark/>
          </w:tcPr>
          <w:p w:rsidR="004D78D4" w:rsidRPr="004D78D4" w:rsidRDefault="004D78D4" w:rsidP="004D78D4">
            <w:pPr>
              <w:widowControl w:val="0"/>
              <w:autoSpaceDE w:val="0"/>
              <w:autoSpaceDN w:val="0"/>
              <w:jc w:val="center"/>
              <w:rPr>
                <w:rFonts w:ascii="Arial" w:hAnsi="Arial" w:cs="Arial"/>
                <w:sz w:val="24"/>
                <w:szCs w:val="24"/>
                <w:lang w:eastAsia="en-US"/>
              </w:rPr>
            </w:pPr>
            <w:r w:rsidRPr="004D78D4">
              <w:rPr>
                <w:rFonts w:ascii="Arial" w:hAnsi="Arial" w:cs="Arial"/>
                <w:sz w:val="24"/>
                <w:szCs w:val="24"/>
                <w:lang w:eastAsia="en-US"/>
              </w:rPr>
              <w:t>5</w:t>
            </w:r>
          </w:p>
        </w:tc>
        <w:tc>
          <w:tcPr>
            <w:tcW w:w="545" w:type="pct"/>
            <w:hideMark/>
          </w:tcPr>
          <w:p w:rsidR="004D78D4" w:rsidRPr="004D78D4" w:rsidRDefault="004D78D4" w:rsidP="004D78D4">
            <w:pPr>
              <w:widowControl w:val="0"/>
              <w:autoSpaceDE w:val="0"/>
              <w:autoSpaceDN w:val="0"/>
              <w:jc w:val="center"/>
              <w:rPr>
                <w:rFonts w:ascii="Arial" w:hAnsi="Arial" w:cs="Arial"/>
                <w:sz w:val="24"/>
                <w:szCs w:val="24"/>
                <w:lang w:eastAsia="en-US"/>
              </w:rPr>
            </w:pPr>
            <w:r w:rsidRPr="004D78D4">
              <w:rPr>
                <w:rFonts w:ascii="Arial" w:hAnsi="Arial" w:cs="Arial"/>
                <w:sz w:val="24"/>
                <w:szCs w:val="24"/>
                <w:lang w:eastAsia="en-US"/>
              </w:rPr>
              <w:t>7</w:t>
            </w:r>
          </w:p>
        </w:tc>
        <w:tc>
          <w:tcPr>
            <w:tcW w:w="364" w:type="pct"/>
            <w:hideMark/>
          </w:tcPr>
          <w:p w:rsidR="004D78D4" w:rsidRPr="004D78D4" w:rsidRDefault="004D78D4" w:rsidP="004D78D4">
            <w:pPr>
              <w:widowControl w:val="0"/>
              <w:autoSpaceDE w:val="0"/>
              <w:autoSpaceDN w:val="0"/>
              <w:jc w:val="center"/>
              <w:rPr>
                <w:rFonts w:ascii="Arial" w:hAnsi="Arial" w:cs="Arial"/>
                <w:sz w:val="24"/>
                <w:szCs w:val="24"/>
                <w:lang w:eastAsia="en-US"/>
              </w:rPr>
            </w:pPr>
            <w:r w:rsidRPr="004D78D4">
              <w:rPr>
                <w:rFonts w:ascii="Arial" w:hAnsi="Arial" w:cs="Arial"/>
                <w:sz w:val="24"/>
                <w:szCs w:val="24"/>
                <w:lang w:eastAsia="en-US"/>
              </w:rPr>
              <w:t>8</w:t>
            </w:r>
          </w:p>
        </w:tc>
        <w:tc>
          <w:tcPr>
            <w:tcW w:w="227" w:type="pct"/>
            <w:hideMark/>
          </w:tcPr>
          <w:p w:rsidR="004D78D4" w:rsidRPr="004D78D4" w:rsidRDefault="004D78D4" w:rsidP="004D78D4">
            <w:pPr>
              <w:widowControl w:val="0"/>
              <w:autoSpaceDE w:val="0"/>
              <w:autoSpaceDN w:val="0"/>
              <w:jc w:val="center"/>
              <w:rPr>
                <w:rFonts w:ascii="Arial" w:hAnsi="Arial" w:cs="Arial"/>
                <w:sz w:val="24"/>
                <w:szCs w:val="24"/>
                <w:lang w:eastAsia="en-US"/>
              </w:rPr>
            </w:pPr>
            <w:r w:rsidRPr="004D78D4">
              <w:rPr>
                <w:rFonts w:ascii="Arial" w:hAnsi="Arial" w:cs="Arial"/>
                <w:sz w:val="24"/>
                <w:szCs w:val="24"/>
                <w:lang w:eastAsia="en-US"/>
              </w:rPr>
              <w:t>9</w:t>
            </w:r>
          </w:p>
        </w:tc>
        <w:tc>
          <w:tcPr>
            <w:tcW w:w="227" w:type="pct"/>
          </w:tcPr>
          <w:p w:rsidR="004D78D4" w:rsidRPr="004D78D4" w:rsidRDefault="004D78D4" w:rsidP="004D78D4">
            <w:pPr>
              <w:widowControl w:val="0"/>
              <w:autoSpaceDE w:val="0"/>
              <w:autoSpaceDN w:val="0"/>
              <w:jc w:val="center"/>
              <w:rPr>
                <w:rFonts w:ascii="Arial" w:hAnsi="Arial" w:cs="Arial"/>
                <w:sz w:val="24"/>
                <w:szCs w:val="24"/>
                <w:lang w:eastAsia="en-US"/>
              </w:rPr>
            </w:pPr>
            <w:r w:rsidRPr="004D78D4">
              <w:rPr>
                <w:rFonts w:ascii="Arial" w:hAnsi="Arial" w:cs="Arial"/>
                <w:sz w:val="24"/>
                <w:szCs w:val="24"/>
                <w:lang w:eastAsia="en-US"/>
              </w:rPr>
              <w:t>10</w:t>
            </w:r>
          </w:p>
        </w:tc>
        <w:tc>
          <w:tcPr>
            <w:tcW w:w="500" w:type="pct"/>
          </w:tcPr>
          <w:p w:rsidR="004D78D4" w:rsidRPr="004D78D4" w:rsidRDefault="004D78D4" w:rsidP="004D78D4">
            <w:pPr>
              <w:widowControl w:val="0"/>
              <w:autoSpaceDE w:val="0"/>
              <w:autoSpaceDN w:val="0"/>
              <w:jc w:val="center"/>
              <w:rPr>
                <w:rFonts w:ascii="Arial" w:hAnsi="Arial" w:cs="Arial"/>
                <w:sz w:val="24"/>
                <w:szCs w:val="24"/>
                <w:lang w:eastAsia="en-US"/>
              </w:rPr>
            </w:pPr>
            <w:r w:rsidRPr="004D78D4">
              <w:rPr>
                <w:rFonts w:ascii="Arial" w:hAnsi="Arial" w:cs="Arial"/>
                <w:sz w:val="24"/>
                <w:szCs w:val="24"/>
                <w:lang w:eastAsia="en-US"/>
              </w:rPr>
              <w:t>11</w:t>
            </w:r>
          </w:p>
        </w:tc>
      </w:tr>
      <w:tr w:rsidR="004D78D4" w:rsidRPr="004D78D4" w:rsidTr="004D78D4">
        <w:trPr>
          <w:trHeight w:val="302"/>
        </w:trPr>
        <w:tc>
          <w:tcPr>
            <w:tcW w:w="182" w:type="pct"/>
          </w:tcPr>
          <w:p w:rsidR="004D78D4" w:rsidRPr="004D78D4" w:rsidRDefault="004D78D4" w:rsidP="004D78D4">
            <w:pPr>
              <w:spacing w:after="160" w:line="259" w:lineRule="auto"/>
              <w:jc w:val="center"/>
              <w:rPr>
                <w:rFonts w:ascii="Arial" w:hAnsi="Arial" w:cs="Arial"/>
                <w:sz w:val="24"/>
                <w:szCs w:val="24"/>
                <w:lang w:eastAsia="en-US"/>
              </w:rPr>
            </w:pPr>
            <w:r w:rsidRPr="004D78D4">
              <w:rPr>
                <w:rFonts w:ascii="Arial" w:hAnsi="Arial" w:cs="Arial"/>
                <w:sz w:val="24"/>
                <w:szCs w:val="24"/>
                <w:lang w:eastAsia="en-US"/>
              </w:rPr>
              <w:t>1.</w:t>
            </w:r>
          </w:p>
        </w:tc>
        <w:tc>
          <w:tcPr>
            <w:tcW w:w="1591" w:type="pct"/>
          </w:tcPr>
          <w:p w:rsidR="004D78D4" w:rsidRPr="004D78D4" w:rsidRDefault="004D78D4" w:rsidP="004D78D4">
            <w:pPr>
              <w:widowControl w:val="0"/>
              <w:autoSpaceDE w:val="0"/>
              <w:autoSpaceDN w:val="0"/>
              <w:rPr>
                <w:rFonts w:ascii="Arial" w:hAnsi="Arial" w:cs="Arial"/>
                <w:sz w:val="24"/>
                <w:szCs w:val="24"/>
                <w:lang w:eastAsia="en-US"/>
              </w:rPr>
            </w:pPr>
            <w:r w:rsidRPr="004D78D4">
              <w:rPr>
                <w:rFonts w:ascii="Arial" w:hAnsi="Arial" w:cs="Arial"/>
                <w:sz w:val="24"/>
                <w:szCs w:val="24"/>
                <w:lang w:eastAsia="en-US"/>
              </w:rPr>
              <w:t xml:space="preserve">Целевой показатель </w:t>
            </w:r>
            <w:proofErr w:type="gramStart"/>
            <w:r w:rsidRPr="004D78D4">
              <w:rPr>
                <w:rFonts w:ascii="Arial" w:hAnsi="Arial" w:cs="Arial"/>
                <w:sz w:val="24"/>
                <w:szCs w:val="24"/>
                <w:lang w:eastAsia="en-US"/>
              </w:rPr>
              <w:t>1.Наличие</w:t>
            </w:r>
            <w:proofErr w:type="gramEnd"/>
            <w:r w:rsidRPr="004D78D4">
              <w:rPr>
                <w:rFonts w:ascii="Arial" w:hAnsi="Arial" w:cs="Arial"/>
                <w:sz w:val="24"/>
                <w:szCs w:val="24"/>
                <w:lang w:eastAsia="en-US"/>
              </w:rPr>
              <w:t xml:space="preserve"> на территории городского округа Павловский Посад муниципального казенного учреждения в сфере погребения и похоронного дела по принципу: 1 городской округ - 1 МКУ</w:t>
            </w:r>
          </w:p>
        </w:tc>
        <w:tc>
          <w:tcPr>
            <w:tcW w:w="454" w:type="pct"/>
          </w:tcPr>
          <w:p w:rsidR="004D78D4" w:rsidRPr="004D78D4" w:rsidRDefault="004D78D4" w:rsidP="004D78D4">
            <w:pPr>
              <w:widowControl w:val="0"/>
              <w:autoSpaceDE w:val="0"/>
              <w:autoSpaceDN w:val="0"/>
              <w:rPr>
                <w:rFonts w:ascii="Arial" w:hAnsi="Arial" w:cs="Arial"/>
                <w:sz w:val="24"/>
                <w:szCs w:val="24"/>
                <w:lang w:eastAsia="en-US"/>
              </w:rPr>
            </w:pPr>
            <w:r w:rsidRPr="004D78D4">
              <w:rPr>
                <w:rFonts w:ascii="Arial" w:hAnsi="Arial" w:cs="Arial"/>
                <w:sz w:val="24"/>
                <w:szCs w:val="24"/>
                <w:lang w:eastAsia="en-US"/>
              </w:rPr>
              <w:t>приоритетный</w:t>
            </w:r>
          </w:p>
        </w:tc>
        <w:tc>
          <w:tcPr>
            <w:tcW w:w="409" w:type="pct"/>
          </w:tcPr>
          <w:p w:rsidR="004D78D4" w:rsidRPr="004D78D4" w:rsidRDefault="004D78D4" w:rsidP="004D78D4">
            <w:pPr>
              <w:widowControl w:val="0"/>
              <w:autoSpaceDE w:val="0"/>
              <w:autoSpaceDN w:val="0"/>
              <w:rPr>
                <w:rFonts w:ascii="Arial" w:hAnsi="Arial" w:cs="Arial"/>
                <w:sz w:val="24"/>
                <w:szCs w:val="24"/>
                <w:lang w:eastAsia="en-US"/>
              </w:rPr>
            </w:pPr>
            <w:r w:rsidRPr="004D78D4">
              <w:rPr>
                <w:rFonts w:ascii="Arial" w:hAnsi="Arial" w:cs="Arial"/>
                <w:sz w:val="24"/>
                <w:szCs w:val="24"/>
                <w:lang w:eastAsia="en-US"/>
              </w:rPr>
              <w:t>единиц</w:t>
            </w:r>
          </w:p>
        </w:tc>
        <w:tc>
          <w:tcPr>
            <w:tcW w:w="500" w:type="pct"/>
          </w:tcPr>
          <w:p w:rsidR="004D78D4" w:rsidRPr="004D78D4" w:rsidRDefault="004D78D4" w:rsidP="004D78D4">
            <w:pPr>
              <w:widowControl w:val="0"/>
              <w:autoSpaceDE w:val="0"/>
              <w:autoSpaceDN w:val="0"/>
              <w:jc w:val="center"/>
              <w:rPr>
                <w:rFonts w:ascii="Arial" w:hAnsi="Arial" w:cs="Arial"/>
                <w:sz w:val="24"/>
                <w:szCs w:val="24"/>
                <w:lang w:eastAsia="en-US"/>
              </w:rPr>
            </w:pPr>
            <w:r w:rsidRPr="004D78D4">
              <w:rPr>
                <w:rFonts w:ascii="Arial" w:hAnsi="Arial" w:cs="Arial"/>
                <w:sz w:val="24"/>
                <w:szCs w:val="24"/>
                <w:lang w:eastAsia="en-US"/>
              </w:rPr>
              <w:t>1</w:t>
            </w:r>
          </w:p>
        </w:tc>
        <w:tc>
          <w:tcPr>
            <w:tcW w:w="545" w:type="pct"/>
          </w:tcPr>
          <w:p w:rsidR="004D78D4" w:rsidRPr="004D78D4" w:rsidRDefault="004D78D4" w:rsidP="004D78D4">
            <w:pPr>
              <w:widowControl w:val="0"/>
              <w:autoSpaceDE w:val="0"/>
              <w:autoSpaceDN w:val="0"/>
              <w:jc w:val="center"/>
              <w:rPr>
                <w:rFonts w:ascii="Arial" w:hAnsi="Arial" w:cs="Arial"/>
                <w:sz w:val="24"/>
                <w:szCs w:val="24"/>
                <w:lang w:eastAsia="en-US"/>
              </w:rPr>
            </w:pPr>
            <w:r w:rsidRPr="004D78D4">
              <w:rPr>
                <w:rFonts w:ascii="Arial" w:hAnsi="Arial" w:cs="Arial"/>
                <w:sz w:val="24"/>
                <w:szCs w:val="24"/>
                <w:lang w:eastAsia="en-US"/>
              </w:rPr>
              <w:t>1</w:t>
            </w:r>
          </w:p>
        </w:tc>
        <w:tc>
          <w:tcPr>
            <w:tcW w:w="364" w:type="pct"/>
          </w:tcPr>
          <w:p w:rsidR="004D78D4" w:rsidRPr="004D78D4" w:rsidRDefault="004D78D4" w:rsidP="004D78D4">
            <w:pPr>
              <w:widowControl w:val="0"/>
              <w:autoSpaceDE w:val="0"/>
              <w:autoSpaceDN w:val="0"/>
              <w:rPr>
                <w:rFonts w:ascii="Arial" w:hAnsi="Arial" w:cs="Arial"/>
                <w:sz w:val="24"/>
                <w:szCs w:val="24"/>
                <w:lang w:eastAsia="en-US"/>
              </w:rPr>
            </w:pPr>
            <w:r w:rsidRPr="004D78D4">
              <w:rPr>
                <w:rFonts w:ascii="Arial" w:hAnsi="Arial" w:cs="Arial"/>
                <w:sz w:val="24"/>
                <w:szCs w:val="24"/>
                <w:lang w:eastAsia="en-US"/>
              </w:rPr>
              <w:t>1</w:t>
            </w:r>
          </w:p>
        </w:tc>
        <w:tc>
          <w:tcPr>
            <w:tcW w:w="227" w:type="pct"/>
          </w:tcPr>
          <w:p w:rsidR="004D78D4" w:rsidRPr="004D78D4" w:rsidRDefault="004D78D4" w:rsidP="004D78D4">
            <w:pPr>
              <w:widowControl w:val="0"/>
              <w:autoSpaceDE w:val="0"/>
              <w:autoSpaceDN w:val="0"/>
              <w:rPr>
                <w:rFonts w:ascii="Arial" w:hAnsi="Arial" w:cs="Arial"/>
                <w:sz w:val="24"/>
                <w:szCs w:val="24"/>
                <w:lang w:eastAsia="en-US"/>
              </w:rPr>
            </w:pPr>
            <w:r w:rsidRPr="004D78D4">
              <w:rPr>
                <w:rFonts w:ascii="Arial" w:hAnsi="Arial" w:cs="Arial"/>
                <w:sz w:val="24"/>
                <w:szCs w:val="24"/>
                <w:lang w:eastAsia="en-US"/>
              </w:rPr>
              <w:t>1</w:t>
            </w:r>
          </w:p>
        </w:tc>
        <w:tc>
          <w:tcPr>
            <w:tcW w:w="227"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w:t>
            </w:r>
          </w:p>
        </w:tc>
        <w:tc>
          <w:tcPr>
            <w:tcW w:w="500"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1.1., 1.2</w:t>
            </w:r>
            <w:proofErr w:type="gramStart"/>
            <w:r w:rsidRPr="004D78D4">
              <w:rPr>
                <w:rFonts w:ascii="Arial" w:hAnsi="Arial" w:cs="Arial"/>
                <w:sz w:val="24"/>
                <w:szCs w:val="24"/>
                <w:lang w:eastAsia="en-US"/>
              </w:rPr>
              <w:t>.,  1</w:t>
            </w:r>
            <w:proofErr w:type="gramEnd"/>
            <w:r w:rsidRPr="004D78D4">
              <w:rPr>
                <w:rFonts w:ascii="Arial" w:hAnsi="Arial" w:cs="Arial"/>
                <w:sz w:val="24"/>
                <w:szCs w:val="24"/>
                <w:lang w:eastAsia="en-US"/>
              </w:rPr>
              <w:t>.3</w:t>
            </w:r>
          </w:p>
        </w:tc>
      </w:tr>
      <w:tr w:rsidR="004D78D4" w:rsidRPr="004D78D4" w:rsidTr="004D78D4">
        <w:tc>
          <w:tcPr>
            <w:tcW w:w="182" w:type="pct"/>
          </w:tcPr>
          <w:p w:rsidR="004D78D4" w:rsidRPr="004D78D4" w:rsidRDefault="004D78D4" w:rsidP="004D78D4">
            <w:pPr>
              <w:spacing w:after="160" w:line="259" w:lineRule="auto"/>
              <w:jc w:val="center"/>
              <w:rPr>
                <w:rFonts w:ascii="Arial" w:hAnsi="Arial" w:cs="Arial"/>
                <w:sz w:val="24"/>
                <w:szCs w:val="24"/>
                <w:lang w:eastAsia="en-US"/>
              </w:rPr>
            </w:pPr>
            <w:r w:rsidRPr="004D78D4">
              <w:rPr>
                <w:rFonts w:ascii="Arial" w:hAnsi="Arial" w:cs="Arial"/>
                <w:sz w:val="24"/>
                <w:szCs w:val="24"/>
                <w:lang w:eastAsia="en-US"/>
              </w:rPr>
              <w:t>2</w:t>
            </w:r>
          </w:p>
        </w:tc>
        <w:tc>
          <w:tcPr>
            <w:tcW w:w="1591" w:type="pct"/>
          </w:tcPr>
          <w:p w:rsidR="004D78D4" w:rsidRPr="004D78D4" w:rsidRDefault="004D78D4" w:rsidP="004D78D4">
            <w:pPr>
              <w:rPr>
                <w:rFonts w:ascii="Arial" w:hAnsi="Arial" w:cs="Arial"/>
                <w:sz w:val="24"/>
                <w:szCs w:val="24"/>
                <w:lang w:eastAsia="en-US"/>
              </w:rPr>
            </w:pPr>
            <w:r w:rsidRPr="004D78D4">
              <w:rPr>
                <w:rFonts w:ascii="Arial" w:hAnsi="Arial" w:cs="Arial"/>
                <w:sz w:val="24"/>
                <w:szCs w:val="24"/>
                <w:lang w:eastAsia="en-US"/>
              </w:rPr>
              <w:t>Целевой показатель 2.</w:t>
            </w:r>
          </w:p>
          <w:p w:rsidR="004D78D4" w:rsidRPr="004D78D4" w:rsidRDefault="004D78D4" w:rsidP="004D78D4">
            <w:pPr>
              <w:rPr>
                <w:rFonts w:ascii="Arial" w:hAnsi="Arial" w:cs="Arial"/>
                <w:sz w:val="24"/>
                <w:szCs w:val="24"/>
                <w:lang w:eastAsia="en-US"/>
              </w:rPr>
            </w:pPr>
            <w:r w:rsidRPr="004D78D4">
              <w:rPr>
                <w:rFonts w:ascii="Arial" w:hAnsi="Arial" w:cs="Arial"/>
                <w:sz w:val="24"/>
                <w:szCs w:val="24"/>
                <w:lang w:eastAsia="en-US"/>
              </w:rPr>
              <w:lastRenderedPageBreak/>
              <w:t>Доля кладбищ, соответствующих требованиям Порядка</w:t>
            </w:r>
          </w:p>
          <w:p w:rsidR="004D78D4" w:rsidRPr="004D78D4" w:rsidRDefault="004D78D4" w:rsidP="004D78D4">
            <w:pPr>
              <w:widowControl w:val="0"/>
              <w:autoSpaceDE w:val="0"/>
              <w:autoSpaceDN w:val="0"/>
              <w:rPr>
                <w:rFonts w:ascii="Arial" w:hAnsi="Arial" w:cs="Arial"/>
                <w:sz w:val="24"/>
                <w:szCs w:val="24"/>
                <w:lang w:eastAsia="en-US"/>
              </w:rPr>
            </w:pPr>
            <w:r w:rsidRPr="004D78D4">
              <w:rPr>
                <w:rFonts w:ascii="Arial" w:hAnsi="Arial" w:cs="Arial"/>
                <w:sz w:val="24"/>
                <w:szCs w:val="24"/>
                <w:lang w:eastAsia="en-US"/>
              </w:rPr>
              <w:t>деятельности общественных кладбищ и крематориев, на территории городского округа Павловский Посад Московской области</w:t>
            </w:r>
          </w:p>
        </w:tc>
        <w:tc>
          <w:tcPr>
            <w:tcW w:w="454" w:type="pct"/>
          </w:tcPr>
          <w:p w:rsidR="004D78D4" w:rsidRPr="004D78D4" w:rsidRDefault="004D78D4" w:rsidP="004D78D4">
            <w:pPr>
              <w:widowControl w:val="0"/>
              <w:autoSpaceDE w:val="0"/>
              <w:autoSpaceDN w:val="0"/>
              <w:jc w:val="center"/>
              <w:rPr>
                <w:rFonts w:ascii="Arial" w:hAnsi="Arial" w:cs="Arial"/>
                <w:sz w:val="24"/>
                <w:szCs w:val="24"/>
                <w:lang w:eastAsia="en-US"/>
              </w:rPr>
            </w:pPr>
            <w:r w:rsidRPr="004D78D4">
              <w:rPr>
                <w:rFonts w:ascii="Arial" w:hAnsi="Arial" w:cs="Arial"/>
                <w:sz w:val="24"/>
                <w:szCs w:val="24"/>
                <w:lang w:eastAsia="en-US"/>
              </w:rPr>
              <w:lastRenderedPageBreak/>
              <w:t>приоритетный</w:t>
            </w:r>
          </w:p>
        </w:tc>
        <w:tc>
          <w:tcPr>
            <w:tcW w:w="409" w:type="pct"/>
          </w:tcPr>
          <w:p w:rsidR="004D78D4" w:rsidRPr="004D78D4" w:rsidRDefault="004D78D4" w:rsidP="004D78D4">
            <w:pPr>
              <w:widowControl w:val="0"/>
              <w:autoSpaceDE w:val="0"/>
              <w:autoSpaceDN w:val="0"/>
              <w:rPr>
                <w:rFonts w:ascii="Arial" w:hAnsi="Arial" w:cs="Arial"/>
                <w:sz w:val="24"/>
                <w:szCs w:val="24"/>
                <w:lang w:eastAsia="en-US"/>
              </w:rPr>
            </w:pPr>
            <w:r w:rsidRPr="004D78D4">
              <w:rPr>
                <w:rFonts w:ascii="Arial" w:hAnsi="Arial" w:cs="Arial"/>
                <w:sz w:val="24"/>
                <w:szCs w:val="24"/>
                <w:lang w:eastAsia="en-US"/>
              </w:rPr>
              <w:t>процент</w:t>
            </w:r>
          </w:p>
        </w:tc>
        <w:tc>
          <w:tcPr>
            <w:tcW w:w="500" w:type="pct"/>
          </w:tcPr>
          <w:p w:rsidR="004D78D4" w:rsidRPr="004D78D4" w:rsidRDefault="004D78D4" w:rsidP="004D78D4">
            <w:pPr>
              <w:widowControl w:val="0"/>
              <w:autoSpaceDE w:val="0"/>
              <w:autoSpaceDN w:val="0"/>
              <w:jc w:val="center"/>
              <w:rPr>
                <w:rFonts w:ascii="Arial" w:hAnsi="Arial" w:cs="Arial"/>
                <w:sz w:val="24"/>
                <w:szCs w:val="24"/>
                <w:lang w:eastAsia="en-US"/>
              </w:rPr>
            </w:pPr>
            <w:r w:rsidRPr="004D78D4">
              <w:rPr>
                <w:rFonts w:ascii="Arial" w:hAnsi="Arial" w:cs="Arial"/>
                <w:sz w:val="24"/>
                <w:szCs w:val="24"/>
                <w:lang w:eastAsia="en-US"/>
              </w:rPr>
              <w:t>37,5</w:t>
            </w:r>
          </w:p>
        </w:tc>
        <w:tc>
          <w:tcPr>
            <w:tcW w:w="545" w:type="pct"/>
          </w:tcPr>
          <w:p w:rsidR="004D78D4" w:rsidRPr="004D78D4" w:rsidRDefault="004D78D4" w:rsidP="004D78D4">
            <w:pPr>
              <w:widowControl w:val="0"/>
              <w:autoSpaceDE w:val="0"/>
              <w:autoSpaceDN w:val="0"/>
              <w:jc w:val="center"/>
              <w:rPr>
                <w:rFonts w:ascii="Arial" w:hAnsi="Arial" w:cs="Arial"/>
                <w:sz w:val="24"/>
                <w:szCs w:val="24"/>
                <w:lang w:eastAsia="en-US"/>
              </w:rPr>
            </w:pPr>
            <w:r w:rsidRPr="004D78D4">
              <w:rPr>
                <w:rFonts w:ascii="Arial" w:hAnsi="Arial" w:cs="Arial"/>
                <w:sz w:val="24"/>
                <w:szCs w:val="24"/>
                <w:lang w:eastAsia="en-US"/>
              </w:rPr>
              <w:t>45</w:t>
            </w:r>
          </w:p>
        </w:tc>
        <w:tc>
          <w:tcPr>
            <w:tcW w:w="364" w:type="pct"/>
          </w:tcPr>
          <w:p w:rsidR="004D78D4" w:rsidRPr="004D78D4" w:rsidRDefault="004D78D4" w:rsidP="004D78D4">
            <w:pPr>
              <w:widowControl w:val="0"/>
              <w:autoSpaceDE w:val="0"/>
              <w:autoSpaceDN w:val="0"/>
              <w:rPr>
                <w:rFonts w:ascii="Arial" w:hAnsi="Arial" w:cs="Arial"/>
                <w:sz w:val="24"/>
                <w:szCs w:val="24"/>
                <w:lang w:eastAsia="en-US"/>
              </w:rPr>
            </w:pPr>
            <w:r w:rsidRPr="004D78D4">
              <w:rPr>
                <w:rFonts w:ascii="Arial" w:hAnsi="Arial" w:cs="Arial"/>
                <w:sz w:val="24"/>
                <w:szCs w:val="24"/>
                <w:lang w:eastAsia="en-US"/>
              </w:rPr>
              <w:t>65</w:t>
            </w:r>
          </w:p>
        </w:tc>
        <w:tc>
          <w:tcPr>
            <w:tcW w:w="227" w:type="pct"/>
          </w:tcPr>
          <w:p w:rsidR="004D78D4" w:rsidRPr="004D78D4" w:rsidRDefault="004D78D4" w:rsidP="004D78D4">
            <w:pPr>
              <w:widowControl w:val="0"/>
              <w:autoSpaceDE w:val="0"/>
              <w:autoSpaceDN w:val="0"/>
              <w:rPr>
                <w:rFonts w:ascii="Arial" w:hAnsi="Arial" w:cs="Arial"/>
                <w:sz w:val="24"/>
                <w:szCs w:val="24"/>
                <w:lang w:eastAsia="en-US"/>
              </w:rPr>
            </w:pPr>
            <w:r w:rsidRPr="004D78D4">
              <w:rPr>
                <w:rFonts w:ascii="Arial" w:hAnsi="Arial" w:cs="Arial"/>
                <w:sz w:val="24"/>
                <w:szCs w:val="24"/>
                <w:lang w:eastAsia="en-US"/>
              </w:rPr>
              <w:t>100</w:t>
            </w:r>
          </w:p>
        </w:tc>
        <w:tc>
          <w:tcPr>
            <w:tcW w:w="227"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100</w:t>
            </w:r>
          </w:p>
        </w:tc>
        <w:tc>
          <w:tcPr>
            <w:tcW w:w="500"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2.1.- 2.4</w:t>
            </w:r>
          </w:p>
        </w:tc>
      </w:tr>
    </w:tbl>
    <w:p w:rsidR="004D78D4" w:rsidRPr="004D78D4" w:rsidRDefault="004D78D4" w:rsidP="004D78D4">
      <w:pPr>
        <w:autoSpaceDE w:val="0"/>
        <w:autoSpaceDN w:val="0"/>
        <w:adjustRightInd w:val="0"/>
        <w:ind w:right="-643"/>
        <w:rPr>
          <w:rFonts w:ascii="Arial" w:hAnsi="Arial" w:cs="Arial"/>
          <w:sz w:val="24"/>
          <w:szCs w:val="24"/>
          <w:lang w:eastAsia="en-US"/>
        </w:rPr>
      </w:pPr>
    </w:p>
    <w:p w:rsidR="004D78D4" w:rsidRPr="004D78D4" w:rsidRDefault="004D78D4" w:rsidP="004D78D4">
      <w:pPr>
        <w:autoSpaceDE w:val="0"/>
        <w:autoSpaceDN w:val="0"/>
        <w:adjustRightInd w:val="0"/>
        <w:ind w:right="-31" w:firstLine="567"/>
        <w:jc w:val="right"/>
        <w:rPr>
          <w:rFonts w:ascii="Arial" w:hAnsi="Arial" w:cs="Arial"/>
          <w:sz w:val="24"/>
          <w:szCs w:val="24"/>
          <w:lang w:eastAsia="en-US"/>
        </w:rPr>
      </w:pPr>
      <w:r w:rsidRPr="004D78D4">
        <w:rPr>
          <w:rFonts w:ascii="Arial" w:hAnsi="Arial" w:cs="Arial"/>
          <w:sz w:val="24"/>
          <w:szCs w:val="24"/>
          <w:lang w:eastAsia="en-US"/>
        </w:rPr>
        <w:t>Приложение 2</w:t>
      </w:r>
    </w:p>
    <w:p w:rsidR="004D78D4" w:rsidRPr="004D78D4" w:rsidRDefault="004D78D4" w:rsidP="004D78D4">
      <w:pPr>
        <w:autoSpaceDE w:val="0"/>
        <w:autoSpaceDN w:val="0"/>
        <w:adjustRightInd w:val="0"/>
        <w:ind w:right="-31" w:firstLine="567"/>
        <w:jc w:val="right"/>
        <w:rPr>
          <w:rFonts w:ascii="Arial" w:hAnsi="Arial" w:cs="Arial"/>
          <w:sz w:val="24"/>
          <w:szCs w:val="24"/>
          <w:lang w:eastAsia="en-US"/>
        </w:rPr>
      </w:pPr>
      <w:r w:rsidRPr="004D78D4">
        <w:rPr>
          <w:rFonts w:ascii="Arial" w:hAnsi="Arial" w:cs="Arial"/>
          <w:sz w:val="24"/>
          <w:szCs w:val="24"/>
          <w:lang w:eastAsia="en-US"/>
        </w:rPr>
        <w:t>к подпрограмме</w:t>
      </w:r>
    </w:p>
    <w:p w:rsidR="004D78D4" w:rsidRPr="004D78D4" w:rsidRDefault="004D78D4" w:rsidP="004D78D4">
      <w:pPr>
        <w:widowControl w:val="0"/>
        <w:autoSpaceDE w:val="0"/>
        <w:autoSpaceDN w:val="0"/>
        <w:adjustRightInd w:val="0"/>
        <w:jc w:val="center"/>
        <w:rPr>
          <w:rFonts w:ascii="Arial" w:eastAsia="MS Mincho" w:hAnsi="Arial" w:cs="Arial"/>
          <w:sz w:val="24"/>
          <w:szCs w:val="24"/>
        </w:rPr>
      </w:pPr>
    </w:p>
    <w:p w:rsidR="004D78D4" w:rsidRPr="004D78D4" w:rsidRDefault="004D78D4" w:rsidP="004D78D4">
      <w:pPr>
        <w:widowControl w:val="0"/>
        <w:autoSpaceDE w:val="0"/>
        <w:autoSpaceDN w:val="0"/>
        <w:adjustRightInd w:val="0"/>
        <w:ind w:left="927"/>
        <w:jc w:val="center"/>
        <w:rPr>
          <w:rFonts w:ascii="Arial" w:eastAsia="MS Mincho" w:hAnsi="Arial" w:cs="Arial"/>
          <w:sz w:val="24"/>
          <w:szCs w:val="24"/>
        </w:rPr>
      </w:pPr>
      <w:r w:rsidRPr="004D78D4">
        <w:rPr>
          <w:rFonts w:ascii="Arial" w:eastAsia="MS Mincho" w:hAnsi="Arial" w:cs="Arial"/>
          <w:sz w:val="24"/>
          <w:szCs w:val="24"/>
        </w:rPr>
        <w:t xml:space="preserve">Перечень мероприятий Подпрограммы </w:t>
      </w:r>
      <w:bookmarkStart w:id="7" w:name="_Hlk495412139"/>
      <w:r w:rsidRPr="004D78D4">
        <w:rPr>
          <w:rFonts w:ascii="Arial" w:eastAsia="MS Mincho" w:hAnsi="Arial" w:cs="Arial"/>
          <w:sz w:val="24"/>
          <w:szCs w:val="24"/>
          <w:lang w:val="en-US"/>
        </w:rPr>
        <w:t>III</w:t>
      </w:r>
      <w:r w:rsidRPr="004D78D4">
        <w:rPr>
          <w:rFonts w:ascii="Arial" w:eastAsia="MS Mincho" w:hAnsi="Arial" w:cs="Arial"/>
          <w:sz w:val="24"/>
          <w:szCs w:val="24"/>
        </w:rPr>
        <w:t xml:space="preserve"> «Развитие похоронного дела»</w:t>
      </w:r>
      <w:bookmarkEnd w:id="7"/>
    </w:p>
    <w:tbl>
      <w:tblPr>
        <w:tblW w:w="5000" w:type="pct"/>
        <w:jc w:val="center"/>
        <w:tblCellSpacing w:w="5" w:type="nil"/>
        <w:tblCellMar>
          <w:left w:w="75" w:type="dxa"/>
          <w:right w:w="75" w:type="dxa"/>
        </w:tblCellMar>
        <w:tblLook w:val="0000" w:firstRow="0" w:lastRow="0" w:firstColumn="0" w:lastColumn="0" w:noHBand="0" w:noVBand="0"/>
      </w:tblPr>
      <w:tblGrid>
        <w:gridCol w:w="680"/>
        <w:gridCol w:w="2669"/>
        <w:gridCol w:w="1482"/>
        <w:gridCol w:w="1879"/>
        <w:gridCol w:w="884"/>
        <w:gridCol w:w="936"/>
        <w:gridCol w:w="822"/>
        <w:gridCol w:w="129"/>
        <w:gridCol w:w="806"/>
        <w:gridCol w:w="145"/>
        <w:gridCol w:w="936"/>
        <w:gridCol w:w="1779"/>
        <w:gridCol w:w="1980"/>
      </w:tblGrid>
      <w:tr w:rsidR="004D78D4" w:rsidRPr="004D78D4" w:rsidTr="004D78D4">
        <w:trPr>
          <w:trHeight w:val="320"/>
          <w:tblCellSpacing w:w="5" w:type="nil"/>
          <w:jc w:val="center"/>
        </w:trPr>
        <w:tc>
          <w:tcPr>
            <w:tcW w:w="139"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 xml:space="preserve">N   </w:t>
            </w:r>
            <w:r w:rsidRPr="004D78D4">
              <w:rPr>
                <w:rFonts w:ascii="Arial" w:eastAsia="MS Mincho" w:hAnsi="Arial" w:cs="Arial"/>
                <w:sz w:val="24"/>
                <w:szCs w:val="24"/>
                <w:lang w:eastAsia="en-US"/>
              </w:rPr>
              <w:br/>
              <w:t>п/п</w:t>
            </w:r>
          </w:p>
        </w:tc>
        <w:tc>
          <w:tcPr>
            <w:tcW w:w="925"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Мероприятия по</w:t>
            </w:r>
            <w:r w:rsidRPr="004D78D4">
              <w:rPr>
                <w:rFonts w:ascii="Arial" w:eastAsia="MS Mincho" w:hAnsi="Arial" w:cs="Arial"/>
                <w:sz w:val="24"/>
                <w:szCs w:val="24"/>
                <w:lang w:eastAsia="en-US"/>
              </w:rPr>
              <w:br/>
              <w:t xml:space="preserve">реализации     </w:t>
            </w:r>
            <w:r w:rsidRPr="004D78D4">
              <w:rPr>
                <w:rFonts w:ascii="Arial" w:eastAsia="MS Mincho" w:hAnsi="Arial" w:cs="Arial"/>
                <w:sz w:val="24"/>
                <w:szCs w:val="24"/>
                <w:lang w:eastAsia="en-US"/>
              </w:rPr>
              <w:br/>
              <w:t>подпрограммы</w:t>
            </w:r>
          </w:p>
        </w:tc>
        <w:tc>
          <w:tcPr>
            <w:tcW w:w="278" w:type="pct"/>
            <w:vMerge w:val="restart"/>
            <w:tcBorders>
              <w:top w:val="single" w:sz="4" w:space="0" w:color="auto"/>
              <w:left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Сроки исполнения мероприятий</w:t>
            </w:r>
          </w:p>
        </w:tc>
        <w:tc>
          <w:tcPr>
            <w:tcW w:w="324"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 xml:space="preserve">Источники     </w:t>
            </w:r>
            <w:r w:rsidRPr="004D78D4">
              <w:rPr>
                <w:rFonts w:ascii="Arial" w:eastAsia="MS Mincho" w:hAnsi="Arial" w:cs="Arial"/>
                <w:sz w:val="24"/>
                <w:szCs w:val="24"/>
                <w:lang w:eastAsia="en-US"/>
              </w:rPr>
              <w:br/>
              <w:t>финансирования</w:t>
            </w:r>
          </w:p>
        </w:tc>
        <w:tc>
          <w:tcPr>
            <w:tcW w:w="297"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Всего</w:t>
            </w:r>
            <w:r w:rsidRPr="004D78D4">
              <w:rPr>
                <w:rFonts w:ascii="Arial" w:eastAsia="MS Mincho" w:hAnsi="Arial" w:cs="Arial"/>
                <w:sz w:val="24"/>
                <w:szCs w:val="24"/>
                <w:lang w:eastAsia="en-US"/>
              </w:rPr>
              <w:br/>
              <w:t>(тыс.</w:t>
            </w:r>
            <w:r w:rsidRPr="004D78D4">
              <w:rPr>
                <w:rFonts w:ascii="Arial" w:eastAsia="MS Mincho" w:hAnsi="Arial" w:cs="Arial"/>
                <w:sz w:val="24"/>
                <w:szCs w:val="24"/>
                <w:lang w:eastAsia="en-US"/>
              </w:rPr>
              <w:br/>
              <w:t>руб.)</w:t>
            </w:r>
          </w:p>
        </w:tc>
        <w:tc>
          <w:tcPr>
            <w:tcW w:w="1390" w:type="pct"/>
            <w:gridSpan w:val="6"/>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 xml:space="preserve">Объем финансирования по годам (тыс. руб.)         </w:t>
            </w:r>
          </w:p>
        </w:tc>
        <w:tc>
          <w:tcPr>
            <w:tcW w:w="600"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 xml:space="preserve">Ответственный </w:t>
            </w:r>
            <w:r w:rsidRPr="004D78D4">
              <w:rPr>
                <w:rFonts w:ascii="Arial" w:eastAsia="MS Mincho" w:hAnsi="Arial" w:cs="Arial"/>
                <w:sz w:val="24"/>
                <w:szCs w:val="24"/>
                <w:lang w:eastAsia="en-US"/>
              </w:rPr>
              <w:br/>
              <w:t xml:space="preserve">за выполнение </w:t>
            </w:r>
            <w:r w:rsidRPr="004D78D4">
              <w:rPr>
                <w:rFonts w:ascii="Arial" w:eastAsia="MS Mincho" w:hAnsi="Arial" w:cs="Arial"/>
                <w:sz w:val="24"/>
                <w:szCs w:val="24"/>
                <w:lang w:eastAsia="en-US"/>
              </w:rPr>
              <w:br/>
              <w:t xml:space="preserve">мероприятия       </w:t>
            </w:r>
            <w:r w:rsidRPr="004D78D4">
              <w:rPr>
                <w:rFonts w:ascii="Arial" w:eastAsia="MS Mincho" w:hAnsi="Arial" w:cs="Arial"/>
                <w:sz w:val="24"/>
                <w:szCs w:val="24"/>
                <w:lang w:eastAsia="en-US"/>
              </w:rPr>
              <w:br/>
              <w:t>подпрограммы</w:t>
            </w:r>
          </w:p>
        </w:tc>
        <w:tc>
          <w:tcPr>
            <w:tcW w:w="1047"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 xml:space="preserve">Результаты    </w:t>
            </w:r>
            <w:r w:rsidRPr="004D78D4">
              <w:rPr>
                <w:rFonts w:ascii="Arial" w:eastAsia="MS Mincho" w:hAnsi="Arial" w:cs="Arial"/>
                <w:sz w:val="24"/>
                <w:szCs w:val="24"/>
                <w:lang w:eastAsia="en-US"/>
              </w:rPr>
              <w:br/>
              <w:t xml:space="preserve">выполнения    </w:t>
            </w:r>
            <w:r w:rsidRPr="004D78D4">
              <w:rPr>
                <w:rFonts w:ascii="Arial" w:eastAsia="MS Mincho" w:hAnsi="Arial" w:cs="Arial"/>
                <w:sz w:val="24"/>
                <w:szCs w:val="24"/>
                <w:lang w:eastAsia="en-US"/>
              </w:rPr>
              <w:br/>
              <w:t xml:space="preserve">мероприятий   </w:t>
            </w:r>
            <w:r w:rsidRPr="004D78D4">
              <w:rPr>
                <w:rFonts w:ascii="Arial" w:eastAsia="MS Mincho" w:hAnsi="Arial" w:cs="Arial"/>
                <w:sz w:val="24"/>
                <w:szCs w:val="24"/>
                <w:lang w:eastAsia="en-US"/>
              </w:rPr>
              <w:br/>
              <w:t>подпрограммы</w:t>
            </w:r>
          </w:p>
        </w:tc>
      </w:tr>
      <w:tr w:rsidR="004D78D4" w:rsidRPr="004D78D4" w:rsidTr="004D78D4">
        <w:trPr>
          <w:trHeight w:val="674"/>
          <w:tblCellSpacing w:w="5" w:type="nil"/>
          <w:jc w:val="center"/>
        </w:trPr>
        <w:tc>
          <w:tcPr>
            <w:tcW w:w="139" w:type="pct"/>
            <w:vMerge/>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p>
        </w:tc>
        <w:tc>
          <w:tcPr>
            <w:tcW w:w="925" w:type="pct"/>
            <w:vMerge/>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p>
        </w:tc>
        <w:tc>
          <w:tcPr>
            <w:tcW w:w="278" w:type="pct"/>
            <w:vMerge/>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p>
        </w:tc>
        <w:tc>
          <w:tcPr>
            <w:tcW w:w="324" w:type="pct"/>
            <w:vMerge/>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p>
        </w:tc>
        <w:tc>
          <w:tcPr>
            <w:tcW w:w="297" w:type="pct"/>
            <w:vMerge/>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p>
        </w:tc>
        <w:tc>
          <w:tcPr>
            <w:tcW w:w="370"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 xml:space="preserve">2018 год  </w:t>
            </w:r>
          </w:p>
        </w:tc>
        <w:tc>
          <w:tcPr>
            <w:tcW w:w="324"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 xml:space="preserve">2019 год  </w:t>
            </w:r>
          </w:p>
        </w:tc>
        <w:tc>
          <w:tcPr>
            <w:tcW w:w="324" w:type="pct"/>
            <w:gridSpan w:val="2"/>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 xml:space="preserve">2020 год  </w:t>
            </w:r>
          </w:p>
        </w:tc>
        <w:tc>
          <w:tcPr>
            <w:tcW w:w="370" w:type="pct"/>
            <w:gridSpan w:val="2"/>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 xml:space="preserve">2021 год  </w:t>
            </w:r>
          </w:p>
        </w:tc>
        <w:tc>
          <w:tcPr>
            <w:tcW w:w="600" w:type="pct"/>
            <w:vMerge/>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p>
        </w:tc>
        <w:tc>
          <w:tcPr>
            <w:tcW w:w="1047" w:type="pct"/>
            <w:vMerge/>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p>
        </w:tc>
      </w:tr>
      <w:tr w:rsidR="004D78D4" w:rsidRPr="004D78D4" w:rsidTr="004D78D4">
        <w:trPr>
          <w:tblCellSpacing w:w="5" w:type="nil"/>
          <w:jc w:val="center"/>
        </w:trPr>
        <w:tc>
          <w:tcPr>
            <w:tcW w:w="139"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1</w:t>
            </w:r>
          </w:p>
        </w:tc>
        <w:tc>
          <w:tcPr>
            <w:tcW w:w="925"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2</w:t>
            </w:r>
          </w:p>
        </w:tc>
        <w:tc>
          <w:tcPr>
            <w:tcW w:w="278"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3</w:t>
            </w:r>
          </w:p>
        </w:tc>
        <w:tc>
          <w:tcPr>
            <w:tcW w:w="324"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4</w:t>
            </w:r>
          </w:p>
        </w:tc>
        <w:tc>
          <w:tcPr>
            <w:tcW w:w="297"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5</w:t>
            </w:r>
          </w:p>
        </w:tc>
        <w:tc>
          <w:tcPr>
            <w:tcW w:w="370"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6</w:t>
            </w:r>
          </w:p>
        </w:tc>
        <w:tc>
          <w:tcPr>
            <w:tcW w:w="324"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7</w:t>
            </w:r>
          </w:p>
        </w:tc>
        <w:tc>
          <w:tcPr>
            <w:tcW w:w="324" w:type="pct"/>
            <w:gridSpan w:val="2"/>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8</w:t>
            </w:r>
          </w:p>
        </w:tc>
        <w:tc>
          <w:tcPr>
            <w:tcW w:w="370" w:type="pct"/>
            <w:gridSpan w:val="2"/>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9</w:t>
            </w:r>
          </w:p>
        </w:tc>
        <w:tc>
          <w:tcPr>
            <w:tcW w:w="600"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10</w:t>
            </w:r>
          </w:p>
        </w:tc>
        <w:tc>
          <w:tcPr>
            <w:tcW w:w="1047"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11</w:t>
            </w:r>
          </w:p>
        </w:tc>
      </w:tr>
      <w:tr w:rsidR="004D78D4" w:rsidRPr="004D78D4" w:rsidTr="004D78D4">
        <w:trPr>
          <w:trHeight w:val="165"/>
          <w:tblCellSpacing w:w="5" w:type="nil"/>
          <w:jc w:val="center"/>
        </w:trPr>
        <w:tc>
          <w:tcPr>
            <w:tcW w:w="139" w:type="pct"/>
            <w:tcBorders>
              <w:top w:val="single" w:sz="4" w:space="0" w:color="auto"/>
              <w:left w:val="single" w:sz="4" w:space="0" w:color="auto"/>
              <w:right w:val="single" w:sz="4" w:space="0" w:color="auto"/>
            </w:tcBorders>
          </w:tcPr>
          <w:p w:rsidR="004D78D4" w:rsidRPr="004D78D4" w:rsidRDefault="004D78D4" w:rsidP="004D78D4">
            <w:pPr>
              <w:autoSpaceDE w:val="0"/>
              <w:autoSpaceDN w:val="0"/>
              <w:adjustRightInd w:val="0"/>
              <w:rPr>
                <w:rFonts w:ascii="Arial" w:eastAsia="MS Mincho" w:hAnsi="Arial" w:cs="Arial"/>
                <w:sz w:val="24"/>
                <w:szCs w:val="24"/>
              </w:rPr>
            </w:pPr>
            <w:r w:rsidRPr="004D78D4">
              <w:rPr>
                <w:rFonts w:ascii="Arial" w:eastAsia="MS Mincho" w:hAnsi="Arial" w:cs="Arial"/>
                <w:sz w:val="24"/>
                <w:szCs w:val="24"/>
              </w:rPr>
              <w:t>1.</w:t>
            </w:r>
          </w:p>
        </w:tc>
        <w:tc>
          <w:tcPr>
            <w:tcW w:w="925"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ind w:left="20"/>
              <w:rPr>
                <w:rFonts w:ascii="Arial" w:eastAsia="MS Mincho" w:hAnsi="Arial" w:cs="Arial"/>
                <w:sz w:val="24"/>
                <w:szCs w:val="24"/>
              </w:rPr>
            </w:pPr>
            <w:r w:rsidRPr="004D78D4">
              <w:rPr>
                <w:rFonts w:ascii="Arial" w:eastAsia="MS Mincho" w:hAnsi="Arial" w:cs="Arial"/>
                <w:sz w:val="24"/>
                <w:szCs w:val="24"/>
              </w:rPr>
              <w:t>Основное мероприятие 1.</w:t>
            </w:r>
          </w:p>
          <w:p w:rsidR="004D78D4" w:rsidRPr="004D78D4" w:rsidRDefault="004D78D4" w:rsidP="004D78D4">
            <w:pPr>
              <w:widowControl w:val="0"/>
              <w:ind w:left="20"/>
              <w:rPr>
                <w:rFonts w:ascii="Arial" w:eastAsia="MS Mincho" w:hAnsi="Arial" w:cs="Arial"/>
                <w:sz w:val="24"/>
                <w:szCs w:val="24"/>
              </w:rPr>
            </w:pPr>
            <w:r w:rsidRPr="004D78D4">
              <w:rPr>
                <w:rFonts w:ascii="Arial" w:eastAsia="MS Mincho" w:hAnsi="Arial" w:cs="Arial"/>
                <w:sz w:val="24"/>
                <w:szCs w:val="24"/>
              </w:rPr>
              <w:t xml:space="preserve">Создание и функционирование на территории городского округа Павловский Посад муниципального казенного учреждения в сфере погребения и похоронного дела по принципу: городской </w:t>
            </w:r>
            <w:r w:rsidRPr="004D78D4">
              <w:rPr>
                <w:rFonts w:ascii="Arial" w:eastAsia="MS Mincho" w:hAnsi="Arial" w:cs="Arial"/>
                <w:sz w:val="24"/>
                <w:szCs w:val="24"/>
              </w:rPr>
              <w:lastRenderedPageBreak/>
              <w:t>округ - 1 МКУ</w:t>
            </w:r>
          </w:p>
        </w:tc>
        <w:tc>
          <w:tcPr>
            <w:tcW w:w="278"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eastAsia="MS Mincho" w:hAnsi="Arial" w:cs="Arial"/>
                <w:sz w:val="24"/>
                <w:szCs w:val="24"/>
              </w:rPr>
            </w:pPr>
            <w:r w:rsidRPr="004D78D4">
              <w:rPr>
                <w:rFonts w:ascii="Arial" w:eastAsia="MS Mincho" w:hAnsi="Arial" w:cs="Arial"/>
                <w:sz w:val="24"/>
                <w:szCs w:val="24"/>
              </w:rPr>
              <w:lastRenderedPageBreak/>
              <w:t>2018</w:t>
            </w:r>
          </w:p>
        </w:tc>
        <w:tc>
          <w:tcPr>
            <w:tcW w:w="32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eastAsia="MS Mincho" w:hAnsi="Arial" w:cs="Arial"/>
                <w:sz w:val="24"/>
                <w:szCs w:val="24"/>
              </w:rPr>
            </w:pPr>
          </w:p>
        </w:tc>
        <w:tc>
          <w:tcPr>
            <w:tcW w:w="1687" w:type="pct"/>
            <w:gridSpan w:val="7"/>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line="259" w:lineRule="auto"/>
              <w:jc w:val="center"/>
              <w:rPr>
                <w:rFonts w:ascii="Arial" w:eastAsia="MS Mincho" w:hAnsi="Arial" w:cs="Arial"/>
                <w:sz w:val="24"/>
                <w:szCs w:val="24"/>
              </w:rPr>
            </w:pPr>
            <w:r w:rsidRPr="004D78D4">
              <w:rPr>
                <w:rFonts w:ascii="Arial" w:eastAsia="MS Mincho" w:hAnsi="Arial" w:cs="Arial"/>
                <w:sz w:val="24"/>
                <w:szCs w:val="24"/>
              </w:rPr>
              <w:t>Не требует финансовых затрат</w:t>
            </w:r>
          </w:p>
        </w:tc>
        <w:tc>
          <w:tcPr>
            <w:tcW w:w="600"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eastAsia="MS Mincho" w:hAnsi="Arial" w:cs="Arial"/>
                <w:sz w:val="24"/>
                <w:szCs w:val="24"/>
              </w:rPr>
            </w:pPr>
            <w:r w:rsidRPr="004D78D4">
              <w:rPr>
                <w:rFonts w:ascii="Arial" w:eastAsia="MS Mincho" w:hAnsi="Arial" w:cs="Arial"/>
                <w:sz w:val="24"/>
                <w:szCs w:val="24"/>
              </w:rPr>
              <w:t>Администрация городского округа Павловский Посад</w:t>
            </w:r>
          </w:p>
        </w:tc>
        <w:tc>
          <w:tcPr>
            <w:tcW w:w="1047"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eastAsia="MS Mincho" w:hAnsi="Arial" w:cs="Arial"/>
                <w:sz w:val="24"/>
                <w:szCs w:val="24"/>
              </w:rPr>
            </w:pPr>
            <w:r w:rsidRPr="004D78D4">
              <w:rPr>
                <w:rFonts w:ascii="Arial" w:eastAsia="MS Mincho" w:hAnsi="Arial" w:cs="Arial"/>
                <w:sz w:val="24"/>
                <w:szCs w:val="24"/>
              </w:rPr>
              <w:t>Создано МКУ «Ритуальные услуги»</w:t>
            </w:r>
          </w:p>
        </w:tc>
      </w:tr>
      <w:tr w:rsidR="004D78D4" w:rsidRPr="004D78D4" w:rsidTr="004D78D4">
        <w:trPr>
          <w:trHeight w:val="165"/>
          <w:tblCellSpacing w:w="5" w:type="nil"/>
          <w:jc w:val="center"/>
        </w:trPr>
        <w:tc>
          <w:tcPr>
            <w:tcW w:w="139"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eastAsia="MS Mincho" w:hAnsi="Arial" w:cs="Arial"/>
                <w:sz w:val="24"/>
                <w:szCs w:val="24"/>
              </w:rPr>
            </w:pPr>
            <w:r w:rsidRPr="004D78D4">
              <w:rPr>
                <w:rFonts w:ascii="Arial" w:eastAsia="MS Mincho" w:hAnsi="Arial" w:cs="Arial"/>
                <w:sz w:val="24"/>
                <w:szCs w:val="24"/>
              </w:rPr>
              <w:t>1.1.</w:t>
            </w:r>
          </w:p>
        </w:tc>
        <w:tc>
          <w:tcPr>
            <w:tcW w:w="925"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ind w:right="20"/>
              <w:rPr>
                <w:rFonts w:ascii="Arial" w:eastAsia="MS Mincho" w:hAnsi="Arial" w:cs="Arial"/>
                <w:sz w:val="24"/>
                <w:szCs w:val="24"/>
              </w:rPr>
            </w:pPr>
            <w:r w:rsidRPr="004D78D4">
              <w:rPr>
                <w:rFonts w:ascii="Arial" w:eastAsia="MS Mincho" w:hAnsi="Arial" w:cs="Arial"/>
                <w:sz w:val="24"/>
                <w:szCs w:val="24"/>
              </w:rPr>
              <w:t>Мероприятие 1.1.</w:t>
            </w:r>
          </w:p>
          <w:p w:rsidR="004D78D4" w:rsidRPr="004D78D4" w:rsidRDefault="004D78D4" w:rsidP="004D78D4">
            <w:pPr>
              <w:widowControl w:val="0"/>
              <w:ind w:right="20"/>
              <w:rPr>
                <w:rFonts w:ascii="Arial" w:eastAsia="MS Mincho" w:hAnsi="Arial" w:cs="Arial"/>
                <w:sz w:val="24"/>
                <w:szCs w:val="24"/>
              </w:rPr>
            </w:pPr>
            <w:r w:rsidRPr="004D78D4">
              <w:rPr>
                <w:rFonts w:ascii="Arial" w:eastAsia="MS Mincho" w:hAnsi="Arial" w:cs="Arial"/>
                <w:sz w:val="24"/>
                <w:szCs w:val="24"/>
              </w:rPr>
              <w:t>Создание муниципального казенного учреждения, осуществляющего деятельность в сфере погребения и похоронного дела на территории городского округа Павловский Посад Московской области</w:t>
            </w:r>
          </w:p>
        </w:tc>
        <w:tc>
          <w:tcPr>
            <w:tcW w:w="278"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eastAsia="MS Mincho" w:hAnsi="Arial" w:cs="Arial"/>
                <w:sz w:val="24"/>
                <w:szCs w:val="24"/>
              </w:rPr>
            </w:pPr>
            <w:r w:rsidRPr="004D78D4">
              <w:rPr>
                <w:rFonts w:ascii="Arial" w:eastAsia="MS Mincho" w:hAnsi="Arial" w:cs="Arial"/>
                <w:sz w:val="24"/>
                <w:szCs w:val="24"/>
              </w:rPr>
              <w:t>2017</w:t>
            </w:r>
          </w:p>
        </w:tc>
        <w:tc>
          <w:tcPr>
            <w:tcW w:w="324" w:type="pct"/>
            <w:tcBorders>
              <w:top w:val="single" w:sz="4" w:space="0" w:color="auto"/>
              <w:left w:val="single" w:sz="4" w:space="0" w:color="auto"/>
              <w:bottom w:val="single" w:sz="4" w:space="0" w:color="auto"/>
            </w:tcBorders>
          </w:tcPr>
          <w:p w:rsidR="004D78D4" w:rsidRPr="004D78D4" w:rsidRDefault="004D78D4" w:rsidP="004D78D4">
            <w:pPr>
              <w:autoSpaceDE w:val="0"/>
              <w:autoSpaceDN w:val="0"/>
              <w:adjustRightInd w:val="0"/>
              <w:rPr>
                <w:rFonts w:ascii="Arial" w:eastAsia="MS Mincho" w:hAnsi="Arial" w:cs="Arial"/>
                <w:sz w:val="24"/>
                <w:szCs w:val="24"/>
              </w:rPr>
            </w:pPr>
          </w:p>
        </w:tc>
        <w:tc>
          <w:tcPr>
            <w:tcW w:w="1687" w:type="pct"/>
            <w:gridSpan w:val="7"/>
            <w:tcBorders>
              <w:top w:val="single" w:sz="4" w:space="0" w:color="auto"/>
              <w:left w:val="nil"/>
              <w:bottom w:val="single" w:sz="4" w:space="0" w:color="auto"/>
              <w:right w:val="single" w:sz="4" w:space="0" w:color="auto"/>
            </w:tcBorders>
          </w:tcPr>
          <w:p w:rsidR="004D78D4" w:rsidRPr="004D78D4" w:rsidRDefault="004D78D4" w:rsidP="004D78D4">
            <w:pPr>
              <w:spacing w:line="259" w:lineRule="auto"/>
              <w:jc w:val="center"/>
              <w:rPr>
                <w:rFonts w:ascii="Arial" w:eastAsia="MS Mincho" w:hAnsi="Arial" w:cs="Arial"/>
                <w:sz w:val="24"/>
                <w:szCs w:val="24"/>
              </w:rPr>
            </w:pPr>
            <w:r w:rsidRPr="004D78D4">
              <w:rPr>
                <w:rFonts w:ascii="Arial" w:eastAsia="MS Mincho" w:hAnsi="Arial" w:cs="Arial"/>
                <w:sz w:val="24"/>
                <w:szCs w:val="24"/>
              </w:rPr>
              <w:t>Не требует финансовых затрат</w:t>
            </w:r>
          </w:p>
        </w:tc>
        <w:tc>
          <w:tcPr>
            <w:tcW w:w="600"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eastAsia="MS Mincho" w:hAnsi="Arial" w:cs="Arial"/>
                <w:sz w:val="24"/>
                <w:szCs w:val="24"/>
              </w:rPr>
            </w:pPr>
            <w:r w:rsidRPr="004D78D4">
              <w:rPr>
                <w:rFonts w:ascii="Arial" w:eastAsia="MS Mincho" w:hAnsi="Arial" w:cs="Arial"/>
                <w:sz w:val="24"/>
                <w:szCs w:val="24"/>
              </w:rPr>
              <w:t>Администрация городского округа Павловский Посад</w:t>
            </w:r>
          </w:p>
        </w:tc>
        <w:tc>
          <w:tcPr>
            <w:tcW w:w="1047"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eastAsia="MS Mincho" w:hAnsi="Arial" w:cs="Arial"/>
                <w:sz w:val="24"/>
                <w:szCs w:val="24"/>
              </w:rPr>
            </w:pPr>
            <w:r w:rsidRPr="004D78D4">
              <w:rPr>
                <w:rFonts w:ascii="Arial" w:eastAsia="MS Mincho" w:hAnsi="Arial" w:cs="Arial"/>
                <w:sz w:val="24"/>
                <w:szCs w:val="24"/>
              </w:rPr>
              <w:t>Создано МКУ «Ритуальные услуги»</w:t>
            </w:r>
          </w:p>
        </w:tc>
      </w:tr>
      <w:tr w:rsidR="004D78D4" w:rsidRPr="004D78D4" w:rsidTr="004D78D4">
        <w:trPr>
          <w:trHeight w:val="165"/>
          <w:tblCellSpacing w:w="5" w:type="nil"/>
          <w:jc w:val="center"/>
        </w:trPr>
        <w:tc>
          <w:tcPr>
            <w:tcW w:w="139"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eastAsia="MS Mincho" w:hAnsi="Arial" w:cs="Arial"/>
                <w:sz w:val="24"/>
                <w:szCs w:val="24"/>
              </w:rPr>
            </w:pPr>
            <w:r w:rsidRPr="004D78D4">
              <w:rPr>
                <w:rFonts w:ascii="Arial" w:eastAsia="MS Mincho" w:hAnsi="Arial" w:cs="Arial"/>
                <w:sz w:val="24"/>
                <w:szCs w:val="24"/>
              </w:rPr>
              <w:t>1.2.</w:t>
            </w:r>
          </w:p>
        </w:tc>
        <w:tc>
          <w:tcPr>
            <w:tcW w:w="925"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ind w:right="20"/>
              <w:rPr>
                <w:rFonts w:ascii="Arial" w:eastAsia="MS Mincho" w:hAnsi="Arial" w:cs="Arial"/>
                <w:sz w:val="24"/>
                <w:szCs w:val="24"/>
              </w:rPr>
            </w:pPr>
            <w:r w:rsidRPr="004D78D4">
              <w:rPr>
                <w:rFonts w:ascii="Arial" w:eastAsia="MS Mincho" w:hAnsi="Arial" w:cs="Arial"/>
                <w:sz w:val="24"/>
                <w:szCs w:val="24"/>
              </w:rPr>
              <w:t xml:space="preserve">Мероприятие 1.2. </w:t>
            </w:r>
          </w:p>
          <w:p w:rsidR="004D78D4" w:rsidRPr="004D78D4" w:rsidRDefault="004D78D4" w:rsidP="004D78D4">
            <w:pPr>
              <w:widowControl w:val="0"/>
              <w:ind w:right="20"/>
              <w:rPr>
                <w:rFonts w:ascii="Arial" w:eastAsia="MS Mincho" w:hAnsi="Arial" w:cs="Arial"/>
                <w:sz w:val="24"/>
                <w:szCs w:val="24"/>
              </w:rPr>
            </w:pPr>
            <w:bookmarkStart w:id="8" w:name="_Hlk496168076"/>
            <w:r w:rsidRPr="004D78D4">
              <w:rPr>
                <w:rFonts w:ascii="Arial" w:eastAsia="MS Mincho" w:hAnsi="Arial" w:cs="Arial"/>
                <w:sz w:val="24"/>
                <w:szCs w:val="24"/>
              </w:rPr>
              <w:t xml:space="preserve">Передача муниципальному казенному учреждению имущества, земельных участков под кладбищами и властных полномочий </w:t>
            </w:r>
            <w:bookmarkStart w:id="9" w:name="_Hlk495668464"/>
            <w:r w:rsidRPr="004D78D4">
              <w:rPr>
                <w:rFonts w:ascii="Arial" w:eastAsia="MS Mincho" w:hAnsi="Arial" w:cs="Arial"/>
                <w:sz w:val="24"/>
                <w:szCs w:val="24"/>
              </w:rPr>
              <w:t>в сфере погребения и похоронного дела</w:t>
            </w:r>
            <w:bookmarkEnd w:id="9"/>
            <w:r w:rsidRPr="004D78D4">
              <w:rPr>
                <w:rFonts w:ascii="Arial" w:eastAsia="MS Mincho" w:hAnsi="Arial" w:cs="Arial"/>
                <w:sz w:val="24"/>
                <w:szCs w:val="24"/>
              </w:rPr>
              <w:t xml:space="preserve"> на территории городского округа Павловский Посад Московской области</w:t>
            </w:r>
            <w:r w:rsidRPr="004D78D4">
              <w:rPr>
                <w:rFonts w:ascii="Arial" w:eastAsia="MS Mincho" w:hAnsi="Arial" w:cs="Arial"/>
                <w:sz w:val="24"/>
                <w:szCs w:val="24"/>
              </w:rPr>
              <w:tab/>
            </w:r>
            <w:bookmarkEnd w:id="8"/>
          </w:p>
        </w:tc>
        <w:tc>
          <w:tcPr>
            <w:tcW w:w="278"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eastAsia="MS Mincho" w:hAnsi="Arial" w:cs="Arial"/>
                <w:sz w:val="24"/>
                <w:szCs w:val="24"/>
              </w:rPr>
            </w:pPr>
            <w:r w:rsidRPr="004D78D4">
              <w:rPr>
                <w:rFonts w:ascii="Arial" w:eastAsia="MS Mincho" w:hAnsi="Arial" w:cs="Arial"/>
                <w:sz w:val="24"/>
                <w:szCs w:val="24"/>
              </w:rPr>
              <w:t>2018</w:t>
            </w:r>
          </w:p>
        </w:tc>
        <w:tc>
          <w:tcPr>
            <w:tcW w:w="324" w:type="pct"/>
            <w:tcBorders>
              <w:top w:val="single" w:sz="4" w:space="0" w:color="auto"/>
              <w:left w:val="single" w:sz="4" w:space="0" w:color="auto"/>
              <w:bottom w:val="single" w:sz="4" w:space="0" w:color="auto"/>
            </w:tcBorders>
          </w:tcPr>
          <w:p w:rsidR="004D78D4" w:rsidRPr="004D78D4" w:rsidRDefault="004D78D4" w:rsidP="004D78D4">
            <w:pPr>
              <w:autoSpaceDE w:val="0"/>
              <w:autoSpaceDN w:val="0"/>
              <w:adjustRightInd w:val="0"/>
              <w:rPr>
                <w:rFonts w:ascii="Arial" w:eastAsia="MS Mincho" w:hAnsi="Arial" w:cs="Arial"/>
                <w:sz w:val="24"/>
                <w:szCs w:val="24"/>
              </w:rPr>
            </w:pPr>
          </w:p>
        </w:tc>
        <w:tc>
          <w:tcPr>
            <w:tcW w:w="1687" w:type="pct"/>
            <w:gridSpan w:val="7"/>
            <w:tcBorders>
              <w:top w:val="single" w:sz="4" w:space="0" w:color="auto"/>
              <w:left w:val="nil"/>
              <w:bottom w:val="single" w:sz="4" w:space="0" w:color="auto"/>
              <w:right w:val="single" w:sz="4" w:space="0" w:color="auto"/>
            </w:tcBorders>
          </w:tcPr>
          <w:p w:rsidR="004D78D4" w:rsidRPr="004D78D4" w:rsidRDefault="004D78D4" w:rsidP="004D78D4">
            <w:pPr>
              <w:spacing w:line="259" w:lineRule="auto"/>
              <w:jc w:val="center"/>
              <w:rPr>
                <w:rFonts w:ascii="Arial" w:eastAsia="MS Mincho" w:hAnsi="Arial" w:cs="Arial"/>
                <w:sz w:val="24"/>
                <w:szCs w:val="24"/>
              </w:rPr>
            </w:pPr>
            <w:r w:rsidRPr="004D78D4">
              <w:rPr>
                <w:rFonts w:ascii="Arial" w:eastAsia="MS Mincho" w:hAnsi="Arial" w:cs="Arial"/>
                <w:sz w:val="24"/>
                <w:szCs w:val="24"/>
              </w:rPr>
              <w:t>Не требует финансовых затрат</w:t>
            </w:r>
          </w:p>
        </w:tc>
        <w:tc>
          <w:tcPr>
            <w:tcW w:w="600"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eastAsia="MS Mincho" w:hAnsi="Arial" w:cs="Arial"/>
                <w:sz w:val="24"/>
                <w:szCs w:val="24"/>
              </w:rPr>
            </w:pPr>
            <w:r w:rsidRPr="004D78D4">
              <w:rPr>
                <w:rFonts w:ascii="Arial" w:eastAsia="MS Mincho" w:hAnsi="Arial" w:cs="Arial"/>
                <w:sz w:val="24"/>
                <w:szCs w:val="24"/>
              </w:rPr>
              <w:t>Администрация городского округа Павловский Посад, МКУ «Ритуальные услуги»</w:t>
            </w:r>
          </w:p>
        </w:tc>
        <w:tc>
          <w:tcPr>
            <w:tcW w:w="1047"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eastAsia="MS Mincho" w:hAnsi="Arial" w:cs="Arial"/>
                <w:sz w:val="24"/>
                <w:szCs w:val="24"/>
              </w:rPr>
            </w:pPr>
            <w:bookmarkStart w:id="10" w:name="_Hlk496168602"/>
            <w:r w:rsidRPr="004D78D4">
              <w:rPr>
                <w:rFonts w:ascii="Arial" w:eastAsia="MS Mincho" w:hAnsi="Arial" w:cs="Arial"/>
                <w:sz w:val="24"/>
                <w:szCs w:val="24"/>
              </w:rPr>
              <w:t>Передача учреждению имущества, земельных участков под кладбищами и властных полномочий в сфере погребения и похоронного дела</w:t>
            </w:r>
            <w:bookmarkEnd w:id="10"/>
            <w:r w:rsidRPr="004D78D4">
              <w:rPr>
                <w:rFonts w:ascii="Arial" w:eastAsia="MS Mincho" w:hAnsi="Arial" w:cs="Arial"/>
                <w:sz w:val="24"/>
                <w:szCs w:val="24"/>
              </w:rPr>
              <w:t xml:space="preserve"> на территории городского округа Павловский Посад Московской области к 2021 г. – 100 %;</w:t>
            </w:r>
          </w:p>
        </w:tc>
      </w:tr>
      <w:tr w:rsidR="004D78D4" w:rsidRPr="004D78D4" w:rsidTr="004D78D4">
        <w:trPr>
          <w:trHeight w:val="165"/>
          <w:tblCellSpacing w:w="5" w:type="nil"/>
          <w:jc w:val="center"/>
        </w:trPr>
        <w:tc>
          <w:tcPr>
            <w:tcW w:w="139"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eastAsia="MS Mincho" w:hAnsi="Arial" w:cs="Arial"/>
                <w:sz w:val="24"/>
                <w:szCs w:val="24"/>
              </w:rPr>
            </w:pPr>
            <w:r w:rsidRPr="004D78D4">
              <w:rPr>
                <w:rFonts w:ascii="Arial" w:eastAsia="MS Mincho" w:hAnsi="Arial" w:cs="Arial"/>
                <w:sz w:val="24"/>
                <w:szCs w:val="24"/>
              </w:rPr>
              <w:lastRenderedPageBreak/>
              <w:t>1.3.</w:t>
            </w:r>
          </w:p>
        </w:tc>
        <w:tc>
          <w:tcPr>
            <w:tcW w:w="925"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rPr>
                <w:rFonts w:ascii="Arial" w:eastAsia="MS Mincho" w:hAnsi="Arial" w:cs="Arial"/>
                <w:sz w:val="24"/>
                <w:szCs w:val="24"/>
              </w:rPr>
            </w:pPr>
            <w:r w:rsidRPr="004D78D4">
              <w:rPr>
                <w:rFonts w:ascii="Arial" w:eastAsia="MS Mincho" w:hAnsi="Arial" w:cs="Arial"/>
                <w:sz w:val="24"/>
                <w:szCs w:val="24"/>
              </w:rPr>
              <w:t xml:space="preserve">Мероприятие 1.3. </w:t>
            </w:r>
          </w:p>
          <w:p w:rsidR="004D78D4" w:rsidRPr="004D78D4" w:rsidRDefault="004D78D4" w:rsidP="004D78D4">
            <w:pPr>
              <w:widowControl w:val="0"/>
              <w:rPr>
                <w:rFonts w:ascii="Arial" w:eastAsia="MS Mincho" w:hAnsi="Arial" w:cs="Arial"/>
                <w:sz w:val="24"/>
                <w:szCs w:val="24"/>
              </w:rPr>
            </w:pPr>
            <w:r w:rsidRPr="004D78D4">
              <w:rPr>
                <w:rFonts w:ascii="Arial" w:eastAsia="MS Mincho" w:hAnsi="Arial" w:cs="Arial"/>
                <w:sz w:val="24"/>
                <w:szCs w:val="24"/>
              </w:rPr>
              <w:t>Ликвидация муниципальных учреждений и предприятий, осуществляющих деятельность в сфере погребения и похоронного дела на территории городского округа Павловский Посад Московской области (кроме МКУ)</w:t>
            </w:r>
          </w:p>
        </w:tc>
        <w:tc>
          <w:tcPr>
            <w:tcW w:w="278"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eastAsia="MS Mincho" w:hAnsi="Arial" w:cs="Arial"/>
                <w:sz w:val="24"/>
                <w:szCs w:val="24"/>
              </w:rPr>
            </w:pPr>
            <w:r w:rsidRPr="004D78D4">
              <w:rPr>
                <w:rFonts w:ascii="Arial" w:eastAsia="MS Mincho" w:hAnsi="Arial" w:cs="Arial"/>
                <w:sz w:val="24"/>
                <w:szCs w:val="24"/>
              </w:rPr>
              <w:t>2018-2021</w:t>
            </w:r>
          </w:p>
        </w:tc>
        <w:tc>
          <w:tcPr>
            <w:tcW w:w="2011" w:type="pct"/>
            <w:gridSpan w:val="8"/>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line="259" w:lineRule="auto"/>
              <w:jc w:val="center"/>
              <w:rPr>
                <w:rFonts w:ascii="Arial" w:eastAsia="MS Mincho" w:hAnsi="Arial" w:cs="Arial"/>
                <w:sz w:val="24"/>
                <w:szCs w:val="24"/>
              </w:rPr>
            </w:pPr>
            <w:r w:rsidRPr="004D78D4">
              <w:rPr>
                <w:rFonts w:ascii="Arial" w:eastAsia="MS Mincho" w:hAnsi="Arial" w:cs="Arial"/>
                <w:sz w:val="24"/>
                <w:szCs w:val="24"/>
              </w:rPr>
              <w:t>Не требует финансовых затрат</w:t>
            </w:r>
          </w:p>
        </w:tc>
        <w:tc>
          <w:tcPr>
            <w:tcW w:w="600"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ind w:left="-69" w:right="-76"/>
              <w:rPr>
                <w:rFonts w:ascii="Arial" w:eastAsia="MS Mincho" w:hAnsi="Arial" w:cs="Arial"/>
                <w:sz w:val="24"/>
                <w:szCs w:val="24"/>
              </w:rPr>
            </w:pPr>
            <w:r w:rsidRPr="004D78D4">
              <w:rPr>
                <w:rFonts w:ascii="Arial" w:eastAsia="MS Mincho" w:hAnsi="Arial" w:cs="Arial"/>
                <w:sz w:val="24"/>
                <w:szCs w:val="24"/>
              </w:rPr>
              <w:t>Администрация городского округа Павловский Посад</w:t>
            </w:r>
          </w:p>
        </w:tc>
        <w:tc>
          <w:tcPr>
            <w:tcW w:w="1047"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eastAsia="MS Mincho" w:hAnsi="Arial" w:cs="Arial"/>
                <w:sz w:val="24"/>
                <w:szCs w:val="24"/>
              </w:rPr>
            </w:pPr>
            <w:r w:rsidRPr="004D78D4">
              <w:rPr>
                <w:rFonts w:ascii="Arial" w:eastAsia="MS Mincho" w:hAnsi="Arial" w:cs="Arial"/>
                <w:sz w:val="24"/>
                <w:szCs w:val="24"/>
              </w:rPr>
              <w:t>Передача МКУ полномочий в сфере погребения и похоронного дела в полном объеме</w:t>
            </w:r>
          </w:p>
        </w:tc>
      </w:tr>
      <w:tr w:rsidR="004D78D4" w:rsidRPr="004D78D4" w:rsidTr="004D78D4">
        <w:trPr>
          <w:trHeight w:val="420"/>
          <w:tblCellSpacing w:w="5" w:type="nil"/>
          <w:jc w:val="center"/>
        </w:trPr>
        <w:tc>
          <w:tcPr>
            <w:tcW w:w="139" w:type="pct"/>
            <w:vMerge w:val="restart"/>
            <w:tcBorders>
              <w:top w:val="single" w:sz="4" w:space="0" w:color="auto"/>
              <w:left w:val="single" w:sz="4" w:space="0" w:color="auto"/>
              <w:right w:val="single" w:sz="4" w:space="0" w:color="auto"/>
            </w:tcBorders>
          </w:tcPr>
          <w:p w:rsidR="004D78D4" w:rsidRPr="004D78D4" w:rsidRDefault="004D78D4" w:rsidP="004D78D4">
            <w:pPr>
              <w:spacing w:after="160" w:line="259" w:lineRule="auto"/>
              <w:rPr>
                <w:rFonts w:ascii="Arial" w:eastAsia="MS Mincho" w:hAnsi="Arial" w:cs="Arial"/>
                <w:sz w:val="24"/>
                <w:szCs w:val="24"/>
              </w:rPr>
            </w:pPr>
            <w:r w:rsidRPr="004D78D4">
              <w:rPr>
                <w:rFonts w:ascii="Arial" w:eastAsia="MS Mincho" w:hAnsi="Arial" w:cs="Arial"/>
                <w:sz w:val="24"/>
                <w:szCs w:val="24"/>
              </w:rPr>
              <w:t>2.</w:t>
            </w:r>
          </w:p>
        </w:tc>
        <w:tc>
          <w:tcPr>
            <w:tcW w:w="925" w:type="pct"/>
            <w:vMerge w:val="restart"/>
            <w:tcBorders>
              <w:top w:val="single" w:sz="4" w:space="0" w:color="auto"/>
              <w:left w:val="single" w:sz="4" w:space="0" w:color="auto"/>
              <w:right w:val="single" w:sz="4" w:space="0" w:color="auto"/>
            </w:tcBorders>
          </w:tcPr>
          <w:p w:rsidR="004D78D4" w:rsidRPr="004D78D4" w:rsidRDefault="004D78D4" w:rsidP="004D78D4">
            <w:pPr>
              <w:rPr>
                <w:rFonts w:ascii="Arial" w:eastAsia="MS Mincho" w:hAnsi="Arial" w:cs="Arial"/>
                <w:sz w:val="24"/>
                <w:szCs w:val="24"/>
              </w:rPr>
            </w:pPr>
            <w:r w:rsidRPr="004D78D4">
              <w:rPr>
                <w:rFonts w:ascii="Arial" w:eastAsia="MS Mincho" w:hAnsi="Arial" w:cs="Arial"/>
                <w:sz w:val="24"/>
                <w:szCs w:val="24"/>
              </w:rPr>
              <w:t>Основное мероприятие 2.</w:t>
            </w:r>
          </w:p>
          <w:p w:rsidR="004D78D4" w:rsidRPr="004D78D4" w:rsidRDefault="004D78D4" w:rsidP="004D78D4">
            <w:pPr>
              <w:rPr>
                <w:rFonts w:ascii="Arial" w:eastAsia="MS Mincho" w:hAnsi="Arial" w:cs="Arial"/>
                <w:sz w:val="24"/>
                <w:szCs w:val="24"/>
              </w:rPr>
            </w:pPr>
            <w:r w:rsidRPr="004D78D4">
              <w:rPr>
                <w:rFonts w:ascii="Arial" w:eastAsia="MS Mincho" w:hAnsi="Arial" w:cs="Arial"/>
                <w:sz w:val="24"/>
                <w:szCs w:val="24"/>
              </w:rPr>
              <w:t>Приведение кладбищ городского</w:t>
            </w:r>
          </w:p>
          <w:p w:rsidR="004D78D4" w:rsidRPr="004D78D4" w:rsidRDefault="004D78D4" w:rsidP="004D78D4">
            <w:pPr>
              <w:rPr>
                <w:rFonts w:ascii="Arial" w:eastAsia="MS Mincho" w:hAnsi="Arial" w:cs="Arial"/>
                <w:sz w:val="24"/>
                <w:szCs w:val="24"/>
              </w:rPr>
            </w:pPr>
            <w:r w:rsidRPr="004D78D4">
              <w:rPr>
                <w:rFonts w:ascii="Arial" w:eastAsia="MS Mincho" w:hAnsi="Arial" w:cs="Arial"/>
                <w:sz w:val="24"/>
                <w:szCs w:val="24"/>
              </w:rPr>
              <w:t>округа Павловский Посад в соответствие с Порядком деятельности общественных кладбищ и крематориев на территории Московской области</w:t>
            </w:r>
          </w:p>
        </w:tc>
        <w:tc>
          <w:tcPr>
            <w:tcW w:w="278" w:type="pct"/>
            <w:vMerge w:val="restart"/>
            <w:tcBorders>
              <w:top w:val="single" w:sz="4" w:space="0" w:color="auto"/>
              <w:left w:val="single" w:sz="4" w:space="0" w:color="auto"/>
              <w:right w:val="single" w:sz="4" w:space="0" w:color="auto"/>
            </w:tcBorders>
          </w:tcPr>
          <w:p w:rsidR="004D78D4" w:rsidRPr="004D78D4" w:rsidRDefault="004D78D4" w:rsidP="004D78D4">
            <w:pPr>
              <w:spacing w:after="160" w:line="259" w:lineRule="auto"/>
              <w:rPr>
                <w:rFonts w:ascii="Arial" w:eastAsia="MS Mincho" w:hAnsi="Arial" w:cs="Arial"/>
                <w:sz w:val="24"/>
                <w:szCs w:val="24"/>
              </w:rPr>
            </w:pPr>
            <w:r w:rsidRPr="004D78D4">
              <w:rPr>
                <w:rFonts w:ascii="Arial" w:eastAsia="MS Mincho" w:hAnsi="Arial" w:cs="Arial"/>
                <w:sz w:val="24"/>
                <w:szCs w:val="24"/>
              </w:rPr>
              <w:t>2018-2021</w:t>
            </w:r>
          </w:p>
        </w:tc>
        <w:tc>
          <w:tcPr>
            <w:tcW w:w="32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rPr>
                <w:rFonts w:ascii="Arial" w:eastAsia="MS Mincho" w:hAnsi="Arial" w:cs="Arial"/>
                <w:sz w:val="24"/>
                <w:szCs w:val="24"/>
              </w:rPr>
            </w:pPr>
            <w:r w:rsidRPr="004D78D4">
              <w:rPr>
                <w:rFonts w:ascii="Arial" w:eastAsia="MS Mincho" w:hAnsi="Arial" w:cs="Arial"/>
                <w:sz w:val="24"/>
                <w:szCs w:val="24"/>
              </w:rPr>
              <w:t>Итого</w:t>
            </w:r>
          </w:p>
        </w:tc>
        <w:tc>
          <w:tcPr>
            <w:tcW w:w="297"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ind w:left="-70" w:right="-73"/>
              <w:jc w:val="center"/>
              <w:rPr>
                <w:rFonts w:ascii="Arial" w:eastAsia="MS Mincho" w:hAnsi="Arial" w:cs="Arial"/>
                <w:sz w:val="24"/>
                <w:szCs w:val="24"/>
              </w:rPr>
            </w:pPr>
            <w:r w:rsidRPr="004D78D4">
              <w:rPr>
                <w:rFonts w:ascii="Arial" w:eastAsia="MS Mincho" w:hAnsi="Arial" w:cs="Arial"/>
                <w:sz w:val="24"/>
                <w:szCs w:val="24"/>
              </w:rPr>
              <w:t>95812,0</w:t>
            </w:r>
          </w:p>
        </w:tc>
        <w:tc>
          <w:tcPr>
            <w:tcW w:w="370"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eastAsia="MS Mincho" w:hAnsi="Arial" w:cs="Arial"/>
                <w:sz w:val="24"/>
                <w:szCs w:val="24"/>
              </w:rPr>
            </w:pPr>
            <w:r w:rsidRPr="004D78D4">
              <w:rPr>
                <w:rFonts w:ascii="Arial" w:eastAsia="MS Mincho" w:hAnsi="Arial" w:cs="Arial"/>
                <w:sz w:val="24"/>
                <w:szCs w:val="24"/>
              </w:rPr>
              <w:t>23991,0</w:t>
            </w:r>
          </w:p>
        </w:tc>
        <w:tc>
          <w:tcPr>
            <w:tcW w:w="370"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eastAsia="MS Mincho" w:hAnsi="Arial" w:cs="Arial"/>
                <w:sz w:val="24"/>
                <w:szCs w:val="24"/>
              </w:rPr>
            </w:pPr>
            <w:r w:rsidRPr="004D78D4">
              <w:rPr>
                <w:rFonts w:ascii="Arial" w:eastAsia="MS Mincho" w:hAnsi="Arial" w:cs="Arial"/>
                <w:sz w:val="24"/>
                <w:szCs w:val="24"/>
              </w:rPr>
              <w:t>23991,0</w:t>
            </w:r>
          </w:p>
        </w:tc>
        <w:tc>
          <w:tcPr>
            <w:tcW w:w="324"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eastAsia="MS Mincho" w:hAnsi="Arial" w:cs="Arial"/>
                <w:sz w:val="24"/>
                <w:szCs w:val="24"/>
              </w:rPr>
            </w:pPr>
            <w:r w:rsidRPr="004D78D4">
              <w:rPr>
                <w:rFonts w:ascii="Arial" w:eastAsia="MS Mincho" w:hAnsi="Arial" w:cs="Arial"/>
                <w:sz w:val="24"/>
                <w:szCs w:val="24"/>
              </w:rPr>
              <w:t>23915,0</w:t>
            </w:r>
          </w:p>
        </w:tc>
        <w:tc>
          <w:tcPr>
            <w:tcW w:w="32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eastAsia="MS Mincho" w:hAnsi="Arial" w:cs="Arial"/>
                <w:sz w:val="24"/>
                <w:szCs w:val="24"/>
              </w:rPr>
            </w:pPr>
            <w:r w:rsidRPr="004D78D4">
              <w:rPr>
                <w:rFonts w:ascii="Arial" w:eastAsia="MS Mincho" w:hAnsi="Arial" w:cs="Arial"/>
                <w:sz w:val="24"/>
                <w:szCs w:val="24"/>
              </w:rPr>
              <w:t>23915,0</w:t>
            </w:r>
          </w:p>
        </w:tc>
        <w:tc>
          <w:tcPr>
            <w:tcW w:w="600" w:type="pct"/>
            <w:vMerge w:val="restart"/>
            <w:tcBorders>
              <w:top w:val="single" w:sz="4" w:space="0" w:color="auto"/>
              <w:left w:val="single" w:sz="4" w:space="0" w:color="auto"/>
              <w:right w:val="single" w:sz="4" w:space="0" w:color="auto"/>
            </w:tcBorders>
          </w:tcPr>
          <w:p w:rsidR="004D78D4" w:rsidRPr="004D78D4" w:rsidRDefault="004D78D4" w:rsidP="004D78D4">
            <w:pPr>
              <w:widowControl w:val="0"/>
              <w:autoSpaceDE w:val="0"/>
              <w:autoSpaceDN w:val="0"/>
              <w:adjustRightInd w:val="0"/>
              <w:spacing w:after="160" w:line="259" w:lineRule="auto"/>
              <w:rPr>
                <w:rFonts w:ascii="Arial" w:eastAsia="MS Mincho" w:hAnsi="Arial" w:cs="Arial"/>
                <w:sz w:val="24"/>
                <w:szCs w:val="24"/>
              </w:rPr>
            </w:pPr>
            <w:r w:rsidRPr="004D78D4">
              <w:rPr>
                <w:rFonts w:ascii="Arial" w:eastAsia="MS Mincho" w:hAnsi="Arial" w:cs="Arial"/>
                <w:sz w:val="24"/>
                <w:szCs w:val="24"/>
              </w:rPr>
              <w:t xml:space="preserve">МКУ «Ритуальные услуги» </w:t>
            </w:r>
          </w:p>
        </w:tc>
        <w:tc>
          <w:tcPr>
            <w:tcW w:w="1047" w:type="pct"/>
            <w:vMerge w:val="restart"/>
            <w:tcBorders>
              <w:top w:val="single" w:sz="4" w:space="0" w:color="auto"/>
              <w:left w:val="single" w:sz="4" w:space="0" w:color="auto"/>
              <w:right w:val="single" w:sz="4" w:space="0" w:color="auto"/>
            </w:tcBorders>
          </w:tcPr>
          <w:p w:rsidR="004D78D4" w:rsidRPr="004D78D4" w:rsidRDefault="004D78D4" w:rsidP="004D78D4">
            <w:pPr>
              <w:widowControl w:val="0"/>
              <w:autoSpaceDE w:val="0"/>
              <w:autoSpaceDN w:val="0"/>
              <w:adjustRightInd w:val="0"/>
              <w:spacing w:after="160"/>
              <w:rPr>
                <w:rFonts w:ascii="Arial" w:eastAsia="MS Mincho" w:hAnsi="Arial" w:cs="Arial"/>
                <w:sz w:val="24"/>
                <w:szCs w:val="24"/>
              </w:rPr>
            </w:pPr>
            <w:r w:rsidRPr="004D78D4">
              <w:rPr>
                <w:rFonts w:ascii="Arial" w:eastAsia="MS Mincho" w:hAnsi="Arial" w:cs="Arial"/>
                <w:sz w:val="24"/>
                <w:szCs w:val="24"/>
              </w:rPr>
              <w:t>Приведение кладбищ городского округа Павловский Посад в соответствие с Порядком деятельности общественных кладбищ и крематориев на территории Московской области к 2021 году - 100%:</w:t>
            </w:r>
          </w:p>
        </w:tc>
      </w:tr>
      <w:tr w:rsidR="004D78D4" w:rsidRPr="004D78D4" w:rsidTr="004D78D4">
        <w:trPr>
          <w:trHeight w:val="420"/>
          <w:tblCellSpacing w:w="5" w:type="nil"/>
          <w:jc w:val="center"/>
        </w:trPr>
        <w:tc>
          <w:tcPr>
            <w:tcW w:w="139" w:type="pct"/>
            <w:vMerge/>
            <w:tcBorders>
              <w:left w:val="single" w:sz="4" w:space="0" w:color="auto"/>
              <w:bottom w:val="single" w:sz="4" w:space="0" w:color="auto"/>
              <w:right w:val="single" w:sz="4" w:space="0" w:color="auto"/>
            </w:tcBorders>
          </w:tcPr>
          <w:p w:rsidR="004D78D4" w:rsidRPr="004D78D4" w:rsidRDefault="004D78D4" w:rsidP="004D78D4">
            <w:pPr>
              <w:spacing w:after="160" w:line="259" w:lineRule="auto"/>
              <w:rPr>
                <w:rFonts w:ascii="Arial" w:eastAsia="MS Mincho" w:hAnsi="Arial" w:cs="Arial"/>
                <w:sz w:val="24"/>
                <w:szCs w:val="24"/>
              </w:rPr>
            </w:pPr>
            <w:bookmarkStart w:id="11" w:name="_Hlk497471023"/>
          </w:p>
        </w:tc>
        <w:tc>
          <w:tcPr>
            <w:tcW w:w="925" w:type="pct"/>
            <w:vMerge/>
            <w:tcBorders>
              <w:left w:val="single" w:sz="4" w:space="0" w:color="auto"/>
              <w:bottom w:val="single" w:sz="4" w:space="0" w:color="auto"/>
              <w:right w:val="single" w:sz="4" w:space="0" w:color="auto"/>
            </w:tcBorders>
          </w:tcPr>
          <w:p w:rsidR="004D78D4" w:rsidRPr="004D78D4" w:rsidRDefault="004D78D4" w:rsidP="004D78D4">
            <w:pPr>
              <w:rPr>
                <w:rFonts w:ascii="Arial" w:eastAsia="MS Mincho" w:hAnsi="Arial" w:cs="Arial"/>
                <w:sz w:val="24"/>
                <w:szCs w:val="24"/>
              </w:rPr>
            </w:pPr>
          </w:p>
        </w:tc>
        <w:tc>
          <w:tcPr>
            <w:tcW w:w="278" w:type="pct"/>
            <w:vMerge/>
            <w:tcBorders>
              <w:left w:val="single" w:sz="4" w:space="0" w:color="auto"/>
              <w:bottom w:val="single" w:sz="4" w:space="0" w:color="auto"/>
              <w:right w:val="single" w:sz="4" w:space="0" w:color="auto"/>
            </w:tcBorders>
          </w:tcPr>
          <w:p w:rsidR="004D78D4" w:rsidRPr="004D78D4" w:rsidRDefault="004D78D4" w:rsidP="004D78D4">
            <w:pPr>
              <w:spacing w:after="160" w:line="259" w:lineRule="auto"/>
              <w:rPr>
                <w:rFonts w:ascii="Arial" w:eastAsia="MS Mincho" w:hAnsi="Arial" w:cs="Arial"/>
                <w:sz w:val="24"/>
                <w:szCs w:val="24"/>
              </w:rPr>
            </w:pPr>
          </w:p>
        </w:tc>
        <w:tc>
          <w:tcPr>
            <w:tcW w:w="32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rPr>
                <w:rFonts w:ascii="Arial" w:eastAsia="MS Mincho" w:hAnsi="Arial" w:cs="Arial"/>
                <w:sz w:val="24"/>
                <w:szCs w:val="24"/>
              </w:rPr>
            </w:pPr>
            <w:r w:rsidRPr="004D78D4">
              <w:rPr>
                <w:rFonts w:ascii="Arial" w:eastAsia="MS Mincho" w:hAnsi="Arial" w:cs="Arial"/>
                <w:sz w:val="24"/>
                <w:szCs w:val="24"/>
              </w:rPr>
              <w:t>Средства бюджета городского округа Павловский Посад</w:t>
            </w:r>
          </w:p>
        </w:tc>
        <w:tc>
          <w:tcPr>
            <w:tcW w:w="297"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ind w:left="-70" w:right="-73"/>
              <w:jc w:val="center"/>
              <w:rPr>
                <w:rFonts w:ascii="Arial" w:eastAsia="MS Mincho" w:hAnsi="Arial" w:cs="Arial"/>
                <w:sz w:val="24"/>
                <w:szCs w:val="24"/>
              </w:rPr>
            </w:pPr>
            <w:r w:rsidRPr="004D78D4">
              <w:rPr>
                <w:rFonts w:ascii="Arial" w:eastAsia="MS Mincho" w:hAnsi="Arial" w:cs="Arial"/>
                <w:sz w:val="24"/>
                <w:szCs w:val="24"/>
              </w:rPr>
              <w:t>95812,0</w:t>
            </w:r>
          </w:p>
        </w:tc>
        <w:tc>
          <w:tcPr>
            <w:tcW w:w="370"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eastAsia="MS Mincho" w:hAnsi="Arial" w:cs="Arial"/>
                <w:sz w:val="24"/>
                <w:szCs w:val="24"/>
              </w:rPr>
            </w:pPr>
            <w:r w:rsidRPr="004D78D4">
              <w:rPr>
                <w:rFonts w:ascii="Arial" w:eastAsia="MS Mincho" w:hAnsi="Arial" w:cs="Arial"/>
                <w:sz w:val="24"/>
                <w:szCs w:val="24"/>
              </w:rPr>
              <w:t>23991,0</w:t>
            </w:r>
          </w:p>
        </w:tc>
        <w:tc>
          <w:tcPr>
            <w:tcW w:w="370"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eastAsia="MS Mincho" w:hAnsi="Arial" w:cs="Arial"/>
                <w:sz w:val="24"/>
                <w:szCs w:val="24"/>
              </w:rPr>
            </w:pPr>
            <w:r w:rsidRPr="004D78D4">
              <w:rPr>
                <w:rFonts w:ascii="Arial" w:eastAsia="MS Mincho" w:hAnsi="Arial" w:cs="Arial"/>
                <w:sz w:val="24"/>
                <w:szCs w:val="24"/>
              </w:rPr>
              <w:t>23991,0</w:t>
            </w:r>
          </w:p>
        </w:tc>
        <w:tc>
          <w:tcPr>
            <w:tcW w:w="324"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eastAsia="MS Mincho" w:hAnsi="Arial" w:cs="Arial"/>
                <w:sz w:val="24"/>
                <w:szCs w:val="24"/>
              </w:rPr>
            </w:pPr>
            <w:r w:rsidRPr="004D78D4">
              <w:rPr>
                <w:rFonts w:ascii="Arial" w:eastAsia="MS Mincho" w:hAnsi="Arial" w:cs="Arial"/>
                <w:sz w:val="24"/>
                <w:szCs w:val="24"/>
              </w:rPr>
              <w:t>23915,0</w:t>
            </w:r>
          </w:p>
        </w:tc>
        <w:tc>
          <w:tcPr>
            <w:tcW w:w="32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eastAsia="MS Mincho" w:hAnsi="Arial" w:cs="Arial"/>
                <w:sz w:val="24"/>
                <w:szCs w:val="24"/>
              </w:rPr>
            </w:pPr>
            <w:r w:rsidRPr="004D78D4">
              <w:rPr>
                <w:rFonts w:ascii="Arial" w:eastAsia="MS Mincho" w:hAnsi="Arial" w:cs="Arial"/>
                <w:sz w:val="24"/>
                <w:szCs w:val="24"/>
              </w:rPr>
              <w:t>23915,0</w:t>
            </w:r>
          </w:p>
        </w:tc>
        <w:tc>
          <w:tcPr>
            <w:tcW w:w="600" w:type="pct"/>
            <w:vMerge/>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spacing w:after="160" w:line="259" w:lineRule="auto"/>
              <w:rPr>
                <w:rFonts w:ascii="Arial" w:eastAsia="MS Mincho" w:hAnsi="Arial" w:cs="Arial"/>
                <w:sz w:val="24"/>
                <w:szCs w:val="24"/>
              </w:rPr>
            </w:pPr>
          </w:p>
        </w:tc>
        <w:tc>
          <w:tcPr>
            <w:tcW w:w="1047" w:type="pct"/>
            <w:vMerge/>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spacing w:after="160"/>
              <w:rPr>
                <w:rFonts w:ascii="Arial" w:eastAsia="MS Mincho" w:hAnsi="Arial" w:cs="Arial"/>
                <w:sz w:val="24"/>
                <w:szCs w:val="24"/>
              </w:rPr>
            </w:pPr>
          </w:p>
        </w:tc>
      </w:tr>
      <w:bookmarkEnd w:id="11"/>
      <w:tr w:rsidR="004D78D4" w:rsidRPr="004D78D4" w:rsidTr="004D78D4">
        <w:trPr>
          <w:trHeight w:val="712"/>
          <w:tblCellSpacing w:w="5" w:type="nil"/>
          <w:jc w:val="center"/>
        </w:trPr>
        <w:tc>
          <w:tcPr>
            <w:tcW w:w="139"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ind w:right="-79"/>
              <w:rPr>
                <w:rFonts w:ascii="Arial" w:eastAsia="MS Mincho" w:hAnsi="Arial" w:cs="Arial"/>
                <w:sz w:val="24"/>
                <w:szCs w:val="24"/>
              </w:rPr>
            </w:pPr>
            <w:r w:rsidRPr="004D78D4">
              <w:rPr>
                <w:rFonts w:ascii="Arial" w:eastAsia="MS Mincho" w:hAnsi="Arial" w:cs="Arial"/>
                <w:sz w:val="24"/>
                <w:szCs w:val="24"/>
              </w:rPr>
              <w:t>2.1.</w:t>
            </w:r>
          </w:p>
        </w:tc>
        <w:tc>
          <w:tcPr>
            <w:tcW w:w="925"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eastAsia="MS Mincho" w:hAnsi="Arial" w:cs="Arial"/>
                <w:sz w:val="24"/>
                <w:szCs w:val="24"/>
              </w:rPr>
            </w:pPr>
            <w:r w:rsidRPr="004D78D4">
              <w:rPr>
                <w:rFonts w:ascii="Arial" w:eastAsia="MS Mincho" w:hAnsi="Arial" w:cs="Arial"/>
                <w:sz w:val="24"/>
                <w:szCs w:val="24"/>
              </w:rPr>
              <w:t>Мероприятие 2.1.</w:t>
            </w:r>
          </w:p>
          <w:p w:rsidR="004D78D4" w:rsidRPr="004D78D4" w:rsidRDefault="004D78D4" w:rsidP="004D78D4">
            <w:pPr>
              <w:autoSpaceDE w:val="0"/>
              <w:autoSpaceDN w:val="0"/>
              <w:adjustRightInd w:val="0"/>
              <w:rPr>
                <w:rFonts w:ascii="Arial" w:eastAsia="MS Mincho" w:hAnsi="Arial" w:cs="Arial"/>
                <w:sz w:val="24"/>
                <w:szCs w:val="24"/>
              </w:rPr>
            </w:pPr>
            <w:r w:rsidRPr="004D78D4">
              <w:rPr>
                <w:rFonts w:ascii="Arial" w:eastAsia="MS Mincho" w:hAnsi="Arial" w:cs="Arial"/>
                <w:sz w:val="24"/>
                <w:szCs w:val="24"/>
              </w:rPr>
              <w:lastRenderedPageBreak/>
              <w:t>Проведение работ по оформлению права собственности на земельные участки под кладбищами</w:t>
            </w:r>
          </w:p>
        </w:tc>
        <w:tc>
          <w:tcPr>
            <w:tcW w:w="278"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eastAsia="MS Mincho" w:hAnsi="Arial" w:cs="Arial"/>
                <w:sz w:val="24"/>
                <w:szCs w:val="24"/>
              </w:rPr>
            </w:pPr>
            <w:r w:rsidRPr="004D78D4">
              <w:rPr>
                <w:rFonts w:ascii="Arial" w:eastAsia="MS Mincho" w:hAnsi="Arial" w:cs="Arial"/>
                <w:sz w:val="24"/>
                <w:szCs w:val="24"/>
              </w:rPr>
              <w:lastRenderedPageBreak/>
              <w:t>2018</w:t>
            </w:r>
          </w:p>
        </w:tc>
        <w:tc>
          <w:tcPr>
            <w:tcW w:w="32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eastAsia="MS Mincho" w:hAnsi="Arial" w:cs="Arial"/>
                <w:sz w:val="24"/>
                <w:szCs w:val="24"/>
              </w:rPr>
            </w:pPr>
            <w:r w:rsidRPr="004D78D4">
              <w:rPr>
                <w:rFonts w:ascii="Arial" w:eastAsia="MS Mincho" w:hAnsi="Arial" w:cs="Arial"/>
                <w:sz w:val="24"/>
                <w:szCs w:val="24"/>
              </w:rPr>
              <w:t>Итого</w:t>
            </w:r>
          </w:p>
        </w:tc>
        <w:tc>
          <w:tcPr>
            <w:tcW w:w="297"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eastAsia="MS Mincho" w:hAnsi="Arial" w:cs="Arial"/>
                <w:sz w:val="24"/>
                <w:szCs w:val="24"/>
              </w:rPr>
            </w:pPr>
            <w:r w:rsidRPr="004D78D4">
              <w:rPr>
                <w:rFonts w:ascii="Arial" w:eastAsia="MS Mincho" w:hAnsi="Arial" w:cs="Arial"/>
                <w:sz w:val="24"/>
                <w:szCs w:val="24"/>
              </w:rPr>
              <w:t>100,0</w:t>
            </w:r>
          </w:p>
        </w:tc>
        <w:tc>
          <w:tcPr>
            <w:tcW w:w="370"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eastAsia="MS Mincho" w:hAnsi="Arial" w:cs="Arial"/>
                <w:sz w:val="24"/>
                <w:szCs w:val="24"/>
              </w:rPr>
            </w:pPr>
            <w:r w:rsidRPr="004D78D4">
              <w:rPr>
                <w:rFonts w:ascii="Arial" w:eastAsia="MS Mincho" w:hAnsi="Arial" w:cs="Arial"/>
                <w:sz w:val="24"/>
                <w:szCs w:val="24"/>
              </w:rPr>
              <w:t>100,0</w:t>
            </w:r>
          </w:p>
        </w:tc>
        <w:tc>
          <w:tcPr>
            <w:tcW w:w="370"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eastAsia="MS Mincho" w:hAnsi="Arial" w:cs="Arial"/>
                <w:sz w:val="24"/>
                <w:szCs w:val="24"/>
              </w:rPr>
            </w:pPr>
            <w:r w:rsidRPr="004D78D4">
              <w:rPr>
                <w:rFonts w:ascii="Arial" w:eastAsia="MS Mincho" w:hAnsi="Arial" w:cs="Arial"/>
                <w:sz w:val="24"/>
                <w:szCs w:val="24"/>
              </w:rPr>
              <w:t>-</w:t>
            </w:r>
          </w:p>
        </w:tc>
        <w:tc>
          <w:tcPr>
            <w:tcW w:w="324"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eastAsia="MS Mincho" w:hAnsi="Arial" w:cs="Arial"/>
                <w:sz w:val="24"/>
                <w:szCs w:val="24"/>
              </w:rPr>
            </w:pPr>
            <w:r w:rsidRPr="004D78D4">
              <w:rPr>
                <w:rFonts w:ascii="Arial" w:eastAsia="MS Mincho" w:hAnsi="Arial" w:cs="Arial"/>
                <w:sz w:val="24"/>
                <w:szCs w:val="24"/>
              </w:rPr>
              <w:t>-</w:t>
            </w:r>
          </w:p>
        </w:tc>
        <w:tc>
          <w:tcPr>
            <w:tcW w:w="32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eastAsia="MS Mincho" w:hAnsi="Arial" w:cs="Arial"/>
                <w:sz w:val="24"/>
                <w:szCs w:val="24"/>
              </w:rPr>
            </w:pPr>
            <w:r w:rsidRPr="004D78D4">
              <w:rPr>
                <w:rFonts w:ascii="Arial" w:eastAsia="MS Mincho" w:hAnsi="Arial" w:cs="Arial"/>
                <w:sz w:val="24"/>
                <w:szCs w:val="24"/>
              </w:rPr>
              <w:t>-</w:t>
            </w:r>
          </w:p>
        </w:tc>
        <w:tc>
          <w:tcPr>
            <w:tcW w:w="600"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ind w:right="-78"/>
              <w:rPr>
                <w:rFonts w:ascii="Arial" w:eastAsia="MS Mincho" w:hAnsi="Arial" w:cs="Arial"/>
                <w:sz w:val="24"/>
                <w:szCs w:val="24"/>
              </w:rPr>
            </w:pPr>
            <w:r w:rsidRPr="004D78D4">
              <w:rPr>
                <w:rFonts w:ascii="Arial" w:eastAsia="MS Mincho" w:hAnsi="Arial" w:cs="Arial"/>
                <w:sz w:val="24"/>
                <w:szCs w:val="24"/>
              </w:rPr>
              <w:t xml:space="preserve">МКУ «Ритуальные </w:t>
            </w:r>
            <w:r w:rsidRPr="004D78D4">
              <w:rPr>
                <w:rFonts w:ascii="Arial" w:eastAsia="MS Mincho" w:hAnsi="Arial" w:cs="Arial"/>
                <w:sz w:val="24"/>
                <w:szCs w:val="24"/>
              </w:rPr>
              <w:lastRenderedPageBreak/>
              <w:t>услуги»</w:t>
            </w:r>
          </w:p>
          <w:p w:rsidR="004D78D4" w:rsidRPr="004D78D4" w:rsidRDefault="004D78D4" w:rsidP="004D78D4">
            <w:pPr>
              <w:widowControl w:val="0"/>
              <w:autoSpaceDE w:val="0"/>
              <w:autoSpaceDN w:val="0"/>
              <w:adjustRightInd w:val="0"/>
              <w:ind w:right="-78"/>
              <w:rPr>
                <w:rFonts w:ascii="Arial" w:eastAsia="MS Mincho" w:hAnsi="Arial" w:cs="Arial"/>
                <w:sz w:val="24"/>
                <w:szCs w:val="24"/>
              </w:rPr>
            </w:pPr>
            <w:r w:rsidRPr="004D78D4">
              <w:rPr>
                <w:rFonts w:ascii="Arial" w:eastAsia="MS Mincho" w:hAnsi="Arial" w:cs="Arial"/>
                <w:sz w:val="24"/>
                <w:szCs w:val="24"/>
              </w:rPr>
              <w:t>Комитет земельно-имущественных отношений Администрации городского округа Павловский Посад</w:t>
            </w:r>
          </w:p>
        </w:tc>
        <w:tc>
          <w:tcPr>
            <w:tcW w:w="1047"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lastRenderedPageBreak/>
              <w:t xml:space="preserve">Приведение объектов </w:t>
            </w:r>
            <w:r w:rsidRPr="004D78D4">
              <w:rPr>
                <w:rFonts w:ascii="Arial" w:eastAsia="MS Mincho" w:hAnsi="Arial" w:cs="Arial"/>
                <w:sz w:val="24"/>
                <w:szCs w:val="24"/>
              </w:rPr>
              <w:lastRenderedPageBreak/>
              <w:t>похоронного назначения в соответствие требованиям законодательства Российской Федерации</w:t>
            </w:r>
          </w:p>
        </w:tc>
      </w:tr>
      <w:tr w:rsidR="004D78D4" w:rsidRPr="004D78D4" w:rsidTr="004D78D4">
        <w:trPr>
          <w:trHeight w:val="1554"/>
          <w:tblCellSpacing w:w="5" w:type="nil"/>
          <w:jc w:val="center"/>
        </w:trPr>
        <w:tc>
          <w:tcPr>
            <w:tcW w:w="139" w:type="pct"/>
            <w:vMerge/>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ind w:right="-79"/>
              <w:rPr>
                <w:rFonts w:ascii="Arial" w:eastAsia="MS Mincho" w:hAnsi="Arial" w:cs="Arial"/>
                <w:sz w:val="24"/>
                <w:szCs w:val="24"/>
              </w:rPr>
            </w:pPr>
          </w:p>
        </w:tc>
        <w:tc>
          <w:tcPr>
            <w:tcW w:w="925" w:type="pct"/>
            <w:vMerge/>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eastAsia="MS Mincho" w:hAnsi="Arial" w:cs="Arial"/>
                <w:sz w:val="24"/>
                <w:szCs w:val="24"/>
              </w:rPr>
            </w:pPr>
          </w:p>
        </w:tc>
        <w:tc>
          <w:tcPr>
            <w:tcW w:w="278" w:type="pct"/>
            <w:vMerge/>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eastAsia="MS Mincho" w:hAnsi="Arial" w:cs="Arial"/>
                <w:sz w:val="24"/>
                <w:szCs w:val="24"/>
              </w:rPr>
            </w:pPr>
          </w:p>
        </w:tc>
        <w:tc>
          <w:tcPr>
            <w:tcW w:w="32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eastAsia="MS Mincho" w:hAnsi="Arial" w:cs="Arial"/>
                <w:sz w:val="24"/>
                <w:szCs w:val="24"/>
              </w:rPr>
            </w:pPr>
            <w:r w:rsidRPr="004D78D4">
              <w:rPr>
                <w:rFonts w:ascii="Arial" w:eastAsia="MS Mincho" w:hAnsi="Arial" w:cs="Arial"/>
                <w:sz w:val="24"/>
                <w:szCs w:val="24"/>
              </w:rPr>
              <w:t>Средства бюджета городского округа Павловский Посад</w:t>
            </w:r>
          </w:p>
        </w:tc>
        <w:tc>
          <w:tcPr>
            <w:tcW w:w="297"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eastAsia="MS Mincho" w:hAnsi="Arial" w:cs="Arial"/>
                <w:sz w:val="24"/>
                <w:szCs w:val="24"/>
              </w:rPr>
            </w:pPr>
            <w:r w:rsidRPr="004D78D4">
              <w:rPr>
                <w:rFonts w:ascii="Arial" w:eastAsia="MS Mincho" w:hAnsi="Arial" w:cs="Arial"/>
                <w:sz w:val="24"/>
                <w:szCs w:val="24"/>
              </w:rPr>
              <w:t>100,0</w:t>
            </w:r>
          </w:p>
        </w:tc>
        <w:tc>
          <w:tcPr>
            <w:tcW w:w="370"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eastAsia="MS Mincho" w:hAnsi="Arial" w:cs="Arial"/>
                <w:sz w:val="24"/>
                <w:szCs w:val="24"/>
              </w:rPr>
            </w:pPr>
            <w:r w:rsidRPr="004D78D4">
              <w:rPr>
                <w:rFonts w:ascii="Arial" w:eastAsia="MS Mincho" w:hAnsi="Arial" w:cs="Arial"/>
                <w:sz w:val="24"/>
                <w:szCs w:val="24"/>
              </w:rPr>
              <w:t>100,0</w:t>
            </w:r>
          </w:p>
        </w:tc>
        <w:tc>
          <w:tcPr>
            <w:tcW w:w="370"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eastAsia="MS Mincho" w:hAnsi="Arial" w:cs="Arial"/>
                <w:sz w:val="24"/>
                <w:szCs w:val="24"/>
              </w:rPr>
            </w:pPr>
            <w:r w:rsidRPr="004D78D4">
              <w:rPr>
                <w:rFonts w:ascii="Arial" w:eastAsia="MS Mincho" w:hAnsi="Arial" w:cs="Arial"/>
                <w:sz w:val="24"/>
                <w:szCs w:val="24"/>
              </w:rPr>
              <w:t>-</w:t>
            </w:r>
          </w:p>
        </w:tc>
        <w:tc>
          <w:tcPr>
            <w:tcW w:w="324"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eastAsia="MS Mincho" w:hAnsi="Arial" w:cs="Arial"/>
                <w:sz w:val="24"/>
                <w:szCs w:val="24"/>
              </w:rPr>
            </w:pPr>
            <w:r w:rsidRPr="004D78D4">
              <w:rPr>
                <w:rFonts w:ascii="Arial" w:eastAsia="MS Mincho" w:hAnsi="Arial" w:cs="Arial"/>
                <w:sz w:val="24"/>
                <w:szCs w:val="24"/>
              </w:rPr>
              <w:t>-</w:t>
            </w:r>
          </w:p>
        </w:tc>
        <w:tc>
          <w:tcPr>
            <w:tcW w:w="32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eastAsia="MS Mincho" w:hAnsi="Arial" w:cs="Arial"/>
                <w:sz w:val="24"/>
                <w:szCs w:val="24"/>
              </w:rPr>
            </w:pPr>
            <w:r w:rsidRPr="004D78D4">
              <w:rPr>
                <w:rFonts w:ascii="Arial" w:eastAsia="MS Mincho" w:hAnsi="Arial" w:cs="Arial"/>
                <w:sz w:val="24"/>
                <w:szCs w:val="24"/>
              </w:rPr>
              <w:t>-</w:t>
            </w:r>
          </w:p>
        </w:tc>
        <w:tc>
          <w:tcPr>
            <w:tcW w:w="600" w:type="pct"/>
            <w:vMerge/>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ind w:right="-78"/>
              <w:rPr>
                <w:rFonts w:ascii="Arial" w:eastAsia="MS Mincho" w:hAnsi="Arial" w:cs="Arial"/>
                <w:sz w:val="24"/>
                <w:szCs w:val="24"/>
              </w:rPr>
            </w:pPr>
          </w:p>
        </w:tc>
        <w:tc>
          <w:tcPr>
            <w:tcW w:w="1047" w:type="pct"/>
            <w:vMerge/>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p>
        </w:tc>
      </w:tr>
      <w:tr w:rsidR="004D78D4" w:rsidRPr="004D78D4" w:rsidTr="004D78D4">
        <w:trPr>
          <w:trHeight w:val="2555"/>
          <w:tblCellSpacing w:w="5" w:type="nil"/>
          <w:jc w:val="center"/>
        </w:trPr>
        <w:tc>
          <w:tcPr>
            <w:tcW w:w="139"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ind w:hanging="15"/>
              <w:rPr>
                <w:rFonts w:ascii="Arial" w:eastAsia="MS Mincho" w:hAnsi="Arial" w:cs="Arial"/>
                <w:sz w:val="24"/>
                <w:szCs w:val="24"/>
              </w:rPr>
            </w:pPr>
            <w:r w:rsidRPr="004D78D4">
              <w:rPr>
                <w:rFonts w:ascii="Arial" w:eastAsia="MS Mincho" w:hAnsi="Arial" w:cs="Arial"/>
                <w:sz w:val="24"/>
                <w:szCs w:val="24"/>
              </w:rPr>
              <w:t>2.2.</w:t>
            </w:r>
          </w:p>
        </w:tc>
        <w:tc>
          <w:tcPr>
            <w:tcW w:w="925"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eastAsia="MS Mincho" w:hAnsi="Arial" w:cs="Arial"/>
                <w:sz w:val="24"/>
                <w:szCs w:val="24"/>
              </w:rPr>
            </w:pPr>
            <w:r w:rsidRPr="004D78D4">
              <w:rPr>
                <w:rFonts w:ascii="Arial" w:eastAsia="MS Mincho" w:hAnsi="Arial" w:cs="Arial"/>
                <w:sz w:val="24"/>
                <w:szCs w:val="24"/>
              </w:rPr>
              <w:t>Мероприятие 2.2.</w:t>
            </w:r>
          </w:p>
          <w:p w:rsidR="004D78D4" w:rsidRPr="004D78D4" w:rsidRDefault="004D78D4" w:rsidP="004D78D4">
            <w:pPr>
              <w:autoSpaceDE w:val="0"/>
              <w:autoSpaceDN w:val="0"/>
              <w:adjustRightInd w:val="0"/>
              <w:rPr>
                <w:rFonts w:ascii="Arial" w:eastAsia="MS Mincho" w:hAnsi="Arial" w:cs="Arial"/>
                <w:sz w:val="24"/>
                <w:szCs w:val="24"/>
              </w:rPr>
            </w:pPr>
            <w:r w:rsidRPr="004D78D4">
              <w:rPr>
                <w:rFonts w:ascii="Arial" w:eastAsia="MS Mincho" w:hAnsi="Arial" w:cs="Arial"/>
                <w:sz w:val="24"/>
                <w:szCs w:val="24"/>
              </w:rPr>
              <w:t xml:space="preserve">Соблюдение финансирования мероприятий по содержанию мест захоронений в размере, установленном нормативом расходов </w:t>
            </w:r>
            <w:r w:rsidRPr="004D78D4">
              <w:rPr>
                <w:rFonts w:ascii="Arial" w:eastAsia="MS Mincho" w:hAnsi="Arial" w:cs="Arial"/>
                <w:sz w:val="24"/>
                <w:szCs w:val="24"/>
              </w:rPr>
              <w:lastRenderedPageBreak/>
              <w:t>на содержание мест захоронения (на один га площади мест захоронения), в соответствии с Законом Московской области</w:t>
            </w:r>
          </w:p>
          <w:p w:rsidR="004D78D4" w:rsidRPr="004D78D4" w:rsidRDefault="004D78D4" w:rsidP="004D78D4">
            <w:pPr>
              <w:autoSpaceDE w:val="0"/>
              <w:autoSpaceDN w:val="0"/>
              <w:adjustRightInd w:val="0"/>
              <w:rPr>
                <w:rFonts w:ascii="Arial" w:eastAsia="MS Mincho" w:hAnsi="Arial" w:cs="Arial"/>
                <w:sz w:val="24"/>
                <w:szCs w:val="24"/>
              </w:rPr>
            </w:pPr>
            <w:r w:rsidRPr="004D78D4">
              <w:rPr>
                <w:rFonts w:ascii="Arial" w:eastAsia="MS Mincho" w:hAnsi="Arial" w:cs="Arial"/>
                <w:sz w:val="24"/>
                <w:szCs w:val="24"/>
              </w:rPr>
              <w:t>от 28.10.2011 № 176/2011-ОЗ «О нормативах стоимости предоставления муниципальных</w:t>
            </w:r>
          </w:p>
          <w:p w:rsidR="004D78D4" w:rsidRPr="004D78D4" w:rsidRDefault="004D78D4" w:rsidP="004D78D4">
            <w:pPr>
              <w:autoSpaceDE w:val="0"/>
              <w:autoSpaceDN w:val="0"/>
              <w:adjustRightInd w:val="0"/>
              <w:rPr>
                <w:rFonts w:ascii="Arial" w:eastAsia="MS Mincho" w:hAnsi="Arial" w:cs="Arial"/>
                <w:sz w:val="24"/>
                <w:szCs w:val="24"/>
              </w:rPr>
            </w:pPr>
            <w:r w:rsidRPr="004D78D4">
              <w:rPr>
                <w:rFonts w:ascii="Arial" w:eastAsia="MS Mincho" w:hAnsi="Arial" w:cs="Arial"/>
                <w:sz w:val="24"/>
                <w:szCs w:val="24"/>
              </w:rPr>
              <w:t>услуг, оказываемых за счет средств бюджетов муниципальных образований Московской области, применяемых при расчетах межбюджетных трансфертов»</w:t>
            </w:r>
          </w:p>
        </w:tc>
        <w:tc>
          <w:tcPr>
            <w:tcW w:w="278"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rPr>
                <w:rFonts w:ascii="Arial" w:eastAsia="MS Mincho" w:hAnsi="Arial" w:cs="Arial"/>
                <w:sz w:val="24"/>
                <w:szCs w:val="24"/>
              </w:rPr>
            </w:pPr>
            <w:r w:rsidRPr="004D78D4">
              <w:rPr>
                <w:rFonts w:ascii="Arial" w:eastAsia="MS Mincho" w:hAnsi="Arial" w:cs="Arial"/>
                <w:sz w:val="24"/>
                <w:szCs w:val="24"/>
              </w:rPr>
              <w:lastRenderedPageBreak/>
              <w:t>2018-2021</w:t>
            </w:r>
          </w:p>
        </w:tc>
        <w:tc>
          <w:tcPr>
            <w:tcW w:w="32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rPr>
                <w:rFonts w:ascii="Arial" w:eastAsia="MS Mincho" w:hAnsi="Arial" w:cs="Arial"/>
                <w:sz w:val="24"/>
                <w:szCs w:val="24"/>
              </w:rPr>
            </w:pPr>
            <w:r w:rsidRPr="004D78D4">
              <w:rPr>
                <w:rFonts w:ascii="Arial" w:eastAsia="MS Mincho" w:hAnsi="Arial" w:cs="Arial"/>
                <w:sz w:val="24"/>
                <w:szCs w:val="24"/>
              </w:rPr>
              <w:t>Итого</w:t>
            </w:r>
          </w:p>
        </w:tc>
        <w:tc>
          <w:tcPr>
            <w:tcW w:w="297"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ind w:left="-108" w:right="-108"/>
              <w:jc w:val="center"/>
              <w:rPr>
                <w:rFonts w:ascii="Arial" w:eastAsia="MS Mincho" w:hAnsi="Arial" w:cs="Arial"/>
                <w:sz w:val="24"/>
                <w:szCs w:val="24"/>
              </w:rPr>
            </w:pPr>
            <w:r w:rsidRPr="004D78D4">
              <w:rPr>
                <w:rFonts w:ascii="Arial" w:eastAsia="MS Mincho" w:hAnsi="Arial" w:cs="Arial"/>
                <w:sz w:val="24"/>
                <w:szCs w:val="24"/>
              </w:rPr>
              <w:t>92625,0</w:t>
            </w:r>
          </w:p>
        </w:tc>
        <w:tc>
          <w:tcPr>
            <w:tcW w:w="370"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eastAsia="MS Mincho" w:hAnsi="Arial" w:cs="Arial"/>
                <w:sz w:val="24"/>
                <w:szCs w:val="24"/>
              </w:rPr>
            </w:pPr>
            <w:r w:rsidRPr="004D78D4">
              <w:rPr>
                <w:rFonts w:ascii="Arial" w:eastAsia="MS Mincho" w:hAnsi="Arial" w:cs="Arial"/>
                <w:sz w:val="24"/>
                <w:szCs w:val="24"/>
              </w:rPr>
              <w:t>22380,0</w:t>
            </w:r>
          </w:p>
        </w:tc>
        <w:tc>
          <w:tcPr>
            <w:tcW w:w="370"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ind w:left="-67" w:right="-76"/>
              <w:jc w:val="center"/>
              <w:rPr>
                <w:rFonts w:ascii="Arial" w:eastAsia="MS Mincho" w:hAnsi="Arial" w:cs="Arial"/>
                <w:sz w:val="24"/>
                <w:szCs w:val="24"/>
              </w:rPr>
            </w:pPr>
            <w:r w:rsidRPr="004D78D4">
              <w:rPr>
                <w:rFonts w:ascii="Arial" w:eastAsia="MS Mincho" w:hAnsi="Arial" w:cs="Arial"/>
                <w:sz w:val="24"/>
                <w:szCs w:val="24"/>
              </w:rPr>
              <w:t>23415,0</w:t>
            </w:r>
          </w:p>
        </w:tc>
        <w:tc>
          <w:tcPr>
            <w:tcW w:w="324"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eastAsia="MS Mincho" w:hAnsi="Arial" w:cs="Arial"/>
                <w:sz w:val="24"/>
                <w:szCs w:val="24"/>
              </w:rPr>
            </w:pPr>
            <w:r w:rsidRPr="004D78D4">
              <w:rPr>
                <w:rFonts w:ascii="Arial" w:eastAsia="MS Mincho" w:hAnsi="Arial" w:cs="Arial"/>
                <w:sz w:val="24"/>
                <w:szCs w:val="24"/>
              </w:rPr>
              <w:t>23415,0</w:t>
            </w:r>
          </w:p>
        </w:tc>
        <w:tc>
          <w:tcPr>
            <w:tcW w:w="32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eastAsia="MS Mincho" w:hAnsi="Arial" w:cs="Arial"/>
                <w:sz w:val="24"/>
                <w:szCs w:val="24"/>
              </w:rPr>
            </w:pPr>
            <w:r w:rsidRPr="004D78D4">
              <w:rPr>
                <w:rFonts w:ascii="Arial" w:eastAsia="MS Mincho" w:hAnsi="Arial" w:cs="Arial"/>
                <w:sz w:val="24"/>
                <w:szCs w:val="24"/>
              </w:rPr>
              <w:t>23415,0</w:t>
            </w:r>
          </w:p>
        </w:tc>
        <w:tc>
          <w:tcPr>
            <w:tcW w:w="600"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spacing w:after="160" w:line="259" w:lineRule="auto"/>
              <w:rPr>
                <w:rFonts w:ascii="Arial" w:eastAsia="MS Mincho" w:hAnsi="Arial" w:cs="Arial"/>
                <w:sz w:val="24"/>
                <w:szCs w:val="24"/>
              </w:rPr>
            </w:pPr>
            <w:r w:rsidRPr="004D78D4">
              <w:rPr>
                <w:rFonts w:ascii="Arial" w:eastAsia="MS Mincho" w:hAnsi="Arial" w:cs="Arial"/>
                <w:sz w:val="24"/>
                <w:szCs w:val="24"/>
              </w:rPr>
              <w:t>МКУ «Ритуальные услуги»</w:t>
            </w:r>
          </w:p>
          <w:p w:rsidR="004D78D4" w:rsidRPr="004D78D4" w:rsidRDefault="004D78D4" w:rsidP="004D78D4">
            <w:pPr>
              <w:widowControl w:val="0"/>
              <w:autoSpaceDE w:val="0"/>
              <w:autoSpaceDN w:val="0"/>
              <w:adjustRightInd w:val="0"/>
              <w:spacing w:after="160" w:line="259" w:lineRule="auto"/>
              <w:rPr>
                <w:rFonts w:ascii="Arial" w:eastAsia="MS Mincho" w:hAnsi="Arial" w:cs="Arial"/>
                <w:sz w:val="24"/>
                <w:szCs w:val="24"/>
              </w:rPr>
            </w:pPr>
          </w:p>
        </w:tc>
        <w:tc>
          <w:tcPr>
            <w:tcW w:w="1047"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 xml:space="preserve">Финансирование мероприятий по содержанию мест захоронений в размере, установленном нормативом расходов на </w:t>
            </w:r>
            <w:r w:rsidRPr="004D78D4">
              <w:rPr>
                <w:rFonts w:ascii="Arial" w:eastAsia="MS Mincho" w:hAnsi="Arial" w:cs="Arial"/>
                <w:sz w:val="24"/>
                <w:szCs w:val="24"/>
              </w:rPr>
              <w:lastRenderedPageBreak/>
              <w:t>содержание мест захоронения (на один га площади мест захоронения), в соответствии с Законом Московской области</w:t>
            </w:r>
          </w:p>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от 28.10.2011 № 176/2011-ОЗ «О 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 при расчетах межбюджетных трансфертов» в размере 100%;</w:t>
            </w:r>
          </w:p>
        </w:tc>
      </w:tr>
      <w:tr w:rsidR="004D78D4" w:rsidRPr="004D78D4" w:rsidTr="004D78D4">
        <w:trPr>
          <w:trHeight w:val="5445"/>
          <w:tblCellSpacing w:w="5" w:type="nil"/>
          <w:jc w:val="center"/>
        </w:trPr>
        <w:tc>
          <w:tcPr>
            <w:tcW w:w="139" w:type="pct"/>
            <w:vMerge/>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ind w:hanging="15"/>
              <w:rPr>
                <w:rFonts w:ascii="Arial" w:eastAsia="MS Mincho" w:hAnsi="Arial" w:cs="Arial"/>
                <w:sz w:val="24"/>
                <w:szCs w:val="24"/>
              </w:rPr>
            </w:pPr>
          </w:p>
        </w:tc>
        <w:tc>
          <w:tcPr>
            <w:tcW w:w="925" w:type="pct"/>
            <w:vMerge/>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eastAsia="MS Mincho" w:hAnsi="Arial" w:cs="Arial"/>
                <w:sz w:val="24"/>
                <w:szCs w:val="24"/>
              </w:rPr>
            </w:pPr>
          </w:p>
        </w:tc>
        <w:tc>
          <w:tcPr>
            <w:tcW w:w="278" w:type="pct"/>
            <w:vMerge/>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rPr>
                <w:rFonts w:ascii="Arial" w:eastAsia="MS Mincho" w:hAnsi="Arial" w:cs="Arial"/>
                <w:sz w:val="24"/>
                <w:szCs w:val="24"/>
              </w:rPr>
            </w:pPr>
          </w:p>
        </w:tc>
        <w:tc>
          <w:tcPr>
            <w:tcW w:w="32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rPr>
                <w:rFonts w:ascii="Arial" w:eastAsia="MS Mincho" w:hAnsi="Arial" w:cs="Arial"/>
                <w:sz w:val="24"/>
                <w:szCs w:val="24"/>
              </w:rPr>
            </w:pPr>
            <w:r w:rsidRPr="004D78D4">
              <w:rPr>
                <w:rFonts w:ascii="Arial" w:eastAsia="MS Mincho" w:hAnsi="Arial" w:cs="Arial"/>
                <w:sz w:val="24"/>
                <w:szCs w:val="24"/>
              </w:rPr>
              <w:t>Средства бюджета городского округа Павловский Посад</w:t>
            </w:r>
          </w:p>
        </w:tc>
        <w:tc>
          <w:tcPr>
            <w:tcW w:w="297"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ind w:left="-108" w:right="-108"/>
              <w:jc w:val="center"/>
              <w:rPr>
                <w:rFonts w:ascii="Arial" w:eastAsia="MS Mincho" w:hAnsi="Arial" w:cs="Arial"/>
                <w:sz w:val="24"/>
                <w:szCs w:val="24"/>
              </w:rPr>
            </w:pPr>
            <w:r w:rsidRPr="004D78D4">
              <w:rPr>
                <w:rFonts w:ascii="Arial" w:eastAsia="MS Mincho" w:hAnsi="Arial" w:cs="Arial"/>
                <w:sz w:val="24"/>
                <w:szCs w:val="24"/>
              </w:rPr>
              <w:t>92625,0</w:t>
            </w:r>
          </w:p>
        </w:tc>
        <w:tc>
          <w:tcPr>
            <w:tcW w:w="370"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eastAsia="MS Mincho" w:hAnsi="Arial" w:cs="Arial"/>
                <w:sz w:val="24"/>
                <w:szCs w:val="24"/>
              </w:rPr>
            </w:pPr>
            <w:r w:rsidRPr="004D78D4">
              <w:rPr>
                <w:rFonts w:ascii="Arial" w:eastAsia="MS Mincho" w:hAnsi="Arial" w:cs="Arial"/>
                <w:sz w:val="24"/>
                <w:szCs w:val="24"/>
              </w:rPr>
              <w:t>22380,0</w:t>
            </w:r>
          </w:p>
        </w:tc>
        <w:tc>
          <w:tcPr>
            <w:tcW w:w="370"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ind w:left="-67" w:right="-76"/>
              <w:jc w:val="center"/>
              <w:rPr>
                <w:rFonts w:ascii="Arial" w:eastAsia="MS Mincho" w:hAnsi="Arial" w:cs="Arial"/>
                <w:sz w:val="24"/>
                <w:szCs w:val="24"/>
              </w:rPr>
            </w:pPr>
            <w:r w:rsidRPr="004D78D4">
              <w:rPr>
                <w:rFonts w:ascii="Arial" w:eastAsia="MS Mincho" w:hAnsi="Arial" w:cs="Arial"/>
                <w:sz w:val="24"/>
                <w:szCs w:val="24"/>
              </w:rPr>
              <w:t>23415,0</w:t>
            </w:r>
          </w:p>
        </w:tc>
        <w:tc>
          <w:tcPr>
            <w:tcW w:w="324"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eastAsia="MS Mincho" w:hAnsi="Arial" w:cs="Arial"/>
                <w:sz w:val="24"/>
                <w:szCs w:val="24"/>
              </w:rPr>
            </w:pPr>
            <w:r w:rsidRPr="004D78D4">
              <w:rPr>
                <w:rFonts w:ascii="Arial" w:eastAsia="MS Mincho" w:hAnsi="Arial" w:cs="Arial"/>
                <w:sz w:val="24"/>
                <w:szCs w:val="24"/>
              </w:rPr>
              <w:t>23415,0</w:t>
            </w:r>
          </w:p>
        </w:tc>
        <w:tc>
          <w:tcPr>
            <w:tcW w:w="32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eastAsia="MS Mincho" w:hAnsi="Arial" w:cs="Arial"/>
                <w:sz w:val="24"/>
                <w:szCs w:val="24"/>
              </w:rPr>
            </w:pPr>
            <w:r w:rsidRPr="004D78D4">
              <w:rPr>
                <w:rFonts w:ascii="Arial" w:eastAsia="MS Mincho" w:hAnsi="Arial" w:cs="Arial"/>
                <w:sz w:val="24"/>
                <w:szCs w:val="24"/>
              </w:rPr>
              <w:t>23415,0</w:t>
            </w:r>
          </w:p>
        </w:tc>
        <w:tc>
          <w:tcPr>
            <w:tcW w:w="600" w:type="pct"/>
            <w:vMerge/>
            <w:tcBorders>
              <w:top w:val="single" w:sz="4" w:space="0" w:color="auto"/>
              <w:left w:val="single" w:sz="4" w:space="0" w:color="auto"/>
              <w:right w:val="single" w:sz="4" w:space="0" w:color="auto"/>
            </w:tcBorders>
          </w:tcPr>
          <w:p w:rsidR="004D78D4" w:rsidRPr="004D78D4" w:rsidRDefault="004D78D4" w:rsidP="004D78D4">
            <w:pPr>
              <w:widowControl w:val="0"/>
              <w:autoSpaceDE w:val="0"/>
              <w:autoSpaceDN w:val="0"/>
              <w:adjustRightInd w:val="0"/>
              <w:spacing w:after="160" w:line="259" w:lineRule="auto"/>
              <w:rPr>
                <w:rFonts w:ascii="Arial" w:eastAsia="MS Mincho" w:hAnsi="Arial" w:cs="Arial"/>
                <w:sz w:val="24"/>
                <w:szCs w:val="24"/>
              </w:rPr>
            </w:pPr>
          </w:p>
        </w:tc>
        <w:tc>
          <w:tcPr>
            <w:tcW w:w="1047" w:type="pct"/>
            <w:vMerge/>
            <w:tcBorders>
              <w:top w:val="single" w:sz="4" w:space="0" w:color="auto"/>
              <w:left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p>
        </w:tc>
      </w:tr>
      <w:tr w:rsidR="004D78D4" w:rsidRPr="004D78D4" w:rsidTr="004D78D4">
        <w:trPr>
          <w:trHeight w:val="506"/>
          <w:tblCellSpacing w:w="5" w:type="nil"/>
          <w:jc w:val="center"/>
        </w:trPr>
        <w:tc>
          <w:tcPr>
            <w:tcW w:w="139" w:type="pct"/>
            <w:vMerge w:val="restart"/>
            <w:tcBorders>
              <w:top w:val="single" w:sz="4" w:space="0" w:color="auto"/>
              <w:left w:val="single" w:sz="4" w:space="0" w:color="auto"/>
              <w:right w:val="single" w:sz="4" w:space="0" w:color="auto"/>
            </w:tcBorders>
          </w:tcPr>
          <w:p w:rsidR="004D78D4" w:rsidRPr="004D78D4" w:rsidRDefault="004D78D4" w:rsidP="004D78D4">
            <w:pPr>
              <w:autoSpaceDE w:val="0"/>
              <w:autoSpaceDN w:val="0"/>
              <w:adjustRightInd w:val="0"/>
              <w:ind w:hanging="15"/>
              <w:rPr>
                <w:rFonts w:ascii="Arial" w:eastAsia="MS Mincho" w:hAnsi="Arial" w:cs="Arial"/>
                <w:sz w:val="24"/>
                <w:szCs w:val="24"/>
              </w:rPr>
            </w:pPr>
            <w:r w:rsidRPr="004D78D4">
              <w:rPr>
                <w:rFonts w:ascii="Arial" w:eastAsia="MS Mincho" w:hAnsi="Arial" w:cs="Arial"/>
                <w:sz w:val="24"/>
                <w:szCs w:val="24"/>
              </w:rPr>
              <w:t>2.2.1.</w:t>
            </w:r>
          </w:p>
        </w:tc>
        <w:tc>
          <w:tcPr>
            <w:tcW w:w="925" w:type="pct"/>
            <w:vMerge w:val="restart"/>
            <w:tcBorders>
              <w:top w:val="single" w:sz="4" w:space="0" w:color="auto"/>
              <w:left w:val="single" w:sz="4" w:space="0" w:color="auto"/>
              <w:right w:val="single" w:sz="4" w:space="0" w:color="auto"/>
            </w:tcBorders>
          </w:tcPr>
          <w:p w:rsidR="004D78D4" w:rsidRPr="004D78D4" w:rsidRDefault="004D78D4" w:rsidP="004D78D4">
            <w:pPr>
              <w:autoSpaceDE w:val="0"/>
              <w:autoSpaceDN w:val="0"/>
              <w:adjustRightInd w:val="0"/>
              <w:rPr>
                <w:rFonts w:ascii="Arial" w:eastAsia="MS Mincho" w:hAnsi="Arial" w:cs="Arial"/>
                <w:sz w:val="24"/>
                <w:szCs w:val="24"/>
              </w:rPr>
            </w:pPr>
            <w:r w:rsidRPr="004D78D4">
              <w:rPr>
                <w:rFonts w:ascii="Arial" w:eastAsia="MS Mincho" w:hAnsi="Arial" w:cs="Arial"/>
                <w:sz w:val="24"/>
                <w:szCs w:val="24"/>
              </w:rPr>
              <w:t>Мероприятие 2.2.1.</w:t>
            </w:r>
          </w:p>
          <w:p w:rsidR="004D78D4" w:rsidRPr="004D78D4" w:rsidRDefault="004D78D4" w:rsidP="004D78D4">
            <w:pPr>
              <w:autoSpaceDE w:val="0"/>
              <w:autoSpaceDN w:val="0"/>
              <w:adjustRightInd w:val="0"/>
              <w:rPr>
                <w:rFonts w:ascii="Arial" w:eastAsia="MS Mincho" w:hAnsi="Arial" w:cs="Arial"/>
                <w:sz w:val="24"/>
                <w:szCs w:val="24"/>
              </w:rPr>
            </w:pPr>
            <w:r w:rsidRPr="004D78D4">
              <w:rPr>
                <w:rFonts w:ascii="Arial" w:eastAsia="MS Mincho" w:hAnsi="Arial" w:cs="Arial"/>
                <w:sz w:val="24"/>
                <w:szCs w:val="24"/>
              </w:rPr>
              <w:lastRenderedPageBreak/>
              <w:t xml:space="preserve">Организация приведения кладбищ городского округа Павловский Посад в соответствие с требованиями Порядка деятельности общественных кладбищ и крематориев на </w:t>
            </w:r>
            <w:proofErr w:type="gramStart"/>
            <w:r w:rsidRPr="004D78D4">
              <w:rPr>
                <w:rFonts w:ascii="Arial" w:eastAsia="MS Mincho" w:hAnsi="Arial" w:cs="Arial"/>
                <w:sz w:val="24"/>
                <w:szCs w:val="24"/>
              </w:rPr>
              <w:t>территории  Московской</w:t>
            </w:r>
            <w:proofErr w:type="gramEnd"/>
            <w:r w:rsidRPr="004D78D4">
              <w:rPr>
                <w:rFonts w:ascii="Arial" w:eastAsia="MS Mincho" w:hAnsi="Arial" w:cs="Arial"/>
                <w:sz w:val="24"/>
                <w:szCs w:val="24"/>
              </w:rPr>
              <w:t xml:space="preserve"> области</w:t>
            </w:r>
          </w:p>
        </w:tc>
        <w:tc>
          <w:tcPr>
            <w:tcW w:w="278" w:type="pct"/>
            <w:vMerge w:val="restart"/>
            <w:tcBorders>
              <w:top w:val="single" w:sz="4" w:space="0" w:color="auto"/>
              <w:left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eastAsia="MS Mincho" w:hAnsi="Arial" w:cs="Arial"/>
                <w:sz w:val="24"/>
                <w:szCs w:val="24"/>
              </w:rPr>
            </w:pPr>
            <w:r w:rsidRPr="004D78D4">
              <w:rPr>
                <w:rFonts w:ascii="Arial" w:eastAsia="MS Mincho" w:hAnsi="Arial" w:cs="Arial"/>
                <w:sz w:val="24"/>
                <w:szCs w:val="24"/>
              </w:rPr>
              <w:lastRenderedPageBreak/>
              <w:t>2018-2021</w:t>
            </w:r>
          </w:p>
        </w:tc>
        <w:tc>
          <w:tcPr>
            <w:tcW w:w="32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eastAsia="MS Mincho" w:hAnsi="Arial" w:cs="Arial"/>
                <w:sz w:val="24"/>
                <w:szCs w:val="24"/>
              </w:rPr>
            </w:pPr>
            <w:r w:rsidRPr="004D78D4">
              <w:rPr>
                <w:rFonts w:ascii="Arial" w:eastAsia="MS Mincho" w:hAnsi="Arial" w:cs="Arial"/>
                <w:sz w:val="24"/>
                <w:szCs w:val="24"/>
              </w:rPr>
              <w:t>Итого</w:t>
            </w:r>
          </w:p>
        </w:tc>
        <w:tc>
          <w:tcPr>
            <w:tcW w:w="297"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ind w:left="-108" w:right="-108"/>
              <w:jc w:val="center"/>
              <w:rPr>
                <w:rFonts w:ascii="Arial" w:eastAsia="MS Mincho" w:hAnsi="Arial" w:cs="Arial"/>
                <w:sz w:val="24"/>
                <w:szCs w:val="24"/>
              </w:rPr>
            </w:pPr>
            <w:r w:rsidRPr="004D78D4">
              <w:rPr>
                <w:rFonts w:ascii="Arial" w:eastAsia="MS Mincho" w:hAnsi="Arial" w:cs="Arial"/>
                <w:sz w:val="24"/>
                <w:szCs w:val="24"/>
              </w:rPr>
              <w:t>74065,0</w:t>
            </w:r>
          </w:p>
        </w:tc>
        <w:tc>
          <w:tcPr>
            <w:tcW w:w="370"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eastAsia="MS Mincho" w:hAnsi="Arial" w:cs="Arial"/>
                <w:sz w:val="24"/>
                <w:szCs w:val="24"/>
              </w:rPr>
            </w:pPr>
            <w:r w:rsidRPr="004D78D4">
              <w:rPr>
                <w:rFonts w:ascii="Arial" w:eastAsia="MS Mincho" w:hAnsi="Arial" w:cs="Arial"/>
                <w:sz w:val="24"/>
                <w:szCs w:val="24"/>
              </w:rPr>
              <w:t>17740,0</w:t>
            </w:r>
          </w:p>
        </w:tc>
        <w:tc>
          <w:tcPr>
            <w:tcW w:w="370"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ind w:left="-67" w:right="-76"/>
              <w:jc w:val="center"/>
              <w:rPr>
                <w:rFonts w:ascii="Arial" w:eastAsia="MS Mincho" w:hAnsi="Arial" w:cs="Arial"/>
                <w:sz w:val="24"/>
                <w:szCs w:val="24"/>
              </w:rPr>
            </w:pPr>
            <w:r w:rsidRPr="004D78D4">
              <w:rPr>
                <w:rFonts w:ascii="Arial" w:eastAsia="MS Mincho" w:hAnsi="Arial" w:cs="Arial"/>
                <w:sz w:val="24"/>
                <w:szCs w:val="24"/>
              </w:rPr>
              <w:t>18775,0</w:t>
            </w:r>
          </w:p>
        </w:tc>
        <w:tc>
          <w:tcPr>
            <w:tcW w:w="324"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eastAsia="MS Mincho" w:hAnsi="Arial" w:cs="Arial"/>
                <w:sz w:val="24"/>
                <w:szCs w:val="24"/>
              </w:rPr>
            </w:pPr>
            <w:r w:rsidRPr="004D78D4">
              <w:rPr>
                <w:rFonts w:ascii="Arial" w:eastAsia="MS Mincho" w:hAnsi="Arial" w:cs="Arial"/>
                <w:sz w:val="24"/>
                <w:szCs w:val="24"/>
              </w:rPr>
              <w:t>18775,0</w:t>
            </w:r>
          </w:p>
        </w:tc>
        <w:tc>
          <w:tcPr>
            <w:tcW w:w="32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eastAsia="MS Mincho" w:hAnsi="Arial" w:cs="Arial"/>
                <w:sz w:val="24"/>
                <w:szCs w:val="24"/>
              </w:rPr>
            </w:pPr>
            <w:r w:rsidRPr="004D78D4">
              <w:rPr>
                <w:rFonts w:ascii="Arial" w:eastAsia="MS Mincho" w:hAnsi="Arial" w:cs="Arial"/>
                <w:sz w:val="24"/>
                <w:szCs w:val="24"/>
              </w:rPr>
              <w:t>18775,0</w:t>
            </w:r>
          </w:p>
        </w:tc>
        <w:tc>
          <w:tcPr>
            <w:tcW w:w="600" w:type="pct"/>
            <w:vMerge w:val="restart"/>
            <w:tcBorders>
              <w:top w:val="single" w:sz="4" w:space="0" w:color="auto"/>
              <w:left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eastAsia="MS Mincho" w:hAnsi="Arial" w:cs="Arial"/>
                <w:sz w:val="24"/>
                <w:szCs w:val="24"/>
              </w:rPr>
            </w:pPr>
            <w:r w:rsidRPr="004D78D4">
              <w:rPr>
                <w:rFonts w:ascii="Arial" w:eastAsia="MS Mincho" w:hAnsi="Arial" w:cs="Arial"/>
                <w:sz w:val="24"/>
                <w:szCs w:val="24"/>
              </w:rPr>
              <w:t>МКУ «Ритуальные услуги»</w:t>
            </w:r>
          </w:p>
        </w:tc>
        <w:tc>
          <w:tcPr>
            <w:tcW w:w="1047" w:type="pct"/>
            <w:vMerge w:val="restart"/>
            <w:tcBorders>
              <w:top w:val="single" w:sz="4" w:space="0" w:color="auto"/>
              <w:left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 xml:space="preserve">Приведение объектов </w:t>
            </w:r>
            <w:r w:rsidRPr="004D78D4">
              <w:rPr>
                <w:rFonts w:ascii="Arial" w:eastAsia="MS Mincho" w:hAnsi="Arial" w:cs="Arial"/>
                <w:sz w:val="24"/>
                <w:szCs w:val="24"/>
              </w:rPr>
              <w:lastRenderedPageBreak/>
              <w:t>похоронного назначения в соответствие требованиям законодательства Российской Федерации</w:t>
            </w:r>
          </w:p>
        </w:tc>
      </w:tr>
      <w:tr w:rsidR="004D78D4" w:rsidRPr="004D78D4" w:rsidTr="004D78D4">
        <w:trPr>
          <w:trHeight w:val="705"/>
          <w:tblCellSpacing w:w="5" w:type="nil"/>
          <w:jc w:val="center"/>
        </w:trPr>
        <w:tc>
          <w:tcPr>
            <w:tcW w:w="139" w:type="pct"/>
            <w:vMerge/>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ind w:hanging="15"/>
              <w:rPr>
                <w:rFonts w:ascii="Arial" w:eastAsia="MS Mincho" w:hAnsi="Arial" w:cs="Arial"/>
                <w:sz w:val="24"/>
                <w:szCs w:val="24"/>
              </w:rPr>
            </w:pPr>
          </w:p>
        </w:tc>
        <w:tc>
          <w:tcPr>
            <w:tcW w:w="925" w:type="pct"/>
            <w:vMerge/>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eastAsia="MS Mincho" w:hAnsi="Arial" w:cs="Arial"/>
                <w:sz w:val="24"/>
                <w:szCs w:val="24"/>
              </w:rPr>
            </w:pPr>
          </w:p>
        </w:tc>
        <w:tc>
          <w:tcPr>
            <w:tcW w:w="278" w:type="pct"/>
            <w:vMerge/>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eastAsia="MS Mincho" w:hAnsi="Arial" w:cs="Arial"/>
                <w:sz w:val="24"/>
                <w:szCs w:val="24"/>
              </w:rPr>
            </w:pPr>
          </w:p>
        </w:tc>
        <w:tc>
          <w:tcPr>
            <w:tcW w:w="32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eastAsia="MS Mincho" w:hAnsi="Arial" w:cs="Arial"/>
                <w:sz w:val="24"/>
                <w:szCs w:val="24"/>
              </w:rPr>
            </w:pPr>
            <w:r w:rsidRPr="004D78D4">
              <w:rPr>
                <w:rFonts w:ascii="Arial" w:eastAsia="MS Mincho" w:hAnsi="Arial" w:cs="Arial"/>
                <w:sz w:val="24"/>
                <w:szCs w:val="24"/>
              </w:rPr>
              <w:t>Средства бюджета городского округа Павловский Посад</w:t>
            </w:r>
          </w:p>
        </w:tc>
        <w:tc>
          <w:tcPr>
            <w:tcW w:w="297"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ind w:left="-108" w:right="-108"/>
              <w:jc w:val="center"/>
              <w:rPr>
                <w:rFonts w:ascii="Arial" w:eastAsia="MS Mincho" w:hAnsi="Arial" w:cs="Arial"/>
                <w:sz w:val="24"/>
                <w:szCs w:val="24"/>
              </w:rPr>
            </w:pPr>
            <w:r w:rsidRPr="004D78D4">
              <w:rPr>
                <w:rFonts w:ascii="Arial" w:eastAsia="MS Mincho" w:hAnsi="Arial" w:cs="Arial"/>
                <w:sz w:val="24"/>
                <w:szCs w:val="24"/>
              </w:rPr>
              <w:t>74065,0</w:t>
            </w:r>
          </w:p>
        </w:tc>
        <w:tc>
          <w:tcPr>
            <w:tcW w:w="370"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eastAsia="MS Mincho" w:hAnsi="Arial" w:cs="Arial"/>
                <w:sz w:val="24"/>
                <w:szCs w:val="24"/>
              </w:rPr>
            </w:pPr>
            <w:r w:rsidRPr="004D78D4">
              <w:rPr>
                <w:rFonts w:ascii="Arial" w:eastAsia="MS Mincho" w:hAnsi="Arial" w:cs="Arial"/>
                <w:sz w:val="24"/>
                <w:szCs w:val="24"/>
              </w:rPr>
              <w:t>17740,0</w:t>
            </w:r>
          </w:p>
        </w:tc>
        <w:tc>
          <w:tcPr>
            <w:tcW w:w="370"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ind w:left="-67" w:right="-76"/>
              <w:jc w:val="center"/>
              <w:rPr>
                <w:rFonts w:ascii="Arial" w:eastAsia="MS Mincho" w:hAnsi="Arial" w:cs="Arial"/>
                <w:sz w:val="24"/>
                <w:szCs w:val="24"/>
              </w:rPr>
            </w:pPr>
            <w:r w:rsidRPr="004D78D4">
              <w:rPr>
                <w:rFonts w:ascii="Arial" w:eastAsia="MS Mincho" w:hAnsi="Arial" w:cs="Arial"/>
                <w:sz w:val="24"/>
                <w:szCs w:val="24"/>
              </w:rPr>
              <w:t>18775,0</w:t>
            </w:r>
          </w:p>
        </w:tc>
        <w:tc>
          <w:tcPr>
            <w:tcW w:w="324"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eastAsia="MS Mincho" w:hAnsi="Arial" w:cs="Arial"/>
                <w:sz w:val="24"/>
                <w:szCs w:val="24"/>
              </w:rPr>
            </w:pPr>
            <w:r w:rsidRPr="004D78D4">
              <w:rPr>
                <w:rFonts w:ascii="Arial" w:eastAsia="MS Mincho" w:hAnsi="Arial" w:cs="Arial"/>
                <w:sz w:val="24"/>
                <w:szCs w:val="24"/>
              </w:rPr>
              <w:t>18775,0</w:t>
            </w:r>
          </w:p>
        </w:tc>
        <w:tc>
          <w:tcPr>
            <w:tcW w:w="32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eastAsia="MS Mincho" w:hAnsi="Arial" w:cs="Arial"/>
                <w:sz w:val="24"/>
                <w:szCs w:val="24"/>
              </w:rPr>
            </w:pPr>
            <w:r w:rsidRPr="004D78D4">
              <w:rPr>
                <w:rFonts w:ascii="Arial" w:eastAsia="MS Mincho" w:hAnsi="Arial" w:cs="Arial"/>
                <w:sz w:val="24"/>
                <w:szCs w:val="24"/>
              </w:rPr>
              <w:t>18775,0</w:t>
            </w:r>
          </w:p>
        </w:tc>
        <w:tc>
          <w:tcPr>
            <w:tcW w:w="600" w:type="pct"/>
            <w:vMerge/>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eastAsia="MS Mincho" w:hAnsi="Arial" w:cs="Arial"/>
                <w:sz w:val="24"/>
                <w:szCs w:val="24"/>
              </w:rPr>
            </w:pPr>
          </w:p>
        </w:tc>
        <w:tc>
          <w:tcPr>
            <w:tcW w:w="1047" w:type="pct"/>
            <w:vMerge/>
            <w:tcBorders>
              <w:left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p>
        </w:tc>
      </w:tr>
      <w:tr w:rsidR="004D78D4" w:rsidRPr="004D78D4" w:rsidTr="004D78D4">
        <w:trPr>
          <w:trHeight w:val="454"/>
          <w:tblCellSpacing w:w="5" w:type="nil"/>
          <w:jc w:val="center"/>
        </w:trPr>
        <w:tc>
          <w:tcPr>
            <w:tcW w:w="139" w:type="pct"/>
            <w:vMerge w:val="restart"/>
            <w:tcBorders>
              <w:top w:val="single" w:sz="4" w:space="0" w:color="auto"/>
              <w:left w:val="single" w:sz="4" w:space="0" w:color="auto"/>
              <w:right w:val="single" w:sz="4" w:space="0" w:color="auto"/>
            </w:tcBorders>
          </w:tcPr>
          <w:p w:rsidR="004D78D4" w:rsidRPr="004D78D4" w:rsidRDefault="004D78D4" w:rsidP="004D78D4">
            <w:pPr>
              <w:autoSpaceDE w:val="0"/>
              <w:autoSpaceDN w:val="0"/>
              <w:adjustRightInd w:val="0"/>
              <w:ind w:hanging="15"/>
              <w:rPr>
                <w:rFonts w:ascii="Arial" w:eastAsia="MS Mincho" w:hAnsi="Arial" w:cs="Arial"/>
                <w:sz w:val="24"/>
                <w:szCs w:val="24"/>
              </w:rPr>
            </w:pPr>
            <w:r w:rsidRPr="004D78D4">
              <w:rPr>
                <w:rFonts w:ascii="Arial" w:eastAsia="MS Mincho" w:hAnsi="Arial" w:cs="Arial"/>
                <w:sz w:val="24"/>
                <w:szCs w:val="24"/>
              </w:rPr>
              <w:t>2.2.2.</w:t>
            </w:r>
          </w:p>
        </w:tc>
        <w:tc>
          <w:tcPr>
            <w:tcW w:w="925" w:type="pct"/>
            <w:vMerge w:val="restart"/>
            <w:tcBorders>
              <w:top w:val="single" w:sz="4" w:space="0" w:color="auto"/>
              <w:left w:val="single" w:sz="4" w:space="0" w:color="auto"/>
              <w:right w:val="single" w:sz="4" w:space="0" w:color="auto"/>
            </w:tcBorders>
          </w:tcPr>
          <w:p w:rsidR="004D78D4" w:rsidRPr="004D78D4" w:rsidRDefault="004D78D4" w:rsidP="004D78D4">
            <w:pPr>
              <w:autoSpaceDE w:val="0"/>
              <w:autoSpaceDN w:val="0"/>
              <w:adjustRightInd w:val="0"/>
              <w:rPr>
                <w:rFonts w:ascii="Arial" w:eastAsia="MS Mincho" w:hAnsi="Arial" w:cs="Arial"/>
                <w:sz w:val="24"/>
                <w:szCs w:val="24"/>
              </w:rPr>
            </w:pPr>
            <w:r w:rsidRPr="004D78D4">
              <w:rPr>
                <w:rFonts w:ascii="Arial" w:eastAsia="MS Mincho" w:hAnsi="Arial" w:cs="Arial"/>
                <w:sz w:val="24"/>
                <w:szCs w:val="24"/>
              </w:rPr>
              <w:t>Мероприятие 2.2.2.</w:t>
            </w:r>
          </w:p>
          <w:p w:rsidR="004D78D4" w:rsidRPr="004D78D4" w:rsidRDefault="004D78D4" w:rsidP="004D78D4">
            <w:pPr>
              <w:autoSpaceDE w:val="0"/>
              <w:autoSpaceDN w:val="0"/>
              <w:adjustRightInd w:val="0"/>
              <w:rPr>
                <w:rFonts w:ascii="Arial" w:eastAsia="MS Mincho" w:hAnsi="Arial" w:cs="Arial"/>
                <w:sz w:val="24"/>
                <w:szCs w:val="24"/>
              </w:rPr>
            </w:pPr>
            <w:r w:rsidRPr="004D78D4">
              <w:rPr>
                <w:rFonts w:ascii="Arial" w:eastAsia="MS Mincho" w:hAnsi="Arial" w:cs="Arial"/>
                <w:sz w:val="24"/>
                <w:szCs w:val="24"/>
              </w:rPr>
              <w:t>Организация деятельности и содержание МКУ «Ритуальные услуги»</w:t>
            </w:r>
          </w:p>
        </w:tc>
        <w:tc>
          <w:tcPr>
            <w:tcW w:w="278" w:type="pct"/>
            <w:vMerge w:val="restart"/>
            <w:tcBorders>
              <w:top w:val="single" w:sz="4" w:space="0" w:color="auto"/>
              <w:left w:val="single" w:sz="4" w:space="0" w:color="auto"/>
              <w:right w:val="single" w:sz="4" w:space="0" w:color="auto"/>
            </w:tcBorders>
          </w:tcPr>
          <w:p w:rsidR="004D78D4" w:rsidRPr="004D78D4" w:rsidRDefault="004D78D4" w:rsidP="004D78D4">
            <w:pPr>
              <w:autoSpaceDE w:val="0"/>
              <w:autoSpaceDN w:val="0"/>
              <w:adjustRightInd w:val="0"/>
              <w:rPr>
                <w:rFonts w:ascii="Arial" w:eastAsia="MS Mincho" w:hAnsi="Arial" w:cs="Arial"/>
                <w:sz w:val="24"/>
                <w:szCs w:val="24"/>
              </w:rPr>
            </w:pPr>
            <w:r w:rsidRPr="004D78D4">
              <w:rPr>
                <w:rFonts w:ascii="Arial" w:eastAsia="MS Mincho" w:hAnsi="Arial" w:cs="Arial"/>
                <w:sz w:val="24"/>
                <w:szCs w:val="24"/>
              </w:rPr>
              <w:t>2018-2021</w:t>
            </w:r>
          </w:p>
        </w:tc>
        <w:tc>
          <w:tcPr>
            <w:tcW w:w="32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eastAsia="MS Mincho" w:hAnsi="Arial" w:cs="Arial"/>
                <w:sz w:val="24"/>
                <w:szCs w:val="24"/>
              </w:rPr>
            </w:pPr>
            <w:r w:rsidRPr="004D78D4">
              <w:rPr>
                <w:rFonts w:ascii="Arial" w:eastAsia="MS Mincho" w:hAnsi="Arial" w:cs="Arial"/>
                <w:sz w:val="24"/>
                <w:szCs w:val="24"/>
              </w:rPr>
              <w:t>Итого</w:t>
            </w:r>
          </w:p>
        </w:tc>
        <w:tc>
          <w:tcPr>
            <w:tcW w:w="297"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ind w:left="-57" w:right="-108"/>
              <w:jc w:val="center"/>
              <w:rPr>
                <w:rFonts w:ascii="Arial" w:eastAsia="MS Mincho" w:hAnsi="Arial" w:cs="Arial"/>
                <w:sz w:val="24"/>
                <w:szCs w:val="24"/>
              </w:rPr>
            </w:pPr>
            <w:r w:rsidRPr="004D78D4">
              <w:rPr>
                <w:rFonts w:ascii="Arial" w:eastAsia="MS Mincho" w:hAnsi="Arial" w:cs="Arial"/>
                <w:sz w:val="24"/>
                <w:szCs w:val="24"/>
              </w:rPr>
              <w:t>18560,0</w:t>
            </w:r>
          </w:p>
        </w:tc>
        <w:tc>
          <w:tcPr>
            <w:tcW w:w="370"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eastAsia="MS Mincho" w:hAnsi="Arial" w:cs="Arial"/>
                <w:sz w:val="24"/>
                <w:szCs w:val="24"/>
              </w:rPr>
            </w:pPr>
            <w:r w:rsidRPr="004D78D4">
              <w:rPr>
                <w:rFonts w:ascii="Arial" w:eastAsia="MS Mincho" w:hAnsi="Arial" w:cs="Arial"/>
                <w:sz w:val="24"/>
                <w:szCs w:val="24"/>
              </w:rPr>
              <w:t>4640,0</w:t>
            </w:r>
          </w:p>
        </w:tc>
        <w:tc>
          <w:tcPr>
            <w:tcW w:w="370"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ind w:left="-102" w:right="-111"/>
              <w:jc w:val="center"/>
              <w:rPr>
                <w:rFonts w:ascii="Arial" w:eastAsia="MS Mincho" w:hAnsi="Arial" w:cs="Arial"/>
                <w:sz w:val="24"/>
                <w:szCs w:val="24"/>
              </w:rPr>
            </w:pPr>
            <w:r w:rsidRPr="004D78D4">
              <w:rPr>
                <w:rFonts w:ascii="Arial" w:eastAsia="MS Mincho" w:hAnsi="Arial" w:cs="Arial"/>
                <w:sz w:val="24"/>
                <w:szCs w:val="24"/>
              </w:rPr>
              <w:t>4640,0</w:t>
            </w:r>
          </w:p>
        </w:tc>
        <w:tc>
          <w:tcPr>
            <w:tcW w:w="324"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ind w:left="-102" w:right="-108"/>
              <w:jc w:val="center"/>
              <w:rPr>
                <w:rFonts w:ascii="Arial" w:eastAsia="MS Mincho" w:hAnsi="Arial" w:cs="Arial"/>
                <w:sz w:val="24"/>
                <w:szCs w:val="24"/>
              </w:rPr>
            </w:pPr>
            <w:r w:rsidRPr="004D78D4">
              <w:rPr>
                <w:rFonts w:ascii="Arial" w:eastAsia="MS Mincho" w:hAnsi="Arial" w:cs="Arial"/>
                <w:sz w:val="24"/>
                <w:szCs w:val="24"/>
              </w:rPr>
              <w:t>4640,0</w:t>
            </w:r>
          </w:p>
        </w:tc>
        <w:tc>
          <w:tcPr>
            <w:tcW w:w="32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ind w:left="-108" w:right="-123"/>
              <w:jc w:val="center"/>
              <w:rPr>
                <w:rFonts w:ascii="Arial" w:eastAsia="MS Mincho" w:hAnsi="Arial" w:cs="Arial"/>
                <w:sz w:val="24"/>
                <w:szCs w:val="24"/>
              </w:rPr>
            </w:pPr>
            <w:r w:rsidRPr="004D78D4">
              <w:rPr>
                <w:rFonts w:ascii="Arial" w:eastAsia="MS Mincho" w:hAnsi="Arial" w:cs="Arial"/>
                <w:sz w:val="24"/>
                <w:szCs w:val="24"/>
              </w:rPr>
              <w:t>4640,0</w:t>
            </w:r>
          </w:p>
        </w:tc>
        <w:tc>
          <w:tcPr>
            <w:tcW w:w="600"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МКУ «Ритуальные услуги»</w:t>
            </w:r>
          </w:p>
        </w:tc>
        <w:tc>
          <w:tcPr>
            <w:tcW w:w="1047"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Выполнения функций, возложенных на МКУ в сфере погребения и похоронного дела</w:t>
            </w:r>
          </w:p>
        </w:tc>
      </w:tr>
      <w:tr w:rsidR="004D78D4" w:rsidRPr="004D78D4" w:rsidTr="004D78D4">
        <w:trPr>
          <w:trHeight w:val="420"/>
          <w:tblCellSpacing w:w="5" w:type="nil"/>
          <w:jc w:val="center"/>
        </w:trPr>
        <w:tc>
          <w:tcPr>
            <w:tcW w:w="139" w:type="pct"/>
            <w:vMerge/>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ind w:hanging="15"/>
              <w:rPr>
                <w:rFonts w:ascii="Arial" w:eastAsia="MS Mincho" w:hAnsi="Arial" w:cs="Arial"/>
                <w:sz w:val="24"/>
                <w:szCs w:val="24"/>
              </w:rPr>
            </w:pPr>
          </w:p>
        </w:tc>
        <w:tc>
          <w:tcPr>
            <w:tcW w:w="925" w:type="pct"/>
            <w:vMerge/>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eastAsia="MS Mincho" w:hAnsi="Arial" w:cs="Arial"/>
                <w:sz w:val="24"/>
                <w:szCs w:val="24"/>
              </w:rPr>
            </w:pPr>
          </w:p>
        </w:tc>
        <w:tc>
          <w:tcPr>
            <w:tcW w:w="278" w:type="pct"/>
            <w:vMerge/>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eastAsia="MS Mincho" w:hAnsi="Arial" w:cs="Arial"/>
                <w:sz w:val="24"/>
                <w:szCs w:val="24"/>
              </w:rPr>
            </w:pPr>
          </w:p>
        </w:tc>
        <w:tc>
          <w:tcPr>
            <w:tcW w:w="32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eastAsia="MS Mincho" w:hAnsi="Arial" w:cs="Arial"/>
                <w:sz w:val="24"/>
                <w:szCs w:val="24"/>
              </w:rPr>
            </w:pPr>
            <w:r w:rsidRPr="004D78D4">
              <w:rPr>
                <w:rFonts w:ascii="Arial" w:eastAsia="MS Mincho" w:hAnsi="Arial" w:cs="Arial"/>
                <w:sz w:val="24"/>
                <w:szCs w:val="24"/>
              </w:rPr>
              <w:t>Средства бюджета городского округа Павловский Посад</w:t>
            </w:r>
          </w:p>
        </w:tc>
        <w:tc>
          <w:tcPr>
            <w:tcW w:w="297"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ind w:left="-57" w:right="-108"/>
              <w:jc w:val="center"/>
              <w:rPr>
                <w:rFonts w:ascii="Arial" w:eastAsia="MS Mincho" w:hAnsi="Arial" w:cs="Arial"/>
                <w:sz w:val="24"/>
                <w:szCs w:val="24"/>
              </w:rPr>
            </w:pPr>
            <w:r w:rsidRPr="004D78D4">
              <w:rPr>
                <w:rFonts w:ascii="Arial" w:eastAsia="MS Mincho" w:hAnsi="Arial" w:cs="Arial"/>
                <w:sz w:val="24"/>
                <w:szCs w:val="24"/>
              </w:rPr>
              <w:t>18560,0</w:t>
            </w:r>
          </w:p>
        </w:tc>
        <w:tc>
          <w:tcPr>
            <w:tcW w:w="370"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eastAsia="MS Mincho" w:hAnsi="Arial" w:cs="Arial"/>
                <w:sz w:val="24"/>
                <w:szCs w:val="24"/>
              </w:rPr>
            </w:pPr>
            <w:r w:rsidRPr="004D78D4">
              <w:rPr>
                <w:rFonts w:ascii="Arial" w:eastAsia="MS Mincho" w:hAnsi="Arial" w:cs="Arial"/>
                <w:sz w:val="24"/>
                <w:szCs w:val="24"/>
              </w:rPr>
              <w:t>4640,0</w:t>
            </w:r>
          </w:p>
        </w:tc>
        <w:tc>
          <w:tcPr>
            <w:tcW w:w="370"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ind w:left="-102" w:right="-111"/>
              <w:jc w:val="center"/>
              <w:rPr>
                <w:rFonts w:ascii="Arial" w:eastAsia="MS Mincho" w:hAnsi="Arial" w:cs="Arial"/>
                <w:sz w:val="24"/>
                <w:szCs w:val="24"/>
              </w:rPr>
            </w:pPr>
            <w:r w:rsidRPr="004D78D4">
              <w:rPr>
                <w:rFonts w:ascii="Arial" w:eastAsia="MS Mincho" w:hAnsi="Arial" w:cs="Arial"/>
                <w:sz w:val="24"/>
                <w:szCs w:val="24"/>
              </w:rPr>
              <w:t>4640,0</w:t>
            </w:r>
          </w:p>
        </w:tc>
        <w:tc>
          <w:tcPr>
            <w:tcW w:w="324"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ind w:left="-102" w:right="-108"/>
              <w:jc w:val="center"/>
              <w:rPr>
                <w:rFonts w:ascii="Arial" w:eastAsia="MS Mincho" w:hAnsi="Arial" w:cs="Arial"/>
                <w:sz w:val="24"/>
                <w:szCs w:val="24"/>
              </w:rPr>
            </w:pPr>
            <w:r w:rsidRPr="004D78D4">
              <w:rPr>
                <w:rFonts w:ascii="Arial" w:eastAsia="MS Mincho" w:hAnsi="Arial" w:cs="Arial"/>
                <w:sz w:val="24"/>
                <w:szCs w:val="24"/>
              </w:rPr>
              <w:t>4640,0</w:t>
            </w:r>
          </w:p>
        </w:tc>
        <w:tc>
          <w:tcPr>
            <w:tcW w:w="32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ind w:left="-108" w:right="-123"/>
              <w:jc w:val="center"/>
              <w:rPr>
                <w:rFonts w:ascii="Arial" w:eastAsia="MS Mincho" w:hAnsi="Arial" w:cs="Arial"/>
                <w:sz w:val="24"/>
                <w:szCs w:val="24"/>
              </w:rPr>
            </w:pPr>
            <w:r w:rsidRPr="004D78D4">
              <w:rPr>
                <w:rFonts w:ascii="Arial" w:eastAsia="MS Mincho" w:hAnsi="Arial" w:cs="Arial"/>
                <w:sz w:val="24"/>
                <w:szCs w:val="24"/>
              </w:rPr>
              <w:t>4640,0</w:t>
            </w:r>
          </w:p>
        </w:tc>
        <w:tc>
          <w:tcPr>
            <w:tcW w:w="600" w:type="pct"/>
            <w:vMerge/>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p>
        </w:tc>
        <w:tc>
          <w:tcPr>
            <w:tcW w:w="1047" w:type="pct"/>
            <w:vMerge/>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p>
        </w:tc>
      </w:tr>
      <w:tr w:rsidR="004D78D4" w:rsidRPr="004D78D4" w:rsidTr="004D78D4">
        <w:trPr>
          <w:trHeight w:val="392"/>
          <w:tblCellSpacing w:w="5" w:type="nil"/>
          <w:jc w:val="center"/>
        </w:trPr>
        <w:tc>
          <w:tcPr>
            <w:tcW w:w="139" w:type="pct"/>
            <w:vMerge w:val="restart"/>
            <w:tcBorders>
              <w:top w:val="single" w:sz="4" w:space="0" w:color="auto"/>
              <w:left w:val="single" w:sz="4" w:space="0" w:color="auto"/>
              <w:right w:val="single" w:sz="4" w:space="0" w:color="auto"/>
            </w:tcBorders>
          </w:tcPr>
          <w:p w:rsidR="004D78D4" w:rsidRPr="004D78D4" w:rsidRDefault="004D78D4" w:rsidP="004D78D4">
            <w:pPr>
              <w:autoSpaceDE w:val="0"/>
              <w:autoSpaceDN w:val="0"/>
              <w:adjustRightInd w:val="0"/>
              <w:rPr>
                <w:rFonts w:ascii="Arial" w:eastAsia="MS Mincho" w:hAnsi="Arial" w:cs="Arial"/>
                <w:sz w:val="24"/>
                <w:szCs w:val="24"/>
              </w:rPr>
            </w:pPr>
            <w:r w:rsidRPr="004D78D4">
              <w:rPr>
                <w:rFonts w:ascii="Arial" w:eastAsia="MS Mincho" w:hAnsi="Arial" w:cs="Arial"/>
                <w:sz w:val="24"/>
                <w:szCs w:val="24"/>
              </w:rPr>
              <w:t>2.3.</w:t>
            </w:r>
          </w:p>
        </w:tc>
        <w:tc>
          <w:tcPr>
            <w:tcW w:w="925" w:type="pct"/>
            <w:vMerge w:val="restart"/>
            <w:tcBorders>
              <w:top w:val="single" w:sz="4" w:space="0" w:color="auto"/>
              <w:left w:val="single" w:sz="4" w:space="0" w:color="auto"/>
              <w:right w:val="single" w:sz="4" w:space="0" w:color="auto"/>
            </w:tcBorders>
          </w:tcPr>
          <w:p w:rsidR="004D78D4" w:rsidRPr="004D78D4" w:rsidRDefault="004D78D4" w:rsidP="004D78D4">
            <w:pPr>
              <w:widowControl w:val="0"/>
              <w:rPr>
                <w:rFonts w:ascii="Arial" w:eastAsia="MS Mincho" w:hAnsi="Arial" w:cs="Arial"/>
                <w:sz w:val="24"/>
                <w:szCs w:val="24"/>
              </w:rPr>
            </w:pPr>
            <w:r w:rsidRPr="004D78D4">
              <w:rPr>
                <w:rFonts w:ascii="Arial" w:eastAsia="MS Mincho" w:hAnsi="Arial" w:cs="Arial"/>
                <w:sz w:val="24"/>
                <w:szCs w:val="24"/>
              </w:rPr>
              <w:t>Мероприятие 2.3.</w:t>
            </w:r>
          </w:p>
          <w:p w:rsidR="004D78D4" w:rsidRPr="004D78D4" w:rsidRDefault="004D78D4" w:rsidP="004D78D4">
            <w:pPr>
              <w:autoSpaceDE w:val="0"/>
              <w:autoSpaceDN w:val="0"/>
              <w:adjustRightInd w:val="0"/>
              <w:ind w:left="-40" w:right="-18"/>
              <w:rPr>
                <w:rFonts w:ascii="Arial" w:eastAsia="MS Mincho" w:hAnsi="Arial" w:cs="Arial"/>
                <w:sz w:val="24"/>
                <w:szCs w:val="24"/>
              </w:rPr>
            </w:pPr>
            <w:r w:rsidRPr="004D78D4">
              <w:rPr>
                <w:rFonts w:ascii="Arial" w:eastAsia="MS Mincho" w:hAnsi="Arial" w:cs="Arial"/>
                <w:sz w:val="24"/>
                <w:szCs w:val="24"/>
              </w:rPr>
              <w:t>Ограждение кладбищ городского округа Павловский Посад</w:t>
            </w:r>
          </w:p>
        </w:tc>
        <w:tc>
          <w:tcPr>
            <w:tcW w:w="278" w:type="pct"/>
            <w:vMerge w:val="restart"/>
            <w:tcBorders>
              <w:top w:val="single" w:sz="4" w:space="0" w:color="auto"/>
              <w:left w:val="single" w:sz="4" w:space="0" w:color="auto"/>
              <w:right w:val="single" w:sz="4" w:space="0" w:color="auto"/>
            </w:tcBorders>
          </w:tcPr>
          <w:p w:rsidR="004D78D4" w:rsidRPr="004D78D4" w:rsidRDefault="004D78D4" w:rsidP="004D78D4">
            <w:pPr>
              <w:autoSpaceDE w:val="0"/>
              <w:autoSpaceDN w:val="0"/>
              <w:adjustRightInd w:val="0"/>
              <w:rPr>
                <w:rFonts w:ascii="Arial" w:eastAsia="MS Mincho" w:hAnsi="Arial" w:cs="Arial"/>
                <w:sz w:val="24"/>
                <w:szCs w:val="24"/>
              </w:rPr>
            </w:pPr>
            <w:r w:rsidRPr="004D78D4">
              <w:rPr>
                <w:rFonts w:ascii="Arial" w:eastAsia="MS Mincho" w:hAnsi="Arial" w:cs="Arial"/>
                <w:sz w:val="24"/>
                <w:szCs w:val="24"/>
              </w:rPr>
              <w:t>2018</w:t>
            </w:r>
          </w:p>
        </w:tc>
        <w:tc>
          <w:tcPr>
            <w:tcW w:w="32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eastAsia="MS Mincho" w:hAnsi="Arial" w:cs="Arial"/>
                <w:sz w:val="24"/>
                <w:szCs w:val="24"/>
              </w:rPr>
            </w:pPr>
            <w:r w:rsidRPr="004D78D4">
              <w:rPr>
                <w:rFonts w:ascii="Arial" w:eastAsia="MS Mincho" w:hAnsi="Arial" w:cs="Arial"/>
                <w:sz w:val="24"/>
                <w:szCs w:val="24"/>
              </w:rPr>
              <w:t>Итого</w:t>
            </w:r>
          </w:p>
        </w:tc>
        <w:tc>
          <w:tcPr>
            <w:tcW w:w="297"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ind w:left="-57" w:right="-108"/>
              <w:jc w:val="center"/>
              <w:rPr>
                <w:rFonts w:ascii="Arial" w:eastAsia="MS Mincho" w:hAnsi="Arial" w:cs="Arial"/>
                <w:sz w:val="24"/>
                <w:szCs w:val="24"/>
              </w:rPr>
            </w:pPr>
            <w:r w:rsidRPr="004D78D4">
              <w:rPr>
                <w:rFonts w:ascii="Arial" w:eastAsia="MS Mincho" w:hAnsi="Arial" w:cs="Arial"/>
                <w:sz w:val="24"/>
                <w:szCs w:val="24"/>
              </w:rPr>
              <w:t>935,0</w:t>
            </w:r>
          </w:p>
        </w:tc>
        <w:tc>
          <w:tcPr>
            <w:tcW w:w="370"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eastAsia="MS Mincho" w:hAnsi="Arial" w:cs="Arial"/>
                <w:sz w:val="24"/>
                <w:szCs w:val="24"/>
              </w:rPr>
            </w:pPr>
            <w:r w:rsidRPr="004D78D4">
              <w:rPr>
                <w:rFonts w:ascii="Arial" w:eastAsia="MS Mincho" w:hAnsi="Arial" w:cs="Arial"/>
                <w:sz w:val="24"/>
                <w:szCs w:val="24"/>
              </w:rPr>
              <w:t>935,0</w:t>
            </w:r>
          </w:p>
        </w:tc>
        <w:tc>
          <w:tcPr>
            <w:tcW w:w="370"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ind w:left="-102" w:right="-111"/>
              <w:jc w:val="center"/>
              <w:rPr>
                <w:rFonts w:ascii="Arial" w:eastAsia="MS Mincho" w:hAnsi="Arial" w:cs="Arial"/>
                <w:sz w:val="24"/>
                <w:szCs w:val="24"/>
              </w:rPr>
            </w:pPr>
            <w:r w:rsidRPr="004D78D4">
              <w:rPr>
                <w:rFonts w:ascii="Arial" w:eastAsia="MS Mincho" w:hAnsi="Arial" w:cs="Arial"/>
                <w:sz w:val="24"/>
                <w:szCs w:val="24"/>
              </w:rPr>
              <w:t>-</w:t>
            </w:r>
          </w:p>
        </w:tc>
        <w:tc>
          <w:tcPr>
            <w:tcW w:w="324"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ind w:left="-102" w:right="-108"/>
              <w:jc w:val="center"/>
              <w:rPr>
                <w:rFonts w:ascii="Arial" w:eastAsia="MS Mincho" w:hAnsi="Arial" w:cs="Arial"/>
                <w:sz w:val="24"/>
                <w:szCs w:val="24"/>
              </w:rPr>
            </w:pPr>
            <w:r w:rsidRPr="004D78D4">
              <w:rPr>
                <w:rFonts w:ascii="Arial" w:eastAsia="MS Mincho" w:hAnsi="Arial" w:cs="Arial"/>
                <w:sz w:val="24"/>
                <w:szCs w:val="24"/>
              </w:rPr>
              <w:t>-</w:t>
            </w:r>
          </w:p>
        </w:tc>
        <w:tc>
          <w:tcPr>
            <w:tcW w:w="32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ind w:left="-108" w:right="-123"/>
              <w:jc w:val="center"/>
              <w:rPr>
                <w:rFonts w:ascii="Arial" w:eastAsia="MS Mincho" w:hAnsi="Arial" w:cs="Arial"/>
                <w:sz w:val="24"/>
                <w:szCs w:val="24"/>
              </w:rPr>
            </w:pPr>
            <w:r w:rsidRPr="004D78D4">
              <w:rPr>
                <w:rFonts w:ascii="Arial" w:eastAsia="MS Mincho" w:hAnsi="Arial" w:cs="Arial"/>
                <w:sz w:val="24"/>
                <w:szCs w:val="24"/>
              </w:rPr>
              <w:t>-</w:t>
            </w:r>
          </w:p>
        </w:tc>
        <w:tc>
          <w:tcPr>
            <w:tcW w:w="600"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МКУ «Ритуальные услуги»</w:t>
            </w:r>
          </w:p>
        </w:tc>
        <w:tc>
          <w:tcPr>
            <w:tcW w:w="1047"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Приведение объектов похоронного назначения в соответствие требованиям законодательства Российской Федерации</w:t>
            </w:r>
          </w:p>
        </w:tc>
      </w:tr>
      <w:tr w:rsidR="004D78D4" w:rsidRPr="004D78D4" w:rsidTr="004D78D4">
        <w:trPr>
          <w:trHeight w:val="785"/>
          <w:tblCellSpacing w:w="5" w:type="nil"/>
          <w:jc w:val="center"/>
        </w:trPr>
        <w:tc>
          <w:tcPr>
            <w:tcW w:w="139" w:type="pct"/>
            <w:vMerge/>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eastAsia="MS Mincho" w:hAnsi="Arial" w:cs="Arial"/>
                <w:sz w:val="24"/>
                <w:szCs w:val="24"/>
              </w:rPr>
            </w:pPr>
          </w:p>
        </w:tc>
        <w:tc>
          <w:tcPr>
            <w:tcW w:w="925" w:type="pct"/>
            <w:vMerge/>
            <w:tcBorders>
              <w:left w:val="single" w:sz="4" w:space="0" w:color="auto"/>
              <w:bottom w:val="single" w:sz="4" w:space="0" w:color="auto"/>
              <w:right w:val="single" w:sz="4" w:space="0" w:color="auto"/>
            </w:tcBorders>
          </w:tcPr>
          <w:p w:rsidR="004D78D4" w:rsidRPr="004D78D4" w:rsidRDefault="004D78D4" w:rsidP="004D78D4">
            <w:pPr>
              <w:widowControl w:val="0"/>
              <w:rPr>
                <w:rFonts w:ascii="Arial" w:eastAsia="MS Mincho" w:hAnsi="Arial" w:cs="Arial"/>
                <w:sz w:val="24"/>
                <w:szCs w:val="24"/>
              </w:rPr>
            </w:pPr>
          </w:p>
        </w:tc>
        <w:tc>
          <w:tcPr>
            <w:tcW w:w="278" w:type="pct"/>
            <w:vMerge/>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eastAsia="MS Mincho" w:hAnsi="Arial" w:cs="Arial"/>
                <w:sz w:val="24"/>
                <w:szCs w:val="24"/>
              </w:rPr>
            </w:pPr>
          </w:p>
        </w:tc>
        <w:tc>
          <w:tcPr>
            <w:tcW w:w="32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eastAsia="MS Mincho" w:hAnsi="Arial" w:cs="Arial"/>
                <w:sz w:val="24"/>
                <w:szCs w:val="24"/>
              </w:rPr>
            </w:pPr>
            <w:r w:rsidRPr="004D78D4">
              <w:rPr>
                <w:rFonts w:ascii="Arial" w:eastAsia="MS Mincho" w:hAnsi="Arial" w:cs="Arial"/>
                <w:sz w:val="24"/>
                <w:szCs w:val="24"/>
              </w:rPr>
              <w:t>Средства бюджета городского округа Павловский Посад</w:t>
            </w:r>
          </w:p>
        </w:tc>
        <w:tc>
          <w:tcPr>
            <w:tcW w:w="297"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ind w:left="-57" w:right="-108"/>
              <w:jc w:val="center"/>
              <w:rPr>
                <w:rFonts w:ascii="Arial" w:eastAsia="MS Mincho" w:hAnsi="Arial" w:cs="Arial"/>
                <w:sz w:val="24"/>
                <w:szCs w:val="24"/>
              </w:rPr>
            </w:pPr>
            <w:r w:rsidRPr="004D78D4">
              <w:rPr>
                <w:rFonts w:ascii="Arial" w:eastAsia="MS Mincho" w:hAnsi="Arial" w:cs="Arial"/>
                <w:sz w:val="24"/>
                <w:szCs w:val="24"/>
              </w:rPr>
              <w:t>935,0</w:t>
            </w:r>
          </w:p>
        </w:tc>
        <w:tc>
          <w:tcPr>
            <w:tcW w:w="370"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eastAsia="MS Mincho" w:hAnsi="Arial" w:cs="Arial"/>
                <w:sz w:val="24"/>
                <w:szCs w:val="24"/>
              </w:rPr>
            </w:pPr>
            <w:r w:rsidRPr="004D78D4">
              <w:rPr>
                <w:rFonts w:ascii="Arial" w:eastAsia="MS Mincho" w:hAnsi="Arial" w:cs="Arial"/>
                <w:sz w:val="24"/>
                <w:szCs w:val="24"/>
              </w:rPr>
              <w:t>935,0</w:t>
            </w:r>
          </w:p>
        </w:tc>
        <w:tc>
          <w:tcPr>
            <w:tcW w:w="370"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ind w:left="-102" w:right="-111"/>
              <w:jc w:val="center"/>
              <w:rPr>
                <w:rFonts w:ascii="Arial" w:eastAsia="MS Mincho" w:hAnsi="Arial" w:cs="Arial"/>
                <w:sz w:val="24"/>
                <w:szCs w:val="24"/>
              </w:rPr>
            </w:pPr>
            <w:r w:rsidRPr="004D78D4">
              <w:rPr>
                <w:rFonts w:ascii="Arial" w:eastAsia="MS Mincho" w:hAnsi="Arial" w:cs="Arial"/>
                <w:sz w:val="24"/>
                <w:szCs w:val="24"/>
              </w:rPr>
              <w:t>-</w:t>
            </w:r>
          </w:p>
        </w:tc>
        <w:tc>
          <w:tcPr>
            <w:tcW w:w="324"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ind w:left="-102" w:right="-108"/>
              <w:jc w:val="center"/>
              <w:rPr>
                <w:rFonts w:ascii="Arial" w:eastAsia="MS Mincho" w:hAnsi="Arial" w:cs="Arial"/>
                <w:sz w:val="24"/>
                <w:szCs w:val="24"/>
              </w:rPr>
            </w:pPr>
            <w:r w:rsidRPr="004D78D4">
              <w:rPr>
                <w:rFonts w:ascii="Arial" w:eastAsia="MS Mincho" w:hAnsi="Arial" w:cs="Arial"/>
                <w:sz w:val="24"/>
                <w:szCs w:val="24"/>
              </w:rPr>
              <w:t>-</w:t>
            </w:r>
          </w:p>
        </w:tc>
        <w:tc>
          <w:tcPr>
            <w:tcW w:w="32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ind w:left="-108" w:right="-123"/>
              <w:jc w:val="center"/>
              <w:rPr>
                <w:rFonts w:ascii="Arial" w:eastAsia="MS Mincho" w:hAnsi="Arial" w:cs="Arial"/>
                <w:sz w:val="24"/>
                <w:szCs w:val="24"/>
              </w:rPr>
            </w:pPr>
            <w:r w:rsidRPr="004D78D4">
              <w:rPr>
                <w:rFonts w:ascii="Arial" w:eastAsia="MS Mincho" w:hAnsi="Arial" w:cs="Arial"/>
                <w:sz w:val="24"/>
                <w:szCs w:val="24"/>
              </w:rPr>
              <w:t>-</w:t>
            </w:r>
          </w:p>
        </w:tc>
        <w:tc>
          <w:tcPr>
            <w:tcW w:w="600" w:type="pct"/>
            <w:vMerge/>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p>
        </w:tc>
        <w:tc>
          <w:tcPr>
            <w:tcW w:w="1047" w:type="pct"/>
            <w:vMerge/>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p>
        </w:tc>
      </w:tr>
      <w:tr w:rsidR="004D78D4" w:rsidRPr="004D78D4" w:rsidTr="004D78D4">
        <w:trPr>
          <w:trHeight w:val="496"/>
          <w:tblCellSpacing w:w="5" w:type="nil"/>
          <w:jc w:val="center"/>
        </w:trPr>
        <w:tc>
          <w:tcPr>
            <w:tcW w:w="139" w:type="pct"/>
            <w:vMerge w:val="restart"/>
            <w:tcBorders>
              <w:top w:val="single" w:sz="4" w:space="0" w:color="auto"/>
              <w:left w:val="single" w:sz="4" w:space="0" w:color="auto"/>
              <w:right w:val="single" w:sz="4" w:space="0" w:color="auto"/>
            </w:tcBorders>
          </w:tcPr>
          <w:p w:rsidR="004D78D4" w:rsidRPr="004D78D4" w:rsidRDefault="004D78D4" w:rsidP="004D78D4">
            <w:pPr>
              <w:autoSpaceDE w:val="0"/>
              <w:autoSpaceDN w:val="0"/>
              <w:adjustRightInd w:val="0"/>
              <w:rPr>
                <w:rFonts w:ascii="Arial" w:eastAsia="MS Mincho" w:hAnsi="Arial" w:cs="Arial"/>
                <w:sz w:val="24"/>
                <w:szCs w:val="24"/>
              </w:rPr>
            </w:pPr>
            <w:r w:rsidRPr="004D78D4">
              <w:rPr>
                <w:rFonts w:ascii="Arial" w:eastAsia="MS Mincho" w:hAnsi="Arial" w:cs="Arial"/>
                <w:sz w:val="24"/>
                <w:szCs w:val="24"/>
              </w:rPr>
              <w:t>2.4</w:t>
            </w:r>
          </w:p>
        </w:tc>
        <w:tc>
          <w:tcPr>
            <w:tcW w:w="925" w:type="pct"/>
            <w:vMerge w:val="restart"/>
            <w:tcBorders>
              <w:top w:val="single" w:sz="4" w:space="0" w:color="auto"/>
              <w:left w:val="single" w:sz="4" w:space="0" w:color="auto"/>
              <w:right w:val="single" w:sz="4" w:space="0" w:color="auto"/>
            </w:tcBorders>
          </w:tcPr>
          <w:p w:rsidR="004D78D4" w:rsidRPr="004D78D4" w:rsidRDefault="004D78D4" w:rsidP="004D78D4">
            <w:pPr>
              <w:widowControl w:val="0"/>
              <w:rPr>
                <w:rFonts w:ascii="Arial" w:eastAsia="MS Mincho" w:hAnsi="Arial" w:cs="Arial"/>
                <w:sz w:val="24"/>
                <w:szCs w:val="24"/>
              </w:rPr>
            </w:pPr>
            <w:r w:rsidRPr="004D78D4">
              <w:rPr>
                <w:rFonts w:ascii="Arial" w:eastAsia="MS Mincho" w:hAnsi="Arial" w:cs="Arial"/>
                <w:sz w:val="24"/>
                <w:szCs w:val="24"/>
              </w:rPr>
              <w:t>Мероприятие 2.4.</w:t>
            </w:r>
          </w:p>
          <w:p w:rsidR="004D78D4" w:rsidRPr="004D78D4" w:rsidRDefault="004D78D4" w:rsidP="004D78D4">
            <w:pPr>
              <w:widowControl w:val="0"/>
              <w:rPr>
                <w:rFonts w:ascii="Arial" w:eastAsia="MS Mincho" w:hAnsi="Arial" w:cs="Arial"/>
                <w:sz w:val="24"/>
                <w:szCs w:val="24"/>
              </w:rPr>
            </w:pPr>
            <w:r w:rsidRPr="004D78D4">
              <w:rPr>
                <w:rFonts w:ascii="Arial" w:eastAsia="MS Mincho" w:hAnsi="Arial" w:cs="Arial"/>
                <w:sz w:val="24"/>
                <w:szCs w:val="24"/>
              </w:rPr>
              <w:t xml:space="preserve">Транспортировка в морг с мест обнаружения или происшествия </w:t>
            </w:r>
            <w:r w:rsidRPr="004D78D4">
              <w:rPr>
                <w:rFonts w:ascii="Arial" w:eastAsia="MS Mincho" w:hAnsi="Arial" w:cs="Arial"/>
                <w:sz w:val="24"/>
                <w:szCs w:val="24"/>
              </w:rPr>
              <w:lastRenderedPageBreak/>
              <w:t>умерших для производства судебно-медицинской экспертизы и патологоанатомического вскрытия</w:t>
            </w:r>
          </w:p>
        </w:tc>
        <w:tc>
          <w:tcPr>
            <w:tcW w:w="278" w:type="pct"/>
            <w:vMerge w:val="restart"/>
            <w:tcBorders>
              <w:top w:val="single" w:sz="4" w:space="0" w:color="auto"/>
              <w:left w:val="single" w:sz="4" w:space="0" w:color="auto"/>
              <w:right w:val="single" w:sz="4" w:space="0" w:color="auto"/>
            </w:tcBorders>
          </w:tcPr>
          <w:p w:rsidR="004D78D4" w:rsidRPr="004D78D4" w:rsidRDefault="004D78D4" w:rsidP="004D78D4">
            <w:pPr>
              <w:autoSpaceDE w:val="0"/>
              <w:autoSpaceDN w:val="0"/>
              <w:adjustRightInd w:val="0"/>
              <w:rPr>
                <w:rFonts w:ascii="Arial" w:eastAsia="MS Mincho" w:hAnsi="Arial" w:cs="Arial"/>
                <w:sz w:val="24"/>
                <w:szCs w:val="24"/>
              </w:rPr>
            </w:pPr>
            <w:r w:rsidRPr="004D78D4">
              <w:rPr>
                <w:rFonts w:ascii="Arial" w:eastAsia="MS Mincho" w:hAnsi="Arial" w:cs="Arial"/>
                <w:sz w:val="24"/>
                <w:szCs w:val="24"/>
              </w:rPr>
              <w:lastRenderedPageBreak/>
              <w:t>2018-2021</w:t>
            </w:r>
          </w:p>
        </w:tc>
        <w:tc>
          <w:tcPr>
            <w:tcW w:w="32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eastAsia="MS Mincho" w:hAnsi="Arial" w:cs="Arial"/>
                <w:sz w:val="24"/>
                <w:szCs w:val="24"/>
              </w:rPr>
            </w:pPr>
            <w:r w:rsidRPr="004D78D4">
              <w:rPr>
                <w:rFonts w:ascii="Arial" w:eastAsia="MS Mincho" w:hAnsi="Arial" w:cs="Arial"/>
                <w:sz w:val="24"/>
                <w:szCs w:val="24"/>
              </w:rPr>
              <w:t>Итого</w:t>
            </w:r>
          </w:p>
        </w:tc>
        <w:tc>
          <w:tcPr>
            <w:tcW w:w="297"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ind w:left="-57" w:right="-108"/>
              <w:jc w:val="center"/>
              <w:rPr>
                <w:rFonts w:ascii="Arial" w:eastAsia="MS Mincho" w:hAnsi="Arial" w:cs="Arial"/>
                <w:sz w:val="24"/>
                <w:szCs w:val="24"/>
              </w:rPr>
            </w:pPr>
            <w:r w:rsidRPr="004D78D4">
              <w:rPr>
                <w:rFonts w:ascii="Arial" w:eastAsia="MS Mincho" w:hAnsi="Arial" w:cs="Arial"/>
                <w:sz w:val="24"/>
                <w:szCs w:val="24"/>
              </w:rPr>
              <w:t>2152,0</w:t>
            </w:r>
          </w:p>
        </w:tc>
        <w:tc>
          <w:tcPr>
            <w:tcW w:w="370"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eastAsia="MS Mincho" w:hAnsi="Arial" w:cs="Arial"/>
                <w:sz w:val="24"/>
                <w:szCs w:val="24"/>
              </w:rPr>
            </w:pPr>
            <w:r w:rsidRPr="004D78D4">
              <w:rPr>
                <w:rFonts w:ascii="Arial" w:eastAsia="MS Mincho" w:hAnsi="Arial" w:cs="Arial"/>
                <w:sz w:val="24"/>
                <w:szCs w:val="24"/>
              </w:rPr>
              <w:t>576,0</w:t>
            </w:r>
          </w:p>
        </w:tc>
        <w:tc>
          <w:tcPr>
            <w:tcW w:w="370"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ind w:left="-102" w:right="-111"/>
              <w:jc w:val="center"/>
              <w:rPr>
                <w:rFonts w:ascii="Arial" w:eastAsia="MS Mincho" w:hAnsi="Arial" w:cs="Arial"/>
                <w:sz w:val="24"/>
                <w:szCs w:val="24"/>
              </w:rPr>
            </w:pPr>
            <w:r w:rsidRPr="004D78D4">
              <w:rPr>
                <w:rFonts w:ascii="Arial" w:eastAsia="MS Mincho" w:hAnsi="Arial" w:cs="Arial"/>
                <w:sz w:val="24"/>
                <w:szCs w:val="24"/>
              </w:rPr>
              <w:t>576,0</w:t>
            </w:r>
          </w:p>
        </w:tc>
        <w:tc>
          <w:tcPr>
            <w:tcW w:w="324"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ind w:left="-102" w:right="-108"/>
              <w:jc w:val="center"/>
              <w:rPr>
                <w:rFonts w:ascii="Arial" w:eastAsia="MS Mincho" w:hAnsi="Arial" w:cs="Arial"/>
                <w:sz w:val="24"/>
                <w:szCs w:val="24"/>
              </w:rPr>
            </w:pPr>
            <w:r w:rsidRPr="004D78D4">
              <w:rPr>
                <w:rFonts w:ascii="Arial" w:eastAsia="MS Mincho" w:hAnsi="Arial" w:cs="Arial"/>
                <w:sz w:val="24"/>
                <w:szCs w:val="24"/>
              </w:rPr>
              <w:t>500,0</w:t>
            </w:r>
          </w:p>
        </w:tc>
        <w:tc>
          <w:tcPr>
            <w:tcW w:w="32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ind w:left="-108" w:right="-123"/>
              <w:jc w:val="center"/>
              <w:rPr>
                <w:rFonts w:ascii="Arial" w:eastAsia="MS Mincho" w:hAnsi="Arial" w:cs="Arial"/>
                <w:sz w:val="24"/>
                <w:szCs w:val="24"/>
              </w:rPr>
            </w:pPr>
            <w:r w:rsidRPr="004D78D4">
              <w:rPr>
                <w:rFonts w:ascii="Arial" w:eastAsia="MS Mincho" w:hAnsi="Arial" w:cs="Arial"/>
                <w:sz w:val="24"/>
                <w:szCs w:val="24"/>
              </w:rPr>
              <w:t>500,0</w:t>
            </w:r>
          </w:p>
        </w:tc>
        <w:tc>
          <w:tcPr>
            <w:tcW w:w="600"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МКУ «Ритуальные услуги»</w:t>
            </w:r>
          </w:p>
        </w:tc>
        <w:tc>
          <w:tcPr>
            <w:tcW w:w="1047"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Транспортировка в морг умерших</w:t>
            </w:r>
          </w:p>
        </w:tc>
      </w:tr>
      <w:tr w:rsidR="004D78D4" w:rsidRPr="004D78D4" w:rsidTr="004D78D4">
        <w:trPr>
          <w:trHeight w:val="315"/>
          <w:tblCellSpacing w:w="5" w:type="nil"/>
          <w:jc w:val="center"/>
        </w:trPr>
        <w:tc>
          <w:tcPr>
            <w:tcW w:w="139" w:type="pct"/>
            <w:vMerge/>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eastAsia="MS Mincho" w:hAnsi="Arial" w:cs="Arial"/>
                <w:sz w:val="24"/>
                <w:szCs w:val="24"/>
              </w:rPr>
            </w:pPr>
          </w:p>
        </w:tc>
        <w:tc>
          <w:tcPr>
            <w:tcW w:w="925" w:type="pct"/>
            <w:vMerge/>
            <w:tcBorders>
              <w:left w:val="single" w:sz="4" w:space="0" w:color="auto"/>
              <w:bottom w:val="single" w:sz="4" w:space="0" w:color="auto"/>
              <w:right w:val="single" w:sz="4" w:space="0" w:color="auto"/>
            </w:tcBorders>
          </w:tcPr>
          <w:p w:rsidR="004D78D4" w:rsidRPr="004D78D4" w:rsidRDefault="004D78D4" w:rsidP="004D78D4">
            <w:pPr>
              <w:widowControl w:val="0"/>
              <w:rPr>
                <w:rFonts w:ascii="Arial" w:eastAsia="MS Mincho" w:hAnsi="Arial" w:cs="Arial"/>
                <w:sz w:val="24"/>
                <w:szCs w:val="24"/>
              </w:rPr>
            </w:pPr>
          </w:p>
        </w:tc>
        <w:tc>
          <w:tcPr>
            <w:tcW w:w="278" w:type="pct"/>
            <w:vMerge/>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eastAsia="MS Mincho" w:hAnsi="Arial" w:cs="Arial"/>
                <w:sz w:val="24"/>
                <w:szCs w:val="24"/>
              </w:rPr>
            </w:pPr>
          </w:p>
        </w:tc>
        <w:tc>
          <w:tcPr>
            <w:tcW w:w="32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eastAsia="MS Mincho" w:hAnsi="Arial" w:cs="Arial"/>
                <w:sz w:val="24"/>
                <w:szCs w:val="24"/>
              </w:rPr>
            </w:pPr>
            <w:r w:rsidRPr="004D78D4">
              <w:rPr>
                <w:rFonts w:ascii="Arial" w:eastAsia="MS Mincho" w:hAnsi="Arial" w:cs="Arial"/>
                <w:sz w:val="24"/>
                <w:szCs w:val="24"/>
              </w:rPr>
              <w:t xml:space="preserve">Средства бюджета городского </w:t>
            </w:r>
            <w:r w:rsidRPr="004D78D4">
              <w:rPr>
                <w:rFonts w:ascii="Arial" w:eastAsia="MS Mincho" w:hAnsi="Arial" w:cs="Arial"/>
                <w:sz w:val="24"/>
                <w:szCs w:val="24"/>
              </w:rPr>
              <w:lastRenderedPageBreak/>
              <w:t>округа Павловский Посад</w:t>
            </w:r>
          </w:p>
        </w:tc>
        <w:tc>
          <w:tcPr>
            <w:tcW w:w="297"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ind w:left="-57" w:right="-108"/>
              <w:jc w:val="center"/>
              <w:rPr>
                <w:rFonts w:ascii="Arial" w:eastAsia="MS Mincho" w:hAnsi="Arial" w:cs="Arial"/>
                <w:sz w:val="24"/>
                <w:szCs w:val="24"/>
              </w:rPr>
            </w:pPr>
            <w:r w:rsidRPr="004D78D4">
              <w:rPr>
                <w:rFonts w:ascii="Arial" w:eastAsia="MS Mincho" w:hAnsi="Arial" w:cs="Arial"/>
                <w:sz w:val="24"/>
                <w:szCs w:val="24"/>
              </w:rPr>
              <w:lastRenderedPageBreak/>
              <w:t>2152,0</w:t>
            </w:r>
          </w:p>
        </w:tc>
        <w:tc>
          <w:tcPr>
            <w:tcW w:w="370"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eastAsia="MS Mincho" w:hAnsi="Arial" w:cs="Arial"/>
                <w:sz w:val="24"/>
                <w:szCs w:val="24"/>
              </w:rPr>
            </w:pPr>
            <w:r w:rsidRPr="004D78D4">
              <w:rPr>
                <w:rFonts w:ascii="Arial" w:eastAsia="MS Mincho" w:hAnsi="Arial" w:cs="Arial"/>
                <w:sz w:val="24"/>
                <w:szCs w:val="24"/>
              </w:rPr>
              <w:t>576,0</w:t>
            </w:r>
          </w:p>
        </w:tc>
        <w:tc>
          <w:tcPr>
            <w:tcW w:w="370"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ind w:left="-102" w:right="-111"/>
              <w:jc w:val="center"/>
              <w:rPr>
                <w:rFonts w:ascii="Arial" w:eastAsia="MS Mincho" w:hAnsi="Arial" w:cs="Arial"/>
                <w:sz w:val="24"/>
                <w:szCs w:val="24"/>
              </w:rPr>
            </w:pPr>
            <w:r w:rsidRPr="004D78D4">
              <w:rPr>
                <w:rFonts w:ascii="Arial" w:eastAsia="MS Mincho" w:hAnsi="Arial" w:cs="Arial"/>
                <w:sz w:val="24"/>
                <w:szCs w:val="24"/>
              </w:rPr>
              <w:t>576,0</w:t>
            </w:r>
          </w:p>
        </w:tc>
        <w:tc>
          <w:tcPr>
            <w:tcW w:w="324"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ind w:left="-102" w:right="-108"/>
              <w:jc w:val="center"/>
              <w:rPr>
                <w:rFonts w:ascii="Arial" w:eastAsia="MS Mincho" w:hAnsi="Arial" w:cs="Arial"/>
                <w:sz w:val="24"/>
                <w:szCs w:val="24"/>
              </w:rPr>
            </w:pPr>
            <w:r w:rsidRPr="004D78D4">
              <w:rPr>
                <w:rFonts w:ascii="Arial" w:eastAsia="MS Mincho" w:hAnsi="Arial" w:cs="Arial"/>
                <w:sz w:val="24"/>
                <w:szCs w:val="24"/>
              </w:rPr>
              <w:t>500,0</w:t>
            </w:r>
          </w:p>
        </w:tc>
        <w:tc>
          <w:tcPr>
            <w:tcW w:w="32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ind w:left="-108" w:right="-123"/>
              <w:jc w:val="center"/>
              <w:rPr>
                <w:rFonts w:ascii="Arial" w:eastAsia="MS Mincho" w:hAnsi="Arial" w:cs="Arial"/>
                <w:sz w:val="24"/>
                <w:szCs w:val="24"/>
              </w:rPr>
            </w:pPr>
            <w:r w:rsidRPr="004D78D4">
              <w:rPr>
                <w:rFonts w:ascii="Arial" w:eastAsia="MS Mincho" w:hAnsi="Arial" w:cs="Arial"/>
                <w:sz w:val="24"/>
                <w:szCs w:val="24"/>
              </w:rPr>
              <w:t>500,0</w:t>
            </w:r>
          </w:p>
        </w:tc>
        <w:tc>
          <w:tcPr>
            <w:tcW w:w="600" w:type="pct"/>
            <w:vMerge/>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p>
        </w:tc>
        <w:tc>
          <w:tcPr>
            <w:tcW w:w="1047" w:type="pct"/>
            <w:vMerge/>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p>
        </w:tc>
      </w:tr>
      <w:tr w:rsidR="004D78D4" w:rsidRPr="004D78D4" w:rsidTr="004D78D4">
        <w:trPr>
          <w:trHeight w:val="472"/>
          <w:tblCellSpacing w:w="5" w:type="nil"/>
          <w:jc w:val="center"/>
        </w:trPr>
        <w:tc>
          <w:tcPr>
            <w:tcW w:w="139" w:type="pct"/>
            <w:vMerge w:val="restart"/>
            <w:tcBorders>
              <w:top w:val="single" w:sz="4" w:space="0" w:color="auto"/>
              <w:left w:val="single" w:sz="4" w:space="0" w:color="auto"/>
              <w:right w:val="single" w:sz="4" w:space="0" w:color="auto"/>
            </w:tcBorders>
          </w:tcPr>
          <w:p w:rsidR="004D78D4" w:rsidRPr="004D78D4" w:rsidRDefault="004D78D4" w:rsidP="004D78D4">
            <w:pPr>
              <w:autoSpaceDE w:val="0"/>
              <w:autoSpaceDN w:val="0"/>
              <w:adjustRightInd w:val="0"/>
              <w:rPr>
                <w:rFonts w:ascii="Arial" w:eastAsia="MS Mincho" w:hAnsi="Arial" w:cs="Arial"/>
                <w:sz w:val="24"/>
                <w:szCs w:val="24"/>
              </w:rPr>
            </w:pPr>
          </w:p>
        </w:tc>
        <w:tc>
          <w:tcPr>
            <w:tcW w:w="925" w:type="pct"/>
            <w:vMerge w:val="restart"/>
            <w:tcBorders>
              <w:top w:val="single" w:sz="4" w:space="0" w:color="auto"/>
              <w:left w:val="single" w:sz="4" w:space="0" w:color="auto"/>
              <w:right w:val="single" w:sz="4" w:space="0" w:color="auto"/>
            </w:tcBorders>
          </w:tcPr>
          <w:p w:rsidR="004D78D4" w:rsidRPr="004D78D4" w:rsidRDefault="004D78D4" w:rsidP="004D78D4">
            <w:pPr>
              <w:autoSpaceDE w:val="0"/>
              <w:autoSpaceDN w:val="0"/>
              <w:adjustRightInd w:val="0"/>
              <w:rPr>
                <w:rFonts w:ascii="Arial" w:eastAsia="MS Mincho" w:hAnsi="Arial" w:cs="Arial"/>
                <w:sz w:val="24"/>
                <w:szCs w:val="24"/>
              </w:rPr>
            </w:pPr>
            <w:r w:rsidRPr="004D78D4">
              <w:rPr>
                <w:rFonts w:ascii="Arial" w:eastAsia="MS Mincho" w:hAnsi="Arial" w:cs="Arial"/>
                <w:sz w:val="24"/>
                <w:szCs w:val="24"/>
              </w:rPr>
              <w:t>Всего по подпрограмме</w:t>
            </w:r>
          </w:p>
        </w:tc>
        <w:tc>
          <w:tcPr>
            <w:tcW w:w="278" w:type="pct"/>
            <w:vMerge w:val="restart"/>
            <w:tcBorders>
              <w:top w:val="single" w:sz="4" w:space="0" w:color="auto"/>
              <w:left w:val="single" w:sz="4" w:space="0" w:color="auto"/>
              <w:right w:val="single" w:sz="4" w:space="0" w:color="auto"/>
            </w:tcBorders>
          </w:tcPr>
          <w:p w:rsidR="004D78D4" w:rsidRPr="004D78D4" w:rsidRDefault="004D78D4" w:rsidP="004D78D4">
            <w:pPr>
              <w:autoSpaceDE w:val="0"/>
              <w:autoSpaceDN w:val="0"/>
              <w:adjustRightInd w:val="0"/>
              <w:rPr>
                <w:rFonts w:ascii="Arial" w:eastAsia="MS Mincho" w:hAnsi="Arial" w:cs="Arial"/>
                <w:sz w:val="24"/>
                <w:szCs w:val="24"/>
              </w:rPr>
            </w:pPr>
            <w:r w:rsidRPr="004D78D4">
              <w:rPr>
                <w:rFonts w:ascii="Arial" w:eastAsia="MS Mincho" w:hAnsi="Arial" w:cs="Arial"/>
                <w:sz w:val="24"/>
                <w:szCs w:val="24"/>
              </w:rPr>
              <w:t>2018-2021</w:t>
            </w:r>
          </w:p>
        </w:tc>
        <w:tc>
          <w:tcPr>
            <w:tcW w:w="32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eastAsia="MS Mincho" w:hAnsi="Arial" w:cs="Arial"/>
                <w:sz w:val="24"/>
                <w:szCs w:val="24"/>
              </w:rPr>
            </w:pPr>
            <w:r w:rsidRPr="004D78D4">
              <w:rPr>
                <w:rFonts w:ascii="Arial" w:eastAsia="MS Mincho" w:hAnsi="Arial" w:cs="Arial"/>
                <w:sz w:val="24"/>
                <w:szCs w:val="24"/>
              </w:rPr>
              <w:t>Итого</w:t>
            </w:r>
          </w:p>
        </w:tc>
        <w:tc>
          <w:tcPr>
            <w:tcW w:w="297"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ind w:left="-70" w:right="-73"/>
              <w:jc w:val="center"/>
              <w:rPr>
                <w:rFonts w:ascii="Arial" w:eastAsia="MS Mincho" w:hAnsi="Arial" w:cs="Arial"/>
                <w:sz w:val="24"/>
                <w:szCs w:val="24"/>
              </w:rPr>
            </w:pPr>
            <w:r w:rsidRPr="004D78D4">
              <w:rPr>
                <w:rFonts w:ascii="Arial" w:eastAsia="MS Mincho" w:hAnsi="Arial" w:cs="Arial"/>
                <w:sz w:val="24"/>
                <w:szCs w:val="24"/>
              </w:rPr>
              <w:t>95812,0</w:t>
            </w:r>
          </w:p>
        </w:tc>
        <w:tc>
          <w:tcPr>
            <w:tcW w:w="370"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eastAsia="MS Mincho" w:hAnsi="Arial" w:cs="Arial"/>
                <w:sz w:val="24"/>
                <w:szCs w:val="24"/>
              </w:rPr>
            </w:pPr>
            <w:r w:rsidRPr="004D78D4">
              <w:rPr>
                <w:rFonts w:ascii="Arial" w:eastAsia="MS Mincho" w:hAnsi="Arial" w:cs="Arial"/>
                <w:sz w:val="24"/>
                <w:szCs w:val="24"/>
              </w:rPr>
              <w:t>23991,0</w:t>
            </w:r>
          </w:p>
        </w:tc>
        <w:tc>
          <w:tcPr>
            <w:tcW w:w="370"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eastAsia="MS Mincho" w:hAnsi="Arial" w:cs="Arial"/>
                <w:sz w:val="24"/>
                <w:szCs w:val="24"/>
              </w:rPr>
            </w:pPr>
            <w:r w:rsidRPr="004D78D4">
              <w:rPr>
                <w:rFonts w:ascii="Arial" w:eastAsia="MS Mincho" w:hAnsi="Arial" w:cs="Arial"/>
                <w:sz w:val="24"/>
                <w:szCs w:val="24"/>
              </w:rPr>
              <w:t>23991,0</w:t>
            </w:r>
          </w:p>
        </w:tc>
        <w:tc>
          <w:tcPr>
            <w:tcW w:w="324"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eastAsia="MS Mincho" w:hAnsi="Arial" w:cs="Arial"/>
                <w:sz w:val="24"/>
                <w:szCs w:val="24"/>
              </w:rPr>
            </w:pPr>
            <w:r w:rsidRPr="004D78D4">
              <w:rPr>
                <w:rFonts w:ascii="Arial" w:eastAsia="MS Mincho" w:hAnsi="Arial" w:cs="Arial"/>
                <w:sz w:val="24"/>
                <w:szCs w:val="24"/>
              </w:rPr>
              <w:t>23915,0</w:t>
            </w:r>
          </w:p>
        </w:tc>
        <w:tc>
          <w:tcPr>
            <w:tcW w:w="32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eastAsia="MS Mincho" w:hAnsi="Arial" w:cs="Arial"/>
                <w:sz w:val="24"/>
                <w:szCs w:val="24"/>
              </w:rPr>
            </w:pPr>
            <w:r w:rsidRPr="004D78D4">
              <w:rPr>
                <w:rFonts w:ascii="Arial" w:eastAsia="MS Mincho" w:hAnsi="Arial" w:cs="Arial"/>
                <w:sz w:val="24"/>
                <w:szCs w:val="24"/>
              </w:rPr>
              <w:t>23915,0</w:t>
            </w:r>
          </w:p>
        </w:tc>
        <w:tc>
          <w:tcPr>
            <w:tcW w:w="600" w:type="pct"/>
            <w:vMerge w:val="restart"/>
            <w:tcBorders>
              <w:top w:val="single" w:sz="4" w:space="0" w:color="auto"/>
              <w:left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rPr>
            </w:pPr>
          </w:p>
        </w:tc>
        <w:tc>
          <w:tcPr>
            <w:tcW w:w="1047" w:type="pct"/>
            <w:vMerge w:val="restart"/>
            <w:tcBorders>
              <w:top w:val="single" w:sz="4" w:space="0" w:color="auto"/>
              <w:left w:val="single" w:sz="4" w:space="0" w:color="auto"/>
              <w:right w:val="single" w:sz="4" w:space="0" w:color="auto"/>
            </w:tcBorders>
          </w:tcPr>
          <w:p w:rsidR="004D78D4" w:rsidRPr="004D78D4" w:rsidRDefault="004D78D4" w:rsidP="004D78D4">
            <w:pPr>
              <w:widowControl w:val="0"/>
              <w:tabs>
                <w:tab w:val="center" w:pos="4677"/>
                <w:tab w:val="right" w:pos="9355"/>
              </w:tabs>
              <w:autoSpaceDE w:val="0"/>
              <w:autoSpaceDN w:val="0"/>
              <w:adjustRightInd w:val="0"/>
              <w:ind w:left="-133" w:right="-82"/>
              <w:jc w:val="center"/>
              <w:rPr>
                <w:rFonts w:ascii="Arial" w:eastAsia="MS Mincho" w:hAnsi="Arial" w:cs="Arial"/>
                <w:sz w:val="24"/>
                <w:szCs w:val="24"/>
              </w:rPr>
            </w:pPr>
          </w:p>
        </w:tc>
      </w:tr>
      <w:tr w:rsidR="004D78D4" w:rsidRPr="004D78D4" w:rsidTr="004D78D4">
        <w:trPr>
          <w:trHeight w:val="209"/>
          <w:tblCellSpacing w:w="5" w:type="nil"/>
          <w:jc w:val="center"/>
        </w:trPr>
        <w:tc>
          <w:tcPr>
            <w:tcW w:w="139" w:type="pct"/>
            <w:vMerge/>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eastAsia="MS Mincho" w:hAnsi="Arial" w:cs="Arial"/>
                <w:sz w:val="24"/>
                <w:szCs w:val="24"/>
              </w:rPr>
            </w:pPr>
          </w:p>
        </w:tc>
        <w:tc>
          <w:tcPr>
            <w:tcW w:w="925" w:type="pct"/>
            <w:vMerge/>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eastAsia="MS Mincho" w:hAnsi="Arial" w:cs="Arial"/>
                <w:sz w:val="24"/>
                <w:szCs w:val="24"/>
              </w:rPr>
            </w:pPr>
          </w:p>
        </w:tc>
        <w:tc>
          <w:tcPr>
            <w:tcW w:w="278" w:type="pct"/>
            <w:vMerge/>
            <w:tcBorders>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eastAsia="MS Mincho" w:hAnsi="Arial" w:cs="Arial"/>
                <w:sz w:val="24"/>
                <w:szCs w:val="24"/>
              </w:rPr>
            </w:pPr>
          </w:p>
        </w:tc>
        <w:tc>
          <w:tcPr>
            <w:tcW w:w="32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line="259" w:lineRule="auto"/>
              <w:rPr>
                <w:rFonts w:ascii="Arial" w:eastAsia="MS Mincho" w:hAnsi="Arial" w:cs="Arial"/>
                <w:sz w:val="24"/>
                <w:szCs w:val="24"/>
              </w:rPr>
            </w:pPr>
            <w:r w:rsidRPr="004D78D4">
              <w:rPr>
                <w:rFonts w:ascii="Arial" w:eastAsia="MS Mincho" w:hAnsi="Arial" w:cs="Arial"/>
                <w:sz w:val="24"/>
                <w:szCs w:val="24"/>
              </w:rPr>
              <w:t>Средства бюджета городского округа Павловский Посад</w:t>
            </w:r>
          </w:p>
        </w:tc>
        <w:tc>
          <w:tcPr>
            <w:tcW w:w="297"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ind w:left="-70" w:right="-73"/>
              <w:jc w:val="center"/>
              <w:rPr>
                <w:rFonts w:ascii="Arial" w:eastAsia="MS Mincho" w:hAnsi="Arial" w:cs="Arial"/>
                <w:sz w:val="24"/>
                <w:szCs w:val="24"/>
              </w:rPr>
            </w:pPr>
            <w:r w:rsidRPr="004D78D4">
              <w:rPr>
                <w:rFonts w:ascii="Arial" w:eastAsia="MS Mincho" w:hAnsi="Arial" w:cs="Arial"/>
                <w:sz w:val="24"/>
                <w:szCs w:val="24"/>
              </w:rPr>
              <w:t>95812,0</w:t>
            </w:r>
          </w:p>
        </w:tc>
        <w:tc>
          <w:tcPr>
            <w:tcW w:w="370"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eastAsia="MS Mincho" w:hAnsi="Arial" w:cs="Arial"/>
                <w:sz w:val="24"/>
                <w:szCs w:val="24"/>
              </w:rPr>
            </w:pPr>
            <w:r w:rsidRPr="004D78D4">
              <w:rPr>
                <w:rFonts w:ascii="Arial" w:eastAsia="MS Mincho" w:hAnsi="Arial" w:cs="Arial"/>
                <w:sz w:val="24"/>
                <w:szCs w:val="24"/>
              </w:rPr>
              <w:t>23991,0</w:t>
            </w:r>
          </w:p>
        </w:tc>
        <w:tc>
          <w:tcPr>
            <w:tcW w:w="370"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eastAsia="MS Mincho" w:hAnsi="Arial" w:cs="Arial"/>
                <w:sz w:val="24"/>
                <w:szCs w:val="24"/>
              </w:rPr>
            </w:pPr>
            <w:r w:rsidRPr="004D78D4">
              <w:rPr>
                <w:rFonts w:ascii="Arial" w:eastAsia="MS Mincho" w:hAnsi="Arial" w:cs="Arial"/>
                <w:sz w:val="24"/>
                <w:szCs w:val="24"/>
              </w:rPr>
              <w:t>23991,0</w:t>
            </w:r>
          </w:p>
        </w:tc>
        <w:tc>
          <w:tcPr>
            <w:tcW w:w="324"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eastAsia="MS Mincho" w:hAnsi="Arial" w:cs="Arial"/>
                <w:sz w:val="24"/>
                <w:szCs w:val="24"/>
              </w:rPr>
            </w:pPr>
            <w:r w:rsidRPr="004D78D4">
              <w:rPr>
                <w:rFonts w:ascii="Arial" w:eastAsia="MS Mincho" w:hAnsi="Arial" w:cs="Arial"/>
                <w:sz w:val="24"/>
                <w:szCs w:val="24"/>
              </w:rPr>
              <w:t>23915,0</w:t>
            </w:r>
          </w:p>
        </w:tc>
        <w:tc>
          <w:tcPr>
            <w:tcW w:w="32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after="160" w:line="259" w:lineRule="auto"/>
              <w:jc w:val="center"/>
              <w:rPr>
                <w:rFonts w:ascii="Arial" w:eastAsia="MS Mincho" w:hAnsi="Arial" w:cs="Arial"/>
                <w:sz w:val="24"/>
                <w:szCs w:val="24"/>
              </w:rPr>
            </w:pPr>
            <w:r w:rsidRPr="004D78D4">
              <w:rPr>
                <w:rFonts w:ascii="Arial" w:eastAsia="MS Mincho" w:hAnsi="Arial" w:cs="Arial"/>
                <w:sz w:val="24"/>
                <w:szCs w:val="24"/>
              </w:rPr>
              <w:t>23915,0</w:t>
            </w:r>
          </w:p>
        </w:tc>
        <w:tc>
          <w:tcPr>
            <w:tcW w:w="600" w:type="pct"/>
            <w:vMerge/>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rPr>
            </w:pPr>
          </w:p>
        </w:tc>
        <w:tc>
          <w:tcPr>
            <w:tcW w:w="1047" w:type="pct"/>
            <w:vMerge/>
            <w:tcBorders>
              <w:left w:val="single" w:sz="4" w:space="0" w:color="auto"/>
              <w:bottom w:val="single" w:sz="4" w:space="0" w:color="auto"/>
              <w:right w:val="single" w:sz="4" w:space="0" w:color="auto"/>
            </w:tcBorders>
          </w:tcPr>
          <w:p w:rsidR="004D78D4" w:rsidRPr="004D78D4" w:rsidRDefault="004D78D4" w:rsidP="004D78D4">
            <w:pPr>
              <w:widowControl w:val="0"/>
              <w:tabs>
                <w:tab w:val="center" w:pos="4677"/>
                <w:tab w:val="right" w:pos="9355"/>
              </w:tabs>
              <w:autoSpaceDE w:val="0"/>
              <w:autoSpaceDN w:val="0"/>
              <w:adjustRightInd w:val="0"/>
              <w:ind w:left="-133" w:right="-82"/>
              <w:jc w:val="center"/>
              <w:rPr>
                <w:rFonts w:ascii="Arial" w:eastAsia="MS Mincho" w:hAnsi="Arial" w:cs="Arial"/>
                <w:sz w:val="24"/>
                <w:szCs w:val="24"/>
              </w:rPr>
            </w:pPr>
          </w:p>
        </w:tc>
      </w:tr>
    </w:tbl>
    <w:p w:rsidR="004D78D4" w:rsidRPr="004D78D4" w:rsidRDefault="004D78D4" w:rsidP="004D78D4">
      <w:pPr>
        <w:spacing w:after="160" w:line="259" w:lineRule="auto"/>
        <w:rPr>
          <w:rFonts w:ascii="Arial" w:hAnsi="Arial" w:cs="Arial"/>
          <w:sz w:val="24"/>
          <w:szCs w:val="24"/>
          <w:lang w:eastAsia="en-US"/>
        </w:rPr>
      </w:pPr>
      <w:r w:rsidRPr="004D78D4">
        <w:rPr>
          <w:rFonts w:ascii="Arial" w:hAnsi="Arial" w:cs="Arial"/>
          <w:sz w:val="24"/>
          <w:szCs w:val="24"/>
          <w:lang w:eastAsia="en-US"/>
        </w:rPr>
        <w:t xml:space="preserve">                                                                                                                                                                                                          </w:t>
      </w:r>
    </w:p>
    <w:p w:rsidR="004D78D4" w:rsidRPr="004D78D4" w:rsidRDefault="004D78D4" w:rsidP="004D78D4">
      <w:pPr>
        <w:spacing w:after="160" w:line="259" w:lineRule="auto"/>
        <w:rPr>
          <w:rFonts w:ascii="Arial" w:hAnsi="Arial" w:cs="Arial"/>
          <w:sz w:val="24"/>
          <w:szCs w:val="24"/>
          <w:lang w:eastAsia="en-US"/>
        </w:rPr>
      </w:pPr>
    </w:p>
    <w:p w:rsidR="004D78D4" w:rsidRPr="004D78D4" w:rsidRDefault="004D78D4" w:rsidP="004D78D4">
      <w:pPr>
        <w:tabs>
          <w:tab w:val="left" w:pos="1275"/>
        </w:tabs>
        <w:jc w:val="right"/>
        <w:rPr>
          <w:rFonts w:ascii="Arial" w:hAnsi="Arial" w:cs="Arial"/>
          <w:sz w:val="24"/>
          <w:szCs w:val="24"/>
          <w:lang w:eastAsia="en-US"/>
        </w:rPr>
      </w:pPr>
      <w:r w:rsidRPr="004D78D4">
        <w:rPr>
          <w:rFonts w:ascii="Arial" w:hAnsi="Arial" w:cs="Arial"/>
          <w:sz w:val="24"/>
          <w:szCs w:val="24"/>
          <w:lang w:eastAsia="en-US"/>
        </w:rPr>
        <w:t xml:space="preserve">Приложение №3                                                                                                                                                                                      </w:t>
      </w:r>
    </w:p>
    <w:p w:rsidR="004D78D4" w:rsidRPr="004D78D4" w:rsidRDefault="004D78D4" w:rsidP="004D78D4">
      <w:pPr>
        <w:tabs>
          <w:tab w:val="left" w:pos="1275"/>
        </w:tabs>
        <w:jc w:val="center"/>
        <w:rPr>
          <w:rFonts w:ascii="Arial" w:hAnsi="Arial" w:cs="Arial"/>
          <w:sz w:val="24"/>
          <w:szCs w:val="24"/>
          <w:lang w:eastAsia="en-US"/>
        </w:rPr>
      </w:pPr>
      <w:r w:rsidRPr="004D78D4">
        <w:rPr>
          <w:rFonts w:ascii="Arial" w:hAnsi="Arial" w:cs="Arial"/>
          <w:sz w:val="24"/>
          <w:szCs w:val="24"/>
          <w:lang w:eastAsia="en-US"/>
        </w:rPr>
        <w:t xml:space="preserve">                                                                                                                                                                                                            к Подпрограмме</w:t>
      </w:r>
    </w:p>
    <w:p w:rsidR="004D78D4" w:rsidRPr="004D78D4" w:rsidRDefault="004D78D4" w:rsidP="004D78D4">
      <w:pPr>
        <w:tabs>
          <w:tab w:val="left" w:pos="1275"/>
        </w:tabs>
        <w:jc w:val="center"/>
        <w:rPr>
          <w:rFonts w:ascii="Arial" w:hAnsi="Arial" w:cs="Arial"/>
          <w:sz w:val="24"/>
          <w:szCs w:val="24"/>
          <w:lang w:eastAsia="en-US"/>
        </w:rPr>
      </w:pPr>
    </w:p>
    <w:p w:rsidR="004D78D4" w:rsidRPr="004D78D4" w:rsidRDefault="004D78D4" w:rsidP="004D78D4">
      <w:pPr>
        <w:jc w:val="center"/>
        <w:rPr>
          <w:rFonts w:ascii="Arial" w:hAnsi="Arial" w:cs="Arial"/>
          <w:sz w:val="24"/>
          <w:szCs w:val="24"/>
          <w:lang w:eastAsia="en-US"/>
        </w:rPr>
      </w:pPr>
      <w:r w:rsidRPr="004D78D4">
        <w:rPr>
          <w:rFonts w:ascii="Arial" w:hAnsi="Arial" w:cs="Arial"/>
          <w:sz w:val="24"/>
          <w:szCs w:val="24"/>
          <w:lang w:eastAsia="en-US"/>
        </w:rPr>
        <w:t xml:space="preserve">Обоснование объема финансовых ресурсов, необходимых для реализации мероприятий подпрограммы </w:t>
      </w:r>
      <w:r w:rsidRPr="004D78D4">
        <w:rPr>
          <w:rFonts w:ascii="Arial" w:hAnsi="Arial" w:cs="Arial"/>
          <w:sz w:val="24"/>
          <w:szCs w:val="24"/>
          <w:lang w:val="en-US" w:eastAsia="en-US"/>
        </w:rPr>
        <w:t>III</w:t>
      </w:r>
    </w:p>
    <w:p w:rsidR="004D78D4" w:rsidRPr="004D78D4" w:rsidRDefault="004D78D4" w:rsidP="004D78D4">
      <w:pPr>
        <w:jc w:val="center"/>
        <w:rPr>
          <w:rFonts w:ascii="Arial" w:hAnsi="Arial" w:cs="Arial"/>
          <w:sz w:val="24"/>
          <w:szCs w:val="24"/>
          <w:lang w:eastAsia="en-US"/>
        </w:rPr>
      </w:pPr>
      <w:r w:rsidRPr="004D78D4">
        <w:rPr>
          <w:rFonts w:ascii="Arial" w:hAnsi="Arial" w:cs="Arial"/>
          <w:sz w:val="24"/>
          <w:szCs w:val="24"/>
          <w:lang w:eastAsia="en-US"/>
        </w:rPr>
        <w:t>«Развитие похоронного дела»</w:t>
      </w:r>
    </w:p>
    <w:tbl>
      <w:tblPr>
        <w:tblStyle w:val="ae"/>
        <w:tblW w:w="5000" w:type="pct"/>
        <w:tblLook w:val="04A0" w:firstRow="1" w:lastRow="0" w:firstColumn="1" w:lastColumn="0" w:noHBand="0" w:noVBand="1"/>
      </w:tblPr>
      <w:tblGrid>
        <w:gridCol w:w="4338"/>
        <w:gridCol w:w="2125"/>
        <w:gridCol w:w="3355"/>
        <w:gridCol w:w="2939"/>
        <w:gridCol w:w="2370"/>
      </w:tblGrid>
      <w:tr w:rsidR="004D78D4" w:rsidRPr="004D78D4" w:rsidTr="004D78D4">
        <w:tc>
          <w:tcPr>
            <w:tcW w:w="1436" w:type="pct"/>
          </w:tcPr>
          <w:p w:rsidR="004D78D4" w:rsidRPr="004D78D4" w:rsidRDefault="004D78D4" w:rsidP="004D78D4">
            <w:pPr>
              <w:rPr>
                <w:rFonts w:ascii="Arial" w:hAnsi="Arial" w:cs="Arial"/>
                <w:sz w:val="24"/>
                <w:szCs w:val="24"/>
              </w:rPr>
            </w:pPr>
            <w:r w:rsidRPr="004D78D4">
              <w:rPr>
                <w:rFonts w:ascii="Arial" w:hAnsi="Arial" w:cs="Arial"/>
                <w:sz w:val="24"/>
                <w:szCs w:val="24"/>
              </w:rPr>
              <w:t>Наименование мероприятия подпрограммы</w:t>
            </w:r>
          </w:p>
        </w:tc>
        <w:tc>
          <w:tcPr>
            <w:tcW w:w="695" w:type="pct"/>
          </w:tcPr>
          <w:p w:rsidR="004D78D4" w:rsidRPr="004D78D4" w:rsidRDefault="004D78D4" w:rsidP="004D78D4">
            <w:pPr>
              <w:rPr>
                <w:rFonts w:ascii="Arial" w:hAnsi="Arial" w:cs="Arial"/>
                <w:sz w:val="24"/>
                <w:szCs w:val="24"/>
              </w:rPr>
            </w:pPr>
            <w:r w:rsidRPr="004D78D4">
              <w:rPr>
                <w:rFonts w:ascii="Arial" w:hAnsi="Arial" w:cs="Arial"/>
                <w:sz w:val="24"/>
                <w:szCs w:val="24"/>
              </w:rPr>
              <w:t>Источник финансирования</w:t>
            </w:r>
          </w:p>
        </w:tc>
        <w:tc>
          <w:tcPr>
            <w:tcW w:w="1111" w:type="pct"/>
          </w:tcPr>
          <w:p w:rsidR="004D78D4" w:rsidRPr="004D78D4" w:rsidRDefault="004D78D4" w:rsidP="004D78D4">
            <w:pPr>
              <w:rPr>
                <w:rFonts w:ascii="Arial" w:hAnsi="Arial" w:cs="Arial"/>
                <w:sz w:val="24"/>
                <w:szCs w:val="24"/>
              </w:rPr>
            </w:pPr>
            <w:r w:rsidRPr="004D78D4">
              <w:rPr>
                <w:rFonts w:ascii="Arial" w:hAnsi="Arial" w:cs="Arial"/>
                <w:sz w:val="24"/>
                <w:szCs w:val="24"/>
              </w:rPr>
              <w:t>Расчет необходимых финансовых ресурсов на реализацию мероприятия</w:t>
            </w:r>
          </w:p>
        </w:tc>
        <w:tc>
          <w:tcPr>
            <w:tcW w:w="973" w:type="pct"/>
          </w:tcPr>
          <w:p w:rsidR="004D78D4" w:rsidRPr="004D78D4" w:rsidRDefault="004D78D4" w:rsidP="004D78D4">
            <w:pPr>
              <w:rPr>
                <w:rFonts w:ascii="Arial" w:hAnsi="Arial" w:cs="Arial"/>
                <w:sz w:val="24"/>
                <w:szCs w:val="24"/>
              </w:rPr>
            </w:pPr>
            <w:r w:rsidRPr="004D78D4">
              <w:rPr>
                <w:rFonts w:ascii="Arial" w:hAnsi="Arial" w:cs="Arial"/>
                <w:sz w:val="24"/>
                <w:szCs w:val="24"/>
              </w:rPr>
              <w:t>Общий объем финансовых ресурсов, необходимых для реализации мероприятия, в том числе по годам (тыс. руб.)</w:t>
            </w:r>
          </w:p>
        </w:tc>
        <w:tc>
          <w:tcPr>
            <w:tcW w:w="785" w:type="pct"/>
          </w:tcPr>
          <w:p w:rsidR="004D78D4" w:rsidRPr="004D78D4" w:rsidRDefault="004D78D4" w:rsidP="004D78D4">
            <w:pPr>
              <w:rPr>
                <w:rFonts w:ascii="Arial" w:hAnsi="Arial" w:cs="Arial"/>
                <w:sz w:val="24"/>
                <w:szCs w:val="24"/>
              </w:rPr>
            </w:pPr>
            <w:r w:rsidRPr="004D78D4">
              <w:rPr>
                <w:rFonts w:ascii="Arial" w:hAnsi="Arial" w:cs="Arial"/>
                <w:sz w:val="24"/>
                <w:szCs w:val="24"/>
              </w:rPr>
              <w:t>Эксплуатационные расходы</w:t>
            </w:r>
          </w:p>
        </w:tc>
      </w:tr>
      <w:tr w:rsidR="004D78D4" w:rsidRPr="004D78D4" w:rsidTr="004D78D4">
        <w:tc>
          <w:tcPr>
            <w:tcW w:w="1436" w:type="pct"/>
          </w:tcPr>
          <w:p w:rsidR="004D78D4" w:rsidRPr="004D78D4" w:rsidRDefault="004D78D4" w:rsidP="004D78D4">
            <w:pPr>
              <w:jc w:val="both"/>
              <w:rPr>
                <w:rFonts w:ascii="Arial" w:hAnsi="Arial" w:cs="Arial"/>
                <w:sz w:val="24"/>
                <w:szCs w:val="24"/>
                <w:lang w:eastAsia="en-US"/>
              </w:rPr>
            </w:pPr>
            <w:r w:rsidRPr="004D78D4">
              <w:rPr>
                <w:rFonts w:ascii="Arial" w:hAnsi="Arial" w:cs="Arial"/>
                <w:sz w:val="24"/>
                <w:szCs w:val="24"/>
                <w:lang w:eastAsia="en-US"/>
              </w:rPr>
              <w:t>Мероприятие 2.1.</w:t>
            </w:r>
          </w:p>
          <w:p w:rsidR="004D78D4" w:rsidRPr="004D78D4" w:rsidRDefault="004D78D4" w:rsidP="004D78D4">
            <w:pPr>
              <w:jc w:val="both"/>
              <w:rPr>
                <w:rFonts w:ascii="Arial" w:hAnsi="Arial" w:cs="Arial"/>
                <w:sz w:val="24"/>
                <w:szCs w:val="24"/>
                <w:lang w:eastAsia="en-US"/>
              </w:rPr>
            </w:pPr>
            <w:r w:rsidRPr="004D78D4">
              <w:rPr>
                <w:rFonts w:ascii="Arial" w:hAnsi="Arial" w:cs="Arial"/>
                <w:sz w:val="24"/>
                <w:szCs w:val="24"/>
                <w:lang w:eastAsia="en-US"/>
              </w:rPr>
              <w:lastRenderedPageBreak/>
              <w:t>Проведение работ по оформлению права собственности на земельные участки под кладбищами</w:t>
            </w:r>
          </w:p>
        </w:tc>
        <w:tc>
          <w:tcPr>
            <w:tcW w:w="695" w:type="pct"/>
          </w:tcPr>
          <w:p w:rsidR="004D78D4" w:rsidRPr="004D78D4" w:rsidRDefault="004D78D4" w:rsidP="004D78D4">
            <w:pPr>
              <w:rPr>
                <w:rFonts w:ascii="Arial" w:hAnsi="Arial" w:cs="Arial"/>
                <w:sz w:val="24"/>
                <w:szCs w:val="24"/>
                <w:lang w:eastAsia="en-US"/>
              </w:rPr>
            </w:pPr>
            <w:r w:rsidRPr="004D78D4">
              <w:rPr>
                <w:rFonts w:ascii="Arial" w:hAnsi="Arial" w:cs="Arial"/>
                <w:sz w:val="24"/>
                <w:szCs w:val="24"/>
                <w:lang w:eastAsia="en-US"/>
              </w:rPr>
              <w:lastRenderedPageBreak/>
              <w:t xml:space="preserve">Средства бюджета </w:t>
            </w:r>
            <w:r w:rsidRPr="004D78D4">
              <w:rPr>
                <w:rFonts w:ascii="Arial" w:hAnsi="Arial" w:cs="Arial"/>
                <w:sz w:val="24"/>
                <w:szCs w:val="24"/>
                <w:lang w:eastAsia="en-US"/>
              </w:rPr>
              <w:lastRenderedPageBreak/>
              <w:t>городского округа Павловский Посад</w:t>
            </w:r>
          </w:p>
        </w:tc>
        <w:tc>
          <w:tcPr>
            <w:tcW w:w="1111" w:type="pct"/>
          </w:tcPr>
          <w:p w:rsidR="004D78D4" w:rsidRPr="004D78D4" w:rsidRDefault="004D78D4" w:rsidP="004D78D4">
            <w:pPr>
              <w:rPr>
                <w:rFonts w:ascii="Arial" w:hAnsi="Arial" w:cs="Arial"/>
                <w:sz w:val="24"/>
                <w:szCs w:val="24"/>
                <w:lang w:eastAsia="en-US"/>
              </w:rPr>
            </w:pPr>
            <w:r w:rsidRPr="004D78D4">
              <w:rPr>
                <w:rFonts w:ascii="Arial" w:hAnsi="Arial" w:cs="Arial"/>
                <w:sz w:val="24"/>
                <w:szCs w:val="24"/>
                <w:lang w:eastAsia="en-US"/>
              </w:rPr>
              <w:lastRenderedPageBreak/>
              <w:t>С = S*N, где</w:t>
            </w:r>
          </w:p>
          <w:p w:rsidR="004D78D4" w:rsidRPr="004D78D4" w:rsidRDefault="004D78D4" w:rsidP="004D78D4">
            <w:pPr>
              <w:rPr>
                <w:rFonts w:ascii="Arial" w:hAnsi="Arial" w:cs="Arial"/>
                <w:sz w:val="24"/>
                <w:szCs w:val="24"/>
                <w:lang w:eastAsia="en-US"/>
              </w:rPr>
            </w:pPr>
            <w:r w:rsidRPr="004D78D4">
              <w:rPr>
                <w:rFonts w:ascii="Arial" w:hAnsi="Arial" w:cs="Arial"/>
                <w:sz w:val="24"/>
                <w:szCs w:val="24"/>
                <w:lang w:eastAsia="en-US"/>
              </w:rPr>
              <w:lastRenderedPageBreak/>
              <w:t>С = общая стоимость затрат</w:t>
            </w:r>
          </w:p>
          <w:p w:rsidR="004D78D4" w:rsidRPr="004D78D4" w:rsidRDefault="004D78D4" w:rsidP="004D78D4">
            <w:pPr>
              <w:rPr>
                <w:rFonts w:ascii="Arial" w:hAnsi="Arial" w:cs="Arial"/>
                <w:sz w:val="24"/>
                <w:szCs w:val="24"/>
                <w:lang w:eastAsia="en-US"/>
              </w:rPr>
            </w:pPr>
            <w:r w:rsidRPr="004D78D4">
              <w:rPr>
                <w:rFonts w:ascii="Arial" w:hAnsi="Arial" w:cs="Arial"/>
                <w:sz w:val="24"/>
                <w:szCs w:val="24"/>
                <w:lang w:eastAsia="en-US"/>
              </w:rPr>
              <w:t>S – площадь земельного участка, га</w:t>
            </w:r>
          </w:p>
          <w:p w:rsidR="004D78D4" w:rsidRPr="004D78D4" w:rsidRDefault="004D78D4" w:rsidP="004D78D4">
            <w:pPr>
              <w:rPr>
                <w:rFonts w:ascii="Arial" w:hAnsi="Arial" w:cs="Arial"/>
                <w:sz w:val="24"/>
                <w:szCs w:val="24"/>
                <w:lang w:eastAsia="en-US"/>
              </w:rPr>
            </w:pPr>
            <w:r w:rsidRPr="004D78D4">
              <w:rPr>
                <w:rFonts w:ascii="Arial" w:hAnsi="Arial" w:cs="Arial"/>
                <w:sz w:val="24"/>
                <w:szCs w:val="24"/>
                <w:lang w:eastAsia="en-US"/>
              </w:rPr>
              <w:t>N – норматив стоимости оформления одного га участка</w:t>
            </w:r>
          </w:p>
        </w:tc>
        <w:tc>
          <w:tcPr>
            <w:tcW w:w="973" w:type="pct"/>
          </w:tcPr>
          <w:p w:rsidR="004D78D4" w:rsidRPr="004D78D4" w:rsidRDefault="004D78D4" w:rsidP="004D78D4">
            <w:pPr>
              <w:rPr>
                <w:rFonts w:ascii="Arial" w:hAnsi="Arial" w:cs="Arial"/>
                <w:sz w:val="24"/>
                <w:szCs w:val="24"/>
                <w:lang w:eastAsia="en-US"/>
              </w:rPr>
            </w:pPr>
            <w:proofErr w:type="gramStart"/>
            <w:r w:rsidRPr="004D78D4">
              <w:rPr>
                <w:rFonts w:ascii="Arial" w:hAnsi="Arial" w:cs="Arial"/>
                <w:sz w:val="24"/>
                <w:szCs w:val="24"/>
                <w:lang w:eastAsia="en-US"/>
              </w:rPr>
              <w:lastRenderedPageBreak/>
              <w:t xml:space="preserve">Всего:   </w:t>
            </w:r>
            <w:proofErr w:type="gramEnd"/>
            <w:r w:rsidRPr="004D78D4">
              <w:rPr>
                <w:rFonts w:ascii="Arial" w:hAnsi="Arial" w:cs="Arial"/>
                <w:sz w:val="24"/>
                <w:szCs w:val="24"/>
                <w:lang w:eastAsia="en-US"/>
              </w:rPr>
              <w:t xml:space="preserve"> 100,0               </w:t>
            </w:r>
          </w:p>
          <w:p w:rsidR="004D78D4" w:rsidRPr="004D78D4" w:rsidRDefault="004D78D4" w:rsidP="004D78D4">
            <w:pPr>
              <w:rPr>
                <w:rFonts w:ascii="Arial" w:hAnsi="Arial" w:cs="Arial"/>
                <w:sz w:val="24"/>
                <w:szCs w:val="24"/>
                <w:lang w:eastAsia="en-US"/>
              </w:rPr>
            </w:pPr>
            <w:r w:rsidRPr="004D78D4">
              <w:rPr>
                <w:rFonts w:ascii="Arial" w:hAnsi="Arial" w:cs="Arial"/>
                <w:sz w:val="24"/>
                <w:szCs w:val="24"/>
                <w:lang w:eastAsia="en-US"/>
              </w:rPr>
              <w:t>2018 г. – 100,0</w:t>
            </w:r>
          </w:p>
          <w:p w:rsidR="004D78D4" w:rsidRPr="004D78D4" w:rsidRDefault="004D78D4" w:rsidP="004D78D4">
            <w:pPr>
              <w:rPr>
                <w:rFonts w:ascii="Arial" w:hAnsi="Arial" w:cs="Arial"/>
                <w:sz w:val="24"/>
                <w:szCs w:val="24"/>
                <w:lang w:eastAsia="en-US"/>
              </w:rPr>
            </w:pPr>
            <w:r w:rsidRPr="004D78D4">
              <w:rPr>
                <w:rFonts w:ascii="Arial" w:hAnsi="Arial" w:cs="Arial"/>
                <w:sz w:val="24"/>
                <w:szCs w:val="24"/>
                <w:lang w:eastAsia="en-US"/>
              </w:rPr>
              <w:lastRenderedPageBreak/>
              <w:t>2019 г. – 0,0</w:t>
            </w:r>
          </w:p>
          <w:p w:rsidR="004D78D4" w:rsidRPr="004D78D4" w:rsidRDefault="004D78D4" w:rsidP="004D78D4">
            <w:pPr>
              <w:rPr>
                <w:rFonts w:ascii="Arial" w:hAnsi="Arial" w:cs="Arial"/>
                <w:sz w:val="24"/>
                <w:szCs w:val="24"/>
                <w:lang w:eastAsia="en-US"/>
              </w:rPr>
            </w:pPr>
            <w:r w:rsidRPr="004D78D4">
              <w:rPr>
                <w:rFonts w:ascii="Arial" w:hAnsi="Arial" w:cs="Arial"/>
                <w:sz w:val="24"/>
                <w:szCs w:val="24"/>
                <w:lang w:eastAsia="en-US"/>
              </w:rPr>
              <w:t>2020 г. – 0,0</w:t>
            </w:r>
          </w:p>
          <w:p w:rsidR="004D78D4" w:rsidRPr="004D78D4" w:rsidRDefault="004D78D4" w:rsidP="004D78D4">
            <w:pPr>
              <w:rPr>
                <w:rFonts w:ascii="Arial" w:hAnsi="Arial" w:cs="Arial"/>
                <w:sz w:val="24"/>
                <w:szCs w:val="24"/>
                <w:lang w:eastAsia="en-US"/>
              </w:rPr>
            </w:pPr>
            <w:r w:rsidRPr="004D78D4">
              <w:rPr>
                <w:rFonts w:ascii="Arial" w:hAnsi="Arial" w:cs="Arial"/>
                <w:sz w:val="24"/>
                <w:szCs w:val="24"/>
                <w:lang w:eastAsia="en-US"/>
              </w:rPr>
              <w:t>2021 г. – 0,0</w:t>
            </w:r>
          </w:p>
        </w:tc>
        <w:tc>
          <w:tcPr>
            <w:tcW w:w="785" w:type="pct"/>
          </w:tcPr>
          <w:p w:rsidR="004D78D4" w:rsidRPr="004D78D4" w:rsidRDefault="004D78D4" w:rsidP="004D78D4">
            <w:pPr>
              <w:rPr>
                <w:rFonts w:ascii="Arial" w:hAnsi="Arial" w:cs="Arial"/>
                <w:sz w:val="24"/>
                <w:szCs w:val="24"/>
              </w:rPr>
            </w:pPr>
          </w:p>
        </w:tc>
      </w:tr>
      <w:tr w:rsidR="004D78D4" w:rsidRPr="004D78D4" w:rsidTr="004D78D4">
        <w:tc>
          <w:tcPr>
            <w:tcW w:w="1436" w:type="pct"/>
          </w:tcPr>
          <w:p w:rsidR="004D78D4" w:rsidRPr="004D78D4" w:rsidRDefault="004D78D4" w:rsidP="004D78D4">
            <w:pPr>
              <w:jc w:val="both"/>
              <w:rPr>
                <w:rFonts w:ascii="Arial" w:hAnsi="Arial" w:cs="Arial"/>
                <w:sz w:val="24"/>
                <w:szCs w:val="24"/>
                <w:lang w:eastAsia="en-US"/>
              </w:rPr>
            </w:pPr>
            <w:r w:rsidRPr="004D78D4">
              <w:rPr>
                <w:rFonts w:ascii="Arial" w:hAnsi="Arial" w:cs="Arial"/>
                <w:sz w:val="24"/>
                <w:szCs w:val="24"/>
                <w:lang w:eastAsia="en-US"/>
              </w:rPr>
              <w:t>Мероприятие 2.2.</w:t>
            </w:r>
          </w:p>
          <w:p w:rsidR="004D78D4" w:rsidRPr="004D78D4" w:rsidRDefault="004D78D4" w:rsidP="004D78D4">
            <w:pPr>
              <w:jc w:val="both"/>
              <w:rPr>
                <w:rFonts w:ascii="Arial" w:hAnsi="Arial" w:cs="Arial"/>
                <w:sz w:val="24"/>
                <w:szCs w:val="24"/>
                <w:lang w:eastAsia="en-US"/>
              </w:rPr>
            </w:pPr>
            <w:r w:rsidRPr="004D78D4">
              <w:rPr>
                <w:rFonts w:ascii="Arial" w:hAnsi="Arial" w:cs="Arial"/>
                <w:sz w:val="24"/>
                <w:szCs w:val="24"/>
                <w:lang w:eastAsia="en-US"/>
              </w:rPr>
              <w:t>Соблюдение финансирования мероприятий по содержанию мест захоронений в размере, установленном нормативом расходов на содержание мест захоронения (на один га площади мест захоронения), в соответствии с Законом Московской области от 28.10.2011 № 176/2011-ОЗ «О 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 при расчетах межбюджетных трансфертов»</w:t>
            </w:r>
          </w:p>
        </w:tc>
        <w:tc>
          <w:tcPr>
            <w:tcW w:w="695" w:type="pct"/>
          </w:tcPr>
          <w:p w:rsidR="004D78D4" w:rsidRPr="004D78D4" w:rsidRDefault="004D78D4" w:rsidP="004D78D4">
            <w:pPr>
              <w:rPr>
                <w:rFonts w:ascii="Arial" w:hAnsi="Arial" w:cs="Arial"/>
                <w:sz w:val="24"/>
                <w:szCs w:val="24"/>
                <w:lang w:eastAsia="en-US"/>
              </w:rPr>
            </w:pPr>
            <w:r w:rsidRPr="004D78D4">
              <w:rPr>
                <w:rFonts w:ascii="Arial" w:hAnsi="Arial" w:cs="Arial"/>
                <w:sz w:val="24"/>
                <w:szCs w:val="24"/>
                <w:lang w:eastAsia="en-US"/>
              </w:rPr>
              <w:t>Средства бюджета городского округа Павловский Посад</w:t>
            </w:r>
          </w:p>
        </w:tc>
        <w:tc>
          <w:tcPr>
            <w:tcW w:w="1111" w:type="pct"/>
          </w:tcPr>
          <w:p w:rsidR="004D78D4" w:rsidRPr="004D78D4" w:rsidRDefault="004D78D4" w:rsidP="004D78D4">
            <w:pPr>
              <w:rPr>
                <w:rFonts w:ascii="Arial" w:hAnsi="Arial" w:cs="Arial"/>
                <w:sz w:val="24"/>
                <w:szCs w:val="24"/>
                <w:lang w:eastAsia="en-US"/>
              </w:rPr>
            </w:pPr>
            <w:r w:rsidRPr="004D78D4">
              <w:rPr>
                <w:rFonts w:ascii="Arial" w:hAnsi="Arial" w:cs="Arial"/>
                <w:sz w:val="24"/>
                <w:szCs w:val="24"/>
                <w:lang w:eastAsia="en-US"/>
              </w:rPr>
              <w:t>В соответствии с Законом МО от 28.10.2011 №176/2011-ОЗ (в ред. от 09.11.2016г.) «О 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 при расчетах межбюджетных трансфертов».</w:t>
            </w:r>
          </w:p>
          <w:p w:rsidR="004D78D4" w:rsidRPr="004D78D4" w:rsidRDefault="004D78D4" w:rsidP="004D78D4">
            <w:pPr>
              <w:rPr>
                <w:rFonts w:ascii="Arial" w:hAnsi="Arial" w:cs="Arial"/>
                <w:sz w:val="24"/>
                <w:szCs w:val="24"/>
                <w:lang w:eastAsia="en-US"/>
              </w:rPr>
            </w:pPr>
            <w:r w:rsidRPr="004D78D4">
              <w:rPr>
                <w:rFonts w:ascii="Arial" w:hAnsi="Arial" w:cs="Arial"/>
                <w:sz w:val="24"/>
                <w:szCs w:val="24"/>
                <w:lang w:eastAsia="en-US"/>
              </w:rPr>
              <w:t xml:space="preserve">Расчет денежных средств осуществляется в соответствии с утвержденным данным </w:t>
            </w:r>
            <w:proofErr w:type="gramStart"/>
            <w:r w:rsidRPr="004D78D4">
              <w:rPr>
                <w:rFonts w:ascii="Arial" w:hAnsi="Arial" w:cs="Arial"/>
                <w:sz w:val="24"/>
                <w:szCs w:val="24"/>
                <w:lang w:eastAsia="en-US"/>
              </w:rPr>
              <w:t>законом  нормативом</w:t>
            </w:r>
            <w:proofErr w:type="gramEnd"/>
            <w:r w:rsidRPr="004D78D4">
              <w:rPr>
                <w:rFonts w:ascii="Arial" w:hAnsi="Arial" w:cs="Arial"/>
                <w:sz w:val="24"/>
                <w:szCs w:val="24"/>
                <w:lang w:eastAsia="en-US"/>
              </w:rPr>
              <w:t xml:space="preserve">  расходов на содержание мест захоронения, на один га площади мест захоронения.</w:t>
            </w:r>
          </w:p>
        </w:tc>
        <w:tc>
          <w:tcPr>
            <w:tcW w:w="973" w:type="pct"/>
          </w:tcPr>
          <w:p w:rsidR="004D78D4" w:rsidRPr="004D78D4" w:rsidRDefault="004D78D4" w:rsidP="004D78D4">
            <w:pPr>
              <w:rPr>
                <w:rFonts w:ascii="Arial" w:hAnsi="Arial" w:cs="Arial"/>
                <w:sz w:val="24"/>
                <w:szCs w:val="24"/>
                <w:lang w:eastAsia="en-US"/>
              </w:rPr>
            </w:pPr>
            <w:proofErr w:type="gramStart"/>
            <w:r w:rsidRPr="004D78D4">
              <w:rPr>
                <w:rFonts w:ascii="Arial" w:hAnsi="Arial" w:cs="Arial"/>
                <w:sz w:val="24"/>
                <w:szCs w:val="24"/>
                <w:lang w:eastAsia="en-US"/>
              </w:rPr>
              <w:t xml:space="preserve">Всего:   </w:t>
            </w:r>
            <w:proofErr w:type="gramEnd"/>
            <w:r w:rsidRPr="004D78D4">
              <w:rPr>
                <w:rFonts w:ascii="Arial" w:hAnsi="Arial" w:cs="Arial"/>
                <w:sz w:val="24"/>
                <w:szCs w:val="24"/>
                <w:lang w:eastAsia="en-US"/>
              </w:rPr>
              <w:t xml:space="preserve">  92625,0                </w:t>
            </w:r>
          </w:p>
          <w:p w:rsidR="004D78D4" w:rsidRPr="004D78D4" w:rsidRDefault="004D78D4" w:rsidP="004D78D4">
            <w:pPr>
              <w:rPr>
                <w:rFonts w:ascii="Arial" w:hAnsi="Arial" w:cs="Arial"/>
                <w:sz w:val="24"/>
                <w:szCs w:val="24"/>
                <w:lang w:eastAsia="en-US"/>
              </w:rPr>
            </w:pPr>
            <w:r w:rsidRPr="004D78D4">
              <w:rPr>
                <w:rFonts w:ascii="Arial" w:hAnsi="Arial" w:cs="Arial"/>
                <w:sz w:val="24"/>
                <w:szCs w:val="24"/>
                <w:lang w:eastAsia="en-US"/>
              </w:rPr>
              <w:t>2018 г. – 22380,0</w:t>
            </w:r>
          </w:p>
          <w:p w:rsidR="004D78D4" w:rsidRPr="004D78D4" w:rsidRDefault="004D78D4" w:rsidP="004D78D4">
            <w:pPr>
              <w:rPr>
                <w:rFonts w:ascii="Arial" w:hAnsi="Arial" w:cs="Arial"/>
                <w:sz w:val="24"/>
                <w:szCs w:val="24"/>
                <w:lang w:eastAsia="en-US"/>
              </w:rPr>
            </w:pPr>
            <w:r w:rsidRPr="004D78D4">
              <w:rPr>
                <w:rFonts w:ascii="Arial" w:hAnsi="Arial" w:cs="Arial"/>
                <w:sz w:val="24"/>
                <w:szCs w:val="24"/>
                <w:lang w:eastAsia="en-US"/>
              </w:rPr>
              <w:t>2019 г. – 23415,0</w:t>
            </w:r>
          </w:p>
          <w:p w:rsidR="004D78D4" w:rsidRPr="004D78D4" w:rsidRDefault="004D78D4" w:rsidP="004D78D4">
            <w:pPr>
              <w:rPr>
                <w:rFonts w:ascii="Arial" w:hAnsi="Arial" w:cs="Arial"/>
                <w:sz w:val="24"/>
                <w:szCs w:val="24"/>
                <w:lang w:eastAsia="en-US"/>
              </w:rPr>
            </w:pPr>
            <w:r w:rsidRPr="004D78D4">
              <w:rPr>
                <w:rFonts w:ascii="Arial" w:hAnsi="Arial" w:cs="Arial"/>
                <w:sz w:val="24"/>
                <w:szCs w:val="24"/>
                <w:lang w:eastAsia="en-US"/>
              </w:rPr>
              <w:t>2020 г. – 23415,0</w:t>
            </w:r>
          </w:p>
          <w:p w:rsidR="004D78D4" w:rsidRPr="004D78D4" w:rsidRDefault="004D78D4" w:rsidP="004D78D4">
            <w:pPr>
              <w:rPr>
                <w:rFonts w:ascii="Arial" w:hAnsi="Arial" w:cs="Arial"/>
                <w:sz w:val="24"/>
                <w:szCs w:val="24"/>
                <w:lang w:eastAsia="en-US"/>
              </w:rPr>
            </w:pPr>
            <w:r w:rsidRPr="004D78D4">
              <w:rPr>
                <w:rFonts w:ascii="Arial" w:hAnsi="Arial" w:cs="Arial"/>
                <w:sz w:val="24"/>
                <w:szCs w:val="24"/>
                <w:lang w:eastAsia="en-US"/>
              </w:rPr>
              <w:t>2021 г. – 23415,0</w:t>
            </w:r>
          </w:p>
        </w:tc>
        <w:tc>
          <w:tcPr>
            <w:tcW w:w="785" w:type="pct"/>
          </w:tcPr>
          <w:p w:rsidR="004D78D4" w:rsidRPr="004D78D4" w:rsidRDefault="004D78D4" w:rsidP="004D78D4">
            <w:pPr>
              <w:rPr>
                <w:rFonts w:ascii="Arial" w:hAnsi="Arial" w:cs="Arial"/>
                <w:sz w:val="24"/>
                <w:szCs w:val="24"/>
              </w:rPr>
            </w:pPr>
          </w:p>
        </w:tc>
      </w:tr>
      <w:tr w:rsidR="004D78D4" w:rsidRPr="004D78D4" w:rsidTr="004D78D4">
        <w:tc>
          <w:tcPr>
            <w:tcW w:w="1436" w:type="pct"/>
          </w:tcPr>
          <w:p w:rsidR="004D78D4" w:rsidRPr="004D78D4" w:rsidRDefault="004D78D4" w:rsidP="004D78D4">
            <w:pPr>
              <w:rPr>
                <w:rFonts w:ascii="Arial" w:hAnsi="Arial" w:cs="Arial"/>
                <w:sz w:val="24"/>
                <w:szCs w:val="24"/>
              </w:rPr>
            </w:pPr>
            <w:r w:rsidRPr="004D78D4">
              <w:rPr>
                <w:rFonts w:ascii="Arial" w:hAnsi="Arial" w:cs="Arial"/>
                <w:sz w:val="24"/>
                <w:szCs w:val="24"/>
              </w:rPr>
              <w:t>Мероприятие 2.2.1.</w:t>
            </w:r>
          </w:p>
          <w:p w:rsidR="004D78D4" w:rsidRPr="004D78D4" w:rsidRDefault="004D78D4" w:rsidP="004D78D4">
            <w:pPr>
              <w:rPr>
                <w:rFonts w:ascii="Arial" w:hAnsi="Arial" w:cs="Arial"/>
                <w:sz w:val="24"/>
                <w:szCs w:val="24"/>
              </w:rPr>
            </w:pPr>
            <w:r w:rsidRPr="004D78D4">
              <w:rPr>
                <w:rFonts w:ascii="Arial" w:hAnsi="Arial" w:cs="Arial"/>
                <w:sz w:val="24"/>
                <w:szCs w:val="24"/>
              </w:rPr>
              <w:t xml:space="preserve">Организация приведения кладбищ городского округа Павловский Посад в соответствие с </w:t>
            </w:r>
            <w:r w:rsidRPr="004D78D4">
              <w:rPr>
                <w:rFonts w:ascii="Arial" w:hAnsi="Arial" w:cs="Arial"/>
                <w:sz w:val="24"/>
                <w:szCs w:val="24"/>
              </w:rPr>
              <w:lastRenderedPageBreak/>
              <w:t xml:space="preserve">требованиями Порядка деятельности общественных кладбищ и крематориев на </w:t>
            </w:r>
            <w:proofErr w:type="gramStart"/>
            <w:r w:rsidRPr="004D78D4">
              <w:rPr>
                <w:rFonts w:ascii="Arial" w:hAnsi="Arial" w:cs="Arial"/>
                <w:sz w:val="24"/>
                <w:szCs w:val="24"/>
              </w:rPr>
              <w:t>территории  Московской</w:t>
            </w:r>
            <w:proofErr w:type="gramEnd"/>
            <w:r w:rsidRPr="004D78D4">
              <w:rPr>
                <w:rFonts w:ascii="Arial" w:hAnsi="Arial" w:cs="Arial"/>
                <w:sz w:val="24"/>
                <w:szCs w:val="24"/>
              </w:rPr>
              <w:t xml:space="preserve"> области</w:t>
            </w:r>
          </w:p>
        </w:tc>
        <w:tc>
          <w:tcPr>
            <w:tcW w:w="695" w:type="pct"/>
          </w:tcPr>
          <w:p w:rsidR="004D78D4" w:rsidRPr="004D78D4" w:rsidRDefault="004D78D4" w:rsidP="004D78D4">
            <w:pPr>
              <w:rPr>
                <w:rFonts w:ascii="Arial" w:hAnsi="Arial" w:cs="Arial"/>
                <w:sz w:val="24"/>
                <w:szCs w:val="24"/>
              </w:rPr>
            </w:pPr>
            <w:r w:rsidRPr="004D78D4">
              <w:rPr>
                <w:rFonts w:ascii="Arial" w:hAnsi="Arial" w:cs="Arial"/>
                <w:sz w:val="24"/>
                <w:szCs w:val="24"/>
              </w:rPr>
              <w:lastRenderedPageBreak/>
              <w:t xml:space="preserve">Средства бюджета городского округа </w:t>
            </w:r>
            <w:r w:rsidRPr="004D78D4">
              <w:rPr>
                <w:rFonts w:ascii="Arial" w:hAnsi="Arial" w:cs="Arial"/>
                <w:sz w:val="24"/>
                <w:szCs w:val="24"/>
              </w:rPr>
              <w:lastRenderedPageBreak/>
              <w:t>Павловский Посад</w:t>
            </w:r>
          </w:p>
        </w:tc>
        <w:tc>
          <w:tcPr>
            <w:tcW w:w="1111" w:type="pct"/>
          </w:tcPr>
          <w:p w:rsidR="004D78D4" w:rsidRPr="004D78D4" w:rsidRDefault="004D78D4" w:rsidP="004D78D4">
            <w:pPr>
              <w:rPr>
                <w:rFonts w:ascii="Arial" w:hAnsi="Arial" w:cs="Arial"/>
                <w:sz w:val="24"/>
                <w:szCs w:val="24"/>
              </w:rPr>
            </w:pPr>
            <w:proofErr w:type="spellStart"/>
            <w:r w:rsidRPr="004D78D4">
              <w:rPr>
                <w:rFonts w:ascii="Arial" w:hAnsi="Arial" w:cs="Arial"/>
                <w:sz w:val="24"/>
                <w:szCs w:val="24"/>
              </w:rPr>
              <w:lastRenderedPageBreak/>
              <w:t>Пп</w:t>
            </w:r>
            <w:proofErr w:type="spellEnd"/>
            <w:r w:rsidRPr="004D78D4">
              <w:rPr>
                <w:rFonts w:ascii="Arial" w:hAnsi="Arial" w:cs="Arial"/>
                <w:sz w:val="24"/>
                <w:szCs w:val="24"/>
              </w:rPr>
              <w:t>= сумма средств, направляемая на реализацию мероприятия</w:t>
            </w:r>
          </w:p>
        </w:tc>
        <w:tc>
          <w:tcPr>
            <w:tcW w:w="973" w:type="pct"/>
          </w:tcPr>
          <w:p w:rsidR="004D78D4" w:rsidRPr="004D78D4" w:rsidRDefault="004D78D4" w:rsidP="004D78D4">
            <w:pPr>
              <w:rPr>
                <w:rFonts w:ascii="Arial" w:hAnsi="Arial" w:cs="Arial"/>
                <w:sz w:val="24"/>
                <w:szCs w:val="24"/>
              </w:rPr>
            </w:pPr>
            <w:proofErr w:type="gramStart"/>
            <w:r w:rsidRPr="004D78D4">
              <w:rPr>
                <w:rFonts w:ascii="Arial" w:hAnsi="Arial" w:cs="Arial"/>
                <w:sz w:val="24"/>
                <w:szCs w:val="24"/>
              </w:rPr>
              <w:t xml:space="preserve">Всего:   </w:t>
            </w:r>
            <w:proofErr w:type="gramEnd"/>
            <w:r w:rsidRPr="004D78D4">
              <w:rPr>
                <w:rFonts w:ascii="Arial" w:hAnsi="Arial" w:cs="Arial"/>
                <w:sz w:val="24"/>
                <w:szCs w:val="24"/>
              </w:rPr>
              <w:t xml:space="preserve">74065,0                 </w:t>
            </w:r>
          </w:p>
          <w:p w:rsidR="004D78D4" w:rsidRPr="004D78D4" w:rsidRDefault="004D78D4" w:rsidP="004D78D4">
            <w:pPr>
              <w:rPr>
                <w:rFonts w:ascii="Arial" w:hAnsi="Arial" w:cs="Arial"/>
                <w:sz w:val="24"/>
                <w:szCs w:val="24"/>
              </w:rPr>
            </w:pPr>
            <w:r w:rsidRPr="004D78D4">
              <w:rPr>
                <w:rFonts w:ascii="Arial" w:hAnsi="Arial" w:cs="Arial"/>
                <w:sz w:val="24"/>
                <w:szCs w:val="24"/>
              </w:rPr>
              <w:t>2018 г. – 17740,0</w:t>
            </w:r>
          </w:p>
          <w:p w:rsidR="004D78D4" w:rsidRPr="004D78D4" w:rsidRDefault="004D78D4" w:rsidP="004D78D4">
            <w:pPr>
              <w:rPr>
                <w:rFonts w:ascii="Arial" w:hAnsi="Arial" w:cs="Arial"/>
                <w:sz w:val="24"/>
                <w:szCs w:val="24"/>
              </w:rPr>
            </w:pPr>
            <w:r w:rsidRPr="004D78D4">
              <w:rPr>
                <w:rFonts w:ascii="Arial" w:hAnsi="Arial" w:cs="Arial"/>
                <w:sz w:val="24"/>
                <w:szCs w:val="24"/>
              </w:rPr>
              <w:t>2019 г. – 18775,0</w:t>
            </w:r>
          </w:p>
          <w:p w:rsidR="004D78D4" w:rsidRPr="004D78D4" w:rsidRDefault="004D78D4" w:rsidP="004D78D4">
            <w:pPr>
              <w:rPr>
                <w:rFonts w:ascii="Arial" w:hAnsi="Arial" w:cs="Arial"/>
                <w:sz w:val="24"/>
                <w:szCs w:val="24"/>
              </w:rPr>
            </w:pPr>
            <w:r w:rsidRPr="004D78D4">
              <w:rPr>
                <w:rFonts w:ascii="Arial" w:hAnsi="Arial" w:cs="Arial"/>
                <w:sz w:val="24"/>
                <w:szCs w:val="24"/>
              </w:rPr>
              <w:t>2020 г. – 18775,0</w:t>
            </w:r>
          </w:p>
          <w:p w:rsidR="004D78D4" w:rsidRPr="004D78D4" w:rsidRDefault="004D78D4" w:rsidP="004D78D4">
            <w:pPr>
              <w:rPr>
                <w:rFonts w:ascii="Arial" w:hAnsi="Arial" w:cs="Arial"/>
                <w:sz w:val="24"/>
                <w:szCs w:val="24"/>
              </w:rPr>
            </w:pPr>
            <w:r w:rsidRPr="004D78D4">
              <w:rPr>
                <w:rFonts w:ascii="Arial" w:hAnsi="Arial" w:cs="Arial"/>
                <w:sz w:val="24"/>
                <w:szCs w:val="24"/>
              </w:rPr>
              <w:lastRenderedPageBreak/>
              <w:t>2021 г. – 18775,0</w:t>
            </w:r>
          </w:p>
        </w:tc>
        <w:tc>
          <w:tcPr>
            <w:tcW w:w="785" w:type="pct"/>
          </w:tcPr>
          <w:p w:rsidR="004D78D4" w:rsidRPr="004D78D4" w:rsidRDefault="004D78D4" w:rsidP="004D78D4">
            <w:pPr>
              <w:rPr>
                <w:rFonts w:ascii="Arial" w:hAnsi="Arial" w:cs="Arial"/>
                <w:sz w:val="24"/>
                <w:szCs w:val="24"/>
              </w:rPr>
            </w:pPr>
          </w:p>
        </w:tc>
      </w:tr>
      <w:tr w:rsidR="004D78D4" w:rsidRPr="004D78D4" w:rsidTr="004D78D4">
        <w:tc>
          <w:tcPr>
            <w:tcW w:w="1436" w:type="pct"/>
          </w:tcPr>
          <w:p w:rsidR="004D78D4" w:rsidRPr="004D78D4" w:rsidRDefault="004D78D4" w:rsidP="004D78D4">
            <w:pPr>
              <w:autoSpaceDE w:val="0"/>
              <w:autoSpaceDN w:val="0"/>
              <w:adjustRightInd w:val="0"/>
              <w:rPr>
                <w:rFonts w:ascii="Arial" w:hAnsi="Arial" w:cs="Arial"/>
                <w:sz w:val="24"/>
                <w:szCs w:val="24"/>
              </w:rPr>
            </w:pPr>
            <w:r w:rsidRPr="004D78D4">
              <w:rPr>
                <w:rFonts w:ascii="Arial" w:hAnsi="Arial" w:cs="Arial"/>
                <w:sz w:val="24"/>
                <w:szCs w:val="24"/>
              </w:rPr>
              <w:t>Мероприятие 2.2.2.</w:t>
            </w:r>
          </w:p>
          <w:p w:rsidR="004D78D4" w:rsidRPr="004D78D4" w:rsidRDefault="004D78D4" w:rsidP="004D78D4">
            <w:pPr>
              <w:rPr>
                <w:rFonts w:ascii="Arial" w:hAnsi="Arial" w:cs="Arial"/>
                <w:sz w:val="24"/>
                <w:szCs w:val="24"/>
              </w:rPr>
            </w:pPr>
            <w:r w:rsidRPr="004D78D4">
              <w:rPr>
                <w:rFonts w:ascii="Arial" w:hAnsi="Arial" w:cs="Arial"/>
                <w:sz w:val="24"/>
                <w:szCs w:val="24"/>
              </w:rPr>
              <w:t>Организация деятельности и содержание МКУ «Ритуальные услуги»</w:t>
            </w:r>
          </w:p>
        </w:tc>
        <w:tc>
          <w:tcPr>
            <w:tcW w:w="695" w:type="pct"/>
          </w:tcPr>
          <w:p w:rsidR="004D78D4" w:rsidRPr="004D78D4" w:rsidRDefault="004D78D4" w:rsidP="004D78D4">
            <w:pPr>
              <w:rPr>
                <w:rFonts w:ascii="Arial" w:hAnsi="Arial" w:cs="Arial"/>
                <w:sz w:val="24"/>
                <w:szCs w:val="24"/>
              </w:rPr>
            </w:pPr>
            <w:r w:rsidRPr="004D78D4">
              <w:rPr>
                <w:rFonts w:ascii="Arial" w:hAnsi="Arial" w:cs="Arial"/>
                <w:sz w:val="24"/>
                <w:szCs w:val="24"/>
              </w:rPr>
              <w:t>Средства бюджета городского округа Павловский Посад</w:t>
            </w:r>
          </w:p>
        </w:tc>
        <w:tc>
          <w:tcPr>
            <w:tcW w:w="1111" w:type="pct"/>
          </w:tcPr>
          <w:p w:rsidR="004D78D4" w:rsidRPr="004D78D4" w:rsidRDefault="004D78D4" w:rsidP="004D78D4">
            <w:pPr>
              <w:rPr>
                <w:rFonts w:ascii="Arial" w:hAnsi="Arial" w:cs="Arial"/>
                <w:sz w:val="24"/>
                <w:szCs w:val="24"/>
              </w:rPr>
            </w:pPr>
            <w:r w:rsidRPr="004D78D4">
              <w:rPr>
                <w:rFonts w:ascii="Arial" w:hAnsi="Arial" w:cs="Arial"/>
                <w:sz w:val="24"/>
                <w:szCs w:val="24"/>
              </w:rPr>
              <w:t>Расчёт произведён в соответствии с</w:t>
            </w:r>
          </w:p>
          <w:p w:rsidR="004D78D4" w:rsidRPr="004D78D4" w:rsidRDefault="004D78D4" w:rsidP="004D78D4">
            <w:pPr>
              <w:rPr>
                <w:rFonts w:ascii="Arial" w:hAnsi="Arial" w:cs="Arial"/>
                <w:sz w:val="24"/>
                <w:szCs w:val="24"/>
              </w:rPr>
            </w:pPr>
            <w:r w:rsidRPr="004D78D4">
              <w:rPr>
                <w:rFonts w:ascii="Arial" w:hAnsi="Arial" w:cs="Arial"/>
                <w:sz w:val="24"/>
                <w:szCs w:val="24"/>
              </w:rPr>
              <w:t>утверждённым штатным расписанием</w:t>
            </w:r>
          </w:p>
        </w:tc>
        <w:tc>
          <w:tcPr>
            <w:tcW w:w="973" w:type="pct"/>
          </w:tcPr>
          <w:p w:rsidR="004D78D4" w:rsidRPr="004D78D4" w:rsidRDefault="004D78D4" w:rsidP="004D78D4">
            <w:pPr>
              <w:rPr>
                <w:rFonts w:ascii="Arial" w:hAnsi="Arial" w:cs="Arial"/>
                <w:sz w:val="24"/>
                <w:szCs w:val="24"/>
              </w:rPr>
            </w:pPr>
            <w:proofErr w:type="gramStart"/>
            <w:r w:rsidRPr="004D78D4">
              <w:rPr>
                <w:rFonts w:ascii="Arial" w:hAnsi="Arial" w:cs="Arial"/>
                <w:sz w:val="24"/>
                <w:szCs w:val="24"/>
              </w:rPr>
              <w:t xml:space="preserve">Всего:   </w:t>
            </w:r>
            <w:proofErr w:type="gramEnd"/>
            <w:r w:rsidRPr="004D78D4">
              <w:rPr>
                <w:rFonts w:ascii="Arial" w:hAnsi="Arial" w:cs="Arial"/>
                <w:sz w:val="24"/>
                <w:szCs w:val="24"/>
              </w:rPr>
              <w:t>18560,0</w:t>
            </w:r>
          </w:p>
          <w:p w:rsidR="004D78D4" w:rsidRPr="004D78D4" w:rsidRDefault="004D78D4" w:rsidP="004D78D4">
            <w:pPr>
              <w:rPr>
                <w:rFonts w:ascii="Arial" w:hAnsi="Arial" w:cs="Arial"/>
                <w:sz w:val="24"/>
                <w:szCs w:val="24"/>
              </w:rPr>
            </w:pPr>
            <w:r w:rsidRPr="004D78D4">
              <w:rPr>
                <w:rFonts w:ascii="Arial" w:hAnsi="Arial" w:cs="Arial"/>
                <w:sz w:val="24"/>
                <w:szCs w:val="24"/>
              </w:rPr>
              <w:t>2018 г. – 4640,0</w:t>
            </w:r>
          </w:p>
          <w:p w:rsidR="004D78D4" w:rsidRPr="004D78D4" w:rsidRDefault="004D78D4" w:rsidP="004D78D4">
            <w:pPr>
              <w:rPr>
                <w:rFonts w:ascii="Arial" w:hAnsi="Arial" w:cs="Arial"/>
                <w:sz w:val="24"/>
                <w:szCs w:val="24"/>
              </w:rPr>
            </w:pPr>
            <w:r w:rsidRPr="004D78D4">
              <w:rPr>
                <w:rFonts w:ascii="Arial" w:hAnsi="Arial" w:cs="Arial"/>
                <w:sz w:val="24"/>
                <w:szCs w:val="24"/>
              </w:rPr>
              <w:t>2019 г. – 4640,0</w:t>
            </w:r>
          </w:p>
          <w:p w:rsidR="004D78D4" w:rsidRPr="004D78D4" w:rsidRDefault="004D78D4" w:rsidP="004D78D4">
            <w:pPr>
              <w:rPr>
                <w:rFonts w:ascii="Arial" w:hAnsi="Arial" w:cs="Arial"/>
                <w:sz w:val="24"/>
                <w:szCs w:val="24"/>
              </w:rPr>
            </w:pPr>
            <w:r w:rsidRPr="004D78D4">
              <w:rPr>
                <w:rFonts w:ascii="Arial" w:hAnsi="Arial" w:cs="Arial"/>
                <w:sz w:val="24"/>
                <w:szCs w:val="24"/>
              </w:rPr>
              <w:t>2020 г. – 4640,0</w:t>
            </w:r>
          </w:p>
          <w:p w:rsidR="004D78D4" w:rsidRPr="004D78D4" w:rsidRDefault="004D78D4" w:rsidP="004D78D4">
            <w:pPr>
              <w:rPr>
                <w:rFonts w:ascii="Arial" w:hAnsi="Arial" w:cs="Arial"/>
                <w:sz w:val="24"/>
                <w:szCs w:val="24"/>
              </w:rPr>
            </w:pPr>
            <w:r w:rsidRPr="004D78D4">
              <w:rPr>
                <w:rFonts w:ascii="Arial" w:hAnsi="Arial" w:cs="Arial"/>
                <w:sz w:val="24"/>
                <w:szCs w:val="24"/>
              </w:rPr>
              <w:t>2021 г. – 4640,0</w:t>
            </w:r>
          </w:p>
        </w:tc>
        <w:tc>
          <w:tcPr>
            <w:tcW w:w="785" w:type="pct"/>
          </w:tcPr>
          <w:p w:rsidR="004D78D4" w:rsidRPr="004D78D4" w:rsidRDefault="004D78D4" w:rsidP="004D78D4">
            <w:pPr>
              <w:rPr>
                <w:rFonts w:ascii="Arial" w:hAnsi="Arial" w:cs="Arial"/>
                <w:sz w:val="24"/>
                <w:szCs w:val="24"/>
              </w:rPr>
            </w:pPr>
          </w:p>
        </w:tc>
      </w:tr>
      <w:tr w:rsidR="004D78D4" w:rsidRPr="004D78D4" w:rsidTr="004D78D4">
        <w:tc>
          <w:tcPr>
            <w:tcW w:w="1436" w:type="pct"/>
          </w:tcPr>
          <w:p w:rsidR="004D78D4" w:rsidRPr="004D78D4" w:rsidRDefault="004D78D4" w:rsidP="004D78D4">
            <w:pPr>
              <w:rPr>
                <w:rFonts w:ascii="Arial" w:hAnsi="Arial" w:cs="Arial"/>
                <w:sz w:val="24"/>
                <w:szCs w:val="24"/>
              </w:rPr>
            </w:pPr>
            <w:r w:rsidRPr="004D78D4">
              <w:rPr>
                <w:rFonts w:ascii="Arial" w:hAnsi="Arial" w:cs="Arial"/>
                <w:sz w:val="24"/>
                <w:szCs w:val="24"/>
              </w:rPr>
              <w:t>Мероприятие 2.3.</w:t>
            </w:r>
          </w:p>
          <w:p w:rsidR="004D78D4" w:rsidRPr="004D78D4" w:rsidRDefault="004D78D4" w:rsidP="004D78D4">
            <w:pPr>
              <w:rPr>
                <w:rFonts w:ascii="Arial" w:hAnsi="Arial" w:cs="Arial"/>
                <w:sz w:val="24"/>
                <w:szCs w:val="24"/>
              </w:rPr>
            </w:pPr>
            <w:r w:rsidRPr="004D78D4">
              <w:rPr>
                <w:rFonts w:ascii="Arial" w:hAnsi="Arial" w:cs="Arial"/>
                <w:sz w:val="24"/>
                <w:szCs w:val="24"/>
              </w:rPr>
              <w:t>Ограждение кладбищ городского округа Павловский Посад</w:t>
            </w:r>
          </w:p>
        </w:tc>
        <w:tc>
          <w:tcPr>
            <w:tcW w:w="695" w:type="pct"/>
          </w:tcPr>
          <w:p w:rsidR="004D78D4" w:rsidRPr="004D78D4" w:rsidRDefault="004D78D4" w:rsidP="004D78D4">
            <w:pPr>
              <w:rPr>
                <w:rFonts w:ascii="Arial" w:hAnsi="Arial" w:cs="Arial"/>
                <w:sz w:val="24"/>
                <w:szCs w:val="24"/>
              </w:rPr>
            </w:pPr>
            <w:r w:rsidRPr="004D78D4">
              <w:rPr>
                <w:rFonts w:ascii="Arial" w:hAnsi="Arial" w:cs="Arial"/>
                <w:sz w:val="24"/>
                <w:szCs w:val="24"/>
              </w:rPr>
              <w:t>Средства бюджета городского округа Павловский Посад</w:t>
            </w:r>
          </w:p>
        </w:tc>
        <w:tc>
          <w:tcPr>
            <w:tcW w:w="1111" w:type="pct"/>
          </w:tcPr>
          <w:p w:rsidR="004D78D4" w:rsidRPr="004D78D4" w:rsidRDefault="004D78D4" w:rsidP="004D78D4">
            <w:pPr>
              <w:rPr>
                <w:rFonts w:ascii="Arial" w:hAnsi="Arial" w:cs="Arial"/>
                <w:sz w:val="24"/>
                <w:szCs w:val="24"/>
              </w:rPr>
            </w:pPr>
            <w:r w:rsidRPr="004D78D4">
              <w:rPr>
                <w:rFonts w:ascii="Arial" w:hAnsi="Arial" w:cs="Arial"/>
                <w:sz w:val="24"/>
                <w:szCs w:val="24"/>
              </w:rPr>
              <w:t>С = (См*</w:t>
            </w:r>
            <w:proofErr w:type="gramStart"/>
            <w:r w:rsidRPr="004D78D4">
              <w:rPr>
                <w:rFonts w:ascii="Arial" w:hAnsi="Arial" w:cs="Arial"/>
                <w:sz w:val="24"/>
                <w:szCs w:val="24"/>
              </w:rPr>
              <w:t>S)+</w:t>
            </w:r>
            <w:proofErr w:type="gramEnd"/>
            <w:r w:rsidRPr="004D78D4">
              <w:rPr>
                <w:rFonts w:ascii="Arial" w:hAnsi="Arial" w:cs="Arial"/>
                <w:sz w:val="24"/>
                <w:szCs w:val="24"/>
              </w:rPr>
              <w:t>Ср, где:</w:t>
            </w:r>
          </w:p>
          <w:p w:rsidR="004D78D4" w:rsidRPr="004D78D4" w:rsidRDefault="004D78D4" w:rsidP="004D78D4">
            <w:pPr>
              <w:rPr>
                <w:rFonts w:ascii="Arial" w:hAnsi="Arial" w:cs="Arial"/>
                <w:sz w:val="24"/>
                <w:szCs w:val="24"/>
              </w:rPr>
            </w:pPr>
            <w:r w:rsidRPr="004D78D4">
              <w:rPr>
                <w:rFonts w:ascii="Arial" w:hAnsi="Arial" w:cs="Arial"/>
                <w:sz w:val="24"/>
                <w:szCs w:val="24"/>
              </w:rPr>
              <w:t>С – сумма затрат,</w:t>
            </w:r>
          </w:p>
          <w:p w:rsidR="004D78D4" w:rsidRPr="004D78D4" w:rsidRDefault="004D78D4" w:rsidP="004D78D4">
            <w:pPr>
              <w:rPr>
                <w:rFonts w:ascii="Arial" w:hAnsi="Arial" w:cs="Arial"/>
                <w:sz w:val="24"/>
                <w:szCs w:val="24"/>
              </w:rPr>
            </w:pPr>
            <w:r w:rsidRPr="004D78D4">
              <w:rPr>
                <w:rFonts w:ascii="Arial" w:hAnsi="Arial" w:cs="Arial"/>
                <w:sz w:val="24"/>
                <w:szCs w:val="24"/>
              </w:rPr>
              <w:t>См – стоимость установки 1 м забора,</w:t>
            </w:r>
          </w:p>
          <w:p w:rsidR="004D78D4" w:rsidRPr="004D78D4" w:rsidRDefault="004D78D4" w:rsidP="004D78D4">
            <w:pPr>
              <w:rPr>
                <w:rFonts w:ascii="Arial" w:hAnsi="Arial" w:cs="Arial"/>
                <w:sz w:val="24"/>
                <w:szCs w:val="24"/>
              </w:rPr>
            </w:pPr>
            <w:r w:rsidRPr="004D78D4">
              <w:rPr>
                <w:rFonts w:ascii="Arial" w:hAnsi="Arial" w:cs="Arial"/>
                <w:sz w:val="24"/>
                <w:szCs w:val="24"/>
              </w:rPr>
              <w:t>S – периметр территории,</w:t>
            </w:r>
          </w:p>
          <w:p w:rsidR="004D78D4" w:rsidRPr="004D78D4" w:rsidRDefault="004D78D4" w:rsidP="004D78D4">
            <w:pPr>
              <w:rPr>
                <w:rFonts w:ascii="Arial" w:hAnsi="Arial" w:cs="Arial"/>
                <w:sz w:val="24"/>
                <w:szCs w:val="24"/>
              </w:rPr>
            </w:pPr>
            <w:r w:rsidRPr="004D78D4">
              <w:rPr>
                <w:rFonts w:ascii="Arial" w:hAnsi="Arial" w:cs="Arial"/>
                <w:sz w:val="24"/>
                <w:szCs w:val="24"/>
              </w:rPr>
              <w:t>Ср – стоимость работ</w:t>
            </w:r>
          </w:p>
        </w:tc>
        <w:tc>
          <w:tcPr>
            <w:tcW w:w="973" w:type="pct"/>
          </w:tcPr>
          <w:p w:rsidR="004D78D4" w:rsidRPr="004D78D4" w:rsidRDefault="004D78D4" w:rsidP="004D78D4">
            <w:pPr>
              <w:rPr>
                <w:rFonts w:ascii="Arial" w:hAnsi="Arial" w:cs="Arial"/>
                <w:sz w:val="24"/>
                <w:szCs w:val="24"/>
              </w:rPr>
            </w:pPr>
            <w:proofErr w:type="gramStart"/>
            <w:r w:rsidRPr="004D78D4">
              <w:rPr>
                <w:rFonts w:ascii="Arial" w:hAnsi="Arial" w:cs="Arial"/>
                <w:sz w:val="24"/>
                <w:szCs w:val="24"/>
              </w:rPr>
              <w:t xml:space="preserve">Всего:   </w:t>
            </w:r>
            <w:proofErr w:type="gramEnd"/>
            <w:r w:rsidRPr="004D78D4">
              <w:rPr>
                <w:rFonts w:ascii="Arial" w:hAnsi="Arial" w:cs="Arial"/>
                <w:sz w:val="24"/>
                <w:szCs w:val="24"/>
              </w:rPr>
              <w:t xml:space="preserve">  935,0                </w:t>
            </w:r>
          </w:p>
          <w:p w:rsidR="004D78D4" w:rsidRPr="004D78D4" w:rsidRDefault="004D78D4" w:rsidP="004D78D4">
            <w:pPr>
              <w:rPr>
                <w:rFonts w:ascii="Arial" w:hAnsi="Arial" w:cs="Arial"/>
                <w:sz w:val="24"/>
                <w:szCs w:val="24"/>
              </w:rPr>
            </w:pPr>
            <w:r w:rsidRPr="004D78D4">
              <w:rPr>
                <w:rFonts w:ascii="Arial" w:hAnsi="Arial" w:cs="Arial"/>
                <w:sz w:val="24"/>
                <w:szCs w:val="24"/>
              </w:rPr>
              <w:t>2018 г. – 935,0</w:t>
            </w:r>
          </w:p>
          <w:p w:rsidR="004D78D4" w:rsidRPr="004D78D4" w:rsidRDefault="004D78D4" w:rsidP="004D78D4">
            <w:pPr>
              <w:rPr>
                <w:rFonts w:ascii="Arial" w:hAnsi="Arial" w:cs="Arial"/>
                <w:sz w:val="24"/>
                <w:szCs w:val="24"/>
              </w:rPr>
            </w:pPr>
            <w:r w:rsidRPr="004D78D4">
              <w:rPr>
                <w:rFonts w:ascii="Arial" w:hAnsi="Arial" w:cs="Arial"/>
                <w:sz w:val="24"/>
                <w:szCs w:val="24"/>
              </w:rPr>
              <w:t>2019 г. – 0,0</w:t>
            </w:r>
          </w:p>
          <w:p w:rsidR="004D78D4" w:rsidRPr="004D78D4" w:rsidRDefault="004D78D4" w:rsidP="004D78D4">
            <w:pPr>
              <w:rPr>
                <w:rFonts w:ascii="Arial" w:hAnsi="Arial" w:cs="Arial"/>
                <w:sz w:val="24"/>
                <w:szCs w:val="24"/>
              </w:rPr>
            </w:pPr>
            <w:r w:rsidRPr="004D78D4">
              <w:rPr>
                <w:rFonts w:ascii="Arial" w:hAnsi="Arial" w:cs="Arial"/>
                <w:sz w:val="24"/>
                <w:szCs w:val="24"/>
              </w:rPr>
              <w:t>2020 г. – 0,0</w:t>
            </w:r>
          </w:p>
          <w:p w:rsidR="004D78D4" w:rsidRPr="004D78D4" w:rsidRDefault="004D78D4" w:rsidP="004D78D4">
            <w:pPr>
              <w:rPr>
                <w:rFonts w:ascii="Arial" w:hAnsi="Arial" w:cs="Arial"/>
                <w:sz w:val="24"/>
                <w:szCs w:val="24"/>
              </w:rPr>
            </w:pPr>
            <w:r w:rsidRPr="004D78D4">
              <w:rPr>
                <w:rFonts w:ascii="Arial" w:hAnsi="Arial" w:cs="Arial"/>
                <w:sz w:val="24"/>
                <w:szCs w:val="24"/>
              </w:rPr>
              <w:t>2021 г. – 0,0</w:t>
            </w:r>
          </w:p>
        </w:tc>
        <w:tc>
          <w:tcPr>
            <w:tcW w:w="785" w:type="pct"/>
          </w:tcPr>
          <w:p w:rsidR="004D78D4" w:rsidRPr="004D78D4" w:rsidRDefault="004D78D4" w:rsidP="004D78D4">
            <w:pPr>
              <w:rPr>
                <w:rFonts w:ascii="Arial" w:hAnsi="Arial" w:cs="Arial"/>
                <w:sz w:val="24"/>
                <w:szCs w:val="24"/>
              </w:rPr>
            </w:pPr>
          </w:p>
        </w:tc>
      </w:tr>
      <w:tr w:rsidR="004D78D4" w:rsidRPr="004D78D4" w:rsidTr="004D78D4">
        <w:tc>
          <w:tcPr>
            <w:tcW w:w="1436" w:type="pct"/>
          </w:tcPr>
          <w:p w:rsidR="004D78D4" w:rsidRPr="004D78D4" w:rsidRDefault="004D78D4" w:rsidP="004D78D4">
            <w:pPr>
              <w:rPr>
                <w:rFonts w:ascii="Arial" w:hAnsi="Arial" w:cs="Arial"/>
                <w:sz w:val="24"/>
                <w:szCs w:val="24"/>
              </w:rPr>
            </w:pPr>
            <w:r w:rsidRPr="004D78D4">
              <w:rPr>
                <w:rFonts w:ascii="Arial" w:hAnsi="Arial" w:cs="Arial"/>
                <w:sz w:val="24"/>
                <w:szCs w:val="24"/>
              </w:rPr>
              <w:t>Мероприятие 2.4.</w:t>
            </w:r>
          </w:p>
          <w:p w:rsidR="004D78D4" w:rsidRPr="004D78D4" w:rsidRDefault="004D78D4" w:rsidP="004D78D4">
            <w:pPr>
              <w:rPr>
                <w:rFonts w:ascii="Arial" w:hAnsi="Arial" w:cs="Arial"/>
                <w:sz w:val="24"/>
                <w:szCs w:val="24"/>
              </w:rPr>
            </w:pPr>
            <w:r w:rsidRPr="004D78D4">
              <w:rPr>
                <w:rFonts w:ascii="Arial" w:hAnsi="Arial" w:cs="Arial"/>
                <w:sz w:val="24"/>
                <w:szCs w:val="24"/>
              </w:rPr>
              <w:t>Транспортировка в морг с мест обнаружения или происшествия умерших для производства судебно-медицинской экспертизы и патологоанатомического вскрытия</w:t>
            </w:r>
          </w:p>
        </w:tc>
        <w:tc>
          <w:tcPr>
            <w:tcW w:w="695" w:type="pct"/>
          </w:tcPr>
          <w:p w:rsidR="004D78D4" w:rsidRPr="004D78D4" w:rsidRDefault="004D78D4" w:rsidP="004D78D4">
            <w:pPr>
              <w:rPr>
                <w:rFonts w:ascii="Arial" w:hAnsi="Arial" w:cs="Arial"/>
                <w:sz w:val="24"/>
                <w:szCs w:val="24"/>
              </w:rPr>
            </w:pPr>
            <w:r w:rsidRPr="004D78D4">
              <w:rPr>
                <w:rFonts w:ascii="Arial" w:hAnsi="Arial" w:cs="Arial"/>
                <w:sz w:val="24"/>
                <w:szCs w:val="24"/>
              </w:rPr>
              <w:t>Средства городского округа Павловский Посад</w:t>
            </w:r>
          </w:p>
        </w:tc>
        <w:tc>
          <w:tcPr>
            <w:tcW w:w="1111" w:type="pct"/>
          </w:tcPr>
          <w:p w:rsidR="004D78D4" w:rsidRPr="004D78D4" w:rsidRDefault="004D78D4" w:rsidP="004D78D4">
            <w:pPr>
              <w:rPr>
                <w:rFonts w:ascii="Arial" w:hAnsi="Arial" w:cs="Arial"/>
                <w:sz w:val="24"/>
                <w:szCs w:val="24"/>
              </w:rPr>
            </w:pPr>
            <w:r w:rsidRPr="004D78D4">
              <w:rPr>
                <w:rFonts w:ascii="Arial" w:hAnsi="Arial" w:cs="Arial"/>
                <w:sz w:val="24"/>
                <w:szCs w:val="24"/>
              </w:rPr>
              <w:t xml:space="preserve">Расчет произведен в соответствии с Методикой 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предоставления муниципальных услуг, оказываемых за счет средств бюджетов муниципальных районов и городских округов Московской области по полномочиям городских округов, утвержденной </w:t>
            </w:r>
            <w:r w:rsidRPr="004D78D4">
              <w:rPr>
                <w:rFonts w:ascii="Arial" w:hAnsi="Arial" w:cs="Arial"/>
                <w:sz w:val="24"/>
                <w:szCs w:val="24"/>
              </w:rPr>
              <w:lastRenderedPageBreak/>
              <w:t>законом Московской области на соответствующий финансовый год и плановые периоды</w:t>
            </w:r>
          </w:p>
        </w:tc>
        <w:tc>
          <w:tcPr>
            <w:tcW w:w="973" w:type="pct"/>
          </w:tcPr>
          <w:p w:rsidR="004D78D4" w:rsidRPr="004D78D4" w:rsidRDefault="004D78D4" w:rsidP="004D78D4">
            <w:pPr>
              <w:rPr>
                <w:rFonts w:ascii="Arial" w:hAnsi="Arial" w:cs="Arial"/>
                <w:sz w:val="24"/>
                <w:szCs w:val="24"/>
              </w:rPr>
            </w:pPr>
            <w:proofErr w:type="gramStart"/>
            <w:r w:rsidRPr="004D78D4">
              <w:rPr>
                <w:rFonts w:ascii="Arial" w:hAnsi="Arial" w:cs="Arial"/>
                <w:sz w:val="24"/>
                <w:szCs w:val="24"/>
              </w:rPr>
              <w:lastRenderedPageBreak/>
              <w:t xml:space="preserve">Всего:   </w:t>
            </w:r>
            <w:proofErr w:type="gramEnd"/>
            <w:r w:rsidRPr="004D78D4">
              <w:rPr>
                <w:rFonts w:ascii="Arial" w:hAnsi="Arial" w:cs="Arial"/>
                <w:sz w:val="24"/>
                <w:szCs w:val="24"/>
              </w:rPr>
              <w:t xml:space="preserve"> 2152,0                      2018 г. - 576,0                                2019 г. - 576,0                                   2020 г. - 500,0                                          </w:t>
            </w:r>
          </w:p>
          <w:p w:rsidR="004D78D4" w:rsidRPr="004D78D4" w:rsidRDefault="004D78D4" w:rsidP="004D78D4">
            <w:pPr>
              <w:rPr>
                <w:rFonts w:ascii="Arial" w:hAnsi="Arial" w:cs="Arial"/>
                <w:sz w:val="24"/>
                <w:szCs w:val="24"/>
              </w:rPr>
            </w:pPr>
            <w:r w:rsidRPr="004D78D4">
              <w:rPr>
                <w:rFonts w:ascii="Arial" w:hAnsi="Arial" w:cs="Arial"/>
                <w:sz w:val="24"/>
                <w:szCs w:val="24"/>
              </w:rPr>
              <w:t>2021 г. - 500,0</w:t>
            </w:r>
          </w:p>
        </w:tc>
        <w:tc>
          <w:tcPr>
            <w:tcW w:w="785" w:type="pct"/>
          </w:tcPr>
          <w:p w:rsidR="004D78D4" w:rsidRPr="004D78D4" w:rsidRDefault="004D78D4" w:rsidP="004D78D4">
            <w:pPr>
              <w:rPr>
                <w:rFonts w:ascii="Arial" w:hAnsi="Arial" w:cs="Arial"/>
                <w:sz w:val="24"/>
                <w:szCs w:val="24"/>
              </w:rPr>
            </w:pPr>
          </w:p>
        </w:tc>
      </w:tr>
    </w:tbl>
    <w:p w:rsidR="004D78D4" w:rsidRPr="004D78D4" w:rsidRDefault="004D78D4" w:rsidP="004D78D4">
      <w:pPr>
        <w:spacing w:after="160" w:line="259" w:lineRule="auto"/>
        <w:rPr>
          <w:rFonts w:ascii="Arial" w:hAnsi="Arial" w:cs="Arial"/>
          <w:sz w:val="24"/>
          <w:szCs w:val="24"/>
          <w:lang w:eastAsia="en-US"/>
        </w:rPr>
      </w:pPr>
    </w:p>
    <w:p w:rsidR="004D78D4" w:rsidRPr="004D78D4" w:rsidRDefault="004D78D4" w:rsidP="004D78D4">
      <w:pPr>
        <w:jc w:val="center"/>
        <w:rPr>
          <w:rFonts w:ascii="Arial" w:hAnsi="Arial" w:cs="Arial"/>
          <w:sz w:val="24"/>
          <w:szCs w:val="24"/>
          <w:lang w:eastAsia="en-US"/>
        </w:rPr>
      </w:pPr>
      <w:r w:rsidRPr="004D78D4">
        <w:rPr>
          <w:rFonts w:ascii="Arial" w:hAnsi="Arial" w:cs="Arial"/>
          <w:sz w:val="24"/>
          <w:szCs w:val="24"/>
          <w:lang w:eastAsia="en-US"/>
        </w:rPr>
        <w:t xml:space="preserve">Методика расчета значений показателей оценки эффективности реализации подпрограммы </w:t>
      </w:r>
      <w:r w:rsidRPr="004D78D4">
        <w:rPr>
          <w:rFonts w:ascii="Arial" w:hAnsi="Arial" w:cs="Arial"/>
          <w:sz w:val="24"/>
          <w:szCs w:val="24"/>
          <w:lang w:val="en-US" w:eastAsia="en-US"/>
        </w:rPr>
        <w:t>III</w:t>
      </w:r>
      <w:r w:rsidRPr="004D78D4">
        <w:rPr>
          <w:rFonts w:ascii="Arial" w:hAnsi="Arial" w:cs="Arial"/>
          <w:sz w:val="24"/>
          <w:szCs w:val="24"/>
          <w:lang w:eastAsia="en-US"/>
        </w:rPr>
        <w:t xml:space="preserve"> «Развитие похоронного дела»</w:t>
      </w:r>
    </w:p>
    <w:p w:rsidR="004D78D4" w:rsidRPr="004D78D4" w:rsidRDefault="004D78D4" w:rsidP="004D78D4">
      <w:pPr>
        <w:spacing w:after="160" w:line="259" w:lineRule="auto"/>
        <w:jc w:val="both"/>
        <w:rPr>
          <w:rFonts w:ascii="Arial" w:hAnsi="Arial" w:cs="Arial"/>
          <w:sz w:val="24"/>
          <w:szCs w:val="24"/>
        </w:rPr>
      </w:pPr>
      <w:r w:rsidRPr="004D78D4">
        <w:rPr>
          <w:rFonts w:ascii="Arial" w:hAnsi="Arial" w:cs="Arial"/>
          <w:sz w:val="24"/>
          <w:szCs w:val="24"/>
        </w:rPr>
        <w:t>Эффективность реализации подпрограммы определяется степенью достижения следующих показателей подпрограммы:</w:t>
      </w:r>
    </w:p>
    <w:p w:rsidR="004D78D4" w:rsidRPr="004D78D4" w:rsidRDefault="004D78D4" w:rsidP="004D78D4">
      <w:pPr>
        <w:spacing w:after="160" w:line="259" w:lineRule="auto"/>
        <w:jc w:val="both"/>
        <w:rPr>
          <w:rFonts w:ascii="Arial" w:hAnsi="Arial" w:cs="Arial"/>
          <w:sz w:val="24"/>
          <w:szCs w:val="24"/>
        </w:rPr>
      </w:pPr>
      <w:r w:rsidRPr="004D78D4">
        <w:rPr>
          <w:rFonts w:ascii="Arial" w:hAnsi="Arial" w:cs="Arial"/>
          <w:sz w:val="24"/>
          <w:szCs w:val="24"/>
        </w:rPr>
        <w:t>1. Доля кладбищ, соответствующих требованиям Порядка деятельности общественных кладбищ и крематориев на территории городского округа Павловский Посад Московской области. Значение показателя рассчитывается как отношение количества кладбищ, соответствующих требованиям Порядка деятельности общественных кладбищ и крематориев на территории городского округа Павловский Посад Московской области к общему количеству кладбищ на территории городского округа. Единица измерения: процент. Источник получения информации: ведомственные данные Министерства потребительского рынка и услуг Московской области.</w:t>
      </w:r>
    </w:p>
    <w:p w:rsidR="004D78D4" w:rsidRPr="004D78D4" w:rsidRDefault="004D78D4" w:rsidP="004D78D4">
      <w:pPr>
        <w:spacing w:line="259" w:lineRule="auto"/>
        <w:rPr>
          <w:rFonts w:ascii="Arial" w:hAnsi="Arial" w:cs="Arial"/>
          <w:sz w:val="24"/>
          <w:szCs w:val="24"/>
          <w:lang w:eastAsia="en-US"/>
        </w:rPr>
      </w:pPr>
      <w:r w:rsidRPr="004D78D4">
        <w:rPr>
          <w:rFonts w:ascii="Arial" w:hAnsi="Arial" w:cs="Arial"/>
          <w:sz w:val="24"/>
          <w:szCs w:val="24"/>
          <w:lang w:eastAsia="en-US"/>
        </w:rPr>
        <w:t>Методика расчета показателя:</w:t>
      </w:r>
    </w:p>
    <w:p w:rsidR="004D78D4" w:rsidRPr="004D78D4" w:rsidRDefault="004D78D4" w:rsidP="004D78D4">
      <w:pPr>
        <w:spacing w:line="259" w:lineRule="auto"/>
        <w:rPr>
          <w:rFonts w:ascii="Arial" w:hAnsi="Arial" w:cs="Arial"/>
          <w:sz w:val="24"/>
          <w:szCs w:val="24"/>
          <w:lang w:eastAsia="en-US"/>
        </w:rPr>
      </w:pPr>
      <w:r w:rsidRPr="004D78D4">
        <w:rPr>
          <w:rFonts w:ascii="Arial" w:hAnsi="Arial" w:cs="Arial"/>
          <w:sz w:val="24"/>
          <w:szCs w:val="24"/>
          <w:lang w:eastAsia="en-US"/>
        </w:rPr>
        <w:t>S = (F1+ F2) * / К /T* х 100%, где:</w:t>
      </w:r>
    </w:p>
    <w:p w:rsidR="004D78D4" w:rsidRPr="004D78D4" w:rsidRDefault="004D78D4" w:rsidP="004D78D4">
      <w:pPr>
        <w:spacing w:line="259" w:lineRule="auto"/>
        <w:rPr>
          <w:rFonts w:ascii="Arial" w:hAnsi="Arial" w:cs="Arial"/>
          <w:sz w:val="24"/>
          <w:szCs w:val="24"/>
          <w:lang w:eastAsia="en-US"/>
        </w:rPr>
      </w:pPr>
    </w:p>
    <w:p w:rsidR="004D78D4" w:rsidRPr="004D78D4" w:rsidRDefault="004D78D4" w:rsidP="004D78D4">
      <w:pPr>
        <w:spacing w:line="259" w:lineRule="auto"/>
        <w:rPr>
          <w:rFonts w:ascii="Arial" w:hAnsi="Arial" w:cs="Arial"/>
          <w:sz w:val="24"/>
          <w:szCs w:val="24"/>
          <w:lang w:eastAsia="en-US"/>
        </w:rPr>
      </w:pPr>
      <w:r w:rsidRPr="004D78D4">
        <w:rPr>
          <w:rFonts w:ascii="Arial" w:hAnsi="Arial" w:cs="Arial"/>
          <w:sz w:val="24"/>
          <w:szCs w:val="24"/>
          <w:lang w:eastAsia="en-US"/>
        </w:rPr>
        <w:t>где S – доля кладбищ, соответствующих требованиям Порядка, %.</w:t>
      </w:r>
    </w:p>
    <w:p w:rsidR="004D78D4" w:rsidRPr="004D78D4" w:rsidRDefault="004D78D4" w:rsidP="004D78D4">
      <w:pPr>
        <w:spacing w:line="259" w:lineRule="auto"/>
        <w:rPr>
          <w:rFonts w:ascii="Arial" w:hAnsi="Arial" w:cs="Arial"/>
          <w:sz w:val="24"/>
          <w:szCs w:val="24"/>
          <w:lang w:eastAsia="en-US"/>
        </w:rPr>
      </w:pPr>
      <w:r w:rsidRPr="004D78D4">
        <w:rPr>
          <w:rFonts w:ascii="Arial" w:hAnsi="Arial" w:cs="Arial"/>
          <w:sz w:val="24"/>
          <w:szCs w:val="24"/>
          <w:lang w:eastAsia="en-US"/>
        </w:rPr>
        <w:t>(F1+ F2) – количество кладбищ, соответствующих требованиям Порядка, ед.;</w:t>
      </w:r>
    </w:p>
    <w:p w:rsidR="004D78D4" w:rsidRPr="004D78D4" w:rsidRDefault="004D78D4" w:rsidP="004D78D4">
      <w:pPr>
        <w:spacing w:line="259" w:lineRule="auto"/>
        <w:rPr>
          <w:rFonts w:ascii="Arial" w:hAnsi="Arial" w:cs="Arial"/>
          <w:sz w:val="24"/>
          <w:szCs w:val="24"/>
          <w:lang w:eastAsia="en-US"/>
        </w:rPr>
      </w:pPr>
      <w:r w:rsidRPr="004D78D4">
        <w:rPr>
          <w:rFonts w:ascii="Arial" w:hAnsi="Arial" w:cs="Arial"/>
          <w:sz w:val="24"/>
          <w:szCs w:val="24"/>
          <w:lang w:eastAsia="en-US"/>
        </w:rPr>
        <w:t>F1 - количество кладбищ, юридически оформленных в муниципальную собственность, ед.;</w:t>
      </w:r>
    </w:p>
    <w:p w:rsidR="004D78D4" w:rsidRPr="004D78D4" w:rsidRDefault="004D78D4" w:rsidP="004D78D4">
      <w:pPr>
        <w:spacing w:line="259" w:lineRule="auto"/>
        <w:rPr>
          <w:rFonts w:ascii="Arial" w:hAnsi="Arial" w:cs="Arial"/>
          <w:sz w:val="24"/>
          <w:szCs w:val="24"/>
          <w:lang w:eastAsia="en-US"/>
        </w:rPr>
      </w:pPr>
      <w:r w:rsidRPr="004D78D4">
        <w:rPr>
          <w:rFonts w:ascii="Arial" w:hAnsi="Arial" w:cs="Arial"/>
          <w:sz w:val="24"/>
          <w:szCs w:val="24"/>
          <w:lang w:eastAsia="en-US"/>
        </w:rPr>
        <w:t>F2 - количество кладбищ, соответствующих требованиям Порядка по итогам рассмотрения вопроса на заседании Московской областной межведомственной комиссии по вопросам погребения и похоронного дела на территории Московской области, ед.;</w:t>
      </w:r>
    </w:p>
    <w:p w:rsidR="004D78D4" w:rsidRPr="004D78D4" w:rsidRDefault="004D78D4" w:rsidP="004D78D4">
      <w:pPr>
        <w:spacing w:line="259" w:lineRule="auto"/>
        <w:rPr>
          <w:rFonts w:ascii="Arial" w:hAnsi="Arial" w:cs="Arial"/>
          <w:sz w:val="24"/>
          <w:szCs w:val="24"/>
          <w:lang w:eastAsia="en-US"/>
        </w:rPr>
      </w:pPr>
      <w:r w:rsidRPr="004D78D4">
        <w:rPr>
          <w:rFonts w:ascii="Arial" w:hAnsi="Arial" w:cs="Arial"/>
          <w:sz w:val="24"/>
          <w:szCs w:val="24"/>
          <w:lang w:eastAsia="en-US"/>
        </w:rPr>
        <w:t>К – коэффициент, отражающий число используемых в расчете показателя параметров (величин) (принимает значения от одного до двух);</w:t>
      </w:r>
    </w:p>
    <w:p w:rsidR="004D78D4" w:rsidRPr="004D78D4" w:rsidRDefault="004D78D4" w:rsidP="004D78D4">
      <w:pPr>
        <w:spacing w:line="259" w:lineRule="auto"/>
        <w:rPr>
          <w:rFonts w:ascii="Arial" w:hAnsi="Arial" w:cs="Arial"/>
          <w:sz w:val="24"/>
          <w:szCs w:val="24"/>
          <w:lang w:eastAsia="en-US"/>
        </w:rPr>
      </w:pPr>
      <w:r w:rsidRPr="004D78D4">
        <w:rPr>
          <w:rFonts w:ascii="Arial" w:hAnsi="Arial" w:cs="Arial"/>
          <w:sz w:val="24"/>
          <w:szCs w:val="24"/>
          <w:lang w:eastAsia="en-US"/>
        </w:rPr>
        <w:t>T – общее количество кладбищ на территории муниципального образования, ед.</w:t>
      </w:r>
    </w:p>
    <w:p w:rsidR="004D78D4" w:rsidRPr="004D78D4" w:rsidRDefault="004D78D4" w:rsidP="004D78D4">
      <w:pPr>
        <w:spacing w:line="259" w:lineRule="auto"/>
        <w:rPr>
          <w:rFonts w:ascii="Arial" w:hAnsi="Arial" w:cs="Arial"/>
          <w:sz w:val="24"/>
          <w:szCs w:val="24"/>
          <w:lang w:eastAsia="en-US"/>
        </w:rPr>
      </w:pPr>
    </w:p>
    <w:p w:rsidR="004D78D4" w:rsidRPr="004D78D4" w:rsidRDefault="004D78D4" w:rsidP="004D78D4">
      <w:pPr>
        <w:spacing w:after="160" w:line="259" w:lineRule="auto"/>
        <w:rPr>
          <w:rFonts w:ascii="Arial" w:hAnsi="Arial" w:cs="Arial"/>
          <w:sz w:val="24"/>
          <w:szCs w:val="24"/>
          <w:lang w:eastAsia="en-US"/>
        </w:rPr>
      </w:pPr>
    </w:p>
    <w:p w:rsidR="004D78D4" w:rsidRPr="004D78D4" w:rsidRDefault="004D78D4" w:rsidP="004D78D4">
      <w:pPr>
        <w:autoSpaceDE w:val="0"/>
        <w:autoSpaceDN w:val="0"/>
        <w:adjustRightInd w:val="0"/>
        <w:rPr>
          <w:rFonts w:ascii="Arial" w:hAnsi="Arial" w:cs="Arial"/>
          <w:sz w:val="24"/>
          <w:szCs w:val="24"/>
        </w:rPr>
      </w:pPr>
    </w:p>
    <w:p w:rsidR="004D78D4" w:rsidRPr="004D78D4" w:rsidRDefault="004D78D4" w:rsidP="004D78D4">
      <w:pPr>
        <w:autoSpaceDE w:val="0"/>
        <w:autoSpaceDN w:val="0"/>
        <w:adjustRightInd w:val="0"/>
        <w:jc w:val="right"/>
        <w:rPr>
          <w:rFonts w:ascii="Arial" w:hAnsi="Arial" w:cs="Arial"/>
          <w:sz w:val="24"/>
          <w:szCs w:val="24"/>
        </w:rPr>
      </w:pPr>
    </w:p>
    <w:p w:rsidR="004D78D4" w:rsidRPr="004D78D4" w:rsidRDefault="004D78D4" w:rsidP="004D78D4">
      <w:pPr>
        <w:autoSpaceDE w:val="0"/>
        <w:autoSpaceDN w:val="0"/>
        <w:adjustRightInd w:val="0"/>
        <w:jc w:val="right"/>
        <w:rPr>
          <w:rFonts w:ascii="Arial" w:hAnsi="Arial" w:cs="Arial"/>
          <w:sz w:val="24"/>
          <w:szCs w:val="24"/>
        </w:rPr>
      </w:pPr>
      <w:r w:rsidRPr="004D78D4">
        <w:rPr>
          <w:rFonts w:ascii="Arial" w:hAnsi="Arial" w:cs="Arial"/>
          <w:sz w:val="24"/>
          <w:szCs w:val="24"/>
        </w:rPr>
        <w:t xml:space="preserve">           </w:t>
      </w:r>
    </w:p>
    <w:p w:rsidR="004D78D4" w:rsidRPr="004D78D4" w:rsidRDefault="004D78D4" w:rsidP="004D78D4">
      <w:pPr>
        <w:autoSpaceDE w:val="0"/>
        <w:autoSpaceDN w:val="0"/>
        <w:adjustRightInd w:val="0"/>
        <w:jc w:val="right"/>
        <w:rPr>
          <w:rFonts w:ascii="Arial" w:hAnsi="Arial" w:cs="Arial"/>
          <w:sz w:val="24"/>
          <w:szCs w:val="24"/>
        </w:rPr>
      </w:pPr>
      <w:r w:rsidRPr="004D78D4">
        <w:rPr>
          <w:rFonts w:ascii="Arial" w:hAnsi="Arial" w:cs="Arial"/>
          <w:sz w:val="24"/>
          <w:szCs w:val="24"/>
        </w:rPr>
        <w:t xml:space="preserve">                                                                      Приложение № 4 </w:t>
      </w:r>
    </w:p>
    <w:p w:rsidR="004D78D4" w:rsidRPr="004D78D4" w:rsidRDefault="004D78D4" w:rsidP="004D78D4">
      <w:pPr>
        <w:autoSpaceDE w:val="0"/>
        <w:autoSpaceDN w:val="0"/>
        <w:adjustRightInd w:val="0"/>
        <w:jc w:val="right"/>
        <w:rPr>
          <w:rFonts w:ascii="Arial" w:hAnsi="Arial" w:cs="Arial"/>
          <w:sz w:val="24"/>
          <w:szCs w:val="24"/>
        </w:rPr>
      </w:pPr>
      <w:r w:rsidRPr="004D78D4">
        <w:rPr>
          <w:rFonts w:ascii="Arial" w:hAnsi="Arial" w:cs="Arial"/>
          <w:sz w:val="24"/>
          <w:szCs w:val="24"/>
        </w:rPr>
        <w:lastRenderedPageBreak/>
        <w:t>к Программе</w:t>
      </w:r>
    </w:p>
    <w:p w:rsidR="004D78D4" w:rsidRPr="004D78D4" w:rsidRDefault="004D78D4" w:rsidP="004D78D4">
      <w:pPr>
        <w:autoSpaceDE w:val="0"/>
        <w:autoSpaceDN w:val="0"/>
        <w:adjustRightInd w:val="0"/>
        <w:jc w:val="center"/>
        <w:rPr>
          <w:rFonts w:ascii="Arial" w:hAnsi="Arial" w:cs="Arial"/>
          <w:sz w:val="24"/>
          <w:szCs w:val="24"/>
        </w:rPr>
      </w:pPr>
      <w:r w:rsidRPr="004D78D4">
        <w:rPr>
          <w:rFonts w:ascii="Arial" w:hAnsi="Arial" w:cs="Arial"/>
          <w:sz w:val="24"/>
          <w:szCs w:val="24"/>
        </w:rPr>
        <w:t xml:space="preserve">Подпрограмма </w:t>
      </w:r>
      <w:r w:rsidRPr="004D78D4">
        <w:rPr>
          <w:rFonts w:ascii="Arial" w:hAnsi="Arial" w:cs="Arial"/>
          <w:sz w:val="24"/>
          <w:szCs w:val="24"/>
          <w:lang w:val="en-US"/>
        </w:rPr>
        <w:t>IV</w:t>
      </w:r>
      <w:r w:rsidRPr="004D78D4">
        <w:rPr>
          <w:rFonts w:ascii="Arial" w:hAnsi="Arial" w:cs="Arial"/>
          <w:sz w:val="24"/>
          <w:szCs w:val="24"/>
        </w:rPr>
        <w:t xml:space="preserve"> «Развитие конкуренции»</w:t>
      </w:r>
    </w:p>
    <w:p w:rsidR="004D78D4" w:rsidRPr="004D78D4" w:rsidRDefault="004D78D4" w:rsidP="004D78D4">
      <w:pPr>
        <w:autoSpaceDE w:val="0"/>
        <w:autoSpaceDN w:val="0"/>
        <w:adjustRightInd w:val="0"/>
        <w:jc w:val="center"/>
        <w:rPr>
          <w:rFonts w:ascii="Arial" w:hAnsi="Arial" w:cs="Arial"/>
          <w:sz w:val="24"/>
          <w:szCs w:val="24"/>
        </w:rPr>
      </w:pPr>
    </w:p>
    <w:p w:rsidR="004D78D4" w:rsidRPr="004D78D4" w:rsidRDefault="004D78D4" w:rsidP="004D78D4">
      <w:pPr>
        <w:autoSpaceDE w:val="0"/>
        <w:autoSpaceDN w:val="0"/>
        <w:adjustRightInd w:val="0"/>
        <w:jc w:val="center"/>
        <w:rPr>
          <w:rFonts w:ascii="Arial" w:hAnsi="Arial" w:cs="Arial"/>
          <w:sz w:val="24"/>
          <w:szCs w:val="24"/>
        </w:rPr>
      </w:pPr>
      <w:r w:rsidRPr="004D78D4">
        <w:rPr>
          <w:rFonts w:ascii="Arial" w:hAnsi="Arial" w:cs="Arial"/>
          <w:sz w:val="24"/>
          <w:szCs w:val="24"/>
        </w:rPr>
        <w:t xml:space="preserve">Паспорт подпрограммы </w:t>
      </w:r>
      <w:r w:rsidRPr="004D78D4">
        <w:rPr>
          <w:rFonts w:ascii="Arial" w:hAnsi="Arial" w:cs="Arial"/>
          <w:sz w:val="24"/>
          <w:szCs w:val="24"/>
          <w:lang w:val="en-US"/>
        </w:rPr>
        <w:t>IV</w:t>
      </w:r>
      <w:r w:rsidRPr="004D78D4">
        <w:rPr>
          <w:rFonts w:ascii="Arial" w:hAnsi="Arial" w:cs="Arial"/>
          <w:sz w:val="24"/>
          <w:szCs w:val="24"/>
        </w:rPr>
        <w:t xml:space="preserve"> «Развитие конкуренции»</w:t>
      </w:r>
    </w:p>
    <w:tbl>
      <w:tblPr>
        <w:tblW w:w="5000" w:type="pct"/>
        <w:tblCellSpacing w:w="5" w:type="nil"/>
        <w:tblCellMar>
          <w:left w:w="75" w:type="dxa"/>
          <w:right w:w="75" w:type="dxa"/>
        </w:tblCellMar>
        <w:tblLook w:val="0000" w:firstRow="0" w:lastRow="0" w:firstColumn="0" w:lastColumn="0" w:noHBand="0" w:noVBand="0"/>
      </w:tblPr>
      <w:tblGrid>
        <w:gridCol w:w="2839"/>
        <w:gridCol w:w="1915"/>
        <w:gridCol w:w="2567"/>
        <w:gridCol w:w="1084"/>
        <w:gridCol w:w="1314"/>
        <w:gridCol w:w="1553"/>
        <w:gridCol w:w="1257"/>
        <w:gridCol w:w="1257"/>
        <w:gridCol w:w="1341"/>
      </w:tblGrid>
      <w:tr w:rsidR="004D78D4" w:rsidRPr="004D78D4" w:rsidTr="004D78D4">
        <w:trPr>
          <w:tblCellSpacing w:w="5" w:type="nil"/>
        </w:trPr>
        <w:tc>
          <w:tcPr>
            <w:tcW w:w="1567"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Цель подпрограммы</w:t>
            </w:r>
          </w:p>
        </w:tc>
        <w:tc>
          <w:tcPr>
            <w:tcW w:w="3433" w:type="pct"/>
            <w:gridSpan w:val="7"/>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 xml:space="preserve">Создание условий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городского округа Павловский Посад Московской области юридических </w:t>
            </w:r>
            <w:proofErr w:type="gramStart"/>
            <w:r w:rsidRPr="004D78D4">
              <w:rPr>
                <w:rFonts w:ascii="Arial" w:eastAsia="MS Mincho" w:hAnsi="Arial" w:cs="Arial"/>
                <w:sz w:val="24"/>
                <w:szCs w:val="24"/>
              </w:rPr>
              <w:t>и  физических</w:t>
            </w:r>
            <w:proofErr w:type="gramEnd"/>
            <w:r w:rsidRPr="004D78D4">
              <w:rPr>
                <w:rFonts w:ascii="Arial" w:eastAsia="MS Mincho" w:hAnsi="Arial" w:cs="Arial"/>
                <w:sz w:val="24"/>
                <w:szCs w:val="24"/>
              </w:rPr>
              <w:t xml:space="preserve"> лиц</w:t>
            </w:r>
          </w:p>
        </w:tc>
      </w:tr>
      <w:tr w:rsidR="004D78D4" w:rsidRPr="004D78D4" w:rsidTr="004D78D4">
        <w:trPr>
          <w:tblCellSpacing w:w="5" w:type="nil"/>
        </w:trPr>
        <w:tc>
          <w:tcPr>
            <w:tcW w:w="1567" w:type="pct"/>
            <w:gridSpan w:val="2"/>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 xml:space="preserve">Муниципальный заказчик подпрограммы             </w:t>
            </w:r>
          </w:p>
        </w:tc>
        <w:tc>
          <w:tcPr>
            <w:tcW w:w="3433" w:type="pct"/>
            <w:gridSpan w:val="7"/>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Муниципальное казенное учреждение городского округа Павловский Посад Московской области «Центр муниципальных закупок»</w:t>
            </w:r>
          </w:p>
        </w:tc>
      </w:tr>
      <w:tr w:rsidR="004D78D4" w:rsidRPr="004D78D4" w:rsidTr="004D78D4">
        <w:trPr>
          <w:tblCellSpacing w:w="5" w:type="nil"/>
        </w:trPr>
        <w:tc>
          <w:tcPr>
            <w:tcW w:w="1567" w:type="pct"/>
            <w:gridSpan w:val="2"/>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 xml:space="preserve">Сроки реализации подпрограммы     </w:t>
            </w:r>
          </w:p>
        </w:tc>
        <w:tc>
          <w:tcPr>
            <w:tcW w:w="3433" w:type="pct"/>
            <w:gridSpan w:val="7"/>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2017-2021 годы</w:t>
            </w:r>
          </w:p>
        </w:tc>
      </w:tr>
      <w:tr w:rsidR="004D78D4" w:rsidRPr="004D78D4" w:rsidTr="004D78D4">
        <w:trPr>
          <w:trHeight w:val="360"/>
          <w:tblCellSpacing w:w="5" w:type="nil"/>
        </w:trPr>
        <w:tc>
          <w:tcPr>
            <w:tcW w:w="939"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 xml:space="preserve">Источники            </w:t>
            </w:r>
            <w:r w:rsidRPr="004D78D4">
              <w:rPr>
                <w:rFonts w:ascii="Arial" w:eastAsia="MS Mincho" w:hAnsi="Arial" w:cs="Arial"/>
                <w:sz w:val="24"/>
                <w:szCs w:val="24"/>
              </w:rPr>
              <w:br/>
              <w:t xml:space="preserve">финансирования       </w:t>
            </w:r>
            <w:r w:rsidRPr="004D78D4">
              <w:rPr>
                <w:rFonts w:ascii="Arial" w:eastAsia="MS Mincho" w:hAnsi="Arial" w:cs="Arial"/>
                <w:sz w:val="24"/>
                <w:szCs w:val="24"/>
              </w:rPr>
              <w:br/>
              <w:t>подпрограммы по годам</w:t>
            </w:r>
            <w:r w:rsidRPr="004D78D4">
              <w:rPr>
                <w:rFonts w:ascii="Arial" w:eastAsia="MS Mincho" w:hAnsi="Arial" w:cs="Arial"/>
                <w:sz w:val="24"/>
                <w:szCs w:val="24"/>
              </w:rPr>
              <w:br/>
              <w:t xml:space="preserve">реализации и главным </w:t>
            </w:r>
            <w:r w:rsidRPr="004D78D4">
              <w:rPr>
                <w:rFonts w:ascii="Arial" w:eastAsia="MS Mincho" w:hAnsi="Arial" w:cs="Arial"/>
                <w:sz w:val="24"/>
                <w:szCs w:val="24"/>
              </w:rPr>
              <w:br/>
              <w:t xml:space="preserve">распорядителям       </w:t>
            </w:r>
            <w:r w:rsidRPr="004D78D4">
              <w:rPr>
                <w:rFonts w:ascii="Arial" w:eastAsia="MS Mincho" w:hAnsi="Arial" w:cs="Arial"/>
                <w:sz w:val="24"/>
                <w:szCs w:val="24"/>
              </w:rPr>
              <w:br/>
              <w:t xml:space="preserve">бюджетных средств, </w:t>
            </w:r>
            <w:r w:rsidRPr="004D78D4">
              <w:rPr>
                <w:rFonts w:ascii="Arial" w:eastAsia="MS Mincho" w:hAnsi="Arial" w:cs="Arial"/>
                <w:sz w:val="24"/>
                <w:szCs w:val="24"/>
              </w:rPr>
              <w:br/>
              <w:t>в том числе по годам:</w:t>
            </w:r>
          </w:p>
        </w:tc>
        <w:tc>
          <w:tcPr>
            <w:tcW w:w="628"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 xml:space="preserve">Главный      </w:t>
            </w:r>
            <w:r w:rsidRPr="004D78D4">
              <w:rPr>
                <w:rFonts w:ascii="Arial" w:eastAsia="MS Mincho" w:hAnsi="Arial" w:cs="Arial"/>
                <w:sz w:val="24"/>
                <w:szCs w:val="24"/>
              </w:rPr>
              <w:br/>
              <w:t>распорядитель</w:t>
            </w:r>
            <w:r w:rsidRPr="004D78D4">
              <w:rPr>
                <w:rFonts w:ascii="Arial" w:eastAsia="MS Mincho" w:hAnsi="Arial" w:cs="Arial"/>
                <w:sz w:val="24"/>
                <w:szCs w:val="24"/>
              </w:rPr>
              <w:br/>
              <w:t xml:space="preserve">бюджетных    </w:t>
            </w:r>
            <w:r w:rsidRPr="004D78D4">
              <w:rPr>
                <w:rFonts w:ascii="Arial" w:eastAsia="MS Mincho" w:hAnsi="Arial" w:cs="Arial"/>
                <w:sz w:val="24"/>
                <w:szCs w:val="24"/>
              </w:rPr>
              <w:br/>
              <w:t xml:space="preserve">средств      </w:t>
            </w:r>
          </w:p>
        </w:tc>
        <w:tc>
          <w:tcPr>
            <w:tcW w:w="849" w:type="pct"/>
            <w:vMerge w:val="restar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 xml:space="preserve">Источник      </w:t>
            </w:r>
            <w:r w:rsidRPr="004D78D4">
              <w:rPr>
                <w:rFonts w:ascii="Arial" w:eastAsia="MS Mincho" w:hAnsi="Arial" w:cs="Arial"/>
                <w:sz w:val="24"/>
                <w:szCs w:val="24"/>
              </w:rPr>
              <w:br/>
              <w:t>финансирования</w:t>
            </w:r>
          </w:p>
        </w:tc>
        <w:tc>
          <w:tcPr>
            <w:tcW w:w="2584" w:type="pct"/>
            <w:gridSpan w:val="6"/>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Расходы (тыс. руб.)</w:t>
            </w:r>
          </w:p>
        </w:tc>
      </w:tr>
      <w:tr w:rsidR="004D78D4" w:rsidRPr="004D78D4" w:rsidTr="004D78D4">
        <w:trPr>
          <w:trHeight w:val="720"/>
          <w:tblCellSpacing w:w="5" w:type="nil"/>
        </w:trPr>
        <w:tc>
          <w:tcPr>
            <w:tcW w:w="939" w:type="pct"/>
            <w:vMerge/>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p>
        </w:tc>
        <w:tc>
          <w:tcPr>
            <w:tcW w:w="628" w:type="pct"/>
            <w:vMerge/>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p>
        </w:tc>
        <w:tc>
          <w:tcPr>
            <w:tcW w:w="849" w:type="pct"/>
            <w:vMerge/>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p>
        </w:tc>
        <w:tc>
          <w:tcPr>
            <w:tcW w:w="359"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Всего</w:t>
            </w:r>
          </w:p>
        </w:tc>
        <w:tc>
          <w:tcPr>
            <w:tcW w:w="435"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ind w:right="-134"/>
              <w:jc w:val="center"/>
              <w:rPr>
                <w:rFonts w:ascii="Arial" w:eastAsia="MS Mincho" w:hAnsi="Arial" w:cs="Arial"/>
                <w:sz w:val="24"/>
                <w:szCs w:val="24"/>
              </w:rPr>
            </w:pPr>
            <w:r w:rsidRPr="004D78D4">
              <w:rPr>
                <w:rFonts w:ascii="Arial" w:eastAsia="MS Mincho" w:hAnsi="Arial" w:cs="Arial"/>
                <w:sz w:val="24"/>
                <w:szCs w:val="24"/>
              </w:rPr>
              <w:t>2017 год</w:t>
            </w:r>
          </w:p>
        </w:tc>
        <w:tc>
          <w:tcPr>
            <w:tcW w:w="514"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2018 год</w:t>
            </w:r>
          </w:p>
        </w:tc>
        <w:tc>
          <w:tcPr>
            <w:tcW w:w="416"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2019 год</w:t>
            </w:r>
          </w:p>
        </w:tc>
        <w:tc>
          <w:tcPr>
            <w:tcW w:w="416"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2020 год</w:t>
            </w:r>
          </w:p>
        </w:tc>
        <w:tc>
          <w:tcPr>
            <w:tcW w:w="443"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2021 год</w:t>
            </w:r>
          </w:p>
        </w:tc>
      </w:tr>
      <w:tr w:rsidR="004D78D4" w:rsidRPr="004D78D4" w:rsidTr="004D78D4">
        <w:trPr>
          <w:trHeight w:val="490"/>
          <w:tblCellSpacing w:w="5" w:type="nil"/>
        </w:trPr>
        <w:tc>
          <w:tcPr>
            <w:tcW w:w="939" w:type="pct"/>
            <w:vMerge/>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p>
        </w:tc>
        <w:tc>
          <w:tcPr>
            <w:tcW w:w="628" w:type="pct"/>
            <w:vMerge w:val="restar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p>
          <w:p w:rsidR="004D78D4" w:rsidRPr="004D78D4" w:rsidRDefault="004D78D4" w:rsidP="004D78D4">
            <w:pPr>
              <w:spacing w:after="160" w:line="259" w:lineRule="auto"/>
              <w:jc w:val="both"/>
              <w:rPr>
                <w:rFonts w:ascii="Arial" w:hAnsi="Arial" w:cs="Arial"/>
                <w:sz w:val="24"/>
                <w:szCs w:val="24"/>
              </w:rPr>
            </w:pPr>
            <w:r w:rsidRPr="004D78D4">
              <w:rPr>
                <w:rFonts w:ascii="Arial" w:hAnsi="Arial" w:cs="Arial"/>
                <w:sz w:val="24"/>
                <w:szCs w:val="24"/>
              </w:rPr>
              <w:t>Администрация городского округа Павловский Посад Московской области</w:t>
            </w:r>
          </w:p>
        </w:tc>
        <w:tc>
          <w:tcPr>
            <w:tcW w:w="849"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Всего:</w:t>
            </w:r>
          </w:p>
          <w:p w:rsidR="004D78D4" w:rsidRPr="004D78D4" w:rsidRDefault="004D78D4" w:rsidP="004D78D4">
            <w:pPr>
              <w:widowControl w:val="0"/>
              <w:autoSpaceDE w:val="0"/>
              <w:autoSpaceDN w:val="0"/>
              <w:adjustRightInd w:val="0"/>
              <w:rPr>
                <w:rFonts w:ascii="Arial" w:eastAsia="MS Mincho" w:hAnsi="Arial" w:cs="Arial"/>
                <w:i/>
                <w:sz w:val="24"/>
                <w:szCs w:val="24"/>
              </w:rPr>
            </w:pPr>
            <w:r w:rsidRPr="004D78D4">
              <w:rPr>
                <w:rFonts w:ascii="Arial" w:eastAsia="MS Mincho" w:hAnsi="Arial" w:cs="Arial"/>
                <w:i/>
                <w:sz w:val="24"/>
                <w:szCs w:val="24"/>
              </w:rPr>
              <w:t xml:space="preserve">в том числе:  </w:t>
            </w:r>
          </w:p>
        </w:tc>
        <w:tc>
          <w:tcPr>
            <w:tcW w:w="359"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w:t>
            </w:r>
          </w:p>
        </w:tc>
        <w:tc>
          <w:tcPr>
            <w:tcW w:w="435"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w:t>
            </w:r>
          </w:p>
        </w:tc>
        <w:tc>
          <w:tcPr>
            <w:tcW w:w="514"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w:t>
            </w:r>
          </w:p>
        </w:tc>
        <w:tc>
          <w:tcPr>
            <w:tcW w:w="416"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w:t>
            </w:r>
          </w:p>
        </w:tc>
        <w:tc>
          <w:tcPr>
            <w:tcW w:w="416"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w:t>
            </w:r>
          </w:p>
        </w:tc>
        <w:tc>
          <w:tcPr>
            <w:tcW w:w="443" w:type="pct"/>
            <w:tcBorders>
              <w:left w:val="single" w:sz="4" w:space="0" w:color="auto"/>
              <w:bottom w:val="single" w:sz="4" w:space="0" w:color="auto"/>
              <w:right w:val="single" w:sz="4" w:space="0" w:color="auto"/>
            </w:tcBorders>
          </w:tcPr>
          <w:p w:rsidR="004D78D4" w:rsidRPr="004D78D4" w:rsidRDefault="004D78D4" w:rsidP="004D78D4">
            <w:pPr>
              <w:spacing w:after="160" w:line="259" w:lineRule="auto"/>
              <w:rPr>
                <w:rFonts w:ascii="Arial" w:hAnsi="Arial" w:cs="Arial"/>
                <w:sz w:val="24"/>
                <w:szCs w:val="24"/>
                <w:lang w:eastAsia="en-US"/>
              </w:rPr>
            </w:pPr>
            <w:r w:rsidRPr="004D78D4">
              <w:rPr>
                <w:rFonts w:ascii="Arial" w:hAnsi="Arial" w:cs="Arial"/>
                <w:sz w:val="24"/>
                <w:szCs w:val="24"/>
                <w:lang w:eastAsia="en-US"/>
              </w:rPr>
              <w:t>-</w:t>
            </w:r>
          </w:p>
        </w:tc>
      </w:tr>
      <w:tr w:rsidR="004D78D4" w:rsidRPr="004D78D4" w:rsidTr="004D78D4">
        <w:trPr>
          <w:trHeight w:val="1080"/>
          <w:tblCellSpacing w:w="5" w:type="nil"/>
        </w:trPr>
        <w:tc>
          <w:tcPr>
            <w:tcW w:w="939" w:type="pct"/>
            <w:vMerge/>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p>
        </w:tc>
        <w:tc>
          <w:tcPr>
            <w:tcW w:w="628" w:type="pct"/>
            <w:vMerge/>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p>
        </w:tc>
        <w:tc>
          <w:tcPr>
            <w:tcW w:w="849"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 xml:space="preserve">Средства      </w:t>
            </w:r>
            <w:r w:rsidRPr="004D78D4">
              <w:rPr>
                <w:rFonts w:ascii="Arial" w:eastAsia="MS Mincho" w:hAnsi="Arial" w:cs="Arial"/>
                <w:sz w:val="24"/>
                <w:szCs w:val="24"/>
              </w:rPr>
              <w:br/>
              <w:t xml:space="preserve">бюджета       </w:t>
            </w:r>
            <w:r w:rsidRPr="004D78D4">
              <w:rPr>
                <w:rFonts w:ascii="Arial" w:eastAsia="MS Mincho" w:hAnsi="Arial" w:cs="Arial"/>
                <w:sz w:val="24"/>
                <w:szCs w:val="24"/>
              </w:rPr>
              <w:br/>
              <w:t>городского округа Павловский Посад</w:t>
            </w:r>
          </w:p>
        </w:tc>
        <w:tc>
          <w:tcPr>
            <w:tcW w:w="359"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w:t>
            </w:r>
          </w:p>
        </w:tc>
        <w:tc>
          <w:tcPr>
            <w:tcW w:w="435"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w:t>
            </w:r>
          </w:p>
        </w:tc>
        <w:tc>
          <w:tcPr>
            <w:tcW w:w="514"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w:t>
            </w:r>
          </w:p>
        </w:tc>
        <w:tc>
          <w:tcPr>
            <w:tcW w:w="416"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w:t>
            </w:r>
          </w:p>
        </w:tc>
        <w:tc>
          <w:tcPr>
            <w:tcW w:w="416"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w:t>
            </w:r>
          </w:p>
        </w:tc>
        <w:tc>
          <w:tcPr>
            <w:tcW w:w="443"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w:t>
            </w:r>
          </w:p>
        </w:tc>
      </w:tr>
      <w:tr w:rsidR="004D78D4" w:rsidRPr="004D78D4" w:rsidTr="004D78D4">
        <w:trPr>
          <w:trHeight w:val="360"/>
          <w:tblCellSpacing w:w="5" w:type="nil"/>
        </w:trPr>
        <w:tc>
          <w:tcPr>
            <w:tcW w:w="1567"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 xml:space="preserve">Планируемые результаты     </w:t>
            </w:r>
            <w:r w:rsidRPr="004D78D4">
              <w:rPr>
                <w:rFonts w:ascii="Arial" w:eastAsia="MS Mincho" w:hAnsi="Arial" w:cs="Arial"/>
                <w:sz w:val="24"/>
                <w:szCs w:val="24"/>
              </w:rPr>
              <w:br/>
              <w:t xml:space="preserve">реализации подпрограммы                  </w:t>
            </w:r>
          </w:p>
        </w:tc>
        <w:tc>
          <w:tcPr>
            <w:tcW w:w="1643" w:type="pct"/>
            <w:gridSpan w:val="3"/>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2017 год</w:t>
            </w:r>
          </w:p>
        </w:tc>
        <w:tc>
          <w:tcPr>
            <w:tcW w:w="514"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2018 год</w:t>
            </w:r>
          </w:p>
        </w:tc>
        <w:tc>
          <w:tcPr>
            <w:tcW w:w="416"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2019 год</w:t>
            </w:r>
          </w:p>
        </w:tc>
        <w:tc>
          <w:tcPr>
            <w:tcW w:w="416"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2020 год</w:t>
            </w:r>
          </w:p>
        </w:tc>
        <w:tc>
          <w:tcPr>
            <w:tcW w:w="443"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2021 год</w:t>
            </w:r>
          </w:p>
        </w:tc>
      </w:tr>
      <w:tr w:rsidR="004D78D4" w:rsidRPr="004D78D4" w:rsidTr="004D78D4">
        <w:trPr>
          <w:trHeight w:val="360"/>
          <w:tblCellSpacing w:w="5" w:type="nil"/>
        </w:trPr>
        <w:tc>
          <w:tcPr>
            <w:tcW w:w="1567"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Доля обоснованных, частично обоснованных жалоб в Федеральную антимонопольную службу (ФАС России) (от общего количества опубликованных торгов) (%)</w:t>
            </w:r>
          </w:p>
        </w:tc>
        <w:tc>
          <w:tcPr>
            <w:tcW w:w="1643" w:type="pct"/>
            <w:gridSpan w:val="3"/>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1,2</w:t>
            </w:r>
          </w:p>
        </w:tc>
        <w:tc>
          <w:tcPr>
            <w:tcW w:w="51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1,2</w:t>
            </w:r>
          </w:p>
        </w:tc>
        <w:tc>
          <w:tcPr>
            <w:tcW w:w="416"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1,2</w:t>
            </w:r>
          </w:p>
        </w:tc>
        <w:tc>
          <w:tcPr>
            <w:tcW w:w="416"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1,2</w:t>
            </w:r>
          </w:p>
        </w:tc>
        <w:tc>
          <w:tcPr>
            <w:tcW w:w="443"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1,2</w:t>
            </w:r>
          </w:p>
        </w:tc>
      </w:tr>
      <w:tr w:rsidR="004D78D4" w:rsidRPr="004D78D4" w:rsidTr="004D78D4">
        <w:trPr>
          <w:trHeight w:val="360"/>
          <w:tblCellSpacing w:w="5" w:type="nil"/>
        </w:trPr>
        <w:tc>
          <w:tcPr>
            <w:tcW w:w="1567"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Доля общей экономии денежных средств от общей суммы объявленных торгов (%)</w:t>
            </w:r>
          </w:p>
        </w:tc>
        <w:tc>
          <w:tcPr>
            <w:tcW w:w="1643" w:type="pct"/>
            <w:gridSpan w:val="3"/>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10</w:t>
            </w:r>
          </w:p>
        </w:tc>
        <w:tc>
          <w:tcPr>
            <w:tcW w:w="51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11</w:t>
            </w:r>
          </w:p>
        </w:tc>
        <w:tc>
          <w:tcPr>
            <w:tcW w:w="416"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11</w:t>
            </w:r>
          </w:p>
        </w:tc>
        <w:tc>
          <w:tcPr>
            <w:tcW w:w="416"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11</w:t>
            </w:r>
          </w:p>
        </w:tc>
        <w:tc>
          <w:tcPr>
            <w:tcW w:w="443"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11</w:t>
            </w:r>
          </w:p>
        </w:tc>
      </w:tr>
      <w:tr w:rsidR="004D78D4" w:rsidRPr="004D78D4" w:rsidTr="004D78D4">
        <w:trPr>
          <w:trHeight w:val="360"/>
          <w:tblCellSpacing w:w="5" w:type="nil"/>
        </w:trPr>
        <w:tc>
          <w:tcPr>
            <w:tcW w:w="1567"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lastRenderedPageBreak/>
              <w:t>Среднее количество участников на торгах (количество участников)</w:t>
            </w:r>
          </w:p>
        </w:tc>
        <w:tc>
          <w:tcPr>
            <w:tcW w:w="1643" w:type="pct"/>
            <w:gridSpan w:val="3"/>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4,3</w:t>
            </w:r>
          </w:p>
        </w:tc>
        <w:tc>
          <w:tcPr>
            <w:tcW w:w="51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4,4</w:t>
            </w:r>
          </w:p>
        </w:tc>
        <w:tc>
          <w:tcPr>
            <w:tcW w:w="416"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4,4</w:t>
            </w:r>
          </w:p>
        </w:tc>
        <w:tc>
          <w:tcPr>
            <w:tcW w:w="416"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4,4</w:t>
            </w:r>
          </w:p>
        </w:tc>
        <w:tc>
          <w:tcPr>
            <w:tcW w:w="443"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4,4</w:t>
            </w:r>
          </w:p>
        </w:tc>
      </w:tr>
      <w:tr w:rsidR="004D78D4" w:rsidRPr="004D78D4" w:rsidTr="004D78D4">
        <w:trPr>
          <w:trHeight w:val="360"/>
          <w:tblCellSpacing w:w="5" w:type="nil"/>
        </w:trPr>
        <w:tc>
          <w:tcPr>
            <w:tcW w:w="1567"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Доля несостоявшихся торгов от общего количества объявленных торгов (%)</w:t>
            </w:r>
          </w:p>
        </w:tc>
        <w:tc>
          <w:tcPr>
            <w:tcW w:w="1643" w:type="pct"/>
            <w:gridSpan w:val="3"/>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18</w:t>
            </w:r>
          </w:p>
        </w:tc>
        <w:tc>
          <w:tcPr>
            <w:tcW w:w="51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16</w:t>
            </w:r>
          </w:p>
        </w:tc>
        <w:tc>
          <w:tcPr>
            <w:tcW w:w="416"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16</w:t>
            </w:r>
          </w:p>
        </w:tc>
        <w:tc>
          <w:tcPr>
            <w:tcW w:w="416"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16</w:t>
            </w:r>
          </w:p>
        </w:tc>
        <w:tc>
          <w:tcPr>
            <w:tcW w:w="443"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16</w:t>
            </w:r>
          </w:p>
        </w:tc>
      </w:tr>
      <w:tr w:rsidR="004D78D4" w:rsidRPr="004D78D4" w:rsidTr="004D78D4">
        <w:trPr>
          <w:trHeight w:val="360"/>
          <w:tblCellSpacing w:w="5" w:type="nil"/>
        </w:trPr>
        <w:tc>
          <w:tcPr>
            <w:tcW w:w="1567"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Доля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tc>
        <w:tc>
          <w:tcPr>
            <w:tcW w:w="1643" w:type="pct"/>
            <w:gridSpan w:val="3"/>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25</w:t>
            </w:r>
          </w:p>
        </w:tc>
        <w:tc>
          <w:tcPr>
            <w:tcW w:w="51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25</w:t>
            </w:r>
          </w:p>
        </w:tc>
        <w:tc>
          <w:tcPr>
            <w:tcW w:w="416"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25</w:t>
            </w:r>
          </w:p>
        </w:tc>
        <w:tc>
          <w:tcPr>
            <w:tcW w:w="416"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25</w:t>
            </w:r>
          </w:p>
        </w:tc>
        <w:tc>
          <w:tcPr>
            <w:tcW w:w="443"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25</w:t>
            </w:r>
          </w:p>
        </w:tc>
      </w:tr>
      <w:tr w:rsidR="004D78D4" w:rsidRPr="004D78D4" w:rsidTr="004D78D4">
        <w:trPr>
          <w:trHeight w:val="360"/>
          <w:tblCellSpacing w:w="5" w:type="nil"/>
        </w:trPr>
        <w:tc>
          <w:tcPr>
            <w:tcW w:w="1567"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Количество реализованных требований Стандарта развития конкуренции в Московской области (единица)</w:t>
            </w:r>
          </w:p>
        </w:tc>
        <w:tc>
          <w:tcPr>
            <w:tcW w:w="1643" w:type="pct"/>
            <w:gridSpan w:val="3"/>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6</w:t>
            </w:r>
          </w:p>
        </w:tc>
        <w:tc>
          <w:tcPr>
            <w:tcW w:w="51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7</w:t>
            </w:r>
          </w:p>
        </w:tc>
        <w:tc>
          <w:tcPr>
            <w:tcW w:w="416"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7</w:t>
            </w:r>
          </w:p>
        </w:tc>
        <w:tc>
          <w:tcPr>
            <w:tcW w:w="416"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7</w:t>
            </w:r>
          </w:p>
        </w:tc>
        <w:tc>
          <w:tcPr>
            <w:tcW w:w="443"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7</w:t>
            </w:r>
          </w:p>
        </w:tc>
      </w:tr>
    </w:tbl>
    <w:p w:rsidR="004D78D4" w:rsidRPr="004D78D4" w:rsidRDefault="004D78D4" w:rsidP="004D78D4">
      <w:pPr>
        <w:autoSpaceDE w:val="0"/>
        <w:autoSpaceDN w:val="0"/>
        <w:adjustRightInd w:val="0"/>
        <w:rPr>
          <w:rFonts w:ascii="Arial" w:hAnsi="Arial" w:cs="Arial"/>
          <w:sz w:val="24"/>
          <w:szCs w:val="24"/>
        </w:rPr>
      </w:pPr>
    </w:p>
    <w:p w:rsidR="004D78D4" w:rsidRPr="004D78D4" w:rsidRDefault="004D78D4" w:rsidP="004D78D4">
      <w:pPr>
        <w:autoSpaceDE w:val="0"/>
        <w:autoSpaceDN w:val="0"/>
        <w:adjustRightInd w:val="0"/>
        <w:jc w:val="center"/>
        <w:rPr>
          <w:rFonts w:ascii="Arial" w:hAnsi="Arial" w:cs="Arial"/>
          <w:sz w:val="24"/>
          <w:szCs w:val="24"/>
        </w:rPr>
      </w:pPr>
    </w:p>
    <w:p w:rsidR="004D78D4" w:rsidRPr="004D78D4" w:rsidRDefault="004D78D4" w:rsidP="004D78D4">
      <w:pPr>
        <w:autoSpaceDE w:val="0"/>
        <w:autoSpaceDN w:val="0"/>
        <w:adjustRightInd w:val="0"/>
        <w:rPr>
          <w:rFonts w:ascii="Arial" w:hAnsi="Arial" w:cs="Arial"/>
          <w:sz w:val="24"/>
          <w:szCs w:val="24"/>
        </w:rPr>
        <w:sectPr w:rsidR="004D78D4" w:rsidRPr="004D78D4" w:rsidSect="004D78D4">
          <w:footerReference w:type="even" r:id="rId13"/>
          <w:footerReference w:type="default" r:id="rId14"/>
          <w:pgSz w:w="16838" w:h="11906" w:orient="landscape"/>
          <w:pgMar w:top="1134" w:right="567" w:bottom="1134" w:left="1134" w:header="720" w:footer="720" w:gutter="0"/>
          <w:cols w:space="720"/>
          <w:noEndnote/>
          <w:docGrid w:linePitch="326"/>
        </w:sectPr>
      </w:pPr>
    </w:p>
    <w:p w:rsidR="004D78D4" w:rsidRPr="004D78D4" w:rsidRDefault="004D78D4" w:rsidP="004D78D4">
      <w:pPr>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lastRenderedPageBreak/>
        <w:t xml:space="preserve">Характеристика проблем и мероприятий Подпрограммы </w:t>
      </w:r>
      <w:r w:rsidRPr="004D78D4">
        <w:rPr>
          <w:rFonts w:ascii="Arial" w:hAnsi="Arial" w:cs="Arial"/>
          <w:sz w:val="24"/>
          <w:szCs w:val="24"/>
          <w:lang w:val="en-US"/>
        </w:rPr>
        <w:t>IV</w:t>
      </w:r>
      <w:r w:rsidRPr="004D78D4">
        <w:rPr>
          <w:rFonts w:ascii="Arial" w:hAnsi="Arial" w:cs="Arial"/>
          <w:sz w:val="24"/>
          <w:szCs w:val="24"/>
        </w:rPr>
        <w:t xml:space="preserve"> «Развитие конкуренции»</w:t>
      </w:r>
    </w:p>
    <w:p w:rsidR="004D78D4" w:rsidRPr="004D78D4" w:rsidRDefault="004D78D4" w:rsidP="004D78D4">
      <w:pPr>
        <w:widowControl w:val="0"/>
        <w:adjustRightInd w:val="0"/>
        <w:ind w:left="426" w:firstLine="114"/>
        <w:jc w:val="both"/>
        <w:rPr>
          <w:rFonts w:ascii="Arial" w:hAnsi="Arial" w:cs="Arial"/>
          <w:sz w:val="24"/>
          <w:szCs w:val="24"/>
        </w:rPr>
      </w:pPr>
      <w:r w:rsidRPr="004D78D4">
        <w:rPr>
          <w:rFonts w:ascii="Arial" w:hAnsi="Arial" w:cs="Arial"/>
          <w:sz w:val="24"/>
          <w:szCs w:val="24"/>
        </w:rPr>
        <w:t xml:space="preserve">          Подпрограмма  разработана  в целях обеспечения дальнейшего социально-экономического развития городского округа Павловский Посад Московской области, общего улучшения конкурентной среды в регионе и инвестиционного климата, создания условий для добросовестной конкуренции посредством формирования механизмов развития конкуренции в городском округе Павловский Посад Московской области в целом и в конкретных отраслях с учетом их особенностей.</w:t>
      </w:r>
    </w:p>
    <w:p w:rsidR="004D78D4" w:rsidRPr="004D78D4" w:rsidRDefault="004D78D4" w:rsidP="004D78D4">
      <w:pPr>
        <w:widowControl w:val="0"/>
        <w:adjustRightInd w:val="0"/>
        <w:ind w:left="426" w:firstLine="114"/>
        <w:jc w:val="both"/>
        <w:rPr>
          <w:rFonts w:ascii="Arial" w:hAnsi="Arial" w:cs="Arial"/>
          <w:sz w:val="24"/>
          <w:szCs w:val="24"/>
        </w:rPr>
      </w:pPr>
      <w:r w:rsidRPr="004D78D4">
        <w:rPr>
          <w:rFonts w:ascii="Arial" w:hAnsi="Arial" w:cs="Arial"/>
          <w:sz w:val="24"/>
          <w:szCs w:val="24"/>
        </w:rPr>
        <w:t xml:space="preserve">          </w:t>
      </w:r>
      <w:proofErr w:type="gramStart"/>
      <w:r w:rsidRPr="004D78D4">
        <w:rPr>
          <w:rFonts w:ascii="Arial" w:hAnsi="Arial" w:cs="Arial"/>
          <w:sz w:val="24"/>
          <w:szCs w:val="24"/>
        </w:rPr>
        <w:t>Подпрограмма  содержит</w:t>
      </w:r>
      <w:proofErr w:type="gramEnd"/>
      <w:r w:rsidRPr="004D78D4">
        <w:rPr>
          <w:rFonts w:ascii="Arial" w:hAnsi="Arial" w:cs="Arial"/>
          <w:sz w:val="24"/>
          <w:szCs w:val="24"/>
        </w:rPr>
        <w:t xml:space="preserve"> перечень мероприятий по развитию конкуренции в городском округе Павловский Посад  Московской области на период до 2021 года.</w:t>
      </w:r>
    </w:p>
    <w:p w:rsidR="004D78D4" w:rsidRPr="004D78D4" w:rsidRDefault="004D78D4" w:rsidP="004D78D4">
      <w:pPr>
        <w:widowControl w:val="0"/>
        <w:adjustRightInd w:val="0"/>
        <w:ind w:left="426" w:firstLine="114"/>
        <w:jc w:val="both"/>
        <w:rPr>
          <w:rFonts w:ascii="Arial" w:hAnsi="Arial" w:cs="Arial"/>
          <w:sz w:val="24"/>
          <w:szCs w:val="24"/>
        </w:rPr>
      </w:pPr>
      <w:r w:rsidRPr="004D78D4">
        <w:rPr>
          <w:rFonts w:ascii="Arial" w:hAnsi="Arial" w:cs="Arial"/>
          <w:sz w:val="24"/>
          <w:szCs w:val="24"/>
        </w:rPr>
        <w:t xml:space="preserve">          Реализация </w:t>
      </w:r>
      <w:proofErr w:type="gramStart"/>
      <w:r w:rsidRPr="004D78D4">
        <w:rPr>
          <w:rFonts w:ascii="Arial" w:hAnsi="Arial" w:cs="Arial"/>
          <w:sz w:val="24"/>
          <w:szCs w:val="24"/>
        </w:rPr>
        <w:t>Подпрограммы  обеспечит</w:t>
      </w:r>
      <w:proofErr w:type="gramEnd"/>
      <w:r w:rsidRPr="004D78D4">
        <w:rPr>
          <w:rFonts w:ascii="Arial" w:hAnsi="Arial" w:cs="Arial"/>
          <w:sz w:val="24"/>
          <w:szCs w:val="24"/>
        </w:rPr>
        <w:t xml:space="preserve"> создание дополнительных возможностей для эффективного наращивания социально-экономического потенциала городского округа Павловский Посад; значительного увеличения объемов производства и реализации конкурентоспособной продукции, работ и услуг; повышения уровня и качества жизни населения.</w:t>
      </w:r>
    </w:p>
    <w:p w:rsidR="004D78D4" w:rsidRPr="004D78D4" w:rsidRDefault="004D78D4" w:rsidP="004D78D4">
      <w:pPr>
        <w:widowControl w:val="0"/>
        <w:adjustRightInd w:val="0"/>
        <w:ind w:left="426" w:firstLine="114"/>
        <w:jc w:val="both"/>
        <w:rPr>
          <w:rFonts w:ascii="Arial" w:hAnsi="Arial" w:cs="Arial"/>
          <w:sz w:val="24"/>
          <w:szCs w:val="24"/>
        </w:rPr>
      </w:pPr>
      <w:r w:rsidRPr="004D78D4">
        <w:rPr>
          <w:rFonts w:ascii="Arial" w:hAnsi="Arial" w:cs="Arial"/>
          <w:sz w:val="24"/>
          <w:szCs w:val="24"/>
        </w:rPr>
        <w:t xml:space="preserve">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 (ст. 4 Федерального закона от 26.07.2006 N 135-ФЗ "О защите конкуренции").</w:t>
      </w:r>
    </w:p>
    <w:p w:rsidR="004D78D4" w:rsidRPr="004D78D4" w:rsidRDefault="004D78D4" w:rsidP="004D78D4">
      <w:pPr>
        <w:widowControl w:val="0"/>
        <w:adjustRightInd w:val="0"/>
        <w:ind w:left="426" w:firstLine="114"/>
        <w:jc w:val="both"/>
        <w:rPr>
          <w:rFonts w:ascii="Arial" w:hAnsi="Arial" w:cs="Arial"/>
          <w:sz w:val="24"/>
          <w:szCs w:val="24"/>
        </w:rPr>
      </w:pPr>
      <w:r w:rsidRPr="004D78D4">
        <w:rPr>
          <w:rFonts w:ascii="Arial" w:hAnsi="Arial" w:cs="Arial"/>
          <w:sz w:val="24"/>
          <w:szCs w:val="24"/>
        </w:rPr>
        <w:t xml:space="preserve">          Свобода конкуренции, за исключением отдельных случаев, определяемых экономической целесообразностью, является основополагающим условием эффективного социально-экономического развития.</w:t>
      </w:r>
    </w:p>
    <w:p w:rsidR="004D78D4" w:rsidRPr="004D78D4" w:rsidRDefault="004D78D4" w:rsidP="004D78D4">
      <w:pPr>
        <w:widowControl w:val="0"/>
        <w:adjustRightInd w:val="0"/>
        <w:ind w:left="426" w:firstLine="114"/>
        <w:jc w:val="both"/>
        <w:rPr>
          <w:rFonts w:ascii="Arial" w:hAnsi="Arial" w:cs="Arial"/>
          <w:sz w:val="24"/>
          <w:szCs w:val="24"/>
        </w:rPr>
      </w:pPr>
      <w:r w:rsidRPr="004D78D4">
        <w:rPr>
          <w:rFonts w:ascii="Arial" w:hAnsi="Arial" w:cs="Arial"/>
          <w:sz w:val="24"/>
          <w:szCs w:val="24"/>
        </w:rPr>
        <w:t xml:space="preserve">          Положительный эффект конкуренции во многом зависит от тех условий, в которых она действует.</w:t>
      </w:r>
    </w:p>
    <w:p w:rsidR="004D78D4" w:rsidRPr="004D78D4" w:rsidRDefault="004D78D4" w:rsidP="004D78D4">
      <w:pPr>
        <w:widowControl w:val="0"/>
        <w:adjustRightInd w:val="0"/>
        <w:ind w:left="426" w:firstLine="114"/>
        <w:jc w:val="both"/>
        <w:rPr>
          <w:rFonts w:ascii="Arial" w:hAnsi="Arial" w:cs="Arial"/>
          <w:sz w:val="24"/>
          <w:szCs w:val="24"/>
        </w:rPr>
      </w:pPr>
      <w:r w:rsidRPr="004D78D4">
        <w:rPr>
          <w:rFonts w:ascii="Arial" w:hAnsi="Arial" w:cs="Arial"/>
          <w:sz w:val="24"/>
          <w:szCs w:val="24"/>
        </w:rPr>
        <w:t xml:space="preserve">          В городском округе Павловский Посад Московской области осуществляется целый комплекс программных и не программных мероприятий в различных отраслях экономики и социальной сферы по развитию конкуренции, которая приобретает все более широкий характер, появляются новые формы и методы конкурентной борьбы.</w:t>
      </w:r>
    </w:p>
    <w:p w:rsidR="004D78D4" w:rsidRPr="004D78D4" w:rsidRDefault="004D78D4" w:rsidP="004D78D4">
      <w:pPr>
        <w:widowControl w:val="0"/>
        <w:adjustRightInd w:val="0"/>
        <w:ind w:left="426" w:firstLine="114"/>
        <w:jc w:val="both"/>
        <w:rPr>
          <w:rFonts w:ascii="Arial" w:hAnsi="Arial" w:cs="Arial"/>
          <w:sz w:val="24"/>
          <w:szCs w:val="24"/>
        </w:rPr>
      </w:pPr>
      <w:r w:rsidRPr="004D78D4">
        <w:rPr>
          <w:rFonts w:ascii="Arial" w:hAnsi="Arial" w:cs="Arial"/>
          <w:sz w:val="24"/>
          <w:szCs w:val="24"/>
        </w:rPr>
        <w:t xml:space="preserve">          В </w:t>
      </w:r>
      <w:bookmarkStart w:id="12" w:name="_Hlk497896988"/>
      <w:r w:rsidRPr="004D78D4">
        <w:rPr>
          <w:rFonts w:ascii="Arial" w:hAnsi="Arial" w:cs="Arial"/>
          <w:sz w:val="24"/>
          <w:szCs w:val="24"/>
        </w:rPr>
        <w:t xml:space="preserve">городском округе Павловский Посад </w:t>
      </w:r>
      <w:bookmarkEnd w:id="12"/>
      <w:r w:rsidRPr="004D78D4">
        <w:rPr>
          <w:rFonts w:ascii="Arial" w:hAnsi="Arial" w:cs="Arial"/>
          <w:sz w:val="24"/>
          <w:szCs w:val="24"/>
        </w:rPr>
        <w:t>Московской области конкуренция, направленная на удержание рыночных позиций и получение сверхприбыли, все больше вытесняется соперничеством между организациями, которое связано прежде всего с внедрением новых технологий, поиском свободных рыночных ниш, умелой адаптацией к меняющейся экономической среде.</w:t>
      </w:r>
    </w:p>
    <w:p w:rsidR="004D78D4" w:rsidRPr="004D78D4" w:rsidRDefault="004D78D4" w:rsidP="004D78D4">
      <w:pPr>
        <w:widowControl w:val="0"/>
        <w:adjustRightInd w:val="0"/>
        <w:ind w:left="426" w:firstLine="114"/>
        <w:jc w:val="both"/>
        <w:rPr>
          <w:rFonts w:ascii="Arial" w:hAnsi="Arial" w:cs="Arial"/>
          <w:sz w:val="24"/>
          <w:szCs w:val="24"/>
        </w:rPr>
      </w:pPr>
      <w:r w:rsidRPr="004D78D4">
        <w:rPr>
          <w:rFonts w:ascii="Arial" w:hAnsi="Arial" w:cs="Arial"/>
          <w:sz w:val="24"/>
          <w:szCs w:val="24"/>
        </w:rPr>
        <w:t xml:space="preserve">          </w:t>
      </w:r>
      <w:proofErr w:type="gramStart"/>
      <w:r w:rsidRPr="004D78D4">
        <w:rPr>
          <w:rFonts w:ascii="Arial" w:hAnsi="Arial" w:cs="Arial"/>
          <w:sz w:val="24"/>
          <w:szCs w:val="24"/>
        </w:rPr>
        <w:t>Подпрограмма  направлена</w:t>
      </w:r>
      <w:proofErr w:type="gramEnd"/>
      <w:r w:rsidRPr="004D78D4">
        <w:rPr>
          <w:rFonts w:ascii="Arial" w:hAnsi="Arial" w:cs="Arial"/>
          <w:sz w:val="24"/>
          <w:szCs w:val="24"/>
        </w:rPr>
        <w:t xml:space="preserve"> на оценку, выявление слабых сторон в конкурентной среде экономики городского округа Павловский Посад Московской области, а также на формирование с применением программно-целевого метода перечня мероприятий по развитию конкуренции в отраслях экономики городского округа Павловский Посад Московской области.</w:t>
      </w:r>
    </w:p>
    <w:p w:rsidR="004D78D4" w:rsidRPr="004D78D4" w:rsidRDefault="004D78D4" w:rsidP="004D78D4">
      <w:pPr>
        <w:widowControl w:val="0"/>
        <w:adjustRightInd w:val="0"/>
        <w:ind w:left="426" w:firstLine="114"/>
        <w:jc w:val="both"/>
        <w:rPr>
          <w:rFonts w:ascii="Arial" w:hAnsi="Arial" w:cs="Arial"/>
          <w:sz w:val="24"/>
          <w:szCs w:val="24"/>
        </w:rPr>
      </w:pPr>
      <w:r w:rsidRPr="004D78D4">
        <w:rPr>
          <w:rFonts w:ascii="Arial" w:hAnsi="Arial" w:cs="Arial"/>
          <w:sz w:val="24"/>
          <w:szCs w:val="24"/>
        </w:rPr>
        <w:t xml:space="preserve">          Программно-целевой метод, применяемый для решения проблемы развития конкуренции в городском округе Павловский Посад Московской области, характеризуется следующими основными положениями:</w:t>
      </w:r>
    </w:p>
    <w:p w:rsidR="004D78D4" w:rsidRPr="004D78D4" w:rsidRDefault="004D78D4" w:rsidP="004D78D4">
      <w:pPr>
        <w:widowControl w:val="0"/>
        <w:adjustRightInd w:val="0"/>
        <w:ind w:left="426" w:firstLine="114"/>
        <w:jc w:val="both"/>
        <w:rPr>
          <w:rFonts w:ascii="Arial" w:hAnsi="Arial" w:cs="Arial"/>
          <w:sz w:val="24"/>
          <w:szCs w:val="24"/>
        </w:rPr>
      </w:pPr>
      <w:r w:rsidRPr="004D78D4">
        <w:rPr>
          <w:rFonts w:ascii="Arial" w:hAnsi="Arial" w:cs="Arial"/>
          <w:sz w:val="24"/>
          <w:szCs w:val="24"/>
        </w:rPr>
        <w:t xml:space="preserve">     развитие конкуренции является одной из актуальных задач развития экономики городского округа Павловский Посад Московской области;</w:t>
      </w:r>
    </w:p>
    <w:p w:rsidR="004D78D4" w:rsidRPr="004D78D4" w:rsidRDefault="004D78D4" w:rsidP="004D78D4">
      <w:pPr>
        <w:widowControl w:val="0"/>
        <w:adjustRightInd w:val="0"/>
        <w:ind w:left="426" w:firstLine="114"/>
        <w:jc w:val="both"/>
        <w:rPr>
          <w:rFonts w:ascii="Arial" w:hAnsi="Arial" w:cs="Arial"/>
          <w:sz w:val="24"/>
          <w:szCs w:val="24"/>
        </w:rPr>
      </w:pPr>
      <w:r w:rsidRPr="004D78D4">
        <w:rPr>
          <w:rFonts w:ascii="Arial" w:hAnsi="Arial" w:cs="Arial"/>
          <w:sz w:val="24"/>
          <w:szCs w:val="24"/>
        </w:rPr>
        <w:t xml:space="preserve">     проблема развития конкуренции в городском округе Павловский Посад Московской области носит комплексный характер, что выражается в необходимости  регулирования, необходимости высокой степени координации функционирования и развития всех отраслей экономики городского округа Павловский Посад Московской области;</w:t>
      </w:r>
    </w:p>
    <w:p w:rsidR="004D78D4" w:rsidRPr="004D78D4" w:rsidRDefault="004D78D4" w:rsidP="004D78D4">
      <w:pPr>
        <w:widowControl w:val="0"/>
        <w:adjustRightInd w:val="0"/>
        <w:ind w:left="426" w:firstLine="114"/>
        <w:jc w:val="both"/>
        <w:rPr>
          <w:rFonts w:ascii="Arial" w:hAnsi="Arial" w:cs="Arial"/>
          <w:sz w:val="24"/>
          <w:szCs w:val="24"/>
        </w:rPr>
      </w:pPr>
      <w:r w:rsidRPr="004D78D4">
        <w:rPr>
          <w:rFonts w:ascii="Arial" w:hAnsi="Arial" w:cs="Arial"/>
          <w:sz w:val="24"/>
          <w:szCs w:val="24"/>
        </w:rPr>
        <w:t xml:space="preserve">     участие в реализации </w:t>
      </w:r>
      <w:proofErr w:type="gramStart"/>
      <w:r w:rsidRPr="004D78D4">
        <w:rPr>
          <w:rFonts w:ascii="Arial" w:hAnsi="Arial" w:cs="Arial"/>
          <w:sz w:val="24"/>
          <w:szCs w:val="24"/>
        </w:rPr>
        <w:t>Подпрограммы  организаций</w:t>
      </w:r>
      <w:proofErr w:type="gramEnd"/>
      <w:r w:rsidRPr="004D78D4">
        <w:rPr>
          <w:rFonts w:ascii="Arial" w:hAnsi="Arial" w:cs="Arial"/>
          <w:sz w:val="24"/>
          <w:szCs w:val="24"/>
        </w:rPr>
        <w:t xml:space="preserve"> различных отраслей экономики, отечественных и иностранных инвесторов, финансовых, научных и проектных организаций;</w:t>
      </w:r>
    </w:p>
    <w:p w:rsidR="004D78D4" w:rsidRPr="004D78D4" w:rsidRDefault="004D78D4" w:rsidP="004D78D4">
      <w:pPr>
        <w:widowControl w:val="0"/>
        <w:adjustRightInd w:val="0"/>
        <w:ind w:left="426" w:firstLine="114"/>
        <w:jc w:val="both"/>
        <w:rPr>
          <w:rFonts w:ascii="Arial" w:hAnsi="Arial" w:cs="Arial"/>
          <w:sz w:val="24"/>
          <w:szCs w:val="24"/>
        </w:rPr>
      </w:pPr>
      <w:r w:rsidRPr="004D78D4">
        <w:rPr>
          <w:rFonts w:ascii="Arial" w:hAnsi="Arial" w:cs="Arial"/>
          <w:sz w:val="24"/>
          <w:szCs w:val="24"/>
        </w:rPr>
        <w:t xml:space="preserve">     необходимость информационной прозрачности действий Администрации </w:t>
      </w:r>
      <w:r w:rsidRPr="004D78D4">
        <w:rPr>
          <w:rFonts w:ascii="Arial" w:hAnsi="Arial" w:cs="Arial"/>
          <w:sz w:val="24"/>
          <w:szCs w:val="24"/>
        </w:rPr>
        <w:lastRenderedPageBreak/>
        <w:t>городского округа Павловский Посад Московской области и особенно работы сайтов Администрации городского округа Павловский Посад Московской области, публикации на них актуальной, полной информации;</w:t>
      </w:r>
    </w:p>
    <w:p w:rsidR="004D78D4" w:rsidRPr="004D78D4" w:rsidRDefault="004D78D4" w:rsidP="004D78D4">
      <w:pPr>
        <w:widowControl w:val="0"/>
        <w:adjustRightInd w:val="0"/>
        <w:ind w:left="426" w:firstLine="114"/>
        <w:jc w:val="both"/>
        <w:rPr>
          <w:rFonts w:ascii="Arial" w:hAnsi="Arial" w:cs="Arial"/>
          <w:sz w:val="24"/>
          <w:szCs w:val="24"/>
        </w:rPr>
      </w:pPr>
      <w:r w:rsidRPr="004D78D4">
        <w:rPr>
          <w:rFonts w:ascii="Arial" w:hAnsi="Arial" w:cs="Arial"/>
          <w:sz w:val="24"/>
          <w:szCs w:val="24"/>
        </w:rPr>
        <w:t xml:space="preserve">     решение поставленных в Подпрограмме  задач носит долговременный характер, что обусловлено необходимостью формирования механизмов развития конкуренции в области в целом и в конкретных отраслях экономики с учетом их особенностей и применения данных механизмов в качестве инструментов для достижения задач социально-экономического развития городского округа Павловский Посад Московской области.</w:t>
      </w:r>
    </w:p>
    <w:p w:rsidR="004D78D4" w:rsidRPr="004D78D4" w:rsidRDefault="004D78D4" w:rsidP="004D78D4">
      <w:pPr>
        <w:widowControl w:val="0"/>
        <w:adjustRightInd w:val="0"/>
        <w:ind w:left="426" w:firstLine="114"/>
        <w:jc w:val="both"/>
        <w:rPr>
          <w:rFonts w:ascii="Arial" w:hAnsi="Arial" w:cs="Arial"/>
          <w:sz w:val="24"/>
          <w:szCs w:val="24"/>
        </w:rPr>
      </w:pPr>
      <w:r w:rsidRPr="004D78D4">
        <w:rPr>
          <w:rFonts w:ascii="Arial" w:hAnsi="Arial" w:cs="Arial"/>
          <w:sz w:val="24"/>
          <w:szCs w:val="24"/>
        </w:rPr>
        <w:t xml:space="preserve">          Развитие конкурентной среды является приоритетным направлением развития экономики городского округа Павловский Посад Московской области. Размещение закупок для нужд заказчиков за счет средств </w:t>
      </w:r>
      <w:proofErr w:type="gramStart"/>
      <w:r w:rsidRPr="004D78D4">
        <w:rPr>
          <w:rFonts w:ascii="Arial" w:hAnsi="Arial" w:cs="Arial"/>
          <w:sz w:val="24"/>
          <w:szCs w:val="24"/>
        </w:rPr>
        <w:t>бюджета  составляет</w:t>
      </w:r>
      <w:proofErr w:type="gramEnd"/>
      <w:r w:rsidRPr="004D78D4">
        <w:rPr>
          <w:rFonts w:ascii="Arial" w:hAnsi="Arial" w:cs="Arial"/>
          <w:sz w:val="24"/>
          <w:szCs w:val="24"/>
        </w:rPr>
        <w:t xml:space="preserve"> значительный сегмент  экономики городского округа Павловский Посад, воздействие на который позволяет в той или иной мере способствовать развитию конкуренции в отраслях.</w:t>
      </w:r>
    </w:p>
    <w:p w:rsidR="004D78D4" w:rsidRPr="004D78D4" w:rsidRDefault="004D78D4" w:rsidP="004D78D4">
      <w:pPr>
        <w:widowControl w:val="0"/>
        <w:adjustRightInd w:val="0"/>
        <w:ind w:left="426" w:firstLine="114"/>
        <w:jc w:val="both"/>
        <w:rPr>
          <w:rFonts w:ascii="Arial" w:hAnsi="Arial" w:cs="Arial"/>
          <w:sz w:val="24"/>
          <w:szCs w:val="24"/>
        </w:rPr>
      </w:pPr>
      <w:r w:rsidRPr="004D78D4">
        <w:rPr>
          <w:rFonts w:ascii="Arial" w:hAnsi="Arial" w:cs="Arial"/>
          <w:sz w:val="24"/>
          <w:szCs w:val="24"/>
        </w:rPr>
        <w:t xml:space="preserve">          Муниципальные программы и привлечение инвестиций - ключевой инструмент стратегического развития городского округа Павловский Посад при условии развитого уровня конкурентных отношений на рынке.</w:t>
      </w:r>
    </w:p>
    <w:p w:rsidR="004D78D4" w:rsidRPr="004D78D4" w:rsidRDefault="004D78D4" w:rsidP="004D78D4">
      <w:pPr>
        <w:widowControl w:val="0"/>
        <w:adjustRightInd w:val="0"/>
        <w:ind w:left="426" w:firstLine="114"/>
        <w:jc w:val="both"/>
        <w:rPr>
          <w:rFonts w:ascii="Arial" w:hAnsi="Arial" w:cs="Arial"/>
          <w:sz w:val="24"/>
          <w:szCs w:val="24"/>
        </w:rPr>
      </w:pPr>
      <w:r w:rsidRPr="004D78D4">
        <w:rPr>
          <w:rFonts w:ascii="Arial" w:hAnsi="Arial" w:cs="Arial"/>
          <w:sz w:val="24"/>
          <w:szCs w:val="24"/>
        </w:rPr>
        <w:t xml:space="preserve">          Развитие конкуренции в </w:t>
      </w:r>
      <w:proofErr w:type="gramStart"/>
      <w:r w:rsidRPr="004D78D4">
        <w:rPr>
          <w:rFonts w:ascii="Arial" w:hAnsi="Arial" w:cs="Arial"/>
          <w:sz w:val="24"/>
          <w:szCs w:val="24"/>
        </w:rPr>
        <w:t>сфере  муниципальных</w:t>
      </w:r>
      <w:proofErr w:type="gramEnd"/>
      <w:r w:rsidRPr="004D78D4">
        <w:rPr>
          <w:rFonts w:ascii="Arial" w:hAnsi="Arial" w:cs="Arial"/>
          <w:sz w:val="24"/>
          <w:szCs w:val="24"/>
        </w:rPr>
        <w:t xml:space="preserve"> закупок является одним из основных направлений, так как затрагивает различные отрасли экономики городского округа Павловский Посад Московской области.</w:t>
      </w:r>
    </w:p>
    <w:p w:rsidR="004D78D4" w:rsidRPr="004D78D4" w:rsidRDefault="004D78D4" w:rsidP="004D78D4">
      <w:pPr>
        <w:widowControl w:val="0"/>
        <w:adjustRightInd w:val="0"/>
        <w:ind w:left="426" w:firstLine="114"/>
        <w:jc w:val="both"/>
        <w:rPr>
          <w:rFonts w:ascii="Arial" w:hAnsi="Arial" w:cs="Arial"/>
          <w:sz w:val="24"/>
          <w:szCs w:val="24"/>
        </w:rPr>
      </w:pPr>
      <w:r w:rsidRPr="004D78D4">
        <w:rPr>
          <w:rFonts w:ascii="Arial" w:hAnsi="Arial" w:cs="Arial"/>
          <w:sz w:val="24"/>
          <w:szCs w:val="24"/>
        </w:rPr>
        <w:t xml:space="preserve">          </w:t>
      </w:r>
      <w:proofErr w:type="gramStart"/>
      <w:r w:rsidRPr="004D78D4">
        <w:rPr>
          <w:rFonts w:ascii="Arial" w:hAnsi="Arial" w:cs="Arial"/>
          <w:sz w:val="24"/>
          <w:szCs w:val="24"/>
        </w:rPr>
        <w:t>Управление  активами</w:t>
      </w:r>
      <w:proofErr w:type="gramEnd"/>
      <w:r w:rsidRPr="004D78D4">
        <w:rPr>
          <w:rFonts w:ascii="Arial" w:hAnsi="Arial" w:cs="Arial"/>
          <w:sz w:val="24"/>
          <w:szCs w:val="24"/>
        </w:rPr>
        <w:t>, направленное на выполнение  программ городского округа Павловский Посад Московской области, способствует не только удовлетворению потребностей городского округа Павловский Посад Московской области в товарах, работах и услугах, но и приводит на рынок дополнительные ресурсы.</w:t>
      </w:r>
    </w:p>
    <w:p w:rsidR="004D78D4" w:rsidRPr="004D78D4" w:rsidRDefault="004D78D4" w:rsidP="004D78D4">
      <w:pPr>
        <w:widowControl w:val="0"/>
        <w:adjustRightInd w:val="0"/>
        <w:ind w:left="426" w:firstLine="114"/>
        <w:jc w:val="both"/>
        <w:rPr>
          <w:rFonts w:ascii="Arial" w:hAnsi="Arial" w:cs="Arial"/>
          <w:sz w:val="24"/>
          <w:szCs w:val="24"/>
        </w:rPr>
      </w:pPr>
      <w:r w:rsidRPr="004D78D4">
        <w:rPr>
          <w:rFonts w:ascii="Arial" w:hAnsi="Arial" w:cs="Arial"/>
          <w:sz w:val="24"/>
          <w:szCs w:val="24"/>
        </w:rPr>
        <w:t xml:space="preserve">          Формирование полного цикла </w:t>
      </w:r>
      <w:proofErr w:type="gramStart"/>
      <w:r w:rsidRPr="004D78D4">
        <w:rPr>
          <w:rFonts w:ascii="Arial" w:hAnsi="Arial" w:cs="Arial"/>
          <w:sz w:val="24"/>
          <w:szCs w:val="24"/>
        </w:rPr>
        <w:t>реализации  полномочий</w:t>
      </w:r>
      <w:proofErr w:type="gramEnd"/>
      <w:r w:rsidRPr="004D78D4">
        <w:rPr>
          <w:rFonts w:ascii="Arial" w:hAnsi="Arial" w:cs="Arial"/>
          <w:sz w:val="24"/>
          <w:szCs w:val="24"/>
        </w:rPr>
        <w:t xml:space="preserve"> в сфере закупок посредством размещения  закупок позволит:</w:t>
      </w:r>
    </w:p>
    <w:p w:rsidR="004D78D4" w:rsidRPr="004D78D4" w:rsidRDefault="004D78D4" w:rsidP="004D78D4">
      <w:pPr>
        <w:widowControl w:val="0"/>
        <w:adjustRightInd w:val="0"/>
        <w:ind w:left="426" w:firstLine="114"/>
        <w:jc w:val="both"/>
        <w:rPr>
          <w:rFonts w:ascii="Arial" w:hAnsi="Arial" w:cs="Arial"/>
          <w:sz w:val="24"/>
          <w:szCs w:val="24"/>
        </w:rPr>
      </w:pPr>
      <w:r w:rsidRPr="004D78D4">
        <w:rPr>
          <w:rFonts w:ascii="Arial" w:hAnsi="Arial" w:cs="Arial"/>
          <w:sz w:val="24"/>
          <w:szCs w:val="24"/>
        </w:rPr>
        <w:t xml:space="preserve">     эффективно реализовать муниципальные программы;</w:t>
      </w:r>
    </w:p>
    <w:p w:rsidR="004D78D4" w:rsidRPr="004D78D4" w:rsidRDefault="004D78D4" w:rsidP="004D78D4">
      <w:pPr>
        <w:widowControl w:val="0"/>
        <w:adjustRightInd w:val="0"/>
        <w:ind w:left="426" w:firstLine="114"/>
        <w:jc w:val="both"/>
        <w:rPr>
          <w:rFonts w:ascii="Arial" w:hAnsi="Arial" w:cs="Arial"/>
          <w:sz w:val="24"/>
          <w:szCs w:val="24"/>
        </w:rPr>
      </w:pPr>
      <w:r w:rsidRPr="004D78D4">
        <w:rPr>
          <w:rFonts w:ascii="Arial" w:hAnsi="Arial" w:cs="Arial"/>
          <w:sz w:val="24"/>
          <w:szCs w:val="24"/>
        </w:rPr>
        <w:t xml:space="preserve">     делать эффективным расходование бюджетных средств;</w:t>
      </w:r>
    </w:p>
    <w:p w:rsidR="004D78D4" w:rsidRPr="004D78D4" w:rsidRDefault="004D78D4" w:rsidP="004D78D4">
      <w:pPr>
        <w:widowControl w:val="0"/>
        <w:adjustRightInd w:val="0"/>
        <w:ind w:left="426" w:firstLine="114"/>
        <w:jc w:val="both"/>
        <w:rPr>
          <w:rFonts w:ascii="Arial" w:hAnsi="Arial" w:cs="Arial"/>
          <w:sz w:val="24"/>
          <w:szCs w:val="24"/>
        </w:rPr>
      </w:pPr>
      <w:r w:rsidRPr="004D78D4">
        <w:rPr>
          <w:rFonts w:ascii="Arial" w:hAnsi="Arial" w:cs="Arial"/>
          <w:sz w:val="24"/>
          <w:szCs w:val="24"/>
        </w:rPr>
        <w:t xml:space="preserve">     повысить качество и создать дополнительный стимул развития отрасли за счет повышения конкуренции;</w:t>
      </w:r>
    </w:p>
    <w:p w:rsidR="004D78D4" w:rsidRPr="004D78D4" w:rsidRDefault="004D78D4" w:rsidP="004D78D4">
      <w:pPr>
        <w:widowControl w:val="0"/>
        <w:adjustRightInd w:val="0"/>
        <w:ind w:left="426" w:firstLine="114"/>
        <w:jc w:val="both"/>
        <w:rPr>
          <w:rFonts w:ascii="Arial" w:hAnsi="Arial" w:cs="Arial"/>
          <w:sz w:val="24"/>
          <w:szCs w:val="24"/>
        </w:rPr>
      </w:pPr>
      <w:r w:rsidRPr="004D78D4">
        <w:rPr>
          <w:rFonts w:ascii="Arial" w:hAnsi="Arial" w:cs="Arial"/>
          <w:sz w:val="24"/>
          <w:szCs w:val="24"/>
        </w:rPr>
        <w:t xml:space="preserve">     создать простые и равные условия доступа для всех желающих к финансовым потокам формируемого бюджета, обеспечить долгосрочное планирование бизнеса хозяйствующими субъектами;</w:t>
      </w:r>
    </w:p>
    <w:p w:rsidR="004D78D4" w:rsidRPr="004D78D4" w:rsidRDefault="004D78D4" w:rsidP="004D78D4">
      <w:pPr>
        <w:widowControl w:val="0"/>
        <w:adjustRightInd w:val="0"/>
        <w:ind w:left="426" w:firstLine="114"/>
        <w:jc w:val="both"/>
        <w:rPr>
          <w:rFonts w:ascii="Arial" w:hAnsi="Arial" w:cs="Arial"/>
          <w:sz w:val="24"/>
          <w:szCs w:val="24"/>
        </w:rPr>
      </w:pPr>
      <w:r w:rsidRPr="004D78D4">
        <w:rPr>
          <w:rFonts w:ascii="Arial" w:hAnsi="Arial" w:cs="Arial"/>
          <w:sz w:val="24"/>
          <w:szCs w:val="24"/>
        </w:rPr>
        <w:t xml:space="preserve">     унифицировать процедуры </w:t>
      </w:r>
      <w:proofErr w:type="gramStart"/>
      <w:r w:rsidRPr="004D78D4">
        <w:rPr>
          <w:rFonts w:ascii="Arial" w:hAnsi="Arial" w:cs="Arial"/>
          <w:sz w:val="24"/>
          <w:szCs w:val="24"/>
        </w:rPr>
        <w:t>размещения  закупок</w:t>
      </w:r>
      <w:proofErr w:type="gramEnd"/>
      <w:r w:rsidRPr="004D78D4">
        <w:rPr>
          <w:rFonts w:ascii="Arial" w:hAnsi="Arial" w:cs="Arial"/>
          <w:sz w:val="24"/>
          <w:szCs w:val="24"/>
        </w:rPr>
        <w:t xml:space="preserve"> городского округа Павловский Посад  Московской области и типовых форм документации;</w:t>
      </w:r>
    </w:p>
    <w:p w:rsidR="004D78D4" w:rsidRPr="004D78D4" w:rsidRDefault="004D78D4" w:rsidP="004D78D4">
      <w:pPr>
        <w:widowControl w:val="0"/>
        <w:adjustRightInd w:val="0"/>
        <w:ind w:left="426" w:firstLine="114"/>
        <w:jc w:val="both"/>
        <w:rPr>
          <w:rFonts w:ascii="Arial" w:hAnsi="Arial" w:cs="Arial"/>
          <w:sz w:val="24"/>
          <w:szCs w:val="24"/>
        </w:rPr>
      </w:pPr>
      <w:r w:rsidRPr="004D78D4">
        <w:rPr>
          <w:rFonts w:ascii="Arial" w:hAnsi="Arial" w:cs="Arial"/>
          <w:sz w:val="24"/>
          <w:szCs w:val="24"/>
        </w:rPr>
        <w:t xml:space="preserve">     обеспечить экономное, эффективное расходование средств бюджета городского округа Павловский Посад Московской области и средств бюджетных учреждений городского округа Павловский Посад Московской области;</w:t>
      </w:r>
    </w:p>
    <w:p w:rsidR="004D78D4" w:rsidRPr="004D78D4" w:rsidRDefault="004D78D4" w:rsidP="004D78D4">
      <w:pPr>
        <w:widowControl w:val="0"/>
        <w:adjustRightInd w:val="0"/>
        <w:ind w:left="426" w:firstLine="114"/>
        <w:jc w:val="both"/>
        <w:rPr>
          <w:rFonts w:ascii="Arial" w:hAnsi="Arial" w:cs="Arial"/>
          <w:sz w:val="24"/>
          <w:szCs w:val="24"/>
        </w:rPr>
      </w:pPr>
      <w:r w:rsidRPr="004D78D4">
        <w:rPr>
          <w:rFonts w:ascii="Arial" w:hAnsi="Arial" w:cs="Arial"/>
          <w:sz w:val="24"/>
          <w:szCs w:val="24"/>
        </w:rPr>
        <w:t xml:space="preserve">     обеспечить надлежащее выполнение поставщиками, подрядчиками, исполнителями своих обязательств, вытекающих из контрактов.</w:t>
      </w:r>
    </w:p>
    <w:p w:rsidR="004D78D4" w:rsidRPr="004D78D4" w:rsidRDefault="004D78D4" w:rsidP="004D78D4">
      <w:pPr>
        <w:widowControl w:val="0"/>
        <w:adjustRightInd w:val="0"/>
        <w:ind w:left="426" w:firstLine="114"/>
        <w:jc w:val="both"/>
        <w:rPr>
          <w:rFonts w:ascii="Arial" w:hAnsi="Arial" w:cs="Arial"/>
          <w:sz w:val="24"/>
          <w:szCs w:val="24"/>
        </w:rPr>
      </w:pPr>
      <w:r w:rsidRPr="004D78D4">
        <w:rPr>
          <w:rFonts w:ascii="Arial" w:hAnsi="Arial" w:cs="Arial"/>
          <w:sz w:val="24"/>
          <w:szCs w:val="24"/>
        </w:rPr>
        <w:t xml:space="preserve">          Основным механизмом оценки достижения целевых показателей и расширения предложений потенциальных участников при размещении  закупок является вводимая в Московской области двухуровневая система размещения заказа, которая позволит осуществлять контроль за привлечением средств в развитие отраслей в течение всего цикла размещения государственного заказа - от прогнозирования и планирования до достижения результатов реализации государственных программ; перераспределять финансовые потоки по видам деятельности в целях достижения целевых показателей и развитие отраслей в целом.</w:t>
      </w:r>
    </w:p>
    <w:p w:rsidR="004D78D4" w:rsidRPr="004D78D4" w:rsidRDefault="004D78D4" w:rsidP="004D78D4">
      <w:pPr>
        <w:widowControl w:val="0"/>
        <w:adjustRightInd w:val="0"/>
        <w:ind w:left="426" w:firstLine="114"/>
        <w:jc w:val="both"/>
        <w:rPr>
          <w:rFonts w:ascii="Arial" w:hAnsi="Arial" w:cs="Arial"/>
          <w:sz w:val="24"/>
          <w:szCs w:val="24"/>
        </w:rPr>
      </w:pPr>
      <w:r w:rsidRPr="004D78D4">
        <w:rPr>
          <w:rFonts w:ascii="Arial" w:hAnsi="Arial" w:cs="Arial"/>
          <w:sz w:val="24"/>
          <w:szCs w:val="24"/>
        </w:rPr>
        <w:t xml:space="preserve">          Двухуровневая система размещения закупок - это разделение системы государственных закупок Московской области на два уровня в зависимости от стоимости заказов: заказы первого уровня, стоимость которых равна или превышает 10 </w:t>
      </w:r>
      <w:r w:rsidRPr="004D78D4">
        <w:rPr>
          <w:rFonts w:ascii="Arial" w:hAnsi="Arial" w:cs="Arial"/>
          <w:sz w:val="24"/>
          <w:szCs w:val="24"/>
        </w:rPr>
        <w:lastRenderedPageBreak/>
        <w:t>млн. рублей, либо это размещение заказов путем проведения совместных торгов для государственных нужд и нужд бюджетных учреждений Московской области с начальной (максимальной) ценой отдельного государственного контракта от 5 млн. рублей. При этом предусмотрено создание Межведомственной конкурсной (аукционной) комиссии, в состав которой входят представители заказчика, уполномоченного органа, которым является Комитет по конкурентной политике Московской области, Министерства экономики Московской области, Министерства финансов Московской области, Правового управления Губернатора Московской области, а также (без права голоса) общественных организаций и территориальных органов федеральных органов исполнительной власти.</w:t>
      </w:r>
    </w:p>
    <w:p w:rsidR="004D78D4" w:rsidRPr="004D78D4" w:rsidRDefault="004D78D4" w:rsidP="004D78D4">
      <w:pPr>
        <w:widowControl w:val="0"/>
        <w:adjustRightInd w:val="0"/>
        <w:ind w:left="426" w:firstLine="114"/>
        <w:jc w:val="both"/>
        <w:rPr>
          <w:rFonts w:ascii="Arial" w:hAnsi="Arial" w:cs="Arial"/>
          <w:sz w:val="24"/>
          <w:szCs w:val="24"/>
        </w:rPr>
      </w:pPr>
      <w:r w:rsidRPr="004D78D4">
        <w:rPr>
          <w:rFonts w:ascii="Arial" w:hAnsi="Arial" w:cs="Arial"/>
          <w:sz w:val="24"/>
          <w:szCs w:val="24"/>
        </w:rPr>
        <w:t xml:space="preserve">          Кроме того, вводимой в Московской области системой размещения заказов предусмотрено размещение заказов с ценой 50 млн. рублей и более при наличии положительного решения Межведомственной комиссии для оценки обоснованности заявок на размещение заказов на поставки товаров, выполнение работ, оказание услуг для государственных нужд и нужд бюджетных учреждений Московской области, а также при наличии положительного решения рабочей группы заказчика при размещении заказа с ценой от 10 до 50 млн. рублей. При этом размещение заказов с начальной (максимальной) ценой контракта от 500 млн. рублей включительно будет рассматриваться лично Губернатором Московской области.</w:t>
      </w:r>
    </w:p>
    <w:p w:rsidR="004D78D4" w:rsidRPr="004D78D4" w:rsidRDefault="004D78D4" w:rsidP="004D78D4">
      <w:pPr>
        <w:widowControl w:val="0"/>
        <w:adjustRightInd w:val="0"/>
        <w:ind w:left="426" w:firstLine="114"/>
        <w:jc w:val="both"/>
        <w:rPr>
          <w:rFonts w:ascii="Arial" w:hAnsi="Arial" w:cs="Arial"/>
          <w:sz w:val="24"/>
          <w:szCs w:val="24"/>
        </w:rPr>
      </w:pPr>
      <w:r w:rsidRPr="004D78D4">
        <w:rPr>
          <w:rFonts w:ascii="Arial" w:hAnsi="Arial" w:cs="Arial"/>
          <w:sz w:val="24"/>
          <w:szCs w:val="24"/>
        </w:rPr>
        <w:t xml:space="preserve">          Такая система размещения заказов в Московской области будет способствовать повышению качества обеспечения муниципальных нужд Московской области и нужд бюджетных учреждений городского округа Павловский Посад Московской области за счет реализации системного подхода к формированию, размещению и исполнению государственных контрактов; обеспечению прозрачности всего цикла закупок - от планирования до исполнения контракта.</w:t>
      </w:r>
    </w:p>
    <w:p w:rsidR="004D78D4" w:rsidRPr="004D78D4" w:rsidRDefault="004D78D4" w:rsidP="004D78D4">
      <w:pPr>
        <w:widowControl w:val="0"/>
        <w:adjustRightInd w:val="0"/>
        <w:ind w:left="426" w:firstLine="114"/>
        <w:jc w:val="both"/>
        <w:rPr>
          <w:rFonts w:ascii="Arial" w:hAnsi="Arial" w:cs="Arial"/>
          <w:sz w:val="24"/>
          <w:szCs w:val="24"/>
        </w:rPr>
      </w:pPr>
      <w:r w:rsidRPr="004D78D4">
        <w:rPr>
          <w:rFonts w:ascii="Arial" w:hAnsi="Arial" w:cs="Arial"/>
          <w:sz w:val="24"/>
          <w:szCs w:val="24"/>
        </w:rPr>
        <w:t xml:space="preserve">          С целью унификации процедуры размещения закупок утверждаются типовые формы документов для их использования заказчиками при размещении заказов, в том числе конкурсная документация, документация об открытом аукционе в электронной форме, форма котировочной заявки, формы контракта на поставку товаров, контракта на выполнение работ, оказание услуг, а также контракта на выполнение строительных работ для нужд заказчиков Московской области.</w:t>
      </w:r>
    </w:p>
    <w:p w:rsidR="004D78D4" w:rsidRPr="004D78D4" w:rsidRDefault="004D78D4" w:rsidP="004D78D4">
      <w:pPr>
        <w:widowControl w:val="0"/>
        <w:adjustRightInd w:val="0"/>
        <w:ind w:left="426" w:firstLine="114"/>
        <w:jc w:val="both"/>
        <w:rPr>
          <w:rFonts w:ascii="Arial" w:hAnsi="Arial" w:cs="Arial"/>
          <w:sz w:val="24"/>
          <w:szCs w:val="24"/>
        </w:rPr>
      </w:pPr>
      <w:r w:rsidRPr="004D78D4">
        <w:rPr>
          <w:rFonts w:ascii="Arial" w:hAnsi="Arial" w:cs="Arial"/>
          <w:sz w:val="24"/>
          <w:szCs w:val="24"/>
        </w:rPr>
        <w:t xml:space="preserve">          Вместе с тем система размещения закупок, вводимая в городском округе Павловский Посад  Московской области, учитывает имеющийся опыт осуществления государственных закупок, а также концептуальные направления развития сферы государственных и муниципальных закупок, предусмотренные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4D78D4" w:rsidRPr="004D78D4" w:rsidRDefault="004D78D4" w:rsidP="004D78D4">
      <w:pPr>
        <w:widowControl w:val="0"/>
        <w:adjustRightInd w:val="0"/>
        <w:ind w:left="426" w:firstLine="114"/>
        <w:jc w:val="both"/>
        <w:rPr>
          <w:rFonts w:ascii="Arial" w:hAnsi="Arial" w:cs="Arial"/>
          <w:sz w:val="24"/>
          <w:szCs w:val="24"/>
        </w:rPr>
      </w:pPr>
      <w:r w:rsidRPr="004D78D4">
        <w:rPr>
          <w:rFonts w:ascii="Arial" w:hAnsi="Arial" w:cs="Arial"/>
          <w:sz w:val="24"/>
          <w:szCs w:val="24"/>
        </w:rPr>
        <w:t xml:space="preserve">          Кроме того, готовятся предложения по совершенствованию процедуры закупок товаров, работ, услуг муниципальными унитарными предприятиями, находящимися в ведомственном подчинении органов исполнительной власти городского округа Павловский Посад Московской области, с целью обеспечения прозрачности их хозяйственной деятельности, а также в целях развития конкуренции.</w:t>
      </w:r>
    </w:p>
    <w:p w:rsidR="004D78D4" w:rsidRPr="004D78D4" w:rsidRDefault="004D78D4" w:rsidP="004D78D4">
      <w:pPr>
        <w:widowControl w:val="0"/>
        <w:adjustRightInd w:val="0"/>
        <w:ind w:left="426" w:firstLine="114"/>
        <w:jc w:val="both"/>
        <w:rPr>
          <w:rFonts w:ascii="Arial" w:hAnsi="Arial" w:cs="Arial"/>
          <w:sz w:val="24"/>
          <w:szCs w:val="24"/>
        </w:rPr>
      </w:pPr>
      <w:r w:rsidRPr="004D78D4">
        <w:rPr>
          <w:rFonts w:ascii="Arial" w:hAnsi="Arial" w:cs="Arial"/>
          <w:sz w:val="24"/>
          <w:szCs w:val="24"/>
        </w:rPr>
        <w:t xml:space="preserve">          В целях создания замкнутого цикла формирования, размещения и исполнения закупок городского округа Павловский Посад Московской области и эффективного расходования средств областного бюджета и средств бюджетных учреждений городского округа Павловский Посад  Московской области и внедрения полностью автоматизированного цикла размещения заказов, с 01.04.2013 введена в эксплуатацию Единая автоматизированная система управления закупками Московской области (далее - ЕАСУЗ), обеспечивающая автоматизацию процессов прогнозирования, планирования, формирования, размещения, мониторинга, контроля и исполнения заказа Московской области, при разработке которой учтена ее последующая перестройка под требования Федерального закона от 05.04.2013 N 44-ФЗ "О </w:t>
      </w:r>
      <w:r w:rsidRPr="004D78D4">
        <w:rPr>
          <w:rFonts w:ascii="Arial" w:hAnsi="Arial" w:cs="Arial"/>
          <w:sz w:val="24"/>
          <w:szCs w:val="24"/>
        </w:rPr>
        <w:lastRenderedPageBreak/>
        <w:t>контрактной системе в сфере закупок товаров, работ, услуг для обеспечения государственных и муниципальных нужд".</w:t>
      </w:r>
    </w:p>
    <w:p w:rsidR="004D78D4" w:rsidRPr="004D78D4" w:rsidRDefault="004D78D4" w:rsidP="004D78D4">
      <w:pPr>
        <w:widowControl w:val="0"/>
        <w:adjustRightInd w:val="0"/>
        <w:ind w:left="426" w:firstLine="114"/>
        <w:jc w:val="both"/>
        <w:rPr>
          <w:rFonts w:ascii="Arial" w:hAnsi="Arial" w:cs="Arial"/>
          <w:sz w:val="24"/>
          <w:szCs w:val="24"/>
        </w:rPr>
      </w:pPr>
      <w:r w:rsidRPr="004D78D4">
        <w:rPr>
          <w:rFonts w:ascii="Arial" w:hAnsi="Arial" w:cs="Arial"/>
          <w:sz w:val="24"/>
          <w:szCs w:val="24"/>
        </w:rPr>
        <w:t xml:space="preserve">          ЕАСУЗ позволяет осуществлять взаимодействие между заказчиками, уполномоченным органом, специализированными организациями, контрольными и финансовыми органами городского округа Павловский Посад Московской области по осуществлению действий при планировании, размещении и исполнении заказов, а также мониторинг планирования, размещения заказов и исполнения заказов городского округа Павловский Посад Московской области по установленным показателям в целях создания информационно-статистической базы для выявления и устранения системных недостатков в работе заказчиков, выявления, пресечения и профилактики нарушений действующего законодательства заказчиками и участниками размещения заказов, противодействия коррупции с последующим обобщением .</w:t>
      </w:r>
    </w:p>
    <w:p w:rsidR="004D78D4" w:rsidRPr="004D78D4" w:rsidRDefault="004D78D4" w:rsidP="004D78D4">
      <w:pPr>
        <w:widowControl w:val="0"/>
        <w:adjustRightInd w:val="0"/>
        <w:ind w:left="426" w:firstLine="114"/>
        <w:jc w:val="both"/>
        <w:rPr>
          <w:rFonts w:ascii="Arial" w:hAnsi="Arial" w:cs="Arial"/>
          <w:sz w:val="24"/>
          <w:szCs w:val="24"/>
        </w:rPr>
      </w:pPr>
      <w:r w:rsidRPr="004D78D4">
        <w:rPr>
          <w:rFonts w:ascii="Arial" w:hAnsi="Arial" w:cs="Arial"/>
          <w:sz w:val="24"/>
          <w:szCs w:val="24"/>
        </w:rPr>
        <w:t xml:space="preserve">          Также ЕАСУЗ позволит осуществлять мониторинг установления заказчиками требования обеспечения исполнения контрактов в целях защиты своих интересов от рисков, связанных с действиями недобросовестных поставщиков при заключении и исполнении контрактов, а также проведения заказчиками судебно-претензионной работы в случае неисполнения или ненадлежащего исполнения поставщиками (исполнителями, подрядчиками) обязательств, предусмотренных контрактом.</w:t>
      </w:r>
    </w:p>
    <w:p w:rsidR="004D78D4" w:rsidRPr="004D78D4" w:rsidRDefault="004D78D4" w:rsidP="004D78D4">
      <w:pPr>
        <w:widowControl w:val="0"/>
        <w:adjustRightInd w:val="0"/>
        <w:ind w:left="426" w:firstLine="114"/>
        <w:jc w:val="both"/>
        <w:rPr>
          <w:rFonts w:ascii="Arial" w:hAnsi="Arial" w:cs="Arial"/>
          <w:sz w:val="24"/>
          <w:szCs w:val="24"/>
        </w:rPr>
      </w:pPr>
      <w:r w:rsidRPr="004D78D4">
        <w:rPr>
          <w:rFonts w:ascii="Arial" w:hAnsi="Arial" w:cs="Arial"/>
          <w:sz w:val="24"/>
          <w:szCs w:val="24"/>
        </w:rPr>
        <w:t xml:space="preserve">          Введение ЕАСУЗ направлено на достижение таких результатов, как:</w:t>
      </w:r>
    </w:p>
    <w:p w:rsidR="004D78D4" w:rsidRPr="004D78D4" w:rsidRDefault="004D78D4" w:rsidP="004D78D4">
      <w:pPr>
        <w:widowControl w:val="0"/>
        <w:adjustRightInd w:val="0"/>
        <w:ind w:left="426" w:firstLine="114"/>
        <w:jc w:val="both"/>
        <w:rPr>
          <w:rFonts w:ascii="Arial" w:hAnsi="Arial" w:cs="Arial"/>
          <w:sz w:val="24"/>
          <w:szCs w:val="24"/>
        </w:rPr>
      </w:pPr>
      <w:r w:rsidRPr="004D78D4">
        <w:rPr>
          <w:rFonts w:ascii="Arial" w:hAnsi="Arial" w:cs="Arial"/>
          <w:sz w:val="24"/>
          <w:szCs w:val="24"/>
        </w:rPr>
        <w:t xml:space="preserve">     создание информационно-статистической базы для выявления и устранения системных недостатков в работе заказчиков городского округа Павловский Посад Московской области;</w:t>
      </w:r>
    </w:p>
    <w:p w:rsidR="004D78D4" w:rsidRPr="004D78D4" w:rsidRDefault="004D78D4" w:rsidP="004D78D4">
      <w:pPr>
        <w:widowControl w:val="0"/>
        <w:adjustRightInd w:val="0"/>
        <w:ind w:left="426" w:firstLine="114"/>
        <w:jc w:val="both"/>
        <w:rPr>
          <w:rFonts w:ascii="Arial" w:hAnsi="Arial" w:cs="Arial"/>
          <w:sz w:val="24"/>
          <w:szCs w:val="24"/>
        </w:rPr>
      </w:pPr>
      <w:r w:rsidRPr="004D78D4">
        <w:rPr>
          <w:rFonts w:ascii="Arial" w:hAnsi="Arial" w:cs="Arial"/>
          <w:sz w:val="24"/>
          <w:szCs w:val="24"/>
        </w:rPr>
        <w:t xml:space="preserve">     автоматизация процессов прогнозирования, планирования, формирования, размещения, мониторинга, контроля и исполнения заказа городского округа Павловский Посад Московской области;</w:t>
      </w:r>
    </w:p>
    <w:p w:rsidR="004D78D4" w:rsidRPr="004D78D4" w:rsidRDefault="004D78D4" w:rsidP="004D78D4">
      <w:pPr>
        <w:widowControl w:val="0"/>
        <w:adjustRightInd w:val="0"/>
        <w:ind w:left="426" w:firstLine="114"/>
        <w:jc w:val="both"/>
        <w:rPr>
          <w:rFonts w:ascii="Arial" w:hAnsi="Arial" w:cs="Arial"/>
          <w:sz w:val="24"/>
          <w:szCs w:val="24"/>
        </w:rPr>
      </w:pPr>
      <w:r w:rsidRPr="004D78D4">
        <w:rPr>
          <w:rFonts w:ascii="Arial" w:hAnsi="Arial" w:cs="Arial"/>
          <w:sz w:val="24"/>
          <w:szCs w:val="24"/>
        </w:rPr>
        <w:t xml:space="preserve">     расширение возможностей поиска информации потенциальными участниками </w:t>
      </w:r>
      <w:proofErr w:type="gramStart"/>
      <w:r w:rsidRPr="004D78D4">
        <w:rPr>
          <w:rFonts w:ascii="Arial" w:hAnsi="Arial" w:cs="Arial"/>
          <w:sz w:val="24"/>
          <w:szCs w:val="24"/>
        </w:rPr>
        <w:t>размещения  закупок</w:t>
      </w:r>
      <w:proofErr w:type="gramEnd"/>
      <w:r w:rsidRPr="004D78D4">
        <w:rPr>
          <w:rFonts w:ascii="Arial" w:hAnsi="Arial" w:cs="Arial"/>
          <w:sz w:val="24"/>
          <w:szCs w:val="24"/>
        </w:rPr>
        <w:t>, проводимых заказчиками городского округа Павловский Посад  Московской области;</w:t>
      </w:r>
    </w:p>
    <w:p w:rsidR="004D78D4" w:rsidRPr="004D78D4" w:rsidRDefault="004D78D4" w:rsidP="004D78D4">
      <w:pPr>
        <w:widowControl w:val="0"/>
        <w:adjustRightInd w:val="0"/>
        <w:ind w:left="426" w:firstLine="114"/>
        <w:jc w:val="both"/>
        <w:rPr>
          <w:rFonts w:ascii="Arial" w:hAnsi="Arial" w:cs="Arial"/>
          <w:sz w:val="24"/>
          <w:szCs w:val="24"/>
        </w:rPr>
      </w:pPr>
      <w:r w:rsidRPr="004D78D4">
        <w:rPr>
          <w:rFonts w:ascii="Arial" w:hAnsi="Arial" w:cs="Arial"/>
          <w:sz w:val="24"/>
          <w:szCs w:val="24"/>
        </w:rPr>
        <w:t xml:space="preserve">     объединение соответствующих информационных ресурсов ЕАСУЗ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4D78D4" w:rsidRPr="004D78D4" w:rsidRDefault="004D78D4" w:rsidP="004D78D4">
      <w:pPr>
        <w:widowControl w:val="0"/>
        <w:adjustRightInd w:val="0"/>
        <w:ind w:left="426" w:firstLine="114"/>
        <w:jc w:val="both"/>
        <w:rPr>
          <w:rFonts w:ascii="Arial" w:hAnsi="Arial" w:cs="Arial"/>
          <w:sz w:val="24"/>
          <w:szCs w:val="24"/>
        </w:rPr>
      </w:pPr>
      <w:r w:rsidRPr="004D78D4">
        <w:rPr>
          <w:rFonts w:ascii="Arial" w:hAnsi="Arial" w:cs="Arial"/>
          <w:sz w:val="24"/>
          <w:szCs w:val="24"/>
        </w:rPr>
        <w:t xml:space="preserve">     развитие электронной формы торгов, которая позволит исключить рутинность "бумажных" процедур, снизить вероятность сговора между участниками торгов (за счет обеспечения анонимности участия в электронных аукционах), обеспечить максимальный доступ предпринимателей на торги (через сеть Интернет, без необходимости выезда на место проведения аукциона).</w:t>
      </w:r>
    </w:p>
    <w:p w:rsidR="004D78D4" w:rsidRPr="004D78D4" w:rsidRDefault="004D78D4" w:rsidP="004D78D4">
      <w:pPr>
        <w:widowControl w:val="0"/>
        <w:adjustRightInd w:val="0"/>
        <w:ind w:left="426" w:firstLine="114"/>
        <w:jc w:val="both"/>
        <w:rPr>
          <w:rFonts w:ascii="Arial" w:hAnsi="Arial" w:cs="Arial"/>
          <w:sz w:val="24"/>
          <w:szCs w:val="24"/>
        </w:rPr>
      </w:pPr>
      <w:r w:rsidRPr="004D78D4">
        <w:rPr>
          <w:rFonts w:ascii="Arial" w:hAnsi="Arial" w:cs="Arial"/>
          <w:sz w:val="24"/>
          <w:szCs w:val="24"/>
        </w:rPr>
        <w:t xml:space="preserve">          Положениями Федерального закона от 05.04.2013 N 44-ФЗ "О контрактной системе в сфере закупок товаров, работ, услуг для обеспечения государственных и муниципальных нужд" предусмотрена прозрачность всего цикла закупок - от планирования до приемки и анализа контрактных результатов. Им регулируются отношения, связанные с прогнозированием и планированием обеспечения государственных и муниципальных нужд в товарах, работах, услугах, осуществлением закупок товаров, работ, услуг для </w:t>
      </w:r>
      <w:proofErr w:type="spellStart"/>
      <w:r w:rsidRPr="004D78D4">
        <w:rPr>
          <w:rFonts w:ascii="Arial" w:hAnsi="Arial" w:cs="Arial"/>
          <w:sz w:val="24"/>
          <w:szCs w:val="24"/>
        </w:rPr>
        <w:t>госзаказчиков</w:t>
      </w:r>
      <w:proofErr w:type="spellEnd"/>
      <w:r w:rsidRPr="004D78D4">
        <w:rPr>
          <w:rFonts w:ascii="Arial" w:hAnsi="Arial" w:cs="Arial"/>
          <w:sz w:val="24"/>
          <w:szCs w:val="24"/>
        </w:rPr>
        <w:t>, мониторингом, контролем, аудитом за соблюдением требований, предусмотренных законопроектом.</w:t>
      </w:r>
    </w:p>
    <w:p w:rsidR="004D78D4" w:rsidRPr="004D78D4" w:rsidRDefault="004D78D4" w:rsidP="004D78D4">
      <w:pPr>
        <w:widowControl w:val="0"/>
        <w:adjustRightInd w:val="0"/>
        <w:ind w:left="426" w:firstLine="114"/>
        <w:jc w:val="both"/>
        <w:rPr>
          <w:rFonts w:ascii="Arial" w:hAnsi="Arial" w:cs="Arial"/>
          <w:sz w:val="24"/>
          <w:szCs w:val="24"/>
        </w:rPr>
      </w:pPr>
      <w:r w:rsidRPr="004D78D4">
        <w:rPr>
          <w:rFonts w:ascii="Arial" w:hAnsi="Arial" w:cs="Arial"/>
          <w:sz w:val="24"/>
          <w:szCs w:val="24"/>
        </w:rPr>
        <w:t xml:space="preserve">          Законом заложены инструменты для поддержки отечественной промышленности. В условиях вступления в ВТО российские производители оказались в условиях резко возросшей конкуренции со стороны иностранных компаний. Полномочия Правительства Российской Федерации по введению императивного запрета на поставку для государственных нужд иностранных товаров являются чрезвычайно эффективной мерой по защите предприятий целого ряда секторов экономики </w:t>
      </w:r>
      <w:bookmarkStart w:id="13" w:name="_Hlk497899923"/>
      <w:r w:rsidRPr="004D78D4">
        <w:rPr>
          <w:rFonts w:ascii="Arial" w:hAnsi="Arial" w:cs="Arial"/>
          <w:sz w:val="24"/>
          <w:szCs w:val="24"/>
        </w:rPr>
        <w:t xml:space="preserve">городского округа Павловский Посад </w:t>
      </w:r>
      <w:bookmarkEnd w:id="13"/>
      <w:r w:rsidRPr="004D78D4">
        <w:rPr>
          <w:rFonts w:ascii="Arial" w:hAnsi="Arial" w:cs="Arial"/>
          <w:sz w:val="24"/>
          <w:szCs w:val="24"/>
        </w:rPr>
        <w:t>Московской области.</w:t>
      </w:r>
    </w:p>
    <w:p w:rsidR="004D78D4" w:rsidRPr="004D78D4" w:rsidRDefault="004D78D4" w:rsidP="004D78D4">
      <w:pPr>
        <w:widowControl w:val="0"/>
        <w:adjustRightInd w:val="0"/>
        <w:ind w:left="426" w:firstLine="114"/>
        <w:jc w:val="both"/>
        <w:rPr>
          <w:rFonts w:ascii="Arial" w:hAnsi="Arial" w:cs="Arial"/>
          <w:sz w:val="24"/>
          <w:szCs w:val="24"/>
        </w:rPr>
      </w:pPr>
      <w:r w:rsidRPr="004D78D4">
        <w:rPr>
          <w:rFonts w:ascii="Arial" w:hAnsi="Arial" w:cs="Arial"/>
          <w:sz w:val="24"/>
          <w:szCs w:val="24"/>
        </w:rPr>
        <w:lastRenderedPageBreak/>
        <w:t xml:space="preserve">          Контрактной системой предусмотрены меры по поддержке предприятий, инвестирующих в развитие технологий, совершенствование средств производства. Очевидно, что инновационные товары имеют большую себестоимость и за счет этого практически исключаются из конкурентной борьбы за госзаказ с менее технологичными, но более дешевыми товарами. Поддержка заключается во введении новых критериев для оценки заявок - учет стоимости владения в рамках исполнения контрактов жизненного цикла.</w:t>
      </w:r>
    </w:p>
    <w:p w:rsidR="004D78D4" w:rsidRPr="004D78D4" w:rsidRDefault="004D78D4" w:rsidP="004D78D4">
      <w:pPr>
        <w:widowControl w:val="0"/>
        <w:adjustRightInd w:val="0"/>
        <w:ind w:left="426" w:firstLine="114"/>
        <w:jc w:val="both"/>
        <w:rPr>
          <w:rFonts w:ascii="Arial" w:hAnsi="Arial" w:cs="Arial"/>
          <w:sz w:val="24"/>
          <w:szCs w:val="24"/>
        </w:rPr>
      </w:pPr>
      <w:r w:rsidRPr="004D78D4">
        <w:rPr>
          <w:rFonts w:ascii="Arial" w:hAnsi="Arial" w:cs="Arial"/>
          <w:sz w:val="24"/>
          <w:szCs w:val="24"/>
        </w:rPr>
        <w:t xml:space="preserve">          Вводятся 11 способов осуществления закупок, а также установлены требования о повышении в полтора раза размера обеспечения исполнения контракта для поставщиков, снизивших в ходе торгов цену на 25 или более процентов, расширен перечень видов конкурсов.</w:t>
      </w:r>
    </w:p>
    <w:p w:rsidR="004D78D4" w:rsidRPr="004D78D4" w:rsidRDefault="004D78D4" w:rsidP="004D78D4">
      <w:pPr>
        <w:widowControl w:val="0"/>
        <w:adjustRightInd w:val="0"/>
        <w:ind w:left="426" w:firstLine="114"/>
        <w:jc w:val="both"/>
        <w:rPr>
          <w:rFonts w:ascii="Arial" w:hAnsi="Arial" w:cs="Arial"/>
          <w:sz w:val="24"/>
          <w:szCs w:val="24"/>
        </w:rPr>
        <w:sectPr w:rsidR="004D78D4" w:rsidRPr="004D78D4" w:rsidSect="004D78D4">
          <w:pgSz w:w="11906" w:h="16838"/>
          <w:pgMar w:top="1134" w:right="567" w:bottom="1134" w:left="1134" w:header="720" w:footer="720" w:gutter="0"/>
          <w:cols w:space="720"/>
          <w:noEndnote/>
          <w:docGrid w:linePitch="326"/>
        </w:sectPr>
      </w:pPr>
      <w:r w:rsidRPr="004D78D4">
        <w:rPr>
          <w:rFonts w:ascii="Arial" w:hAnsi="Arial" w:cs="Arial"/>
          <w:sz w:val="24"/>
          <w:szCs w:val="24"/>
        </w:rPr>
        <w:t xml:space="preserve">          Развитие конкуренции и, как следствие, увеличение количества участников размещения заказа ведет к повышению качества поставляемых товаров (выполняемых работ, оказываемых услуг) и эффективности расходования бюджетных средств.</w:t>
      </w:r>
    </w:p>
    <w:p w:rsidR="004D78D4" w:rsidRPr="004D78D4" w:rsidRDefault="004D78D4" w:rsidP="004D78D4">
      <w:pPr>
        <w:autoSpaceDE w:val="0"/>
        <w:autoSpaceDN w:val="0"/>
        <w:adjustRightInd w:val="0"/>
        <w:rPr>
          <w:rFonts w:ascii="Arial" w:hAnsi="Arial" w:cs="Arial"/>
          <w:sz w:val="24"/>
          <w:szCs w:val="24"/>
        </w:rPr>
      </w:pPr>
      <w:r w:rsidRPr="004D78D4">
        <w:rPr>
          <w:rFonts w:ascii="Arial" w:hAnsi="Arial" w:cs="Arial"/>
          <w:sz w:val="24"/>
          <w:szCs w:val="24"/>
        </w:rPr>
        <w:lastRenderedPageBreak/>
        <w:t xml:space="preserve">                                                                                                                                                                                                          </w:t>
      </w:r>
    </w:p>
    <w:p w:rsidR="004D78D4" w:rsidRPr="004D78D4" w:rsidRDefault="004D78D4" w:rsidP="004D78D4">
      <w:pPr>
        <w:autoSpaceDE w:val="0"/>
        <w:autoSpaceDN w:val="0"/>
        <w:adjustRightInd w:val="0"/>
        <w:jc w:val="center"/>
        <w:rPr>
          <w:rFonts w:ascii="Arial" w:hAnsi="Arial" w:cs="Arial"/>
          <w:sz w:val="24"/>
          <w:szCs w:val="24"/>
        </w:rPr>
      </w:pPr>
      <w:r w:rsidRPr="004D78D4">
        <w:rPr>
          <w:rFonts w:ascii="Arial" w:hAnsi="Arial" w:cs="Arial"/>
          <w:sz w:val="24"/>
          <w:szCs w:val="24"/>
        </w:rPr>
        <w:t xml:space="preserve">                                                                                                                                                                                                            Приложение №1 </w:t>
      </w:r>
    </w:p>
    <w:p w:rsidR="004D78D4" w:rsidRPr="004D78D4" w:rsidRDefault="004D78D4" w:rsidP="004D78D4">
      <w:pPr>
        <w:autoSpaceDE w:val="0"/>
        <w:autoSpaceDN w:val="0"/>
        <w:adjustRightInd w:val="0"/>
        <w:jc w:val="center"/>
        <w:rPr>
          <w:rFonts w:ascii="Arial" w:hAnsi="Arial" w:cs="Arial"/>
          <w:sz w:val="24"/>
          <w:szCs w:val="24"/>
        </w:rPr>
      </w:pPr>
      <w:r w:rsidRPr="004D78D4">
        <w:rPr>
          <w:rFonts w:ascii="Arial" w:hAnsi="Arial" w:cs="Arial"/>
          <w:sz w:val="24"/>
          <w:szCs w:val="24"/>
        </w:rPr>
        <w:t xml:space="preserve">                                                                                                                                                                                                            к Подпрограмме</w:t>
      </w:r>
    </w:p>
    <w:p w:rsidR="004D78D4" w:rsidRPr="004D78D4" w:rsidRDefault="004D78D4" w:rsidP="004D78D4">
      <w:pPr>
        <w:autoSpaceDE w:val="0"/>
        <w:autoSpaceDN w:val="0"/>
        <w:adjustRightInd w:val="0"/>
        <w:spacing w:before="60" w:after="60"/>
        <w:ind w:left="1778" w:right="-10"/>
        <w:contextualSpacing/>
        <w:jc w:val="center"/>
        <w:outlineLvl w:val="0"/>
        <w:rPr>
          <w:rFonts w:ascii="Arial" w:hAnsi="Arial" w:cs="Arial"/>
          <w:sz w:val="24"/>
          <w:szCs w:val="24"/>
          <w:lang w:eastAsia="en-US"/>
        </w:rPr>
      </w:pPr>
      <w:r w:rsidRPr="004D78D4">
        <w:rPr>
          <w:rFonts w:ascii="Arial" w:hAnsi="Arial" w:cs="Arial"/>
          <w:sz w:val="24"/>
          <w:szCs w:val="24"/>
        </w:rPr>
        <w:t xml:space="preserve">Планируемые результаты реализации </w:t>
      </w:r>
      <w:r w:rsidRPr="004D78D4">
        <w:rPr>
          <w:rFonts w:ascii="Arial" w:hAnsi="Arial" w:cs="Arial"/>
          <w:sz w:val="24"/>
          <w:szCs w:val="24"/>
          <w:lang w:eastAsia="en-US"/>
        </w:rPr>
        <w:t>подпрограммы IV «Развитие конкуренции»</w:t>
      </w:r>
    </w:p>
    <w:p w:rsidR="004D78D4" w:rsidRPr="004D78D4" w:rsidRDefault="004D78D4" w:rsidP="004D78D4">
      <w:pPr>
        <w:autoSpaceDE w:val="0"/>
        <w:autoSpaceDN w:val="0"/>
        <w:adjustRightInd w:val="0"/>
        <w:spacing w:before="60" w:after="60"/>
        <w:ind w:left="1778" w:right="-10"/>
        <w:contextualSpacing/>
        <w:jc w:val="center"/>
        <w:outlineLvl w:val="0"/>
        <w:rPr>
          <w:rFonts w:ascii="Arial" w:hAnsi="Arial" w:cs="Arial"/>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25"/>
        <w:gridCol w:w="2942"/>
        <w:gridCol w:w="1876"/>
        <w:gridCol w:w="1421"/>
        <w:gridCol w:w="1782"/>
        <w:gridCol w:w="1013"/>
        <w:gridCol w:w="877"/>
        <w:gridCol w:w="877"/>
        <w:gridCol w:w="1013"/>
        <w:gridCol w:w="1019"/>
        <w:gridCol w:w="1782"/>
      </w:tblGrid>
      <w:tr w:rsidR="004D78D4" w:rsidRPr="004D78D4" w:rsidTr="004D78D4">
        <w:tc>
          <w:tcPr>
            <w:tcW w:w="174" w:type="pct"/>
            <w:vMerge w:val="restart"/>
            <w:hideMark/>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 п/п</w:t>
            </w:r>
          </w:p>
        </w:tc>
        <w:tc>
          <w:tcPr>
            <w:tcW w:w="1026" w:type="pct"/>
            <w:vMerge w:val="restart"/>
            <w:hideMark/>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 xml:space="preserve">Планируемые результаты реализации муниципальной программы </w:t>
            </w:r>
          </w:p>
        </w:tc>
        <w:tc>
          <w:tcPr>
            <w:tcW w:w="498" w:type="pct"/>
            <w:vMerge w:val="restar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Тип показателя</w:t>
            </w:r>
          </w:p>
        </w:tc>
        <w:tc>
          <w:tcPr>
            <w:tcW w:w="407" w:type="pct"/>
            <w:vMerge w:val="restart"/>
            <w:hideMark/>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Единица измерения</w:t>
            </w:r>
          </w:p>
        </w:tc>
        <w:tc>
          <w:tcPr>
            <w:tcW w:w="588" w:type="pct"/>
            <w:vMerge w:val="restart"/>
            <w:hideMark/>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Базовое значение на начало реализации подпрограммы</w:t>
            </w:r>
          </w:p>
        </w:tc>
        <w:tc>
          <w:tcPr>
            <w:tcW w:w="1719" w:type="pct"/>
            <w:gridSpan w:val="5"/>
            <w:hideMark/>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Планируемое значение по годам реализации</w:t>
            </w:r>
          </w:p>
        </w:tc>
        <w:tc>
          <w:tcPr>
            <w:tcW w:w="588" w:type="pct"/>
            <w:vMerge w:val="restar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 мероприятия в перечне мероприятий подпрограммы</w:t>
            </w:r>
          </w:p>
        </w:tc>
      </w:tr>
      <w:tr w:rsidR="004D78D4" w:rsidRPr="004D78D4" w:rsidTr="004D78D4">
        <w:tc>
          <w:tcPr>
            <w:tcW w:w="174" w:type="pct"/>
            <w:vMerge/>
            <w:vAlign w:val="center"/>
            <w:hideMark/>
          </w:tcPr>
          <w:p w:rsidR="004D78D4" w:rsidRPr="004D78D4" w:rsidRDefault="004D78D4" w:rsidP="004D78D4">
            <w:pPr>
              <w:spacing w:after="160" w:line="259" w:lineRule="auto"/>
              <w:jc w:val="center"/>
              <w:rPr>
                <w:rFonts w:ascii="Arial" w:hAnsi="Arial" w:cs="Arial"/>
                <w:sz w:val="24"/>
                <w:szCs w:val="24"/>
                <w:lang w:eastAsia="en-US"/>
              </w:rPr>
            </w:pPr>
          </w:p>
        </w:tc>
        <w:tc>
          <w:tcPr>
            <w:tcW w:w="1026" w:type="pct"/>
            <w:vMerge/>
            <w:vAlign w:val="center"/>
            <w:hideMark/>
          </w:tcPr>
          <w:p w:rsidR="004D78D4" w:rsidRPr="004D78D4" w:rsidRDefault="004D78D4" w:rsidP="004D78D4">
            <w:pPr>
              <w:spacing w:after="160" w:line="259" w:lineRule="auto"/>
              <w:rPr>
                <w:rFonts w:ascii="Arial" w:hAnsi="Arial" w:cs="Arial"/>
                <w:sz w:val="24"/>
                <w:szCs w:val="24"/>
                <w:lang w:eastAsia="en-US"/>
              </w:rPr>
            </w:pPr>
          </w:p>
        </w:tc>
        <w:tc>
          <w:tcPr>
            <w:tcW w:w="498" w:type="pct"/>
            <w:vMerge/>
          </w:tcPr>
          <w:p w:rsidR="004D78D4" w:rsidRPr="004D78D4" w:rsidRDefault="004D78D4" w:rsidP="004D78D4">
            <w:pPr>
              <w:spacing w:after="160" w:line="259" w:lineRule="auto"/>
              <w:rPr>
                <w:rFonts w:ascii="Arial" w:hAnsi="Arial" w:cs="Arial"/>
                <w:sz w:val="24"/>
                <w:szCs w:val="24"/>
                <w:lang w:eastAsia="en-US"/>
              </w:rPr>
            </w:pPr>
          </w:p>
        </w:tc>
        <w:tc>
          <w:tcPr>
            <w:tcW w:w="407" w:type="pct"/>
            <w:vMerge/>
            <w:vAlign w:val="center"/>
            <w:hideMark/>
          </w:tcPr>
          <w:p w:rsidR="004D78D4" w:rsidRPr="004D78D4" w:rsidRDefault="004D78D4" w:rsidP="004D78D4">
            <w:pPr>
              <w:spacing w:after="160" w:line="259" w:lineRule="auto"/>
              <w:rPr>
                <w:rFonts w:ascii="Arial" w:hAnsi="Arial" w:cs="Arial"/>
                <w:sz w:val="24"/>
                <w:szCs w:val="24"/>
                <w:lang w:eastAsia="en-US"/>
              </w:rPr>
            </w:pPr>
          </w:p>
        </w:tc>
        <w:tc>
          <w:tcPr>
            <w:tcW w:w="588" w:type="pct"/>
            <w:vMerge/>
            <w:vAlign w:val="center"/>
            <w:hideMark/>
          </w:tcPr>
          <w:p w:rsidR="004D78D4" w:rsidRPr="004D78D4" w:rsidRDefault="004D78D4" w:rsidP="004D78D4">
            <w:pPr>
              <w:spacing w:after="160" w:line="259" w:lineRule="auto"/>
              <w:rPr>
                <w:rFonts w:ascii="Arial" w:hAnsi="Arial" w:cs="Arial"/>
                <w:sz w:val="24"/>
                <w:szCs w:val="24"/>
                <w:lang w:eastAsia="en-US"/>
              </w:rPr>
            </w:pPr>
          </w:p>
        </w:tc>
        <w:tc>
          <w:tcPr>
            <w:tcW w:w="362" w:type="pct"/>
            <w:hideMark/>
          </w:tcPr>
          <w:p w:rsidR="004D78D4" w:rsidRPr="004D78D4" w:rsidRDefault="004D78D4" w:rsidP="004D78D4">
            <w:pPr>
              <w:widowControl w:val="0"/>
              <w:autoSpaceDE w:val="0"/>
              <w:autoSpaceDN w:val="0"/>
              <w:spacing w:after="160" w:line="259" w:lineRule="auto"/>
              <w:rPr>
                <w:rFonts w:ascii="Arial" w:hAnsi="Arial" w:cs="Arial"/>
                <w:sz w:val="24"/>
                <w:szCs w:val="24"/>
                <w:lang w:eastAsia="en-US"/>
              </w:rPr>
            </w:pPr>
            <w:r w:rsidRPr="004D78D4">
              <w:rPr>
                <w:rFonts w:ascii="Arial" w:hAnsi="Arial" w:cs="Arial"/>
                <w:sz w:val="24"/>
                <w:szCs w:val="24"/>
                <w:lang w:eastAsia="en-US"/>
              </w:rPr>
              <w:t>2017 год</w:t>
            </w:r>
          </w:p>
        </w:tc>
        <w:tc>
          <w:tcPr>
            <w:tcW w:w="317" w:type="pct"/>
            <w:hideMark/>
          </w:tcPr>
          <w:p w:rsidR="004D78D4" w:rsidRPr="004D78D4" w:rsidRDefault="004D78D4" w:rsidP="004D78D4">
            <w:pPr>
              <w:widowControl w:val="0"/>
              <w:autoSpaceDE w:val="0"/>
              <w:autoSpaceDN w:val="0"/>
              <w:spacing w:after="160" w:line="259" w:lineRule="auto"/>
              <w:rPr>
                <w:rFonts w:ascii="Arial" w:hAnsi="Arial" w:cs="Arial"/>
                <w:sz w:val="24"/>
                <w:szCs w:val="24"/>
                <w:lang w:eastAsia="en-US"/>
              </w:rPr>
            </w:pPr>
            <w:r w:rsidRPr="004D78D4">
              <w:rPr>
                <w:rFonts w:ascii="Arial" w:hAnsi="Arial" w:cs="Arial"/>
                <w:sz w:val="24"/>
                <w:szCs w:val="24"/>
                <w:lang w:eastAsia="en-US"/>
              </w:rPr>
              <w:t>2018 год</w:t>
            </w:r>
          </w:p>
        </w:tc>
        <w:tc>
          <w:tcPr>
            <w:tcW w:w="317" w:type="pct"/>
            <w:hideMark/>
          </w:tcPr>
          <w:p w:rsidR="004D78D4" w:rsidRPr="004D78D4" w:rsidRDefault="004D78D4" w:rsidP="004D78D4">
            <w:pPr>
              <w:widowControl w:val="0"/>
              <w:autoSpaceDE w:val="0"/>
              <w:autoSpaceDN w:val="0"/>
              <w:spacing w:after="160" w:line="259" w:lineRule="auto"/>
              <w:rPr>
                <w:rFonts w:ascii="Arial" w:hAnsi="Arial" w:cs="Arial"/>
                <w:sz w:val="24"/>
                <w:szCs w:val="24"/>
                <w:lang w:eastAsia="en-US"/>
              </w:rPr>
            </w:pPr>
            <w:r w:rsidRPr="004D78D4">
              <w:rPr>
                <w:rFonts w:ascii="Arial" w:hAnsi="Arial" w:cs="Arial"/>
                <w:sz w:val="24"/>
                <w:szCs w:val="24"/>
                <w:lang w:eastAsia="en-US"/>
              </w:rPr>
              <w:t>2019 год</w:t>
            </w:r>
          </w:p>
        </w:tc>
        <w:tc>
          <w:tcPr>
            <w:tcW w:w="362" w:type="pct"/>
            <w:hideMark/>
          </w:tcPr>
          <w:p w:rsidR="004D78D4" w:rsidRPr="004D78D4" w:rsidRDefault="004D78D4" w:rsidP="004D78D4">
            <w:pPr>
              <w:widowControl w:val="0"/>
              <w:autoSpaceDE w:val="0"/>
              <w:autoSpaceDN w:val="0"/>
              <w:spacing w:after="160" w:line="259" w:lineRule="auto"/>
              <w:rPr>
                <w:rFonts w:ascii="Arial" w:hAnsi="Arial" w:cs="Arial"/>
                <w:sz w:val="24"/>
                <w:szCs w:val="24"/>
                <w:lang w:eastAsia="en-US"/>
              </w:rPr>
            </w:pPr>
            <w:r w:rsidRPr="004D78D4">
              <w:rPr>
                <w:rFonts w:ascii="Arial" w:hAnsi="Arial" w:cs="Arial"/>
                <w:sz w:val="24"/>
                <w:szCs w:val="24"/>
                <w:lang w:eastAsia="en-US"/>
              </w:rPr>
              <w:t>2020 год</w:t>
            </w:r>
          </w:p>
        </w:tc>
        <w:tc>
          <w:tcPr>
            <w:tcW w:w="362"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2021год</w:t>
            </w:r>
          </w:p>
        </w:tc>
        <w:tc>
          <w:tcPr>
            <w:tcW w:w="588" w:type="pct"/>
            <w:vMerge/>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p>
        </w:tc>
      </w:tr>
      <w:tr w:rsidR="004D78D4" w:rsidRPr="004D78D4" w:rsidTr="004D78D4">
        <w:tc>
          <w:tcPr>
            <w:tcW w:w="174" w:type="pct"/>
            <w:hideMark/>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w:t>
            </w:r>
          </w:p>
        </w:tc>
        <w:tc>
          <w:tcPr>
            <w:tcW w:w="1026" w:type="pct"/>
            <w:hideMark/>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2</w:t>
            </w:r>
          </w:p>
        </w:tc>
        <w:tc>
          <w:tcPr>
            <w:tcW w:w="498"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3</w:t>
            </w:r>
          </w:p>
        </w:tc>
        <w:tc>
          <w:tcPr>
            <w:tcW w:w="407" w:type="pct"/>
            <w:hideMark/>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4</w:t>
            </w:r>
          </w:p>
        </w:tc>
        <w:tc>
          <w:tcPr>
            <w:tcW w:w="588" w:type="pct"/>
            <w:hideMark/>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5</w:t>
            </w:r>
          </w:p>
        </w:tc>
        <w:tc>
          <w:tcPr>
            <w:tcW w:w="362" w:type="pct"/>
            <w:hideMark/>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6</w:t>
            </w:r>
          </w:p>
        </w:tc>
        <w:tc>
          <w:tcPr>
            <w:tcW w:w="317" w:type="pct"/>
            <w:hideMark/>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7</w:t>
            </w:r>
          </w:p>
        </w:tc>
        <w:tc>
          <w:tcPr>
            <w:tcW w:w="317" w:type="pct"/>
            <w:hideMark/>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8</w:t>
            </w:r>
          </w:p>
        </w:tc>
        <w:tc>
          <w:tcPr>
            <w:tcW w:w="362" w:type="pct"/>
            <w:hideMark/>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9</w:t>
            </w:r>
          </w:p>
        </w:tc>
        <w:tc>
          <w:tcPr>
            <w:tcW w:w="362"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10</w:t>
            </w:r>
          </w:p>
        </w:tc>
        <w:tc>
          <w:tcPr>
            <w:tcW w:w="588"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11</w:t>
            </w:r>
          </w:p>
        </w:tc>
      </w:tr>
      <w:tr w:rsidR="004D78D4" w:rsidRPr="004D78D4" w:rsidTr="004D78D4">
        <w:tc>
          <w:tcPr>
            <w:tcW w:w="174" w:type="pct"/>
          </w:tcPr>
          <w:p w:rsidR="004D78D4" w:rsidRPr="004D78D4" w:rsidRDefault="004D78D4" w:rsidP="004D78D4">
            <w:pPr>
              <w:spacing w:after="160" w:line="259" w:lineRule="auto"/>
              <w:jc w:val="center"/>
              <w:rPr>
                <w:rFonts w:ascii="Arial" w:hAnsi="Arial" w:cs="Arial"/>
                <w:sz w:val="24"/>
                <w:szCs w:val="24"/>
                <w:lang w:eastAsia="en-US"/>
              </w:rPr>
            </w:pPr>
            <w:r w:rsidRPr="004D78D4">
              <w:rPr>
                <w:rFonts w:ascii="Arial" w:hAnsi="Arial" w:cs="Arial"/>
                <w:sz w:val="24"/>
                <w:szCs w:val="24"/>
                <w:lang w:eastAsia="en-US"/>
              </w:rPr>
              <w:t>4.1</w:t>
            </w:r>
          </w:p>
        </w:tc>
        <w:tc>
          <w:tcPr>
            <w:tcW w:w="1026" w:type="pct"/>
            <w:hideMark/>
          </w:tcPr>
          <w:p w:rsidR="004D78D4" w:rsidRPr="004D78D4" w:rsidRDefault="004D78D4" w:rsidP="004D78D4">
            <w:pPr>
              <w:widowControl w:val="0"/>
              <w:autoSpaceDE w:val="0"/>
              <w:autoSpaceDN w:val="0"/>
              <w:rPr>
                <w:rFonts w:ascii="Arial" w:hAnsi="Arial" w:cs="Arial"/>
                <w:sz w:val="24"/>
                <w:szCs w:val="24"/>
                <w:lang w:eastAsia="en-US"/>
              </w:rPr>
            </w:pPr>
            <w:r w:rsidRPr="004D78D4">
              <w:rPr>
                <w:rFonts w:ascii="Arial" w:hAnsi="Arial" w:cs="Arial"/>
                <w:sz w:val="24"/>
                <w:szCs w:val="24"/>
                <w:lang w:eastAsia="en-US"/>
              </w:rPr>
              <w:t>Целевой показатель 1</w:t>
            </w:r>
          </w:p>
          <w:p w:rsidR="004D78D4" w:rsidRPr="004D78D4" w:rsidRDefault="004D78D4" w:rsidP="004D78D4">
            <w:pPr>
              <w:widowControl w:val="0"/>
              <w:autoSpaceDE w:val="0"/>
              <w:autoSpaceDN w:val="0"/>
              <w:rPr>
                <w:rFonts w:ascii="Arial" w:hAnsi="Arial" w:cs="Arial"/>
                <w:sz w:val="24"/>
                <w:szCs w:val="24"/>
                <w:lang w:eastAsia="en-US"/>
              </w:rPr>
            </w:pPr>
            <w:r w:rsidRPr="004D78D4">
              <w:rPr>
                <w:rFonts w:ascii="Arial" w:hAnsi="Arial" w:cs="Arial"/>
                <w:sz w:val="24"/>
                <w:szCs w:val="24"/>
                <w:lang w:eastAsia="en-US"/>
              </w:rPr>
              <w:t>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498" w:type="pct"/>
          </w:tcPr>
          <w:p w:rsidR="004D78D4" w:rsidRPr="004D78D4" w:rsidRDefault="004D78D4" w:rsidP="004D78D4">
            <w:pPr>
              <w:widowControl w:val="0"/>
              <w:autoSpaceDE w:val="0"/>
              <w:autoSpaceDN w:val="0"/>
              <w:spacing w:after="160" w:line="259" w:lineRule="auto"/>
              <w:rPr>
                <w:rFonts w:ascii="Arial" w:hAnsi="Arial" w:cs="Arial"/>
                <w:sz w:val="24"/>
                <w:szCs w:val="24"/>
                <w:lang w:eastAsia="en-US"/>
              </w:rPr>
            </w:pPr>
            <w:r w:rsidRPr="004D78D4">
              <w:rPr>
                <w:rFonts w:ascii="Arial" w:hAnsi="Arial" w:cs="Arial"/>
                <w:sz w:val="24"/>
                <w:szCs w:val="24"/>
                <w:lang w:eastAsia="en-US"/>
              </w:rPr>
              <w:t>Показатель муниципальной программы</w:t>
            </w:r>
          </w:p>
        </w:tc>
        <w:tc>
          <w:tcPr>
            <w:tcW w:w="407" w:type="pct"/>
          </w:tcPr>
          <w:p w:rsidR="004D78D4" w:rsidRPr="004D78D4" w:rsidRDefault="004D78D4" w:rsidP="004D78D4">
            <w:pPr>
              <w:widowControl w:val="0"/>
              <w:autoSpaceDE w:val="0"/>
              <w:autoSpaceDN w:val="0"/>
              <w:spacing w:after="160" w:line="259" w:lineRule="auto"/>
              <w:rPr>
                <w:rFonts w:ascii="Arial" w:hAnsi="Arial" w:cs="Arial"/>
                <w:sz w:val="24"/>
                <w:szCs w:val="24"/>
                <w:lang w:eastAsia="en-US"/>
              </w:rPr>
            </w:pPr>
            <w:r w:rsidRPr="004D78D4">
              <w:rPr>
                <w:rFonts w:ascii="Arial" w:hAnsi="Arial" w:cs="Arial"/>
                <w:sz w:val="24"/>
                <w:szCs w:val="24"/>
                <w:lang w:eastAsia="en-US"/>
              </w:rPr>
              <w:t>процент</w:t>
            </w:r>
          </w:p>
        </w:tc>
        <w:tc>
          <w:tcPr>
            <w:tcW w:w="588"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1,2</w:t>
            </w:r>
          </w:p>
        </w:tc>
        <w:tc>
          <w:tcPr>
            <w:tcW w:w="362"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1,2</w:t>
            </w:r>
          </w:p>
        </w:tc>
        <w:tc>
          <w:tcPr>
            <w:tcW w:w="317"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1,2</w:t>
            </w:r>
          </w:p>
        </w:tc>
        <w:tc>
          <w:tcPr>
            <w:tcW w:w="317"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1,2</w:t>
            </w:r>
          </w:p>
        </w:tc>
        <w:tc>
          <w:tcPr>
            <w:tcW w:w="362"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1,2</w:t>
            </w:r>
          </w:p>
        </w:tc>
        <w:tc>
          <w:tcPr>
            <w:tcW w:w="362"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1,2</w:t>
            </w:r>
          </w:p>
        </w:tc>
        <w:tc>
          <w:tcPr>
            <w:tcW w:w="588"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1.1</w:t>
            </w:r>
          </w:p>
        </w:tc>
      </w:tr>
      <w:tr w:rsidR="004D78D4" w:rsidRPr="004D78D4" w:rsidTr="004D78D4">
        <w:tc>
          <w:tcPr>
            <w:tcW w:w="174" w:type="pct"/>
          </w:tcPr>
          <w:p w:rsidR="004D78D4" w:rsidRPr="004D78D4" w:rsidRDefault="004D78D4" w:rsidP="004D78D4">
            <w:pPr>
              <w:spacing w:after="160" w:line="259" w:lineRule="auto"/>
              <w:jc w:val="center"/>
              <w:rPr>
                <w:rFonts w:ascii="Arial" w:hAnsi="Arial" w:cs="Arial"/>
                <w:sz w:val="24"/>
                <w:szCs w:val="24"/>
                <w:lang w:eastAsia="en-US"/>
              </w:rPr>
            </w:pPr>
            <w:r w:rsidRPr="004D78D4">
              <w:rPr>
                <w:rFonts w:ascii="Arial" w:hAnsi="Arial" w:cs="Arial"/>
                <w:sz w:val="24"/>
                <w:szCs w:val="24"/>
                <w:lang w:eastAsia="en-US"/>
              </w:rPr>
              <w:t>4.2</w:t>
            </w:r>
          </w:p>
        </w:tc>
        <w:tc>
          <w:tcPr>
            <w:tcW w:w="1026" w:type="pct"/>
          </w:tcPr>
          <w:p w:rsidR="004D78D4" w:rsidRPr="004D78D4" w:rsidRDefault="004D78D4" w:rsidP="004D78D4">
            <w:pPr>
              <w:widowControl w:val="0"/>
              <w:autoSpaceDE w:val="0"/>
              <w:autoSpaceDN w:val="0"/>
              <w:rPr>
                <w:rFonts w:ascii="Arial" w:hAnsi="Arial" w:cs="Arial"/>
                <w:sz w:val="24"/>
                <w:szCs w:val="24"/>
                <w:lang w:eastAsia="en-US"/>
              </w:rPr>
            </w:pPr>
            <w:r w:rsidRPr="004D78D4">
              <w:rPr>
                <w:rFonts w:ascii="Arial" w:hAnsi="Arial" w:cs="Arial"/>
                <w:sz w:val="24"/>
                <w:szCs w:val="24"/>
                <w:lang w:eastAsia="en-US"/>
              </w:rPr>
              <w:t>Целевой показатель 2</w:t>
            </w:r>
          </w:p>
          <w:p w:rsidR="004D78D4" w:rsidRPr="004D78D4" w:rsidRDefault="004D78D4" w:rsidP="004D78D4">
            <w:pPr>
              <w:widowControl w:val="0"/>
              <w:autoSpaceDE w:val="0"/>
              <w:autoSpaceDN w:val="0"/>
              <w:rPr>
                <w:rFonts w:ascii="Arial" w:hAnsi="Arial" w:cs="Arial"/>
                <w:sz w:val="24"/>
                <w:szCs w:val="24"/>
                <w:lang w:eastAsia="en-US"/>
              </w:rPr>
            </w:pPr>
            <w:r w:rsidRPr="004D78D4">
              <w:rPr>
                <w:rFonts w:ascii="Arial" w:hAnsi="Arial" w:cs="Arial"/>
                <w:sz w:val="24"/>
                <w:szCs w:val="24"/>
                <w:lang w:eastAsia="en-US"/>
              </w:rPr>
              <w:t>Доля общей экономии денежных средств от общей суммы объявленных торгов</w:t>
            </w:r>
          </w:p>
        </w:tc>
        <w:tc>
          <w:tcPr>
            <w:tcW w:w="498" w:type="pct"/>
          </w:tcPr>
          <w:p w:rsidR="004D78D4" w:rsidRPr="004D78D4" w:rsidRDefault="004D78D4" w:rsidP="004D78D4">
            <w:pPr>
              <w:widowControl w:val="0"/>
              <w:autoSpaceDE w:val="0"/>
              <w:autoSpaceDN w:val="0"/>
              <w:spacing w:after="160" w:line="259" w:lineRule="auto"/>
              <w:rPr>
                <w:rFonts w:ascii="Arial" w:hAnsi="Arial" w:cs="Arial"/>
                <w:sz w:val="24"/>
                <w:szCs w:val="24"/>
                <w:lang w:eastAsia="en-US"/>
              </w:rPr>
            </w:pPr>
            <w:r w:rsidRPr="004D78D4">
              <w:rPr>
                <w:rFonts w:ascii="Arial" w:hAnsi="Arial" w:cs="Arial"/>
                <w:sz w:val="24"/>
                <w:szCs w:val="24"/>
                <w:lang w:eastAsia="en-US"/>
              </w:rPr>
              <w:t>Показатель муниципальной программы</w:t>
            </w:r>
          </w:p>
        </w:tc>
        <w:tc>
          <w:tcPr>
            <w:tcW w:w="407" w:type="pct"/>
          </w:tcPr>
          <w:p w:rsidR="004D78D4" w:rsidRPr="004D78D4" w:rsidRDefault="004D78D4" w:rsidP="004D78D4">
            <w:pPr>
              <w:widowControl w:val="0"/>
              <w:autoSpaceDE w:val="0"/>
              <w:autoSpaceDN w:val="0"/>
              <w:spacing w:after="160" w:line="259" w:lineRule="auto"/>
              <w:rPr>
                <w:rFonts w:ascii="Arial" w:hAnsi="Arial" w:cs="Arial"/>
                <w:sz w:val="24"/>
                <w:szCs w:val="24"/>
                <w:lang w:eastAsia="en-US"/>
              </w:rPr>
            </w:pPr>
            <w:r w:rsidRPr="004D78D4">
              <w:rPr>
                <w:rFonts w:ascii="Arial" w:hAnsi="Arial" w:cs="Arial"/>
                <w:sz w:val="24"/>
                <w:szCs w:val="24"/>
                <w:lang w:eastAsia="en-US"/>
              </w:rPr>
              <w:t>процент</w:t>
            </w:r>
          </w:p>
        </w:tc>
        <w:tc>
          <w:tcPr>
            <w:tcW w:w="588"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9,0</w:t>
            </w:r>
          </w:p>
        </w:tc>
        <w:tc>
          <w:tcPr>
            <w:tcW w:w="362"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10</w:t>
            </w:r>
          </w:p>
        </w:tc>
        <w:tc>
          <w:tcPr>
            <w:tcW w:w="317"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11</w:t>
            </w:r>
          </w:p>
        </w:tc>
        <w:tc>
          <w:tcPr>
            <w:tcW w:w="317"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11</w:t>
            </w:r>
          </w:p>
        </w:tc>
        <w:tc>
          <w:tcPr>
            <w:tcW w:w="362"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11</w:t>
            </w:r>
          </w:p>
        </w:tc>
        <w:tc>
          <w:tcPr>
            <w:tcW w:w="362"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11</w:t>
            </w:r>
          </w:p>
        </w:tc>
        <w:tc>
          <w:tcPr>
            <w:tcW w:w="588"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1.2, 1.3</w:t>
            </w:r>
          </w:p>
        </w:tc>
      </w:tr>
      <w:tr w:rsidR="004D78D4" w:rsidRPr="004D78D4" w:rsidTr="004D78D4">
        <w:trPr>
          <w:trHeight w:val="928"/>
        </w:trPr>
        <w:tc>
          <w:tcPr>
            <w:tcW w:w="174" w:type="pct"/>
          </w:tcPr>
          <w:p w:rsidR="004D78D4" w:rsidRPr="004D78D4" w:rsidRDefault="004D78D4" w:rsidP="004D78D4">
            <w:pPr>
              <w:spacing w:after="160" w:line="259" w:lineRule="auto"/>
              <w:jc w:val="center"/>
              <w:rPr>
                <w:rFonts w:ascii="Arial" w:hAnsi="Arial" w:cs="Arial"/>
                <w:sz w:val="24"/>
                <w:szCs w:val="24"/>
                <w:lang w:eastAsia="en-US"/>
              </w:rPr>
            </w:pPr>
            <w:r w:rsidRPr="004D78D4">
              <w:rPr>
                <w:rFonts w:ascii="Arial" w:hAnsi="Arial" w:cs="Arial"/>
                <w:sz w:val="24"/>
                <w:szCs w:val="24"/>
                <w:lang w:eastAsia="en-US"/>
              </w:rPr>
              <w:lastRenderedPageBreak/>
              <w:t>4.3</w:t>
            </w:r>
          </w:p>
        </w:tc>
        <w:tc>
          <w:tcPr>
            <w:tcW w:w="1026" w:type="pct"/>
          </w:tcPr>
          <w:p w:rsidR="004D78D4" w:rsidRPr="004D78D4" w:rsidRDefault="004D78D4" w:rsidP="004D78D4">
            <w:pPr>
              <w:widowControl w:val="0"/>
              <w:autoSpaceDE w:val="0"/>
              <w:autoSpaceDN w:val="0"/>
              <w:rPr>
                <w:rFonts w:ascii="Arial" w:hAnsi="Arial" w:cs="Arial"/>
                <w:sz w:val="24"/>
                <w:szCs w:val="24"/>
                <w:lang w:eastAsia="en-US"/>
              </w:rPr>
            </w:pPr>
            <w:r w:rsidRPr="004D78D4">
              <w:rPr>
                <w:rFonts w:ascii="Arial" w:hAnsi="Arial" w:cs="Arial"/>
                <w:sz w:val="24"/>
                <w:szCs w:val="24"/>
                <w:lang w:eastAsia="en-US"/>
              </w:rPr>
              <w:t>Целевой показатель 3</w:t>
            </w:r>
          </w:p>
          <w:p w:rsidR="004D78D4" w:rsidRPr="004D78D4" w:rsidRDefault="004D78D4" w:rsidP="004D78D4">
            <w:pPr>
              <w:widowControl w:val="0"/>
              <w:autoSpaceDE w:val="0"/>
              <w:autoSpaceDN w:val="0"/>
              <w:rPr>
                <w:rFonts w:ascii="Arial" w:hAnsi="Arial" w:cs="Arial"/>
                <w:sz w:val="24"/>
                <w:szCs w:val="24"/>
                <w:lang w:eastAsia="en-US"/>
              </w:rPr>
            </w:pPr>
            <w:r w:rsidRPr="004D78D4">
              <w:rPr>
                <w:rFonts w:ascii="Arial" w:hAnsi="Arial" w:cs="Arial"/>
                <w:sz w:val="24"/>
                <w:szCs w:val="24"/>
                <w:lang w:eastAsia="en-US"/>
              </w:rPr>
              <w:t>Среднее количество участников на торгах</w:t>
            </w:r>
          </w:p>
        </w:tc>
        <w:tc>
          <w:tcPr>
            <w:tcW w:w="498" w:type="pct"/>
          </w:tcPr>
          <w:p w:rsidR="004D78D4" w:rsidRPr="004D78D4" w:rsidRDefault="004D78D4" w:rsidP="004D78D4">
            <w:pPr>
              <w:widowControl w:val="0"/>
              <w:autoSpaceDE w:val="0"/>
              <w:autoSpaceDN w:val="0"/>
              <w:spacing w:after="160" w:line="259" w:lineRule="auto"/>
              <w:rPr>
                <w:rFonts w:ascii="Arial" w:hAnsi="Arial" w:cs="Arial"/>
                <w:sz w:val="24"/>
                <w:szCs w:val="24"/>
                <w:lang w:eastAsia="en-US"/>
              </w:rPr>
            </w:pPr>
            <w:r w:rsidRPr="004D78D4">
              <w:rPr>
                <w:rFonts w:ascii="Arial" w:hAnsi="Arial" w:cs="Arial"/>
                <w:sz w:val="24"/>
                <w:szCs w:val="24"/>
                <w:lang w:eastAsia="en-US"/>
              </w:rPr>
              <w:t>Показатель муниципальной программы</w:t>
            </w:r>
          </w:p>
        </w:tc>
        <w:tc>
          <w:tcPr>
            <w:tcW w:w="407" w:type="pct"/>
          </w:tcPr>
          <w:p w:rsidR="004D78D4" w:rsidRPr="004D78D4" w:rsidRDefault="004D78D4" w:rsidP="004D78D4">
            <w:pPr>
              <w:widowControl w:val="0"/>
              <w:autoSpaceDE w:val="0"/>
              <w:autoSpaceDN w:val="0"/>
              <w:spacing w:after="160" w:line="259" w:lineRule="auto"/>
              <w:rPr>
                <w:rFonts w:ascii="Arial" w:hAnsi="Arial" w:cs="Arial"/>
                <w:sz w:val="24"/>
                <w:szCs w:val="24"/>
                <w:lang w:eastAsia="en-US"/>
              </w:rPr>
            </w:pPr>
            <w:r w:rsidRPr="004D78D4">
              <w:rPr>
                <w:rFonts w:ascii="Arial" w:hAnsi="Arial" w:cs="Arial"/>
                <w:sz w:val="24"/>
                <w:szCs w:val="24"/>
                <w:lang w:eastAsia="en-US"/>
              </w:rPr>
              <w:t>Количество участников в одной процедуре</w:t>
            </w:r>
          </w:p>
        </w:tc>
        <w:tc>
          <w:tcPr>
            <w:tcW w:w="588"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4,2</w:t>
            </w:r>
          </w:p>
        </w:tc>
        <w:tc>
          <w:tcPr>
            <w:tcW w:w="362"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4,3</w:t>
            </w:r>
          </w:p>
        </w:tc>
        <w:tc>
          <w:tcPr>
            <w:tcW w:w="317"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4,3</w:t>
            </w:r>
          </w:p>
        </w:tc>
        <w:tc>
          <w:tcPr>
            <w:tcW w:w="317"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4,4</w:t>
            </w:r>
          </w:p>
        </w:tc>
        <w:tc>
          <w:tcPr>
            <w:tcW w:w="362"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4,4</w:t>
            </w:r>
          </w:p>
        </w:tc>
        <w:tc>
          <w:tcPr>
            <w:tcW w:w="362"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4,4</w:t>
            </w:r>
          </w:p>
        </w:tc>
        <w:tc>
          <w:tcPr>
            <w:tcW w:w="588"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1.2, 1.3, 2.1</w:t>
            </w:r>
          </w:p>
        </w:tc>
      </w:tr>
      <w:tr w:rsidR="004D78D4" w:rsidRPr="004D78D4" w:rsidTr="004D78D4">
        <w:tc>
          <w:tcPr>
            <w:tcW w:w="174" w:type="pct"/>
          </w:tcPr>
          <w:p w:rsidR="004D78D4" w:rsidRPr="004D78D4" w:rsidRDefault="004D78D4" w:rsidP="004D78D4">
            <w:pPr>
              <w:spacing w:after="160" w:line="259" w:lineRule="auto"/>
              <w:jc w:val="center"/>
              <w:rPr>
                <w:rFonts w:ascii="Arial" w:hAnsi="Arial" w:cs="Arial"/>
                <w:sz w:val="24"/>
                <w:szCs w:val="24"/>
                <w:lang w:eastAsia="en-US"/>
              </w:rPr>
            </w:pPr>
            <w:r w:rsidRPr="004D78D4">
              <w:rPr>
                <w:rFonts w:ascii="Arial" w:hAnsi="Arial" w:cs="Arial"/>
                <w:sz w:val="24"/>
                <w:szCs w:val="24"/>
                <w:lang w:eastAsia="en-US"/>
              </w:rPr>
              <w:t>4.4</w:t>
            </w:r>
          </w:p>
        </w:tc>
        <w:tc>
          <w:tcPr>
            <w:tcW w:w="1026" w:type="pct"/>
          </w:tcPr>
          <w:p w:rsidR="004D78D4" w:rsidRPr="004D78D4" w:rsidRDefault="004D78D4" w:rsidP="004D78D4">
            <w:pPr>
              <w:widowControl w:val="0"/>
              <w:autoSpaceDE w:val="0"/>
              <w:autoSpaceDN w:val="0"/>
              <w:rPr>
                <w:rFonts w:ascii="Arial" w:hAnsi="Arial" w:cs="Arial"/>
                <w:sz w:val="24"/>
                <w:szCs w:val="24"/>
                <w:lang w:eastAsia="en-US"/>
              </w:rPr>
            </w:pPr>
            <w:r w:rsidRPr="004D78D4">
              <w:rPr>
                <w:rFonts w:ascii="Arial" w:hAnsi="Arial" w:cs="Arial"/>
                <w:sz w:val="24"/>
                <w:szCs w:val="24"/>
                <w:lang w:eastAsia="en-US"/>
              </w:rPr>
              <w:t>Целевой показатель 4</w:t>
            </w:r>
          </w:p>
          <w:p w:rsidR="004D78D4" w:rsidRPr="004D78D4" w:rsidRDefault="004D78D4" w:rsidP="004D78D4">
            <w:pPr>
              <w:widowControl w:val="0"/>
              <w:autoSpaceDE w:val="0"/>
              <w:autoSpaceDN w:val="0"/>
              <w:rPr>
                <w:rFonts w:ascii="Arial" w:hAnsi="Arial" w:cs="Arial"/>
                <w:sz w:val="24"/>
                <w:szCs w:val="24"/>
                <w:lang w:eastAsia="en-US"/>
              </w:rPr>
            </w:pPr>
            <w:r w:rsidRPr="004D78D4">
              <w:rPr>
                <w:rFonts w:ascii="Arial" w:hAnsi="Arial" w:cs="Arial"/>
                <w:sz w:val="24"/>
                <w:szCs w:val="24"/>
                <w:lang w:eastAsia="en-US"/>
              </w:rPr>
              <w:t>Доля несостоявшихся торгов от общего количества объявленных торгов</w:t>
            </w:r>
          </w:p>
        </w:tc>
        <w:tc>
          <w:tcPr>
            <w:tcW w:w="498" w:type="pct"/>
          </w:tcPr>
          <w:p w:rsidR="004D78D4" w:rsidRPr="004D78D4" w:rsidRDefault="004D78D4" w:rsidP="004D78D4">
            <w:pPr>
              <w:widowControl w:val="0"/>
              <w:autoSpaceDE w:val="0"/>
              <w:autoSpaceDN w:val="0"/>
              <w:spacing w:after="160" w:line="259" w:lineRule="auto"/>
              <w:rPr>
                <w:rFonts w:ascii="Arial" w:hAnsi="Arial" w:cs="Arial"/>
                <w:sz w:val="24"/>
                <w:szCs w:val="24"/>
                <w:lang w:eastAsia="en-US"/>
              </w:rPr>
            </w:pPr>
            <w:r w:rsidRPr="004D78D4">
              <w:rPr>
                <w:rFonts w:ascii="Arial" w:hAnsi="Arial" w:cs="Arial"/>
                <w:sz w:val="24"/>
                <w:szCs w:val="24"/>
                <w:lang w:eastAsia="en-US"/>
              </w:rPr>
              <w:t>Показатель муниципальной программы</w:t>
            </w:r>
          </w:p>
        </w:tc>
        <w:tc>
          <w:tcPr>
            <w:tcW w:w="407" w:type="pct"/>
          </w:tcPr>
          <w:p w:rsidR="004D78D4" w:rsidRPr="004D78D4" w:rsidRDefault="004D78D4" w:rsidP="004D78D4">
            <w:pPr>
              <w:widowControl w:val="0"/>
              <w:autoSpaceDE w:val="0"/>
              <w:autoSpaceDN w:val="0"/>
              <w:spacing w:after="160" w:line="259" w:lineRule="auto"/>
              <w:rPr>
                <w:rFonts w:ascii="Arial" w:hAnsi="Arial" w:cs="Arial"/>
                <w:sz w:val="24"/>
                <w:szCs w:val="24"/>
                <w:lang w:eastAsia="en-US"/>
              </w:rPr>
            </w:pPr>
            <w:r w:rsidRPr="004D78D4">
              <w:rPr>
                <w:rFonts w:ascii="Arial" w:hAnsi="Arial" w:cs="Arial"/>
                <w:sz w:val="24"/>
                <w:szCs w:val="24"/>
                <w:lang w:eastAsia="en-US"/>
              </w:rPr>
              <w:t>процент</w:t>
            </w:r>
          </w:p>
        </w:tc>
        <w:tc>
          <w:tcPr>
            <w:tcW w:w="588"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20</w:t>
            </w:r>
          </w:p>
        </w:tc>
        <w:tc>
          <w:tcPr>
            <w:tcW w:w="362"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18</w:t>
            </w:r>
          </w:p>
        </w:tc>
        <w:tc>
          <w:tcPr>
            <w:tcW w:w="317"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16</w:t>
            </w:r>
          </w:p>
        </w:tc>
        <w:tc>
          <w:tcPr>
            <w:tcW w:w="317"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16</w:t>
            </w:r>
          </w:p>
        </w:tc>
        <w:tc>
          <w:tcPr>
            <w:tcW w:w="362"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16</w:t>
            </w:r>
          </w:p>
        </w:tc>
        <w:tc>
          <w:tcPr>
            <w:tcW w:w="362"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16</w:t>
            </w:r>
          </w:p>
        </w:tc>
        <w:tc>
          <w:tcPr>
            <w:tcW w:w="588"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1.3</w:t>
            </w:r>
          </w:p>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p>
        </w:tc>
      </w:tr>
      <w:tr w:rsidR="004D78D4" w:rsidRPr="004D78D4" w:rsidTr="004D78D4">
        <w:tc>
          <w:tcPr>
            <w:tcW w:w="174" w:type="pct"/>
          </w:tcPr>
          <w:p w:rsidR="004D78D4" w:rsidRPr="004D78D4" w:rsidRDefault="004D78D4" w:rsidP="004D78D4">
            <w:pPr>
              <w:spacing w:after="160" w:line="259" w:lineRule="auto"/>
              <w:jc w:val="center"/>
              <w:rPr>
                <w:rFonts w:ascii="Arial" w:hAnsi="Arial" w:cs="Arial"/>
                <w:sz w:val="24"/>
                <w:szCs w:val="24"/>
                <w:lang w:eastAsia="en-US"/>
              </w:rPr>
            </w:pPr>
            <w:r w:rsidRPr="004D78D4">
              <w:rPr>
                <w:rFonts w:ascii="Arial" w:hAnsi="Arial" w:cs="Arial"/>
                <w:sz w:val="24"/>
                <w:szCs w:val="24"/>
                <w:lang w:eastAsia="en-US"/>
              </w:rPr>
              <w:t>4.5</w:t>
            </w:r>
          </w:p>
        </w:tc>
        <w:tc>
          <w:tcPr>
            <w:tcW w:w="1026" w:type="pct"/>
          </w:tcPr>
          <w:p w:rsidR="004D78D4" w:rsidRPr="004D78D4" w:rsidRDefault="004D78D4" w:rsidP="004D78D4">
            <w:pPr>
              <w:widowControl w:val="0"/>
              <w:autoSpaceDE w:val="0"/>
              <w:autoSpaceDN w:val="0"/>
              <w:rPr>
                <w:rFonts w:ascii="Arial" w:hAnsi="Arial" w:cs="Arial"/>
                <w:sz w:val="24"/>
                <w:szCs w:val="24"/>
                <w:lang w:eastAsia="en-US"/>
              </w:rPr>
            </w:pPr>
            <w:r w:rsidRPr="004D78D4">
              <w:rPr>
                <w:rFonts w:ascii="Arial" w:hAnsi="Arial" w:cs="Arial"/>
                <w:sz w:val="24"/>
                <w:szCs w:val="24"/>
                <w:lang w:eastAsia="en-US"/>
              </w:rPr>
              <w:t>Целевой показатель 5</w:t>
            </w:r>
          </w:p>
          <w:p w:rsidR="004D78D4" w:rsidRPr="004D78D4" w:rsidRDefault="004D78D4" w:rsidP="004D78D4">
            <w:pPr>
              <w:widowControl w:val="0"/>
              <w:autoSpaceDE w:val="0"/>
              <w:autoSpaceDN w:val="0"/>
              <w:rPr>
                <w:rFonts w:ascii="Arial" w:hAnsi="Arial" w:cs="Arial"/>
                <w:sz w:val="24"/>
                <w:szCs w:val="24"/>
                <w:lang w:eastAsia="en-US"/>
              </w:rPr>
            </w:pPr>
            <w:r w:rsidRPr="004D78D4">
              <w:rPr>
                <w:rFonts w:ascii="Arial" w:hAnsi="Arial" w:cs="Arial"/>
                <w:sz w:val="24"/>
                <w:szCs w:val="24"/>
                <w:lang w:eastAsia="en-US"/>
              </w:rPr>
              <w:t xml:space="preserve">Доля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законом от </w:t>
            </w:r>
            <w:r w:rsidRPr="004D78D4">
              <w:rPr>
                <w:rFonts w:ascii="Arial" w:hAnsi="Arial" w:cs="Arial"/>
                <w:sz w:val="24"/>
                <w:szCs w:val="24"/>
              </w:rPr>
              <w:t>05.04.2013 № 44-ФЗ «О контрактной системе в сфере закупок товаров, работ, услуг для обеспечения государственных и муниципальных нужд»</w:t>
            </w:r>
          </w:p>
        </w:tc>
        <w:tc>
          <w:tcPr>
            <w:tcW w:w="498" w:type="pct"/>
          </w:tcPr>
          <w:p w:rsidR="004D78D4" w:rsidRPr="004D78D4" w:rsidRDefault="004D78D4" w:rsidP="004D78D4">
            <w:pPr>
              <w:widowControl w:val="0"/>
              <w:autoSpaceDE w:val="0"/>
              <w:autoSpaceDN w:val="0"/>
              <w:spacing w:after="160" w:line="259" w:lineRule="auto"/>
              <w:rPr>
                <w:rFonts w:ascii="Arial" w:hAnsi="Arial" w:cs="Arial"/>
                <w:sz w:val="24"/>
                <w:szCs w:val="24"/>
                <w:lang w:eastAsia="en-US"/>
              </w:rPr>
            </w:pPr>
            <w:r w:rsidRPr="004D78D4">
              <w:rPr>
                <w:rFonts w:ascii="Arial" w:hAnsi="Arial" w:cs="Arial"/>
                <w:sz w:val="24"/>
                <w:szCs w:val="24"/>
                <w:lang w:eastAsia="en-US"/>
              </w:rPr>
              <w:t>Показатель муниципальной программы</w:t>
            </w:r>
          </w:p>
        </w:tc>
        <w:tc>
          <w:tcPr>
            <w:tcW w:w="407" w:type="pct"/>
          </w:tcPr>
          <w:p w:rsidR="004D78D4" w:rsidRPr="004D78D4" w:rsidRDefault="004D78D4" w:rsidP="004D78D4">
            <w:pPr>
              <w:widowControl w:val="0"/>
              <w:autoSpaceDE w:val="0"/>
              <w:autoSpaceDN w:val="0"/>
              <w:spacing w:after="160" w:line="259" w:lineRule="auto"/>
              <w:rPr>
                <w:rFonts w:ascii="Arial" w:hAnsi="Arial" w:cs="Arial"/>
                <w:sz w:val="24"/>
                <w:szCs w:val="24"/>
                <w:lang w:eastAsia="en-US"/>
              </w:rPr>
            </w:pPr>
            <w:r w:rsidRPr="004D78D4">
              <w:rPr>
                <w:rFonts w:ascii="Arial" w:hAnsi="Arial" w:cs="Arial"/>
                <w:sz w:val="24"/>
                <w:szCs w:val="24"/>
                <w:lang w:eastAsia="en-US"/>
              </w:rPr>
              <w:t>процент</w:t>
            </w:r>
          </w:p>
        </w:tc>
        <w:tc>
          <w:tcPr>
            <w:tcW w:w="588"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25</w:t>
            </w:r>
          </w:p>
        </w:tc>
        <w:tc>
          <w:tcPr>
            <w:tcW w:w="362"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25</w:t>
            </w:r>
          </w:p>
        </w:tc>
        <w:tc>
          <w:tcPr>
            <w:tcW w:w="317"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25</w:t>
            </w:r>
          </w:p>
        </w:tc>
        <w:tc>
          <w:tcPr>
            <w:tcW w:w="317"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25</w:t>
            </w:r>
          </w:p>
        </w:tc>
        <w:tc>
          <w:tcPr>
            <w:tcW w:w="362"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25</w:t>
            </w:r>
          </w:p>
        </w:tc>
        <w:tc>
          <w:tcPr>
            <w:tcW w:w="362"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25</w:t>
            </w:r>
          </w:p>
        </w:tc>
        <w:tc>
          <w:tcPr>
            <w:tcW w:w="588"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2.2</w:t>
            </w:r>
          </w:p>
        </w:tc>
      </w:tr>
      <w:tr w:rsidR="004D78D4" w:rsidRPr="004D78D4" w:rsidTr="004D78D4">
        <w:trPr>
          <w:trHeight w:val="1032"/>
        </w:trPr>
        <w:tc>
          <w:tcPr>
            <w:tcW w:w="174" w:type="pct"/>
          </w:tcPr>
          <w:p w:rsidR="004D78D4" w:rsidRPr="004D78D4" w:rsidRDefault="004D78D4" w:rsidP="004D78D4">
            <w:pPr>
              <w:spacing w:after="160" w:line="259" w:lineRule="auto"/>
              <w:jc w:val="center"/>
              <w:rPr>
                <w:rFonts w:ascii="Arial" w:hAnsi="Arial" w:cs="Arial"/>
                <w:sz w:val="24"/>
                <w:szCs w:val="24"/>
                <w:lang w:eastAsia="en-US"/>
              </w:rPr>
            </w:pPr>
            <w:r w:rsidRPr="004D78D4">
              <w:rPr>
                <w:rFonts w:ascii="Arial" w:hAnsi="Arial" w:cs="Arial"/>
                <w:sz w:val="24"/>
                <w:szCs w:val="24"/>
                <w:lang w:eastAsia="en-US"/>
              </w:rPr>
              <w:t>4.6.</w:t>
            </w:r>
          </w:p>
        </w:tc>
        <w:tc>
          <w:tcPr>
            <w:tcW w:w="1026" w:type="pct"/>
          </w:tcPr>
          <w:p w:rsidR="004D78D4" w:rsidRPr="004D78D4" w:rsidRDefault="004D78D4" w:rsidP="004D78D4">
            <w:pPr>
              <w:widowControl w:val="0"/>
              <w:autoSpaceDE w:val="0"/>
              <w:autoSpaceDN w:val="0"/>
              <w:rPr>
                <w:rFonts w:ascii="Arial" w:hAnsi="Arial" w:cs="Arial"/>
                <w:sz w:val="24"/>
                <w:szCs w:val="24"/>
                <w:lang w:eastAsia="en-US"/>
              </w:rPr>
            </w:pPr>
            <w:r w:rsidRPr="004D78D4">
              <w:rPr>
                <w:rFonts w:ascii="Arial" w:hAnsi="Arial" w:cs="Arial"/>
                <w:sz w:val="24"/>
                <w:szCs w:val="24"/>
                <w:lang w:eastAsia="en-US"/>
              </w:rPr>
              <w:t>Целевой показатель 6</w:t>
            </w:r>
          </w:p>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 xml:space="preserve">Количество реализованных </w:t>
            </w:r>
            <w:r w:rsidRPr="004D78D4">
              <w:rPr>
                <w:rFonts w:ascii="Arial" w:eastAsia="MS Mincho" w:hAnsi="Arial" w:cs="Arial"/>
                <w:sz w:val="24"/>
                <w:szCs w:val="24"/>
              </w:rPr>
              <w:lastRenderedPageBreak/>
              <w:t>требований Стандарта развития конкуренции в Московской области</w:t>
            </w:r>
          </w:p>
          <w:p w:rsidR="004D78D4" w:rsidRPr="004D78D4" w:rsidRDefault="004D78D4" w:rsidP="004D78D4">
            <w:pPr>
              <w:widowControl w:val="0"/>
              <w:autoSpaceDE w:val="0"/>
              <w:autoSpaceDN w:val="0"/>
              <w:rPr>
                <w:rFonts w:ascii="Arial" w:hAnsi="Arial" w:cs="Arial"/>
                <w:sz w:val="24"/>
                <w:szCs w:val="24"/>
                <w:lang w:eastAsia="en-US"/>
              </w:rPr>
            </w:pPr>
          </w:p>
        </w:tc>
        <w:tc>
          <w:tcPr>
            <w:tcW w:w="498" w:type="pct"/>
          </w:tcPr>
          <w:p w:rsidR="004D78D4" w:rsidRPr="004D78D4" w:rsidRDefault="004D78D4" w:rsidP="004D78D4">
            <w:pPr>
              <w:widowControl w:val="0"/>
              <w:autoSpaceDE w:val="0"/>
              <w:autoSpaceDN w:val="0"/>
              <w:spacing w:after="160" w:line="259" w:lineRule="auto"/>
              <w:rPr>
                <w:rFonts w:ascii="Arial" w:hAnsi="Arial" w:cs="Arial"/>
                <w:sz w:val="24"/>
                <w:szCs w:val="24"/>
                <w:lang w:eastAsia="en-US"/>
              </w:rPr>
            </w:pPr>
            <w:r w:rsidRPr="004D78D4">
              <w:rPr>
                <w:rFonts w:ascii="Arial" w:hAnsi="Arial" w:cs="Arial"/>
                <w:sz w:val="24"/>
                <w:szCs w:val="24"/>
                <w:lang w:eastAsia="en-US"/>
              </w:rPr>
              <w:lastRenderedPageBreak/>
              <w:t>Показатель муниципальной программы</w:t>
            </w:r>
          </w:p>
        </w:tc>
        <w:tc>
          <w:tcPr>
            <w:tcW w:w="407" w:type="pct"/>
          </w:tcPr>
          <w:p w:rsidR="004D78D4" w:rsidRPr="004D78D4" w:rsidRDefault="004D78D4" w:rsidP="004D78D4">
            <w:pPr>
              <w:widowControl w:val="0"/>
              <w:autoSpaceDE w:val="0"/>
              <w:autoSpaceDN w:val="0"/>
              <w:spacing w:after="160" w:line="259" w:lineRule="auto"/>
              <w:rPr>
                <w:rFonts w:ascii="Arial" w:hAnsi="Arial" w:cs="Arial"/>
                <w:sz w:val="24"/>
                <w:szCs w:val="24"/>
                <w:lang w:eastAsia="en-US"/>
              </w:rPr>
            </w:pPr>
            <w:r w:rsidRPr="004D78D4">
              <w:rPr>
                <w:rFonts w:ascii="Arial" w:hAnsi="Arial" w:cs="Arial"/>
                <w:sz w:val="24"/>
                <w:szCs w:val="24"/>
                <w:lang w:eastAsia="en-US"/>
              </w:rPr>
              <w:t>единица</w:t>
            </w:r>
          </w:p>
        </w:tc>
        <w:tc>
          <w:tcPr>
            <w:tcW w:w="588"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5</w:t>
            </w:r>
          </w:p>
        </w:tc>
        <w:tc>
          <w:tcPr>
            <w:tcW w:w="362"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6</w:t>
            </w:r>
          </w:p>
        </w:tc>
        <w:tc>
          <w:tcPr>
            <w:tcW w:w="317"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7</w:t>
            </w:r>
          </w:p>
        </w:tc>
        <w:tc>
          <w:tcPr>
            <w:tcW w:w="317"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7</w:t>
            </w:r>
          </w:p>
        </w:tc>
        <w:tc>
          <w:tcPr>
            <w:tcW w:w="362"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7</w:t>
            </w:r>
          </w:p>
        </w:tc>
        <w:tc>
          <w:tcPr>
            <w:tcW w:w="362"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7</w:t>
            </w:r>
          </w:p>
        </w:tc>
        <w:tc>
          <w:tcPr>
            <w:tcW w:w="588"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3.1</w:t>
            </w:r>
          </w:p>
        </w:tc>
      </w:tr>
    </w:tbl>
    <w:p w:rsidR="004D78D4" w:rsidRPr="004D78D4" w:rsidRDefault="004D78D4" w:rsidP="004D78D4">
      <w:pPr>
        <w:autoSpaceDE w:val="0"/>
        <w:autoSpaceDN w:val="0"/>
        <w:adjustRightInd w:val="0"/>
        <w:jc w:val="right"/>
        <w:rPr>
          <w:rFonts w:ascii="Arial" w:hAnsi="Arial" w:cs="Arial"/>
          <w:sz w:val="24"/>
          <w:szCs w:val="24"/>
        </w:rPr>
      </w:pPr>
    </w:p>
    <w:p w:rsidR="004D78D4" w:rsidRPr="004D78D4" w:rsidRDefault="004D78D4" w:rsidP="004D78D4">
      <w:pPr>
        <w:autoSpaceDE w:val="0"/>
        <w:autoSpaceDN w:val="0"/>
        <w:adjustRightInd w:val="0"/>
        <w:jc w:val="right"/>
        <w:rPr>
          <w:rFonts w:ascii="Arial" w:hAnsi="Arial" w:cs="Arial"/>
          <w:sz w:val="24"/>
          <w:szCs w:val="24"/>
        </w:rPr>
      </w:pPr>
      <w:r w:rsidRPr="004D78D4">
        <w:rPr>
          <w:rFonts w:ascii="Arial" w:hAnsi="Arial" w:cs="Arial"/>
          <w:sz w:val="24"/>
          <w:szCs w:val="24"/>
        </w:rPr>
        <w:t>Приложение №2</w:t>
      </w:r>
    </w:p>
    <w:p w:rsidR="004D78D4" w:rsidRPr="004D78D4" w:rsidRDefault="004D78D4" w:rsidP="004D78D4">
      <w:pPr>
        <w:autoSpaceDE w:val="0"/>
        <w:autoSpaceDN w:val="0"/>
        <w:adjustRightInd w:val="0"/>
        <w:jc w:val="right"/>
        <w:rPr>
          <w:rFonts w:ascii="Arial" w:hAnsi="Arial" w:cs="Arial"/>
          <w:sz w:val="24"/>
          <w:szCs w:val="24"/>
        </w:rPr>
      </w:pPr>
      <w:r w:rsidRPr="004D78D4">
        <w:rPr>
          <w:rFonts w:ascii="Arial" w:hAnsi="Arial" w:cs="Arial"/>
          <w:sz w:val="24"/>
          <w:szCs w:val="24"/>
        </w:rPr>
        <w:t xml:space="preserve">                                                                                                                                                                                                            к Подпрограмме</w:t>
      </w:r>
    </w:p>
    <w:p w:rsidR="004D78D4" w:rsidRPr="004D78D4" w:rsidRDefault="004D78D4" w:rsidP="004D78D4">
      <w:pPr>
        <w:autoSpaceDE w:val="0"/>
        <w:autoSpaceDN w:val="0"/>
        <w:adjustRightInd w:val="0"/>
        <w:jc w:val="center"/>
        <w:rPr>
          <w:rFonts w:ascii="Arial" w:hAnsi="Arial" w:cs="Arial"/>
          <w:sz w:val="24"/>
          <w:szCs w:val="24"/>
        </w:rPr>
      </w:pPr>
    </w:p>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 xml:space="preserve">Перечень мероприятий подпрограммы </w:t>
      </w:r>
      <w:r w:rsidRPr="004D78D4">
        <w:rPr>
          <w:rFonts w:ascii="Arial" w:eastAsia="MS Mincho" w:hAnsi="Arial" w:cs="Arial"/>
          <w:sz w:val="24"/>
          <w:szCs w:val="24"/>
          <w:lang w:val="en-US"/>
        </w:rPr>
        <w:t>IV</w:t>
      </w:r>
      <w:r w:rsidRPr="004D78D4">
        <w:rPr>
          <w:rFonts w:ascii="Arial" w:eastAsia="MS Mincho" w:hAnsi="Arial" w:cs="Arial"/>
          <w:sz w:val="24"/>
          <w:szCs w:val="24"/>
        </w:rPr>
        <w:t xml:space="preserve"> «Развитие конкуренции» </w:t>
      </w: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77"/>
        <w:gridCol w:w="1351"/>
        <w:gridCol w:w="1701"/>
        <w:gridCol w:w="1518"/>
        <w:gridCol w:w="1033"/>
        <w:gridCol w:w="1134"/>
        <w:gridCol w:w="992"/>
        <w:gridCol w:w="993"/>
        <w:gridCol w:w="1067"/>
        <w:gridCol w:w="1670"/>
        <w:gridCol w:w="31"/>
        <w:gridCol w:w="1559"/>
      </w:tblGrid>
      <w:tr w:rsidR="004D78D4" w:rsidRPr="004D78D4" w:rsidTr="00CC533C">
        <w:tc>
          <w:tcPr>
            <w:tcW w:w="567" w:type="dxa"/>
            <w:vMerge w:val="restart"/>
            <w:hideMark/>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 п/п</w:t>
            </w:r>
          </w:p>
        </w:tc>
        <w:tc>
          <w:tcPr>
            <w:tcW w:w="1977" w:type="dxa"/>
            <w:vMerge w:val="restart"/>
            <w:hideMark/>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Мероприятие подпрограммы</w:t>
            </w:r>
          </w:p>
        </w:tc>
        <w:tc>
          <w:tcPr>
            <w:tcW w:w="1351" w:type="dxa"/>
            <w:vMerge w:val="restart"/>
            <w:hideMark/>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Сроки исполнения мероприятия</w:t>
            </w:r>
          </w:p>
        </w:tc>
        <w:tc>
          <w:tcPr>
            <w:tcW w:w="1701" w:type="dxa"/>
            <w:vMerge w:val="restart"/>
            <w:hideMark/>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Источники финансирования</w:t>
            </w:r>
          </w:p>
        </w:tc>
        <w:tc>
          <w:tcPr>
            <w:tcW w:w="1518" w:type="dxa"/>
            <w:vMerge w:val="restart"/>
            <w:hideMark/>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 xml:space="preserve">Всего </w:t>
            </w:r>
          </w:p>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(тыс. руб.)</w:t>
            </w:r>
          </w:p>
        </w:tc>
        <w:tc>
          <w:tcPr>
            <w:tcW w:w="5219" w:type="dxa"/>
            <w:gridSpan w:val="5"/>
            <w:hideMark/>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Объем финансирования по годам (тыс. руб.)</w:t>
            </w:r>
          </w:p>
        </w:tc>
        <w:tc>
          <w:tcPr>
            <w:tcW w:w="1670" w:type="dxa"/>
            <w:hideMark/>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Ответственный за выполнение мероприятия подпрограммы</w:t>
            </w:r>
          </w:p>
        </w:tc>
        <w:tc>
          <w:tcPr>
            <w:tcW w:w="1590" w:type="dxa"/>
            <w:gridSpan w:val="2"/>
            <w:hideMark/>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Результаты выполнения мероприятия подпрограммы</w:t>
            </w:r>
          </w:p>
        </w:tc>
      </w:tr>
      <w:tr w:rsidR="004D78D4" w:rsidRPr="004D78D4" w:rsidTr="00CC533C">
        <w:trPr>
          <w:trHeight w:val="331"/>
        </w:trPr>
        <w:tc>
          <w:tcPr>
            <w:tcW w:w="567" w:type="dxa"/>
            <w:vMerge/>
            <w:vAlign w:val="center"/>
            <w:hideMark/>
          </w:tcPr>
          <w:p w:rsidR="004D78D4" w:rsidRPr="004D78D4" w:rsidRDefault="004D78D4" w:rsidP="004D78D4">
            <w:pPr>
              <w:spacing w:after="160" w:line="259" w:lineRule="auto"/>
              <w:jc w:val="center"/>
              <w:rPr>
                <w:rFonts w:ascii="Arial" w:hAnsi="Arial" w:cs="Arial"/>
                <w:sz w:val="24"/>
                <w:szCs w:val="24"/>
                <w:lang w:eastAsia="en-US"/>
              </w:rPr>
            </w:pPr>
          </w:p>
        </w:tc>
        <w:tc>
          <w:tcPr>
            <w:tcW w:w="1977" w:type="dxa"/>
            <w:vMerge/>
            <w:vAlign w:val="center"/>
            <w:hideMark/>
          </w:tcPr>
          <w:p w:rsidR="004D78D4" w:rsidRPr="004D78D4" w:rsidRDefault="004D78D4" w:rsidP="004D78D4">
            <w:pPr>
              <w:spacing w:after="160" w:line="259" w:lineRule="auto"/>
              <w:rPr>
                <w:rFonts w:ascii="Arial" w:hAnsi="Arial" w:cs="Arial"/>
                <w:sz w:val="24"/>
                <w:szCs w:val="24"/>
                <w:lang w:eastAsia="en-US"/>
              </w:rPr>
            </w:pPr>
          </w:p>
        </w:tc>
        <w:tc>
          <w:tcPr>
            <w:tcW w:w="1351" w:type="dxa"/>
            <w:vMerge/>
            <w:vAlign w:val="center"/>
            <w:hideMark/>
          </w:tcPr>
          <w:p w:rsidR="004D78D4" w:rsidRPr="004D78D4" w:rsidRDefault="004D78D4" w:rsidP="004D78D4">
            <w:pPr>
              <w:spacing w:after="160" w:line="259" w:lineRule="auto"/>
              <w:rPr>
                <w:rFonts w:ascii="Arial" w:hAnsi="Arial" w:cs="Arial"/>
                <w:sz w:val="24"/>
                <w:szCs w:val="24"/>
                <w:lang w:eastAsia="en-US"/>
              </w:rPr>
            </w:pPr>
          </w:p>
        </w:tc>
        <w:tc>
          <w:tcPr>
            <w:tcW w:w="1701" w:type="dxa"/>
            <w:vMerge/>
            <w:vAlign w:val="center"/>
            <w:hideMark/>
          </w:tcPr>
          <w:p w:rsidR="004D78D4" w:rsidRPr="004D78D4" w:rsidRDefault="004D78D4" w:rsidP="004D78D4">
            <w:pPr>
              <w:spacing w:after="160" w:line="259" w:lineRule="auto"/>
              <w:rPr>
                <w:rFonts w:ascii="Arial" w:hAnsi="Arial" w:cs="Arial"/>
                <w:sz w:val="24"/>
                <w:szCs w:val="24"/>
                <w:lang w:eastAsia="en-US"/>
              </w:rPr>
            </w:pPr>
          </w:p>
        </w:tc>
        <w:tc>
          <w:tcPr>
            <w:tcW w:w="1518" w:type="dxa"/>
            <w:vMerge/>
            <w:vAlign w:val="center"/>
            <w:hideMark/>
          </w:tcPr>
          <w:p w:rsidR="004D78D4" w:rsidRPr="004D78D4" w:rsidRDefault="004D78D4" w:rsidP="004D78D4">
            <w:pPr>
              <w:spacing w:after="160" w:line="259" w:lineRule="auto"/>
              <w:rPr>
                <w:rFonts w:ascii="Arial" w:hAnsi="Arial" w:cs="Arial"/>
                <w:sz w:val="24"/>
                <w:szCs w:val="24"/>
                <w:lang w:eastAsia="en-US"/>
              </w:rPr>
            </w:pPr>
          </w:p>
        </w:tc>
        <w:tc>
          <w:tcPr>
            <w:tcW w:w="1033" w:type="dxa"/>
            <w:hideMark/>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2017 год</w:t>
            </w:r>
          </w:p>
        </w:tc>
        <w:tc>
          <w:tcPr>
            <w:tcW w:w="1134" w:type="dxa"/>
            <w:hideMark/>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2018 год</w:t>
            </w:r>
          </w:p>
        </w:tc>
        <w:tc>
          <w:tcPr>
            <w:tcW w:w="992" w:type="dxa"/>
            <w:hideMark/>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2019 год</w:t>
            </w:r>
          </w:p>
        </w:tc>
        <w:tc>
          <w:tcPr>
            <w:tcW w:w="993" w:type="dxa"/>
            <w:hideMark/>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2020 год</w:t>
            </w:r>
          </w:p>
        </w:tc>
        <w:tc>
          <w:tcPr>
            <w:tcW w:w="1067" w:type="dxa"/>
          </w:tcPr>
          <w:p w:rsidR="004D78D4" w:rsidRPr="004D78D4" w:rsidRDefault="004D78D4" w:rsidP="004D78D4">
            <w:pPr>
              <w:spacing w:after="160" w:line="259" w:lineRule="auto"/>
              <w:rPr>
                <w:rFonts w:ascii="Arial" w:hAnsi="Arial" w:cs="Arial"/>
                <w:sz w:val="24"/>
                <w:szCs w:val="24"/>
                <w:lang w:eastAsia="en-US"/>
              </w:rPr>
            </w:pPr>
            <w:r w:rsidRPr="004D78D4">
              <w:rPr>
                <w:rFonts w:ascii="Arial" w:hAnsi="Arial" w:cs="Arial"/>
                <w:sz w:val="24"/>
                <w:szCs w:val="24"/>
                <w:lang w:eastAsia="en-US"/>
              </w:rPr>
              <w:t>2021 год</w:t>
            </w:r>
          </w:p>
        </w:tc>
        <w:tc>
          <w:tcPr>
            <w:tcW w:w="1701" w:type="dxa"/>
            <w:gridSpan w:val="2"/>
            <w:vAlign w:val="center"/>
            <w:hideMark/>
          </w:tcPr>
          <w:p w:rsidR="004D78D4" w:rsidRPr="004D78D4" w:rsidRDefault="004D78D4" w:rsidP="004D78D4">
            <w:pPr>
              <w:spacing w:after="160" w:line="259" w:lineRule="auto"/>
              <w:rPr>
                <w:rFonts w:ascii="Arial" w:hAnsi="Arial" w:cs="Arial"/>
                <w:sz w:val="24"/>
                <w:szCs w:val="24"/>
                <w:lang w:eastAsia="en-US"/>
              </w:rPr>
            </w:pPr>
          </w:p>
        </w:tc>
        <w:tc>
          <w:tcPr>
            <w:tcW w:w="1559" w:type="dxa"/>
            <w:vAlign w:val="center"/>
            <w:hideMark/>
          </w:tcPr>
          <w:p w:rsidR="004D78D4" w:rsidRPr="004D78D4" w:rsidRDefault="004D78D4" w:rsidP="004D78D4">
            <w:pPr>
              <w:spacing w:after="160" w:line="259" w:lineRule="auto"/>
              <w:rPr>
                <w:rFonts w:ascii="Arial" w:hAnsi="Arial" w:cs="Arial"/>
                <w:sz w:val="24"/>
                <w:szCs w:val="24"/>
                <w:lang w:eastAsia="en-US"/>
              </w:rPr>
            </w:pPr>
          </w:p>
        </w:tc>
      </w:tr>
      <w:tr w:rsidR="004D78D4" w:rsidRPr="004D78D4" w:rsidTr="00CC533C">
        <w:tc>
          <w:tcPr>
            <w:tcW w:w="567" w:type="dxa"/>
            <w:hideMark/>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1</w:t>
            </w:r>
          </w:p>
        </w:tc>
        <w:tc>
          <w:tcPr>
            <w:tcW w:w="1977" w:type="dxa"/>
            <w:hideMark/>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2</w:t>
            </w:r>
          </w:p>
        </w:tc>
        <w:tc>
          <w:tcPr>
            <w:tcW w:w="1351" w:type="dxa"/>
            <w:hideMark/>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3</w:t>
            </w:r>
          </w:p>
        </w:tc>
        <w:tc>
          <w:tcPr>
            <w:tcW w:w="1701" w:type="dxa"/>
            <w:hideMark/>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4</w:t>
            </w:r>
          </w:p>
        </w:tc>
        <w:tc>
          <w:tcPr>
            <w:tcW w:w="1518"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5</w:t>
            </w:r>
          </w:p>
        </w:tc>
        <w:tc>
          <w:tcPr>
            <w:tcW w:w="1033"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6</w:t>
            </w:r>
          </w:p>
        </w:tc>
        <w:tc>
          <w:tcPr>
            <w:tcW w:w="1134"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7</w:t>
            </w:r>
          </w:p>
        </w:tc>
        <w:tc>
          <w:tcPr>
            <w:tcW w:w="992"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8</w:t>
            </w:r>
          </w:p>
        </w:tc>
        <w:tc>
          <w:tcPr>
            <w:tcW w:w="993"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9</w:t>
            </w:r>
          </w:p>
        </w:tc>
        <w:tc>
          <w:tcPr>
            <w:tcW w:w="1067"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10</w:t>
            </w:r>
          </w:p>
        </w:tc>
        <w:tc>
          <w:tcPr>
            <w:tcW w:w="1701" w:type="dxa"/>
            <w:gridSpan w:val="2"/>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11</w:t>
            </w:r>
          </w:p>
        </w:tc>
        <w:tc>
          <w:tcPr>
            <w:tcW w:w="1559" w:type="dxa"/>
            <w:hideMark/>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12</w:t>
            </w:r>
          </w:p>
        </w:tc>
      </w:tr>
      <w:tr w:rsidR="004D78D4" w:rsidRPr="004D78D4" w:rsidTr="00CC533C">
        <w:tc>
          <w:tcPr>
            <w:tcW w:w="567" w:type="dxa"/>
            <w:vMerge w:val="restart"/>
            <w:hideMark/>
          </w:tcPr>
          <w:p w:rsidR="004D78D4" w:rsidRPr="004D78D4" w:rsidRDefault="004D78D4" w:rsidP="004D78D4">
            <w:pPr>
              <w:widowControl w:val="0"/>
              <w:autoSpaceDE w:val="0"/>
              <w:autoSpaceDN w:val="0"/>
              <w:adjustRightInd w:val="0"/>
              <w:jc w:val="center"/>
              <w:rPr>
                <w:rFonts w:ascii="Arial" w:eastAsia="MS Mincho" w:hAnsi="Arial" w:cs="Arial"/>
                <w:sz w:val="24"/>
                <w:szCs w:val="24"/>
                <w:lang w:val="en-US" w:eastAsia="en-US"/>
              </w:rPr>
            </w:pPr>
            <w:bookmarkStart w:id="14" w:name="_Hlk497902876"/>
            <w:r w:rsidRPr="004D78D4">
              <w:rPr>
                <w:rFonts w:ascii="Arial" w:eastAsia="MS Mincho" w:hAnsi="Arial" w:cs="Arial"/>
                <w:sz w:val="24"/>
                <w:szCs w:val="24"/>
                <w:lang w:eastAsia="en-US"/>
              </w:rPr>
              <w:t>1</w:t>
            </w:r>
          </w:p>
        </w:tc>
        <w:tc>
          <w:tcPr>
            <w:tcW w:w="1977" w:type="dxa"/>
            <w:vMerge w:val="restart"/>
            <w:hideMark/>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lang w:eastAsia="en-US"/>
              </w:rPr>
              <w:t xml:space="preserve">Основное мероприятие 1. </w:t>
            </w:r>
            <w:r w:rsidRPr="004D78D4">
              <w:rPr>
                <w:rFonts w:ascii="Arial" w:eastAsia="MS Mincho" w:hAnsi="Arial" w:cs="Arial"/>
                <w:sz w:val="24"/>
                <w:szCs w:val="24"/>
              </w:rPr>
              <w:t>Реализация комплекса мер по развитию сферы закупок</w:t>
            </w:r>
          </w:p>
        </w:tc>
        <w:tc>
          <w:tcPr>
            <w:tcW w:w="1351" w:type="dxa"/>
            <w:vMerge w:val="restar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rPr>
              <w:t>2017-2021 гг.</w:t>
            </w:r>
          </w:p>
        </w:tc>
        <w:tc>
          <w:tcPr>
            <w:tcW w:w="1701" w:type="dxa"/>
            <w:hideMark/>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lang w:eastAsia="en-US"/>
              </w:rPr>
              <w:t>Итого</w:t>
            </w:r>
          </w:p>
        </w:tc>
        <w:tc>
          <w:tcPr>
            <w:tcW w:w="1518"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033"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134"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992"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993"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067"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701" w:type="dxa"/>
            <w:gridSpan w:val="2"/>
            <w:vMerge w:val="restar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rPr>
              <w:t>МКУ «Центр муниципальных закупок»</w:t>
            </w:r>
          </w:p>
        </w:tc>
        <w:tc>
          <w:tcPr>
            <w:tcW w:w="1559" w:type="dxa"/>
            <w:vMerge w:val="restart"/>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Х</w:t>
            </w:r>
          </w:p>
        </w:tc>
      </w:tr>
      <w:tr w:rsidR="004D78D4" w:rsidRPr="004D78D4" w:rsidTr="00CC533C">
        <w:tc>
          <w:tcPr>
            <w:tcW w:w="567" w:type="dxa"/>
            <w:vMerge/>
            <w:vAlign w:val="center"/>
            <w:hideMark/>
          </w:tcPr>
          <w:p w:rsidR="004D78D4" w:rsidRPr="004D78D4" w:rsidRDefault="004D78D4" w:rsidP="004D78D4">
            <w:pPr>
              <w:spacing w:after="160" w:line="259" w:lineRule="auto"/>
              <w:jc w:val="center"/>
              <w:rPr>
                <w:rFonts w:ascii="Arial" w:hAnsi="Arial" w:cs="Arial"/>
                <w:sz w:val="24"/>
                <w:szCs w:val="24"/>
                <w:lang w:eastAsia="en-US"/>
              </w:rPr>
            </w:pPr>
          </w:p>
        </w:tc>
        <w:tc>
          <w:tcPr>
            <w:tcW w:w="1977" w:type="dxa"/>
            <w:vMerge/>
            <w:vAlign w:val="center"/>
            <w:hideMark/>
          </w:tcPr>
          <w:p w:rsidR="004D78D4" w:rsidRPr="004D78D4" w:rsidRDefault="004D78D4" w:rsidP="004D78D4">
            <w:pPr>
              <w:spacing w:after="160" w:line="259" w:lineRule="auto"/>
              <w:rPr>
                <w:rFonts w:ascii="Arial" w:hAnsi="Arial" w:cs="Arial"/>
                <w:sz w:val="24"/>
                <w:szCs w:val="24"/>
                <w:lang w:eastAsia="en-US"/>
              </w:rPr>
            </w:pPr>
          </w:p>
        </w:tc>
        <w:tc>
          <w:tcPr>
            <w:tcW w:w="1351" w:type="dxa"/>
            <w:vMerge/>
            <w:vAlign w:val="center"/>
            <w:hideMark/>
          </w:tcPr>
          <w:p w:rsidR="004D78D4" w:rsidRPr="004D78D4" w:rsidRDefault="004D78D4" w:rsidP="004D78D4">
            <w:pPr>
              <w:spacing w:after="160" w:line="259" w:lineRule="auto"/>
              <w:rPr>
                <w:rFonts w:ascii="Arial" w:hAnsi="Arial" w:cs="Arial"/>
                <w:sz w:val="24"/>
                <w:szCs w:val="24"/>
                <w:lang w:eastAsia="en-US"/>
              </w:rPr>
            </w:pPr>
          </w:p>
        </w:tc>
        <w:tc>
          <w:tcPr>
            <w:tcW w:w="1701" w:type="dxa"/>
            <w:hideMark/>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lang w:eastAsia="en-US"/>
              </w:rPr>
              <w:t>Средства бюджета городского округа Павловский Посад</w:t>
            </w:r>
          </w:p>
        </w:tc>
        <w:tc>
          <w:tcPr>
            <w:tcW w:w="1518"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033"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134"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992"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993"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067"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701" w:type="dxa"/>
            <w:gridSpan w:val="2"/>
            <w:vMerge/>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c>
          <w:tcPr>
            <w:tcW w:w="1559" w:type="dxa"/>
            <w:vMerge/>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r>
      <w:tr w:rsidR="004D78D4" w:rsidRPr="004D78D4" w:rsidTr="00CC533C">
        <w:tc>
          <w:tcPr>
            <w:tcW w:w="567" w:type="dxa"/>
            <w:vMerge w:val="restart"/>
            <w:hideMark/>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1.1</w:t>
            </w:r>
          </w:p>
        </w:tc>
        <w:tc>
          <w:tcPr>
            <w:tcW w:w="1977" w:type="dxa"/>
            <w:vMerge w:val="restart"/>
            <w:hideMark/>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lang w:eastAsia="en-US"/>
              </w:rPr>
              <w:t xml:space="preserve">Мероприятие </w:t>
            </w:r>
            <w:r w:rsidRPr="004D78D4">
              <w:rPr>
                <w:rFonts w:ascii="Arial" w:eastAsia="MS Mincho" w:hAnsi="Arial" w:cs="Arial"/>
                <w:sz w:val="24"/>
                <w:szCs w:val="24"/>
                <w:lang w:eastAsia="en-US"/>
              </w:rPr>
              <w:lastRenderedPageBreak/>
              <w:t xml:space="preserve">1.1. </w:t>
            </w:r>
            <w:r w:rsidRPr="004D78D4">
              <w:rPr>
                <w:rFonts w:ascii="Arial" w:eastAsia="MS Mincho" w:hAnsi="Arial" w:cs="Arial"/>
                <w:sz w:val="24"/>
                <w:szCs w:val="24"/>
              </w:rPr>
              <w:t>Внедрение механизма общественного обсуждения осуществления закупок</w:t>
            </w:r>
          </w:p>
        </w:tc>
        <w:tc>
          <w:tcPr>
            <w:tcW w:w="1351" w:type="dxa"/>
            <w:vMerge w:val="restar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rPr>
              <w:lastRenderedPageBreak/>
              <w:t xml:space="preserve">2017-2021 </w:t>
            </w:r>
            <w:r w:rsidRPr="004D78D4">
              <w:rPr>
                <w:rFonts w:ascii="Arial" w:eastAsia="MS Mincho" w:hAnsi="Arial" w:cs="Arial"/>
                <w:sz w:val="24"/>
                <w:szCs w:val="24"/>
              </w:rPr>
              <w:lastRenderedPageBreak/>
              <w:t>гг.</w:t>
            </w:r>
          </w:p>
        </w:tc>
        <w:tc>
          <w:tcPr>
            <w:tcW w:w="1701" w:type="dxa"/>
            <w:hideMark/>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lang w:eastAsia="en-US"/>
              </w:rPr>
              <w:lastRenderedPageBreak/>
              <w:t>Итого</w:t>
            </w:r>
          </w:p>
        </w:tc>
        <w:tc>
          <w:tcPr>
            <w:tcW w:w="1518"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033"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134"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992"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993"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067"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701" w:type="dxa"/>
            <w:gridSpan w:val="2"/>
            <w:vMerge w:val="restar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rPr>
              <w:t xml:space="preserve">МКУ «Центр </w:t>
            </w:r>
            <w:r w:rsidRPr="004D78D4">
              <w:rPr>
                <w:rFonts w:ascii="Arial" w:eastAsia="MS Mincho" w:hAnsi="Arial" w:cs="Arial"/>
                <w:sz w:val="24"/>
                <w:szCs w:val="24"/>
              </w:rPr>
              <w:lastRenderedPageBreak/>
              <w:t>муниципальных закупок»</w:t>
            </w:r>
          </w:p>
        </w:tc>
        <w:tc>
          <w:tcPr>
            <w:tcW w:w="1559" w:type="dxa"/>
            <w:vMerge w:val="restar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rPr>
              <w:lastRenderedPageBreak/>
              <w:t>Оптимизаци</w:t>
            </w:r>
            <w:r w:rsidRPr="004D78D4">
              <w:rPr>
                <w:rFonts w:ascii="Arial" w:eastAsia="MS Mincho" w:hAnsi="Arial" w:cs="Arial"/>
                <w:sz w:val="24"/>
                <w:szCs w:val="24"/>
              </w:rPr>
              <w:lastRenderedPageBreak/>
              <w:t>я закупок по результатам обсуждений, в том числе путем внесения изменений в планы закупок, планы-графики, документацию о закупках или отмена закупки</w:t>
            </w:r>
          </w:p>
        </w:tc>
      </w:tr>
      <w:tr w:rsidR="004D78D4" w:rsidRPr="004D78D4" w:rsidTr="00CC533C">
        <w:tc>
          <w:tcPr>
            <w:tcW w:w="567" w:type="dxa"/>
            <w:vMerge/>
            <w:vAlign w:val="center"/>
          </w:tcPr>
          <w:p w:rsidR="004D78D4" w:rsidRPr="004D78D4" w:rsidRDefault="004D78D4" w:rsidP="004D78D4">
            <w:pPr>
              <w:spacing w:after="160" w:line="259" w:lineRule="auto"/>
              <w:jc w:val="center"/>
              <w:rPr>
                <w:rFonts w:ascii="Arial" w:hAnsi="Arial" w:cs="Arial"/>
                <w:sz w:val="24"/>
                <w:szCs w:val="24"/>
                <w:lang w:eastAsia="en-US"/>
              </w:rPr>
            </w:pPr>
          </w:p>
        </w:tc>
        <w:tc>
          <w:tcPr>
            <w:tcW w:w="1977" w:type="dxa"/>
            <w:vMerge/>
            <w:vAlign w:val="center"/>
          </w:tcPr>
          <w:p w:rsidR="004D78D4" w:rsidRPr="004D78D4" w:rsidRDefault="004D78D4" w:rsidP="004D78D4">
            <w:pPr>
              <w:spacing w:after="160" w:line="259" w:lineRule="auto"/>
              <w:rPr>
                <w:rFonts w:ascii="Arial" w:hAnsi="Arial" w:cs="Arial"/>
                <w:sz w:val="24"/>
                <w:szCs w:val="24"/>
                <w:lang w:eastAsia="en-US"/>
              </w:rPr>
            </w:pPr>
          </w:p>
        </w:tc>
        <w:tc>
          <w:tcPr>
            <w:tcW w:w="1351" w:type="dxa"/>
            <w:vMerge/>
            <w:vAlign w:val="center"/>
          </w:tcPr>
          <w:p w:rsidR="004D78D4" w:rsidRPr="004D78D4" w:rsidRDefault="004D78D4" w:rsidP="004D78D4">
            <w:pPr>
              <w:spacing w:after="160" w:line="259" w:lineRule="auto"/>
              <w:rPr>
                <w:rFonts w:ascii="Arial" w:hAnsi="Arial" w:cs="Arial"/>
                <w:sz w:val="24"/>
                <w:szCs w:val="24"/>
                <w:lang w:eastAsia="en-US"/>
              </w:rPr>
            </w:pPr>
          </w:p>
        </w:tc>
        <w:tc>
          <w:tcPr>
            <w:tcW w:w="1701" w:type="dxa"/>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lang w:eastAsia="en-US"/>
              </w:rPr>
              <w:t>Средства бюджета городского округа Павловский Посад</w:t>
            </w:r>
          </w:p>
        </w:tc>
        <w:tc>
          <w:tcPr>
            <w:tcW w:w="1518"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033"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134"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992"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993"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067"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701" w:type="dxa"/>
            <w:gridSpan w:val="2"/>
            <w:vMerge/>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c>
          <w:tcPr>
            <w:tcW w:w="1559" w:type="dxa"/>
            <w:vMerge/>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r>
      <w:tr w:rsidR="004D78D4" w:rsidRPr="004D78D4" w:rsidTr="00CC533C">
        <w:trPr>
          <w:cantSplit/>
        </w:trPr>
        <w:tc>
          <w:tcPr>
            <w:tcW w:w="567" w:type="dxa"/>
            <w:vMerge w:val="restart"/>
            <w:hideMark/>
          </w:tcPr>
          <w:p w:rsidR="004D78D4" w:rsidRPr="004D78D4" w:rsidRDefault="004D78D4" w:rsidP="004D78D4">
            <w:pPr>
              <w:spacing w:after="160" w:line="259" w:lineRule="auto"/>
              <w:jc w:val="center"/>
              <w:rPr>
                <w:rFonts w:ascii="Arial" w:hAnsi="Arial" w:cs="Arial"/>
                <w:sz w:val="24"/>
                <w:szCs w:val="24"/>
                <w:lang w:eastAsia="en-US"/>
              </w:rPr>
            </w:pPr>
            <w:r w:rsidRPr="004D78D4">
              <w:rPr>
                <w:rFonts w:ascii="Arial" w:hAnsi="Arial" w:cs="Arial"/>
                <w:sz w:val="24"/>
                <w:szCs w:val="24"/>
                <w:lang w:eastAsia="en-US"/>
              </w:rPr>
              <w:t>1.2</w:t>
            </w:r>
          </w:p>
        </w:tc>
        <w:tc>
          <w:tcPr>
            <w:tcW w:w="1977" w:type="dxa"/>
            <w:vMerge w:val="restart"/>
            <w:hideMark/>
          </w:tcPr>
          <w:p w:rsidR="004D78D4" w:rsidRPr="004D78D4" w:rsidRDefault="004D78D4" w:rsidP="004D78D4">
            <w:pPr>
              <w:spacing w:after="160" w:line="259" w:lineRule="auto"/>
              <w:rPr>
                <w:rFonts w:ascii="Arial" w:hAnsi="Arial" w:cs="Arial"/>
                <w:sz w:val="24"/>
                <w:szCs w:val="24"/>
                <w:lang w:eastAsia="en-US"/>
              </w:rPr>
            </w:pPr>
            <w:r w:rsidRPr="004D78D4">
              <w:rPr>
                <w:rFonts w:ascii="Arial" w:hAnsi="Arial" w:cs="Arial"/>
                <w:sz w:val="24"/>
                <w:szCs w:val="24"/>
                <w:lang w:eastAsia="en-US"/>
              </w:rPr>
              <w:t>Мероприятие 1.2. Внедрение механизма распространения допустимых закупочных практик</w:t>
            </w:r>
          </w:p>
        </w:tc>
        <w:tc>
          <w:tcPr>
            <w:tcW w:w="1351" w:type="dxa"/>
            <w:vMerge w:val="restart"/>
          </w:tcPr>
          <w:p w:rsidR="004D78D4" w:rsidRPr="004D78D4" w:rsidRDefault="004D78D4" w:rsidP="004D78D4">
            <w:pPr>
              <w:spacing w:after="160" w:line="259" w:lineRule="auto"/>
              <w:rPr>
                <w:rFonts w:ascii="Arial" w:hAnsi="Arial" w:cs="Arial"/>
                <w:sz w:val="24"/>
                <w:szCs w:val="24"/>
                <w:lang w:eastAsia="en-US"/>
              </w:rPr>
            </w:pPr>
            <w:r w:rsidRPr="004D78D4">
              <w:rPr>
                <w:rFonts w:ascii="Arial" w:hAnsi="Arial" w:cs="Arial"/>
                <w:sz w:val="24"/>
                <w:szCs w:val="24"/>
                <w:lang w:eastAsia="en-US"/>
              </w:rPr>
              <w:t xml:space="preserve">2017-2021 </w:t>
            </w:r>
            <w:proofErr w:type="spellStart"/>
            <w:r w:rsidRPr="004D78D4">
              <w:rPr>
                <w:rFonts w:ascii="Arial" w:hAnsi="Arial" w:cs="Arial"/>
                <w:sz w:val="24"/>
                <w:szCs w:val="24"/>
                <w:lang w:eastAsia="en-US"/>
              </w:rPr>
              <w:t>г.г</w:t>
            </w:r>
            <w:proofErr w:type="spellEnd"/>
            <w:r w:rsidRPr="004D78D4">
              <w:rPr>
                <w:rFonts w:ascii="Arial" w:hAnsi="Arial" w:cs="Arial"/>
                <w:sz w:val="24"/>
                <w:szCs w:val="24"/>
                <w:lang w:eastAsia="en-US"/>
              </w:rPr>
              <w:t>.</w:t>
            </w:r>
          </w:p>
        </w:tc>
        <w:tc>
          <w:tcPr>
            <w:tcW w:w="1701" w:type="dxa"/>
            <w:hideMark/>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lang w:eastAsia="en-US"/>
              </w:rPr>
              <w:t>Итого</w:t>
            </w:r>
          </w:p>
        </w:tc>
        <w:tc>
          <w:tcPr>
            <w:tcW w:w="1518"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033"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134"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992"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993"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067"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701" w:type="dxa"/>
            <w:gridSpan w:val="2"/>
            <w:vMerge w:val="restar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rPr>
              <w:t>МКУ «Центр муниципальных закупок»</w:t>
            </w:r>
          </w:p>
        </w:tc>
        <w:tc>
          <w:tcPr>
            <w:tcW w:w="1559" w:type="dxa"/>
            <w:vMerge w:val="restart"/>
          </w:tcPr>
          <w:p w:rsidR="004D78D4" w:rsidRPr="004D78D4" w:rsidRDefault="004D78D4" w:rsidP="004D78D4">
            <w:pPr>
              <w:autoSpaceDE w:val="0"/>
              <w:autoSpaceDN w:val="0"/>
              <w:adjustRightInd w:val="0"/>
              <w:rPr>
                <w:rFonts w:ascii="Arial" w:hAnsi="Arial" w:cs="Arial"/>
                <w:sz w:val="24"/>
                <w:szCs w:val="24"/>
                <w:lang w:eastAsia="en-US"/>
              </w:rPr>
            </w:pPr>
            <w:r w:rsidRPr="004D78D4">
              <w:rPr>
                <w:rFonts w:ascii="Arial" w:hAnsi="Arial" w:cs="Arial"/>
                <w:sz w:val="24"/>
                <w:szCs w:val="24"/>
                <w:lang w:eastAsia="en-US"/>
              </w:rPr>
              <w:t>Привлечение потенциальных участников торгов, обеспечение экономии бюджетных денежных средств</w:t>
            </w:r>
          </w:p>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r>
      <w:tr w:rsidR="004D78D4" w:rsidRPr="004D78D4" w:rsidTr="00CC533C">
        <w:trPr>
          <w:cantSplit/>
        </w:trPr>
        <w:tc>
          <w:tcPr>
            <w:tcW w:w="567" w:type="dxa"/>
            <w:vMerge/>
            <w:vAlign w:val="center"/>
            <w:hideMark/>
          </w:tcPr>
          <w:p w:rsidR="004D78D4" w:rsidRPr="004D78D4" w:rsidRDefault="004D78D4" w:rsidP="004D78D4">
            <w:pPr>
              <w:spacing w:after="160" w:line="259" w:lineRule="auto"/>
              <w:jc w:val="center"/>
              <w:rPr>
                <w:rFonts w:ascii="Arial" w:hAnsi="Arial" w:cs="Arial"/>
                <w:sz w:val="24"/>
                <w:szCs w:val="24"/>
                <w:lang w:eastAsia="en-US"/>
              </w:rPr>
            </w:pPr>
          </w:p>
        </w:tc>
        <w:tc>
          <w:tcPr>
            <w:tcW w:w="1977" w:type="dxa"/>
            <w:vMerge/>
            <w:vAlign w:val="center"/>
            <w:hideMark/>
          </w:tcPr>
          <w:p w:rsidR="004D78D4" w:rsidRPr="004D78D4" w:rsidRDefault="004D78D4" w:rsidP="004D78D4">
            <w:pPr>
              <w:spacing w:after="160" w:line="259" w:lineRule="auto"/>
              <w:rPr>
                <w:rFonts w:ascii="Arial" w:hAnsi="Arial" w:cs="Arial"/>
                <w:sz w:val="24"/>
                <w:szCs w:val="24"/>
                <w:lang w:eastAsia="en-US"/>
              </w:rPr>
            </w:pPr>
          </w:p>
        </w:tc>
        <w:tc>
          <w:tcPr>
            <w:tcW w:w="1351" w:type="dxa"/>
            <w:vMerge/>
            <w:vAlign w:val="center"/>
            <w:hideMark/>
          </w:tcPr>
          <w:p w:rsidR="004D78D4" w:rsidRPr="004D78D4" w:rsidRDefault="004D78D4" w:rsidP="004D78D4">
            <w:pPr>
              <w:spacing w:after="160" w:line="259" w:lineRule="auto"/>
              <w:rPr>
                <w:rFonts w:ascii="Arial" w:hAnsi="Arial" w:cs="Arial"/>
                <w:sz w:val="24"/>
                <w:szCs w:val="24"/>
                <w:lang w:eastAsia="en-US"/>
              </w:rPr>
            </w:pPr>
          </w:p>
        </w:tc>
        <w:tc>
          <w:tcPr>
            <w:tcW w:w="1701" w:type="dxa"/>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lang w:eastAsia="en-US"/>
              </w:rPr>
              <w:t>Средства бюджета городского округа Павловский Посад</w:t>
            </w:r>
          </w:p>
        </w:tc>
        <w:tc>
          <w:tcPr>
            <w:tcW w:w="1518"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033"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134"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992"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993"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067"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701" w:type="dxa"/>
            <w:gridSpan w:val="2"/>
            <w:vMerge/>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c>
          <w:tcPr>
            <w:tcW w:w="1559" w:type="dxa"/>
            <w:vMerge/>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r>
      <w:tr w:rsidR="004D78D4" w:rsidRPr="004D78D4" w:rsidTr="00CC533C">
        <w:trPr>
          <w:cantSplit/>
        </w:trPr>
        <w:tc>
          <w:tcPr>
            <w:tcW w:w="567" w:type="dxa"/>
            <w:vMerge w:val="restart"/>
            <w:vAlign w:val="center"/>
          </w:tcPr>
          <w:p w:rsidR="004D78D4" w:rsidRPr="004D78D4" w:rsidRDefault="004D78D4" w:rsidP="004D78D4">
            <w:pPr>
              <w:spacing w:after="160" w:line="259" w:lineRule="auto"/>
              <w:jc w:val="center"/>
              <w:rPr>
                <w:rFonts w:ascii="Arial" w:hAnsi="Arial" w:cs="Arial"/>
                <w:sz w:val="24"/>
                <w:szCs w:val="24"/>
                <w:lang w:eastAsia="en-US"/>
              </w:rPr>
            </w:pPr>
            <w:r w:rsidRPr="004D78D4">
              <w:rPr>
                <w:rFonts w:ascii="Arial" w:hAnsi="Arial" w:cs="Arial"/>
                <w:sz w:val="24"/>
                <w:szCs w:val="24"/>
                <w:lang w:eastAsia="en-US"/>
              </w:rPr>
              <w:t>1.3</w:t>
            </w:r>
          </w:p>
        </w:tc>
        <w:tc>
          <w:tcPr>
            <w:tcW w:w="1977" w:type="dxa"/>
            <w:vMerge w:val="restart"/>
            <w:vAlign w:val="center"/>
          </w:tcPr>
          <w:p w:rsidR="004D78D4" w:rsidRPr="004D78D4" w:rsidRDefault="004D78D4" w:rsidP="004D78D4">
            <w:pPr>
              <w:rPr>
                <w:rFonts w:ascii="Arial" w:hAnsi="Arial" w:cs="Arial"/>
                <w:sz w:val="24"/>
                <w:szCs w:val="24"/>
                <w:lang w:eastAsia="en-US"/>
              </w:rPr>
            </w:pPr>
            <w:r w:rsidRPr="004D78D4">
              <w:rPr>
                <w:rFonts w:ascii="Arial" w:hAnsi="Arial" w:cs="Arial"/>
                <w:sz w:val="24"/>
                <w:szCs w:val="24"/>
                <w:lang w:eastAsia="en-US"/>
              </w:rPr>
              <w:t>Мероприятие</w:t>
            </w:r>
          </w:p>
          <w:p w:rsidR="004D78D4" w:rsidRPr="004D78D4" w:rsidRDefault="004D78D4" w:rsidP="004D78D4">
            <w:pPr>
              <w:rPr>
                <w:rFonts w:ascii="Arial" w:hAnsi="Arial" w:cs="Arial"/>
                <w:sz w:val="24"/>
                <w:szCs w:val="24"/>
                <w:lang w:eastAsia="en-US"/>
              </w:rPr>
            </w:pPr>
            <w:r w:rsidRPr="004D78D4">
              <w:rPr>
                <w:rFonts w:ascii="Arial" w:hAnsi="Arial" w:cs="Arial"/>
                <w:sz w:val="24"/>
                <w:szCs w:val="24"/>
                <w:lang w:eastAsia="en-US"/>
              </w:rPr>
              <w:lastRenderedPageBreak/>
              <w:t>1.3. Уменьшение доли размещения заказа у единственного источника</w:t>
            </w:r>
          </w:p>
        </w:tc>
        <w:tc>
          <w:tcPr>
            <w:tcW w:w="1351" w:type="dxa"/>
            <w:vMerge w:val="restart"/>
            <w:vAlign w:val="center"/>
          </w:tcPr>
          <w:p w:rsidR="004D78D4" w:rsidRPr="004D78D4" w:rsidRDefault="004D78D4" w:rsidP="004D78D4">
            <w:pPr>
              <w:spacing w:after="160" w:line="259" w:lineRule="auto"/>
              <w:rPr>
                <w:rFonts w:ascii="Arial" w:hAnsi="Arial" w:cs="Arial"/>
                <w:sz w:val="24"/>
                <w:szCs w:val="24"/>
                <w:lang w:eastAsia="en-US"/>
              </w:rPr>
            </w:pPr>
            <w:r w:rsidRPr="004D78D4">
              <w:rPr>
                <w:rFonts w:ascii="Arial" w:hAnsi="Arial" w:cs="Arial"/>
                <w:sz w:val="24"/>
                <w:szCs w:val="24"/>
                <w:lang w:eastAsia="en-US"/>
              </w:rPr>
              <w:lastRenderedPageBreak/>
              <w:t>2017-2021 гг.</w:t>
            </w:r>
          </w:p>
        </w:tc>
        <w:tc>
          <w:tcPr>
            <w:tcW w:w="1701" w:type="dxa"/>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lang w:eastAsia="en-US"/>
              </w:rPr>
              <w:t>Итого</w:t>
            </w:r>
          </w:p>
        </w:tc>
        <w:tc>
          <w:tcPr>
            <w:tcW w:w="1518"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033"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134"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992"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993"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067"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701" w:type="dxa"/>
            <w:gridSpan w:val="2"/>
            <w:vMerge w:val="restar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rPr>
              <w:t xml:space="preserve">МКУ «Центр </w:t>
            </w:r>
            <w:r w:rsidRPr="004D78D4">
              <w:rPr>
                <w:rFonts w:ascii="Arial" w:eastAsia="MS Mincho" w:hAnsi="Arial" w:cs="Arial"/>
                <w:sz w:val="24"/>
                <w:szCs w:val="24"/>
              </w:rPr>
              <w:lastRenderedPageBreak/>
              <w:t>муниципальных закупок»</w:t>
            </w:r>
          </w:p>
        </w:tc>
        <w:tc>
          <w:tcPr>
            <w:tcW w:w="1559" w:type="dxa"/>
            <w:vMerge w:val="restar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rPr>
              <w:lastRenderedPageBreak/>
              <w:t>Привлечени</w:t>
            </w:r>
            <w:r w:rsidRPr="004D78D4">
              <w:rPr>
                <w:rFonts w:ascii="Arial" w:eastAsia="MS Mincho" w:hAnsi="Arial" w:cs="Arial"/>
                <w:sz w:val="24"/>
                <w:szCs w:val="24"/>
              </w:rPr>
              <w:lastRenderedPageBreak/>
              <w:t>е потенциальных участников торгов, обеспечение экономии бюджетных денежных средств</w:t>
            </w:r>
          </w:p>
        </w:tc>
      </w:tr>
      <w:tr w:rsidR="004D78D4" w:rsidRPr="004D78D4" w:rsidTr="00CC533C">
        <w:trPr>
          <w:cantSplit/>
        </w:trPr>
        <w:tc>
          <w:tcPr>
            <w:tcW w:w="567" w:type="dxa"/>
            <w:vMerge/>
            <w:vAlign w:val="center"/>
          </w:tcPr>
          <w:p w:rsidR="004D78D4" w:rsidRPr="004D78D4" w:rsidRDefault="004D78D4" w:rsidP="004D78D4">
            <w:pPr>
              <w:spacing w:after="160" w:line="259" w:lineRule="auto"/>
              <w:jc w:val="center"/>
              <w:rPr>
                <w:rFonts w:ascii="Arial" w:hAnsi="Arial" w:cs="Arial"/>
                <w:sz w:val="24"/>
                <w:szCs w:val="24"/>
                <w:lang w:eastAsia="en-US"/>
              </w:rPr>
            </w:pPr>
          </w:p>
        </w:tc>
        <w:tc>
          <w:tcPr>
            <w:tcW w:w="1977" w:type="dxa"/>
            <w:vMerge/>
            <w:vAlign w:val="center"/>
          </w:tcPr>
          <w:p w:rsidR="004D78D4" w:rsidRPr="004D78D4" w:rsidRDefault="004D78D4" w:rsidP="004D78D4">
            <w:pPr>
              <w:spacing w:after="160" w:line="259" w:lineRule="auto"/>
              <w:rPr>
                <w:rFonts w:ascii="Arial" w:hAnsi="Arial" w:cs="Arial"/>
                <w:sz w:val="24"/>
                <w:szCs w:val="24"/>
                <w:lang w:eastAsia="en-US"/>
              </w:rPr>
            </w:pPr>
          </w:p>
        </w:tc>
        <w:tc>
          <w:tcPr>
            <w:tcW w:w="1351" w:type="dxa"/>
            <w:vMerge/>
            <w:vAlign w:val="center"/>
          </w:tcPr>
          <w:p w:rsidR="004D78D4" w:rsidRPr="004D78D4" w:rsidRDefault="004D78D4" w:rsidP="004D78D4">
            <w:pPr>
              <w:spacing w:after="160" w:line="259" w:lineRule="auto"/>
              <w:rPr>
                <w:rFonts w:ascii="Arial" w:hAnsi="Arial" w:cs="Arial"/>
                <w:sz w:val="24"/>
                <w:szCs w:val="24"/>
                <w:lang w:eastAsia="en-US"/>
              </w:rPr>
            </w:pPr>
          </w:p>
        </w:tc>
        <w:tc>
          <w:tcPr>
            <w:tcW w:w="1701" w:type="dxa"/>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lang w:eastAsia="en-US"/>
              </w:rPr>
              <w:t>Средства бюджета городского округа Павловский Посад</w:t>
            </w:r>
          </w:p>
        </w:tc>
        <w:tc>
          <w:tcPr>
            <w:tcW w:w="1518"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033"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134"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992"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993"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067"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701" w:type="dxa"/>
            <w:gridSpan w:val="2"/>
            <w:vMerge/>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c>
          <w:tcPr>
            <w:tcW w:w="1559" w:type="dxa"/>
            <w:vMerge/>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r>
      <w:bookmarkEnd w:id="14"/>
      <w:tr w:rsidR="004D78D4" w:rsidRPr="004D78D4" w:rsidTr="00CC533C">
        <w:tc>
          <w:tcPr>
            <w:tcW w:w="567" w:type="dxa"/>
            <w:vMerge w:val="restart"/>
            <w:hideMark/>
          </w:tcPr>
          <w:p w:rsidR="004D78D4" w:rsidRPr="004D78D4" w:rsidRDefault="004D78D4" w:rsidP="004D78D4">
            <w:pPr>
              <w:widowControl w:val="0"/>
              <w:autoSpaceDE w:val="0"/>
              <w:autoSpaceDN w:val="0"/>
              <w:adjustRightInd w:val="0"/>
              <w:jc w:val="center"/>
              <w:rPr>
                <w:rFonts w:ascii="Arial" w:eastAsia="MS Mincho" w:hAnsi="Arial" w:cs="Arial"/>
                <w:sz w:val="24"/>
                <w:szCs w:val="24"/>
                <w:lang w:val="en-US" w:eastAsia="en-US"/>
              </w:rPr>
            </w:pPr>
            <w:r w:rsidRPr="004D78D4">
              <w:rPr>
                <w:rFonts w:ascii="Arial" w:eastAsia="MS Mincho" w:hAnsi="Arial" w:cs="Arial"/>
                <w:sz w:val="24"/>
                <w:szCs w:val="24"/>
                <w:lang w:eastAsia="en-US"/>
              </w:rPr>
              <w:t>2</w:t>
            </w:r>
          </w:p>
        </w:tc>
        <w:tc>
          <w:tcPr>
            <w:tcW w:w="1977" w:type="dxa"/>
            <w:vMerge w:val="restart"/>
            <w:hideMark/>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lang w:eastAsia="en-US"/>
              </w:rPr>
              <w:t>Основное мероприятие 2.</w:t>
            </w:r>
            <w:r w:rsidRPr="004D78D4">
              <w:rPr>
                <w:rFonts w:ascii="Arial" w:eastAsia="MS Mincho" w:hAnsi="Arial" w:cs="Arial"/>
                <w:sz w:val="24"/>
                <w:szCs w:val="24"/>
              </w:rPr>
              <w:t xml:space="preserve"> Реализация комплекса мер по расширению доступности информации об осуществлении закупок для муниципальных нужд и нужд бюджетных учреждений городского округа Павловский Посад</w:t>
            </w:r>
            <w:r w:rsidRPr="004D78D4">
              <w:rPr>
                <w:rFonts w:ascii="Arial" w:eastAsia="MS Mincho" w:hAnsi="Arial" w:cs="Arial"/>
                <w:sz w:val="24"/>
                <w:szCs w:val="24"/>
                <w:lang w:eastAsia="en-US"/>
              </w:rPr>
              <w:t xml:space="preserve">  </w:t>
            </w:r>
          </w:p>
        </w:tc>
        <w:tc>
          <w:tcPr>
            <w:tcW w:w="1351" w:type="dxa"/>
            <w:vMerge w:val="restar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rPr>
              <w:t>2017-2021 гг.</w:t>
            </w:r>
          </w:p>
        </w:tc>
        <w:tc>
          <w:tcPr>
            <w:tcW w:w="1701" w:type="dxa"/>
            <w:hideMark/>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lang w:eastAsia="en-US"/>
              </w:rPr>
              <w:t>Итого</w:t>
            </w:r>
          </w:p>
        </w:tc>
        <w:tc>
          <w:tcPr>
            <w:tcW w:w="1518"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033"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134"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992"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993"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067"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701" w:type="dxa"/>
            <w:gridSpan w:val="2"/>
            <w:vMerge w:val="restar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rPr>
              <w:t>МКУ «Центр муниципальных закупок»</w:t>
            </w:r>
          </w:p>
        </w:tc>
        <w:tc>
          <w:tcPr>
            <w:tcW w:w="1559" w:type="dxa"/>
            <w:vMerge w:val="restar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r>
      <w:tr w:rsidR="004D78D4" w:rsidRPr="004D78D4" w:rsidTr="00CC533C">
        <w:tc>
          <w:tcPr>
            <w:tcW w:w="567" w:type="dxa"/>
            <w:vMerge/>
            <w:vAlign w:val="center"/>
            <w:hideMark/>
          </w:tcPr>
          <w:p w:rsidR="004D78D4" w:rsidRPr="004D78D4" w:rsidRDefault="004D78D4" w:rsidP="004D78D4">
            <w:pPr>
              <w:spacing w:after="160" w:line="259" w:lineRule="auto"/>
              <w:jc w:val="center"/>
              <w:rPr>
                <w:rFonts w:ascii="Arial" w:hAnsi="Arial" w:cs="Arial"/>
                <w:sz w:val="24"/>
                <w:szCs w:val="24"/>
                <w:lang w:eastAsia="en-US"/>
              </w:rPr>
            </w:pPr>
          </w:p>
        </w:tc>
        <w:tc>
          <w:tcPr>
            <w:tcW w:w="1977" w:type="dxa"/>
            <w:vMerge/>
            <w:vAlign w:val="center"/>
            <w:hideMark/>
          </w:tcPr>
          <w:p w:rsidR="004D78D4" w:rsidRPr="004D78D4" w:rsidRDefault="004D78D4" w:rsidP="004D78D4">
            <w:pPr>
              <w:spacing w:after="160" w:line="259" w:lineRule="auto"/>
              <w:rPr>
                <w:rFonts w:ascii="Arial" w:hAnsi="Arial" w:cs="Arial"/>
                <w:sz w:val="24"/>
                <w:szCs w:val="24"/>
                <w:lang w:eastAsia="en-US"/>
              </w:rPr>
            </w:pPr>
          </w:p>
        </w:tc>
        <w:tc>
          <w:tcPr>
            <w:tcW w:w="1351" w:type="dxa"/>
            <w:vMerge/>
            <w:vAlign w:val="center"/>
            <w:hideMark/>
          </w:tcPr>
          <w:p w:rsidR="004D78D4" w:rsidRPr="004D78D4" w:rsidRDefault="004D78D4" w:rsidP="004D78D4">
            <w:pPr>
              <w:spacing w:after="160" w:line="259" w:lineRule="auto"/>
              <w:rPr>
                <w:rFonts w:ascii="Arial" w:hAnsi="Arial" w:cs="Arial"/>
                <w:sz w:val="24"/>
                <w:szCs w:val="24"/>
                <w:lang w:eastAsia="en-US"/>
              </w:rPr>
            </w:pPr>
          </w:p>
        </w:tc>
        <w:tc>
          <w:tcPr>
            <w:tcW w:w="1701" w:type="dxa"/>
            <w:hideMark/>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lang w:eastAsia="en-US"/>
              </w:rPr>
              <w:t>Средства бюджета городского округа Павловский Посад</w:t>
            </w:r>
          </w:p>
        </w:tc>
        <w:tc>
          <w:tcPr>
            <w:tcW w:w="1518"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033"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134"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992"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993"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067"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701" w:type="dxa"/>
            <w:gridSpan w:val="2"/>
            <w:vMerge/>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c>
          <w:tcPr>
            <w:tcW w:w="1559" w:type="dxa"/>
            <w:vMerge/>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r>
      <w:tr w:rsidR="004D78D4" w:rsidRPr="004D78D4" w:rsidTr="00CC533C">
        <w:tc>
          <w:tcPr>
            <w:tcW w:w="567" w:type="dxa"/>
            <w:vMerge w:val="restart"/>
            <w:hideMark/>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2.1</w:t>
            </w:r>
          </w:p>
        </w:tc>
        <w:tc>
          <w:tcPr>
            <w:tcW w:w="1977" w:type="dxa"/>
            <w:vMerge w:val="restart"/>
            <w:hideMark/>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lang w:eastAsia="en-US"/>
              </w:rPr>
              <w:t>Мероприятие 2.1.</w:t>
            </w:r>
            <w:r w:rsidRPr="004D78D4">
              <w:rPr>
                <w:rFonts w:ascii="Arial" w:eastAsia="MS Mincho" w:hAnsi="Arial" w:cs="Arial"/>
                <w:sz w:val="24"/>
                <w:szCs w:val="24"/>
              </w:rPr>
              <w:t xml:space="preserve"> Информирование общественност</w:t>
            </w:r>
            <w:r w:rsidRPr="004D78D4">
              <w:rPr>
                <w:rFonts w:ascii="Arial" w:eastAsia="MS Mincho" w:hAnsi="Arial" w:cs="Arial"/>
                <w:sz w:val="24"/>
                <w:szCs w:val="24"/>
              </w:rPr>
              <w:lastRenderedPageBreak/>
              <w:t xml:space="preserve">и о предполагаемых потребностях в товарах (работах, </w:t>
            </w:r>
            <w:proofErr w:type="gramStart"/>
            <w:r w:rsidRPr="004D78D4">
              <w:rPr>
                <w:rFonts w:ascii="Arial" w:eastAsia="MS Mincho" w:hAnsi="Arial" w:cs="Arial"/>
                <w:sz w:val="24"/>
                <w:szCs w:val="24"/>
              </w:rPr>
              <w:t>услугах)</w:t>
            </w:r>
            <w:r w:rsidRPr="004D78D4">
              <w:rPr>
                <w:rFonts w:ascii="Arial" w:eastAsia="MS Mincho" w:hAnsi="Arial" w:cs="Arial"/>
                <w:sz w:val="24"/>
                <w:szCs w:val="24"/>
                <w:lang w:eastAsia="en-US"/>
              </w:rPr>
              <w:t xml:space="preserve">   </w:t>
            </w:r>
            <w:proofErr w:type="gramEnd"/>
          </w:p>
        </w:tc>
        <w:tc>
          <w:tcPr>
            <w:tcW w:w="1351" w:type="dxa"/>
            <w:vMerge w:val="restar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rPr>
              <w:lastRenderedPageBreak/>
              <w:t xml:space="preserve">2017-2021 </w:t>
            </w:r>
            <w:proofErr w:type="spellStart"/>
            <w:r w:rsidRPr="004D78D4">
              <w:rPr>
                <w:rFonts w:ascii="Arial" w:eastAsia="MS Mincho" w:hAnsi="Arial" w:cs="Arial"/>
                <w:sz w:val="24"/>
                <w:szCs w:val="24"/>
              </w:rPr>
              <w:t>г.г</w:t>
            </w:r>
            <w:proofErr w:type="spellEnd"/>
            <w:r w:rsidRPr="004D78D4">
              <w:rPr>
                <w:rFonts w:ascii="Arial" w:eastAsia="MS Mincho" w:hAnsi="Arial" w:cs="Arial"/>
                <w:sz w:val="24"/>
                <w:szCs w:val="24"/>
              </w:rPr>
              <w:t>.</w:t>
            </w:r>
          </w:p>
        </w:tc>
        <w:tc>
          <w:tcPr>
            <w:tcW w:w="1701" w:type="dxa"/>
            <w:hideMark/>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lang w:eastAsia="en-US"/>
              </w:rPr>
              <w:t>Итого</w:t>
            </w:r>
          </w:p>
        </w:tc>
        <w:tc>
          <w:tcPr>
            <w:tcW w:w="1518"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033"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134"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992"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993"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067"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701" w:type="dxa"/>
            <w:gridSpan w:val="2"/>
            <w:vMerge w:val="restar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rPr>
              <w:t>МКУ «Центр муниципальных закупок»</w:t>
            </w:r>
          </w:p>
        </w:tc>
        <w:tc>
          <w:tcPr>
            <w:tcW w:w="1559" w:type="dxa"/>
            <w:vMerge w:val="restart"/>
          </w:tcPr>
          <w:p w:rsidR="004D78D4" w:rsidRPr="004D78D4" w:rsidRDefault="004D78D4" w:rsidP="004D78D4">
            <w:pPr>
              <w:autoSpaceDE w:val="0"/>
              <w:autoSpaceDN w:val="0"/>
              <w:adjustRightInd w:val="0"/>
              <w:rPr>
                <w:rFonts w:ascii="Arial" w:hAnsi="Arial" w:cs="Arial"/>
                <w:sz w:val="24"/>
                <w:szCs w:val="24"/>
                <w:lang w:eastAsia="en-US"/>
              </w:rPr>
            </w:pPr>
            <w:r w:rsidRPr="004D78D4">
              <w:rPr>
                <w:rFonts w:ascii="Arial" w:hAnsi="Arial" w:cs="Arial"/>
                <w:sz w:val="24"/>
                <w:szCs w:val="24"/>
                <w:lang w:eastAsia="en-US"/>
              </w:rPr>
              <w:t xml:space="preserve">Повышение информированности общественности о </w:t>
            </w:r>
            <w:r w:rsidRPr="004D78D4">
              <w:rPr>
                <w:rFonts w:ascii="Arial" w:hAnsi="Arial" w:cs="Arial"/>
                <w:sz w:val="24"/>
                <w:szCs w:val="24"/>
                <w:lang w:eastAsia="en-US"/>
              </w:rPr>
              <w:lastRenderedPageBreak/>
              <w:t>предполагаемых закупках с целью привлечения потенциальных участников</w:t>
            </w:r>
          </w:p>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r>
      <w:tr w:rsidR="004D78D4" w:rsidRPr="004D78D4" w:rsidTr="00CC533C">
        <w:tc>
          <w:tcPr>
            <w:tcW w:w="567" w:type="dxa"/>
            <w:vMerge/>
            <w:vAlign w:val="center"/>
          </w:tcPr>
          <w:p w:rsidR="004D78D4" w:rsidRPr="004D78D4" w:rsidRDefault="004D78D4" w:rsidP="004D78D4">
            <w:pPr>
              <w:spacing w:after="160" w:line="259" w:lineRule="auto"/>
              <w:jc w:val="center"/>
              <w:rPr>
                <w:rFonts w:ascii="Arial" w:hAnsi="Arial" w:cs="Arial"/>
                <w:sz w:val="24"/>
                <w:szCs w:val="24"/>
                <w:lang w:eastAsia="en-US"/>
              </w:rPr>
            </w:pPr>
          </w:p>
        </w:tc>
        <w:tc>
          <w:tcPr>
            <w:tcW w:w="1977" w:type="dxa"/>
            <w:vMerge/>
            <w:vAlign w:val="center"/>
          </w:tcPr>
          <w:p w:rsidR="004D78D4" w:rsidRPr="004D78D4" w:rsidRDefault="004D78D4" w:rsidP="004D78D4">
            <w:pPr>
              <w:spacing w:after="160" w:line="259" w:lineRule="auto"/>
              <w:rPr>
                <w:rFonts w:ascii="Arial" w:hAnsi="Arial" w:cs="Arial"/>
                <w:sz w:val="24"/>
                <w:szCs w:val="24"/>
                <w:lang w:eastAsia="en-US"/>
              </w:rPr>
            </w:pPr>
          </w:p>
        </w:tc>
        <w:tc>
          <w:tcPr>
            <w:tcW w:w="1351" w:type="dxa"/>
            <w:vMerge/>
            <w:vAlign w:val="center"/>
          </w:tcPr>
          <w:p w:rsidR="004D78D4" w:rsidRPr="004D78D4" w:rsidRDefault="004D78D4" w:rsidP="004D78D4">
            <w:pPr>
              <w:spacing w:after="160" w:line="259" w:lineRule="auto"/>
              <w:rPr>
                <w:rFonts w:ascii="Arial" w:hAnsi="Arial" w:cs="Arial"/>
                <w:sz w:val="24"/>
                <w:szCs w:val="24"/>
                <w:lang w:eastAsia="en-US"/>
              </w:rPr>
            </w:pPr>
          </w:p>
        </w:tc>
        <w:tc>
          <w:tcPr>
            <w:tcW w:w="1701" w:type="dxa"/>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lang w:eastAsia="en-US"/>
              </w:rPr>
              <w:t xml:space="preserve">Средства бюджета городского </w:t>
            </w:r>
            <w:r w:rsidRPr="004D78D4">
              <w:rPr>
                <w:rFonts w:ascii="Arial" w:eastAsia="MS Mincho" w:hAnsi="Arial" w:cs="Arial"/>
                <w:sz w:val="24"/>
                <w:szCs w:val="24"/>
                <w:lang w:eastAsia="en-US"/>
              </w:rPr>
              <w:lastRenderedPageBreak/>
              <w:t>округа Павловский Посад</w:t>
            </w:r>
          </w:p>
        </w:tc>
        <w:tc>
          <w:tcPr>
            <w:tcW w:w="1518"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lastRenderedPageBreak/>
              <w:t>-</w:t>
            </w:r>
          </w:p>
        </w:tc>
        <w:tc>
          <w:tcPr>
            <w:tcW w:w="1033"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134"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992"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993"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067"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701" w:type="dxa"/>
            <w:gridSpan w:val="2"/>
            <w:vMerge/>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c>
          <w:tcPr>
            <w:tcW w:w="1559" w:type="dxa"/>
            <w:vMerge/>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r>
      <w:tr w:rsidR="004D78D4" w:rsidRPr="004D78D4" w:rsidTr="00CC533C">
        <w:trPr>
          <w:cantSplit/>
        </w:trPr>
        <w:tc>
          <w:tcPr>
            <w:tcW w:w="567" w:type="dxa"/>
            <w:vMerge w:val="restart"/>
            <w:hideMark/>
          </w:tcPr>
          <w:p w:rsidR="004D78D4" w:rsidRPr="004D78D4" w:rsidRDefault="004D78D4" w:rsidP="004D78D4">
            <w:pPr>
              <w:spacing w:after="160" w:line="259" w:lineRule="auto"/>
              <w:jc w:val="center"/>
              <w:rPr>
                <w:rFonts w:ascii="Arial" w:hAnsi="Arial" w:cs="Arial"/>
                <w:sz w:val="24"/>
                <w:szCs w:val="24"/>
                <w:lang w:eastAsia="en-US"/>
              </w:rPr>
            </w:pPr>
            <w:r w:rsidRPr="004D78D4">
              <w:rPr>
                <w:rFonts w:ascii="Arial" w:hAnsi="Arial" w:cs="Arial"/>
                <w:sz w:val="24"/>
                <w:szCs w:val="24"/>
                <w:lang w:eastAsia="en-US"/>
              </w:rPr>
              <w:t>2.2</w:t>
            </w:r>
          </w:p>
        </w:tc>
        <w:tc>
          <w:tcPr>
            <w:tcW w:w="1977" w:type="dxa"/>
            <w:vMerge w:val="restart"/>
            <w:hideMark/>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Мероприятие 2.2.</w:t>
            </w:r>
            <w:r w:rsidRPr="004D78D4">
              <w:rPr>
                <w:rFonts w:ascii="Arial" w:hAnsi="Arial" w:cs="Arial"/>
                <w:sz w:val="24"/>
                <w:szCs w:val="24"/>
                <w:lang w:eastAsia="en-US"/>
              </w:rPr>
              <w:t xml:space="preserve"> Осуществление закупок среди субъектов малого предпринимательства, социально ориентированных некоммерческих организаций</w:t>
            </w:r>
          </w:p>
          <w:p w:rsidR="004D78D4" w:rsidRPr="004D78D4" w:rsidRDefault="004D78D4" w:rsidP="004D78D4">
            <w:pPr>
              <w:spacing w:after="160" w:line="259" w:lineRule="auto"/>
              <w:rPr>
                <w:rFonts w:ascii="Arial" w:hAnsi="Arial" w:cs="Arial"/>
                <w:sz w:val="24"/>
                <w:szCs w:val="24"/>
                <w:lang w:eastAsia="en-US"/>
              </w:rPr>
            </w:pPr>
          </w:p>
        </w:tc>
        <w:tc>
          <w:tcPr>
            <w:tcW w:w="1351" w:type="dxa"/>
            <w:vMerge w:val="restart"/>
          </w:tcPr>
          <w:p w:rsidR="004D78D4" w:rsidRPr="004D78D4" w:rsidRDefault="004D78D4" w:rsidP="004D78D4">
            <w:pPr>
              <w:spacing w:after="160" w:line="259" w:lineRule="auto"/>
              <w:rPr>
                <w:rFonts w:ascii="Arial" w:hAnsi="Arial" w:cs="Arial"/>
                <w:sz w:val="24"/>
                <w:szCs w:val="24"/>
                <w:lang w:eastAsia="en-US"/>
              </w:rPr>
            </w:pPr>
            <w:r w:rsidRPr="004D78D4">
              <w:rPr>
                <w:rFonts w:ascii="Arial" w:hAnsi="Arial" w:cs="Arial"/>
                <w:sz w:val="24"/>
                <w:szCs w:val="24"/>
                <w:lang w:eastAsia="en-US"/>
              </w:rPr>
              <w:t xml:space="preserve">2017-2021 </w:t>
            </w:r>
            <w:proofErr w:type="spellStart"/>
            <w:r w:rsidRPr="004D78D4">
              <w:rPr>
                <w:rFonts w:ascii="Arial" w:hAnsi="Arial" w:cs="Arial"/>
                <w:sz w:val="24"/>
                <w:szCs w:val="24"/>
                <w:lang w:eastAsia="en-US"/>
              </w:rPr>
              <w:t>г.г</w:t>
            </w:r>
            <w:proofErr w:type="spellEnd"/>
            <w:r w:rsidRPr="004D78D4">
              <w:rPr>
                <w:rFonts w:ascii="Arial" w:hAnsi="Arial" w:cs="Arial"/>
                <w:sz w:val="24"/>
                <w:szCs w:val="24"/>
                <w:lang w:eastAsia="en-US"/>
              </w:rPr>
              <w:t>.</w:t>
            </w:r>
          </w:p>
        </w:tc>
        <w:tc>
          <w:tcPr>
            <w:tcW w:w="1701" w:type="dxa"/>
            <w:hideMark/>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lang w:eastAsia="en-US"/>
              </w:rPr>
              <w:t>Итого</w:t>
            </w:r>
          </w:p>
        </w:tc>
        <w:tc>
          <w:tcPr>
            <w:tcW w:w="1518"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033"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134"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992"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993"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067"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701" w:type="dxa"/>
            <w:gridSpan w:val="2"/>
            <w:vMerge w:val="restar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rPr>
              <w:t>МКУ «Центр муниципальных закупок»</w:t>
            </w:r>
          </w:p>
        </w:tc>
        <w:tc>
          <w:tcPr>
            <w:tcW w:w="1559" w:type="dxa"/>
            <w:vMerge w:val="restart"/>
          </w:tcPr>
          <w:p w:rsidR="004D78D4" w:rsidRPr="004D78D4" w:rsidRDefault="004D78D4" w:rsidP="004D78D4">
            <w:pPr>
              <w:autoSpaceDE w:val="0"/>
              <w:autoSpaceDN w:val="0"/>
              <w:adjustRightInd w:val="0"/>
              <w:rPr>
                <w:rFonts w:ascii="Arial" w:hAnsi="Arial" w:cs="Arial"/>
                <w:sz w:val="24"/>
                <w:szCs w:val="24"/>
                <w:lang w:eastAsia="en-US"/>
              </w:rPr>
            </w:pPr>
            <w:r w:rsidRPr="004D78D4">
              <w:rPr>
                <w:rFonts w:ascii="Arial" w:hAnsi="Arial" w:cs="Arial"/>
                <w:sz w:val="24"/>
                <w:szCs w:val="24"/>
                <w:lang w:eastAsia="en-US"/>
              </w:rPr>
              <w:t>Повышение информированности общественности о предполагаемых закупках с целью привлечения потенциальных участников</w:t>
            </w:r>
          </w:p>
          <w:p w:rsidR="004D78D4" w:rsidRPr="004D78D4" w:rsidRDefault="004D78D4" w:rsidP="004D78D4">
            <w:pPr>
              <w:autoSpaceDE w:val="0"/>
              <w:autoSpaceDN w:val="0"/>
              <w:adjustRightInd w:val="0"/>
              <w:rPr>
                <w:rFonts w:ascii="Arial" w:hAnsi="Arial" w:cs="Arial"/>
                <w:sz w:val="24"/>
                <w:szCs w:val="24"/>
                <w:lang w:eastAsia="en-US"/>
              </w:rPr>
            </w:pPr>
          </w:p>
        </w:tc>
      </w:tr>
      <w:tr w:rsidR="004D78D4" w:rsidRPr="004D78D4" w:rsidTr="00CC533C">
        <w:trPr>
          <w:cantSplit/>
        </w:trPr>
        <w:tc>
          <w:tcPr>
            <w:tcW w:w="567" w:type="dxa"/>
            <w:vMerge/>
            <w:vAlign w:val="center"/>
            <w:hideMark/>
          </w:tcPr>
          <w:p w:rsidR="004D78D4" w:rsidRPr="004D78D4" w:rsidRDefault="004D78D4" w:rsidP="004D78D4">
            <w:pPr>
              <w:spacing w:after="160" w:line="259" w:lineRule="auto"/>
              <w:jc w:val="center"/>
              <w:rPr>
                <w:rFonts w:ascii="Arial" w:hAnsi="Arial" w:cs="Arial"/>
                <w:sz w:val="24"/>
                <w:szCs w:val="24"/>
                <w:lang w:eastAsia="en-US"/>
              </w:rPr>
            </w:pPr>
          </w:p>
        </w:tc>
        <w:tc>
          <w:tcPr>
            <w:tcW w:w="1977" w:type="dxa"/>
            <w:vMerge/>
            <w:vAlign w:val="center"/>
            <w:hideMark/>
          </w:tcPr>
          <w:p w:rsidR="004D78D4" w:rsidRPr="004D78D4" w:rsidRDefault="004D78D4" w:rsidP="004D78D4">
            <w:pPr>
              <w:spacing w:after="160" w:line="259" w:lineRule="auto"/>
              <w:rPr>
                <w:rFonts w:ascii="Arial" w:hAnsi="Arial" w:cs="Arial"/>
                <w:sz w:val="24"/>
                <w:szCs w:val="24"/>
                <w:lang w:eastAsia="en-US"/>
              </w:rPr>
            </w:pPr>
          </w:p>
        </w:tc>
        <w:tc>
          <w:tcPr>
            <w:tcW w:w="1351" w:type="dxa"/>
            <w:vMerge/>
            <w:vAlign w:val="center"/>
            <w:hideMark/>
          </w:tcPr>
          <w:p w:rsidR="004D78D4" w:rsidRPr="004D78D4" w:rsidRDefault="004D78D4" w:rsidP="004D78D4">
            <w:pPr>
              <w:spacing w:after="160" w:line="259" w:lineRule="auto"/>
              <w:rPr>
                <w:rFonts w:ascii="Arial" w:hAnsi="Arial" w:cs="Arial"/>
                <w:sz w:val="24"/>
                <w:szCs w:val="24"/>
                <w:lang w:eastAsia="en-US"/>
              </w:rPr>
            </w:pPr>
          </w:p>
        </w:tc>
        <w:tc>
          <w:tcPr>
            <w:tcW w:w="1701" w:type="dxa"/>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lang w:eastAsia="en-US"/>
              </w:rPr>
              <w:t>Средства бюджета городского округа Павловский Посад</w:t>
            </w:r>
          </w:p>
        </w:tc>
        <w:tc>
          <w:tcPr>
            <w:tcW w:w="1518"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033"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134"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992"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993"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067"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701" w:type="dxa"/>
            <w:gridSpan w:val="2"/>
            <w:vMerge/>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c>
          <w:tcPr>
            <w:tcW w:w="1559" w:type="dxa"/>
            <w:vMerge/>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r>
      <w:tr w:rsidR="004D78D4" w:rsidRPr="004D78D4" w:rsidTr="00CC533C">
        <w:tc>
          <w:tcPr>
            <w:tcW w:w="567" w:type="dxa"/>
            <w:vMerge w:val="restart"/>
            <w:hideMark/>
          </w:tcPr>
          <w:p w:rsidR="004D78D4" w:rsidRPr="004D78D4" w:rsidRDefault="004D78D4" w:rsidP="004D78D4">
            <w:pPr>
              <w:widowControl w:val="0"/>
              <w:autoSpaceDE w:val="0"/>
              <w:autoSpaceDN w:val="0"/>
              <w:adjustRightInd w:val="0"/>
              <w:jc w:val="center"/>
              <w:rPr>
                <w:rFonts w:ascii="Arial" w:eastAsia="MS Mincho" w:hAnsi="Arial" w:cs="Arial"/>
                <w:sz w:val="24"/>
                <w:szCs w:val="24"/>
                <w:lang w:val="en-US" w:eastAsia="en-US"/>
              </w:rPr>
            </w:pPr>
            <w:r w:rsidRPr="004D78D4">
              <w:rPr>
                <w:rFonts w:ascii="Arial" w:eastAsia="MS Mincho" w:hAnsi="Arial" w:cs="Arial"/>
                <w:sz w:val="24"/>
                <w:szCs w:val="24"/>
                <w:lang w:eastAsia="en-US"/>
              </w:rPr>
              <w:t>3</w:t>
            </w:r>
          </w:p>
        </w:tc>
        <w:tc>
          <w:tcPr>
            <w:tcW w:w="1977" w:type="dxa"/>
            <w:vMerge w:val="restart"/>
            <w:hideMark/>
          </w:tcPr>
          <w:p w:rsidR="004D78D4" w:rsidRPr="004D78D4" w:rsidRDefault="004D78D4" w:rsidP="004D78D4">
            <w:pPr>
              <w:autoSpaceDE w:val="0"/>
              <w:autoSpaceDN w:val="0"/>
              <w:adjustRightInd w:val="0"/>
              <w:rPr>
                <w:rFonts w:ascii="Arial" w:hAnsi="Arial" w:cs="Arial"/>
                <w:sz w:val="24"/>
                <w:szCs w:val="24"/>
                <w:lang w:eastAsia="en-US"/>
              </w:rPr>
            </w:pPr>
            <w:r w:rsidRPr="004D78D4">
              <w:rPr>
                <w:rFonts w:ascii="Arial" w:hAnsi="Arial" w:cs="Arial"/>
                <w:sz w:val="24"/>
                <w:szCs w:val="24"/>
                <w:lang w:eastAsia="en-US"/>
              </w:rPr>
              <w:t>Основное мероприятие 3. Реализация комплекса мер по содействию развитию конкуренции</w:t>
            </w:r>
          </w:p>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c>
          <w:tcPr>
            <w:tcW w:w="1351" w:type="dxa"/>
            <w:vMerge w:val="restar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rPr>
              <w:lastRenderedPageBreak/>
              <w:t>2017-2021 гг.</w:t>
            </w:r>
          </w:p>
        </w:tc>
        <w:tc>
          <w:tcPr>
            <w:tcW w:w="1701" w:type="dxa"/>
            <w:hideMark/>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lang w:eastAsia="en-US"/>
              </w:rPr>
              <w:t>Итого</w:t>
            </w:r>
          </w:p>
        </w:tc>
        <w:tc>
          <w:tcPr>
            <w:tcW w:w="1518"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033"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134"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992"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993"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067"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701" w:type="dxa"/>
            <w:gridSpan w:val="2"/>
            <w:vMerge w:val="restar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rPr>
              <w:t>МКУ «Центр муниципальных закупок»</w:t>
            </w:r>
          </w:p>
        </w:tc>
        <w:tc>
          <w:tcPr>
            <w:tcW w:w="1559" w:type="dxa"/>
            <w:vMerge w:val="restar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r>
      <w:tr w:rsidR="004D78D4" w:rsidRPr="004D78D4" w:rsidTr="00CC533C">
        <w:tc>
          <w:tcPr>
            <w:tcW w:w="567" w:type="dxa"/>
            <w:vMerge/>
            <w:vAlign w:val="center"/>
            <w:hideMark/>
          </w:tcPr>
          <w:p w:rsidR="004D78D4" w:rsidRPr="004D78D4" w:rsidRDefault="004D78D4" w:rsidP="004D78D4">
            <w:pPr>
              <w:spacing w:after="160" w:line="259" w:lineRule="auto"/>
              <w:jc w:val="center"/>
              <w:rPr>
                <w:rFonts w:ascii="Arial" w:hAnsi="Arial" w:cs="Arial"/>
                <w:sz w:val="24"/>
                <w:szCs w:val="24"/>
                <w:lang w:eastAsia="en-US"/>
              </w:rPr>
            </w:pPr>
          </w:p>
        </w:tc>
        <w:tc>
          <w:tcPr>
            <w:tcW w:w="1977" w:type="dxa"/>
            <w:vMerge/>
            <w:vAlign w:val="center"/>
            <w:hideMark/>
          </w:tcPr>
          <w:p w:rsidR="004D78D4" w:rsidRPr="004D78D4" w:rsidRDefault="004D78D4" w:rsidP="004D78D4">
            <w:pPr>
              <w:spacing w:after="160" w:line="259" w:lineRule="auto"/>
              <w:rPr>
                <w:rFonts w:ascii="Arial" w:hAnsi="Arial" w:cs="Arial"/>
                <w:sz w:val="24"/>
                <w:szCs w:val="24"/>
                <w:lang w:eastAsia="en-US"/>
              </w:rPr>
            </w:pPr>
          </w:p>
        </w:tc>
        <w:tc>
          <w:tcPr>
            <w:tcW w:w="1351" w:type="dxa"/>
            <w:vMerge/>
            <w:vAlign w:val="center"/>
            <w:hideMark/>
          </w:tcPr>
          <w:p w:rsidR="004D78D4" w:rsidRPr="004D78D4" w:rsidRDefault="004D78D4" w:rsidP="004D78D4">
            <w:pPr>
              <w:spacing w:after="160" w:line="259" w:lineRule="auto"/>
              <w:rPr>
                <w:rFonts w:ascii="Arial" w:hAnsi="Arial" w:cs="Arial"/>
                <w:sz w:val="24"/>
                <w:szCs w:val="24"/>
                <w:lang w:eastAsia="en-US"/>
              </w:rPr>
            </w:pPr>
          </w:p>
        </w:tc>
        <w:tc>
          <w:tcPr>
            <w:tcW w:w="1701" w:type="dxa"/>
            <w:hideMark/>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lang w:eastAsia="en-US"/>
              </w:rPr>
              <w:t xml:space="preserve">Средства бюджета городского округа Павловский </w:t>
            </w:r>
            <w:r w:rsidRPr="004D78D4">
              <w:rPr>
                <w:rFonts w:ascii="Arial" w:eastAsia="MS Mincho" w:hAnsi="Arial" w:cs="Arial"/>
                <w:sz w:val="24"/>
                <w:szCs w:val="24"/>
                <w:lang w:eastAsia="en-US"/>
              </w:rPr>
              <w:lastRenderedPageBreak/>
              <w:t>Посад</w:t>
            </w:r>
          </w:p>
        </w:tc>
        <w:tc>
          <w:tcPr>
            <w:tcW w:w="1518"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lastRenderedPageBreak/>
              <w:t>-</w:t>
            </w:r>
          </w:p>
        </w:tc>
        <w:tc>
          <w:tcPr>
            <w:tcW w:w="1033"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134"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992"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993"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067"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701" w:type="dxa"/>
            <w:gridSpan w:val="2"/>
            <w:vMerge/>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c>
          <w:tcPr>
            <w:tcW w:w="1559" w:type="dxa"/>
            <w:vMerge/>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r>
      <w:tr w:rsidR="004D78D4" w:rsidRPr="004D78D4" w:rsidTr="00CC533C">
        <w:tc>
          <w:tcPr>
            <w:tcW w:w="567" w:type="dxa"/>
            <w:vMerge w:val="restart"/>
            <w:hideMark/>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3.1</w:t>
            </w:r>
          </w:p>
        </w:tc>
        <w:tc>
          <w:tcPr>
            <w:tcW w:w="1977" w:type="dxa"/>
            <w:vMerge w:val="restart"/>
            <w:hideMark/>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lang w:eastAsia="en-US"/>
              </w:rPr>
              <w:t xml:space="preserve">Мероприятие 3.1. </w:t>
            </w:r>
          </w:p>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lang w:eastAsia="en-US"/>
              </w:rPr>
              <w:t xml:space="preserve"> </w:t>
            </w:r>
            <w:r w:rsidRPr="004D78D4">
              <w:rPr>
                <w:rFonts w:ascii="Arial" w:eastAsia="MS Mincho" w:hAnsi="Arial" w:cs="Arial"/>
                <w:sz w:val="24"/>
                <w:szCs w:val="24"/>
              </w:rPr>
              <w:t>Проведение мониторинга состояния и развития конкурентной среды на рынках товаров и услуг городского округа Павловский Посад</w:t>
            </w:r>
          </w:p>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c>
          <w:tcPr>
            <w:tcW w:w="1351" w:type="dxa"/>
            <w:vMerge w:val="restar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rPr>
              <w:t>2017-2021 гг.</w:t>
            </w:r>
          </w:p>
        </w:tc>
        <w:tc>
          <w:tcPr>
            <w:tcW w:w="1701" w:type="dxa"/>
            <w:hideMark/>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lang w:eastAsia="en-US"/>
              </w:rPr>
              <w:t>Итого</w:t>
            </w:r>
          </w:p>
        </w:tc>
        <w:tc>
          <w:tcPr>
            <w:tcW w:w="1518"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033"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134"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992"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993"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067"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701" w:type="dxa"/>
            <w:gridSpan w:val="2"/>
            <w:vMerge w:val="restar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rPr>
              <w:t>МКУ «Центр муниципальных закупок»</w:t>
            </w:r>
          </w:p>
        </w:tc>
        <w:tc>
          <w:tcPr>
            <w:tcW w:w="1559" w:type="dxa"/>
            <w:vMerge w:val="restart"/>
          </w:tcPr>
          <w:p w:rsidR="004D78D4" w:rsidRPr="004D78D4" w:rsidRDefault="004D78D4" w:rsidP="004D78D4">
            <w:pPr>
              <w:autoSpaceDE w:val="0"/>
              <w:autoSpaceDN w:val="0"/>
              <w:adjustRightInd w:val="0"/>
              <w:spacing w:after="160" w:line="259" w:lineRule="auto"/>
              <w:ind w:left="21" w:right="21"/>
              <w:rPr>
                <w:rFonts w:ascii="Arial" w:hAnsi="Arial" w:cs="Arial"/>
                <w:sz w:val="24"/>
                <w:szCs w:val="24"/>
                <w:lang w:eastAsia="en-US"/>
              </w:rPr>
            </w:pPr>
            <w:r w:rsidRPr="004D78D4">
              <w:rPr>
                <w:rFonts w:ascii="Arial" w:hAnsi="Arial" w:cs="Arial"/>
                <w:sz w:val="24"/>
                <w:szCs w:val="24"/>
                <w:lang w:eastAsia="en-US"/>
              </w:rPr>
              <w:t>Эффективная реализация Стандарта развития конкуренции в городском округе Павловский Посад Московской области</w:t>
            </w:r>
          </w:p>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r>
      <w:tr w:rsidR="004D78D4" w:rsidRPr="004D78D4" w:rsidTr="00CC533C">
        <w:tc>
          <w:tcPr>
            <w:tcW w:w="567" w:type="dxa"/>
            <w:vMerge/>
            <w:vAlign w:val="center"/>
          </w:tcPr>
          <w:p w:rsidR="004D78D4" w:rsidRPr="004D78D4" w:rsidRDefault="004D78D4" w:rsidP="004D78D4">
            <w:pPr>
              <w:spacing w:after="160" w:line="259" w:lineRule="auto"/>
              <w:jc w:val="center"/>
              <w:rPr>
                <w:rFonts w:ascii="Arial" w:hAnsi="Arial" w:cs="Arial"/>
                <w:sz w:val="24"/>
                <w:szCs w:val="24"/>
                <w:lang w:eastAsia="en-US"/>
              </w:rPr>
            </w:pPr>
          </w:p>
        </w:tc>
        <w:tc>
          <w:tcPr>
            <w:tcW w:w="1977" w:type="dxa"/>
            <w:vMerge/>
            <w:vAlign w:val="center"/>
          </w:tcPr>
          <w:p w:rsidR="004D78D4" w:rsidRPr="004D78D4" w:rsidRDefault="004D78D4" w:rsidP="004D78D4">
            <w:pPr>
              <w:spacing w:after="160" w:line="259" w:lineRule="auto"/>
              <w:rPr>
                <w:rFonts w:ascii="Arial" w:hAnsi="Arial" w:cs="Arial"/>
                <w:sz w:val="24"/>
                <w:szCs w:val="24"/>
                <w:lang w:eastAsia="en-US"/>
              </w:rPr>
            </w:pPr>
          </w:p>
        </w:tc>
        <w:tc>
          <w:tcPr>
            <w:tcW w:w="1351" w:type="dxa"/>
            <w:vMerge/>
            <w:vAlign w:val="center"/>
          </w:tcPr>
          <w:p w:rsidR="004D78D4" w:rsidRPr="004D78D4" w:rsidRDefault="004D78D4" w:rsidP="004D78D4">
            <w:pPr>
              <w:spacing w:after="160" w:line="259" w:lineRule="auto"/>
              <w:rPr>
                <w:rFonts w:ascii="Arial" w:hAnsi="Arial" w:cs="Arial"/>
                <w:sz w:val="24"/>
                <w:szCs w:val="24"/>
                <w:lang w:eastAsia="en-US"/>
              </w:rPr>
            </w:pPr>
          </w:p>
        </w:tc>
        <w:tc>
          <w:tcPr>
            <w:tcW w:w="1701" w:type="dxa"/>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lang w:eastAsia="en-US"/>
              </w:rPr>
              <w:t>Средства бюджета городского округа Павловский Посад</w:t>
            </w:r>
          </w:p>
        </w:tc>
        <w:tc>
          <w:tcPr>
            <w:tcW w:w="1518"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033"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134"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992"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993"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067" w:type="dxa"/>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w:t>
            </w:r>
          </w:p>
        </w:tc>
        <w:tc>
          <w:tcPr>
            <w:tcW w:w="1701" w:type="dxa"/>
            <w:gridSpan w:val="2"/>
            <w:vMerge/>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c>
          <w:tcPr>
            <w:tcW w:w="1559" w:type="dxa"/>
            <w:vMerge/>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r>
    </w:tbl>
    <w:p w:rsidR="004D78D4" w:rsidRPr="004D78D4" w:rsidRDefault="004D78D4" w:rsidP="004D78D4">
      <w:pPr>
        <w:widowControl w:val="0"/>
        <w:autoSpaceDE w:val="0"/>
        <w:autoSpaceDN w:val="0"/>
        <w:adjustRightInd w:val="0"/>
        <w:jc w:val="both"/>
        <w:rPr>
          <w:rFonts w:ascii="Arial" w:eastAsia="MS Mincho" w:hAnsi="Arial" w:cs="Arial"/>
          <w:sz w:val="24"/>
          <w:szCs w:val="24"/>
        </w:rPr>
      </w:pPr>
    </w:p>
    <w:p w:rsidR="004D78D4" w:rsidRPr="004D78D4" w:rsidRDefault="004D78D4" w:rsidP="004D78D4">
      <w:pPr>
        <w:autoSpaceDE w:val="0"/>
        <w:autoSpaceDN w:val="0"/>
        <w:adjustRightInd w:val="0"/>
        <w:ind w:right="-31"/>
        <w:jc w:val="center"/>
        <w:rPr>
          <w:rFonts w:ascii="Arial" w:hAnsi="Arial" w:cs="Arial"/>
          <w:sz w:val="24"/>
          <w:szCs w:val="24"/>
        </w:rPr>
      </w:pPr>
      <w:r w:rsidRPr="004D78D4">
        <w:rPr>
          <w:rFonts w:ascii="Arial" w:hAnsi="Arial" w:cs="Arial"/>
          <w:sz w:val="24"/>
          <w:szCs w:val="24"/>
        </w:rPr>
        <w:t xml:space="preserve">                                                                         </w:t>
      </w:r>
    </w:p>
    <w:p w:rsidR="004D78D4" w:rsidRPr="004D78D4" w:rsidRDefault="004D78D4" w:rsidP="004D78D4">
      <w:pPr>
        <w:widowControl w:val="0"/>
        <w:autoSpaceDE w:val="0"/>
        <w:autoSpaceDN w:val="0"/>
        <w:adjustRightInd w:val="0"/>
        <w:spacing w:after="160" w:line="259" w:lineRule="auto"/>
        <w:ind w:right="-31"/>
        <w:jc w:val="center"/>
        <w:rPr>
          <w:rFonts w:ascii="Arial" w:hAnsi="Arial" w:cs="Arial"/>
          <w:sz w:val="24"/>
          <w:szCs w:val="24"/>
          <w:lang w:eastAsia="en-US"/>
        </w:rPr>
      </w:pPr>
      <w:r w:rsidRPr="004D78D4">
        <w:rPr>
          <w:rFonts w:ascii="Arial" w:hAnsi="Arial" w:cs="Arial"/>
          <w:sz w:val="24"/>
          <w:szCs w:val="24"/>
          <w:lang w:eastAsia="en-US"/>
        </w:rPr>
        <w:t>Методика расчета значений показателей оценки эффективности реализации подпрограммы I</w:t>
      </w:r>
      <w:r w:rsidRPr="004D78D4">
        <w:rPr>
          <w:rFonts w:ascii="Arial" w:hAnsi="Arial" w:cs="Arial"/>
          <w:sz w:val="24"/>
          <w:szCs w:val="24"/>
          <w:lang w:val="en-US" w:eastAsia="en-US"/>
        </w:rPr>
        <w:t>V</w:t>
      </w:r>
      <w:r w:rsidRPr="004D78D4">
        <w:rPr>
          <w:rFonts w:ascii="Arial" w:hAnsi="Arial" w:cs="Arial"/>
          <w:sz w:val="24"/>
          <w:szCs w:val="24"/>
          <w:lang w:eastAsia="en-US"/>
        </w:rPr>
        <w:t xml:space="preserve"> «</w:t>
      </w:r>
      <w:r w:rsidRPr="004D78D4">
        <w:rPr>
          <w:rFonts w:ascii="Arial" w:hAnsi="Arial" w:cs="Arial"/>
          <w:sz w:val="24"/>
          <w:szCs w:val="24"/>
        </w:rPr>
        <w:t>Развитие конкуренции</w:t>
      </w:r>
      <w:r w:rsidRPr="004D78D4">
        <w:rPr>
          <w:rFonts w:ascii="Arial" w:hAnsi="Arial" w:cs="Arial"/>
          <w:sz w:val="24"/>
          <w:szCs w:val="24"/>
          <w:lang w:eastAsia="en-US"/>
        </w:rPr>
        <w:t>»</w:t>
      </w:r>
    </w:p>
    <w:p w:rsidR="004D78D4" w:rsidRPr="004D78D4" w:rsidRDefault="004D78D4" w:rsidP="004D78D4">
      <w:pPr>
        <w:widowControl w:val="0"/>
        <w:autoSpaceDE w:val="0"/>
        <w:autoSpaceDN w:val="0"/>
        <w:adjustRightInd w:val="0"/>
        <w:ind w:right="-31" w:firstLine="540"/>
        <w:jc w:val="both"/>
        <w:rPr>
          <w:rFonts w:ascii="Arial" w:hAnsi="Arial" w:cs="Arial"/>
          <w:sz w:val="24"/>
          <w:szCs w:val="24"/>
          <w:lang w:eastAsia="en-US"/>
        </w:rPr>
      </w:pPr>
      <w:r w:rsidRPr="004D78D4">
        <w:rPr>
          <w:rFonts w:ascii="Arial" w:hAnsi="Arial" w:cs="Arial"/>
          <w:sz w:val="24"/>
          <w:szCs w:val="24"/>
          <w:lang w:eastAsia="en-US"/>
        </w:rPr>
        <w:t>При расчете показателей используются соответствующие данные за отчетный год, экспортируемые из Единой автоматизированной системы управления закупками Московской области. Указанные данные вносятся в Единую автоматизированную систему управления закупками Московской области заказчиками Московской области.</w:t>
      </w:r>
    </w:p>
    <w:p w:rsidR="004D78D4" w:rsidRPr="004D78D4" w:rsidRDefault="004D78D4" w:rsidP="004D78D4">
      <w:pPr>
        <w:widowControl w:val="0"/>
        <w:autoSpaceDE w:val="0"/>
        <w:autoSpaceDN w:val="0"/>
        <w:adjustRightInd w:val="0"/>
        <w:ind w:right="-709"/>
        <w:jc w:val="both"/>
        <w:rPr>
          <w:rFonts w:ascii="Arial" w:hAnsi="Arial" w:cs="Arial"/>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1917"/>
        <w:gridCol w:w="1053"/>
        <w:gridCol w:w="9949"/>
        <w:gridCol w:w="1775"/>
      </w:tblGrid>
      <w:tr w:rsidR="004D78D4" w:rsidRPr="004D78D4" w:rsidTr="004D78D4">
        <w:trPr>
          <w:cantSplit/>
          <w:trHeight w:val="465"/>
        </w:trPr>
        <w:tc>
          <w:tcPr>
            <w:tcW w:w="143" w:type="pct"/>
          </w:tcPr>
          <w:p w:rsidR="004D78D4" w:rsidRPr="004D78D4" w:rsidRDefault="004D78D4" w:rsidP="004D78D4">
            <w:pPr>
              <w:spacing w:after="160"/>
              <w:jc w:val="center"/>
              <w:rPr>
                <w:rFonts w:ascii="Arial" w:hAnsi="Arial" w:cs="Arial"/>
                <w:sz w:val="24"/>
                <w:szCs w:val="24"/>
              </w:rPr>
            </w:pPr>
            <w:r w:rsidRPr="004D78D4">
              <w:rPr>
                <w:rFonts w:ascii="Arial" w:hAnsi="Arial" w:cs="Arial"/>
                <w:sz w:val="24"/>
                <w:szCs w:val="24"/>
              </w:rPr>
              <w:t>№ п/п</w:t>
            </w:r>
          </w:p>
        </w:tc>
        <w:tc>
          <w:tcPr>
            <w:tcW w:w="634" w:type="pct"/>
            <w:vAlign w:val="center"/>
            <w:hideMark/>
          </w:tcPr>
          <w:p w:rsidR="004D78D4" w:rsidRPr="004D78D4" w:rsidRDefault="004D78D4" w:rsidP="004D78D4">
            <w:pPr>
              <w:spacing w:after="160"/>
              <w:jc w:val="center"/>
              <w:rPr>
                <w:rFonts w:ascii="Arial" w:hAnsi="Arial" w:cs="Arial"/>
                <w:sz w:val="24"/>
                <w:szCs w:val="24"/>
              </w:rPr>
            </w:pPr>
            <w:r w:rsidRPr="004D78D4">
              <w:rPr>
                <w:rFonts w:ascii="Arial" w:hAnsi="Arial" w:cs="Arial"/>
                <w:sz w:val="24"/>
                <w:szCs w:val="24"/>
              </w:rPr>
              <w:t>Наименование показателя</w:t>
            </w:r>
          </w:p>
        </w:tc>
        <w:tc>
          <w:tcPr>
            <w:tcW w:w="348" w:type="pct"/>
          </w:tcPr>
          <w:p w:rsidR="004D78D4" w:rsidRPr="004D78D4" w:rsidRDefault="004D78D4" w:rsidP="004D78D4">
            <w:pPr>
              <w:spacing w:after="160"/>
              <w:jc w:val="center"/>
              <w:rPr>
                <w:rFonts w:ascii="Arial" w:hAnsi="Arial" w:cs="Arial"/>
                <w:sz w:val="24"/>
                <w:szCs w:val="24"/>
              </w:rPr>
            </w:pPr>
            <w:r w:rsidRPr="004D78D4">
              <w:rPr>
                <w:rFonts w:ascii="Arial" w:hAnsi="Arial" w:cs="Arial"/>
                <w:sz w:val="24"/>
                <w:szCs w:val="24"/>
              </w:rPr>
              <w:t>Единица измерения</w:t>
            </w:r>
          </w:p>
        </w:tc>
        <w:tc>
          <w:tcPr>
            <w:tcW w:w="3288" w:type="pct"/>
            <w:vAlign w:val="center"/>
            <w:hideMark/>
          </w:tcPr>
          <w:p w:rsidR="004D78D4" w:rsidRPr="004D78D4" w:rsidRDefault="004D78D4" w:rsidP="004D78D4">
            <w:pPr>
              <w:spacing w:after="160"/>
              <w:jc w:val="center"/>
              <w:rPr>
                <w:rFonts w:ascii="Arial" w:hAnsi="Arial" w:cs="Arial"/>
                <w:sz w:val="24"/>
                <w:szCs w:val="24"/>
              </w:rPr>
            </w:pPr>
            <w:r w:rsidRPr="004D78D4">
              <w:rPr>
                <w:rFonts w:ascii="Arial" w:hAnsi="Arial" w:cs="Arial"/>
                <w:sz w:val="24"/>
                <w:szCs w:val="24"/>
              </w:rPr>
              <w:t>Методика расчета</w:t>
            </w:r>
          </w:p>
        </w:tc>
        <w:tc>
          <w:tcPr>
            <w:tcW w:w="587" w:type="pct"/>
          </w:tcPr>
          <w:p w:rsidR="004D78D4" w:rsidRPr="004D78D4" w:rsidRDefault="004D78D4" w:rsidP="004D78D4">
            <w:pPr>
              <w:spacing w:after="160"/>
              <w:jc w:val="center"/>
              <w:rPr>
                <w:rFonts w:ascii="Arial" w:hAnsi="Arial" w:cs="Arial"/>
                <w:sz w:val="24"/>
                <w:szCs w:val="24"/>
              </w:rPr>
            </w:pPr>
            <w:r w:rsidRPr="004D78D4">
              <w:rPr>
                <w:rFonts w:ascii="Arial" w:hAnsi="Arial" w:cs="Arial"/>
                <w:sz w:val="24"/>
                <w:szCs w:val="24"/>
              </w:rPr>
              <w:t xml:space="preserve">Источник получения данных </w:t>
            </w:r>
          </w:p>
        </w:tc>
      </w:tr>
      <w:tr w:rsidR="004D78D4" w:rsidRPr="004D78D4" w:rsidTr="004D78D4">
        <w:trPr>
          <w:cantSplit/>
          <w:trHeight w:val="2727"/>
        </w:trPr>
        <w:tc>
          <w:tcPr>
            <w:tcW w:w="143" w:type="pct"/>
          </w:tcPr>
          <w:p w:rsidR="004D78D4" w:rsidRPr="004D78D4" w:rsidRDefault="004D78D4" w:rsidP="004D78D4">
            <w:pPr>
              <w:spacing w:after="160"/>
              <w:jc w:val="center"/>
              <w:rPr>
                <w:rFonts w:ascii="Arial" w:hAnsi="Arial" w:cs="Arial"/>
                <w:sz w:val="24"/>
                <w:szCs w:val="24"/>
              </w:rPr>
            </w:pPr>
            <w:r w:rsidRPr="004D78D4">
              <w:rPr>
                <w:rFonts w:ascii="Arial" w:hAnsi="Arial" w:cs="Arial"/>
                <w:sz w:val="24"/>
                <w:szCs w:val="24"/>
              </w:rPr>
              <w:lastRenderedPageBreak/>
              <w:t>1</w:t>
            </w:r>
          </w:p>
        </w:tc>
        <w:tc>
          <w:tcPr>
            <w:tcW w:w="634" w:type="pct"/>
            <w:hideMark/>
          </w:tcPr>
          <w:p w:rsidR="004D78D4" w:rsidRPr="004D78D4" w:rsidRDefault="004D78D4" w:rsidP="004D78D4">
            <w:pPr>
              <w:rPr>
                <w:rFonts w:ascii="Arial" w:hAnsi="Arial" w:cs="Arial"/>
                <w:sz w:val="24"/>
                <w:szCs w:val="24"/>
              </w:rPr>
            </w:pPr>
            <w:r w:rsidRPr="004D78D4">
              <w:rPr>
                <w:rFonts w:ascii="Arial" w:hAnsi="Arial" w:cs="Arial"/>
                <w:sz w:val="24"/>
                <w:szCs w:val="24"/>
              </w:rPr>
              <w:t>Доля обоснованных, частично обоснованных жалоб в Федеральную антимонопольную службу (от общего количества опубликованных торгов)</w:t>
            </w:r>
          </w:p>
        </w:tc>
        <w:tc>
          <w:tcPr>
            <w:tcW w:w="348" w:type="pct"/>
          </w:tcPr>
          <w:p w:rsidR="004D78D4" w:rsidRPr="004D78D4" w:rsidRDefault="004D78D4" w:rsidP="004D78D4">
            <w:pPr>
              <w:spacing w:after="160"/>
              <w:jc w:val="center"/>
              <w:rPr>
                <w:rFonts w:ascii="Arial" w:hAnsi="Arial" w:cs="Arial"/>
                <w:sz w:val="24"/>
                <w:szCs w:val="24"/>
              </w:rPr>
            </w:pPr>
          </w:p>
          <w:p w:rsidR="004D78D4" w:rsidRPr="004D78D4" w:rsidRDefault="004D78D4" w:rsidP="004D78D4">
            <w:pPr>
              <w:spacing w:after="160"/>
              <w:jc w:val="center"/>
              <w:rPr>
                <w:rFonts w:ascii="Arial" w:hAnsi="Arial" w:cs="Arial"/>
                <w:sz w:val="24"/>
                <w:szCs w:val="24"/>
              </w:rPr>
            </w:pPr>
          </w:p>
          <w:p w:rsidR="004D78D4" w:rsidRPr="004D78D4" w:rsidRDefault="004D78D4" w:rsidP="004D78D4">
            <w:pPr>
              <w:spacing w:after="160"/>
              <w:jc w:val="center"/>
              <w:rPr>
                <w:rFonts w:ascii="Arial" w:hAnsi="Arial" w:cs="Arial"/>
                <w:sz w:val="24"/>
                <w:szCs w:val="24"/>
              </w:rPr>
            </w:pPr>
          </w:p>
          <w:p w:rsidR="004D78D4" w:rsidRPr="004D78D4" w:rsidRDefault="004D78D4" w:rsidP="004D78D4">
            <w:pPr>
              <w:spacing w:after="160"/>
              <w:jc w:val="center"/>
              <w:rPr>
                <w:rFonts w:ascii="Arial" w:hAnsi="Arial" w:cs="Arial"/>
                <w:sz w:val="24"/>
                <w:szCs w:val="24"/>
              </w:rPr>
            </w:pPr>
          </w:p>
          <w:p w:rsidR="004D78D4" w:rsidRPr="004D78D4" w:rsidRDefault="004D78D4" w:rsidP="004D78D4">
            <w:pPr>
              <w:spacing w:after="160"/>
              <w:jc w:val="center"/>
              <w:rPr>
                <w:rFonts w:ascii="Arial" w:hAnsi="Arial" w:cs="Arial"/>
                <w:sz w:val="24"/>
                <w:szCs w:val="24"/>
              </w:rPr>
            </w:pPr>
          </w:p>
          <w:p w:rsidR="004D78D4" w:rsidRPr="004D78D4" w:rsidRDefault="004D78D4" w:rsidP="004D78D4">
            <w:pPr>
              <w:spacing w:after="160"/>
              <w:jc w:val="center"/>
              <w:rPr>
                <w:rFonts w:ascii="Arial" w:hAnsi="Arial" w:cs="Arial"/>
                <w:noProof/>
                <w:sz w:val="24"/>
                <w:szCs w:val="24"/>
              </w:rPr>
            </w:pPr>
            <w:r w:rsidRPr="004D78D4">
              <w:rPr>
                <w:rFonts w:ascii="Arial" w:hAnsi="Arial" w:cs="Arial"/>
                <w:sz w:val="24"/>
                <w:szCs w:val="24"/>
              </w:rPr>
              <w:t>процент</w:t>
            </w:r>
          </w:p>
        </w:tc>
        <w:tc>
          <w:tcPr>
            <w:tcW w:w="3288" w:type="pct"/>
            <w:noWrap/>
          </w:tcPr>
          <w:p w:rsidR="004D78D4" w:rsidRPr="004D78D4" w:rsidRDefault="004D78D4" w:rsidP="004D78D4">
            <w:pPr>
              <w:rPr>
                <w:rFonts w:ascii="Arial" w:hAnsi="Arial" w:cs="Arial"/>
                <w:sz w:val="24"/>
                <w:szCs w:val="24"/>
                <w:lang w:eastAsia="en-US"/>
              </w:rPr>
            </w:pPr>
            <m:oMath>
              <m:sSub>
                <m:sSubPr>
                  <m:ctrlPr>
                    <w:rPr>
                      <w:rFonts w:ascii="Cambria Math" w:hAnsi="Cambria Math" w:cs="Arial"/>
                      <w:sz w:val="24"/>
                      <w:szCs w:val="24"/>
                      <w:lang w:eastAsia="en-US"/>
                    </w:rPr>
                  </m:ctrlPr>
                </m:sSubPr>
                <m:e>
                  <m:r>
                    <m:rPr>
                      <m:sty m:val="p"/>
                    </m:rPr>
                    <w:rPr>
                      <w:rFonts w:ascii="Cambria Math" w:hAnsi="Cambria Math" w:cs="Arial"/>
                      <w:sz w:val="24"/>
                      <w:szCs w:val="24"/>
                      <w:lang w:eastAsia="en-US"/>
                    </w:rPr>
                    <m:t>Д</m:t>
                  </m:r>
                </m:e>
                <m:sub>
                  <m:r>
                    <m:rPr>
                      <m:sty m:val="p"/>
                    </m:rPr>
                    <w:rPr>
                      <w:rFonts w:ascii="Cambria Math" w:hAnsi="Cambria Math" w:cs="Arial"/>
                      <w:sz w:val="24"/>
                      <w:szCs w:val="24"/>
                      <w:lang w:eastAsia="en-US"/>
                    </w:rPr>
                    <m:t>ож</m:t>
                  </m:r>
                </m:sub>
              </m:sSub>
              <m:r>
                <m:rPr>
                  <m:sty m:val="p"/>
                </m:rPr>
                <w:rPr>
                  <w:rFonts w:ascii="Cambria Math" w:hAnsi="Cambria Math" w:cs="Arial"/>
                  <w:sz w:val="24"/>
                  <w:szCs w:val="24"/>
                  <w:lang w:eastAsia="en-US"/>
                </w:rPr>
                <m:t>=</m:t>
              </m:r>
              <m:f>
                <m:fPr>
                  <m:ctrlPr>
                    <w:rPr>
                      <w:rFonts w:ascii="Cambria Math" w:hAnsi="Cambria Math" w:cs="Arial"/>
                      <w:sz w:val="24"/>
                      <w:szCs w:val="24"/>
                      <w:lang w:eastAsia="en-US"/>
                    </w:rPr>
                  </m:ctrlPr>
                </m:fPr>
                <m:num>
                  <m:r>
                    <m:rPr>
                      <m:sty m:val="p"/>
                    </m:rPr>
                    <w:rPr>
                      <w:rFonts w:ascii="Cambria Math" w:hAnsi="Cambria Math" w:cs="Arial"/>
                      <w:sz w:val="24"/>
                      <w:szCs w:val="24"/>
                      <w:lang w:val="en-US" w:eastAsia="en-US"/>
                    </w:rPr>
                    <m:t>L</m:t>
                  </m:r>
                </m:num>
                <m:den>
                  <m:r>
                    <m:rPr>
                      <m:sty m:val="p"/>
                    </m:rPr>
                    <w:rPr>
                      <w:rFonts w:ascii="Cambria Math" w:hAnsi="Cambria Math" w:cs="Arial"/>
                      <w:sz w:val="24"/>
                      <w:szCs w:val="24"/>
                      <w:lang w:eastAsia="en-US"/>
                    </w:rPr>
                    <m:t>K</m:t>
                  </m:r>
                </m:den>
              </m:f>
              <m:r>
                <m:rPr>
                  <m:sty m:val="p"/>
                </m:rPr>
                <w:rPr>
                  <w:rFonts w:ascii="Cambria Math" w:hAnsi="Cambria Math" w:cs="Arial"/>
                  <w:sz w:val="24"/>
                  <w:szCs w:val="24"/>
                  <w:lang w:eastAsia="en-US"/>
                </w:rPr>
                <m:t>×100%</m:t>
              </m:r>
            </m:oMath>
            <w:r w:rsidRPr="004D78D4">
              <w:rPr>
                <w:rFonts w:ascii="Arial" w:hAnsi="Arial" w:cs="Arial"/>
                <w:sz w:val="24"/>
                <w:szCs w:val="24"/>
                <w:lang w:eastAsia="en-US"/>
              </w:rPr>
              <w:t>,</w:t>
            </w:r>
          </w:p>
          <w:p w:rsidR="004D78D4" w:rsidRPr="004D78D4" w:rsidRDefault="004D78D4" w:rsidP="004D78D4">
            <w:pPr>
              <w:rPr>
                <w:rFonts w:ascii="Arial" w:hAnsi="Arial" w:cs="Arial"/>
                <w:sz w:val="24"/>
                <w:szCs w:val="24"/>
                <w:lang w:eastAsia="en-US"/>
              </w:rPr>
            </w:pPr>
            <w:r w:rsidRPr="004D78D4">
              <w:rPr>
                <w:rFonts w:ascii="Arial" w:hAnsi="Arial" w:cs="Arial"/>
                <w:sz w:val="24"/>
                <w:szCs w:val="24"/>
                <w:lang w:eastAsia="en-US"/>
              </w:rPr>
              <w:t>где:</w:t>
            </w:r>
          </w:p>
          <w:p w:rsidR="004D78D4" w:rsidRPr="004D78D4" w:rsidRDefault="004D78D4" w:rsidP="004D78D4">
            <w:pPr>
              <w:rPr>
                <w:rFonts w:ascii="Arial" w:hAnsi="Arial" w:cs="Arial"/>
                <w:sz w:val="24"/>
                <w:szCs w:val="24"/>
                <w:lang w:eastAsia="en-US"/>
              </w:rPr>
            </w:pPr>
            <m:oMath>
              <m:sSub>
                <m:sSubPr>
                  <m:ctrlPr>
                    <w:rPr>
                      <w:rFonts w:ascii="Cambria Math" w:hAnsi="Cambria Math" w:cs="Arial"/>
                      <w:i/>
                      <w:sz w:val="24"/>
                      <w:szCs w:val="24"/>
                      <w:lang w:eastAsia="en-US"/>
                    </w:rPr>
                  </m:ctrlPr>
                </m:sSubPr>
                <m:e>
                  <m:r>
                    <w:rPr>
                      <w:rFonts w:ascii="Cambria Math" w:hAnsi="Cambria Math" w:cs="Arial"/>
                      <w:sz w:val="24"/>
                      <w:szCs w:val="24"/>
                      <w:lang w:eastAsia="en-US"/>
                    </w:rPr>
                    <m:t>Д</m:t>
                  </m:r>
                </m:e>
                <m:sub>
                  <m:r>
                    <w:rPr>
                      <w:rFonts w:ascii="Cambria Math" w:hAnsi="Cambria Math" w:cs="Arial"/>
                      <w:sz w:val="24"/>
                      <w:szCs w:val="24"/>
                      <w:lang w:eastAsia="en-US"/>
                    </w:rPr>
                    <m:t>ож</m:t>
                  </m:r>
                </m:sub>
              </m:sSub>
            </m:oMath>
            <w:r w:rsidRPr="004D78D4">
              <w:rPr>
                <w:rFonts w:ascii="Arial" w:hAnsi="Arial" w:cs="Arial"/>
                <w:sz w:val="24"/>
                <w:szCs w:val="24"/>
                <w:lang w:eastAsia="en-US"/>
              </w:rPr>
              <w:t xml:space="preserve"> – доля обоснованных, частично обоснованных жалоб в Федеральную антимонопольную службу (ФАС России);</w:t>
            </w:r>
          </w:p>
          <w:p w:rsidR="004D78D4" w:rsidRPr="004D78D4" w:rsidRDefault="004D78D4" w:rsidP="004D78D4">
            <w:pPr>
              <w:rPr>
                <w:rFonts w:ascii="Arial" w:hAnsi="Arial" w:cs="Arial"/>
                <w:sz w:val="24"/>
                <w:szCs w:val="24"/>
                <w:lang w:eastAsia="en-US"/>
              </w:rPr>
            </w:pPr>
            <w:r w:rsidRPr="004D78D4">
              <w:rPr>
                <w:rFonts w:ascii="Arial" w:hAnsi="Arial" w:cs="Arial"/>
                <w:sz w:val="24"/>
                <w:szCs w:val="24"/>
                <w:lang w:val="en-US" w:eastAsia="en-US"/>
              </w:rPr>
              <w:t>L</w:t>
            </w:r>
            <w:r w:rsidRPr="004D78D4">
              <w:rPr>
                <w:rFonts w:ascii="Arial" w:hAnsi="Arial" w:cs="Arial"/>
                <w:sz w:val="24"/>
                <w:szCs w:val="24"/>
                <w:lang w:eastAsia="en-US"/>
              </w:rPr>
              <w:t xml:space="preserve"> – количество жалоб в Федеральную антимонопольную службу, признанных обоснованными, частично обоснованными, единица;</w:t>
            </w:r>
          </w:p>
          <w:p w:rsidR="004D78D4" w:rsidRPr="004D78D4" w:rsidRDefault="004D78D4" w:rsidP="004D78D4">
            <w:pPr>
              <w:rPr>
                <w:rFonts w:ascii="Arial" w:hAnsi="Arial" w:cs="Arial"/>
                <w:sz w:val="24"/>
                <w:szCs w:val="24"/>
                <w:lang w:eastAsia="en-US"/>
              </w:rPr>
            </w:pPr>
            <w:r w:rsidRPr="004D78D4">
              <w:rPr>
                <w:rFonts w:ascii="Arial" w:hAnsi="Arial" w:cs="Arial"/>
                <w:sz w:val="24"/>
                <w:szCs w:val="24"/>
                <w:lang w:eastAsia="en-US"/>
              </w:rPr>
              <w:t xml:space="preserve">К – общее количество опубликованных торгов, единица. </w:t>
            </w:r>
          </w:p>
        </w:tc>
        <w:tc>
          <w:tcPr>
            <w:tcW w:w="587" w:type="pct"/>
          </w:tcPr>
          <w:p w:rsidR="004D78D4" w:rsidRPr="004D78D4" w:rsidRDefault="004D78D4" w:rsidP="004D78D4">
            <w:pPr>
              <w:spacing w:after="160"/>
              <w:rPr>
                <w:rFonts w:ascii="Arial" w:hAnsi="Arial" w:cs="Arial"/>
                <w:sz w:val="24"/>
                <w:szCs w:val="24"/>
                <w:lang w:eastAsia="en-US"/>
              </w:rPr>
            </w:pPr>
            <w:r w:rsidRPr="004D78D4">
              <w:rPr>
                <w:rFonts w:ascii="Arial" w:hAnsi="Arial" w:cs="Arial"/>
                <w:sz w:val="24"/>
                <w:szCs w:val="24"/>
                <w:lang w:eastAsia="en-US"/>
              </w:rPr>
              <w:t>При расчете показателей используются соответствующие данные за отчетный год, экспортируемые из Единой автоматизированной системы управления закупками Московской области</w:t>
            </w:r>
          </w:p>
        </w:tc>
      </w:tr>
      <w:tr w:rsidR="004D78D4" w:rsidRPr="004D78D4" w:rsidTr="004D78D4">
        <w:trPr>
          <w:cantSplit/>
          <w:trHeight w:val="2061"/>
        </w:trPr>
        <w:tc>
          <w:tcPr>
            <w:tcW w:w="143" w:type="pct"/>
          </w:tcPr>
          <w:p w:rsidR="004D78D4" w:rsidRPr="004D78D4" w:rsidRDefault="004D78D4" w:rsidP="004D78D4">
            <w:pPr>
              <w:spacing w:after="160"/>
              <w:ind w:left="-118" w:firstLine="118"/>
              <w:jc w:val="center"/>
              <w:rPr>
                <w:rFonts w:ascii="Arial" w:hAnsi="Arial" w:cs="Arial"/>
                <w:sz w:val="24"/>
                <w:szCs w:val="24"/>
              </w:rPr>
            </w:pPr>
            <w:r w:rsidRPr="004D78D4">
              <w:rPr>
                <w:rFonts w:ascii="Arial" w:hAnsi="Arial" w:cs="Arial"/>
                <w:sz w:val="24"/>
                <w:szCs w:val="24"/>
              </w:rPr>
              <w:t>2</w:t>
            </w:r>
          </w:p>
        </w:tc>
        <w:tc>
          <w:tcPr>
            <w:tcW w:w="634" w:type="pct"/>
            <w:hideMark/>
          </w:tcPr>
          <w:p w:rsidR="004D78D4" w:rsidRPr="004D78D4" w:rsidRDefault="004D78D4" w:rsidP="004D78D4">
            <w:pPr>
              <w:rPr>
                <w:rFonts w:ascii="Arial" w:hAnsi="Arial" w:cs="Arial"/>
                <w:sz w:val="24"/>
                <w:szCs w:val="24"/>
              </w:rPr>
            </w:pPr>
            <w:r w:rsidRPr="004D78D4">
              <w:rPr>
                <w:rFonts w:ascii="Arial" w:hAnsi="Arial" w:cs="Arial"/>
                <w:sz w:val="24"/>
                <w:szCs w:val="24"/>
              </w:rPr>
              <w:t>Доля несостоявшихся торгов от общего количества объявленных торгов</w:t>
            </w:r>
          </w:p>
        </w:tc>
        <w:tc>
          <w:tcPr>
            <w:tcW w:w="348" w:type="pct"/>
          </w:tcPr>
          <w:p w:rsidR="004D78D4" w:rsidRPr="004D78D4" w:rsidRDefault="004D78D4" w:rsidP="004D78D4">
            <w:pPr>
              <w:spacing w:after="160"/>
              <w:jc w:val="center"/>
              <w:rPr>
                <w:rFonts w:ascii="Arial" w:hAnsi="Arial" w:cs="Arial"/>
                <w:noProof/>
                <w:sz w:val="24"/>
                <w:szCs w:val="24"/>
              </w:rPr>
            </w:pPr>
            <w:r w:rsidRPr="004D78D4">
              <w:rPr>
                <w:rFonts w:ascii="Arial" w:hAnsi="Arial" w:cs="Arial"/>
                <w:sz w:val="24"/>
                <w:szCs w:val="24"/>
              </w:rPr>
              <w:t>процент</w:t>
            </w:r>
          </w:p>
        </w:tc>
        <w:tc>
          <w:tcPr>
            <w:tcW w:w="3288" w:type="pct"/>
            <w:noWrap/>
            <w:vAlign w:val="center"/>
          </w:tcPr>
          <w:p w:rsidR="004D78D4" w:rsidRPr="004D78D4" w:rsidRDefault="004D78D4" w:rsidP="004D78D4">
            <w:pPr>
              <w:rPr>
                <w:rFonts w:ascii="Arial" w:hAnsi="Arial" w:cs="Arial"/>
                <w:sz w:val="24"/>
                <w:szCs w:val="24"/>
                <w:lang w:eastAsia="en-US"/>
              </w:rPr>
            </w:pPr>
            <m:oMath>
              <m:sSub>
                <m:sSubPr>
                  <m:ctrlPr>
                    <w:rPr>
                      <w:rFonts w:ascii="Cambria Math" w:hAnsi="Cambria Math" w:cs="Arial"/>
                      <w:sz w:val="24"/>
                      <w:szCs w:val="24"/>
                      <w:lang w:eastAsia="en-US"/>
                    </w:rPr>
                  </m:ctrlPr>
                </m:sSubPr>
                <m:e>
                  <m:r>
                    <m:rPr>
                      <m:sty m:val="p"/>
                    </m:rPr>
                    <w:rPr>
                      <w:rFonts w:ascii="Cambria Math" w:hAnsi="Cambria Math" w:cs="Arial"/>
                      <w:sz w:val="24"/>
                      <w:szCs w:val="24"/>
                      <w:lang w:eastAsia="en-US"/>
                    </w:rPr>
                    <m:t>Д</m:t>
                  </m:r>
                </m:e>
                <m:sub>
                  <m:r>
                    <m:rPr>
                      <m:sty m:val="p"/>
                    </m:rPr>
                    <w:rPr>
                      <w:rFonts w:ascii="Cambria Math" w:hAnsi="Cambria Math" w:cs="Arial"/>
                      <w:sz w:val="24"/>
                      <w:szCs w:val="24"/>
                      <w:lang w:eastAsia="en-US"/>
                    </w:rPr>
                    <m:t>нт</m:t>
                  </m:r>
                </m:sub>
              </m:sSub>
              <m:r>
                <m:rPr>
                  <m:sty m:val="p"/>
                </m:rPr>
                <w:rPr>
                  <w:rFonts w:ascii="Cambria Math" w:hAnsi="Cambria Math" w:cs="Arial"/>
                  <w:sz w:val="24"/>
                  <w:szCs w:val="24"/>
                  <w:lang w:eastAsia="en-US"/>
                </w:rPr>
                <m:t>=</m:t>
              </m:r>
              <m:f>
                <m:fPr>
                  <m:ctrlPr>
                    <w:rPr>
                      <w:rFonts w:ascii="Cambria Math" w:hAnsi="Cambria Math" w:cs="Arial"/>
                      <w:sz w:val="24"/>
                      <w:szCs w:val="24"/>
                      <w:lang w:eastAsia="en-US"/>
                    </w:rPr>
                  </m:ctrlPr>
                </m:fPr>
                <m:num>
                  <m:r>
                    <m:rPr>
                      <m:sty m:val="p"/>
                    </m:rPr>
                    <w:rPr>
                      <w:rFonts w:ascii="Cambria Math" w:hAnsi="Cambria Math" w:cs="Arial"/>
                      <w:sz w:val="24"/>
                      <w:szCs w:val="24"/>
                      <w:lang w:eastAsia="en-US"/>
                    </w:rPr>
                    <m:t>N</m:t>
                  </m:r>
                </m:num>
                <m:den>
                  <m:r>
                    <m:rPr>
                      <m:sty m:val="p"/>
                    </m:rPr>
                    <w:rPr>
                      <w:rFonts w:ascii="Cambria Math" w:hAnsi="Cambria Math" w:cs="Arial"/>
                      <w:sz w:val="24"/>
                      <w:szCs w:val="24"/>
                      <w:lang w:eastAsia="en-US"/>
                    </w:rPr>
                    <m:t>K</m:t>
                  </m:r>
                </m:den>
              </m:f>
              <m:r>
                <m:rPr>
                  <m:sty m:val="p"/>
                </m:rPr>
                <w:rPr>
                  <w:rFonts w:ascii="Cambria Math" w:hAnsi="Cambria Math" w:cs="Arial"/>
                  <w:sz w:val="24"/>
                  <w:szCs w:val="24"/>
                  <w:lang w:eastAsia="en-US"/>
                </w:rPr>
                <m:t>Ч100%</m:t>
              </m:r>
            </m:oMath>
            <w:r w:rsidRPr="004D78D4">
              <w:rPr>
                <w:rFonts w:ascii="Arial" w:hAnsi="Arial" w:cs="Arial"/>
                <w:sz w:val="24"/>
                <w:szCs w:val="24"/>
                <w:lang w:eastAsia="en-US"/>
              </w:rPr>
              <w:t>,</w:t>
            </w:r>
          </w:p>
          <w:p w:rsidR="004D78D4" w:rsidRPr="004D78D4" w:rsidRDefault="004D78D4" w:rsidP="004D78D4">
            <w:pPr>
              <w:rPr>
                <w:rFonts w:ascii="Arial" w:hAnsi="Arial" w:cs="Arial"/>
                <w:sz w:val="24"/>
                <w:szCs w:val="24"/>
                <w:lang w:eastAsia="en-US"/>
              </w:rPr>
            </w:pPr>
            <w:r w:rsidRPr="004D78D4">
              <w:rPr>
                <w:rFonts w:ascii="Arial" w:hAnsi="Arial" w:cs="Arial"/>
                <w:sz w:val="24"/>
                <w:szCs w:val="24"/>
                <w:lang w:eastAsia="en-US"/>
              </w:rPr>
              <w:t>где:</w:t>
            </w:r>
          </w:p>
          <w:p w:rsidR="004D78D4" w:rsidRPr="004D78D4" w:rsidRDefault="004D78D4" w:rsidP="004D78D4">
            <w:pPr>
              <w:rPr>
                <w:rFonts w:ascii="Arial" w:hAnsi="Arial" w:cs="Arial"/>
                <w:sz w:val="24"/>
                <w:szCs w:val="24"/>
                <w:lang w:eastAsia="en-US"/>
              </w:rPr>
            </w:pPr>
            <m:oMath>
              <m:sSub>
                <m:sSubPr>
                  <m:ctrlPr>
                    <w:rPr>
                      <w:rFonts w:ascii="Cambria Math" w:hAnsi="Cambria Math" w:cs="Arial"/>
                      <w:sz w:val="24"/>
                      <w:szCs w:val="24"/>
                      <w:lang w:eastAsia="en-US"/>
                    </w:rPr>
                  </m:ctrlPr>
                </m:sSubPr>
                <m:e>
                  <m:r>
                    <m:rPr>
                      <m:sty m:val="p"/>
                    </m:rPr>
                    <w:rPr>
                      <w:rFonts w:ascii="Cambria Math" w:hAnsi="Cambria Math" w:cs="Arial"/>
                      <w:sz w:val="24"/>
                      <w:szCs w:val="24"/>
                      <w:lang w:eastAsia="en-US"/>
                    </w:rPr>
                    <m:t>Д</m:t>
                  </m:r>
                </m:e>
                <m:sub>
                  <m:r>
                    <m:rPr>
                      <m:sty m:val="p"/>
                    </m:rPr>
                    <w:rPr>
                      <w:rFonts w:ascii="Cambria Math" w:hAnsi="Cambria Math" w:cs="Arial"/>
                      <w:sz w:val="24"/>
                      <w:szCs w:val="24"/>
                      <w:lang w:eastAsia="en-US"/>
                    </w:rPr>
                    <m:t>нт</m:t>
                  </m:r>
                </m:sub>
              </m:sSub>
            </m:oMath>
            <w:r w:rsidRPr="004D78D4">
              <w:rPr>
                <w:rFonts w:ascii="Arial" w:hAnsi="Arial" w:cs="Arial"/>
                <w:sz w:val="24"/>
                <w:szCs w:val="24"/>
                <w:lang w:eastAsia="en-US"/>
              </w:rPr>
              <w:t>- доля несостоявшихся торгов;</w:t>
            </w:r>
          </w:p>
          <w:p w:rsidR="004D78D4" w:rsidRPr="004D78D4" w:rsidRDefault="004D78D4" w:rsidP="004D78D4">
            <w:pPr>
              <w:rPr>
                <w:rFonts w:ascii="Arial" w:hAnsi="Arial" w:cs="Arial"/>
                <w:sz w:val="24"/>
                <w:szCs w:val="24"/>
                <w:lang w:eastAsia="en-US"/>
              </w:rPr>
            </w:pPr>
            <w:r w:rsidRPr="004D78D4">
              <w:rPr>
                <w:rFonts w:ascii="Arial" w:hAnsi="Arial" w:cs="Arial"/>
                <w:sz w:val="24"/>
                <w:szCs w:val="24"/>
                <w:lang w:val="en-US" w:eastAsia="en-US"/>
              </w:rPr>
              <w:t>N</w:t>
            </w:r>
            <w:r w:rsidRPr="004D78D4">
              <w:rPr>
                <w:rFonts w:ascii="Arial" w:hAnsi="Arial" w:cs="Arial"/>
                <w:sz w:val="24"/>
                <w:szCs w:val="24"/>
                <w:lang w:eastAsia="en-US"/>
              </w:rPr>
              <w:t xml:space="preserve"> – количество торгов, на которые не было подано заявок, либо заявки были отклонены, либо подана одна заявка, единица;</w:t>
            </w:r>
          </w:p>
          <w:p w:rsidR="004D78D4" w:rsidRPr="004D78D4" w:rsidRDefault="004D78D4" w:rsidP="004D78D4">
            <w:pPr>
              <w:rPr>
                <w:rFonts w:ascii="Arial" w:hAnsi="Arial" w:cs="Arial"/>
                <w:sz w:val="24"/>
                <w:szCs w:val="24"/>
                <w:lang w:eastAsia="en-US"/>
              </w:rPr>
            </w:pPr>
            <w:r w:rsidRPr="004D78D4">
              <w:rPr>
                <w:rFonts w:ascii="Arial" w:hAnsi="Arial" w:cs="Arial"/>
                <w:sz w:val="24"/>
                <w:szCs w:val="24"/>
                <w:lang w:val="en-US" w:eastAsia="en-US"/>
              </w:rPr>
              <w:t>K</w:t>
            </w:r>
            <w:r w:rsidRPr="004D78D4">
              <w:rPr>
                <w:rFonts w:ascii="Arial" w:hAnsi="Arial" w:cs="Arial"/>
                <w:sz w:val="24"/>
                <w:szCs w:val="24"/>
                <w:lang w:eastAsia="en-US"/>
              </w:rPr>
              <w:t xml:space="preserve"> – общее количество объявленных торгов, единица.</w:t>
            </w:r>
          </w:p>
        </w:tc>
        <w:tc>
          <w:tcPr>
            <w:tcW w:w="587" w:type="pct"/>
          </w:tcPr>
          <w:p w:rsidR="004D78D4" w:rsidRPr="004D78D4" w:rsidRDefault="004D78D4" w:rsidP="004D78D4">
            <w:pPr>
              <w:spacing w:after="160"/>
              <w:rPr>
                <w:rFonts w:ascii="Arial" w:hAnsi="Arial" w:cs="Arial"/>
                <w:sz w:val="24"/>
                <w:szCs w:val="24"/>
                <w:lang w:eastAsia="en-US"/>
              </w:rPr>
            </w:pPr>
            <w:r w:rsidRPr="004D78D4">
              <w:rPr>
                <w:rFonts w:ascii="Arial" w:hAnsi="Arial" w:cs="Arial"/>
                <w:sz w:val="24"/>
                <w:szCs w:val="24"/>
                <w:lang w:eastAsia="en-US"/>
              </w:rPr>
              <w:t>При расчете показателей используются соответствующие данные за отчетный год, экспортируемые из Единой автоматизированной системы управления закупками Московской области</w:t>
            </w:r>
          </w:p>
        </w:tc>
      </w:tr>
      <w:tr w:rsidR="004D78D4" w:rsidRPr="004D78D4" w:rsidTr="004D78D4">
        <w:trPr>
          <w:cantSplit/>
          <w:trHeight w:val="3146"/>
        </w:trPr>
        <w:tc>
          <w:tcPr>
            <w:tcW w:w="143" w:type="pct"/>
          </w:tcPr>
          <w:p w:rsidR="004D78D4" w:rsidRPr="004D78D4" w:rsidRDefault="004D78D4" w:rsidP="004D78D4">
            <w:pPr>
              <w:spacing w:after="160"/>
              <w:jc w:val="center"/>
              <w:rPr>
                <w:rFonts w:ascii="Arial" w:hAnsi="Arial" w:cs="Arial"/>
                <w:sz w:val="24"/>
                <w:szCs w:val="24"/>
              </w:rPr>
            </w:pPr>
            <w:r w:rsidRPr="004D78D4">
              <w:rPr>
                <w:rFonts w:ascii="Arial" w:hAnsi="Arial" w:cs="Arial"/>
                <w:sz w:val="24"/>
                <w:szCs w:val="24"/>
              </w:rPr>
              <w:lastRenderedPageBreak/>
              <w:t>3</w:t>
            </w:r>
          </w:p>
        </w:tc>
        <w:tc>
          <w:tcPr>
            <w:tcW w:w="634" w:type="pct"/>
            <w:hideMark/>
          </w:tcPr>
          <w:p w:rsidR="004D78D4" w:rsidRPr="004D78D4" w:rsidRDefault="004D78D4" w:rsidP="004D78D4">
            <w:pPr>
              <w:rPr>
                <w:rFonts w:ascii="Arial" w:hAnsi="Arial" w:cs="Arial"/>
                <w:sz w:val="24"/>
                <w:szCs w:val="24"/>
              </w:rPr>
            </w:pPr>
            <w:r w:rsidRPr="004D78D4">
              <w:rPr>
                <w:rFonts w:ascii="Arial" w:hAnsi="Arial" w:cs="Arial"/>
                <w:sz w:val="24"/>
                <w:szCs w:val="24"/>
              </w:rPr>
              <w:t>Среднее количество участников на торгах</w:t>
            </w:r>
          </w:p>
        </w:tc>
        <w:tc>
          <w:tcPr>
            <w:tcW w:w="348" w:type="pct"/>
          </w:tcPr>
          <w:p w:rsidR="004D78D4" w:rsidRPr="004D78D4" w:rsidRDefault="004D78D4" w:rsidP="004D78D4">
            <w:pPr>
              <w:spacing w:after="160"/>
              <w:rPr>
                <w:rFonts w:ascii="Arial" w:hAnsi="Arial" w:cs="Arial"/>
                <w:sz w:val="24"/>
                <w:szCs w:val="24"/>
              </w:rPr>
            </w:pPr>
          </w:p>
          <w:p w:rsidR="004D78D4" w:rsidRPr="004D78D4" w:rsidRDefault="004D78D4" w:rsidP="004D78D4">
            <w:pPr>
              <w:spacing w:after="160"/>
              <w:jc w:val="center"/>
              <w:rPr>
                <w:rFonts w:ascii="Arial" w:hAnsi="Arial" w:cs="Arial"/>
                <w:noProof/>
                <w:sz w:val="24"/>
                <w:szCs w:val="24"/>
              </w:rPr>
            </w:pPr>
            <w:r w:rsidRPr="004D78D4">
              <w:rPr>
                <w:rFonts w:ascii="Arial" w:hAnsi="Arial" w:cs="Arial"/>
                <w:sz w:val="24"/>
                <w:szCs w:val="24"/>
              </w:rPr>
              <w:t>количество участников в одной процедуре</w:t>
            </w:r>
          </w:p>
        </w:tc>
        <w:tc>
          <w:tcPr>
            <w:tcW w:w="3288" w:type="pct"/>
            <w:noWrap/>
            <w:vAlign w:val="bottom"/>
          </w:tcPr>
          <w:p w:rsidR="004D78D4" w:rsidRPr="004D78D4" w:rsidRDefault="004D78D4" w:rsidP="004D78D4">
            <w:pPr>
              <w:rPr>
                <w:rFonts w:ascii="Arial" w:hAnsi="Arial" w:cs="Arial"/>
                <w:sz w:val="24"/>
                <w:szCs w:val="24"/>
                <w:lang w:eastAsia="en-US"/>
              </w:rPr>
            </w:pPr>
            <m:oMath>
              <m:r>
                <m:rPr>
                  <m:sty m:val="p"/>
                </m:rPr>
                <w:rPr>
                  <w:rFonts w:ascii="Cambria Math" w:hAnsi="Cambria Math" w:cs="Arial"/>
                  <w:sz w:val="24"/>
                  <w:szCs w:val="24"/>
                  <w:lang w:eastAsia="en-US"/>
                </w:rPr>
                <m:t xml:space="preserve">Y= </m:t>
              </m:r>
              <m:f>
                <m:fPr>
                  <m:ctrlPr>
                    <w:rPr>
                      <w:rFonts w:ascii="Cambria Math" w:hAnsi="Cambria Math" w:cs="Arial"/>
                      <w:sz w:val="24"/>
                      <w:szCs w:val="24"/>
                      <w:lang w:eastAsia="en-US"/>
                    </w:rPr>
                  </m:ctrlPr>
                </m:fPr>
                <m:num>
                  <m:sSubSup>
                    <m:sSubSupPr>
                      <m:ctrlPr>
                        <w:rPr>
                          <w:rFonts w:ascii="Cambria Math" w:hAnsi="Cambria Math" w:cs="Arial"/>
                          <w:sz w:val="24"/>
                          <w:szCs w:val="24"/>
                          <w:lang w:eastAsia="en-US"/>
                        </w:rPr>
                      </m:ctrlPr>
                    </m:sSubSupPr>
                    <m:e>
                      <m:r>
                        <m:rPr>
                          <m:sty m:val="p"/>
                        </m:rPr>
                        <w:rPr>
                          <w:rFonts w:ascii="Cambria Math" w:hAnsi="Cambria Math" w:cs="Arial"/>
                          <w:sz w:val="24"/>
                          <w:szCs w:val="24"/>
                          <w:lang w:eastAsia="en-US"/>
                        </w:rPr>
                        <m:t>Y</m:t>
                      </m:r>
                    </m:e>
                    <m:sub>
                      <m:r>
                        <m:rPr>
                          <m:sty m:val="p"/>
                        </m:rPr>
                        <w:rPr>
                          <w:rFonts w:ascii="Cambria Math" w:hAnsi="Cambria Math" w:cs="Arial"/>
                          <w:sz w:val="24"/>
                          <w:szCs w:val="24"/>
                          <w:lang w:eastAsia="en-US"/>
                        </w:rPr>
                        <m:t>1</m:t>
                      </m:r>
                    </m:sub>
                    <m:sup>
                      <m:r>
                        <m:rPr>
                          <m:sty m:val="p"/>
                        </m:rPr>
                        <w:rPr>
                          <w:rFonts w:ascii="Cambria Math" w:hAnsi="Cambria Math" w:cs="Arial"/>
                          <w:sz w:val="24"/>
                          <w:szCs w:val="24"/>
                          <w:lang w:eastAsia="en-US"/>
                        </w:rPr>
                        <m:t>i</m:t>
                      </m:r>
                    </m:sup>
                  </m:sSubSup>
                  <m:r>
                    <m:rPr>
                      <m:sty m:val="p"/>
                    </m:rPr>
                    <w:rPr>
                      <w:rFonts w:ascii="Cambria Math" w:hAnsi="Cambria Math" w:cs="Arial"/>
                      <w:sz w:val="24"/>
                      <w:szCs w:val="24"/>
                      <w:lang w:eastAsia="en-US"/>
                    </w:rPr>
                    <m:t>+</m:t>
                  </m:r>
                  <m:sSubSup>
                    <m:sSubSupPr>
                      <m:ctrlPr>
                        <w:rPr>
                          <w:rFonts w:ascii="Cambria Math" w:hAnsi="Cambria Math" w:cs="Arial"/>
                          <w:sz w:val="24"/>
                          <w:szCs w:val="24"/>
                          <w:lang w:eastAsia="en-US"/>
                        </w:rPr>
                      </m:ctrlPr>
                    </m:sSubSupPr>
                    <m:e>
                      <m:r>
                        <m:rPr>
                          <m:sty m:val="p"/>
                        </m:rPr>
                        <w:rPr>
                          <w:rFonts w:ascii="Cambria Math" w:hAnsi="Cambria Math" w:cs="Arial"/>
                          <w:sz w:val="24"/>
                          <w:szCs w:val="24"/>
                          <w:lang w:eastAsia="en-US"/>
                        </w:rPr>
                        <m:t>Y</m:t>
                      </m:r>
                    </m:e>
                    <m:sub>
                      <m:r>
                        <m:rPr>
                          <m:sty m:val="p"/>
                        </m:rPr>
                        <w:rPr>
                          <w:rFonts w:ascii="Cambria Math" w:hAnsi="Cambria Math" w:cs="Arial"/>
                          <w:sz w:val="24"/>
                          <w:szCs w:val="24"/>
                          <w:lang w:eastAsia="en-US"/>
                        </w:rPr>
                        <m:t>2</m:t>
                      </m:r>
                    </m:sub>
                    <m:sup>
                      <m:r>
                        <m:rPr>
                          <m:sty m:val="p"/>
                        </m:rPr>
                        <w:rPr>
                          <w:rFonts w:ascii="Cambria Math" w:hAnsi="Cambria Math" w:cs="Arial"/>
                          <w:sz w:val="24"/>
                          <w:szCs w:val="24"/>
                          <w:lang w:eastAsia="en-US"/>
                        </w:rPr>
                        <m:t>i</m:t>
                      </m:r>
                    </m:sup>
                  </m:sSubSup>
                  <m:r>
                    <m:rPr>
                      <m:sty m:val="p"/>
                    </m:rPr>
                    <w:rPr>
                      <w:rFonts w:ascii="Cambria Math" w:hAnsi="Cambria Math" w:cs="Arial"/>
                      <w:sz w:val="24"/>
                      <w:szCs w:val="24"/>
                      <w:lang w:eastAsia="en-US"/>
                    </w:rPr>
                    <m:t>+…+</m:t>
                  </m:r>
                  <m:sSubSup>
                    <m:sSubSupPr>
                      <m:ctrlPr>
                        <w:rPr>
                          <w:rFonts w:ascii="Cambria Math" w:hAnsi="Cambria Math" w:cs="Arial"/>
                          <w:sz w:val="24"/>
                          <w:szCs w:val="24"/>
                          <w:lang w:eastAsia="en-US"/>
                        </w:rPr>
                      </m:ctrlPr>
                    </m:sSubSupPr>
                    <m:e>
                      <m:r>
                        <m:rPr>
                          <m:sty m:val="p"/>
                        </m:rPr>
                        <w:rPr>
                          <w:rFonts w:ascii="Cambria Math" w:hAnsi="Cambria Math" w:cs="Arial"/>
                          <w:sz w:val="24"/>
                          <w:szCs w:val="24"/>
                          <w:lang w:eastAsia="en-US"/>
                        </w:rPr>
                        <m:t>Y</m:t>
                      </m:r>
                    </m:e>
                    <m:sub>
                      <m:r>
                        <m:rPr>
                          <m:sty m:val="p"/>
                        </m:rPr>
                        <w:rPr>
                          <w:rFonts w:ascii="Cambria Math" w:hAnsi="Cambria Math" w:cs="Arial"/>
                          <w:sz w:val="24"/>
                          <w:szCs w:val="24"/>
                          <w:lang w:eastAsia="en-US"/>
                        </w:rPr>
                        <m:t>k</m:t>
                      </m:r>
                    </m:sub>
                    <m:sup>
                      <m:r>
                        <m:rPr>
                          <m:sty m:val="p"/>
                        </m:rPr>
                        <w:rPr>
                          <w:rFonts w:ascii="Cambria Math" w:hAnsi="Cambria Math" w:cs="Arial"/>
                          <w:sz w:val="24"/>
                          <w:szCs w:val="24"/>
                          <w:lang w:eastAsia="en-US"/>
                        </w:rPr>
                        <m:t>i</m:t>
                      </m:r>
                    </m:sup>
                  </m:sSubSup>
                </m:num>
                <m:den>
                  <m:r>
                    <m:rPr>
                      <m:sty m:val="p"/>
                    </m:rPr>
                    <w:rPr>
                      <w:rFonts w:ascii="Cambria Math" w:hAnsi="Cambria Math" w:cs="Arial"/>
                      <w:sz w:val="24"/>
                      <w:szCs w:val="24"/>
                      <w:lang w:eastAsia="en-US"/>
                    </w:rPr>
                    <m:t>K</m:t>
                  </m:r>
                </m:den>
              </m:f>
            </m:oMath>
            <w:r w:rsidRPr="004D78D4">
              <w:rPr>
                <w:rFonts w:ascii="Arial" w:hAnsi="Arial" w:cs="Arial"/>
                <w:sz w:val="24"/>
                <w:szCs w:val="24"/>
                <w:lang w:eastAsia="en-US"/>
              </w:rPr>
              <w:t>,</w:t>
            </w:r>
          </w:p>
          <w:p w:rsidR="004D78D4" w:rsidRPr="004D78D4" w:rsidRDefault="004D78D4" w:rsidP="004D78D4">
            <w:pPr>
              <w:rPr>
                <w:rFonts w:ascii="Arial" w:hAnsi="Arial" w:cs="Arial"/>
                <w:sz w:val="24"/>
                <w:szCs w:val="24"/>
                <w:lang w:eastAsia="en-US"/>
              </w:rPr>
            </w:pPr>
            <w:r w:rsidRPr="004D78D4">
              <w:rPr>
                <w:rFonts w:ascii="Arial" w:hAnsi="Arial" w:cs="Arial"/>
                <w:sz w:val="24"/>
                <w:szCs w:val="24"/>
                <w:lang w:eastAsia="en-US"/>
              </w:rPr>
              <w:t>где:</w:t>
            </w:r>
          </w:p>
          <w:p w:rsidR="004D78D4" w:rsidRPr="004D78D4" w:rsidRDefault="004D78D4" w:rsidP="004D78D4">
            <w:pPr>
              <w:rPr>
                <w:rFonts w:ascii="Arial" w:hAnsi="Arial" w:cs="Arial"/>
                <w:sz w:val="24"/>
                <w:szCs w:val="24"/>
                <w:lang w:eastAsia="en-US"/>
              </w:rPr>
            </w:pPr>
            <w:r w:rsidRPr="004D78D4">
              <w:rPr>
                <w:rFonts w:ascii="Arial" w:hAnsi="Arial" w:cs="Arial"/>
                <w:sz w:val="24"/>
                <w:szCs w:val="24"/>
                <w:lang w:val="en-US" w:eastAsia="en-US"/>
              </w:rPr>
              <w:t>Y</w:t>
            </w:r>
            <w:r w:rsidRPr="004D78D4">
              <w:rPr>
                <w:rFonts w:ascii="Arial" w:hAnsi="Arial" w:cs="Arial"/>
                <w:sz w:val="24"/>
                <w:szCs w:val="24"/>
                <w:lang w:eastAsia="en-US"/>
              </w:rPr>
              <w:t xml:space="preserve"> – количество участников в одной процедуре, единица;</w:t>
            </w:r>
          </w:p>
          <w:p w:rsidR="004D78D4" w:rsidRPr="004D78D4" w:rsidRDefault="004D78D4" w:rsidP="004D78D4">
            <w:pPr>
              <w:rPr>
                <w:rFonts w:ascii="Arial" w:hAnsi="Arial" w:cs="Arial"/>
                <w:sz w:val="24"/>
                <w:szCs w:val="24"/>
                <w:lang w:eastAsia="en-US"/>
              </w:rPr>
            </w:pPr>
            <m:oMath>
              <m:sSubSup>
                <m:sSubSupPr>
                  <m:ctrlPr>
                    <w:rPr>
                      <w:rFonts w:ascii="Cambria Math" w:hAnsi="Cambria Math" w:cs="Arial"/>
                      <w:sz w:val="24"/>
                      <w:szCs w:val="24"/>
                      <w:lang w:eastAsia="en-US"/>
                    </w:rPr>
                  </m:ctrlPr>
                </m:sSubSupPr>
                <m:e>
                  <m:r>
                    <m:rPr>
                      <m:sty m:val="p"/>
                    </m:rPr>
                    <w:rPr>
                      <w:rFonts w:ascii="Cambria Math" w:hAnsi="Cambria Math" w:cs="Arial"/>
                      <w:sz w:val="24"/>
                      <w:szCs w:val="24"/>
                      <w:lang w:eastAsia="en-US"/>
                    </w:rPr>
                    <m:t>Y</m:t>
                  </m:r>
                </m:e>
                <m:sub>
                  <m:r>
                    <m:rPr>
                      <m:sty m:val="p"/>
                    </m:rPr>
                    <w:rPr>
                      <w:rFonts w:ascii="Cambria Math" w:hAnsi="Cambria Math" w:cs="Arial"/>
                      <w:sz w:val="24"/>
                      <w:szCs w:val="24"/>
                      <w:lang w:eastAsia="en-US"/>
                    </w:rPr>
                    <m:t>k</m:t>
                  </m:r>
                </m:sub>
                <m:sup>
                  <m:r>
                    <m:rPr>
                      <m:sty m:val="p"/>
                    </m:rPr>
                    <w:rPr>
                      <w:rFonts w:ascii="Cambria Math" w:hAnsi="Cambria Math" w:cs="Arial"/>
                      <w:sz w:val="24"/>
                      <w:szCs w:val="24"/>
                      <w:lang w:eastAsia="en-US"/>
                    </w:rPr>
                    <m:t>i</m:t>
                  </m:r>
                </m:sup>
              </m:sSubSup>
            </m:oMath>
            <w:r w:rsidRPr="004D78D4">
              <w:rPr>
                <w:rFonts w:ascii="Arial" w:hAnsi="Arial" w:cs="Arial"/>
                <w:sz w:val="24"/>
                <w:szCs w:val="24"/>
                <w:lang w:eastAsia="en-US"/>
              </w:rPr>
              <w:t xml:space="preserve"> – количество участников размещения заказов в </w:t>
            </w:r>
            <w:proofErr w:type="spellStart"/>
            <w:r w:rsidRPr="004D78D4">
              <w:rPr>
                <w:rFonts w:ascii="Arial" w:hAnsi="Arial" w:cs="Arial"/>
                <w:sz w:val="24"/>
                <w:szCs w:val="24"/>
                <w:lang w:val="en-US" w:eastAsia="en-US"/>
              </w:rPr>
              <w:t>i</w:t>
            </w:r>
            <w:proofErr w:type="spellEnd"/>
            <w:r w:rsidRPr="004D78D4">
              <w:rPr>
                <w:rFonts w:ascii="Arial" w:hAnsi="Arial" w:cs="Arial"/>
                <w:sz w:val="24"/>
                <w:szCs w:val="24"/>
                <w:lang w:eastAsia="en-US"/>
              </w:rPr>
              <w:t xml:space="preserve">-ой процедуре, где </w:t>
            </w:r>
            <w:r w:rsidRPr="004D78D4">
              <w:rPr>
                <w:rFonts w:ascii="Arial" w:hAnsi="Arial" w:cs="Arial"/>
                <w:sz w:val="24"/>
                <w:szCs w:val="24"/>
                <w:lang w:val="en-US" w:eastAsia="en-US"/>
              </w:rPr>
              <w:t>k</w:t>
            </w:r>
            <w:r w:rsidRPr="004D78D4">
              <w:rPr>
                <w:rFonts w:ascii="Arial" w:hAnsi="Arial" w:cs="Arial"/>
                <w:sz w:val="24"/>
                <w:szCs w:val="24"/>
                <w:lang w:eastAsia="en-US"/>
              </w:rPr>
              <w:t xml:space="preserve"> – количество проведенных процедур, единица;</w:t>
            </w:r>
          </w:p>
          <w:p w:rsidR="004D78D4" w:rsidRPr="004D78D4" w:rsidRDefault="004D78D4" w:rsidP="004D78D4">
            <w:pPr>
              <w:rPr>
                <w:rFonts w:ascii="Arial" w:hAnsi="Arial" w:cs="Arial"/>
                <w:sz w:val="24"/>
                <w:szCs w:val="24"/>
                <w:lang w:eastAsia="en-US"/>
              </w:rPr>
            </w:pPr>
            <w:r w:rsidRPr="004D78D4">
              <w:rPr>
                <w:rFonts w:ascii="Arial" w:hAnsi="Arial" w:cs="Arial"/>
                <w:sz w:val="24"/>
                <w:szCs w:val="24"/>
                <w:lang w:val="en-US" w:eastAsia="en-US"/>
              </w:rPr>
              <w:t>K</w:t>
            </w:r>
            <w:r w:rsidRPr="004D78D4">
              <w:rPr>
                <w:rFonts w:ascii="Arial" w:hAnsi="Arial" w:cs="Arial"/>
                <w:sz w:val="24"/>
                <w:szCs w:val="24"/>
                <w:lang w:eastAsia="en-US"/>
              </w:rPr>
              <w:t xml:space="preserve"> – общее количество проведенных процедур, единица.</w:t>
            </w:r>
          </w:p>
        </w:tc>
        <w:tc>
          <w:tcPr>
            <w:tcW w:w="587" w:type="pct"/>
          </w:tcPr>
          <w:p w:rsidR="004D78D4" w:rsidRPr="004D78D4" w:rsidRDefault="004D78D4" w:rsidP="004D78D4">
            <w:pPr>
              <w:spacing w:after="160"/>
              <w:rPr>
                <w:rFonts w:ascii="Arial" w:hAnsi="Arial" w:cs="Arial"/>
                <w:sz w:val="24"/>
                <w:szCs w:val="24"/>
                <w:lang w:eastAsia="en-US"/>
              </w:rPr>
            </w:pPr>
            <w:r w:rsidRPr="004D78D4">
              <w:rPr>
                <w:rFonts w:ascii="Arial" w:hAnsi="Arial" w:cs="Arial"/>
                <w:sz w:val="24"/>
                <w:szCs w:val="24"/>
                <w:lang w:eastAsia="en-US"/>
              </w:rPr>
              <w:t>При расчете показателей используются соответствующие данные за отчетный год, экспортируемые из Единой автоматизированной системы управления закупками Московской области</w:t>
            </w:r>
          </w:p>
        </w:tc>
      </w:tr>
      <w:tr w:rsidR="004D78D4" w:rsidRPr="004D78D4" w:rsidTr="004D78D4">
        <w:trPr>
          <w:cantSplit/>
          <w:trHeight w:val="2586"/>
        </w:trPr>
        <w:tc>
          <w:tcPr>
            <w:tcW w:w="143" w:type="pct"/>
            <w:vAlign w:val="center"/>
          </w:tcPr>
          <w:p w:rsidR="004D78D4" w:rsidRPr="004D78D4" w:rsidRDefault="004D78D4" w:rsidP="004D78D4">
            <w:pPr>
              <w:spacing w:after="160"/>
              <w:jc w:val="center"/>
              <w:rPr>
                <w:rFonts w:ascii="Arial" w:hAnsi="Arial" w:cs="Arial"/>
                <w:sz w:val="24"/>
                <w:szCs w:val="24"/>
              </w:rPr>
            </w:pPr>
            <w:r w:rsidRPr="004D78D4">
              <w:rPr>
                <w:rFonts w:ascii="Arial" w:hAnsi="Arial" w:cs="Arial"/>
                <w:sz w:val="24"/>
                <w:szCs w:val="24"/>
              </w:rPr>
              <w:t>4</w:t>
            </w:r>
          </w:p>
        </w:tc>
        <w:tc>
          <w:tcPr>
            <w:tcW w:w="634" w:type="pct"/>
          </w:tcPr>
          <w:p w:rsidR="004D78D4" w:rsidRPr="004D78D4" w:rsidRDefault="004D78D4" w:rsidP="004D78D4">
            <w:pPr>
              <w:rPr>
                <w:rFonts w:ascii="Arial" w:hAnsi="Arial" w:cs="Arial"/>
                <w:sz w:val="24"/>
                <w:szCs w:val="24"/>
              </w:rPr>
            </w:pPr>
            <w:r w:rsidRPr="004D78D4">
              <w:rPr>
                <w:rFonts w:ascii="Arial" w:hAnsi="Arial" w:cs="Arial"/>
                <w:sz w:val="24"/>
                <w:szCs w:val="24"/>
              </w:rPr>
              <w:t xml:space="preserve">Доля общей экономии денежных средств от общей суммы объявленных торгов </w:t>
            </w:r>
          </w:p>
        </w:tc>
        <w:tc>
          <w:tcPr>
            <w:tcW w:w="348" w:type="pct"/>
          </w:tcPr>
          <w:p w:rsidR="004D78D4" w:rsidRPr="004D78D4" w:rsidRDefault="004D78D4" w:rsidP="004D78D4">
            <w:pPr>
              <w:spacing w:after="160"/>
              <w:jc w:val="center"/>
              <w:rPr>
                <w:rFonts w:ascii="Arial" w:eastAsia="Batang" w:hAnsi="Arial" w:cs="Arial"/>
                <w:sz w:val="24"/>
                <w:szCs w:val="24"/>
              </w:rPr>
            </w:pPr>
          </w:p>
          <w:p w:rsidR="004D78D4" w:rsidRPr="004D78D4" w:rsidRDefault="004D78D4" w:rsidP="004D78D4">
            <w:pPr>
              <w:spacing w:after="160"/>
              <w:jc w:val="center"/>
              <w:rPr>
                <w:rFonts w:ascii="Arial" w:eastAsia="Batang" w:hAnsi="Arial" w:cs="Arial"/>
                <w:sz w:val="24"/>
                <w:szCs w:val="24"/>
              </w:rPr>
            </w:pPr>
          </w:p>
          <w:p w:rsidR="004D78D4" w:rsidRPr="004D78D4" w:rsidRDefault="004D78D4" w:rsidP="004D78D4">
            <w:pPr>
              <w:spacing w:after="160"/>
              <w:jc w:val="center"/>
              <w:rPr>
                <w:rFonts w:ascii="Arial" w:eastAsia="Batang" w:hAnsi="Arial" w:cs="Arial"/>
                <w:sz w:val="24"/>
                <w:szCs w:val="24"/>
              </w:rPr>
            </w:pPr>
          </w:p>
          <w:p w:rsidR="004D78D4" w:rsidRPr="004D78D4" w:rsidRDefault="004D78D4" w:rsidP="004D78D4">
            <w:pPr>
              <w:spacing w:after="160"/>
              <w:jc w:val="center"/>
              <w:rPr>
                <w:rFonts w:ascii="Arial" w:eastAsia="Batang" w:hAnsi="Arial" w:cs="Arial"/>
                <w:sz w:val="24"/>
                <w:szCs w:val="24"/>
              </w:rPr>
            </w:pPr>
            <w:r w:rsidRPr="004D78D4">
              <w:rPr>
                <w:rFonts w:ascii="Arial" w:eastAsia="Batang" w:hAnsi="Arial" w:cs="Arial"/>
                <w:sz w:val="24"/>
                <w:szCs w:val="24"/>
              </w:rPr>
              <w:t>процент</w:t>
            </w:r>
          </w:p>
        </w:tc>
        <w:tc>
          <w:tcPr>
            <w:tcW w:w="3288" w:type="pct"/>
          </w:tcPr>
          <w:p w:rsidR="004D78D4" w:rsidRPr="004D78D4" w:rsidRDefault="004D78D4" w:rsidP="004D78D4">
            <w:pPr>
              <w:rPr>
                <w:rFonts w:ascii="Arial" w:hAnsi="Arial" w:cs="Arial"/>
                <w:sz w:val="24"/>
                <w:szCs w:val="24"/>
                <w:lang w:eastAsia="en-US"/>
              </w:rPr>
            </w:pPr>
            <m:oMathPara>
              <m:oMathParaPr>
                <m:jc m:val="left"/>
              </m:oMathParaPr>
              <m:oMath>
                <m:sSub>
                  <m:sSubPr>
                    <m:ctrlPr>
                      <w:rPr>
                        <w:rFonts w:ascii="Cambria Math" w:hAnsi="Cambria Math" w:cs="Arial"/>
                        <w:i/>
                        <w:sz w:val="24"/>
                        <w:szCs w:val="24"/>
                        <w:lang w:eastAsia="en-US"/>
                      </w:rPr>
                    </m:ctrlPr>
                  </m:sSubPr>
                  <m:e>
                    <m:r>
                      <w:rPr>
                        <w:rFonts w:ascii="Cambria Math" w:hAnsi="Cambria Math" w:cs="Arial"/>
                        <w:sz w:val="24"/>
                        <w:szCs w:val="24"/>
                        <w:lang w:eastAsia="en-US"/>
                      </w:rPr>
                      <m:t>Э</m:t>
                    </m:r>
                  </m:e>
                  <m:sub>
                    <m:r>
                      <w:rPr>
                        <w:rFonts w:ascii="Cambria Math" w:hAnsi="Cambria Math" w:cs="Arial"/>
                        <w:sz w:val="24"/>
                        <w:szCs w:val="24"/>
                        <w:lang w:eastAsia="en-US"/>
                      </w:rPr>
                      <m:t>одс</m:t>
                    </m:r>
                  </m:sub>
                </m:sSub>
                <m:r>
                  <w:rPr>
                    <w:rFonts w:ascii="Cambria Math" w:hAnsi="Cambria Math" w:cs="Arial"/>
                    <w:sz w:val="24"/>
                    <w:szCs w:val="24"/>
                    <w:lang w:eastAsia="en-US"/>
                  </w:rPr>
                  <m:t>=</m:t>
                </m:r>
                <m:f>
                  <m:fPr>
                    <m:ctrlPr>
                      <w:rPr>
                        <w:rFonts w:ascii="Cambria Math" w:hAnsi="Cambria Math" w:cs="Arial"/>
                        <w:i/>
                        <w:sz w:val="24"/>
                        <w:szCs w:val="24"/>
                        <w:lang w:eastAsia="en-US"/>
                      </w:rPr>
                    </m:ctrlPr>
                  </m:fPr>
                  <m:num>
                    <m:sSub>
                      <m:sSubPr>
                        <m:ctrlPr>
                          <w:rPr>
                            <w:rFonts w:ascii="Cambria Math" w:hAnsi="Cambria Math" w:cs="Arial"/>
                            <w:i/>
                            <w:sz w:val="24"/>
                            <w:szCs w:val="24"/>
                            <w:lang w:eastAsia="en-US"/>
                          </w:rPr>
                        </m:ctrlPr>
                      </m:sSubPr>
                      <m:e>
                        <m:r>
                          <w:rPr>
                            <w:rFonts w:ascii="Cambria Math" w:hAnsi="Cambria Math" w:cs="Arial"/>
                            <w:sz w:val="24"/>
                            <w:szCs w:val="24"/>
                            <w:lang w:eastAsia="en-US"/>
                          </w:rPr>
                          <m:t>Э</m:t>
                        </m:r>
                      </m:e>
                      <m:sub>
                        <m:r>
                          <w:rPr>
                            <w:rFonts w:ascii="Cambria Math" w:hAnsi="Cambria Math" w:cs="Arial"/>
                            <w:sz w:val="24"/>
                            <w:szCs w:val="24"/>
                            <w:lang w:eastAsia="en-US"/>
                          </w:rPr>
                          <m:t>дс</m:t>
                        </m:r>
                      </m:sub>
                    </m:sSub>
                  </m:num>
                  <m:den>
                    <m:nary>
                      <m:naryPr>
                        <m:chr m:val="∑"/>
                        <m:limLoc m:val="undOvr"/>
                        <m:subHide m:val="1"/>
                        <m:supHide m:val="1"/>
                        <m:ctrlPr>
                          <w:rPr>
                            <w:rFonts w:ascii="Cambria Math" w:hAnsi="Cambria Math" w:cs="Arial"/>
                            <w:i/>
                            <w:sz w:val="24"/>
                            <w:szCs w:val="24"/>
                            <w:lang w:val="en-US" w:eastAsia="en-US"/>
                          </w:rPr>
                        </m:ctrlPr>
                      </m:naryPr>
                      <m:sub/>
                      <m:sup/>
                      <m:e>
                        <m:r>
                          <w:rPr>
                            <w:rFonts w:ascii="Cambria Math" w:hAnsi="Cambria Math" w:cs="Arial"/>
                            <w:sz w:val="24"/>
                            <w:szCs w:val="24"/>
                            <w:lang w:eastAsia="en-US"/>
                          </w:rPr>
                          <m:t>обт</m:t>
                        </m:r>
                      </m:e>
                    </m:nary>
                  </m:den>
                </m:f>
                <m:r>
                  <w:rPr>
                    <w:rFonts w:ascii="Cambria Math" w:hAnsi="Cambria Math" w:cs="Arial"/>
                    <w:sz w:val="24"/>
                    <w:szCs w:val="24"/>
                    <w:lang w:eastAsia="en-US"/>
                  </w:rPr>
                  <m:t>Ч100%,</m:t>
                </m:r>
              </m:oMath>
            </m:oMathPara>
          </w:p>
          <w:p w:rsidR="004D78D4" w:rsidRPr="004D78D4" w:rsidRDefault="004D78D4" w:rsidP="004D78D4">
            <w:pPr>
              <w:rPr>
                <w:rFonts w:ascii="Arial" w:hAnsi="Arial" w:cs="Arial"/>
                <w:sz w:val="24"/>
                <w:szCs w:val="24"/>
                <w:lang w:eastAsia="en-US"/>
              </w:rPr>
            </w:pPr>
            <w:r w:rsidRPr="004D78D4">
              <w:rPr>
                <w:rFonts w:ascii="Arial" w:hAnsi="Arial" w:cs="Arial"/>
                <w:sz w:val="24"/>
                <w:szCs w:val="24"/>
                <w:lang w:eastAsia="en-US"/>
              </w:rPr>
              <w:t>где:</w:t>
            </w:r>
          </w:p>
          <w:p w:rsidR="004D78D4" w:rsidRPr="004D78D4" w:rsidRDefault="004D78D4" w:rsidP="004D78D4">
            <w:pPr>
              <w:rPr>
                <w:rFonts w:ascii="Arial" w:hAnsi="Arial" w:cs="Arial"/>
                <w:sz w:val="24"/>
                <w:szCs w:val="24"/>
                <w:lang w:eastAsia="en-US"/>
              </w:rPr>
            </w:pPr>
            <w:proofErr w:type="spellStart"/>
            <w:r w:rsidRPr="004D78D4">
              <w:rPr>
                <w:rFonts w:ascii="Arial" w:hAnsi="Arial" w:cs="Arial"/>
                <w:sz w:val="24"/>
                <w:szCs w:val="24"/>
                <w:lang w:eastAsia="en-US"/>
              </w:rPr>
              <w:t>Эодс</w:t>
            </w:r>
            <w:proofErr w:type="spellEnd"/>
            <w:r w:rsidRPr="004D78D4">
              <w:rPr>
                <w:rFonts w:ascii="Arial" w:hAnsi="Arial" w:cs="Arial"/>
                <w:sz w:val="24"/>
                <w:szCs w:val="24"/>
                <w:lang w:eastAsia="en-US"/>
              </w:rPr>
              <w:t xml:space="preserve"> – Доля общей экономии денежных средств от общей суммы объявленных торгов, процентов;</w:t>
            </w:r>
          </w:p>
          <w:p w:rsidR="004D78D4" w:rsidRPr="004D78D4" w:rsidRDefault="004D78D4" w:rsidP="004D78D4">
            <w:pPr>
              <w:rPr>
                <w:rFonts w:ascii="Arial" w:hAnsi="Arial" w:cs="Arial"/>
                <w:sz w:val="24"/>
                <w:szCs w:val="24"/>
                <w:lang w:eastAsia="en-US"/>
              </w:rPr>
            </w:pPr>
            <w:proofErr w:type="spellStart"/>
            <w:proofErr w:type="gramStart"/>
            <w:r w:rsidRPr="004D78D4">
              <w:rPr>
                <w:rFonts w:ascii="Arial" w:hAnsi="Arial" w:cs="Arial"/>
                <w:sz w:val="24"/>
                <w:szCs w:val="24"/>
                <w:lang w:eastAsia="en-US"/>
              </w:rPr>
              <w:t>Эдс</w:t>
            </w:r>
            <w:proofErr w:type="spellEnd"/>
            <w:r w:rsidRPr="004D78D4">
              <w:rPr>
                <w:rFonts w:ascii="Arial" w:hAnsi="Arial" w:cs="Arial"/>
                <w:sz w:val="24"/>
                <w:szCs w:val="24"/>
                <w:lang w:eastAsia="en-US"/>
              </w:rPr>
              <w:t xml:space="preserve">  –</w:t>
            </w:r>
            <w:proofErr w:type="gramEnd"/>
            <w:r w:rsidRPr="004D78D4">
              <w:rPr>
                <w:rFonts w:ascii="Arial" w:hAnsi="Arial" w:cs="Arial"/>
                <w:sz w:val="24"/>
                <w:szCs w:val="24"/>
                <w:lang w:eastAsia="en-US"/>
              </w:rPr>
              <w:t xml:space="preserve">  общая экономия денежных средств в результате проведения торгов и до проведения торгов, рублей;</w:t>
            </w:r>
          </w:p>
          <w:p w:rsidR="004D78D4" w:rsidRPr="004D78D4" w:rsidRDefault="004D78D4" w:rsidP="004D78D4">
            <w:pPr>
              <w:rPr>
                <w:rFonts w:ascii="Arial" w:hAnsi="Arial" w:cs="Arial"/>
                <w:sz w:val="24"/>
                <w:szCs w:val="24"/>
                <w:lang w:eastAsia="en-US"/>
              </w:rPr>
            </w:pPr>
            <w:r w:rsidRPr="004D78D4">
              <w:rPr>
                <w:rFonts w:ascii="Arial" w:hAnsi="Arial" w:cs="Arial"/>
                <w:sz w:val="24"/>
                <w:szCs w:val="24"/>
                <w:lang w:eastAsia="en-US"/>
              </w:rPr>
              <w:t xml:space="preserve">∑ </w:t>
            </w:r>
            <w:proofErr w:type="spellStart"/>
            <w:r w:rsidRPr="004D78D4">
              <w:rPr>
                <w:rFonts w:ascii="Arial" w:hAnsi="Arial" w:cs="Arial"/>
                <w:sz w:val="24"/>
                <w:szCs w:val="24"/>
                <w:lang w:eastAsia="en-US"/>
              </w:rPr>
              <w:t>обт</w:t>
            </w:r>
            <w:proofErr w:type="spellEnd"/>
            <w:r w:rsidRPr="004D78D4">
              <w:rPr>
                <w:rFonts w:ascii="Arial" w:hAnsi="Arial" w:cs="Arial"/>
                <w:sz w:val="24"/>
                <w:szCs w:val="24"/>
                <w:lang w:eastAsia="en-US"/>
              </w:rPr>
              <w:t xml:space="preserve"> – общая сумма объявленных торгов, рублей.</w:t>
            </w:r>
          </w:p>
          <w:p w:rsidR="004D78D4" w:rsidRPr="004D78D4" w:rsidRDefault="004D78D4" w:rsidP="004D78D4">
            <w:pPr>
              <w:rPr>
                <w:rFonts w:ascii="Arial" w:hAnsi="Arial" w:cs="Arial"/>
                <w:sz w:val="24"/>
                <w:szCs w:val="24"/>
                <w:lang w:eastAsia="en-US"/>
              </w:rPr>
            </w:pPr>
          </w:p>
        </w:tc>
        <w:tc>
          <w:tcPr>
            <w:tcW w:w="587" w:type="pct"/>
          </w:tcPr>
          <w:p w:rsidR="004D78D4" w:rsidRPr="004D78D4" w:rsidRDefault="004D78D4" w:rsidP="004D78D4">
            <w:pPr>
              <w:spacing w:after="160"/>
              <w:rPr>
                <w:rFonts w:ascii="Arial" w:hAnsi="Arial" w:cs="Arial"/>
                <w:sz w:val="24"/>
                <w:szCs w:val="24"/>
                <w:lang w:eastAsia="en-US"/>
              </w:rPr>
            </w:pPr>
            <w:r w:rsidRPr="004D78D4">
              <w:rPr>
                <w:rFonts w:ascii="Arial" w:hAnsi="Arial" w:cs="Arial"/>
                <w:sz w:val="24"/>
                <w:szCs w:val="24"/>
                <w:lang w:eastAsia="en-US"/>
              </w:rPr>
              <w:t>При расчете показателей используются соответствующие данные за отчетный год, экспортируемые из Единой автоматизированной системы управления закупками Московской области</w:t>
            </w:r>
          </w:p>
        </w:tc>
      </w:tr>
      <w:tr w:rsidR="004D78D4" w:rsidRPr="004D78D4" w:rsidTr="004D78D4">
        <w:trPr>
          <w:cantSplit/>
          <w:trHeight w:val="315"/>
        </w:trPr>
        <w:tc>
          <w:tcPr>
            <w:tcW w:w="143" w:type="pct"/>
            <w:vAlign w:val="center"/>
          </w:tcPr>
          <w:p w:rsidR="004D78D4" w:rsidRPr="004D78D4" w:rsidRDefault="004D78D4" w:rsidP="004D78D4">
            <w:pPr>
              <w:spacing w:after="160"/>
              <w:jc w:val="center"/>
              <w:rPr>
                <w:rFonts w:ascii="Arial" w:hAnsi="Arial" w:cs="Arial"/>
                <w:sz w:val="24"/>
                <w:szCs w:val="24"/>
              </w:rPr>
            </w:pPr>
            <w:r w:rsidRPr="004D78D4">
              <w:rPr>
                <w:rFonts w:ascii="Arial" w:hAnsi="Arial" w:cs="Arial"/>
                <w:sz w:val="24"/>
                <w:szCs w:val="24"/>
              </w:rPr>
              <w:lastRenderedPageBreak/>
              <w:t>5</w:t>
            </w:r>
          </w:p>
        </w:tc>
        <w:tc>
          <w:tcPr>
            <w:tcW w:w="634" w:type="pct"/>
            <w:vAlign w:val="center"/>
          </w:tcPr>
          <w:p w:rsidR="004D78D4" w:rsidRPr="004D78D4" w:rsidRDefault="004D78D4" w:rsidP="004D78D4">
            <w:pPr>
              <w:rPr>
                <w:rFonts w:ascii="Arial" w:hAnsi="Arial" w:cs="Arial"/>
                <w:sz w:val="24"/>
                <w:szCs w:val="24"/>
              </w:rPr>
            </w:pPr>
            <w:r w:rsidRPr="004D78D4">
              <w:rPr>
                <w:rFonts w:ascii="Arial" w:hAnsi="Arial" w:cs="Arial"/>
                <w:sz w:val="24"/>
                <w:szCs w:val="24"/>
              </w:rPr>
              <w:t>Доля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c>
          <w:tcPr>
            <w:tcW w:w="348" w:type="pct"/>
          </w:tcPr>
          <w:p w:rsidR="004D78D4" w:rsidRPr="004D78D4" w:rsidRDefault="004D78D4" w:rsidP="004D78D4">
            <w:pPr>
              <w:spacing w:after="160"/>
              <w:jc w:val="center"/>
              <w:rPr>
                <w:rFonts w:ascii="Arial" w:eastAsia="Batang" w:hAnsi="Arial" w:cs="Arial"/>
                <w:sz w:val="24"/>
                <w:szCs w:val="24"/>
              </w:rPr>
            </w:pPr>
          </w:p>
          <w:p w:rsidR="004D78D4" w:rsidRPr="004D78D4" w:rsidRDefault="004D78D4" w:rsidP="004D78D4">
            <w:pPr>
              <w:spacing w:after="160"/>
              <w:jc w:val="center"/>
              <w:rPr>
                <w:rFonts w:ascii="Arial" w:eastAsia="Batang" w:hAnsi="Arial" w:cs="Arial"/>
                <w:sz w:val="24"/>
                <w:szCs w:val="24"/>
              </w:rPr>
            </w:pPr>
          </w:p>
          <w:p w:rsidR="004D78D4" w:rsidRPr="004D78D4" w:rsidRDefault="004D78D4" w:rsidP="004D78D4">
            <w:pPr>
              <w:spacing w:after="160"/>
              <w:jc w:val="center"/>
              <w:rPr>
                <w:rFonts w:ascii="Arial" w:eastAsia="Batang" w:hAnsi="Arial" w:cs="Arial"/>
                <w:sz w:val="24"/>
                <w:szCs w:val="24"/>
              </w:rPr>
            </w:pPr>
          </w:p>
          <w:p w:rsidR="004D78D4" w:rsidRPr="004D78D4" w:rsidRDefault="004D78D4" w:rsidP="004D78D4">
            <w:pPr>
              <w:spacing w:after="160"/>
              <w:jc w:val="center"/>
              <w:rPr>
                <w:rFonts w:ascii="Arial" w:eastAsia="Batang" w:hAnsi="Arial" w:cs="Arial"/>
                <w:sz w:val="24"/>
                <w:szCs w:val="24"/>
              </w:rPr>
            </w:pPr>
          </w:p>
          <w:p w:rsidR="004D78D4" w:rsidRPr="004D78D4" w:rsidRDefault="004D78D4" w:rsidP="004D78D4">
            <w:pPr>
              <w:spacing w:after="160"/>
              <w:jc w:val="center"/>
              <w:rPr>
                <w:rFonts w:ascii="Arial" w:eastAsia="Batang" w:hAnsi="Arial" w:cs="Arial"/>
                <w:sz w:val="24"/>
                <w:szCs w:val="24"/>
              </w:rPr>
            </w:pPr>
          </w:p>
          <w:p w:rsidR="004D78D4" w:rsidRPr="004D78D4" w:rsidRDefault="004D78D4" w:rsidP="004D78D4">
            <w:pPr>
              <w:spacing w:after="160"/>
              <w:jc w:val="center"/>
              <w:rPr>
                <w:rFonts w:ascii="Arial" w:eastAsia="Batang" w:hAnsi="Arial" w:cs="Arial"/>
                <w:sz w:val="24"/>
                <w:szCs w:val="24"/>
              </w:rPr>
            </w:pPr>
            <w:r w:rsidRPr="004D78D4">
              <w:rPr>
                <w:rFonts w:ascii="Arial" w:eastAsia="Batang" w:hAnsi="Arial" w:cs="Arial"/>
                <w:sz w:val="24"/>
                <w:szCs w:val="24"/>
              </w:rPr>
              <w:t>процент</w:t>
            </w:r>
          </w:p>
        </w:tc>
        <w:tc>
          <w:tcPr>
            <w:tcW w:w="3288" w:type="pct"/>
            <w:vAlign w:val="center"/>
          </w:tcPr>
          <w:p w:rsidR="004D78D4" w:rsidRPr="004D78D4" w:rsidRDefault="004D78D4" w:rsidP="004D78D4">
            <w:pPr>
              <w:spacing w:after="160"/>
              <w:rPr>
                <w:rFonts w:ascii="Arial" w:hAnsi="Arial" w:cs="Arial"/>
                <w:sz w:val="24"/>
                <w:szCs w:val="24"/>
                <w:lang w:eastAsia="en-US"/>
              </w:rPr>
            </w:pPr>
            <m:oMathPara>
              <m:oMathParaPr>
                <m:jc m:val="left"/>
              </m:oMathParaPr>
              <m:oMath>
                <m:sSub>
                  <m:sSubPr>
                    <m:ctrlPr>
                      <w:rPr>
                        <w:rFonts w:ascii="Cambria Math" w:hAnsi="Cambria Math" w:cs="Arial"/>
                        <w:sz w:val="24"/>
                        <w:szCs w:val="24"/>
                        <w:lang w:eastAsia="en-US"/>
                      </w:rPr>
                    </m:ctrlPr>
                  </m:sSubPr>
                  <m:e>
                    <m:r>
                      <m:rPr>
                        <m:sty m:val="p"/>
                      </m:rPr>
                      <w:rPr>
                        <w:rFonts w:ascii="Cambria Math" w:hAnsi="Cambria Math" w:cs="Arial"/>
                        <w:sz w:val="24"/>
                        <w:szCs w:val="24"/>
                        <w:lang w:eastAsia="en-US"/>
                      </w:rPr>
                      <m:t>Д</m:t>
                    </m:r>
                  </m:e>
                  <m:sub>
                    <m:r>
                      <m:rPr>
                        <m:sty m:val="p"/>
                      </m:rPr>
                      <w:rPr>
                        <w:rFonts w:ascii="Cambria Math" w:hAnsi="Cambria Math" w:cs="Arial"/>
                        <w:sz w:val="24"/>
                        <w:szCs w:val="24"/>
                        <w:lang w:eastAsia="en-US"/>
                      </w:rPr>
                      <m:t>зсмп</m:t>
                    </m:r>
                  </m:sub>
                </m:sSub>
                <m:r>
                  <m:rPr>
                    <m:sty m:val="p"/>
                  </m:rPr>
                  <w:rPr>
                    <w:rFonts w:ascii="Cambria Math" w:hAnsi="Cambria Math" w:cs="Arial"/>
                    <w:sz w:val="24"/>
                    <w:szCs w:val="24"/>
                    <w:lang w:eastAsia="en-US"/>
                  </w:rPr>
                  <m:t>=</m:t>
                </m:r>
                <m:f>
                  <m:fPr>
                    <m:ctrlPr>
                      <w:rPr>
                        <w:rFonts w:ascii="Cambria Math" w:hAnsi="Cambria Math" w:cs="Arial"/>
                        <w:sz w:val="24"/>
                        <w:szCs w:val="24"/>
                        <w:lang w:eastAsia="en-US"/>
                      </w:rPr>
                    </m:ctrlPr>
                  </m:fPr>
                  <m:num>
                    <m:r>
                      <m:rPr>
                        <m:sty m:val="p"/>
                      </m:rPr>
                      <w:rPr>
                        <w:rFonts w:ascii="Cambria Math" w:hAnsi="Cambria Math" w:cs="Arial"/>
                        <w:sz w:val="24"/>
                        <w:szCs w:val="24"/>
                        <w:lang w:eastAsia="en-US"/>
                      </w:rPr>
                      <m:t>∑смп + ∑суб</m:t>
                    </m:r>
                  </m:num>
                  <m:den>
                    <m:r>
                      <m:rPr>
                        <m:sty m:val="p"/>
                      </m:rPr>
                      <w:rPr>
                        <w:rFonts w:ascii="Cambria Math" w:hAnsi="Cambria Math" w:cs="Arial"/>
                        <w:sz w:val="24"/>
                        <w:szCs w:val="24"/>
                        <w:lang w:eastAsia="en-US"/>
                      </w:rPr>
                      <m:t>СГО</m:t>
                    </m:r>
                  </m:den>
                </m:f>
                <m:r>
                  <m:rPr>
                    <m:sty m:val="p"/>
                  </m:rPr>
                  <w:rPr>
                    <w:rFonts w:ascii="Cambria Math" w:hAnsi="Cambria Math" w:cs="Arial"/>
                    <w:sz w:val="24"/>
                    <w:szCs w:val="24"/>
                    <w:lang w:eastAsia="en-US"/>
                  </w:rPr>
                  <m:t>Ч100%,</m:t>
                </m:r>
              </m:oMath>
            </m:oMathPara>
          </w:p>
          <w:p w:rsidR="004D78D4" w:rsidRPr="004D78D4" w:rsidRDefault="004D78D4" w:rsidP="004D78D4">
            <w:pPr>
              <w:spacing w:after="160"/>
              <w:rPr>
                <w:rFonts w:ascii="Arial" w:hAnsi="Arial" w:cs="Arial"/>
                <w:sz w:val="24"/>
                <w:szCs w:val="24"/>
                <w:lang w:eastAsia="en-US"/>
              </w:rPr>
            </w:pPr>
            <w:r w:rsidRPr="004D78D4">
              <w:rPr>
                <w:rFonts w:ascii="Arial" w:hAnsi="Arial" w:cs="Arial"/>
                <w:sz w:val="24"/>
                <w:szCs w:val="24"/>
                <w:lang w:eastAsia="en-US"/>
              </w:rPr>
              <w:t>где:</w:t>
            </w:r>
          </w:p>
          <w:p w:rsidR="004D78D4" w:rsidRPr="004D78D4" w:rsidRDefault="004D78D4" w:rsidP="004D78D4">
            <w:pPr>
              <w:spacing w:after="160"/>
              <w:rPr>
                <w:rFonts w:ascii="Arial" w:hAnsi="Arial" w:cs="Arial"/>
                <w:sz w:val="24"/>
                <w:szCs w:val="24"/>
                <w:lang w:eastAsia="en-US"/>
              </w:rPr>
            </w:pPr>
            <m:oMath>
              <m:sSub>
                <m:sSubPr>
                  <m:ctrlPr>
                    <w:rPr>
                      <w:rFonts w:ascii="Cambria Math" w:hAnsi="Cambria Math" w:cs="Arial"/>
                      <w:sz w:val="24"/>
                      <w:szCs w:val="24"/>
                      <w:lang w:eastAsia="en-US"/>
                    </w:rPr>
                  </m:ctrlPr>
                </m:sSubPr>
                <m:e>
                  <m:r>
                    <m:rPr>
                      <m:sty m:val="p"/>
                    </m:rPr>
                    <w:rPr>
                      <w:rFonts w:ascii="Cambria Math" w:hAnsi="Cambria Math" w:cs="Arial"/>
                      <w:sz w:val="24"/>
                      <w:szCs w:val="24"/>
                      <w:lang w:eastAsia="en-US"/>
                    </w:rPr>
                    <m:t>Д</m:t>
                  </m:r>
                </m:e>
                <m:sub>
                  <m:r>
                    <m:rPr>
                      <m:sty m:val="p"/>
                    </m:rPr>
                    <w:rPr>
                      <w:rFonts w:ascii="Cambria Math" w:hAnsi="Cambria Math" w:cs="Arial"/>
                      <w:sz w:val="24"/>
                      <w:szCs w:val="24"/>
                      <w:lang w:eastAsia="en-US"/>
                    </w:rPr>
                    <m:t>змсп</m:t>
                  </m:r>
                </m:sub>
              </m:sSub>
            </m:oMath>
            <w:r w:rsidRPr="004D78D4">
              <w:rPr>
                <w:rFonts w:ascii="Arial" w:hAnsi="Arial" w:cs="Arial"/>
                <w:sz w:val="24"/>
                <w:szCs w:val="24"/>
                <w:lang w:eastAsia="en-US"/>
              </w:rPr>
              <w:t>– доля закупок у субъектов малого предпринимательства (СМП) социально ориентированных некоммерческих организаций (СОНО</w:t>
            </w:r>
            <w:proofErr w:type="gramStart"/>
            <w:r w:rsidRPr="004D78D4">
              <w:rPr>
                <w:rFonts w:ascii="Arial" w:hAnsi="Arial" w:cs="Arial"/>
                <w:sz w:val="24"/>
                <w:szCs w:val="24"/>
                <w:lang w:eastAsia="en-US"/>
              </w:rPr>
              <w:t>),%</w:t>
            </w:r>
            <w:proofErr w:type="gramEnd"/>
            <w:r w:rsidRPr="004D78D4">
              <w:rPr>
                <w:rFonts w:ascii="Arial" w:hAnsi="Arial" w:cs="Arial"/>
                <w:sz w:val="24"/>
                <w:szCs w:val="24"/>
                <w:lang w:eastAsia="en-US"/>
              </w:rPr>
              <w:t>;</w:t>
            </w:r>
          </w:p>
          <w:p w:rsidR="004D78D4" w:rsidRPr="004D78D4" w:rsidRDefault="004D78D4" w:rsidP="004D78D4">
            <w:pPr>
              <w:spacing w:after="160"/>
              <w:rPr>
                <w:rFonts w:ascii="Arial" w:hAnsi="Arial" w:cs="Arial"/>
                <w:sz w:val="24"/>
                <w:szCs w:val="24"/>
                <w:lang w:eastAsia="en-US"/>
              </w:rPr>
            </w:pPr>
            <w:r w:rsidRPr="004D78D4">
              <w:rPr>
                <w:rFonts w:ascii="Arial" w:hAnsi="Arial" w:cs="Arial"/>
                <w:sz w:val="24"/>
                <w:szCs w:val="24"/>
                <w:lang w:eastAsia="en-US"/>
              </w:rPr>
              <w:t>∑</w:t>
            </w:r>
            <w:proofErr w:type="spellStart"/>
            <w:r w:rsidRPr="004D78D4">
              <w:rPr>
                <w:rFonts w:ascii="Arial" w:hAnsi="Arial" w:cs="Arial"/>
                <w:sz w:val="24"/>
                <w:szCs w:val="24"/>
                <w:lang w:eastAsia="en-US"/>
              </w:rPr>
              <w:t>смп</w:t>
            </w:r>
            <w:proofErr w:type="spellEnd"/>
            <w:r w:rsidRPr="004D78D4">
              <w:rPr>
                <w:rFonts w:ascii="Arial" w:hAnsi="Arial" w:cs="Arial"/>
                <w:sz w:val="24"/>
                <w:szCs w:val="24"/>
                <w:lang w:eastAsia="en-US"/>
              </w:rPr>
              <w:t xml:space="preserve"> – сумма контрактов, заключенных с СМП, СОНО по объявленным среди СМП, СОНО закупкам, руб.;</w:t>
            </w:r>
          </w:p>
          <w:p w:rsidR="004D78D4" w:rsidRPr="004D78D4" w:rsidRDefault="004D78D4" w:rsidP="004D78D4">
            <w:pPr>
              <w:spacing w:after="160"/>
              <w:rPr>
                <w:rFonts w:ascii="Arial" w:hAnsi="Arial" w:cs="Arial"/>
                <w:sz w:val="24"/>
                <w:szCs w:val="24"/>
                <w:lang w:eastAsia="en-US"/>
              </w:rPr>
            </w:pPr>
            <w:r w:rsidRPr="004D78D4">
              <w:rPr>
                <w:rFonts w:ascii="Arial" w:hAnsi="Arial" w:cs="Arial"/>
                <w:sz w:val="24"/>
                <w:szCs w:val="24"/>
                <w:lang w:eastAsia="en-US"/>
              </w:rPr>
              <w:t>∑</w:t>
            </w:r>
            <w:proofErr w:type="spellStart"/>
            <w:r w:rsidRPr="004D78D4">
              <w:rPr>
                <w:rFonts w:ascii="Arial" w:hAnsi="Arial" w:cs="Arial"/>
                <w:sz w:val="24"/>
                <w:szCs w:val="24"/>
                <w:lang w:eastAsia="en-US"/>
              </w:rPr>
              <w:t>суб</w:t>
            </w:r>
            <w:proofErr w:type="spellEnd"/>
            <w:r w:rsidRPr="004D78D4">
              <w:rPr>
                <w:rFonts w:ascii="Arial" w:hAnsi="Arial" w:cs="Arial"/>
                <w:sz w:val="24"/>
                <w:szCs w:val="24"/>
                <w:lang w:eastAsia="en-US"/>
              </w:rPr>
              <w:t xml:space="preserve"> – сумма контрактов с привлечением к исполнению контракта субподрядчиков, соисполнителей из числа СМП, СОНО при условии, что в извещении установлено требование в соответствии с частью 5 статьи 30 Закона № 44-ФЗ, руб.;</w:t>
            </w:r>
          </w:p>
          <w:p w:rsidR="004D78D4" w:rsidRPr="004D78D4" w:rsidRDefault="004D78D4" w:rsidP="004D78D4">
            <w:pPr>
              <w:spacing w:after="160"/>
              <w:rPr>
                <w:rFonts w:ascii="Arial" w:hAnsi="Arial" w:cs="Arial"/>
                <w:sz w:val="24"/>
                <w:szCs w:val="24"/>
                <w:lang w:eastAsia="en-US"/>
              </w:rPr>
            </w:pPr>
            <w:r w:rsidRPr="004D78D4">
              <w:rPr>
                <w:rFonts w:ascii="Arial" w:hAnsi="Arial" w:cs="Arial"/>
                <w:sz w:val="24"/>
                <w:szCs w:val="24"/>
                <w:lang w:eastAsia="en-US"/>
              </w:rPr>
              <w:t>СГО - совокупный годовой объём с учетом п.1.1 статьи 30 Закона № 44-ФЗ.</w:t>
            </w:r>
          </w:p>
          <w:p w:rsidR="004D78D4" w:rsidRPr="004D78D4" w:rsidRDefault="004D78D4" w:rsidP="004D78D4">
            <w:pPr>
              <w:rPr>
                <w:rFonts w:ascii="Arial" w:eastAsia="Batang" w:hAnsi="Arial" w:cs="Arial"/>
                <w:sz w:val="24"/>
                <w:szCs w:val="24"/>
                <w:lang w:eastAsia="en-US"/>
              </w:rPr>
            </w:pPr>
          </w:p>
        </w:tc>
        <w:tc>
          <w:tcPr>
            <w:tcW w:w="587" w:type="pct"/>
          </w:tcPr>
          <w:p w:rsidR="004D78D4" w:rsidRPr="004D78D4" w:rsidRDefault="004D78D4" w:rsidP="004D78D4">
            <w:pPr>
              <w:spacing w:after="160"/>
              <w:rPr>
                <w:rFonts w:ascii="Arial" w:hAnsi="Arial" w:cs="Arial"/>
                <w:sz w:val="24"/>
                <w:szCs w:val="24"/>
                <w:lang w:eastAsia="en-US"/>
              </w:rPr>
            </w:pPr>
            <w:r w:rsidRPr="004D78D4">
              <w:rPr>
                <w:rFonts w:ascii="Arial" w:hAnsi="Arial" w:cs="Arial"/>
                <w:sz w:val="24"/>
                <w:szCs w:val="24"/>
                <w:lang w:eastAsia="en-US"/>
              </w:rPr>
              <w:t>При расчете показателей используются соответствующие данные за отчетный год, экспортируемые из Единой автоматизированной системы управления закупками Московской области</w:t>
            </w:r>
          </w:p>
        </w:tc>
      </w:tr>
      <w:tr w:rsidR="004D78D4" w:rsidRPr="004D78D4" w:rsidTr="004D78D4">
        <w:trPr>
          <w:cantSplit/>
          <w:trHeight w:val="5563"/>
        </w:trPr>
        <w:tc>
          <w:tcPr>
            <w:tcW w:w="143" w:type="pct"/>
            <w:vAlign w:val="center"/>
          </w:tcPr>
          <w:p w:rsidR="004D78D4" w:rsidRPr="004D78D4" w:rsidRDefault="004D78D4" w:rsidP="004D78D4">
            <w:pPr>
              <w:spacing w:after="160"/>
              <w:jc w:val="center"/>
              <w:rPr>
                <w:rFonts w:ascii="Arial" w:hAnsi="Arial" w:cs="Arial"/>
                <w:sz w:val="24"/>
                <w:szCs w:val="24"/>
              </w:rPr>
            </w:pPr>
            <w:r w:rsidRPr="004D78D4">
              <w:rPr>
                <w:rFonts w:ascii="Arial" w:hAnsi="Arial" w:cs="Arial"/>
                <w:sz w:val="24"/>
                <w:szCs w:val="24"/>
              </w:rPr>
              <w:lastRenderedPageBreak/>
              <w:t>6</w:t>
            </w:r>
          </w:p>
        </w:tc>
        <w:tc>
          <w:tcPr>
            <w:tcW w:w="634" w:type="pct"/>
            <w:vAlign w:val="center"/>
          </w:tcPr>
          <w:p w:rsidR="004D78D4" w:rsidRPr="004D78D4" w:rsidRDefault="004D78D4" w:rsidP="004D78D4">
            <w:pPr>
              <w:jc w:val="both"/>
              <w:rPr>
                <w:rFonts w:ascii="Arial" w:hAnsi="Arial" w:cs="Arial"/>
                <w:bCs/>
                <w:sz w:val="24"/>
                <w:szCs w:val="24"/>
                <w:lang w:eastAsia="en-US"/>
              </w:rPr>
            </w:pPr>
            <w:r w:rsidRPr="004D78D4">
              <w:rPr>
                <w:rFonts w:ascii="Arial" w:hAnsi="Arial" w:cs="Arial"/>
                <w:bCs/>
                <w:sz w:val="24"/>
                <w:szCs w:val="24"/>
                <w:lang w:eastAsia="en-US"/>
              </w:rPr>
              <w:t>Количество реализованных требований Стандарта развития конкуренции в Московской области</w:t>
            </w:r>
          </w:p>
          <w:p w:rsidR="004D78D4" w:rsidRPr="004D78D4" w:rsidRDefault="004D78D4" w:rsidP="004D78D4">
            <w:pPr>
              <w:rPr>
                <w:rFonts w:ascii="Arial" w:hAnsi="Arial" w:cs="Arial"/>
                <w:sz w:val="24"/>
                <w:szCs w:val="24"/>
              </w:rPr>
            </w:pPr>
          </w:p>
        </w:tc>
        <w:tc>
          <w:tcPr>
            <w:tcW w:w="348" w:type="pct"/>
          </w:tcPr>
          <w:p w:rsidR="004D78D4" w:rsidRPr="004D78D4" w:rsidRDefault="004D78D4" w:rsidP="004D78D4">
            <w:pPr>
              <w:spacing w:after="160"/>
              <w:jc w:val="center"/>
              <w:rPr>
                <w:rFonts w:ascii="Arial" w:eastAsia="Batang" w:hAnsi="Arial" w:cs="Arial"/>
                <w:sz w:val="24"/>
                <w:szCs w:val="24"/>
              </w:rPr>
            </w:pPr>
            <w:r w:rsidRPr="004D78D4">
              <w:rPr>
                <w:rFonts w:ascii="Arial" w:eastAsia="Batang" w:hAnsi="Arial" w:cs="Arial"/>
                <w:sz w:val="24"/>
                <w:szCs w:val="24"/>
              </w:rPr>
              <w:t>единица</w:t>
            </w:r>
          </w:p>
        </w:tc>
        <w:tc>
          <w:tcPr>
            <w:tcW w:w="3288" w:type="pct"/>
            <w:vAlign w:val="center"/>
          </w:tcPr>
          <w:p w:rsidR="004D78D4" w:rsidRPr="004D78D4" w:rsidRDefault="004D78D4" w:rsidP="004D78D4">
            <w:pPr>
              <w:rPr>
                <w:rFonts w:ascii="Arial" w:hAnsi="Arial" w:cs="Arial"/>
                <w:sz w:val="24"/>
                <w:szCs w:val="24"/>
                <w:lang w:eastAsia="en-US"/>
              </w:rPr>
            </w:pPr>
            <w:r w:rsidRPr="004D78D4">
              <w:rPr>
                <w:rFonts w:ascii="Arial" w:hAnsi="Arial" w:cs="Arial"/>
                <w:sz w:val="24"/>
                <w:szCs w:val="24"/>
                <w:lang w:val="en-US" w:eastAsia="en-US"/>
              </w:rPr>
              <w:t>K</w:t>
            </w:r>
            <w:r w:rsidRPr="004D78D4">
              <w:rPr>
                <w:rFonts w:ascii="Arial" w:hAnsi="Arial" w:cs="Arial"/>
                <w:sz w:val="24"/>
                <w:szCs w:val="24"/>
                <w:lang w:eastAsia="en-US"/>
              </w:rPr>
              <w:t xml:space="preserve"> = </w:t>
            </w:r>
            <w:r w:rsidRPr="004D78D4">
              <w:rPr>
                <w:rFonts w:ascii="Arial" w:hAnsi="Arial" w:cs="Arial"/>
                <w:sz w:val="24"/>
                <w:szCs w:val="24"/>
                <w:lang w:val="en-US" w:eastAsia="en-US"/>
              </w:rPr>
              <w:t>T</w:t>
            </w:r>
            <w:r w:rsidRPr="004D78D4">
              <w:rPr>
                <w:rFonts w:ascii="Arial" w:hAnsi="Arial" w:cs="Arial"/>
                <w:sz w:val="24"/>
                <w:szCs w:val="24"/>
                <w:lang w:eastAsia="en-US"/>
              </w:rPr>
              <w:t>1 + Т2 +…+ Т</w:t>
            </w:r>
            <w:proofErr w:type="spellStart"/>
            <w:r w:rsidRPr="004D78D4">
              <w:rPr>
                <w:rFonts w:ascii="Arial" w:hAnsi="Arial" w:cs="Arial"/>
                <w:sz w:val="24"/>
                <w:szCs w:val="24"/>
                <w:lang w:val="en-US" w:eastAsia="en-US"/>
              </w:rPr>
              <w:t>i</w:t>
            </w:r>
            <w:proofErr w:type="spellEnd"/>
          </w:p>
          <w:p w:rsidR="004D78D4" w:rsidRPr="004D78D4" w:rsidRDefault="004D78D4" w:rsidP="004D78D4">
            <w:pPr>
              <w:rPr>
                <w:rFonts w:ascii="Arial" w:hAnsi="Arial" w:cs="Arial"/>
                <w:sz w:val="24"/>
                <w:szCs w:val="24"/>
                <w:lang w:eastAsia="en-US"/>
              </w:rPr>
            </w:pPr>
            <w:r w:rsidRPr="004D78D4">
              <w:rPr>
                <w:rFonts w:ascii="Arial" w:hAnsi="Arial" w:cs="Arial"/>
                <w:sz w:val="24"/>
                <w:szCs w:val="24"/>
                <w:lang w:eastAsia="en-US"/>
              </w:rPr>
              <w:t>где:</w:t>
            </w:r>
          </w:p>
          <w:p w:rsidR="004D78D4" w:rsidRPr="004D78D4" w:rsidRDefault="004D78D4" w:rsidP="004D78D4">
            <w:pPr>
              <w:rPr>
                <w:rFonts w:ascii="Arial" w:hAnsi="Arial" w:cs="Arial"/>
                <w:sz w:val="24"/>
                <w:szCs w:val="24"/>
                <w:lang w:eastAsia="en-US"/>
              </w:rPr>
            </w:pPr>
            <w:r w:rsidRPr="004D78D4">
              <w:rPr>
                <w:rFonts w:ascii="Arial" w:hAnsi="Arial" w:cs="Arial"/>
                <w:sz w:val="24"/>
                <w:szCs w:val="24"/>
                <w:lang w:eastAsia="en-US"/>
              </w:rPr>
              <w:t>К – количество реализованных требований Стандарта развития конкуренции, единиц;</w:t>
            </w:r>
          </w:p>
          <w:p w:rsidR="004D78D4" w:rsidRPr="004D78D4" w:rsidRDefault="004D78D4" w:rsidP="004D78D4">
            <w:pPr>
              <w:rPr>
                <w:rFonts w:ascii="Arial" w:hAnsi="Arial" w:cs="Arial"/>
                <w:sz w:val="24"/>
                <w:szCs w:val="24"/>
                <w:lang w:eastAsia="en-US"/>
              </w:rPr>
            </w:pPr>
            <w:r w:rsidRPr="004D78D4">
              <w:rPr>
                <w:rFonts w:ascii="Arial" w:hAnsi="Arial" w:cs="Arial"/>
                <w:sz w:val="24"/>
                <w:szCs w:val="24"/>
                <w:lang w:eastAsia="en-US"/>
              </w:rPr>
              <w:t>Т</w:t>
            </w:r>
            <w:proofErr w:type="spellStart"/>
            <w:r w:rsidRPr="004D78D4">
              <w:rPr>
                <w:rFonts w:ascii="Arial" w:hAnsi="Arial" w:cs="Arial"/>
                <w:sz w:val="24"/>
                <w:szCs w:val="24"/>
                <w:lang w:val="en-US" w:eastAsia="en-US"/>
              </w:rPr>
              <w:t>i</w:t>
            </w:r>
            <w:proofErr w:type="spellEnd"/>
            <w:r w:rsidRPr="004D78D4">
              <w:rPr>
                <w:rFonts w:ascii="Arial" w:hAnsi="Arial" w:cs="Arial"/>
                <w:sz w:val="24"/>
                <w:szCs w:val="24"/>
                <w:lang w:eastAsia="en-US"/>
              </w:rPr>
              <w:t xml:space="preserve"> – единица реализованного требования Стандарта развития конкуренции;</w:t>
            </w:r>
          </w:p>
          <w:p w:rsidR="004D78D4" w:rsidRPr="004D78D4" w:rsidRDefault="004D78D4" w:rsidP="004D78D4">
            <w:pPr>
              <w:rPr>
                <w:rFonts w:ascii="Arial" w:hAnsi="Arial" w:cs="Arial"/>
                <w:sz w:val="24"/>
                <w:szCs w:val="24"/>
                <w:lang w:eastAsia="en-US"/>
              </w:rPr>
            </w:pPr>
            <w:r w:rsidRPr="004D78D4">
              <w:rPr>
                <w:rFonts w:ascii="Arial" w:hAnsi="Arial" w:cs="Arial"/>
                <w:sz w:val="24"/>
                <w:szCs w:val="24"/>
                <w:lang w:eastAsia="en-US"/>
              </w:rPr>
              <w:t>Стандарт развития конкуренции содержит семь требований для внедрения, реализация каждого требования является единицей при расчете значения показателя:</w:t>
            </w:r>
          </w:p>
          <w:p w:rsidR="004D78D4" w:rsidRPr="004D78D4" w:rsidRDefault="004D78D4" w:rsidP="004D78D4">
            <w:pPr>
              <w:rPr>
                <w:rFonts w:ascii="Arial" w:hAnsi="Arial" w:cs="Arial"/>
                <w:sz w:val="24"/>
                <w:szCs w:val="24"/>
                <w:lang w:eastAsia="en-US"/>
              </w:rPr>
            </w:pPr>
            <w:r w:rsidRPr="004D78D4">
              <w:rPr>
                <w:rFonts w:ascii="Arial" w:hAnsi="Arial" w:cs="Arial"/>
                <w:sz w:val="24"/>
                <w:szCs w:val="24"/>
                <w:lang w:eastAsia="en-US"/>
              </w:rPr>
              <w:t>одна единица числового значения показателя равна одному реализованному требованию.</w:t>
            </w:r>
          </w:p>
          <w:p w:rsidR="004D78D4" w:rsidRPr="004D78D4" w:rsidRDefault="004D78D4" w:rsidP="004D78D4">
            <w:pPr>
              <w:rPr>
                <w:rFonts w:ascii="Arial" w:hAnsi="Arial" w:cs="Arial"/>
                <w:sz w:val="24"/>
                <w:szCs w:val="24"/>
                <w:lang w:eastAsia="en-US"/>
              </w:rPr>
            </w:pPr>
            <w:r w:rsidRPr="004D78D4">
              <w:rPr>
                <w:rFonts w:ascii="Arial" w:hAnsi="Arial" w:cs="Arial"/>
                <w:sz w:val="24"/>
                <w:szCs w:val="24"/>
                <w:lang w:eastAsia="en-US"/>
              </w:rPr>
              <w:t>Требование (</w:t>
            </w:r>
            <m:oMath>
              <m:sSub>
                <m:sSubPr>
                  <m:ctrlPr>
                    <w:rPr>
                      <w:rFonts w:ascii="Cambria Math" w:hAnsi="Cambria Math" w:cs="Arial"/>
                      <w:sz w:val="24"/>
                      <w:szCs w:val="24"/>
                      <w:lang w:eastAsia="en-US"/>
                    </w:rPr>
                  </m:ctrlPr>
                </m:sSubPr>
                <m:e>
                  <m:r>
                    <m:rPr>
                      <m:sty m:val="p"/>
                    </m:rPr>
                    <w:rPr>
                      <w:rFonts w:ascii="Cambria Math" w:hAnsi="Cambria Math" w:cs="Arial"/>
                      <w:sz w:val="24"/>
                      <w:szCs w:val="24"/>
                      <w:lang w:eastAsia="en-US"/>
                    </w:rPr>
                    <m:t>T</m:t>
                  </m:r>
                </m:e>
                <m:sub>
                  <m:r>
                    <m:rPr>
                      <m:sty m:val="p"/>
                    </m:rPr>
                    <w:rPr>
                      <w:rFonts w:ascii="Cambria Math" w:hAnsi="Cambria Math" w:cs="Arial"/>
                      <w:sz w:val="24"/>
                      <w:szCs w:val="24"/>
                      <w:lang w:eastAsia="en-US"/>
                    </w:rPr>
                    <m:t>1</m:t>
                  </m:r>
                </m:sub>
              </m:sSub>
              <m:r>
                <m:rPr>
                  <m:sty m:val="p"/>
                </m:rPr>
                <w:rPr>
                  <w:rFonts w:ascii="Cambria Math" w:hAnsi="Cambria Math" w:cs="Arial"/>
                  <w:sz w:val="24"/>
                  <w:szCs w:val="24"/>
                  <w:lang w:eastAsia="en-US"/>
                </w:rPr>
                <m:t>-</m:t>
              </m:r>
              <m:sSub>
                <m:sSubPr>
                  <m:ctrlPr>
                    <w:rPr>
                      <w:rFonts w:ascii="Cambria Math" w:hAnsi="Cambria Math" w:cs="Arial"/>
                      <w:sz w:val="24"/>
                      <w:szCs w:val="24"/>
                      <w:lang w:eastAsia="en-US"/>
                    </w:rPr>
                  </m:ctrlPr>
                </m:sSubPr>
                <m:e>
                  <m:r>
                    <m:rPr>
                      <m:sty m:val="p"/>
                    </m:rPr>
                    <w:rPr>
                      <w:rFonts w:ascii="Cambria Math" w:hAnsi="Cambria Math" w:cs="Arial"/>
                      <w:sz w:val="24"/>
                      <w:szCs w:val="24"/>
                      <w:lang w:eastAsia="en-US"/>
                    </w:rPr>
                    <m:t>T</m:t>
                  </m:r>
                </m:e>
                <m:sub>
                  <m:r>
                    <m:rPr>
                      <m:sty m:val="p"/>
                    </m:rPr>
                    <w:rPr>
                      <w:rFonts w:ascii="Cambria Math" w:hAnsi="Cambria Math" w:cs="Arial"/>
                      <w:sz w:val="24"/>
                      <w:szCs w:val="24"/>
                      <w:lang w:eastAsia="en-US"/>
                    </w:rPr>
                    <m:t>7</m:t>
                  </m:r>
                </m:sub>
              </m:sSub>
              <m:r>
                <m:rPr>
                  <m:sty m:val="p"/>
                </m:rPr>
                <w:rPr>
                  <w:rFonts w:ascii="Cambria Math" w:hAnsi="Cambria Math" w:cs="Arial"/>
                  <w:sz w:val="24"/>
                  <w:szCs w:val="24"/>
                  <w:lang w:eastAsia="en-US"/>
                </w:rPr>
                <m:t>)</m:t>
              </m:r>
            </m:oMath>
            <w:r w:rsidRPr="004D78D4">
              <w:rPr>
                <w:rFonts w:ascii="Arial" w:hAnsi="Arial" w:cs="Arial"/>
                <w:sz w:val="24"/>
                <w:szCs w:val="24"/>
                <w:lang w:eastAsia="en-US"/>
              </w:rPr>
              <w:t>:</w:t>
            </w:r>
          </w:p>
          <w:p w:rsidR="004D78D4" w:rsidRPr="004D78D4" w:rsidRDefault="004D78D4" w:rsidP="004D78D4">
            <w:pPr>
              <w:numPr>
                <w:ilvl w:val="0"/>
                <w:numId w:val="46"/>
              </w:numPr>
              <w:tabs>
                <w:tab w:val="left" w:pos="318"/>
              </w:tabs>
              <w:spacing w:after="160" w:line="259" w:lineRule="auto"/>
              <w:ind w:firstLine="176"/>
              <w:contextualSpacing/>
              <w:rPr>
                <w:rFonts w:ascii="Arial" w:hAnsi="Arial" w:cs="Arial"/>
                <w:sz w:val="24"/>
                <w:szCs w:val="24"/>
                <w:lang w:eastAsia="en-US"/>
              </w:rPr>
            </w:pPr>
            <w:r w:rsidRPr="004D78D4">
              <w:rPr>
                <w:rFonts w:ascii="Arial" w:hAnsi="Arial" w:cs="Arial"/>
                <w:sz w:val="24"/>
                <w:szCs w:val="24"/>
                <w:lang w:eastAsia="en-US"/>
              </w:rPr>
              <w:t>Определение уполномоченного органа.</w:t>
            </w:r>
          </w:p>
          <w:p w:rsidR="004D78D4" w:rsidRPr="004D78D4" w:rsidRDefault="004D78D4" w:rsidP="004D78D4">
            <w:pPr>
              <w:numPr>
                <w:ilvl w:val="0"/>
                <w:numId w:val="46"/>
              </w:numPr>
              <w:tabs>
                <w:tab w:val="left" w:pos="318"/>
              </w:tabs>
              <w:spacing w:after="160" w:line="259" w:lineRule="auto"/>
              <w:ind w:firstLine="176"/>
              <w:contextualSpacing/>
              <w:rPr>
                <w:rFonts w:ascii="Arial" w:hAnsi="Arial" w:cs="Arial"/>
                <w:sz w:val="24"/>
                <w:szCs w:val="24"/>
                <w:lang w:eastAsia="en-US"/>
              </w:rPr>
            </w:pPr>
            <w:r w:rsidRPr="004D78D4">
              <w:rPr>
                <w:rFonts w:ascii="Arial" w:hAnsi="Arial" w:cs="Arial"/>
                <w:sz w:val="24"/>
                <w:szCs w:val="24"/>
                <w:lang w:eastAsia="en-US"/>
              </w:rPr>
              <w:t>Создание коллегиального органа.</w:t>
            </w:r>
          </w:p>
          <w:p w:rsidR="004D78D4" w:rsidRPr="004D78D4" w:rsidRDefault="004D78D4" w:rsidP="004D78D4">
            <w:pPr>
              <w:numPr>
                <w:ilvl w:val="0"/>
                <w:numId w:val="46"/>
              </w:numPr>
              <w:tabs>
                <w:tab w:val="left" w:pos="318"/>
              </w:tabs>
              <w:spacing w:after="160" w:line="259" w:lineRule="auto"/>
              <w:ind w:firstLine="176"/>
              <w:contextualSpacing/>
              <w:rPr>
                <w:rFonts w:ascii="Arial" w:hAnsi="Arial" w:cs="Arial"/>
                <w:sz w:val="24"/>
                <w:szCs w:val="24"/>
                <w:lang w:eastAsia="en-US"/>
              </w:rPr>
            </w:pPr>
            <w:r w:rsidRPr="004D78D4">
              <w:rPr>
                <w:rFonts w:ascii="Arial" w:hAnsi="Arial" w:cs="Arial"/>
                <w:sz w:val="24"/>
                <w:szCs w:val="24"/>
                <w:lang w:eastAsia="en-US"/>
              </w:rPr>
              <w:t>Утверждение перечня приоритетных и социально значимых рынков.</w:t>
            </w:r>
          </w:p>
          <w:p w:rsidR="004D78D4" w:rsidRPr="004D78D4" w:rsidRDefault="004D78D4" w:rsidP="004D78D4">
            <w:pPr>
              <w:numPr>
                <w:ilvl w:val="0"/>
                <w:numId w:val="46"/>
              </w:numPr>
              <w:tabs>
                <w:tab w:val="left" w:pos="318"/>
              </w:tabs>
              <w:spacing w:after="160" w:line="259" w:lineRule="auto"/>
              <w:ind w:firstLine="176"/>
              <w:contextualSpacing/>
              <w:rPr>
                <w:rFonts w:ascii="Arial" w:hAnsi="Arial" w:cs="Arial"/>
                <w:sz w:val="24"/>
                <w:szCs w:val="24"/>
                <w:lang w:eastAsia="en-US"/>
              </w:rPr>
            </w:pPr>
            <w:r w:rsidRPr="004D78D4">
              <w:rPr>
                <w:rFonts w:ascii="Arial" w:hAnsi="Arial" w:cs="Arial"/>
                <w:sz w:val="24"/>
                <w:szCs w:val="24"/>
                <w:lang w:eastAsia="en-US"/>
              </w:rPr>
              <w:t>Разработка «дорожной карты».</w:t>
            </w:r>
          </w:p>
          <w:p w:rsidR="004D78D4" w:rsidRPr="004D78D4" w:rsidRDefault="004D78D4" w:rsidP="004D78D4">
            <w:pPr>
              <w:numPr>
                <w:ilvl w:val="0"/>
                <w:numId w:val="46"/>
              </w:numPr>
              <w:tabs>
                <w:tab w:val="left" w:pos="318"/>
              </w:tabs>
              <w:spacing w:after="160" w:line="259" w:lineRule="auto"/>
              <w:ind w:firstLine="176"/>
              <w:contextualSpacing/>
              <w:rPr>
                <w:rFonts w:ascii="Arial" w:hAnsi="Arial" w:cs="Arial"/>
                <w:sz w:val="24"/>
                <w:szCs w:val="24"/>
                <w:lang w:eastAsia="en-US"/>
              </w:rPr>
            </w:pPr>
            <w:r w:rsidRPr="004D78D4">
              <w:rPr>
                <w:rFonts w:ascii="Arial" w:hAnsi="Arial" w:cs="Arial"/>
                <w:sz w:val="24"/>
                <w:szCs w:val="24"/>
                <w:lang w:eastAsia="en-US"/>
              </w:rPr>
              <w:t>Проведение мониторинга рынков.</w:t>
            </w:r>
          </w:p>
          <w:p w:rsidR="004D78D4" w:rsidRPr="004D78D4" w:rsidRDefault="004D78D4" w:rsidP="004D78D4">
            <w:pPr>
              <w:numPr>
                <w:ilvl w:val="0"/>
                <w:numId w:val="46"/>
              </w:numPr>
              <w:tabs>
                <w:tab w:val="left" w:pos="318"/>
              </w:tabs>
              <w:spacing w:after="160" w:line="259" w:lineRule="auto"/>
              <w:ind w:firstLine="176"/>
              <w:contextualSpacing/>
              <w:rPr>
                <w:rFonts w:ascii="Arial" w:hAnsi="Arial" w:cs="Arial"/>
                <w:sz w:val="24"/>
                <w:szCs w:val="24"/>
                <w:lang w:eastAsia="en-US"/>
              </w:rPr>
            </w:pPr>
            <w:r w:rsidRPr="004D78D4">
              <w:rPr>
                <w:rFonts w:ascii="Arial" w:hAnsi="Arial" w:cs="Arial"/>
                <w:sz w:val="24"/>
                <w:szCs w:val="24"/>
                <w:lang w:eastAsia="en-US"/>
              </w:rPr>
              <w:t>Создание и реализация механизмов общественного контроля за деятельностью субъектов естественных монополий.</w:t>
            </w:r>
          </w:p>
          <w:p w:rsidR="004D78D4" w:rsidRPr="004D78D4" w:rsidRDefault="004D78D4" w:rsidP="004D78D4">
            <w:pPr>
              <w:rPr>
                <w:rFonts w:ascii="Arial" w:hAnsi="Arial" w:cs="Arial"/>
                <w:sz w:val="24"/>
                <w:szCs w:val="24"/>
                <w:lang w:eastAsia="en-US"/>
              </w:rPr>
            </w:pPr>
            <w:r w:rsidRPr="004D78D4">
              <w:rPr>
                <w:rFonts w:ascii="Arial" w:hAnsi="Arial" w:cs="Arial"/>
                <w:sz w:val="24"/>
                <w:szCs w:val="24"/>
                <w:lang w:eastAsia="en-US"/>
              </w:rPr>
              <w:t>Повышение уровня информированности о состоянии конкурентной среды.</w:t>
            </w:r>
          </w:p>
        </w:tc>
        <w:tc>
          <w:tcPr>
            <w:tcW w:w="587" w:type="pct"/>
          </w:tcPr>
          <w:p w:rsidR="004D78D4" w:rsidRPr="004D78D4" w:rsidRDefault="004D78D4" w:rsidP="004D78D4">
            <w:pPr>
              <w:spacing w:after="160"/>
              <w:rPr>
                <w:rFonts w:ascii="Arial" w:hAnsi="Arial" w:cs="Arial"/>
                <w:sz w:val="24"/>
                <w:szCs w:val="24"/>
                <w:lang w:eastAsia="en-US"/>
              </w:rPr>
            </w:pPr>
            <w:r w:rsidRPr="004D78D4">
              <w:rPr>
                <w:rFonts w:ascii="Arial" w:hAnsi="Arial" w:cs="Arial"/>
                <w:sz w:val="24"/>
                <w:szCs w:val="24"/>
                <w:lang w:eastAsia="en-US"/>
              </w:rPr>
              <w:t>При расчете показателей используются соответствующие данные за отчетный год, экспортируемые из Единой автоматизированной системы управления закупками Московской области</w:t>
            </w:r>
          </w:p>
        </w:tc>
      </w:tr>
    </w:tbl>
    <w:p w:rsidR="004D78D4" w:rsidRPr="004D78D4" w:rsidRDefault="004D78D4" w:rsidP="004D78D4">
      <w:pPr>
        <w:widowControl w:val="0"/>
        <w:tabs>
          <w:tab w:val="left" w:pos="11100"/>
          <w:tab w:val="right" w:pos="13467"/>
        </w:tabs>
        <w:autoSpaceDE w:val="0"/>
        <w:autoSpaceDN w:val="0"/>
        <w:adjustRightInd w:val="0"/>
        <w:rPr>
          <w:rFonts w:ascii="Arial" w:eastAsia="MS Mincho" w:hAnsi="Arial" w:cs="Arial"/>
          <w:sz w:val="24"/>
          <w:szCs w:val="24"/>
        </w:rPr>
      </w:pPr>
    </w:p>
    <w:p w:rsidR="004D78D4" w:rsidRPr="004D78D4" w:rsidRDefault="004D78D4" w:rsidP="004D78D4">
      <w:pPr>
        <w:widowControl w:val="0"/>
        <w:tabs>
          <w:tab w:val="left" w:pos="11100"/>
          <w:tab w:val="right" w:pos="13467"/>
        </w:tabs>
        <w:autoSpaceDE w:val="0"/>
        <w:autoSpaceDN w:val="0"/>
        <w:adjustRightInd w:val="0"/>
        <w:rPr>
          <w:rFonts w:ascii="Arial" w:eastAsia="MS Mincho" w:hAnsi="Arial" w:cs="Arial"/>
          <w:sz w:val="24"/>
          <w:szCs w:val="24"/>
        </w:rPr>
      </w:pPr>
    </w:p>
    <w:p w:rsidR="004D78D4" w:rsidRPr="004D78D4" w:rsidRDefault="004D78D4" w:rsidP="004D78D4">
      <w:pPr>
        <w:widowControl w:val="0"/>
        <w:tabs>
          <w:tab w:val="left" w:pos="11100"/>
          <w:tab w:val="right" w:pos="13467"/>
        </w:tabs>
        <w:autoSpaceDE w:val="0"/>
        <w:autoSpaceDN w:val="0"/>
        <w:adjustRightInd w:val="0"/>
        <w:jc w:val="right"/>
        <w:rPr>
          <w:rFonts w:ascii="Arial" w:eastAsia="MS Mincho" w:hAnsi="Arial" w:cs="Arial"/>
          <w:sz w:val="24"/>
          <w:szCs w:val="24"/>
        </w:rPr>
      </w:pPr>
      <w:r w:rsidRPr="004D78D4">
        <w:rPr>
          <w:rFonts w:ascii="Arial" w:eastAsia="MS Mincho" w:hAnsi="Arial" w:cs="Arial"/>
          <w:sz w:val="24"/>
          <w:szCs w:val="24"/>
        </w:rPr>
        <w:t xml:space="preserve">    Приложение №5</w:t>
      </w:r>
    </w:p>
    <w:p w:rsidR="004D78D4" w:rsidRPr="004D78D4" w:rsidRDefault="004D78D4" w:rsidP="004D78D4">
      <w:pPr>
        <w:widowControl w:val="0"/>
        <w:tabs>
          <w:tab w:val="left" w:pos="11100"/>
          <w:tab w:val="right" w:pos="13467"/>
        </w:tabs>
        <w:autoSpaceDE w:val="0"/>
        <w:autoSpaceDN w:val="0"/>
        <w:adjustRightInd w:val="0"/>
        <w:rPr>
          <w:rFonts w:ascii="Arial" w:eastAsia="MS Mincho" w:hAnsi="Arial" w:cs="Arial"/>
          <w:sz w:val="24"/>
          <w:szCs w:val="24"/>
        </w:rPr>
      </w:pPr>
      <w:r w:rsidRPr="004D78D4">
        <w:rPr>
          <w:rFonts w:ascii="Arial" w:eastAsia="MS Mincho" w:hAnsi="Arial" w:cs="Arial"/>
          <w:sz w:val="24"/>
          <w:szCs w:val="24"/>
        </w:rPr>
        <w:tab/>
        <w:t xml:space="preserve">                        к Программе        </w:t>
      </w:r>
    </w:p>
    <w:p w:rsidR="004D78D4" w:rsidRPr="004D78D4" w:rsidRDefault="004D78D4" w:rsidP="004D78D4">
      <w:pPr>
        <w:widowControl w:val="0"/>
        <w:tabs>
          <w:tab w:val="left" w:pos="11100"/>
          <w:tab w:val="right" w:pos="13467"/>
        </w:tabs>
        <w:autoSpaceDE w:val="0"/>
        <w:autoSpaceDN w:val="0"/>
        <w:adjustRightInd w:val="0"/>
        <w:jc w:val="center"/>
        <w:rPr>
          <w:rFonts w:ascii="Arial" w:eastAsia="MS Mincho" w:hAnsi="Arial" w:cs="Arial"/>
          <w:sz w:val="24"/>
          <w:szCs w:val="24"/>
        </w:rPr>
      </w:pPr>
      <w:r w:rsidRPr="004D78D4">
        <w:rPr>
          <w:rFonts w:ascii="Arial" w:hAnsi="Arial" w:cs="Arial"/>
          <w:sz w:val="24"/>
          <w:szCs w:val="24"/>
        </w:rPr>
        <w:t xml:space="preserve">Подпрограмма </w:t>
      </w:r>
      <w:r w:rsidRPr="004D78D4">
        <w:rPr>
          <w:rFonts w:ascii="Arial" w:hAnsi="Arial" w:cs="Arial"/>
          <w:sz w:val="24"/>
          <w:szCs w:val="24"/>
          <w:lang w:val="en-US"/>
        </w:rPr>
        <w:t>V</w:t>
      </w:r>
      <w:r w:rsidRPr="004D78D4">
        <w:rPr>
          <w:rFonts w:ascii="Arial" w:hAnsi="Arial" w:cs="Arial"/>
          <w:sz w:val="24"/>
          <w:szCs w:val="24"/>
        </w:rPr>
        <w:t xml:space="preserve"> </w:t>
      </w:r>
      <w:r w:rsidRPr="004D78D4">
        <w:rPr>
          <w:rFonts w:ascii="Arial" w:eastAsia="MS Mincho" w:hAnsi="Arial" w:cs="Arial"/>
          <w:sz w:val="24"/>
          <w:szCs w:val="24"/>
        </w:rPr>
        <w:t>«Создание условий для устойчивого экономического развития»</w:t>
      </w:r>
    </w:p>
    <w:p w:rsidR="004D78D4" w:rsidRPr="004D78D4" w:rsidRDefault="004D78D4" w:rsidP="004D78D4">
      <w:pPr>
        <w:widowControl w:val="0"/>
        <w:tabs>
          <w:tab w:val="center" w:pos="7289"/>
          <w:tab w:val="right" w:pos="14578"/>
        </w:tabs>
        <w:autoSpaceDE w:val="0"/>
        <w:autoSpaceDN w:val="0"/>
        <w:adjustRightInd w:val="0"/>
        <w:rPr>
          <w:rFonts w:ascii="Arial" w:eastAsia="MS Mincho" w:hAnsi="Arial" w:cs="Arial"/>
          <w:sz w:val="24"/>
          <w:szCs w:val="24"/>
        </w:rPr>
      </w:pPr>
      <w:r w:rsidRPr="004D78D4">
        <w:rPr>
          <w:rFonts w:ascii="Arial" w:eastAsia="MS Mincho" w:hAnsi="Arial" w:cs="Arial"/>
          <w:sz w:val="24"/>
          <w:szCs w:val="24"/>
        </w:rPr>
        <w:tab/>
        <w:t xml:space="preserve">                                                                  </w:t>
      </w:r>
    </w:p>
    <w:p w:rsidR="004D78D4" w:rsidRPr="004D78D4" w:rsidRDefault="004D78D4" w:rsidP="004D78D4">
      <w:pPr>
        <w:autoSpaceDE w:val="0"/>
        <w:autoSpaceDN w:val="0"/>
        <w:adjustRightInd w:val="0"/>
        <w:spacing w:line="259" w:lineRule="auto"/>
        <w:jc w:val="center"/>
        <w:rPr>
          <w:rFonts w:ascii="Arial" w:hAnsi="Arial" w:cs="Arial"/>
          <w:sz w:val="24"/>
          <w:szCs w:val="24"/>
          <w:lang w:eastAsia="en-US"/>
        </w:rPr>
      </w:pPr>
      <w:r w:rsidRPr="004D78D4">
        <w:rPr>
          <w:rFonts w:ascii="Arial" w:hAnsi="Arial" w:cs="Arial"/>
          <w:sz w:val="24"/>
          <w:szCs w:val="24"/>
          <w:lang w:eastAsia="en-US"/>
        </w:rPr>
        <w:t xml:space="preserve">Паспорт Подпрограммы </w:t>
      </w:r>
      <w:r w:rsidRPr="004D78D4">
        <w:rPr>
          <w:rFonts w:ascii="Arial" w:hAnsi="Arial" w:cs="Arial"/>
          <w:sz w:val="24"/>
          <w:szCs w:val="24"/>
          <w:lang w:val="en-US" w:eastAsia="en-US"/>
        </w:rPr>
        <w:t>V</w:t>
      </w:r>
      <w:r w:rsidRPr="004D78D4">
        <w:rPr>
          <w:rFonts w:ascii="Arial" w:hAnsi="Arial" w:cs="Arial"/>
          <w:sz w:val="24"/>
          <w:szCs w:val="24"/>
          <w:lang w:eastAsia="en-US"/>
        </w:rPr>
        <w:t xml:space="preserve"> «Создание условий для устойчивого экономического развития»  </w:t>
      </w:r>
    </w:p>
    <w:tbl>
      <w:tblPr>
        <w:tblW w:w="5000" w:type="pct"/>
        <w:tblCellSpacing w:w="5" w:type="nil"/>
        <w:tblCellMar>
          <w:left w:w="75" w:type="dxa"/>
          <w:right w:w="75" w:type="dxa"/>
        </w:tblCellMar>
        <w:tblLook w:val="0000" w:firstRow="0" w:lastRow="0" w:firstColumn="0" w:lastColumn="0" w:noHBand="0" w:noVBand="0"/>
      </w:tblPr>
      <w:tblGrid>
        <w:gridCol w:w="3715"/>
        <w:gridCol w:w="1915"/>
        <w:gridCol w:w="2059"/>
        <w:gridCol w:w="1418"/>
        <w:gridCol w:w="934"/>
        <w:gridCol w:w="1352"/>
        <w:gridCol w:w="1352"/>
        <w:gridCol w:w="1165"/>
        <w:gridCol w:w="1217"/>
      </w:tblGrid>
      <w:tr w:rsidR="004D78D4" w:rsidRPr="004D78D4" w:rsidTr="004D78D4">
        <w:trPr>
          <w:tblCellSpacing w:w="5" w:type="nil"/>
        </w:trPr>
        <w:tc>
          <w:tcPr>
            <w:tcW w:w="1887" w:type="pct"/>
            <w:gridSpan w:val="2"/>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Цель подпрограммы</w:t>
            </w:r>
          </w:p>
        </w:tc>
        <w:tc>
          <w:tcPr>
            <w:tcW w:w="3113" w:type="pct"/>
            <w:gridSpan w:val="7"/>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Д</w:t>
            </w:r>
            <w:r w:rsidRPr="004D78D4">
              <w:rPr>
                <w:rFonts w:ascii="Arial" w:eastAsia="MS Mincho" w:hAnsi="Arial" w:cs="Arial"/>
                <w:sz w:val="24"/>
                <w:szCs w:val="24"/>
                <w:lang w:eastAsia="en-US"/>
              </w:rPr>
              <w:t>остижение устойчивых темпов экономического роста, обеспечивающих повышение уровня жизни жителей городского округа Павловский Посад Московской области</w:t>
            </w:r>
          </w:p>
        </w:tc>
      </w:tr>
      <w:tr w:rsidR="004D78D4" w:rsidRPr="004D78D4" w:rsidTr="004D78D4">
        <w:trPr>
          <w:tblCellSpacing w:w="5" w:type="nil"/>
        </w:trPr>
        <w:tc>
          <w:tcPr>
            <w:tcW w:w="1887" w:type="pct"/>
            <w:gridSpan w:val="2"/>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 xml:space="preserve">Муниципальный заказчик подпрограммы             </w:t>
            </w:r>
          </w:p>
        </w:tc>
        <w:tc>
          <w:tcPr>
            <w:tcW w:w="3113" w:type="pct"/>
            <w:gridSpan w:val="7"/>
            <w:tcBorders>
              <w:left w:val="single" w:sz="4" w:space="0" w:color="auto"/>
              <w:bottom w:val="single" w:sz="4" w:space="0" w:color="auto"/>
              <w:right w:val="single" w:sz="4" w:space="0" w:color="auto"/>
            </w:tcBorders>
          </w:tcPr>
          <w:p w:rsidR="004D78D4" w:rsidRPr="004D78D4" w:rsidRDefault="004D78D4" w:rsidP="004D78D4">
            <w:pPr>
              <w:spacing w:after="160" w:line="259" w:lineRule="auto"/>
              <w:rPr>
                <w:rFonts w:ascii="Arial" w:hAnsi="Arial" w:cs="Arial"/>
                <w:sz w:val="24"/>
                <w:szCs w:val="24"/>
                <w:lang w:eastAsia="en-US"/>
              </w:rPr>
            </w:pPr>
            <w:r w:rsidRPr="004D78D4">
              <w:rPr>
                <w:rFonts w:ascii="Arial" w:hAnsi="Arial" w:cs="Arial"/>
                <w:sz w:val="24"/>
                <w:szCs w:val="24"/>
                <w:lang w:eastAsia="en-US"/>
              </w:rPr>
              <w:t xml:space="preserve">Отдел инвестиционной деятельности муниципального казённого учреждения городского округа Павловский Посад Московской области «Центр развития </w:t>
            </w:r>
            <w:r w:rsidRPr="004D78D4">
              <w:rPr>
                <w:rFonts w:ascii="Arial" w:hAnsi="Arial" w:cs="Arial"/>
                <w:sz w:val="24"/>
                <w:szCs w:val="24"/>
                <w:lang w:eastAsia="en-US"/>
              </w:rPr>
              <w:lastRenderedPageBreak/>
              <w:t>инвестиционной деятельности и оказания поддержки субъектам малого и среднего предпринимательства»</w:t>
            </w:r>
          </w:p>
        </w:tc>
      </w:tr>
      <w:tr w:rsidR="004D78D4" w:rsidRPr="004D78D4" w:rsidTr="004D78D4">
        <w:trPr>
          <w:tblCellSpacing w:w="5" w:type="nil"/>
        </w:trPr>
        <w:tc>
          <w:tcPr>
            <w:tcW w:w="1887" w:type="pct"/>
            <w:gridSpan w:val="2"/>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 xml:space="preserve">Сроки реализации подпрограммы     </w:t>
            </w:r>
          </w:p>
        </w:tc>
        <w:tc>
          <w:tcPr>
            <w:tcW w:w="3113" w:type="pct"/>
            <w:gridSpan w:val="7"/>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2017-2021 годы</w:t>
            </w:r>
          </w:p>
        </w:tc>
      </w:tr>
      <w:tr w:rsidR="004D78D4" w:rsidRPr="004D78D4" w:rsidTr="004D78D4">
        <w:trPr>
          <w:trHeight w:val="360"/>
          <w:tblCellSpacing w:w="5" w:type="nil"/>
        </w:trPr>
        <w:tc>
          <w:tcPr>
            <w:tcW w:w="1327" w:type="pct"/>
            <w:vMerge w:val="restart"/>
            <w:tcBorders>
              <w:left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proofErr w:type="gramStart"/>
            <w:r w:rsidRPr="004D78D4">
              <w:rPr>
                <w:rFonts w:ascii="Arial" w:eastAsia="MS Mincho" w:hAnsi="Arial" w:cs="Arial"/>
                <w:sz w:val="24"/>
                <w:szCs w:val="24"/>
              </w:rPr>
              <w:t>Источники  финансирования</w:t>
            </w:r>
            <w:proofErr w:type="gramEnd"/>
            <w:r w:rsidRPr="004D78D4">
              <w:rPr>
                <w:rFonts w:ascii="Arial" w:eastAsia="MS Mincho" w:hAnsi="Arial" w:cs="Arial"/>
                <w:sz w:val="24"/>
                <w:szCs w:val="24"/>
              </w:rPr>
              <w:t xml:space="preserve">       </w:t>
            </w:r>
            <w:r w:rsidRPr="004D78D4">
              <w:rPr>
                <w:rFonts w:ascii="Arial" w:eastAsia="MS Mincho" w:hAnsi="Arial" w:cs="Arial"/>
                <w:sz w:val="24"/>
                <w:szCs w:val="24"/>
              </w:rPr>
              <w:br/>
              <w:t>подпрограммы по годам реализации и главным распорядителям бюджетных средств,   в том числе по годам:</w:t>
            </w:r>
          </w:p>
        </w:tc>
        <w:tc>
          <w:tcPr>
            <w:tcW w:w="560" w:type="pct"/>
            <w:vMerge w:val="restart"/>
            <w:tcBorders>
              <w:left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 xml:space="preserve">Главный      </w:t>
            </w:r>
            <w:r w:rsidRPr="004D78D4">
              <w:rPr>
                <w:rFonts w:ascii="Arial" w:eastAsia="MS Mincho" w:hAnsi="Arial" w:cs="Arial"/>
                <w:sz w:val="24"/>
                <w:szCs w:val="24"/>
              </w:rPr>
              <w:br/>
              <w:t>распорядитель</w:t>
            </w:r>
            <w:r w:rsidRPr="004D78D4">
              <w:rPr>
                <w:rFonts w:ascii="Arial" w:eastAsia="MS Mincho" w:hAnsi="Arial" w:cs="Arial"/>
                <w:sz w:val="24"/>
                <w:szCs w:val="24"/>
              </w:rPr>
              <w:br/>
              <w:t xml:space="preserve">бюджетных    </w:t>
            </w:r>
            <w:r w:rsidRPr="004D78D4">
              <w:rPr>
                <w:rFonts w:ascii="Arial" w:eastAsia="MS Mincho" w:hAnsi="Arial" w:cs="Arial"/>
                <w:sz w:val="24"/>
                <w:szCs w:val="24"/>
              </w:rPr>
              <w:br/>
              <w:t xml:space="preserve">средств     </w:t>
            </w:r>
          </w:p>
        </w:tc>
        <w:tc>
          <w:tcPr>
            <w:tcW w:w="484" w:type="pct"/>
            <w:vMerge w:val="restar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 xml:space="preserve">Источник      </w:t>
            </w:r>
            <w:r w:rsidRPr="004D78D4">
              <w:rPr>
                <w:rFonts w:ascii="Arial" w:eastAsia="MS Mincho" w:hAnsi="Arial" w:cs="Arial"/>
                <w:sz w:val="24"/>
                <w:szCs w:val="24"/>
              </w:rPr>
              <w:br/>
              <w:t>финансирования</w:t>
            </w:r>
          </w:p>
        </w:tc>
        <w:tc>
          <w:tcPr>
            <w:tcW w:w="2630" w:type="pct"/>
            <w:gridSpan w:val="6"/>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 xml:space="preserve">Расходы (тыс. руб.)                                    </w:t>
            </w:r>
          </w:p>
        </w:tc>
      </w:tr>
      <w:tr w:rsidR="004D78D4" w:rsidRPr="004D78D4" w:rsidTr="004D78D4">
        <w:trPr>
          <w:trHeight w:val="720"/>
          <w:tblCellSpacing w:w="5" w:type="nil"/>
        </w:trPr>
        <w:tc>
          <w:tcPr>
            <w:tcW w:w="1327" w:type="pct"/>
            <w:vMerge/>
            <w:tcBorders>
              <w:left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p>
        </w:tc>
        <w:tc>
          <w:tcPr>
            <w:tcW w:w="560" w:type="pct"/>
            <w:vMerge/>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p>
        </w:tc>
        <w:tc>
          <w:tcPr>
            <w:tcW w:w="484" w:type="pct"/>
            <w:vMerge/>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p>
        </w:tc>
        <w:tc>
          <w:tcPr>
            <w:tcW w:w="387"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Всего</w:t>
            </w:r>
          </w:p>
        </w:tc>
        <w:tc>
          <w:tcPr>
            <w:tcW w:w="408"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 xml:space="preserve">2017  </w:t>
            </w:r>
          </w:p>
        </w:tc>
        <w:tc>
          <w:tcPr>
            <w:tcW w:w="414"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 xml:space="preserve">2018  </w:t>
            </w:r>
          </w:p>
        </w:tc>
        <w:tc>
          <w:tcPr>
            <w:tcW w:w="435"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 xml:space="preserve">2019  </w:t>
            </w:r>
          </w:p>
        </w:tc>
        <w:tc>
          <w:tcPr>
            <w:tcW w:w="484"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 xml:space="preserve">2020  </w:t>
            </w:r>
          </w:p>
        </w:tc>
        <w:tc>
          <w:tcPr>
            <w:tcW w:w="501"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 xml:space="preserve">2021  </w:t>
            </w:r>
          </w:p>
        </w:tc>
      </w:tr>
      <w:tr w:rsidR="004D78D4" w:rsidRPr="004D78D4" w:rsidTr="004D78D4">
        <w:trPr>
          <w:trHeight w:val="720"/>
          <w:tblCellSpacing w:w="5" w:type="nil"/>
        </w:trPr>
        <w:tc>
          <w:tcPr>
            <w:tcW w:w="1327" w:type="pct"/>
            <w:vMerge/>
            <w:tcBorders>
              <w:left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p>
        </w:tc>
        <w:tc>
          <w:tcPr>
            <w:tcW w:w="560" w:type="pct"/>
            <w:vMerge w:val="restart"/>
            <w:tcBorders>
              <w:top w:val="single" w:sz="4" w:space="0" w:color="auto"/>
              <w:left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Администрация городского округа Павловский Посад</w:t>
            </w:r>
          </w:p>
        </w:tc>
        <w:tc>
          <w:tcPr>
            <w:tcW w:w="484"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Всего:</w:t>
            </w:r>
          </w:p>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 xml:space="preserve">в том числе:  </w:t>
            </w:r>
          </w:p>
        </w:tc>
        <w:tc>
          <w:tcPr>
            <w:tcW w:w="387"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highlight w:val="yellow"/>
              </w:rPr>
            </w:pPr>
            <w:r w:rsidRPr="004D78D4">
              <w:rPr>
                <w:rFonts w:ascii="Arial" w:eastAsia="MS Mincho" w:hAnsi="Arial" w:cs="Arial"/>
                <w:sz w:val="24"/>
                <w:szCs w:val="24"/>
              </w:rPr>
              <w:t xml:space="preserve">7 383 000,0  </w:t>
            </w:r>
          </w:p>
        </w:tc>
        <w:tc>
          <w:tcPr>
            <w:tcW w:w="408"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highlight w:val="yellow"/>
              </w:rPr>
            </w:pPr>
            <w:r w:rsidRPr="004D78D4">
              <w:rPr>
                <w:rFonts w:ascii="Arial" w:eastAsia="MS Mincho" w:hAnsi="Arial" w:cs="Arial"/>
                <w:sz w:val="24"/>
                <w:szCs w:val="24"/>
              </w:rPr>
              <w:t>1 204 000,0</w:t>
            </w:r>
          </w:p>
        </w:tc>
        <w:tc>
          <w:tcPr>
            <w:tcW w:w="414"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highlight w:val="yellow"/>
              </w:rPr>
            </w:pPr>
            <w:r w:rsidRPr="004D78D4">
              <w:rPr>
                <w:rFonts w:ascii="Arial" w:eastAsia="MS Mincho" w:hAnsi="Arial" w:cs="Arial"/>
                <w:sz w:val="24"/>
                <w:szCs w:val="24"/>
              </w:rPr>
              <w:t>1 373 700,0</w:t>
            </w:r>
          </w:p>
        </w:tc>
        <w:tc>
          <w:tcPr>
            <w:tcW w:w="435"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highlight w:val="yellow"/>
              </w:rPr>
            </w:pPr>
            <w:r w:rsidRPr="004D78D4">
              <w:rPr>
                <w:rFonts w:ascii="Arial" w:eastAsia="MS Mincho" w:hAnsi="Arial" w:cs="Arial"/>
                <w:sz w:val="24"/>
                <w:szCs w:val="24"/>
              </w:rPr>
              <w:t>1 494 700,0</w:t>
            </w:r>
          </w:p>
        </w:tc>
        <w:tc>
          <w:tcPr>
            <w:tcW w:w="484"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highlight w:val="yellow"/>
              </w:rPr>
            </w:pPr>
            <w:r w:rsidRPr="004D78D4">
              <w:rPr>
                <w:rFonts w:ascii="Arial" w:eastAsia="MS Mincho" w:hAnsi="Arial" w:cs="Arial"/>
                <w:sz w:val="24"/>
                <w:szCs w:val="24"/>
              </w:rPr>
              <w:t>1 575 600,0</w:t>
            </w:r>
          </w:p>
        </w:tc>
        <w:tc>
          <w:tcPr>
            <w:tcW w:w="501"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highlight w:val="yellow"/>
              </w:rPr>
            </w:pPr>
            <w:r w:rsidRPr="004D78D4">
              <w:rPr>
                <w:rFonts w:ascii="Arial" w:eastAsia="MS Mincho" w:hAnsi="Arial" w:cs="Arial"/>
                <w:sz w:val="24"/>
                <w:szCs w:val="24"/>
              </w:rPr>
              <w:t xml:space="preserve">1 735 000,0  </w:t>
            </w:r>
          </w:p>
        </w:tc>
      </w:tr>
      <w:tr w:rsidR="004D78D4" w:rsidRPr="004D78D4" w:rsidTr="004D78D4">
        <w:trPr>
          <w:trHeight w:val="523"/>
          <w:tblCellSpacing w:w="5" w:type="nil"/>
        </w:trPr>
        <w:tc>
          <w:tcPr>
            <w:tcW w:w="1327" w:type="pct"/>
            <w:vMerge/>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p>
        </w:tc>
        <w:tc>
          <w:tcPr>
            <w:tcW w:w="560" w:type="pct"/>
            <w:vMerge/>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p>
        </w:tc>
        <w:tc>
          <w:tcPr>
            <w:tcW w:w="48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after="160"/>
              <w:rPr>
                <w:rFonts w:ascii="Arial" w:eastAsia="MS Mincho" w:hAnsi="Arial" w:cs="Arial"/>
                <w:sz w:val="24"/>
                <w:szCs w:val="24"/>
              </w:rPr>
            </w:pPr>
            <w:r w:rsidRPr="004D78D4">
              <w:rPr>
                <w:rFonts w:ascii="Arial" w:eastAsia="MS Mincho" w:hAnsi="Arial" w:cs="Arial"/>
                <w:sz w:val="24"/>
                <w:szCs w:val="24"/>
              </w:rPr>
              <w:t xml:space="preserve">Внебюджетные </w:t>
            </w:r>
            <w:r w:rsidRPr="004D78D4">
              <w:rPr>
                <w:rFonts w:ascii="Arial" w:eastAsia="MS Mincho" w:hAnsi="Arial" w:cs="Arial"/>
                <w:sz w:val="24"/>
                <w:szCs w:val="24"/>
              </w:rPr>
              <w:br/>
              <w:t xml:space="preserve">источники     </w:t>
            </w:r>
          </w:p>
        </w:tc>
        <w:tc>
          <w:tcPr>
            <w:tcW w:w="387"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highlight w:val="yellow"/>
              </w:rPr>
            </w:pPr>
            <w:r w:rsidRPr="004D78D4">
              <w:rPr>
                <w:rFonts w:ascii="Arial" w:eastAsia="MS Mincho" w:hAnsi="Arial" w:cs="Arial"/>
                <w:sz w:val="24"/>
                <w:szCs w:val="24"/>
              </w:rPr>
              <w:t xml:space="preserve">7 383 000,0  </w:t>
            </w:r>
          </w:p>
        </w:tc>
        <w:tc>
          <w:tcPr>
            <w:tcW w:w="408"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highlight w:val="yellow"/>
              </w:rPr>
            </w:pPr>
            <w:r w:rsidRPr="004D78D4">
              <w:rPr>
                <w:rFonts w:ascii="Arial" w:eastAsia="MS Mincho" w:hAnsi="Arial" w:cs="Arial"/>
                <w:sz w:val="24"/>
                <w:szCs w:val="24"/>
              </w:rPr>
              <w:t>1 204 000,0</w:t>
            </w:r>
          </w:p>
        </w:tc>
        <w:tc>
          <w:tcPr>
            <w:tcW w:w="41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highlight w:val="yellow"/>
              </w:rPr>
            </w:pPr>
            <w:r w:rsidRPr="004D78D4">
              <w:rPr>
                <w:rFonts w:ascii="Arial" w:eastAsia="MS Mincho" w:hAnsi="Arial" w:cs="Arial"/>
                <w:sz w:val="24"/>
                <w:szCs w:val="24"/>
              </w:rPr>
              <w:t>1 373700,0</w:t>
            </w:r>
          </w:p>
        </w:tc>
        <w:tc>
          <w:tcPr>
            <w:tcW w:w="435"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highlight w:val="yellow"/>
              </w:rPr>
            </w:pPr>
            <w:r w:rsidRPr="004D78D4">
              <w:rPr>
                <w:rFonts w:ascii="Arial" w:eastAsia="MS Mincho" w:hAnsi="Arial" w:cs="Arial"/>
                <w:sz w:val="24"/>
                <w:szCs w:val="24"/>
              </w:rPr>
              <w:t>1 494700,0</w:t>
            </w:r>
          </w:p>
        </w:tc>
        <w:tc>
          <w:tcPr>
            <w:tcW w:w="48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highlight w:val="yellow"/>
              </w:rPr>
            </w:pPr>
            <w:r w:rsidRPr="004D78D4">
              <w:rPr>
                <w:rFonts w:ascii="Arial" w:eastAsia="MS Mincho" w:hAnsi="Arial" w:cs="Arial"/>
                <w:sz w:val="24"/>
                <w:szCs w:val="24"/>
              </w:rPr>
              <w:t>1 575600,0</w:t>
            </w:r>
          </w:p>
        </w:tc>
        <w:tc>
          <w:tcPr>
            <w:tcW w:w="501"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highlight w:val="yellow"/>
              </w:rPr>
            </w:pPr>
            <w:r w:rsidRPr="004D78D4">
              <w:rPr>
                <w:rFonts w:ascii="Arial" w:eastAsia="MS Mincho" w:hAnsi="Arial" w:cs="Arial"/>
                <w:sz w:val="24"/>
                <w:szCs w:val="24"/>
              </w:rPr>
              <w:t xml:space="preserve">1 735000,0  </w:t>
            </w:r>
          </w:p>
        </w:tc>
      </w:tr>
      <w:tr w:rsidR="004D78D4" w:rsidRPr="004D78D4" w:rsidTr="004D78D4">
        <w:trPr>
          <w:trHeight w:val="315"/>
          <w:tblCellSpacing w:w="5" w:type="nil"/>
        </w:trPr>
        <w:tc>
          <w:tcPr>
            <w:tcW w:w="1327" w:type="pct"/>
            <w:vMerge w:val="restart"/>
            <w:tcBorders>
              <w:left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 xml:space="preserve">Планируемые результаты реализации </w:t>
            </w:r>
            <w:r w:rsidRPr="004D78D4">
              <w:rPr>
                <w:rFonts w:ascii="Arial" w:eastAsia="MS Mincho" w:hAnsi="Arial" w:cs="Arial"/>
                <w:sz w:val="24"/>
                <w:szCs w:val="24"/>
              </w:rPr>
              <w:br/>
              <w:t xml:space="preserve">подпрограммы                      </w:t>
            </w:r>
          </w:p>
        </w:tc>
        <w:tc>
          <w:tcPr>
            <w:tcW w:w="3673" w:type="pct"/>
            <w:gridSpan w:val="8"/>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Планируемое значение показателя по годам реализации</w:t>
            </w:r>
          </w:p>
        </w:tc>
      </w:tr>
      <w:tr w:rsidR="004D78D4" w:rsidRPr="004D78D4" w:rsidTr="004D78D4">
        <w:trPr>
          <w:trHeight w:val="266"/>
          <w:tblCellSpacing w:w="5" w:type="nil"/>
        </w:trPr>
        <w:tc>
          <w:tcPr>
            <w:tcW w:w="1327" w:type="pct"/>
            <w:vMerge/>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p>
        </w:tc>
        <w:tc>
          <w:tcPr>
            <w:tcW w:w="1838" w:type="pct"/>
            <w:gridSpan w:val="4"/>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highlight w:val="yellow"/>
              </w:rPr>
            </w:pPr>
            <w:r w:rsidRPr="004D78D4">
              <w:rPr>
                <w:rFonts w:ascii="Arial" w:eastAsia="MS Mincho" w:hAnsi="Arial" w:cs="Arial"/>
                <w:sz w:val="24"/>
                <w:szCs w:val="24"/>
              </w:rPr>
              <w:t xml:space="preserve">2017  </w:t>
            </w:r>
          </w:p>
        </w:tc>
        <w:tc>
          <w:tcPr>
            <w:tcW w:w="41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highlight w:val="yellow"/>
              </w:rPr>
            </w:pPr>
            <w:r w:rsidRPr="004D78D4">
              <w:rPr>
                <w:rFonts w:ascii="Arial" w:eastAsia="MS Mincho" w:hAnsi="Arial" w:cs="Arial"/>
                <w:sz w:val="24"/>
                <w:szCs w:val="24"/>
              </w:rPr>
              <w:t xml:space="preserve">2018  </w:t>
            </w:r>
          </w:p>
        </w:tc>
        <w:tc>
          <w:tcPr>
            <w:tcW w:w="435"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highlight w:val="yellow"/>
              </w:rPr>
            </w:pPr>
            <w:r w:rsidRPr="004D78D4">
              <w:rPr>
                <w:rFonts w:ascii="Arial" w:eastAsia="MS Mincho" w:hAnsi="Arial" w:cs="Arial"/>
                <w:sz w:val="24"/>
                <w:szCs w:val="24"/>
              </w:rPr>
              <w:t xml:space="preserve">2019  </w:t>
            </w:r>
          </w:p>
        </w:tc>
        <w:tc>
          <w:tcPr>
            <w:tcW w:w="48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highlight w:val="yellow"/>
              </w:rPr>
            </w:pPr>
            <w:r w:rsidRPr="004D78D4">
              <w:rPr>
                <w:rFonts w:ascii="Arial" w:eastAsia="MS Mincho" w:hAnsi="Arial" w:cs="Arial"/>
                <w:sz w:val="24"/>
                <w:szCs w:val="24"/>
              </w:rPr>
              <w:t xml:space="preserve">2020  </w:t>
            </w:r>
          </w:p>
        </w:tc>
        <w:tc>
          <w:tcPr>
            <w:tcW w:w="501"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highlight w:val="yellow"/>
              </w:rPr>
            </w:pPr>
            <w:r w:rsidRPr="004D78D4">
              <w:rPr>
                <w:rFonts w:ascii="Arial" w:eastAsia="MS Mincho" w:hAnsi="Arial" w:cs="Arial"/>
                <w:sz w:val="24"/>
                <w:szCs w:val="24"/>
              </w:rPr>
              <w:t xml:space="preserve">2021  </w:t>
            </w:r>
          </w:p>
        </w:tc>
      </w:tr>
      <w:tr w:rsidR="004D78D4" w:rsidRPr="004D78D4" w:rsidTr="004D78D4">
        <w:trPr>
          <w:trHeight w:val="523"/>
          <w:tblCellSpacing w:w="5" w:type="nil"/>
        </w:trPr>
        <w:tc>
          <w:tcPr>
            <w:tcW w:w="1327"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Объем инвестиций, привлеченных в основной капитал по инвестиционным проектам (без учета бюджетных инвестиций и жилищного строительства), находящимся в системе ЕАС ПИП, (тыс. руб.)</w:t>
            </w:r>
          </w:p>
        </w:tc>
        <w:tc>
          <w:tcPr>
            <w:tcW w:w="1838" w:type="pct"/>
            <w:gridSpan w:val="4"/>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highlight w:val="yellow"/>
              </w:rPr>
            </w:pPr>
            <w:r w:rsidRPr="004D78D4">
              <w:rPr>
                <w:rFonts w:ascii="Arial" w:eastAsia="MS Mincho" w:hAnsi="Arial" w:cs="Arial"/>
                <w:sz w:val="24"/>
                <w:szCs w:val="24"/>
              </w:rPr>
              <w:t>1 204 000,0</w:t>
            </w:r>
          </w:p>
        </w:tc>
        <w:tc>
          <w:tcPr>
            <w:tcW w:w="41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highlight w:val="yellow"/>
              </w:rPr>
            </w:pPr>
            <w:r w:rsidRPr="004D78D4">
              <w:rPr>
                <w:rFonts w:ascii="Arial" w:eastAsia="MS Mincho" w:hAnsi="Arial" w:cs="Arial"/>
                <w:sz w:val="24"/>
                <w:szCs w:val="24"/>
              </w:rPr>
              <w:t>1 373 700,0</w:t>
            </w:r>
          </w:p>
        </w:tc>
        <w:tc>
          <w:tcPr>
            <w:tcW w:w="435"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highlight w:val="yellow"/>
              </w:rPr>
            </w:pPr>
            <w:r w:rsidRPr="004D78D4">
              <w:rPr>
                <w:rFonts w:ascii="Arial" w:eastAsia="MS Mincho" w:hAnsi="Arial" w:cs="Arial"/>
                <w:sz w:val="24"/>
                <w:szCs w:val="24"/>
              </w:rPr>
              <w:t>1 494 700,0</w:t>
            </w:r>
          </w:p>
        </w:tc>
        <w:tc>
          <w:tcPr>
            <w:tcW w:w="48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highlight w:val="yellow"/>
              </w:rPr>
            </w:pPr>
            <w:r w:rsidRPr="004D78D4">
              <w:rPr>
                <w:rFonts w:ascii="Arial" w:eastAsia="MS Mincho" w:hAnsi="Arial" w:cs="Arial"/>
                <w:sz w:val="24"/>
                <w:szCs w:val="24"/>
              </w:rPr>
              <w:t>1 575 600,0</w:t>
            </w:r>
          </w:p>
        </w:tc>
        <w:tc>
          <w:tcPr>
            <w:tcW w:w="501"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highlight w:val="yellow"/>
              </w:rPr>
            </w:pPr>
            <w:r w:rsidRPr="004D78D4">
              <w:rPr>
                <w:rFonts w:ascii="Arial" w:eastAsia="MS Mincho" w:hAnsi="Arial" w:cs="Arial"/>
                <w:sz w:val="24"/>
                <w:szCs w:val="24"/>
              </w:rPr>
              <w:t xml:space="preserve">1 735 000,0  </w:t>
            </w:r>
          </w:p>
        </w:tc>
      </w:tr>
      <w:tr w:rsidR="004D78D4" w:rsidRPr="004D78D4" w:rsidTr="004D78D4">
        <w:trPr>
          <w:trHeight w:val="361"/>
          <w:tblCellSpacing w:w="5" w:type="nil"/>
        </w:trPr>
        <w:tc>
          <w:tcPr>
            <w:tcW w:w="1327" w:type="pct"/>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hAnsi="Arial" w:cs="Arial"/>
                <w:sz w:val="24"/>
                <w:szCs w:val="24"/>
                <w:lang w:eastAsia="en-US"/>
              </w:rPr>
            </w:pPr>
            <w:r w:rsidRPr="004D78D4">
              <w:rPr>
                <w:rFonts w:ascii="Arial" w:hAnsi="Arial" w:cs="Arial"/>
                <w:sz w:val="24"/>
                <w:szCs w:val="24"/>
                <w:lang w:eastAsia="en-US"/>
              </w:rPr>
              <w:t>Количество созданных рабочих мест, всего (ед.)</w:t>
            </w:r>
          </w:p>
          <w:p w:rsidR="004D78D4" w:rsidRPr="004D78D4" w:rsidRDefault="004D78D4" w:rsidP="004D78D4">
            <w:pPr>
              <w:widowControl w:val="0"/>
              <w:autoSpaceDE w:val="0"/>
              <w:autoSpaceDN w:val="0"/>
              <w:adjustRightInd w:val="0"/>
              <w:rPr>
                <w:rFonts w:ascii="Arial" w:eastAsia="MS Mincho" w:hAnsi="Arial" w:cs="Arial"/>
                <w:sz w:val="24"/>
                <w:szCs w:val="24"/>
              </w:rPr>
            </w:pPr>
          </w:p>
        </w:tc>
        <w:tc>
          <w:tcPr>
            <w:tcW w:w="1838" w:type="pct"/>
            <w:gridSpan w:val="4"/>
            <w:tcBorders>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highlight w:val="yellow"/>
              </w:rPr>
            </w:pPr>
            <w:r w:rsidRPr="004D78D4">
              <w:rPr>
                <w:rFonts w:ascii="Arial" w:hAnsi="Arial" w:cs="Arial"/>
                <w:sz w:val="24"/>
                <w:szCs w:val="24"/>
              </w:rPr>
              <w:t>129</w:t>
            </w:r>
          </w:p>
        </w:tc>
        <w:tc>
          <w:tcPr>
            <w:tcW w:w="41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highlight w:val="yellow"/>
              </w:rPr>
            </w:pPr>
            <w:r w:rsidRPr="004D78D4">
              <w:rPr>
                <w:rFonts w:ascii="Arial" w:hAnsi="Arial" w:cs="Arial"/>
                <w:sz w:val="24"/>
                <w:szCs w:val="24"/>
              </w:rPr>
              <w:t>175</w:t>
            </w:r>
          </w:p>
        </w:tc>
        <w:tc>
          <w:tcPr>
            <w:tcW w:w="435"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highlight w:val="yellow"/>
              </w:rPr>
            </w:pPr>
            <w:r w:rsidRPr="004D78D4">
              <w:rPr>
                <w:rFonts w:ascii="Arial" w:hAnsi="Arial" w:cs="Arial"/>
                <w:sz w:val="24"/>
                <w:szCs w:val="24"/>
              </w:rPr>
              <w:t>190</w:t>
            </w:r>
          </w:p>
        </w:tc>
        <w:tc>
          <w:tcPr>
            <w:tcW w:w="48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highlight w:val="yellow"/>
              </w:rPr>
            </w:pPr>
            <w:r w:rsidRPr="004D78D4">
              <w:rPr>
                <w:rFonts w:ascii="Arial" w:hAnsi="Arial" w:cs="Arial"/>
                <w:sz w:val="24"/>
                <w:szCs w:val="24"/>
              </w:rPr>
              <w:t>214</w:t>
            </w:r>
          </w:p>
        </w:tc>
        <w:tc>
          <w:tcPr>
            <w:tcW w:w="501"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highlight w:val="yellow"/>
              </w:rPr>
            </w:pPr>
            <w:r w:rsidRPr="004D78D4">
              <w:rPr>
                <w:rFonts w:ascii="Arial" w:eastAsia="MS Mincho" w:hAnsi="Arial" w:cs="Arial"/>
                <w:sz w:val="24"/>
                <w:szCs w:val="24"/>
              </w:rPr>
              <w:t>218</w:t>
            </w:r>
          </w:p>
        </w:tc>
      </w:tr>
      <w:tr w:rsidR="004D78D4" w:rsidRPr="004D78D4" w:rsidTr="004D78D4">
        <w:trPr>
          <w:trHeight w:val="878"/>
          <w:tblCellSpacing w:w="5" w:type="nil"/>
        </w:trPr>
        <w:tc>
          <w:tcPr>
            <w:tcW w:w="1327"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hAnsi="Arial" w:cs="Arial"/>
                <w:sz w:val="24"/>
                <w:szCs w:val="24"/>
              </w:rPr>
            </w:pPr>
            <w:r w:rsidRPr="004D78D4">
              <w:rPr>
                <w:rFonts w:ascii="Arial" w:hAnsi="Arial" w:cs="Arial"/>
                <w:sz w:val="24"/>
                <w:szCs w:val="24"/>
              </w:rPr>
              <w:t>Увеличение среднемесячной заработной платы работников организаций, не относящихся к субъектам малого предпринимательства, (%)</w:t>
            </w:r>
          </w:p>
          <w:p w:rsidR="004D78D4" w:rsidRPr="004D78D4" w:rsidRDefault="004D78D4" w:rsidP="004D78D4">
            <w:pPr>
              <w:widowControl w:val="0"/>
              <w:autoSpaceDE w:val="0"/>
              <w:autoSpaceDN w:val="0"/>
              <w:adjustRightInd w:val="0"/>
              <w:rPr>
                <w:rFonts w:ascii="Arial" w:eastAsia="MS Mincho" w:hAnsi="Arial" w:cs="Arial"/>
                <w:sz w:val="24"/>
                <w:szCs w:val="24"/>
              </w:rPr>
            </w:pPr>
          </w:p>
        </w:tc>
        <w:tc>
          <w:tcPr>
            <w:tcW w:w="1838" w:type="pct"/>
            <w:gridSpan w:val="4"/>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highlight w:val="yellow"/>
              </w:rPr>
            </w:pPr>
            <w:r w:rsidRPr="004D78D4">
              <w:rPr>
                <w:rFonts w:ascii="Arial" w:hAnsi="Arial" w:cs="Arial"/>
                <w:sz w:val="24"/>
                <w:szCs w:val="24"/>
              </w:rPr>
              <w:t>100,6</w:t>
            </w:r>
          </w:p>
        </w:tc>
        <w:tc>
          <w:tcPr>
            <w:tcW w:w="41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highlight w:val="yellow"/>
              </w:rPr>
            </w:pPr>
            <w:r w:rsidRPr="004D78D4">
              <w:rPr>
                <w:rFonts w:ascii="Arial" w:hAnsi="Arial" w:cs="Arial"/>
                <w:sz w:val="24"/>
                <w:szCs w:val="24"/>
              </w:rPr>
              <w:t>100,8</w:t>
            </w:r>
          </w:p>
        </w:tc>
        <w:tc>
          <w:tcPr>
            <w:tcW w:w="435"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highlight w:val="yellow"/>
              </w:rPr>
            </w:pPr>
            <w:r w:rsidRPr="004D78D4">
              <w:rPr>
                <w:rFonts w:ascii="Arial" w:hAnsi="Arial" w:cs="Arial"/>
                <w:sz w:val="24"/>
                <w:szCs w:val="24"/>
              </w:rPr>
              <w:t>102,1</w:t>
            </w:r>
          </w:p>
        </w:tc>
        <w:tc>
          <w:tcPr>
            <w:tcW w:w="48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highlight w:val="yellow"/>
              </w:rPr>
            </w:pPr>
            <w:r w:rsidRPr="004D78D4">
              <w:rPr>
                <w:rFonts w:ascii="Arial" w:hAnsi="Arial" w:cs="Arial"/>
                <w:sz w:val="24"/>
                <w:szCs w:val="24"/>
              </w:rPr>
              <w:t>102,4</w:t>
            </w:r>
          </w:p>
        </w:tc>
        <w:tc>
          <w:tcPr>
            <w:tcW w:w="501"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highlight w:val="yellow"/>
              </w:rPr>
            </w:pPr>
            <w:r w:rsidRPr="004D78D4">
              <w:rPr>
                <w:rFonts w:ascii="Arial" w:hAnsi="Arial" w:cs="Arial"/>
                <w:sz w:val="24"/>
                <w:szCs w:val="24"/>
              </w:rPr>
              <w:t>102,6</w:t>
            </w:r>
          </w:p>
        </w:tc>
      </w:tr>
      <w:tr w:rsidR="004D78D4" w:rsidRPr="004D78D4" w:rsidTr="004D78D4">
        <w:trPr>
          <w:trHeight w:val="523"/>
          <w:tblCellSpacing w:w="5" w:type="nil"/>
        </w:trPr>
        <w:tc>
          <w:tcPr>
            <w:tcW w:w="1327"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spacing w:line="259" w:lineRule="auto"/>
              <w:rPr>
                <w:rFonts w:ascii="Arial" w:hAnsi="Arial" w:cs="Arial"/>
                <w:sz w:val="24"/>
                <w:szCs w:val="24"/>
                <w:lang w:eastAsia="en-US"/>
              </w:rPr>
            </w:pPr>
            <w:r w:rsidRPr="004D78D4">
              <w:rPr>
                <w:rFonts w:ascii="Arial" w:hAnsi="Arial" w:cs="Arial"/>
                <w:sz w:val="24"/>
                <w:szCs w:val="24"/>
                <w:lang w:eastAsia="en-US"/>
              </w:rPr>
              <w:lastRenderedPageBreak/>
              <w:t>Число пострадавших в результате несчастных случаев на производстве со смертельным исходом в расчете на 1000 работающих (по кругу организаций муниципальной собственности), (ед.)</w:t>
            </w:r>
          </w:p>
          <w:p w:rsidR="004D78D4" w:rsidRPr="004D78D4" w:rsidRDefault="004D78D4" w:rsidP="004D78D4">
            <w:pPr>
              <w:widowControl w:val="0"/>
              <w:autoSpaceDE w:val="0"/>
              <w:autoSpaceDN w:val="0"/>
              <w:adjustRightInd w:val="0"/>
              <w:rPr>
                <w:rFonts w:ascii="Arial" w:eastAsia="MS Mincho" w:hAnsi="Arial" w:cs="Arial"/>
                <w:sz w:val="24"/>
                <w:szCs w:val="24"/>
              </w:rPr>
            </w:pPr>
          </w:p>
        </w:tc>
        <w:tc>
          <w:tcPr>
            <w:tcW w:w="1838" w:type="pct"/>
            <w:gridSpan w:val="4"/>
            <w:tcBorders>
              <w:top w:val="single" w:sz="4" w:space="0" w:color="auto"/>
              <w:left w:val="single" w:sz="4" w:space="0" w:color="auto"/>
              <w:bottom w:val="single" w:sz="4" w:space="0" w:color="auto"/>
              <w:right w:val="single" w:sz="4" w:space="0" w:color="auto"/>
            </w:tcBorders>
          </w:tcPr>
          <w:p w:rsidR="004D78D4" w:rsidRPr="004D78D4" w:rsidRDefault="004D78D4" w:rsidP="004D78D4">
            <w:pPr>
              <w:jc w:val="center"/>
              <w:rPr>
                <w:rFonts w:ascii="Arial" w:hAnsi="Arial" w:cs="Arial"/>
                <w:sz w:val="24"/>
                <w:szCs w:val="24"/>
                <w:lang w:val="en-US" w:eastAsia="en-US"/>
              </w:rPr>
            </w:pPr>
            <w:r w:rsidRPr="004D78D4">
              <w:rPr>
                <w:rFonts w:ascii="Arial" w:hAnsi="Arial" w:cs="Arial"/>
                <w:sz w:val="24"/>
                <w:szCs w:val="24"/>
                <w:lang w:val="en-US" w:eastAsia="en-US"/>
              </w:rPr>
              <w:t>0</w:t>
            </w:r>
          </w:p>
        </w:tc>
        <w:tc>
          <w:tcPr>
            <w:tcW w:w="41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highlight w:val="yellow"/>
              </w:rPr>
            </w:pPr>
            <w:r w:rsidRPr="004D78D4">
              <w:rPr>
                <w:rFonts w:ascii="Arial" w:hAnsi="Arial" w:cs="Arial"/>
                <w:sz w:val="24"/>
                <w:szCs w:val="24"/>
              </w:rPr>
              <w:t>0,065</w:t>
            </w:r>
          </w:p>
        </w:tc>
        <w:tc>
          <w:tcPr>
            <w:tcW w:w="435"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highlight w:val="yellow"/>
              </w:rPr>
            </w:pPr>
            <w:r w:rsidRPr="004D78D4">
              <w:rPr>
                <w:rFonts w:ascii="Arial" w:hAnsi="Arial" w:cs="Arial"/>
                <w:sz w:val="24"/>
                <w:szCs w:val="24"/>
              </w:rPr>
              <w:t>0,064</w:t>
            </w:r>
          </w:p>
        </w:tc>
        <w:tc>
          <w:tcPr>
            <w:tcW w:w="48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highlight w:val="yellow"/>
              </w:rPr>
            </w:pPr>
            <w:r w:rsidRPr="004D78D4">
              <w:rPr>
                <w:rFonts w:ascii="Arial" w:hAnsi="Arial" w:cs="Arial"/>
                <w:sz w:val="24"/>
                <w:szCs w:val="24"/>
              </w:rPr>
              <w:t>0,063</w:t>
            </w:r>
          </w:p>
        </w:tc>
        <w:tc>
          <w:tcPr>
            <w:tcW w:w="501"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highlight w:val="yellow"/>
              </w:rPr>
            </w:pPr>
            <w:r w:rsidRPr="004D78D4">
              <w:rPr>
                <w:rFonts w:ascii="Arial" w:hAnsi="Arial" w:cs="Arial"/>
                <w:sz w:val="24"/>
                <w:szCs w:val="24"/>
              </w:rPr>
              <w:t>0,062</w:t>
            </w:r>
          </w:p>
        </w:tc>
      </w:tr>
      <w:tr w:rsidR="004D78D4" w:rsidRPr="004D78D4" w:rsidTr="004D78D4">
        <w:trPr>
          <w:trHeight w:val="1352"/>
          <w:tblCellSpacing w:w="5" w:type="nil"/>
        </w:trPr>
        <w:tc>
          <w:tcPr>
            <w:tcW w:w="1327"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rPr>
                <w:rFonts w:ascii="Arial" w:hAnsi="Arial" w:cs="Arial"/>
                <w:sz w:val="24"/>
                <w:szCs w:val="24"/>
                <w:lang w:eastAsia="en-US"/>
              </w:rPr>
            </w:pPr>
            <w:r w:rsidRPr="004D78D4">
              <w:rPr>
                <w:rFonts w:ascii="Arial" w:hAnsi="Arial" w:cs="Arial"/>
                <w:sz w:val="24"/>
                <w:szCs w:val="24"/>
                <w:lang w:eastAsia="en-US"/>
              </w:rPr>
              <w:t>Удельный вес рабочих мест, на которых проведена специальная оценка, условий труда, в общем количестве рабочих мест (по кругу организаций муниципальной собственности), (%)</w:t>
            </w:r>
          </w:p>
          <w:p w:rsidR="004D78D4" w:rsidRPr="004D78D4" w:rsidRDefault="004D78D4" w:rsidP="004D78D4">
            <w:pPr>
              <w:widowControl w:val="0"/>
              <w:autoSpaceDE w:val="0"/>
              <w:autoSpaceDN w:val="0"/>
              <w:adjustRightInd w:val="0"/>
              <w:rPr>
                <w:rFonts w:ascii="Arial" w:eastAsia="MS Mincho" w:hAnsi="Arial" w:cs="Arial"/>
                <w:sz w:val="24"/>
                <w:szCs w:val="24"/>
              </w:rPr>
            </w:pPr>
          </w:p>
        </w:tc>
        <w:tc>
          <w:tcPr>
            <w:tcW w:w="1838" w:type="pct"/>
            <w:gridSpan w:val="4"/>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highlight w:val="yellow"/>
              </w:rPr>
            </w:pPr>
            <w:r w:rsidRPr="004D78D4">
              <w:rPr>
                <w:rFonts w:ascii="Arial" w:hAnsi="Arial" w:cs="Arial"/>
                <w:sz w:val="24"/>
                <w:szCs w:val="24"/>
              </w:rPr>
              <w:t>85,0</w:t>
            </w:r>
          </w:p>
        </w:tc>
        <w:tc>
          <w:tcPr>
            <w:tcW w:w="41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highlight w:val="yellow"/>
              </w:rPr>
            </w:pPr>
            <w:r w:rsidRPr="004D78D4">
              <w:rPr>
                <w:rFonts w:ascii="Arial" w:hAnsi="Arial" w:cs="Arial"/>
                <w:sz w:val="24"/>
                <w:szCs w:val="24"/>
              </w:rPr>
              <w:t>90,0</w:t>
            </w:r>
          </w:p>
        </w:tc>
        <w:tc>
          <w:tcPr>
            <w:tcW w:w="435"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highlight w:val="yellow"/>
              </w:rPr>
            </w:pPr>
            <w:r w:rsidRPr="004D78D4">
              <w:rPr>
                <w:rFonts w:ascii="Arial" w:hAnsi="Arial" w:cs="Arial"/>
                <w:sz w:val="24"/>
                <w:szCs w:val="24"/>
              </w:rPr>
              <w:t>100,0</w:t>
            </w:r>
          </w:p>
        </w:tc>
        <w:tc>
          <w:tcPr>
            <w:tcW w:w="484"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highlight w:val="yellow"/>
              </w:rPr>
            </w:pPr>
            <w:r w:rsidRPr="004D78D4">
              <w:rPr>
                <w:rFonts w:ascii="Arial" w:hAnsi="Arial" w:cs="Arial"/>
                <w:sz w:val="24"/>
                <w:szCs w:val="24"/>
              </w:rPr>
              <w:t>100,0</w:t>
            </w:r>
          </w:p>
        </w:tc>
        <w:tc>
          <w:tcPr>
            <w:tcW w:w="501"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widowControl w:val="0"/>
              <w:autoSpaceDE w:val="0"/>
              <w:autoSpaceDN w:val="0"/>
              <w:adjustRightInd w:val="0"/>
              <w:jc w:val="center"/>
              <w:rPr>
                <w:rFonts w:ascii="Arial" w:eastAsia="MS Mincho" w:hAnsi="Arial" w:cs="Arial"/>
                <w:sz w:val="24"/>
                <w:szCs w:val="24"/>
                <w:highlight w:val="yellow"/>
              </w:rPr>
            </w:pPr>
            <w:r w:rsidRPr="004D78D4">
              <w:rPr>
                <w:rFonts w:ascii="Arial" w:hAnsi="Arial" w:cs="Arial"/>
                <w:sz w:val="24"/>
                <w:szCs w:val="24"/>
              </w:rPr>
              <w:t>100,0</w:t>
            </w:r>
          </w:p>
        </w:tc>
      </w:tr>
    </w:tbl>
    <w:p w:rsidR="004D78D4" w:rsidRPr="004D78D4" w:rsidRDefault="004D78D4" w:rsidP="004D78D4">
      <w:pPr>
        <w:autoSpaceDE w:val="0"/>
        <w:autoSpaceDN w:val="0"/>
        <w:adjustRightInd w:val="0"/>
        <w:rPr>
          <w:rFonts w:ascii="Arial" w:hAnsi="Arial" w:cs="Arial"/>
          <w:sz w:val="24"/>
          <w:szCs w:val="24"/>
        </w:rPr>
        <w:sectPr w:rsidR="004D78D4" w:rsidRPr="004D78D4" w:rsidSect="004D78D4">
          <w:footerReference w:type="even" r:id="rId15"/>
          <w:footerReference w:type="default" r:id="rId16"/>
          <w:pgSz w:w="16838" w:h="11906" w:orient="landscape"/>
          <w:pgMar w:top="1134" w:right="567" w:bottom="1134" w:left="1134" w:header="720" w:footer="720" w:gutter="0"/>
          <w:cols w:space="720"/>
          <w:noEndnote/>
        </w:sectPr>
      </w:pPr>
    </w:p>
    <w:p w:rsidR="004D78D4" w:rsidRPr="004D78D4" w:rsidRDefault="004D78D4" w:rsidP="004D78D4">
      <w:pPr>
        <w:autoSpaceDE w:val="0"/>
        <w:autoSpaceDN w:val="0"/>
        <w:adjustRightInd w:val="0"/>
        <w:jc w:val="center"/>
        <w:rPr>
          <w:rFonts w:ascii="Arial" w:hAnsi="Arial" w:cs="Arial"/>
          <w:sz w:val="24"/>
          <w:szCs w:val="24"/>
          <w:lang w:eastAsia="en-US"/>
        </w:rPr>
      </w:pPr>
      <w:r w:rsidRPr="004D78D4">
        <w:rPr>
          <w:rFonts w:ascii="Arial" w:hAnsi="Arial" w:cs="Arial"/>
          <w:sz w:val="24"/>
          <w:szCs w:val="24"/>
          <w:lang w:eastAsia="en-US"/>
        </w:rPr>
        <w:lastRenderedPageBreak/>
        <w:t xml:space="preserve">Характеристика проблем и мероприятий Подпрограммы </w:t>
      </w:r>
      <w:r w:rsidRPr="004D78D4">
        <w:rPr>
          <w:rFonts w:ascii="Arial" w:hAnsi="Arial" w:cs="Arial"/>
          <w:sz w:val="24"/>
          <w:szCs w:val="24"/>
          <w:lang w:val="en-US"/>
        </w:rPr>
        <w:t>V</w:t>
      </w:r>
      <w:r w:rsidRPr="004D78D4">
        <w:rPr>
          <w:rFonts w:ascii="Arial" w:hAnsi="Arial" w:cs="Arial"/>
          <w:sz w:val="24"/>
          <w:szCs w:val="24"/>
        </w:rPr>
        <w:t xml:space="preserve"> «</w:t>
      </w:r>
      <w:r w:rsidRPr="004D78D4">
        <w:rPr>
          <w:rFonts w:ascii="Arial" w:hAnsi="Arial" w:cs="Arial"/>
          <w:sz w:val="24"/>
          <w:szCs w:val="24"/>
          <w:lang w:eastAsia="en-US"/>
        </w:rPr>
        <w:t>«Создание условий для устойчивого экономического развития</w:t>
      </w:r>
      <w:r w:rsidRPr="004D78D4">
        <w:rPr>
          <w:rFonts w:ascii="Arial" w:hAnsi="Arial" w:cs="Arial"/>
          <w:sz w:val="24"/>
          <w:szCs w:val="24"/>
        </w:rPr>
        <w:t>»</w:t>
      </w:r>
    </w:p>
    <w:p w:rsidR="004D78D4" w:rsidRPr="004D78D4" w:rsidRDefault="004D78D4" w:rsidP="004D78D4">
      <w:pPr>
        <w:widowControl w:val="0"/>
        <w:autoSpaceDE w:val="0"/>
        <w:autoSpaceDN w:val="0"/>
        <w:adjustRightInd w:val="0"/>
        <w:rPr>
          <w:rFonts w:ascii="Arial" w:hAnsi="Arial" w:cs="Arial"/>
          <w:sz w:val="24"/>
          <w:szCs w:val="24"/>
          <w:highlight w:val="yellow"/>
          <w:lang w:eastAsia="en-US"/>
        </w:rPr>
      </w:pPr>
    </w:p>
    <w:p w:rsidR="004D78D4" w:rsidRPr="004D78D4" w:rsidRDefault="004D78D4" w:rsidP="004D78D4">
      <w:pPr>
        <w:widowControl w:val="0"/>
        <w:autoSpaceDE w:val="0"/>
        <w:autoSpaceDN w:val="0"/>
        <w:adjustRightInd w:val="0"/>
        <w:jc w:val="both"/>
        <w:rPr>
          <w:rFonts w:ascii="Arial" w:hAnsi="Arial" w:cs="Arial"/>
          <w:sz w:val="24"/>
          <w:szCs w:val="24"/>
        </w:rPr>
      </w:pPr>
      <w:r w:rsidRPr="004D78D4">
        <w:rPr>
          <w:rFonts w:ascii="Arial" w:hAnsi="Arial" w:cs="Arial"/>
          <w:sz w:val="24"/>
          <w:szCs w:val="24"/>
          <w:lang w:eastAsia="en-US"/>
        </w:rPr>
        <w:t xml:space="preserve">     </w:t>
      </w:r>
      <w:r w:rsidRPr="004D78D4">
        <w:rPr>
          <w:rFonts w:ascii="Arial" w:hAnsi="Arial" w:cs="Arial"/>
          <w:sz w:val="24"/>
          <w:szCs w:val="24"/>
        </w:rPr>
        <w:t>Привлечение инвестиций в экономику городского округа – одна из наиболее важных задач, решение которой позволит достичь дальнейшего динамичного социально-экономического развития городского округа Павловский Посад.</w:t>
      </w:r>
    </w:p>
    <w:p w:rsidR="004D78D4" w:rsidRPr="004D78D4" w:rsidRDefault="004D78D4" w:rsidP="004D78D4">
      <w:pPr>
        <w:jc w:val="both"/>
        <w:rPr>
          <w:rFonts w:ascii="Arial" w:hAnsi="Arial" w:cs="Arial"/>
          <w:sz w:val="24"/>
          <w:szCs w:val="24"/>
        </w:rPr>
      </w:pPr>
      <w:r w:rsidRPr="004D78D4">
        <w:rPr>
          <w:rFonts w:ascii="Arial" w:hAnsi="Arial" w:cs="Arial"/>
          <w:sz w:val="24"/>
          <w:szCs w:val="24"/>
        </w:rPr>
        <w:t xml:space="preserve">     В 2016 году объём инвестиций в основной капитал за счет всех источников финансирования составил   2,52   млрд. рублей.  Объем инвестиций в основной капитал крупных и средних предприятий за 2016 год составил- 1,76 млрд. рублей.  В 2016 году были реализованы следующие инвестиционные проекты:</w:t>
      </w:r>
    </w:p>
    <w:p w:rsidR="004D78D4" w:rsidRPr="004D78D4" w:rsidRDefault="004D78D4" w:rsidP="004D78D4">
      <w:pPr>
        <w:ind w:firstLine="709"/>
        <w:jc w:val="both"/>
        <w:rPr>
          <w:rFonts w:ascii="Arial" w:hAnsi="Arial" w:cs="Arial"/>
          <w:sz w:val="24"/>
          <w:szCs w:val="24"/>
        </w:rPr>
      </w:pPr>
      <w:r w:rsidRPr="004D78D4">
        <w:rPr>
          <w:rFonts w:ascii="Arial" w:hAnsi="Arial" w:cs="Arial"/>
          <w:sz w:val="24"/>
          <w:szCs w:val="24"/>
        </w:rPr>
        <w:t>- новая линия по производству шоколадных масс ЗАО «КДВ Павловский Посад» (объем инвестиций 600 млн. рублей; дополнительно создано 10 рабочих мест);</w:t>
      </w:r>
    </w:p>
    <w:p w:rsidR="004D78D4" w:rsidRPr="004D78D4" w:rsidRDefault="004D78D4" w:rsidP="004D78D4">
      <w:pPr>
        <w:ind w:firstLine="709"/>
        <w:jc w:val="both"/>
        <w:rPr>
          <w:rFonts w:ascii="Arial" w:hAnsi="Arial" w:cs="Arial"/>
          <w:sz w:val="24"/>
          <w:szCs w:val="24"/>
        </w:rPr>
      </w:pPr>
      <w:r w:rsidRPr="004D78D4">
        <w:rPr>
          <w:rFonts w:ascii="Arial" w:hAnsi="Arial" w:cs="Arial"/>
          <w:sz w:val="24"/>
          <w:szCs w:val="24"/>
        </w:rPr>
        <w:t xml:space="preserve">-введена в эксплуатацию новая бумагоделательная машина (БДМ) предназначенная для выработки из волокнистой массы бумаги (ООО «Павлово-Посадский </w:t>
      </w:r>
      <w:proofErr w:type="spellStart"/>
      <w:r w:rsidRPr="004D78D4">
        <w:rPr>
          <w:rFonts w:ascii="Arial" w:hAnsi="Arial" w:cs="Arial"/>
          <w:sz w:val="24"/>
          <w:szCs w:val="24"/>
        </w:rPr>
        <w:t>гофрокомбинат</w:t>
      </w:r>
      <w:proofErr w:type="spellEnd"/>
      <w:r w:rsidRPr="004D78D4">
        <w:rPr>
          <w:rFonts w:ascii="Arial" w:hAnsi="Arial" w:cs="Arial"/>
          <w:sz w:val="24"/>
          <w:szCs w:val="24"/>
        </w:rPr>
        <w:t>», объем инвестиций 350 млн. рублей; дополнительно создано 15 рабочих мест).</w:t>
      </w:r>
    </w:p>
    <w:p w:rsidR="004D78D4" w:rsidRPr="004D78D4" w:rsidRDefault="004D78D4" w:rsidP="004D78D4">
      <w:pPr>
        <w:ind w:firstLine="709"/>
        <w:jc w:val="both"/>
        <w:rPr>
          <w:rFonts w:ascii="Arial" w:hAnsi="Arial" w:cs="Arial"/>
          <w:sz w:val="24"/>
          <w:szCs w:val="24"/>
        </w:rPr>
      </w:pPr>
      <w:r w:rsidRPr="004D78D4">
        <w:rPr>
          <w:rFonts w:ascii="Arial" w:hAnsi="Arial" w:cs="Arial"/>
          <w:sz w:val="24"/>
          <w:szCs w:val="24"/>
        </w:rPr>
        <w:t>К концу 2017 года планируется завершить реализацию следующих проектов:</w:t>
      </w:r>
    </w:p>
    <w:p w:rsidR="004D78D4" w:rsidRPr="004D78D4" w:rsidRDefault="004D78D4" w:rsidP="004D78D4">
      <w:pPr>
        <w:ind w:firstLine="709"/>
        <w:jc w:val="both"/>
        <w:rPr>
          <w:rFonts w:ascii="Arial" w:hAnsi="Arial" w:cs="Arial"/>
          <w:sz w:val="24"/>
          <w:szCs w:val="24"/>
        </w:rPr>
      </w:pPr>
      <w:r w:rsidRPr="004D78D4">
        <w:rPr>
          <w:rFonts w:ascii="Arial" w:hAnsi="Arial" w:cs="Arial"/>
          <w:sz w:val="24"/>
          <w:szCs w:val="24"/>
        </w:rPr>
        <w:t>-  строительство производственных площадей под ювелирное производство ООО ПК «Магнат» (объем инвестиций 80 млн. рублей, создаваемых рабочих мест – 40).</w:t>
      </w:r>
    </w:p>
    <w:p w:rsidR="004D78D4" w:rsidRPr="004D78D4" w:rsidRDefault="004D78D4" w:rsidP="004D78D4">
      <w:pPr>
        <w:ind w:firstLine="709"/>
        <w:jc w:val="both"/>
        <w:rPr>
          <w:rFonts w:ascii="Arial" w:hAnsi="Arial" w:cs="Arial"/>
          <w:sz w:val="24"/>
          <w:szCs w:val="24"/>
        </w:rPr>
      </w:pPr>
      <w:r w:rsidRPr="004D78D4">
        <w:rPr>
          <w:rFonts w:ascii="Arial" w:hAnsi="Arial" w:cs="Arial"/>
          <w:sz w:val="24"/>
          <w:szCs w:val="24"/>
        </w:rPr>
        <w:t xml:space="preserve">- автотехцентр с магазином, кафе, мойкой ООО «АСД Компани» (50 млн. </w:t>
      </w:r>
      <w:proofErr w:type="spellStart"/>
      <w:r w:rsidRPr="004D78D4">
        <w:rPr>
          <w:rFonts w:ascii="Arial" w:hAnsi="Arial" w:cs="Arial"/>
          <w:sz w:val="24"/>
          <w:szCs w:val="24"/>
        </w:rPr>
        <w:t>руб</w:t>
      </w:r>
      <w:proofErr w:type="spellEnd"/>
      <w:r w:rsidRPr="004D78D4">
        <w:rPr>
          <w:rFonts w:ascii="Arial" w:hAnsi="Arial" w:cs="Arial"/>
          <w:sz w:val="24"/>
          <w:szCs w:val="24"/>
        </w:rPr>
        <w:t>, 40 рабочих мест).</w:t>
      </w:r>
    </w:p>
    <w:p w:rsidR="004D78D4" w:rsidRPr="004D78D4" w:rsidRDefault="004D78D4" w:rsidP="004D78D4">
      <w:pPr>
        <w:jc w:val="both"/>
        <w:rPr>
          <w:rFonts w:ascii="Arial" w:hAnsi="Arial" w:cs="Arial"/>
          <w:sz w:val="24"/>
          <w:szCs w:val="24"/>
        </w:rPr>
      </w:pPr>
      <w:r w:rsidRPr="004D78D4">
        <w:rPr>
          <w:rFonts w:ascii="Arial" w:hAnsi="Arial" w:cs="Arial"/>
          <w:sz w:val="24"/>
          <w:szCs w:val="24"/>
        </w:rPr>
        <w:t xml:space="preserve">            Ведется работа по созданию индустриального парка «Интер» площадью 10 га. Первым привлеченным резидентом создаваемого индустриального парка является словенская компания «КОЛПА», которая реализует проект строительства производственно-складского комплекса. Новое предприятие будет специализироваться на производстве сантехнического оборудования и мебели из акрила. Объем инвестиций в проект составляет 500 </w:t>
      </w:r>
      <w:proofErr w:type="spellStart"/>
      <w:proofErr w:type="gramStart"/>
      <w:r w:rsidRPr="004D78D4">
        <w:rPr>
          <w:rFonts w:ascii="Arial" w:hAnsi="Arial" w:cs="Arial"/>
          <w:sz w:val="24"/>
          <w:szCs w:val="24"/>
        </w:rPr>
        <w:t>млн.рублей</w:t>
      </w:r>
      <w:proofErr w:type="spellEnd"/>
      <w:proofErr w:type="gramEnd"/>
      <w:r w:rsidRPr="004D78D4">
        <w:rPr>
          <w:rFonts w:ascii="Arial" w:hAnsi="Arial" w:cs="Arial"/>
          <w:sz w:val="24"/>
          <w:szCs w:val="24"/>
        </w:rPr>
        <w:t>, создаваемых рабочих мест – на начальном этапе 50 с перспективой расширения до 200.</w:t>
      </w:r>
    </w:p>
    <w:p w:rsidR="004D78D4" w:rsidRPr="004D78D4" w:rsidRDefault="004D78D4" w:rsidP="004D78D4">
      <w:pPr>
        <w:jc w:val="both"/>
        <w:rPr>
          <w:rFonts w:ascii="Arial" w:hAnsi="Arial" w:cs="Arial"/>
          <w:sz w:val="24"/>
          <w:szCs w:val="24"/>
        </w:rPr>
      </w:pPr>
      <w:r w:rsidRPr="004D78D4">
        <w:rPr>
          <w:rFonts w:ascii="Arial" w:hAnsi="Arial" w:cs="Arial"/>
          <w:sz w:val="24"/>
          <w:szCs w:val="24"/>
        </w:rPr>
        <w:t xml:space="preserve">ЗАО «ГЛАВЗАРУБЕЖСТРОЙ» в качестве инвестора-застройщика реализует проект строительства торгово-развлекательного комплекса «Павловский Пассаж» общей площадью 25 000 кв. м в г. Павловский </w:t>
      </w:r>
      <w:proofErr w:type="gramStart"/>
      <w:r w:rsidRPr="004D78D4">
        <w:rPr>
          <w:rFonts w:ascii="Arial" w:hAnsi="Arial" w:cs="Arial"/>
          <w:sz w:val="24"/>
          <w:szCs w:val="24"/>
        </w:rPr>
        <w:t>Посад  Московской</w:t>
      </w:r>
      <w:proofErr w:type="gramEnd"/>
      <w:r w:rsidRPr="004D78D4">
        <w:rPr>
          <w:rFonts w:ascii="Arial" w:hAnsi="Arial" w:cs="Arial"/>
          <w:sz w:val="24"/>
          <w:szCs w:val="24"/>
        </w:rPr>
        <w:t xml:space="preserve"> области.</w:t>
      </w:r>
    </w:p>
    <w:p w:rsidR="004D78D4" w:rsidRPr="004D78D4" w:rsidRDefault="004D78D4" w:rsidP="004D78D4">
      <w:pPr>
        <w:widowControl w:val="0"/>
        <w:tabs>
          <w:tab w:val="left" w:pos="709"/>
        </w:tabs>
        <w:suppressAutoHyphens/>
        <w:ind w:firstLine="708"/>
        <w:jc w:val="both"/>
        <w:rPr>
          <w:rFonts w:ascii="Arial" w:hAnsi="Arial" w:cs="Arial"/>
          <w:sz w:val="24"/>
          <w:szCs w:val="24"/>
        </w:rPr>
      </w:pPr>
      <w:r w:rsidRPr="004D78D4">
        <w:rPr>
          <w:rFonts w:ascii="Arial" w:hAnsi="Arial" w:cs="Arial"/>
          <w:sz w:val="24"/>
          <w:szCs w:val="24"/>
        </w:rPr>
        <w:t xml:space="preserve">Открытие торгово-развлекательного комплекса, в котором планируется размещение кинотеатра формата «мультиплекс» на пять кинозалов, фитнес-центра, детской игровой площадки, кафе, ресторанов быстрого питания, повысит уровень культурного досуга и развлечения населения, в том числе детей и молодежи. Кроме того, город получит обновление архитектурного облика, развитие транспортной инфраструктуры южной части. Обустроится транспортно-пересадочный узел, реконструируется Ж/Д переход, оборудуется новая автостоянка.  Повысится надежность теплоснабжения и энергоснабжения в связи со строительством автономного энергоблока мощностью свыше 5 </w:t>
      </w:r>
      <w:proofErr w:type="spellStart"/>
      <w:r w:rsidRPr="004D78D4">
        <w:rPr>
          <w:rFonts w:ascii="Arial" w:hAnsi="Arial" w:cs="Arial"/>
          <w:sz w:val="24"/>
          <w:szCs w:val="24"/>
        </w:rPr>
        <w:t>МГвт</w:t>
      </w:r>
      <w:proofErr w:type="spellEnd"/>
      <w:r w:rsidRPr="004D78D4">
        <w:rPr>
          <w:rFonts w:ascii="Arial" w:hAnsi="Arial" w:cs="Arial"/>
          <w:sz w:val="24"/>
          <w:szCs w:val="24"/>
        </w:rPr>
        <w:t>.</w:t>
      </w:r>
    </w:p>
    <w:p w:rsidR="004D78D4" w:rsidRPr="004D78D4" w:rsidRDefault="004D78D4" w:rsidP="004D78D4">
      <w:pPr>
        <w:suppressAutoHyphens/>
        <w:jc w:val="both"/>
        <w:rPr>
          <w:rFonts w:ascii="Arial" w:hAnsi="Arial" w:cs="Arial"/>
          <w:kern w:val="2"/>
          <w:sz w:val="24"/>
          <w:szCs w:val="24"/>
          <w:lang w:eastAsia="ar-SA"/>
        </w:rPr>
      </w:pPr>
      <w:r w:rsidRPr="004D78D4">
        <w:rPr>
          <w:rFonts w:ascii="Arial" w:hAnsi="Arial" w:cs="Arial"/>
          <w:kern w:val="2"/>
          <w:sz w:val="24"/>
          <w:szCs w:val="24"/>
          <w:lang w:eastAsia="ar-SA"/>
        </w:rPr>
        <w:t xml:space="preserve">           Важнейшим условием позитивного развития экономики и социальной сферы городского округа является активная инвестиционная деятельность. </w:t>
      </w:r>
    </w:p>
    <w:p w:rsidR="004D78D4" w:rsidRPr="004D78D4" w:rsidRDefault="004D78D4" w:rsidP="004D78D4">
      <w:pPr>
        <w:jc w:val="both"/>
        <w:rPr>
          <w:rFonts w:ascii="Arial" w:hAnsi="Arial" w:cs="Arial"/>
          <w:sz w:val="24"/>
          <w:szCs w:val="24"/>
          <w:lang w:eastAsia="en-US"/>
        </w:rPr>
      </w:pPr>
      <w:r w:rsidRPr="004D78D4">
        <w:rPr>
          <w:rFonts w:ascii="Arial" w:hAnsi="Arial" w:cs="Arial"/>
          <w:sz w:val="24"/>
          <w:szCs w:val="24"/>
          <w:lang w:eastAsia="en-US"/>
        </w:rPr>
        <w:t xml:space="preserve">           В целях увеличения притока инвестиций на территорию городского округа, Администрация оказывает поддержку инвесторам, создавая благоприятные условия для реализации новых проектов и предложений, способствующих укреплению экономического потенциала городского округа, развитию его инфраструктуры и повышению инвестиционной привлекательности. </w:t>
      </w:r>
    </w:p>
    <w:p w:rsidR="004D78D4" w:rsidRPr="004D78D4" w:rsidRDefault="004D78D4" w:rsidP="004D78D4">
      <w:pPr>
        <w:autoSpaceDE w:val="0"/>
        <w:autoSpaceDN w:val="0"/>
        <w:adjustRightInd w:val="0"/>
        <w:jc w:val="both"/>
        <w:rPr>
          <w:rFonts w:ascii="Arial" w:hAnsi="Arial" w:cs="Arial"/>
          <w:sz w:val="24"/>
          <w:szCs w:val="24"/>
          <w:lang w:eastAsia="en-US"/>
        </w:rPr>
      </w:pPr>
      <w:r w:rsidRPr="004D78D4">
        <w:rPr>
          <w:rFonts w:ascii="Arial" w:hAnsi="Arial" w:cs="Arial"/>
          <w:sz w:val="24"/>
          <w:szCs w:val="24"/>
          <w:lang w:eastAsia="en-US"/>
        </w:rPr>
        <w:t xml:space="preserve">          Для ознакомления потенциальных инвесторов с инвестиционной привлекательностью городского округа Павловский Посад и последующего возможного размещения производства на территории городского округа, Администрацией разработан инвестиционный паспорт. Паспорт содержит всю необходимую информацию о городском округе, анализ экономической и демографической ситуации. </w:t>
      </w:r>
    </w:p>
    <w:p w:rsidR="004D78D4" w:rsidRPr="004D78D4" w:rsidRDefault="004D78D4" w:rsidP="004D78D4">
      <w:pPr>
        <w:autoSpaceDE w:val="0"/>
        <w:autoSpaceDN w:val="0"/>
        <w:adjustRightInd w:val="0"/>
        <w:jc w:val="both"/>
        <w:rPr>
          <w:rFonts w:ascii="Arial" w:hAnsi="Arial" w:cs="Arial"/>
          <w:sz w:val="24"/>
          <w:szCs w:val="24"/>
          <w:lang w:eastAsia="en-US"/>
        </w:rPr>
      </w:pPr>
      <w:r w:rsidRPr="004D78D4">
        <w:rPr>
          <w:rFonts w:ascii="Arial" w:hAnsi="Arial" w:cs="Arial"/>
          <w:sz w:val="24"/>
          <w:szCs w:val="24"/>
          <w:lang w:eastAsia="en-US"/>
        </w:rPr>
        <w:lastRenderedPageBreak/>
        <w:t xml:space="preserve">           Администрацией городского округа Павловский Посад продолжается работа в единой автоматизированной информационной системе "Перечни инвестиционных проектов, реализуемых и предполагаемых к реализации на территории Московской области, в том числе с участием Московской области" (ЕАС ПИП).      </w:t>
      </w:r>
    </w:p>
    <w:p w:rsidR="004D78D4" w:rsidRPr="004D78D4" w:rsidRDefault="004D78D4" w:rsidP="004D78D4">
      <w:pPr>
        <w:jc w:val="both"/>
        <w:rPr>
          <w:rFonts w:ascii="Arial" w:hAnsi="Arial" w:cs="Arial"/>
          <w:sz w:val="24"/>
          <w:szCs w:val="24"/>
          <w:lang w:eastAsia="en-US"/>
        </w:rPr>
      </w:pPr>
      <w:r w:rsidRPr="004D78D4">
        <w:rPr>
          <w:rFonts w:ascii="Arial" w:hAnsi="Arial" w:cs="Arial"/>
          <w:sz w:val="24"/>
          <w:szCs w:val="24"/>
          <w:lang w:eastAsia="en-US"/>
        </w:rPr>
        <w:t>От реализации подпрограммы будут получены следующие виды эффектов:</w:t>
      </w:r>
    </w:p>
    <w:p w:rsidR="004D78D4" w:rsidRPr="004D78D4" w:rsidRDefault="004D78D4" w:rsidP="004D78D4">
      <w:pPr>
        <w:jc w:val="both"/>
        <w:rPr>
          <w:rFonts w:ascii="Arial" w:hAnsi="Arial" w:cs="Arial"/>
          <w:sz w:val="24"/>
          <w:szCs w:val="24"/>
          <w:lang w:eastAsia="en-US"/>
        </w:rPr>
      </w:pPr>
      <w:r w:rsidRPr="004D78D4">
        <w:rPr>
          <w:rFonts w:ascii="Arial" w:hAnsi="Arial" w:cs="Arial"/>
          <w:sz w:val="24"/>
          <w:szCs w:val="24"/>
          <w:lang w:eastAsia="en-US"/>
        </w:rPr>
        <w:t>-      экономический – за счет создания новых производств, внедрения новых технологий;</w:t>
      </w:r>
    </w:p>
    <w:p w:rsidR="004D78D4" w:rsidRPr="004D78D4" w:rsidRDefault="004D78D4" w:rsidP="004D78D4">
      <w:pPr>
        <w:jc w:val="both"/>
        <w:rPr>
          <w:rFonts w:ascii="Arial" w:hAnsi="Arial" w:cs="Arial"/>
          <w:sz w:val="24"/>
          <w:szCs w:val="24"/>
          <w:lang w:eastAsia="en-US"/>
        </w:rPr>
      </w:pPr>
      <w:r w:rsidRPr="004D78D4">
        <w:rPr>
          <w:rFonts w:ascii="Arial" w:hAnsi="Arial" w:cs="Arial"/>
          <w:sz w:val="24"/>
          <w:szCs w:val="24"/>
          <w:lang w:eastAsia="en-US"/>
        </w:rPr>
        <w:t>-      социальный – за счет создания новых рабочих мест, повышения доходов и занятости населения, а также за счет создания объектов инфраструктуры;</w:t>
      </w:r>
    </w:p>
    <w:p w:rsidR="004D78D4" w:rsidRPr="004D78D4" w:rsidRDefault="004D78D4" w:rsidP="004D78D4">
      <w:pPr>
        <w:jc w:val="both"/>
        <w:rPr>
          <w:rFonts w:ascii="Arial" w:hAnsi="Arial" w:cs="Arial"/>
          <w:sz w:val="24"/>
          <w:szCs w:val="24"/>
          <w:lang w:eastAsia="en-US"/>
        </w:rPr>
      </w:pPr>
      <w:r w:rsidRPr="004D78D4">
        <w:rPr>
          <w:rFonts w:ascii="Arial" w:hAnsi="Arial" w:cs="Arial"/>
          <w:sz w:val="24"/>
          <w:szCs w:val="24"/>
          <w:lang w:eastAsia="en-US"/>
        </w:rPr>
        <w:t>-      бюджетный эффект – за счет поступления дополнительных налоговых доходов в бюджет городского округа.</w:t>
      </w:r>
    </w:p>
    <w:p w:rsidR="004D78D4" w:rsidRPr="004D78D4" w:rsidRDefault="004D78D4" w:rsidP="004D78D4">
      <w:pPr>
        <w:autoSpaceDE w:val="0"/>
        <w:autoSpaceDN w:val="0"/>
        <w:adjustRightInd w:val="0"/>
        <w:jc w:val="both"/>
        <w:rPr>
          <w:rFonts w:ascii="Arial" w:hAnsi="Arial" w:cs="Arial"/>
          <w:sz w:val="24"/>
          <w:szCs w:val="24"/>
          <w:lang w:eastAsia="en-US"/>
        </w:rPr>
      </w:pPr>
      <w:r w:rsidRPr="004D78D4">
        <w:rPr>
          <w:rFonts w:ascii="Arial" w:hAnsi="Arial" w:cs="Arial"/>
          <w:sz w:val="24"/>
          <w:szCs w:val="24"/>
          <w:lang w:eastAsia="en-US"/>
        </w:rPr>
        <w:t xml:space="preserve">        В сложившихся условиях замедления экономического роста для повышения темпов и обеспечения устойчивости развития экономики требуются качественно новые факторы, которые определены </w:t>
      </w:r>
      <w:hyperlink r:id="rId17" w:history="1">
        <w:r w:rsidRPr="004D78D4">
          <w:rPr>
            <w:rFonts w:ascii="Arial" w:hAnsi="Arial" w:cs="Arial"/>
            <w:sz w:val="24"/>
            <w:szCs w:val="24"/>
            <w:lang w:eastAsia="en-US"/>
          </w:rPr>
          <w:t>Указом</w:t>
        </w:r>
      </w:hyperlink>
      <w:r w:rsidRPr="004D78D4">
        <w:rPr>
          <w:rFonts w:ascii="Arial" w:hAnsi="Arial" w:cs="Arial"/>
          <w:sz w:val="24"/>
          <w:szCs w:val="24"/>
          <w:lang w:eastAsia="en-US"/>
        </w:rPr>
        <w:t xml:space="preserve"> Президента Российской Федерации от 07.05.2012 N 596 "О долгосрочной государственной экономической политике". Это, прежде всего, модернизация и инновационное развитие экономики, улучшение условий ведения предпринимательской деятельности.</w:t>
      </w:r>
    </w:p>
    <w:p w:rsidR="004D78D4" w:rsidRPr="004D78D4" w:rsidRDefault="004D78D4" w:rsidP="004D78D4">
      <w:pPr>
        <w:autoSpaceDE w:val="0"/>
        <w:autoSpaceDN w:val="0"/>
        <w:adjustRightInd w:val="0"/>
        <w:jc w:val="both"/>
        <w:rPr>
          <w:rFonts w:ascii="Arial" w:hAnsi="Arial" w:cs="Arial"/>
          <w:sz w:val="24"/>
          <w:szCs w:val="24"/>
          <w:lang w:eastAsia="en-US"/>
        </w:rPr>
      </w:pPr>
      <w:r w:rsidRPr="004D78D4">
        <w:rPr>
          <w:rFonts w:ascii="Arial" w:hAnsi="Arial" w:cs="Arial"/>
          <w:sz w:val="24"/>
          <w:szCs w:val="24"/>
          <w:lang w:eastAsia="en-US"/>
        </w:rPr>
        <w:t xml:space="preserve">        Механизмом решения поставленных задач должно стать увеличение объема инвестиций, создание и модернизация высокопроизводительных рабочих мест, развитие высокотехнологичных и наукоемких отраслей экономики.</w:t>
      </w:r>
    </w:p>
    <w:p w:rsidR="004D78D4" w:rsidRPr="004D78D4" w:rsidRDefault="004D78D4" w:rsidP="004D78D4">
      <w:pPr>
        <w:autoSpaceDE w:val="0"/>
        <w:autoSpaceDN w:val="0"/>
        <w:adjustRightInd w:val="0"/>
        <w:jc w:val="both"/>
        <w:rPr>
          <w:rFonts w:ascii="Arial" w:hAnsi="Arial" w:cs="Arial"/>
          <w:sz w:val="24"/>
          <w:szCs w:val="24"/>
          <w:lang w:eastAsia="en-US"/>
        </w:rPr>
      </w:pPr>
      <w:r w:rsidRPr="004D78D4">
        <w:rPr>
          <w:rFonts w:ascii="Arial" w:hAnsi="Arial" w:cs="Arial"/>
          <w:sz w:val="24"/>
          <w:szCs w:val="24"/>
          <w:lang w:eastAsia="en-US"/>
        </w:rPr>
        <w:t xml:space="preserve">        Инвестиционное развитие будет положительно влиять на доходы и качество жизни населения – обеспечение стабильных ежегодных темпов роста заработной платы. </w:t>
      </w:r>
    </w:p>
    <w:p w:rsidR="004D78D4" w:rsidRPr="004D78D4" w:rsidRDefault="004D78D4" w:rsidP="004D78D4">
      <w:pPr>
        <w:widowControl w:val="0"/>
        <w:shd w:val="clear" w:color="auto" w:fill="FFFFFF"/>
        <w:tabs>
          <w:tab w:val="left" w:pos="709"/>
        </w:tabs>
        <w:suppressAutoHyphens/>
        <w:jc w:val="both"/>
        <w:rPr>
          <w:rFonts w:ascii="Arial" w:hAnsi="Arial" w:cs="Arial"/>
          <w:sz w:val="24"/>
          <w:szCs w:val="24"/>
          <w:lang w:eastAsia="en-US"/>
        </w:rPr>
      </w:pPr>
      <w:r w:rsidRPr="004D78D4">
        <w:rPr>
          <w:rFonts w:ascii="Arial" w:hAnsi="Arial" w:cs="Arial"/>
          <w:sz w:val="24"/>
          <w:szCs w:val="24"/>
          <w:lang w:eastAsia="en-US"/>
        </w:rPr>
        <w:t xml:space="preserve">         Количество созданных рабочих мест за 2016 год составило 468 единиц. По оценке в 2017 году количество созданных рабочих мест составит 164 единицы. </w:t>
      </w:r>
      <w:r w:rsidRPr="004D78D4">
        <w:rPr>
          <w:rFonts w:ascii="Arial" w:hAnsi="Arial" w:cs="Arial"/>
          <w:bCs/>
          <w:sz w:val="24"/>
          <w:szCs w:val="24"/>
          <w:lang w:eastAsia="zh-CN"/>
        </w:rPr>
        <w:t>Численность официально зарегистрированных безработных</w:t>
      </w:r>
      <w:r w:rsidRPr="004D78D4">
        <w:rPr>
          <w:rFonts w:ascii="Arial" w:hAnsi="Arial" w:cs="Arial"/>
          <w:sz w:val="24"/>
          <w:szCs w:val="24"/>
          <w:lang w:eastAsia="zh-CN"/>
        </w:rPr>
        <w:t xml:space="preserve"> в 2016 </w:t>
      </w:r>
      <w:proofErr w:type="gramStart"/>
      <w:r w:rsidRPr="004D78D4">
        <w:rPr>
          <w:rFonts w:ascii="Arial" w:hAnsi="Arial" w:cs="Arial"/>
          <w:sz w:val="24"/>
          <w:szCs w:val="24"/>
          <w:lang w:eastAsia="zh-CN"/>
        </w:rPr>
        <w:t>году  составила</w:t>
      </w:r>
      <w:proofErr w:type="gramEnd"/>
      <w:r w:rsidRPr="004D78D4">
        <w:rPr>
          <w:rFonts w:ascii="Arial" w:hAnsi="Arial" w:cs="Arial"/>
          <w:sz w:val="24"/>
          <w:szCs w:val="24"/>
          <w:lang w:eastAsia="zh-CN"/>
        </w:rPr>
        <w:t xml:space="preserve"> 256 человек. </w:t>
      </w:r>
      <w:r w:rsidRPr="004D78D4">
        <w:rPr>
          <w:rFonts w:ascii="Arial" w:hAnsi="Arial" w:cs="Arial"/>
          <w:sz w:val="24"/>
          <w:szCs w:val="24"/>
          <w:lang w:eastAsia="en-US"/>
        </w:rPr>
        <w:t>По оценке 2017 года произойдет снижение количества безработных на 67 человек.</w:t>
      </w:r>
    </w:p>
    <w:p w:rsidR="004D78D4" w:rsidRPr="004D78D4" w:rsidRDefault="004D78D4" w:rsidP="004D78D4">
      <w:pPr>
        <w:jc w:val="both"/>
        <w:rPr>
          <w:rFonts w:ascii="Arial" w:hAnsi="Arial" w:cs="Arial"/>
          <w:sz w:val="24"/>
          <w:szCs w:val="24"/>
          <w:lang w:eastAsia="en-US"/>
        </w:rPr>
      </w:pPr>
      <w:r w:rsidRPr="004D78D4">
        <w:rPr>
          <w:rFonts w:ascii="Arial" w:hAnsi="Arial" w:cs="Arial"/>
          <w:sz w:val="24"/>
          <w:szCs w:val="24"/>
          <w:lang w:eastAsia="en-US"/>
        </w:rPr>
        <w:t xml:space="preserve">        Приоритетными направлениями деятельности Администрации городского округа Павловский Посад будут является:</w:t>
      </w:r>
    </w:p>
    <w:p w:rsidR="004D78D4" w:rsidRPr="004D78D4" w:rsidRDefault="004D78D4" w:rsidP="004D78D4">
      <w:pPr>
        <w:numPr>
          <w:ilvl w:val="0"/>
          <w:numId w:val="37"/>
        </w:numPr>
        <w:spacing w:after="160" w:line="259" w:lineRule="auto"/>
        <w:jc w:val="both"/>
        <w:rPr>
          <w:rFonts w:ascii="Arial" w:hAnsi="Arial" w:cs="Arial"/>
          <w:sz w:val="24"/>
          <w:szCs w:val="24"/>
          <w:lang w:eastAsia="en-US"/>
        </w:rPr>
      </w:pPr>
      <w:r w:rsidRPr="004D78D4">
        <w:rPr>
          <w:rFonts w:ascii="Arial" w:hAnsi="Arial" w:cs="Arial"/>
          <w:sz w:val="24"/>
          <w:szCs w:val="24"/>
          <w:lang w:eastAsia="en-US"/>
        </w:rPr>
        <w:t>привлечение инвестиций в создание новых предприятий промышленного производства;</w:t>
      </w:r>
    </w:p>
    <w:p w:rsidR="004D78D4" w:rsidRPr="004D78D4" w:rsidRDefault="004D78D4" w:rsidP="004D78D4">
      <w:pPr>
        <w:numPr>
          <w:ilvl w:val="0"/>
          <w:numId w:val="37"/>
        </w:numPr>
        <w:spacing w:after="160" w:line="259" w:lineRule="auto"/>
        <w:jc w:val="both"/>
        <w:rPr>
          <w:rFonts w:ascii="Arial" w:hAnsi="Arial" w:cs="Arial"/>
          <w:sz w:val="24"/>
          <w:szCs w:val="24"/>
          <w:lang w:eastAsia="en-US"/>
        </w:rPr>
      </w:pPr>
      <w:r w:rsidRPr="004D78D4">
        <w:rPr>
          <w:rFonts w:ascii="Arial" w:hAnsi="Arial" w:cs="Arial"/>
          <w:sz w:val="24"/>
          <w:szCs w:val="24"/>
          <w:lang w:eastAsia="en-US"/>
        </w:rPr>
        <w:t xml:space="preserve">оказание финансовой поддержки предприятиям малого и среднего бизнеса с целью  </w:t>
      </w:r>
    </w:p>
    <w:p w:rsidR="004D78D4" w:rsidRPr="004D78D4" w:rsidRDefault="004D78D4" w:rsidP="004D78D4">
      <w:pPr>
        <w:numPr>
          <w:ilvl w:val="0"/>
          <w:numId w:val="37"/>
        </w:numPr>
        <w:spacing w:after="160" w:line="259" w:lineRule="auto"/>
        <w:contextualSpacing/>
        <w:jc w:val="both"/>
        <w:rPr>
          <w:rFonts w:ascii="Arial" w:hAnsi="Arial" w:cs="Arial"/>
          <w:sz w:val="24"/>
          <w:szCs w:val="24"/>
          <w:lang w:eastAsia="en-US"/>
        </w:rPr>
      </w:pPr>
      <w:r w:rsidRPr="004D78D4">
        <w:rPr>
          <w:rFonts w:ascii="Arial" w:hAnsi="Arial" w:cs="Arial"/>
          <w:sz w:val="24"/>
          <w:szCs w:val="24"/>
          <w:lang w:eastAsia="en-US"/>
        </w:rPr>
        <w:t xml:space="preserve">проведения модернизации промышленных производств городского округа. Рост объёмов промышленного производства предполагается за счёт внедрения на предприятиях городского округа новых производственных технологий: </w:t>
      </w:r>
    </w:p>
    <w:p w:rsidR="004D78D4" w:rsidRPr="004D78D4" w:rsidRDefault="004D78D4" w:rsidP="004D78D4">
      <w:pPr>
        <w:numPr>
          <w:ilvl w:val="0"/>
          <w:numId w:val="37"/>
        </w:numPr>
        <w:spacing w:after="160" w:line="259" w:lineRule="auto"/>
        <w:contextualSpacing/>
        <w:jc w:val="both"/>
        <w:rPr>
          <w:rFonts w:ascii="Arial" w:hAnsi="Arial" w:cs="Arial"/>
          <w:sz w:val="24"/>
          <w:szCs w:val="24"/>
          <w:lang w:eastAsia="en-US"/>
        </w:rPr>
      </w:pPr>
      <w:r w:rsidRPr="004D78D4">
        <w:rPr>
          <w:rFonts w:ascii="Arial" w:hAnsi="Arial" w:cs="Arial"/>
          <w:sz w:val="24"/>
          <w:szCs w:val="24"/>
          <w:lang w:eastAsia="en-US"/>
        </w:rPr>
        <w:t>-производств новых видов товаров, улучшения качества выпускаемой продукции и расширения ассортимента, выпуска конкурентоспособной продукции с надёжными рынками сбыта;</w:t>
      </w:r>
    </w:p>
    <w:p w:rsidR="004D78D4" w:rsidRPr="004D78D4" w:rsidRDefault="004D78D4" w:rsidP="004D78D4">
      <w:pPr>
        <w:numPr>
          <w:ilvl w:val="0"/>
          <w:numId w:val="37"/>
        </w:numPr>
        <w:autoSpaceDE w:val="0"/>
        <w:spacing w:after="160" w:line="259" w:lineRule="auto"/>
        <w:contextualSpacing/>
        <w:jc w:val="both"/>
        <w:rPr>
          <w:rFonts w:ascii="Arial" w:hAnsi="Arial" w:cs="Arial"/>
          <w:sz w:val="24"/>
          <w:szCs w:val="24"/>
          <w:lang w:eastAsia="en-US"/>
        </w:rPr>
      </w:pPr>
      <w:r w:rsidRPr="004D78D4">
        <w:rPr>
          <w:rFonts w:ascii="Arial" w:hAnsi="Arial" w:cs="Arial"/>
          <w:sz w:val="24"/>
          <w:szCs w:val="24"/>
          <w:lang w:eastAsia="en-US"/>
        </w:rPr>
        <w:t>реализация мер по стабилизации ситуации на рынке труда в соответствии с Законом Российской Федерации от 19.04.1991 № 1032-1 "О занятости населения в Российской Федерации" оказывает положительное воздействие на ситуацию с занятостью населения городского округа Павловский Посад;</w:t>
      </w:r>
    </w:p>
    <w:p w:rsidR="004D78D4" w:rsidRPr="004D78D4" w:rsidRDefault="004D78D4" w:rsidP="004D78D4">
      <w:pPr>
        <w:numPr>
          <w:ilvl w:val="0"/>
          <w:numId w:val="37"/>
        </w:numPr>
        <w:autoSpaceDE w:val="0"/>
        <w:spacing w:after="160" w:line="259" w:lineRule="auto"/>
        <w:contextualSpacing/>
        <w:jc w:val="both"/>
        <w:rPr>
          <w:rFonts w:ascii="Arial" w:hAnsi="Arial" w:cs="Arial"/>
          <w:sz w:val="24"/>
          <w:szCs w:val="24"/>
          <w:lang w:eastAsia="en-US"/>
        </w:rPr>
      </w:pPr>
      <w:r w:rsidRPr="004D78D4">
        <w:rPr>
          <w:rFonts w:ascii="Arial" w:hAnsi="Arial" w:cs="Arial"/>
          <w:sz w:val="24"/>
          <w:szCs w:val="24"/>
          <w:lang w:eastAsia="en-US"/>
        </w:rPr>
        <w:t>реализация мер, направленных на снижение уровня производственной опасности для профессиональной деятельности работников предприятий.</w:t>
      </w:r>
    </w:p>
    <w:p w:rsidR="004D78D4" w:rsidRPr="004D78D4" w:rsidRDefault="004D78D4" w:rsidP="004D78D4">
      <w:pPr>
        <w:autoSpaceDE w:val="0"/>
        <w:autoSpaceDN w:val="0"/>
        <w:adjustRightInd w:val="0"/>
        <w:jc w:val="both"/>
        <w:rPr>
          <w:rFonts w:ascii="Arial" w:hAnsi="Arial" w:cs="Arial"/>
          <w:sz w:val="24"/>
          <w:szCs w:val="24"/>
          <w:lang w:eastAsia="en-US"/>
        </w:rPr>
      </w:pPr>
    </w:p>
    <w:p w:rsidR="004D78D4" w:rsidRPr="004D78D4" w:rsidRDefault="004D78D4" w:rsidP="004D78D4">
      <w:pPr>
        <w:jc w:val="both"/>
        <w:rPr>
          <w:rFonts w:ascii="Arial" w:hAnsi="Arial" w:cs="Arial"/>
          <w:sz w:val="24"/>
          <w:szCs w:val="24"/>
          <w:lang w:eastAsia="en-US"/>
        </w:rPr>
      </w:pPr>
      <w:r w:rsidRPr="004D78D4">
        <w:rPr>
          <w:rFonts w:ascii="Arial" w:hAnsi="Arial" w:cs="Arial"/>
          <w:sz w:val="24"/>
          <w:szCs w:val="24"/>
          <w:lang w:eastAsia="en-US"/>
        </w:rPr>
        <w:t xml:space="preserve">     В связи с тем, что задача Подпрограммы носит комплексный межведомственный характер, по отдельным направлениям финансирование мероприятий осуществляется в рамках уже принятых муниципальных программ (финансовая поддержка малого и среднего бизнеса и бюджетные инвестиции в объекты образования и спорта).</w:t>
      </w:r>
    </w:p>
    <w:p w:rsidR="004D78D4" w:rsidRPr="004D78D4" w:rsidRDefault="004D78D4" w:rsidP="004D78D4">
      <w:pPr>
        <w:jc w:val="both"/>
        <w:rPr>
          <w:rFonts w:ascii="Arial" w:hAnsi="Arial" w:cs="Arial"/>
          <w:sz w:val="24"/>
          <w:szCs w:val="24"/>
          <w:lang w:eastAsia="en-US"/>
        </w:rPr>
      </w:pPr>
      <w:r w:rsidRPr="004D78D4">
        <w:rPr>
          <w:rFonts w:ascii="Arial" w:hAnsi="Arial" w:cs="Arial"/>
          <w:sz w:val="24"/>
          <w:szCs w:val="24"/>
          <w:shd w:val="clear" w:color="auto" w:fill="FFFFFF"/>
          <w:lang w:eastAsia="en-US"/>
        </w:rPr>
        <w:t xml:space="preserve">      Собственных финансовых ресурсов у муниципалитета для финансирования мероприятий подпрограммы нет в достаточном объёме. </w:t>
      </w:r>
      <w:r w:rsidRPr="004D78D4">
        <w:rPr>
          <w:rFonts w:ascii="Arial" w:hAnsi="Arial" w:cs="Arial"/>
          <w:sz w:val="24"/>
          <w:szCs w:val="24"/>
          <w:lang w:eastAsia="en-US"/>
        </w:rPr>
        <w:t xml:space="preserve">В условиях растущей потребности городского округа в модернизации инфраструктуры и дефицита местного бюджета </w:t>
      </w:r>
      <w:r w:rsidRPr="004D78D4">
        <w:rPr>
          <w:rFonts w:ascii="Arial" w:hAnsi="Arial" w:cs="Arial"/>
          <w:sz w:val="24"/>
          <w:szCs w:val="24"/>
          <w:lang w:eastAsia="en-US"/>
        </w:rPr>
        <w:lastRenderedPageBreak/>
        <w:t>необходимо привлечение частных инвестиций и развитие государственно-частного партнерства.</w:t>
      </w:r>
    </w:p>
    <w:p w:rsidR="004D78D4" w:rsidRPr="004D78D4" w:rsidRDefault="004D78D4" w:rsidP="004D78D4">
      <w:pPr>
        <w:widowControl w:val="0"/>
        <w:autoSpaceDE w:val="0"/>
        <w:autoSpaceDN w:val="0"/>
        <w:adjustRightInd w:val="0"/>
        <w:jc w:val="both"/>
        <w:rPr>
          <w:rFonts w:ascii="Arial" w:hAnsi="Arial" w:cs="Arial"/>
          <w:sz w:val="24"/>
          <w:szCs w:val="24"/>
          <w:lang w:eastAsia="en-US"/>
        </w:rPr>
      </w:pPr>
      <w:r w:rsidRPr="004D78D4">
        <w:rPr>
          <w:rFonts w:ascii="Arial" w:hAnsi="Arial" w:cs="Arial"/>
          <w:sz w:val="24"/>
          <w:szCs w:val="24"/>
          <w:lang w:eastAsia="en-US"/>
        </w:rPr>
        <w:t xml:space="preserve">          Реализация инфраструктурных проектов в рамках ГЧП предполагает объединение ресурсов муниципалитета и бизнеса, что позволит осуществлять масштабные проекты и существенно улучшить состояние общественной инфраструктуры – </w:t>
      </w:r>
      <w:proofErr w:type="gramStart"/>
      <w:r w:rsidRPr="004D78D4">
        <w:rPr>
          <w:rFonts w:ascii="Arial" w:hAnsi="Arial" w:cs="Arial"/>
          <w:sz w:val="24"/>
          <w:szCs w:val="24"/>
          <w:lang w:eastAsia="en-US"/>
        </w:rPr>
        <w:t>транспортной,  здравоохранения</w:t>
      </w:r>
      <w:proofErr w:type="gramEnd"/>
      <w:r w:rsidRPr="004D78D4">
        <w:rPr>
          <w:rFonts w:ascii="Arial" w:hAnsi="Arial" w:cs="Arial"/>
          <w:sz w:val="24"/>
          <w:szCs w:val="24"/>
          <w:lang w:eastAsia="en-US"/>
        </w:rPr>
        <w:t xml:space="preserve">, образования, культуры и досуга. </w:t>
      </w:r>
    </w:p>
    <w:p w:rsidR="004D78D4" w:rsidRPr="004D78D4" w:rsidRDefault="004D78D4" w:rsidP="004D78D4">
      <w:pPr>
        <w:widowControl w:val="0"/>
        <w:autoSpaceDE w:val="0"/>
        <w:autoSpaceDN w:val="0"/>
        <w:adjustRightInd w:val="0"/>
        <w:jc w:val="both"/>
        <w:rPr>
          <w:rFonts w:ascii="Arial" w:hAnsi="Arial" w:cs="Arial"/>
          <w:sz w:val="24"/>
          <w:szCs w:val="24"/>
          <w:lang w:eastAsia="en-US"/>
        </w:rPr>
      </w:pPr>
      <w:r w:rsidRPr="004D78D4">
        <w:rPr>
          <w:rFonts w:ascii="Arial" w:hAnsi="Arial" w:cs="Arial"/>
          <w:sz w:val="24"/>
          <w:szCs w:val="24"/>
          <w:lang w:eastAsia="en-US"/>
        </w:rPr>
        <w:t xml:space="preserve">        Одним из направлений инвестиционной политики является создание условий для развития и поддержки непосредственных участников инвестиционной деятельности – субъектов бизнеса. Финансирование мероприятия проводится в рамках Подпрограммы «Развитие малого и среднего предпринимательства».</w:t>
      </w:r>
    </w:p>
    <w:p w:rsidR="004D78D4" w:rsidRPr="004D78D4" w:rsidRDefault="004D78D4" w:rsidP="004D78D4">
      <w:pPr>
        <w:jc w:val="both"/>
        <w:rPr>
          <w:rFonts w:ascii="Arial" w:hAnsi="Arial" w:cs="Arial"/>
          <w:sz w:val="24"/>
          <w:szCs w:val="24"/>
          <w:shd w:val="clear" w:color="auto" w:fill="FFFFFF"/>
          <w:lang w:eastAsia="en-US"/>
        </w:rPr>
      </w:pPr>
      <w:r w:rsidRPr="004D78D4">
        <w:rPr>
          <w:rFonts w:ascii="Arial" w:hAnsi="Arial" w:cs="Arial"/>
          <w:sz w:val="24"/>
          <w:szCs w:val="24"/>
          <w:shd w:val="clear" w:color="auto" w:fill="FFFFFF"/>
          <w:lang w:eastAsia="en-US"/>
        </w:rPr>
        <w:t xml:space="preserve">Основное финансирование мероприятий Подпрограммы предусмотрено за счет внебюджетных источников, так как большая часть инвестиций в основной </w:t>
      </w:r>
      <w:proofErr w:type="gramStart"/>
      <w:r w:rsidRPr="004D78D4">
        <w:rPr>
          <w:rFonts w:ascii="Arial" w:hAnsi="Arial" w:cs="Arial"/>
          <w:sz w:val="24"/>
          <w:szCs w:val="24"/>
          <w:shd w:val="clear" w:color="auto" w:fill="FFFFFF"/>
          <w:lang w:eastAsia="en-US"/>
        </w:rPr>
        <w:t>капитал  –</w:t>
      </w:r>
      <w:proofErr w:type="gramEnd"/>
      <w:r w:rsidRPr="004D78D4">
        <w:rPr>
          <w:rFonts w:ascii="Arial" w:hAnsi="Arial" w:cs="Arial"/>
          <w:sz w:val="24"/>
          <w:szCs w:val="24"/>
          <w:shd w:val="clear" w:color="auto" w:fill="FFFFFF"/>
          <w:lang w:eastAsia="en-US"/>
        </w:rPr>
        <w:t xml:space="preserve"> это инвестиции  предприятий за счёт их собственных средств. </w:t>
      </w:r>
    </w:p>
    <w:p w:rsidR="004D78D4" w:rsidRPr="004D78D4" w:rsidRDefault="004D78D4" w:rsidP="004D78D4">
      <w:pPr>
        <w:autoSpaceDE w:val="0"/>
        <w:spacing w:after="160" w:line="259" w:lineRule="auto"/>
        <w:ind w:firstLine="709"/>
        <w:jc w:val="both"/>
        <w:rPr>
          <w:rFonts w:ascii="Arial" w:hAnsi="Arial" w:cs="Arial"/>
          <w:sz w:val="24"/>
          <w:szCs w:val="24"/>
          <w:lang w:eastAsia="en-US"/>
        </w:rPr>
      </w:pPr>
    </w:p>
    <w:p w:rsidR="004D78D4" w:rsidRPr="004D78D4" w:rsidRDefault="004D78D4" w:rsidP="004D78D4">
      <w:pPr>
        <w:autoSpaceDE w:val="0"/>
        <w:autoSpaceDN w:val="0"/>
        <w:adjustRightInd w:val="0"/>
        <w:spacing w:after="160" w:line="259" w:lineRule="auto"/>
        <w:jc w:val="center"/>
        <w:rPr>
          <w:rFonts w:ascii="Arial" w:hAnsi="Arial" w:cs="Arial"/>
          <w:sz w:val="24"/>
          <w:szCs w:val="24"/>
          <w:lang w:eastAsia="en-US"/>
        </w:rPr>
      </w:pPr>
    </w:p>
    <w:p w:rsidR="004D78D4" w:rsidRPr="004D78D4" w:rsidRDefault="004D78D4" w:rsidP="004D78D4">
      <w:pPr>
        <w:autoSpaceDE w:val="0"/>
        <w:autoSpaceDN w:val="0"/>
        <w:adjustRightInd w:val="0"/>
        <w:spacing w:after="160" w:line="259" w:lineRule="auto"/>
        <w:jc w:val="center"/>
        <w:rPr>
          <w:rFonts w:ascii="Arial" w:hAnsi="Arial" w:cs="Arial"/>
          <w:sz w:val="24"/>
          <w:szCs w:val="24"/>
          <w:lang w:eastAsia="en-US"/>
        </w:rPr>
      </w:pPr>
    </w:p>
    <w:p w:rsidR="004D78D4" w:rsidRPr="004D78D4" w:rsidRDefault="004D78D4" w:rsidP="004D78D4">
      <w:pPr>
        <w:autoSpaceDE w:val="0"/>
        <w:autoSpaceDN w:val="0"/>
        <w:adjustRightInd w:val="0"/>
        <w:spacing w:after="160" w:line="259" w:lineRule="auto"/>
        <w:jc w:val="center"/>
        <w:rPr>
          <w:rFonts w:ascii="Arial" w:hAnsi="Arial" w:cs="Arial"/>
          <w:sz w:val="24"/>
          <w:szCs w:val="24"/>
          <w:lang w:eastAsia="en-US"/>
        </w:rPr>
      </w:pPr>
    </w:p>
    <w:p w:rsidR="004D78D4" w:rsidRPr="004D78D4" w:rsidRDefault="004D78D4" w:rsidP="004D78D4">
      <w:pPr>
        <w:autoSpaceDE w:val="0"/>
        <w:autoSpaceDN w:val="0"/>
        <w:adjustRightInd w:val="0"/>
        <w:rPr>
          <w:rFonts w:ascii="Arial" w:hAnsi="Arial" w:cs="Arial"/>
          <w:sz w:val="24"/>
          <w:szCs w:val="24"/>
          <w:shd w:val="clear" w:color="auto" w:fill="FFFFFF"/>
          <w:lang w:eastAsia="en-US"/>
        </w:rPr>
      </w:pPr>
    </w:p>
    <w:p w:rsidR="004D78D4" w:rsidRPr="004D78D4" w:rsidRDefault="004D78D4" w:rsidP="004D78D4">
      <w:pPr>
        <w:autoSpaceDE w:val="0"/>
        <w:autoSpaceDN w:val="0"/>
        <w:adjustRightInd w:val="0"/>
        <w:jc w:val="center"/>
        <w:rPr>
          <w:rFonts w:ascii="Arial" w:hAnsi="Arial" w:cs="Arial"/>
          <w:sz w:val="24"/>
          <w:szCs w:val="24"/>
        </w:rPr>
      </w:pPr>
    </w:p>
    <w:p w:rsidR="004D78D4" w:rsidRPr="004D78D4" w:rsidRDefault="004D78D4" w:rsidP="004D78D4">
      <w:pPr>
        <w:autoSpaceDE w:val="0"/>
        <w:autoSpaceDN w:val="0"/>
        <w:adjustRightInd w:val="0"/>
        <w:jc w:val="center"/>
        <w:rPr>
          <w:rFonts w:ascii="Arial" w:hAnsi="Arial" w:cs="Arial"/>
          <w:sz w:val="24"/>
          <w:szCs w:val="24"/>
        </w:rPr>
      </w:pPr>
    </w:p>
    <w:p w:rsidR="004D78D4" w:rsidRPr="004D78D4" w:rsidRDefault="004D78D4" w:rsidP="004D78D4">
      <w:pPr>
        <w:autoSpaceDE w:val="0"/>
        <w:autoSpaceDN w:val="0"/>
        <w:adjustRightInd w:val="0"/>
        <w:jc w:val="center"/>
        <w:rPr>
          <w:rFonts w:ascii="Arial" w:hAnsi="Arial" w:cs="Arial"/>
          <w:sz w:val="24"/>
          <w:szCs w:val="24"/>
        </w:rPr>
      </w:pPr>
    </w:p>
    <w:p w:rsidR="004D78D4" w:rsidRPr="004D78D4" w:rsidRDefault="004D78D4" w:rsidP="004D78D4">
      <w:pPr>
        <w:autoSpaceDE w:val="0"/>
        <w:autoSpaceDN w:val="0"/>
        <w:adjustRightInd w:val="0"/>
        <w:jc w:val="center"/>
        <w:rPr>
          <w:rFonts w:ascii="Arial" w:hAnsi="Arial" w:cs="Arial"/>
          <w:sz w:val="24"/>
          <w:szCs w:val="24"/>
        </w:rPr>
      </w:pPr>
    </w:p>
    <w:p w:rsidR="004D78D4" w:rsidRPr="004D78D4" w:rsidRDefault="004D78D4" w:rsidP="004D78D4">
      <w:pPr>
        <w:autoSpaceDE w:val="0"/>
        <w:autoSpaceDN w:val="0"/>
        <w:adjustRightInd w:val="0"/>
        <w:jc w:val="center"/>
        <w:rPr>
          <w:rFonts w:ascii="Arial" w:hAnsi="Arial" w:cs="Arial"/>
          <w:sz w:val="24"/>
          <w:szCs w:val="24"/>
        </w:rPr>
      </w:pPr>
    </w:p>
    <w:p w:rsidR="004D78D4" w:rsidRPr="004D78D4" w:rsidRDefault="004D78D4" w:rsidP="004D78D4">
      <w:pPr>
        <w:autoSpaceDE w:val="0"/>
        <w:autoSpaceDN w:val="0"/>
        <w:adjustRightInd w:val="0"/>
        <w:jc w:val="center"/>
        <w:rPr>
          <w:rFonts w:ascii="Arial" w:hAnsi="Arial" w:cs="Arial"/>
          <w:sz w:val="24"/>
          <w:szCs w:val="24"/>
        </w:rPr>
      </w:pPr>
    </w:p>
    <w:p w:rsidR="004D78D4" w:rsidRPr="004D78D4" w:rsidRDefault="004D78D4" w:rsidP="004D78D4">
      <w:pPr>
        <w:autoSpaceDE w:val="0"/>
        <w:autoSpaceDN w:val="0"/>
        <w:adjustRightInd w:val="0"/>
        <w:jc w:val="center"/>
        <w:rPr>
          <w:rFonts w:ascii="Arial" w:hAnsi="Arial" w:cs="Arial"/>
          <w:sz w:val="24"/>
          <w:szCs w:val="24"/>
        </w:rPr>
      </w:pPr>
    </w:p>
    <w:p w:rsidR="004D78D4" w:rsidRPr="004D78D4" w:rsidRDefault="004D78D4" w:rsidP="004D78D4">
      <w:pPr>
        <w:autoSpaceDE w:val="0"/>
        <w:autoSpaceDN w:val="0"/>
        <w:adjustRightInd w:val="0"/>
        <w:jc w:val="center"/>
        <w:rPr>
          <w:rFonts w:ascii="Arial" w:hAnsi="Arial" w:cs="Arial"/>
          <w:sz w:val="24"/>
          <w:szCs w:val="24"/>
        </w:rPr>
      </w:pPr>
    </w:p>
    <w:p w:rsidR="004D78D4" w:rsidRPr="004D78D4" w:rsidRDefault="004D78D4" w:rsidP="004D78D4">
      <w:pPr>
        <w:autoSpaceDE w:val="0"/>
        <w:autoSpaceDN w:val="0"/>
        <w:adjustRightInd w:val="0"/>
        <w:jc w:val="center"/>
        <w:rPr>
          <w:rFonts w:ascii="Arial" w:hAnsi="Arial" w:cs="Arial"/>
          <w:sz w:val="24"/>
          <w:szCs w:val="24"/>
        </w:rPr>
      </w:pPr>
    </w:p>
    <w:p w:rsidR="004D78D4" w:rsidRPr="004D78D4" w:rsidRDefault="004D78D4" w:rsidP="004D78D4">
      <w:pPr>
        <w:autoSpaceDE w:val="0"/>
        <w:autoSpaceDN w:val="0"/>
        <w:adjustRightInd w:val="0"/>
        <w:jc w:val="center"/>
        <w:rPr>
          <w:rFonts w:ascii="Arial" w:hAnsi="Arial" w:cs="Arial"/>
          <w:sz w:val="24"/>
          <w:szCs w:val="24"/>
        </w:rPr>
      </w:pPr>
    </w:p>
    <w:p w:rsidR="004D78D4" w:rsidRPr="004D78D4" w:rsidRDefault="004D78D4" w:rsidP="004D78D4">
      <w:pPr>
        <w:autoSpaceDE w:val="0"/>
        <w:autoSpaceDN w:val="0"/>
        <w:adjustRightInd w:val="0"/>
        <w:jc w:val="center"/>
        <w:rPr>
          <w:rFonts w:ascii="Arial" w:hAnsi="Arial" w:cs="Arial"/>
          <w:sz w:val="24"/>
          <w:szCs w:val="24"/>
        </w:rPr>
      </w:pPr>
    </w:p>
    <w:p w:rsidR="004D78D4" w:rsidRPr="004D78D4" w:rsidRDefault="004D78D4" w:rsidP="004D78D4">
      <w:pPr>
        <w:autoSpaceDE w:val="0"/>
        <w:autoSpaceDN w:val="0"/>
        <w:adjustRightInd w:val="0"/>
        <w:jc w:val="center"/>
        <w:rPr>
          <w:rFonts w:ascii="Arial" w:hAnsi="Arial" w:cs="Arial"/>
          <w:sz w:val="24"/>
          <w:szCs w:val="24"/>
        </w:rPr>
      </w:pPr>
    </w:p>
    <w:p w:rsidR="004D78D4" w:rsidRPr="004D78D4" w:rsidRDefault="004D78D4" w:rsidP="004D78D4">
      <w:pPr>
        <w:autoSpaceDE w:val="0"/>
        <w:autoSpaceDN w:val="0"/>
        <w:adjustRightInd w:val="0"/>
        <w:jc w:val="center"/>
        <w:rPr>
          <w:rFonts w:ascii="Arial" w:hAnsi="Arial" w:cs="Arial"/>
          <w:sz w:val="24"/>
          <w:szCs w:val="24"/>
        </w:rPr>
      </w:pPr>
    </w:p>
    <w:p w:rsidR="004D78D4" w:rsidRPr="004D78D4" w:rsidRDefault="004D78D4" w:rsidP="004D78D4">
      <w:pPr>
        <w:autoSpaceDE w:val="0"/>
        <w:autoSpaceDN w:val="0"/>
        <w:adjustRightInd w:val="0"/>
        <w:jc w:val="center"/>
        <w:rPr>
          <w:rFonts w:ascii="Arial" w:hAnsi="Arial" w:cs="Arial"/>
          <w:sz w:val="24"/>
          <w:szCs w:val="24"/>
        </w:rPr>
      </w:pPr>
    </w:p>
    <w:p w:rsidR="004D78D4" w:rsidRPr="004D78D4" w:rsidRDefault="004D78D4" w:rsidP="004D78D4">
      <w:pPr>
        <w:autoSpaceDE w:val="0"/>
        <w:autoSpaceDN w:val="0"/>
        <w:adjustRightInd w:val="0"/>
        <w:jc w:val="center"/>
        <w:rPr>
          <w:rFonts w:ascii="Arial" w:hAnsi="Arial" w:cs="Arial"/>
          <w:sz w:val="24"/>
          <w:szCs w:val="24"/>
        </w:rPr>
      </w:pPr>
    </w:p>
    <w:p w:rsidR="004D78D4" w:rsidRPr="004D78D4" w:rsidRDefault="004D78D4" w:rsidP="004D78D4">
      <w:pPr>
        <w:autoSpaceDE w:val="0"/>
        <w:autoSpaceDN w:val="0"/>
        <w:adjustRightInd w:val="0"/>
        <w:jc w:val="center"/>
        <w:rPr>
          <w:rFonts w:ascii="Arial" w:hAnsi="Arial" w:cs="Arial"/>
          <w:sz w:val="24"/>
          <w:szCs w:val="24"/>
        </w:rPr>
      </w:pPr>
    </w:p>
    <w:p w:rsidR="004D78D4" w:rsidRPr="004D78D4" w:rsidRDefault="004D78D4" w:rsidP="004D78D4">
      <w:pPr>
        <w:autoSpaceDE w:val="0"/>
        <w:autoSpaceDN w:val="0"/>
        <w:adjustRightInd w:val="0"/>
        <w:jc w:val="center"/>
        <w:rPr>
          <w:rFonts w:ascii="Arial" w:hAnsi="Arial" w:cs="Arial"/>
          <w:sz w:val="24"/>
          <w:szCs w:val="24"/>
        </w:rPr>
      </w:pPr>
    </w:p>
    <w:p w:rsidR="004D78D4" w:rsidRPr="004D78D4" w:rsidRDefault="004D78D4" w:rsidP="004D78D4">
      <w:pPr>
        <w:autoSpaceDE w:val="0"/>
        <w:autoSpaceDN w:val="0"/>
        <w:adjustRightInd w:val="0"/>
        <w:jc w:val="center"/>
        <w:rPr>
          <w:rFonts w:ascii="Arial" w:hAnsi="Arial" w:cs="Arial"/>
          <w:sz w:val="24"/>
          <w:szCs w:val="24"/>
        </w:rPr>
      </w:pPr>
    </w:p>
    <w:p w:rsidR="004D78D4" w:rsidRPr="004D78D4" w:rsidRDefault="004D78D4" w:rsidP="004D78D4">
      <w:pPr>
        <w:autoSpaceDE w:val="0"/>
        <w:autoSpaceDN w:val="0"/>
        <w:adjustRightInd w:val="0"/>
        <w:jc w:val="center"/>
        <w:rPr>
          <w:rFonts w:ascii="Arial" w:hAnsi="Arial" w:cs="Arial"/>
          <w:sz w:val="24"/>
          <w:szCs w:val="24"/>
        </w:rPr>
      </w:pPr>
    </w:p>
    <w:p w:rsidR="004D78D4" w:rsidRPr="004D78D4" w:rsidRDefault="004D78D4" w:rsidP="004D78D4">
      <w:pPr>
        <w:autoSpaceDE w:val="0"/>
        <w:autoSpaceDN w:val="0"/>
        <w:adjustRightInd w:val="0"/>
        <w:jc w:val="center"/>
        <w:rPr>
          <w:rFonts w:ascii="Arial" w:hAnsi="Arial" w:cs="Arial"/>
          <w:sz w:val="24"/>
          <w:szCs w:val="24"/>
        </w:rPr>
      </w:pPr>
    </w:p>
    <w:p w:rsidR="004D78D4" w:rsidRPr="004D78D4" w:rsidRDefault="004D78D4" w:rsidP="004D78D4">
      <w:pPr>
        <w:autoSpaceDE w:val="0"/>
        <w:autoSpaceDN w:val="0"/>
        <w:adjustRightInd w:val="0"/>
        <w:jc w:val="center"/>
        <w:rPr>
          <w:rFonts w:ascii="Arial" w:hAnsi="Arial" w:cs="Arial"/>
          <w:sz w:val="24"/>
          <w:szCs w:val="24"/>
        </w:rPr>
      </w:pPr>
    </w:p>
    <w:p w:rsidR="004D78D4" w:rsidRPr="004D78D4" w:rsidRDefault="004D78D4" w:rsidP="004D78D4">
      <w:pPr>
        <w:autoSpaceDE w:val="0"/>
        <w:autoSpaceDN w:val="0"/>
        <w:adjustRightInd w:val="0"/>
        <w:jc w:val="center"/>
        <w:rPr>
          <w:rFonts w:ascii="Arial" w:hAnsi="Arial" w:cs="Arial"/>
          <w:sz w:val="24"/>
          <w:szCs w:val="24"/>
        </w:rPr>
      </w:pPr>
    </w:p>
    <w:p w:rsidR="004D78D4" w:rsidRPr="004D78D4" w:rsidRDefault="004D78D4" w:rsidP="004D78D4">
      <w:pPr>
        <w:autoSpaceDE w:val="0"/>
        <w:autoSpaceDN w:val="0"/>
        <w:adjustRightInd w:val="0"/>
        <w:jc w:val="center"/>
        <w:rPr>
          <w:rFonts w:ascii="Arial" w:hAnsi="Arial" w:cs="Arial"/>
          <w:sz w:val="24"/>
          <w:szCs w:val="24"/>
        </w:rPr>
      </w:pPr>
    </w:p>
    <w:p w:rsidR="004D78D4" w:rsidRPr="004D78D4" w:rsidRDefault="004D78D4" w:rsidP="004D78D4">
      <w:pPr>
        <w:autoSpaceDE w:val="0"/>
        <w:autoSpaceDN w:val="0"/>
        <w:adjustRightInd w:val="0"/>
        <w:jc w:val="center"/>
        <w:rPr>
          <w:rFonts w:ascii="Arial" w:hAnsi="Arial" w:cs="Arial"/>
          <w:sz w:val="24"/>
          <w:szCs w:val="24"/>
        </w:rPr>
      </w:pPr>
    </w:p>
    <w:p w:rsidR="004D78D4" w:rsidRPr="004D78D4" w:rsidRDefault="004D78D4" w:rsidP="004D78D4">
      <w:pPr>
        <w:autoSpaceDE w:val="0"/>
        <w:autoSpaceDN w:val="0"/>
        <w:adjustRightInd w:val="0"/>
        <w:jc w:val="center"/>
        <w:rPr>
          <w:rFonts w:ascii="Arial" w:hAnsi="Arial" w:cs="Arial"/>
          <w:sz w:val="24"/>
          <w:szCs w:val="24"/>
        </w:rPr>
      </w:pPr>
    </w:p>
    <w:p w:rsidR="004D78D4" w:rsidRPr="004D78D4" w:rsidRDefault="004D78D4" w:rsidP="004D78D4">
      <w:pPr>
        <w:autoSpaceDE w:val="0"/>
        <w:autoSpaceDN w:val="0"/>
        <w:adjustRightInd w:val="0"/>
        <w:jc w:val="center"/>
        <w:rPr>
          <w:rFonts w:ascii="Arial" w:hAnsi="Arial" w:cs="Arial"/>
          <w:sz w:val="24"/>
          <w:szCs w:val="24"/>
        </w:rPr>
      </w:pPr>
    </w:p>
    <w:p w:rsidR="004D78D4" w:rsidRPr="004D78D4" w:rsidRDefault="004D78D4" w:rsidP="004D78D4">
      <w:pPr>
        <w:autoSpaceDE w:val="0"/>
        <w:autoSpaceDN w:val="0"/>
        <w:adjustRightInd w:val="0"/>
        <w:jc w:val="center"/>
        <w:rPr>
          <w:rFonts w:ascii="Arial" w:hAnsi="Arial" w:cs="Arial"/>
          <w:sz w:val="24"/>
          <w:szCs w:val="24"/>
        </w:rPr>
      </w:pPr>
    </w:p>
    <w:p w:rsidR="004D78D4" w:rsidRPr="004D78D4" w:rsidRDefault="004D78D4" w:rsidP="004D78D4">
      <w:pPr>
        <w:autoSpaceDE w:val="0"/>
        <w:autoSpaceDN w:val="0"/>
        <w:adjustRightInd w:val="0"/>
        <w:rPr>
          <w:rFonts w:ascii="Arial" w:hAnsi="Arial" w:cs="Arial"/>
          <w:sz w:val="24"/>
          <w:szCs w:val="24"/>
        </w:rPr>
        <w:sectPr w:rsidR="004D78D4" w:rsidRPr="004D78D4" w:rsidSect="004D78D4">
          <w:pgSz w:w="11906" w:h="16838"/>
          <w:pgMar w:top="1134" w:right="567" w:bottom="1134" w:left="1134" w:header="720" w:footer="720" w:gutter="0"/>
          <w:cols w:space="720"/>
          <w:noEndnote/>
          <w:docGrid w:linePitch="326"/>
        </w:sectPr>
      </w:pPr>
    </w:p>
    <w:p w:rsidR="004D78D4" w:rsidRPr="004D78D4" w:rsidRDefault="004D78D4" w:rsidP="004D78D4">
      <w:pPr>
        <w:jc w:val="right"/>
        <w:rPr>
          <w:rFonts w:ascii="Arial" w:hAnsi="Arial" w:cs="Arial"/>
          <w:sz w:val="24"/>
          <w:szCs w:val="24"/>
          <w:lang w:eastAsia="en-US"/>
        </w:rPr>
      </w:pPr>
      <w:r w:rsidRPr="004D78D4">
        <w:rPr>
          <w:rFonts w:ascii="Arial" w:hAnsi="Arial" w:cs="Arial"/>
          <w:sz w:val="24"/>
          <w:szCs w:val="24"/>
          <w:lang w:eastAsia="en-US"/>
        </w:rPr>
        <w:lastRenderedPageBreak/>
        <w:t xml:space="preserve">                                                                                                                                                                                                                            Приложение №1</w:t>
      </w:r>
    </w:p>
    <w:p w:rsidR="004D78D4" w:rsidRPr="004D78D4" w:rsidRDefault="004D78D4" w:rsidP="004D78D4">
      <w:pPr>
        <w:jc w:val="right"/>
        <w:rPr>
          <w:rFonts w:ascii="Arial" w:hAnsi="Arial" w:cs="Arial"/>
          <w:sz w:val="24"/>
          <w:szCs w:val="24"/>
          <w:lang w:eastAsia="en-US"/>
        </w:rPr>
      </w:pPr>
      <w:r w:rsidRPr="004D78D4">
        <w:rPr>
          <w:rFonts w:ascii="Arial" w:hAnsi="Arial" w:cs="Arial"/>
          <w:sz w:val="24"/>
          <w:szCs w:val="24"/>
          <w:lang w:eastAsia="en-US"/>
        </w:rPr>
        <w:t xml:space="preserve">к Подпрограмме </w:t>
      </w:r>
    </w:p>
    <w:p w:rsidR="004D78D4" w:rsidRPr="004D78D4" w:rsidRDefault="004D78D4" w:rsidP="004D78D4">
      <w:pPr>
        <w:autoSpaceDE w:val="0"/>
        <w:autoSpaceDN w:val="0"/>
        <w:adjustRightInd w:val="0"/>
        <w:spacing w:before="60" w:after="60" w:line="259" w:lineRule="auto"/>
        <w:ind w:left="567" w:right="-10"/>
        <w:jc w:val="center"/>
        <w:outlineLvl w:val="0"/>
        <w:rPr>
          <w:rFonts w:ascii="Arial" w:hAnsi="Arial" w:cs="Arial"/>
          <w:sz w:val="24"/>
          <w:szCs w:val="24"/>
          <w:lang w:eastAsia="en-US"/>
        </w:rPr>
      </w:pPr>
      <w:r w:rsidRPr="004D78D4">
        <w:rPr>
          <w:rFonts w:ascii="Arial" w:hAnsi="Arial" w:cs="Arial"/>
          <w:sz w:val="24"/>
          <w:szCs w:val="24"/>
        </w:rPr>
        <w:t xml:space="preserve">Планируемые результаты реализации подпрограммы </w:t>
      </w:r>
      <w:r w:rsidRPr="004D78D4">
        <w:rPr>
          <w:rFonts w:ascii="Arial" w:hAnsi="Arial" w:cs="Arial"/>
          <w:sz w:val="24"/>
          <w:szCs w:val="24"/>
          <w:lang w:eastAsia="en-US"/>
        </w:rPr>
        <w:t>V «Создание условий для устойчивого экономического развития»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51"/>
        <w:gridCol w:w="3573"/>
        <w:gridCol w:w="1715"/>
        <w:gridCol w:w="1331"/>
        <w:gridCol w:w="1782"/>
        <w:gridCol w:w="868"/>
        <w:gridCol w:w="868"/>
        <w:gridCol w:w="869"/>
        <w:gridCol w:w="869"/>
        <w:gridCol w:w="1019"/>
        <w:gridCol w:w="1782"/>
      </w:tblGrid>
      <w:tr w:rsidR="004D78D4" w:rsidRPr="004D78D4" w:rsidTr="004D78D4">
        <w:tc>
          <w:tcPr>
            <w:tcW w:w="174" w:type="pct"/>
            <w:vMerge w:val="restart"/>
            <w:hideMark/>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 п/п</w:t>
            </w:r>
          </w:p>
        </w:tc>
        <w:tc>
          <w:tcPr>
            <w:tcW w:w="1298" w:type="pct"/>
            <w:vMerge w:val="restart"/>
            <w:hideMark/>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 xml:space="preserve">Планируемые результаты реализации муниципальной программы </w:t>
            </w:r>
          </w:p>
        </w:tc>
        <w:tc>
          <w:tcPr>
            <w:tcW w:w="453" w:type="pct"/>
            <w:vMerge w:val="restar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Тип показателя</w:t>
            </w:r>
          </w:p>
        </w:tc>
        <w:tc>
          <w:tcPr>
            <w:tcW w:w="317" w:type="pct"/>
            <w:vMerge w:val="restart"/>
            <w:hideMark/>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Единица измерения</w:t>
            </w:r>
          </w:p>
        </w:tc>
        <w:tc>
          <w:tcPr>
            <w:tcW w:w="453" w:type="pct"/>
            <w:vMerge w:val="restart"/>
            <w:hideMark/>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Базовое значение на начало реализации подпрограммы</w:t>
            </w:r>
          </w:p>
        </w:tc>
        <w:tc>
          <w:tcPr>
            <w:tcW w:w="1809" w:type="pct"/>
            <w:gridSpan w:val="5"/>
            <w:hideMark/>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Планируемое значение по годам реализации</w:t>
            </w:r>
          </w:p>
        </w:tc>
        <w:tc>
          <w:tcPr>
            <w:tcW w:w="498" w:type="pct"/>
            <w:vMerge w:val="restar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 мероприятия в перечне мероприятий подпрограммы</w:t>
            </w:r>
          </w:p>
        </w:tc>
      </w:tr>
      <w:tr w:rsidR="004D78D4" w:rsidRPr="004D78D4" w:rsidTr="004D78D4">
        <w:trPr>
          <w:trHeight w:val="470"/>
        </w:trPr>
        <w:tc>
          <w:tcPr>
            <w:tcW w:w="174" w:type="pct"/>
            <w:vMerge/>
            <w:vAlign w:val="center"/>
            <w:hideMark/>
          </w:tcPr>
          <w:p w:rsidR="004D78D4" w:rsidRPr="004D78D4" w:rsidRDefault="004D78D4" w:rsidP="004D78D4">
            <w:pPr>
              <w:spacing w:after="160" w:line="259" w:lineRule="auto"/>
              <w:jc w:val="center"/>
              <w:rPr>
                <w:rFonts w:ascii="Arial" w:hAnsi="Arial" w:cs="Arial"/>
                <w:sz w:val="24"/>
                <w:szCs w:val="24"/>
                <w:lang w:eastAsia="en-US"/>
              </w:rPr>
            </w:pPr>
          </w:p>
        </w:tc>
        <w:tc>
          <w:tcPr>
            <w:tcW w:w="1298" w:type="pct"/>
            <w:vMerge/>
            <w:vAlign w:val="center"/>
            <w:hideMark/>
          </w:tcPr>
          <w:p w:rsidR="004D78D4" w:rsidRPr="004D78D4" w:rsidRDefault="004D78D4" w:rsidP="004D78D4">
            <w:pPr>
              <w:spacing w:after="160" w:line="259" w:lineRule="auto"/>
              <w:rPr>
                <w:rFonts w:ascii="Arial" w:hAnsi="Arial" w:cs="Arial"/>
                <w:sz w:val="24"/>
                <w:szCs w:val="24"/>
                <w:lang w:eastAsia="en-US"/>
              </w:rPr>
            </w:pPr>
          </w:p>
        </w:tc>
        <w:tc>
          <w:tcPr>
            <w:tcW w:w="453" w:type="pct"/>
            <w:vMerge/>
          </w:tcPr>
          <w:p w:rsidR="004D78D4" w:rsidRPr="004D78D4" w:rsidRDefault="004D78D4" w:rsidP="004D78D4">
            <w:pPr>
              <w:spacing w:after="160" w:line="259" w:lineRule="auto"/>
              <w:rPr>
                <w:rFonts w:ascii="Arial" w:hAnsi="Arial" w:cs="Arial"/>
                <w:sz w:val="24"/>
                <w:szCs w:val="24"/>
                <w:lang w:eastAsia="en-US"/>
              </w:rPr>
            </w:pPr>
          </w:p>
        </w:tc>
        <w:tc>
          <w:tcPr>
            <w:tcW w:w="317" w:type="pct"/>
            <w:vMerge/>
            <w:vAlign w:val="center"/>
            <w:hideMark/>
          </w:tcPr>
          <w:p w:rsidR="004D78D4" w:rsidRPr="004D78D4" w:rsidRDefault="004D78D4" w:rsidP="004D78D4">
            <w:pPr>
              <w:spacing w:after="160" w:line="259" w:lineRule="auto"/>
              <w:rPr>
                <w:rFonts w:ascii="Arial" w:hAnsi="Arial" w:cs="Arial"/>
                <w:sz w:val="24"/>
                <w:szCs w:val="24"/>
                <w:lang w:eastAsia="en-US"/>
              </w:rPr>
            </w:pPr>
          </w:p>
        </w:tc>
        <w:tc>
          <w:tcPr>
            <w:tcW w:w="453" w:type="pct"/>
            <w:vMerge/>
            <w:vAlign w:val="center"/>
            <w:hideMark/>
          </w:tcPr>
          <w:p w:rsidR="004D78D4" w:rsidRPr="004D78D4" w:rsidRDefault="004D78D4" w:rsidP="004D78D4">
            <w:pPr>
              <w:spacing w:after="160" w:line="259" w:lineRule="auto"/>
              <w:rPr>
                <w:rFonts w:ascii="Arial" w:hAnsi="Arial" w:cs="Arial"/>
                <w:sz w:val="24"/>
                <w:szCs w:val="24"/>
                <w:lang w:eastAsia="en-US"/>
              </w:rPr>
            </w:pPr>
          </w:p>
        </w:tc>
        <w:tc>
          <w:tcPr>
            <w:tcW w:w="362" w:type="pct"/>
            <w:hideMark/>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2017 год</w:t>
            </w:r>
          </w:p>
        </w:tc>
        <w:tc>
          <w:tcPr>
            <w:tcW w:w="362" w:type="pct"/>
            <w:hideMark/>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2018 год</w:t>
            </w:r>
          </w:p>
        </w:tc>
        <w:tc>
          <w:tcPr>
            <w:tcW w:w="362" w:type="pct"/>
            <w:hideMark/>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2019 год</w:t>
            </w:r>
          </w:p>
        </w:tc>
        <w:tc>
          <w:tcPr>
            <w:tcW w:w="362" w:type="pct"/>
            <w:hideMark/>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2020 год</w:t>
            </w:r>
          </w:p>
        </w:tc>
        <w:tc>
          <w:tcPr>
            <w:tcW w:w="362"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2021год</w:t>
            </w:r>
          </w:p>
        </w:tc>
        <w:tc>
          <w:tcPr>
            <w:tcW w:w="498" w:type="pct"/>
            <w:vMerge/>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p>
        </w:tc>
      </w:tr>
      <w:tr w:rsidR="004D78D4" w:rsidRPr="004D78D4" w:rsidTr="004D78D4">
        <w:trPr>
          <w:trHeight w:val="187"/>
        </w:trPr>
        <w:tc>
          <w:tcPr>
            <w:tcW w:w="174" w:type="pct"/>
            <w:hideMark/>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w:t>
            </w:r>
          </w:p>
        </w:tc>
        <w:tc>
          <w:tcPr>
            <w:tcW w:w="1298" w:type="pct"/>
            <w:hideMark/>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2</w:t>
            </w:r>
          </w:p>
        </w:tc>
        <w:tc>
          <w:tcPr>
            <w:tcW w:w="453"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3</w:t>
            </w:r>
          </w:p>
        </w:tc>
        <w:tc>
          <w:tcPr>
            <w:tcW w:w="317" w:type="pct"/>
            <w:hideMark/>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4</w:t>
            </w:r>
          </w:p>
        </w:tc>
        <w:tc>
          <w:tcPr>
            <w:tcW w:w="453" w:type="pct"/>
            <w:hideMark/>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5</w:t>
            </w:r>
          </w:p>
        </w:tc>
        <w:tc>
          <w:tcPr>
            <w:tcW w:w="362" w:type="pct"/>
            <w:hideMark/>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6</w:t>
            </w:r>
          </w:p>
        </w:tc>
        <w:tc>
          <w:tcPr>
            <w:tcW w:w="362" w:type="pct"/>
            <w:hideMark/>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7</w:t>
            </w:r>
          </w:p>
        </w:tc>
        <w:tc>
          <w:tcPr>
            <w:tcW w:w="362" w:type="pct"/>
            <w:hideMark/>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8</w:t>
            </w:r>
          </w:p>
        </w:tc>
        <w:tc>
          <w:tcPr>
            <w:tcW w:w="362" w:type="pct"/>
            <w:hideMark/>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9</w:t>
            </w:r>
          </w:p>
        </w:tc>
        <w:tc>
          <w:tcPr>
            <w:tcW w:w="362"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10</w:t>
            </w:r>
          </w:p>
        </w:tc>
        <w:tc>
          <w:tcPr>
            <w:tcW w:w="498"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11</w:t>
            </w:r>
          </w:p>
        </w:tc>
      </w:tr>
      <w:tr w:rsidR="004D78D4" w:rsidRPr="004D78D4" w:rsidTr="004D78D4">
        <w:trPr>
          <w:trHeight w:val="1273"/>
        </w:trPr>
        <w:tc>
          <w:tcPr>
            <w:tcW w:w="174" w:type="pct"/>
          </w:tcPr>
          <w:p w:rsidR="004D78D4" w:rsidRPr="004D78D4" w:rsidRDefault="004D78D4" w:rsidP="004D78D4">
            <w:pPr>
              <w:spacing w:after="160" w:line="259" w:lineRule="auto"/>
              <w:jc w:val="center"/>
              <w:rPr>
                <w:rFonts w:ascii="Arial" w:hAnsi="Arial" w:cs="Arial"/>
                <w:sz w:val="24"/>
                <w:szCs w:val="24"/>
                <w:lang w:eastAsia="en-US"/>
              </w:rPr>
            </w:pPr>
            <w:r w:rsidRPr="004D78D4">
              <w:rPr>
                <w:rFonts w:ascii="Arial" w:hAnsi="Arial" w:cs="Arial"/>
                <w:sz w:val="24"/>
                <w:szCs w:val="24"/>
                <w:lang w:eastAsia="en-US"/>
              </w:rPr>
              <w:t>1</w:t>
            </w:r>
          </w:p>
        </w:tc>
        <w:tc>
          <w:tcPr>
            <w:tcW w:w="1298" w:type="pct"/>
          </w:tcPr>
          <w:p w:rsidR="004D78D4" w:rsidRPr="004D78D4" w:rsidRDefault="004D78D4" w:rsidP="004D78D4">
            <w:pPr>
              <w:widowControl w:val="0"/>
              <w:autoSpaceDE w:val="0"/>
              <w:autoSpaceDN w:val="0"/>
              <w:spacing w:after="160" w:line="259" w:lineRule="auto"/>
              <w:jc w:val="both"/>
              <w:rPr>
                <w:rFonts w:ascii="Arial" w:hAnsi="Arial" w:cs="Arial"/>
                <w:sz w:val="24"/>
                <w:szCs w:val="24"/>
                <w:lang w:eastAsia="en-US"/>
              </w:rPr>
            </w:pPr>
            <w:r w:rsidRPr="004D78D4">
              <w:rPr>
                <w:rFonts w:ascii="Arial" w:hAnsi="Arial" w:cs="Arial"/>
                <w:sz w:val="24"/>
                <w:szCs w:val="24"/>
                <w:lang w:eastAsia="en-US"/>
              </w:rPr>
              <w:t xml:space="preserve">Целевой показатель 1. </w:t>
            </w:r>
            <w:r w:rsidRPr="004D78D4">
              <w:rPr>
                <w:rFonts w:ascii="Arial" w:hAnsi="Arial" w:cs="Arial"/>
                <w:sz w:val="24"/>
                <w:szCs w:val="24"/>
              </w:rPr>
              <w:t>Объем инвестиций, привлеченных в основной капитал по инвестиционным проектам (без учета бюджетных инвестиций и жилищного строительства), находящимся в системе ЕАС ПИП</w:t>
            </w:r>
          </w:p>
        </w:tc>
        <w:tc>
          <w:tcPr>
            <w:tcW w:w="453" w:type="pct"/>
          </w:tcPr>
          <w:p w:rsidR="004D78D4" w:rsidRPr="004D78D4" w:rsidRDefault="004D78D4" w:rsidP="004D78D4">
            <w:pPr>
              <w:widowControl w:val="0"/>
              <w:autoSpaceDE w:val="0"/>
              <w:autoSpaceDN w:val="0"/>
              <w:spacing w:after="160" w:line="259" w:lineRule="auto"/>
              <w:rPr>
                <w:rFonts w:ascii="Arial" w:hAnsi="Arial" w:cs="Arial"/>
                <w:sz w:val="24"/>
                <w:szCs w:val="24"/>
                <w:lang w:eastAsia="en-US"/>
              </w:rPr>
            </w:pPr>
            <w:r w:rsidRPr="004D78D4">
              <w:rPr>
                <w:rFonts w:ascii="Arial" w:hAnsi="Arial" w:cs="Arial"/>
                <w:sz w:val="24"/>
                <w:szCs w:val="24"/>
                <w:lang w:eastAsia="en-US"/>
              </w:rPr>
              <w:t>приоритетный</w:t>
            </w:r>
          </w:p>
        </w:tc>
        <w:tc>
          <w:tcPr>
            <w:tcW w:w="317"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proofErr w:type="spellStart"/>
            <w:r w:rsidRPr="004D78D4">
              <w:rPr>
                <w:rFonts w:ascii="Arial" w:hAnsi="Arial" w:cs="Arial"/>
                <w:sz w:val="24"/>
                <w:szCs w:val="24"/>
                <w:lang w:eastAsia="en-US"/>
              </w:rPr>
              <w:t>тыс.руб</w:t>
            </w:r>
            <w:proofErr w:type="spellEnd"/>
            <w:r w:rsidRPr="004D78D4">
              <w:rPr>
                <w:rFonts w:ascii="Arial" w:hAnsi="Arial" w:cs="Arial"/>
                <w:sz w:val="24"/>
                <w:szCs w:val="24"/>
                <w:lang w:eastAsia="en-US"/>
              </w:rPr>
              <w:t>.</w:t>
            </w:r>
          </w:p>
        </w:tc>
        <w:tc>
          <w:tcPr>
            <w:tcW w:w="453"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1 204 000,0</w:t>
            </w:r>
          </w:p>
        </w:tc>
        <w:tc>
          <w:tcPr>
            <w:tcW w:w="362"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1 204 000,0</w:t>
            </w:r>
          </w:p>
        </w:tc>
        <w:tc>
          <w:tcPr>
            <w:tcW w:w="362"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1 373 700,0</w:t>
            </w:r>
          </w:p>
        </w:tc>
        <w:tc>
          <w:tcPr>
            <w:tcW w:w="362"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1 494 700,0</w:t>
            </w:r>
          </w:p>
        </w:tc>
        <w:tc>
          <w:tcPr>
            <w:tcW w:w="362"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1 575 600,0</w:t>
            </w:r>
          </w:p>
        </w:tc>
        <w:tc>
          <w:tcPr>
            <w:tcW w:w="362"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 xml:space="preserve">1 735 000,0  </w:t>
            </w:r>
          </w:p>
        </w:tc>
        <w:tc>
          <w:tcPr>
            <w:tcW w:w="498"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1.1 - 1.4</w:t>
            </w:r>
          </w:p>
        </w:tc>
      </w:tr>
      <w:tr w:rsidR="004D78D4" w:rsidRPr="004D78D4" w:rsidTr="004D78D4">
        <w:tc>
          <w:tcPr>
            <w:tcW w:w="174" w:type="pct"/>
          </w:tcPr>
          <w:p w:rsidR="004D78D4" w:rsidRPr="004D78D4" w:rsidRDefault="004D78D4" w:rsidP="004D78D4">
            <w:pPr>
              <w:spacing w:after="160" w:line="259" w:lineRule="auto"/>
              <w:jc w:val="center"/>
              <w:rPr>
                <w:rFonts w:ascii="Arial" w:hAnsi="Arial" w:cs="Arial"/>
                <w:sz w:val="24"/>
                <w:szCs w:val="24"/>
                <w:lang w:eastAsia="en-US"/>
              </w:rPr>
            </w:pPr>
            <w:r w:rsidRPr="004D78D4">
              <w:rPr>
                <w:rFonts w:ascii="Arial" w:hAnsi="Arial" w:cs="Arial"/>
                <w:sz w:val="24"/>
                <w:szCs w:val="24"/>
                <w:lang w:eastAsia="en-US"/>
              </w:rPr>
              <w:t>2</w:t>
            </w:r>
          </w:p>
        </w:tc>
        <w:tc>
          <w:tcPr>
            <w:tcW w:w="1298" w:type="pct"/>
          </w:tcPr>
          <w:p w:rsidR="004D78D4" w:rsidRPr="004D78D4" w:rsidRDefault="004D78D4" w:rsidP="004D78D4">
            <w:pPr>
              <w:widowControl w:val="0"/>
              <w:autoSpaceDE w:val="0"/>
              <w:autoSpaceDN w:val="0"/>
              <w:adjustRightInd w:val="0"/>
              <w:jc w:val="both"/>
              <w:rPr>
                <w:rFonts w:ascii="Arial" w:hAnsi="Arial" w:cs="Arial"/>
                <w:sz w:val="24"/>
                <w:szCs w:val="24"/>
                <w:lang w:eastAsia="en-US"/>
              </w:rPr>
            </w:pPr>
            <w:r w:rsidRPr="004D78D4">
              <w:rPr>
                <w:rFonts w:ascii="Arial" w:hAnsi="Arial" w:cs="Arial"/>
                <w:sz w:val="24"/>
                <w:szCs w:val="24"/>
                <w:lang w:eastAsia="en-US"/>
              </w:rPr>
              <w:t>Целевой показатель 2. Количество созданных рабочих мест, всего (ед.)</w:t>
            </w:r>
          </w:p>
        </w:tc>
        <w:tc>
          <w:tcPr>
            <w:tcW w:w="453" w:type="pct"/>
          </w:tcPr>
          <w:p w:rsidR="004D78D4" w:rsidRPr="004D78D4" w:rsidRDefault="004D78D4" w:rsidP="004D78D4">
            <w:pPr>
              <w:widowControl w:val="0"/>
              <w:autoSpaceDE w:val="0"/>
              <w:autoSpaceDN w:val="0"/>
              <w:spacing w:after="160" w:line="259" w:lineRule="auto"/>
              <w:rPr>
                <w:rFonts w:ascii="Arial" w:hAnsi="Arial" w:cs="Arial"/>
                <w:sz w:val="24"/>
                <w:szCs w:val="24"/>
                <w:lang w:eastAsia="en-US"/>
              </w:rPr>
            </w:pPr>
            <w:r w:rsidRPr="004D78D4">
              <w:rPr>
                <w:rFonts w:ascii="Arial" w:hAnsi="Arial" w:cs="Arial"/>
                <w:sz w:val="24"/>
                <w:szCs w:val="24"/>
                <w:lang w:eastAsia="en-US"/>
              </w:rPr>
              <w:t>приоритетный</w:t>
            </w:r>
          </w:p>
        </w:tc>
        <w:tc>
          <w:tcPr>
            <w:tcW w:w="317"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единиц</w:t>
            </w:r>
          </w:p>
        </w:tc>
        <w:tc>
          <w:tcPr>
            <w:tcW w:w="453"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129</w:t>
            </w:r>
          </w:p>
        </w:tc>
        <w:tc>
          <w:tcPr>
            <w:tcW w:w="362"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129</w:t>
            </w:r>
          </w:p>
        </w:tc>
        <w:tc>
          <w:tcPr>
            <w:tcW w:w="362"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175</w:t>
            </w:r>
          </w:p>
        </w:tc>
        <w:tc>
          <w:tcPr>
            <w:tcW w:w="362"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190</w:t>
            </w:r>
          </w:p>
        </w:tc>
        <w:tc>
          <w:tcPr>
            <w:tcW w:w="362"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214</w:t>
            </w:r>
          </w:p>
        </w:tc>
        <w:tc>
          <w:tcPr>
            <w:tcW w:w="362"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218</w:t>
            </w:r>
          </w:p>
        </w:tc>
        <w:tc>
          <w:tcPr>
            <w:tcW w:w="498"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2.1</w:t>
            </w:r>
            <w:proofErr w:type="gramStart"/>
            <w:r w:rsidRPr="004D78D4">
              <w:rPr>
                <w:rFonts w:ascii="Arial" w:hAnsi="Arial" w:cs="Arial"/>
                <w:sz w:val="24"/>
                <w:szCs w:val="24"/>
                <w:lang w:eastAsia="en-US"/>
              </w:rPr>
              <w:t>,  2</w:t>
            </w:r>
            <w:proofErr w:type="gramEnd"/>
            <w:r w:rsidRPr="004D78D4">
              <w:rPr>
                <w:rFonts w:ascii="Arial" w:hAnsi="Arial" w:cs="Arial"/>
                <w:sz w:val="24"/>
                <w:szCs w:val="24"/>
                <w:lang w:eastAsia="en-US"/>
              </w:rPr>
              <w:t>.2</w:t>
            </w:r>
          </w:p>
        </w:tc>
      </w:tr>
      <w:tr w:rsidR="004D78D4" w:rsidRPr="004D78D4" w:rsidTr="004D78D4">
        <w:trPr>
          <w:trHeight w:val="823"/>
        </w:trPr>
        <w:tc>
          <w:tcPr>
            <w:tcW w:w="174" w:type="pct"/>
          </w:tcPr>
          <w:p w:rsidR="004D78D4" w:rsidRPr="004D78D4" w:rsidRDefault="004D78D4" w:rsidP="004D78D4">
            <w:pPr>
              <w:spacing w:after="160" w:line="259" w:lineRule="auto"/>
              <w:jc w:val="center"/>
              <w:rPr>
                <w:rFonts w:ascii="Arial" w:hAnsi="Arial" w:cs="Arial"/>
                <w:sz w:val="24"/>
                <w:szCs w:val="24"/>
                <w:lang w:eastAsia="en-US"/>
              </w:rPr>
            </w:pPr>
            <w:r w:rsidRPr="004D78D4">
              <w:rPr>
                <w:rFonts w:ascii="Arial" w:hAnsi="Arial" w:cs="Arial"/>
                <w:sz w:val="24"/>
                <w:szCs w:val="24"/>
                <w:lang w:eastAsia="en-US"/>
              </w:rPr>
              <w:t>3</w:t>
            </w:r>
          </w:p>
        </w:tc>
        <w:tc>
          <w:tcPr>
            <w:tcW w:w="1298" w:type="pct"/>
          </w:tcPr>
          <w:p w:rsidR="004D78D4" w:rsidRPr="004D78D4" w:rsidRDefault="004D78D4" w:rsidP="004D78D4">
            <w:pPr>
              <w:widowControl w:val="0"/>
              <w:autoSpaceDE w:val="0"/>
              <w:autoSpaceDN w:val="0"/>
              <w:adjustRightInd w:val="0"/>
              <w:jc w:val="both"/>
              <w:rPr>
                <w:rFonts w:ascii="Arial" w:hAnsi="Arial" w:cs="Arial"/>
                <w:sz w:val="24"/>
                <w:szCs w:val="24"/>
              </w:rPr>
            </w:pPr>
            <w:r w:rsidRPr="004D78D4">
              <w:rPr>
                <w:rFonts w:ascii="Arial" w:hAnsi="Arial" w:cs="Arial"/>
                <w:sz w:val="24"/>
                <w:szCs w:val="24"/>
                <w:lang w:eastAsia="en-US"/>
              </w:rPr>
              <w:t xml:space="preserve">Целевой показатель 3. </w:t>
            </w:r>
            <w:r w:rsidRPr="004D78D4">
              <w:rPr>
                <w:rFonts w:ascii="Arial" w:hAnsi="Arial" w:cs="Arial"/>
                <w:sz w:val="24"/>
                <w:szCs w:val="24"/>
              </w:rPr>
              <w:t>Увеличение среднемесячной заработной платы работников организаций, не относящихся к субъектам малого предпринимательства, (%)</w:t>
            </w:r>
          </w:p>
        </w:tc>
        <w:tc>
          <w:tcPr>
            <w:tcW w:w="453" w:type="pct"/>
          </w:tcPr>
          <w:p w:rsidR="004D78D4" w:rsidRPr="004D78D4" w:rsidRDefault="004D78D4" w:rsidP="004D78D4">
            <w:pPr>
              <w:widowControl w:val="0"/>
              <w:autoSpaceDE w:val="0"/>
              <w:autoSpaceDN w:val="0"/>
              <w:spacing w:after="160" w:line="259" w:lineRule="auto"/>
              <w:rPr>
                <w:rFonts w:ascii="Arial" w:hAnsi="Arial" w:cs="Arial"/>
                <w:sz w:val="24"/>
                <w:szCs w:val="24"/>
                <w:lang w:eastAsia="en-US"/>
              </w:rPr>
            </w:pPr>
            <w:r w:rsidRPr="004D78D4">
              <w:rPr>
                <w:rFonts w:ascii="Arial" w:hAnsi="Arial" w:cs="Arial"/>
                <w:sz w:val="24"/>
                <w:szCs w:val="24"/>
                <w:lang w:eastAsia="en-US"/>
              </w:rPr>
              <w:t>приоритетный</w:t>
            </w:r>
          </w:p>
        </w:tc>
        <w:tc>
          <w:tcPr>
            <w:tcW w:w="317"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процент</w:t>
            </w:r>
          </w:p>
        </w:tc>
        <w:tc>
          <w:tcPr>
            <w:tcW w:w="453"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100,6</w:t>
            </w:r>
          </w:p>
        </w:tc>
        <w:tc>
          <w:tcPr>
            <w:tcW w:w="362"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100,6</w:t>
            </w:r>
          </w:p>
        </w:tc>
        <w:tc>
          <w:tcPr>
            <w:tcW w:w="362"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100,8</w:t>
            </w:r>
          </w:p>
        </w:tc>
        <w:tc>
          <w:tcPr>
            <w:tcW w:w="362"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102,1</w:t>
            </w:r>
          </w:p>
        </w:tc>
        <w:tc>
          <w:tcPr>
            <w:tcW w:w="362"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102,4</w:t>
            </w:r>
          </w:p>
        </w:tc>
        <w:tc>
          <w:tcPr>
            <w:tcW w:w="362"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102,6</w:t>
            </w:r>
          </w:p>
        </w:tc>
        <w:tc>
          <w:tcPr>
            <w:tcW w:w="498"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3.1</w:t>
            </w:r>
            <w:proofErr w:type="gramStart"/>
            <w:r w:rsidRPr="004D78D4">
              <w:rPr>
                <w:rFonts w:ascii="Arial" w:hAnsi="Arial" w:cs="Arial"/>
                <w:sz w:val="24"/>
                <w:szCs w:val="24"/>
                <w:lang w:eastAsia="en-US"/>
              </w:rPr>
              <w:t>,  3.2</w:t>
            </w:r>
            <w:proofErr w:type="gramEnd"/>
            <w:r w:rsidRPr="004D78D4">
              <w:rPr>
                <w:rFonts w:ascii="Arial" w:hAnsi="Arial" w:cs="Arial"/>
                <w:sz w:val="24"/>
                <w:szCs w:val="24"/>
                <w:lang w:eastAsia="en-US"/>
              </w:rPr>
              <w:t>,  3.3</w:t>
            </w:r>
          </w:p>
        </w:tc>
      </w:tr>
      <w:tr w:rsidR="004D78D4" w:rsidRPr="004D78D4" w:rsidTr="004D78D4">
        <w:trPr>
          <w:trHeight w:val="1251"/>
        </w:trPr>
        <w:tc>
          <w:tcPr>
            <w:tcW w:w="174" w:type="pct"/>
          </w:tcPr>
          <w:p w:rsidR="004D78D4" w:rsidRPr="004D78D4" w:rsidRDefault="004D78D4" w:rsidP="004D78D4">
            <w:pPr>
              <w:spacing w:after="160" w:line="259" w:lineRule="auto"/>
              <w:jc w:val="center"/>
              <w:rPr>
                <w:rFonts w:ascii="Arial" w:hAnsi="Arial" w:cs="Arial"/>
                <w:sz w:val="24"/>
                <w:szCs w:val="24"/>
                <w:lang w:eastAsia="en-US"/>
              </w:rPr>
            </w:pPr>
            <w:r w:rsidRPr="004D78D4">
              <w:rPr>
                <w:rFonts w:ascii="Arial" w:hAnsi="Arial" w:cs="Arial"/>
                <w:sz w:val="24"/>
                <w:szCs w:val="24"/>
                <w:lang w:eastAsia="en-US"/>
              </w:rPr>
              <w:lastRenderedPageBreak/>
              <w:t>4</w:t>
            </w:r>
          </w:p>
        </w:tc>
        <w:tc>
          <w:tcPr>
            <w:tcW w:w="1298" w:type="pct"/>
          </w:tcPr>
          <w:p w:rsidR="004D78D4" w:rsidRPr="004D78D4" w:rsidRDefault="004D78D4" w:rsidP="004D78D4">
            <w:pPr>
              <w:spacing w:line="259" w:lineRule="auto"/>
              <w:jc w:val="both"/>
              <w:rPr>
                <w:rFonts w:ascii="Arial" w:hAnsi="Arial" w:cs="Arial"/>
                <w:sz w:val="24"/>
                <w:szCs w:val="24"/>
                <w:lang w:eastAsia="en-US"/>
              </w:rPr>
            </w:pPr>
            <w:r w:rsidRPr="004D78D4">
              <w:rPr>
                <w:rFonts w:ascii="Arial" w:hAnsi="Arial" w:cs="Arial"/>
                <w:sz w:val="24"/>
                <w:szCs w:val="24"/>
                <w:lang w:eastAsia="en-US"/>
              </w:rPr>
              <w:t>Целевой показатель 4. Число пострадавших в результате несчастных случаев на производстве со смертельным исходом в расчете на 1000 работающих (по кругу организаций муниципальной собственности), (ед.)</w:t>
            </w:r>
          </w:p>
        </w:tc>
        <w:tc>
          <w:tcPr>
            <w:tcW w:w="453" w:type="pct"/>
          </w:tcPr>
          <w:p w:rsidR="004D78D4" w:rsidRPr="004D78D4" w:rsidRDefault="004D78D4" w:rsidP="004D78D4">
            <w:pPr>
              <w:widowControl w:val="0"/>
              <w:autoSpaceDE w:val="0"/>
              <w:autoSpaceDN w:val="0"/>
              <w:spacing w:after="160" w:line="259" w:lineRule="auto"/>
              <w:rPr>
                <w:rFonts w:ascii="Arial" w:hAnsi="Arial" w:cs="Arial"/>
                <w:sz w:val="24"/>
                <w:szCs w:val="24"/>
                <w:lang w:eastAsia="en-US"/>
              </w:rPr>
            </w:pPr>
            <w:r w:rsidRPr="004D78D4">
              <w:rPr>
                <w:rFonts w:ascii="Arial" w:hAnsi="Arial" w:cs="Arial"/>
                <w:sz w:val="24"/>
                <w:szCs w:val="24"/>
                <w:lang w:eastAsia="en-US"/>
              </w:rPr>
              <w:t>приоритетный</w:t>
            </w:r>
          </w:p>
        </w:tc>
        <w:tc>
          <w:tcPr>
            <w:tcW w:w="317"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единиц</w:t>
            </w:r>
          </w:p>
        </w:tc>
        <w:tc>
          <w:tcPr>
            <w:tcW w:w="453"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val="en-US" w:eastAsia="en-US"/>
              </w:rPr>
            </w:pPr>
            <w:r w:rsidRPr="004D78D4">
              <w:rPr>
                <w:rFonts w:ascii="Arial" w:hAnsi="Arial" w:cs="Arial"/>
                <w:sz w:val="24"/>
                <w:szCs w:val="24"/>
                <w:lang w:val="en-US" w:eastAsia="en-US"/>
              </w:rPr>
              <w:t>0</w:t>
            </w:r>
          </w:p>
        </w:tc>
        <w:tc>
          <w:tcPr>
            <w:tcW w:w="362" w:type="pct"/>
          </w:tcPr>
          <w:p w:rsidR="004D78D4" w:rsidRPr="004D78D4" w:rsidRDefault="004D78D4" w:rsidP="004D78D4">
            <w:pPr>
              <w:jc w:val="center"/>
              <w:rPr>
                <w:rFonts w:ascii="Arial" w:hAnsi="Arial" w:cs="Arial"/>
                <w:sz w:val="24"/>
                <w:szCs w:val="24"/>
                <w:lang w:val="en-US" w:eastAsia="en-US"/>
              </w:rPr>
            </w:pPr>
            <w:r w:rsidRPr="004D78D4">
              <w:rPr>
                <w:rFonts w:ascii="Arial" w:hAnsi="Arial" w:cs="Arial"/>
                <w:sz w:val="24"/>
                <w:szCs w:val="24"/>
                <w:lang w:val="en-US" w:eastAsia="en-US"/>
              </w:rPr>
              <w:t>0</w:t>
            </w:r>
          </w:p>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 xml:space="preserve"> </w:t>
            </w:r>
          </w:p>
        </w:tc>
        <w:tc>
          <w:tcPr>
            <w:tcW w:w="362"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0,065</w:t>
            </w:r>
          </w:p>
        </w:tc>
        <w:tc>
          <w:tcPr>
            <w:tcW w:w="362"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0,064</w:t>
            </w:r>
          </w:p>
        </w:tc>
        <w:tc>
          <w:tcPr>
            <w:tcW w:w="362"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0,063</w:t>
            </w:r>
          </w:p>
        </w:tc>
        <w:tc>
          <w:tcPr>
            <w:tcW w:w="362"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0,062</w:t>
            </w:r>
          </w:p>
        </w:tc>
        <w:tc>
          <w:tcPr>
            <w:tcW w:w="498"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4.1, 4.2, 4.3</w:t>
            </w:r>
          </w:p>
        </w:tc>
      </w:tr>
      <w:tr w:rsidR="004D78D4" w:rsidRPr="004D78D4" w:rsidTr="004D78D4">
        <w:tc>
          <w:tcPr>
            <w:tcW w:w="174" w:type="pct"/>
          </w:tcPr>
          <w:p w:rsidR="004D78D4" w:rsidRPr="004D78D4" w:rsidRDefault="004D78D4" w:rsidP="004D78D4">
            <w:pPr>
              <w:spacing w:after="160" w:line="259" w:lineRule="auto"/>
              <w:jc w:val="center"/>
              <w:rPr>
                <w:rFonts w:ascii="Arial" w:hAnsi="Arial" w:cs="Arial"/>
                <w:sz w:val="24"/>
                <w:szCs w:val="24"/>
                <w:lang w:eastAsia="en-US"/>
              </w:rPr>
            </w:pPr>
            <w:r w:rsidRPr="004D78D4">
              <w:rPr>
                <w:rFonts w:ascii="Arial" w:hAnsi="Arial" w:cs="Arial"/>
                <w:sz w:val="24"/>
                <w:szCs w:val="24"/>
                <w:lang w:eastAsia="en-US"/>
              </w:rPr>
              <w:t>5</w:t>
            </w:r>
          </w:p>
        </w:tc>
        <w:tc>
          <w:tcPr>
            <w:tcW w:w="1298" w:type="pct"/>
          </w:tcPr>
          <w:p w:rsidR="004D78D4" w:rsidRPr="004D78D4" w:rsidRDefault="004D78D4" w:rsidP="004D78D4">
            <w:pPr>
              <w:widowControl w:val="0"/>
              <w:autoSpaceDE w:val="0"/>
              <w:autoSpaceDN w:val="0"/>
              <w:adjustRightInd w:val="0"/>
              <w:jc w:val="both"/>
              <w:rPr>
                <w:rFonts w:ascii="Arial" w:hAnsi="Arial" w:cs="Arial"/>
                <w:sz w:val="24"/>
                <w:szCs w:val="24"/>
                <w:lang w:eastAsia="en-US"/>
              </w:rPr>
            </w:pPr>
            <w:r w:rsidRPr="004D78D4">
              <w:rPr>
                <w:rFonts w:ascii="Arial" w:hAnsi="Arial" w:cs="Arial"/>
                <w:sz w:val="24"/>
                <w:szCs w:val="24"/>
                <w:lang w:eastAsia="en-US"/>
              </w:rPr>
              <w:t>Целевой показатель 5. Удельный вес рабочих мест, на которых проведена специальная оценка, условий труда, в общем количестве рабочих мест (по кругу организаций муниципальной собственности), (%)</w:t>
            </w:r>
          </w:p>
        </w:tc>
        <w:tc>
          <w:tcPr>
            <w:tcW w:w="453" w:type="pct"/>
          </w:tcPr>
          <w:p w:rsidR="004D78D4" w:rsidRPr="004D78D4" w:rsidRDefault="004D78D4" w:rsidP="004D78D4">
            <w:pPr>
              <w:widowControl w:val="0"/>
              <w:autoSpaceDE w:val="0"/>
              <w:autoSpaceDN w:val="0"/>
              <w:spacing w:after="160" w:line="259" w:lineRule="auto"/>
              <w:rPr>
                <w:rFonts w:ascii="Arial" w:hAnsi="Arial" w:cs="Arial"/>
                <w:sz w:val="24"/>
                <w:szCs w:val="24"/>
                <w:lang w:eastAsia="en-US"/>
              </w:rPr>
            </w:pPr>
            <w:r w:rsidRPr="004D78D4">
              <w:rPr>
                <w:rFonts w:ascii="Arial" w:hAnsi="Arial" w:cs="Arial"/>
                <w:sz w:val="24"/>
                <w:szCs w:val="24"/>
                <w:lang w:eastAsia="en-US"/>
              </w:rPr>
              <w:t>приоритетный</w:t>
            </w:r>
          </w:p>
        </w:tc>
        <w:tc>
          <w:tcPr>
            <w:tcW w:w="317"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процент</w:t>
            </w:r>
          </w:p>
        </w:tc>
        <w:tc>
          <w:tcPr>
            <w:tcW w:w="453"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85,0</w:t>
            </w:r>
          </w:p>
        </w:tc>
        <w:tc>
          <w:tcPr>
            <w:tcW w:w="362"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85,0</w:t>
            </w:r>
          </w:p>
        </w:tc>
        <w:tc>
          <w:tcPr>
            <w:tcW w:w="362"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90,0</w:t>
            </w:r>
          </w:p>
        </w:tc>
        <w:tc>
          <w:tcPr>
            <w:tcW w:w="362"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100,0</w:t>
            </w:r>
          </w:p>
        </w:tc>
        <w:tc>
          <w:tcPr>
            <w:tcW w:w="362"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100,0</w:t>
            </w:r>
          </w:p>
        </w:tc>
        <w:tc>
          <w:tcPr>
            <w:tcW w:w="362"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100,0</w:t>
            </w:r>
          </w:p>
        </w:tc>
        <w:tc>
          <w:tcPr>
            <w:tcW w:w="498"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4.4</w:t>
            </w:r>
          </w:p>
        </w:tc>
      </w:tr>
    </w:tbl>
    <w:p w:rsidR="004D78D4" w:rsidRPr="004D78D4" w:rsidRDefault="004D78D4" w:rsidP="004D78D4">
      <w:pPr>
        <w:widowControl w:val="0"/>
        <w:autoSpaceDE w:val="0"/>
        <w:autoSpaceDN w:val="0"/>
        <w:adjustRightInd w:val="0"/>
        <w:rPr>
          <w:rFonts w:ascii="Arial" w:hAnsi="Arial" w:cs="Arial"/>
          <w:sz w:val="24"/>
          <w:szCs w:val="24"/>
          <w:lang w:eastAsia="en-US"/>
        </w:rPr>
      </w:pPr>
    </w:p>
    <w:p w:rsidR="004D78D4" w:rsidRPr="004D78D4" w:rsidRDefault="004D78D4" w:rsidP="004D78D4">
      <w:pPr>
        <w:spacing w:after="160" w:line="259" w:lineRule="auto"/>
        <w:rPr>
          <w:rFonts w:ascii="Arial" w:hAnsi="Arial" w:cs="Arial"/>
          <w:sz w:val="24"/>
          <w:szCs w:val="24"/>
          <w:lang w:eastAsia="en-US"/>
        </w:rPr>
      </w:pPr>
    </w:p>
    <w:p w:rsidR="004D78D4" w:rsidRPr="004D78D4" w:rsidRDefault="004D78D4" w:rsidP="004D78D4">
      <w:pPr>
        <w:jc w:val="right"/>
        <w:rPr>
          <w:rFonts w:ascii="Arial" w:hAnsi="Arial" w:cs="Arial"/>
          <w:sz w:val="24"/>
          <w:szCs w:val="24"/>
          <w:lang w:eastAsia="en-US"/>
        </w:rPr>
      </w:pPr>
    </w:p>
    <w:p w:rsidR="004D78D4" w:rsidRPr="004D78D4" w:rsidRDefault="004D78D4" w:rsidP="004D78D4">
      <w:pPr>
        <w:jc w:val="right"/>
        <w:rPr>
          <w:rFonts w:ascii="Arial" w:hAnsi="Arial" w:cs="Arial"/>
          <w:sz w:val="24"/>
          <w:szCs w:val="24"/>
          <w:lang w:eastAsia="en-US"/>
        </w:rPr>
      </w:pPr>
      <w:r w:rsidRPr="004D78D4">
        <w:rPr>
          <w:rFonts w:ascii="Arial" w:hAnsi="Arial" w:cs="Arial"/>
          <w:sz w:val="24"/>
          <w:szCs w:val="24"/>
          <w:lang w:eastAsia="en-US"/>
        </w:rPr>
        <w:t>Приложение №2</w:t>
      </w:r>
    </w:p>
    <w:p w:rsidR="004D78D4" w:rsidRPr="004D78D4" w:rsidRDefault="004D78D4" w:rsidP="004D78D4">
      <w:pPr>
        <w:jc w:val="right"/>
        <w:rPr>
          <w:rFonts w:ascii="Arial" w:hAnsi="Arial" w:cs="Arial"/>
          <w:sz w:val="24"/>
          <w:szCs w:val="24"/>
          <w:lang w:eastAsia="en-US"/>
        </w:rPr>
      </w:pPr>
      <w:r w:rsidRPr="004D78D4">
        <w:rPr>
          <w:rFonts w:ascii="Arial" w:hAnsi="Arial" w:cs="Arial"/>
          <w:sz w:val="24"/>
          <w:szCs w:val="24"/>
          <w:lang w:eastAsia="en-US"/>
        </w:rPr>
        <w:t xml:space="preserve">к Подпрограмме </w:t>
      </w:r>
    </w:p>
    <w:p w:rsidR="004D78D4" w:rsidRPr="004D78D4" w:rsidRDefault="004D78D4" w:rsidP="004D78D4">
      <w:pPr>
        <w:jc w:val="right"/>
        <w:rPr>
          <w:rFonts w:ascii="Arial" w:hAnsi="Arial" w:cs="Arial"/>
          <w:sz w:val="24"/>
          <w:szCs w:val="24"/>
          <w:lang w:eastAsia="en-US"/>
        </w:rPr>
      </w:pPr>
    </w:p>
    <w:p w:rsidR="004D78D4" w:rsidRPr="004D78D4" w:rsidRDefault="004D78D4" w:rsidP="004D78D4">
      <w:pPr>
        <w:tabs>
          <w:tab w:val="left" w:pos="708"/>
          <w:tab w:val="left" w:pos="1416"/>
          <w:tab w:val="left" w:pos="2124"/>
          <w:tab w:val="left" w:pos="2832"/>
          <w:tab w:val="left" w:pos="3540"/>
          <w:tab w:val="left" w:pos="4248"/>
          <w:tab w:val="left" w:pos="4956"/>
          <w:tab w:val="left" w:pos="5664"/>
          <w:tab w:val="left" w:pos="6372"/>
          <w:tab w:val="left" w:pos="7080"/>
          <w:tab w:val="center" w:pos="7289"/>
          <w:tab w:val="left" w:pos="12675"/>
        </w:tabs>
        <w:autoSpaceDE w:val="0"/>
        <w:autoSpaceDN w:val="0"/>
        <w:adjustRightInd w:val="0"/>
        <w:spacing w:line="259" w:lineRule="auto"/>
        <w:rPr>
          <w:rFonts w:ascii="Arial" w:hAnsi="Arial" w:cs="Arial"/>
          <w:sz w:val="24"/>
          <w:szCs w:val="24"/>
          <w:lang w:eastAsia="en-US"/>
        </w:rPr>
      </w:pPr>
    </w:p>
    <w:p w:rsidR="004D78D4" w:rsidRPr="004D78D4" w:rsidRDefault="004D78D4" w:rsidP="004D78D4">
      <w:pPr>
        <w:autoSpaceDE w:val="0"/>
        <w:autoSpaceDN w:val="0"/>
        <w:adjustRightInd w:val="0"/>
        <w:spacing w:line="259" w:lineRule="auto"/>
        <w:jc w:val="center"/>
        <w:rPr>
          <w:rFonts w:ascii="Arial" w:hAnsi="Arial" w:cs="Arial"/>
          <w:sz w:val="24"/>
          <w:szCs w:val="24"/>
          <w:lang w:eastAsia="en-US"/>
        </w:rPr>
      </w:pPr>
      <w:r w:rsidRPr="004D78D4">
        <w:rPr>
          <w:rFonts w:ascii="Arial" w:hAnsi="Arial" w:cs="Arial"/>
          <w:sz w:val="24"/>
          <w:szCs w:val="24"/>
          <w:lang w:eastAsia="en-US"/>
        </w:rPr>
        <w:t xml:space="preserve">Перечень мероприятий Подпрограммы </w:t>
      </w:r>
      <w:r w:rsidRPr="004D78D4">
        <w:rPr>
          <w:rFonts w:ascii="Arial" w:hAnsi="Arial" w:cs="Arial"/>
          <w:sz w:val="24"/>
          <w:szCs w:val="24"/>
          <w:lang w:val="en-US" w:eastAsia="en-US"/>
        </w:rPr>
        <w:t>V</w:t>
      </w:r>
      <w:r w:rsidRPr="004D78D4">
        <w:rPr>
          <w:rFonts w:ascii="Arial" w:hAnsi="Arial" w:cs="Arial"/>
          <w:sz w:val="24"/>
          <w:szCs w:val="24"/>
          <w:lang w:eastAsia="en-US"/>
        </w:rPr>
        <w:t xml:space="preserve"> «Создание условий для устойчивого экономического развития»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86"/>
        <w:gridCol w:w="2224"/>
        <w:gridCol w:w="1451"/>
        <w:gridCol w:w="1851"/>
        <w:gridCol w:w="1271"/>
        <w:gridCol w:w="668"/>
        <w:gridCol w:w="668"/>
        <w:gridCol w:w="668"/>
        <w:gridCol w:w="668"/>
        <w:gridCol w:w="668"/>
        <w:gridCol w:w="2506"/>
        <w:gridCol w:w="1998"/>
      </w:tblGrid>
      <w:tr w:rsidR="004D78D4" w:rsidRPr="004D78D4" w:rsidTr="004D78D4">
        <w:tc>
          <w:tcPr>
            <w:tcW w:w="161" w:type="pct"/>
            <w:vMerge w:val="restart"/>
            <w:hideMark/>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 п/п</w:t>
            </w:r>
          </w:p>
        </w:tc>
        <w:tc>
          <w:tcPr>
            <w:tcW w:w="584" w:type="pct"/>
            <w:vMerge w:val="restart"/>
            <w:hideMark/>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Мероприятие подпрограммы</w:t>
            </w:r>
          </w:p>
        </w:tc>
        <w:tc>
          <w:tcPr>
            <w:tcW w:w="284" w:type="pct"/>
            <w:vMerge w:val="restart"/>
            <w:hideMark/>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Сроки исполнения мероприятия</w:t>
            </w:r>
          </w:p>
        </w:tc>
        <w:tc>
          <w:tcPr>
            <w:tcW w:w="514" w:type="pct"/>
            <w:vMerge w:val="restart"/>
            <w:hideMark/>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Источники финансирования</w:t>
            </w:r>
          </w:p>
        </w:tc>
        <w:tc>
          <w:tcPr>
            <w:tcW w:w="374" w:type="pct"/>
            <w:vMerge w:val="restart"/>
            <w:hideMark/>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 xml:space="preserve">Всего </w:t>
            </w:r>
          </w:p>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(тыс. руб.)</w:t>
            </w:r>
          </w:p>
        </w:tc>
        <w:tc>
          <w:tcPr>
            <w:tcW w:w="1916" w:type="pct"/>
            <w:gridSpan w:val="5"/>
            <w:hideMark/>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Объем финансирования по годам (тыс. руб.)</w:t>
            </w:r>
          </w:p>
        </w:tc>
        <w:tc>
          <w:tcPr>
            <w:tcW w:w="654" w:type="pct"/>
            <w:hideMark/>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Ответственный за выполнение мероприятия подпрограммы</w:t>
            </w:r>
          </w:p>
        </w:tc>
        <w:tc>
          <w:tcPr>
            <w:tcW w:w="514" w:type="pct"/>
            <w:hideMark/>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Результаты выполнения мероприятия подпрограммы</w:t>
            </w:r>
          </w:p>
        </w:tc>
      </w:tr>
      <w:tr w:rsidR="004D78D4" w:rsidRPr="004D78D4" w:rsidTr="004D78D4">
        <w:tc>
          <w:tcPr>
            <w:tcW w:w="161" w:type="pct"/>
            <w:vMerge/>
            <w:vAlign w:val="center"/>
            <w:hideMark/>
          </w:tcPr>
          <w:p w:rsidR="004D78D4" w:rsidRPr="004D78D4" w:rsidRDefault="004D78D4" w:rsidP="004D78D4">
            <w:pPr>
              <w:spacing w:after="160" w:line="259" w:lineRule="auto"/>
              <w:jc w:val="center"/>
              <w:rPr>
                <w:rFonts w:ascii="Arial" w:hAnsi="Arial" w:cs="Arial"/>
                <w:sz w:val="24"/>
                <w:szCs w:val="24"/>
                <w:lang w:eastAsia="en-US"/>
              </w:rPr>
            </w:pPr>
          </w:p>
        </w:tc>
        <w:tc>
          <w:tcPr>
            <w:tcW w:w="584" w:type="pct"/>
            <w:vMerge/>
            <w:vAlign w:val="center"/>
            <w:hideMark/>
          </w:tcPr>
          <w:p w:rsidR="004D78D4" w:rsidRPr="004D78D4" w:rsidRDefault="004D78D4" w:rsidP="004D78D4">
            <w:pPr>
              <w:spacing w:after="160" w:line="259" w:lineRule="auto"/>
              <w:rPr>
                <w:rFonts w:ascii="Arial" w:hAnsi="Arial" w:cs="Arial"/>
                <w:sz w:val="24"/>
                <w:szCs w:val="24"/>
                <w:lang w:eastAsia="en-US"/>
              </w:rPr>
            </w:pPr>
          </w:p>
        </w:tc>
        <w:tc>
          <w:tcPr>
            <w:tcW w:w="284" w:type="pct"/>
            <w:vMerge/>
            <w:vAlign w:val="center"/>
            <w:hideMark/>
          </w:tcPr>
          <w:p w:rsidR="004D78D4" w:rsidRPr="004D78D4" w:rsidRDefault="004D78D4" w:rsidP="004D78D4">
            <w:pPr>
              <w:spacing w:after="160" w:line="259" w:lineRule="auto"/>
              <w:rPr>
                <w:rFonts w:ascii="Arial" w:hAnsi="Arial" w:cs="Arial"/>
                <w:sz w:val="24"/>
                <w:szCs w:val="24"/>
                <w:lang w:eastAsia="en-US"/>
              </w:rPr>
            </w:pPr>
          </w:p>
        </w:tc>
        <w:tc>
          <w:tcPr>
            <w:tcW w:w="514" w:type="pct"/>
            <w:vMerge/>
            <w:vAlign w:val="center"/>
            <w:hideMark/>
          </w:tcPr>
          <w:p w:rsidR="004D78D4" w:rsidRPr="004D78D4" w:rsidRDefault="004D78D4" w:rsidP="004D78D4">
            <w:pPr>
              <w:spacing w:after="160" w:line="259" w:lineRule="auto"/>
              <w:rPr>
                <w:rFonts w:ascii="Arial" w:hAnsi="Arial" w:cs="Arial"/>
                <w:sz w:val="24"/>
                <w:szCs w:val="24"/>
                <w:lang w:eastAsia="en-US"/>
              </w:rPr>
            </w:pPr>
          </w:p>
        </w:tc>
        <w:tc>
          <w:tcPr>
            <w:tcW w:w="374" w:type="pct"/>
            <w:vMerge/>
            <w:vAlign w:val="center"/>
            <w:hideMark/>
          </w:tcPr>
          <w:p w:rsidR="004D78D4" w:rsidRPr="004D78D4" w:rsidRDefault="004D78D4" w:rsidP="004D78D4">
            <w:pPr>
              <w:spacing w:after="160" w:line="259" w:lineRule="auto"/>
              <w:rPr>
                <w:rFonts w:ascii="Arial" w:hAnsi="Arial" w:cs="Arial"/>
                <w:sz w:val="24"/>
                <w:szCs w:val="24"/>
                <w:lang w:eastAsia="en-US"/>
              </w:rPr>
            </w:pPr>
          </w:p>
        </w:tc>
        <w:tc>
          <w:tcPr>
            <w:tcW w:w="374" w:type="pct"/>
            <w:hideMark/>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2017 год</w:t>
            </w:r>
          </w:p>
        </w:tc>
        <w:tc>
          <w:tcPr>
            <w:tcW w:w="374" w:type="pct"/>
            <w:hideMark/>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2018 год</w:t>
            </w:r>
          </w:p>
        </w:tc>
        <w:tc>
          <w:tcPr>
            <w:tcW w:w="374" w:type="pct"/>
            <w:hideMark/>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2019 год</w:t>
            </w:r>
          </w:p>
        </w:tc>
        <w:tc>
          <w:tcPr>
            <w:tcW w:w="374" w:type="pct"/>
            <w:hideMark/>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2020 год</w:t>
            </w:r>
          </w:p>
        </w:tc>
        <w:tc>
          <w:tcPr>
            <w:tcW w:w="421" w:type="pct"/>
          </w:tcPr>
          <w:p w:rsidR="004D78D4" w:rsidRPr="004D78D4" w:rsidRDefault="004D78D4" w:rsidP="004D78D4">
            <w:pPr>
              <w:spacing w:after="160" w:line="259" w:lineRule="auto"/>
              <w:rPr>
                <w:rFonts w:ascii="Arial" w:hAnsi="Arial" w:cs="Arial"/>
                <w:sz w:val="24"/>
                <w:szCs w:val="24"/>
                <w:lang w:eastAsia="en-US"/>
              </w:rPr>
            </w:pPr>
            <w:r w:rsidRPr="004D78D4">
              <w:rPr>
                <w:rFonts w:ascii="Arial" w:hAnsi="Arial" w:cs="Arial"/>
                <w:sz w:val="24"/>
                <w:szCs w:val="24"/>
                <w:lang w:eastAsia="en-US"/>
              </w:rPr>
              <w:t>2021 год</w:t>
            </w:r>
          </w:p>
        </w:tc>
        <w:tc>
          <w:tcPr>
            <w:tcW w:w="654" w:type="pct"/>
            <w:vAlign w:val="center"/>
            <w:hideMark/>
          </w:tcPr>
          <w:p w:rsidR="004D78D4" w:rsidRPr="004D78D4" w:rsidRDefault="004D78D4" w:rsidP="004D78D4">
            <w:pPr>
              <w:spacing w:after="160" w:line="259" w:lineRule="auto"/>
              <w:rPr>
                <w:rFonts w:ascii="Arial" w:hAnsi="Arial" w:cs="Arial"/>
                <w:sz w:val="24"/>
                <w:szCs w:val="24"/>
                <w:lang w:eastAsia="en-US"/>
              </w:rPr>
            </w:pPr>
          </w:p>
        </w:tc>
        <w:tc>
          <w:tcPr>
            <w:tcW w:w="514" w:type="pct"/>
            <w:vAlign w:val="center"/>
            <w:hideMark/>
          </w:tcPr>
          <w:p w:rsidR="004D78D4" w:rsidRPr="004D78D4" w:rsidRDefault="004D78D4" w:rsidP="004D78D4">
            <w:pPr>
              <w:spacing w:after="160" w:line="259" w:lineRule="auto"/>
              <w:rPr>
                <w:rFonts w:ascii="Arial" w:hAnsi="Arial" w:cs="Arial"/>
                <w:sz w:val="24"/>
                <w:szCs w:val="24"/>
                <w:lang w:eastAsia="en-US"/>
              </w:rPr>
            </w:pPr>
          </w:p>
        </w:tc>
      </w:tr>
      <w:tr w:rsidR="004D78D4" w:rsidRPr="004D78D4" w:rsidTr="004D78D4">
        <w:tc>
          <w:tcPr>
            <w:tcW w:w="161" w:type="pct"/>
            <w:hideMark/>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1</w:t>
            </w:r>
          </w:p>
        </w:tc>
        <w:tc>
          <w:tcPr>
            <w:tcW w:w="584" w:type="pct"/>
            <w:hideMark/>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2</w:t>
            </w:r>
          </w:p>
        </w:tc>
        <w:tc>
          <w:tcPr>
            <w:tcW w:w="284" w:type="pct"/>
            <w:hideMark/>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3</w:t>
            </w:r>
          </w:p>
        </w:tc>
        <w:tc>
          <w:tcPr>
            <w:tcW w:w="514" w:type="pct"/>
            <w:hideMark/>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4</w:t>
            </w:r>
          </w:p>
        </w:tc>
        <w:tc>
          <w:tcPr>
            <w:tcW w:w="374" w:type="pct"/>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5</w:t>
            </w:r>
          </w:p>
        </w:tc>
        <w:tc>
          <w:tcPr>
            <w:tcW w:w="374" w:type="pct"/>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6</w:t>
            </w:r>
          </w:p>
        </w:tc>
        <w:tc>
          <w:tcPr>
            <w:tcW w:w="374" w:type="pct"/>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7</w:t>
            </w:r>
          </w:p>
        </w:tc>
        <w:tc>
          <w:tcPr>
            <w:tcW w:w="374" w:type="pct"/>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8</w:t>
            </w:r>
          </w:p>
        </w:tc>
        <w:tc>
          <w:tcPr>
            <w:tcW w:w="374" w:type="pct"/>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9</w:t>
            </w:r>
          </w:p>
        </w:tc>
        <w:tc>
          <w:tcPr>
            <w:tcW w:w="421" w:type="pct"/>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10</w:t>
            </w:r>
          </w:p>
        </w:tc>
        <w:tc>
          <w:tcPr>
            <w:tcW w:w="654" w:type="pct"/>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11</w:t>
            </w:r>
          </w:p>
        </w:tc>
        <w:tc>
          <w:tcPr>
            <w:tcW w:w="514" w:type="pct"/>
            <w:hideMark/>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12</w:t>
            </w:r>
          </w:p>
        </w:tc>
      </w:tr>
      <w:tr w:rsidR="004D78D4" w:rsidRPr="004D78D4" w:rsidTr="004D78D4">
        <w:trPr>
          <w:trHeight w:val="20"/>
        </w:trPr>
        <w:tc>
          <w:tcPr>
            <w:tcW w:w="161" w:type="pct"/>
            <w:vMerge w:val="restart"/>
            <w:hideMark/>
          </w:tcPr>
          <w:p w:rsidR="004D78D4" w:rsidRPr="004D78D4" w:rsidRDefault="004D78D4" w:rsidP="004D78D4">
            <w:pPr>
              <w:widowControl w:val="0"/>
              <w:autoSpaceDE w:val="0"/>
              <w:autoSpaceDN w:val="0"/>
              <w:adjustRightInd w:val="0"/>
              <w:jc w:val="center"/>
              <w:rPr>
                <w:rFonts w:ascii="Arial" w:eastAsia="MS Mincho" w:hAnsi="Arial" w:cs="Arial"/>
                <w:sz w:val="24"/>
                <w:szCs w:val="24"/>
                <w:lang w:val="en-US" w:eastAsia="en-US"/>
              </w:rPr>
            </w:pPr>
            <w:r w:rsidRPr="004D78D4">
              <w:rPr>
                <w:rFonts w:ascii="Arial" w:eastAsia="MS Mincho" w:hAnsi="Arial" w:cs="Arial"/>
                <w:sz w:val="24"/>
                <w:szCs w:val="24"/>
                <w:lang w:eastAsia="en-US"/>
              </w:rPr>
              <w:t>1</w:t>
            </w:r>
          </w:p>
        </w:tc>
        <w:tc>
          <w:tcPr>
            <w:tcW w:w="584" w:type="pct"/>
            <w:vMerge w:val="restart"/>
            <w:hideMark/>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Основное мероприятие 1</w:t>
            </w:r>
          </w:p>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rPr>
              <w:t>Продвижение инвестиционного потенциала городского округа Павловский Посад</w:t>
            </w:r>
          </w:p>
        </w:tc>
        <w:tc>
          <w:tcPr>
            <w:tcW w:w="284" w:type="pct"/>
            <w:vMerge w:val="restar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rPr>
              <w:t>2017-2021 гг.</w:t>
            </w:r>
          </w:p>
        </w:tc>
        <w:tc>
          <w:tcPr>
            <w:tcW w:w="514" w:type="pct"/>
            <w:hideMark/>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Итого</w:t>
            </w:r>
          </w:p>
        </w:tc>
        <w:tc>
          <w:tcPr>
            <w:tcW w:w="374"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 xml:space="preserve">7 383 000,0 </w:t>
            </w:r>
          </w:p>
        </w:tc>
        <w:tc>
          <w:tcPr>
            <w:tcW w:w="374"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1 204 000,0</w:t>
            </w:r>
          </w:p>
        </w:tc>
        <w:tc>
          <w:tcPr>
            <w:tcW w:w="374"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1 373 700,0</w:t>
            </w:r>
          </w:p>
        </w:tc>
        <w:tc>
          <w:tcPr>
            <w:tcW w:w="374"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1 494 700,0</w:t>
            </w:r>
          </w:p>
        </w:tc>
        <w:tc>
          <w:tcPr>
            <w:tcW w:w="374"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1 575 600,0</w:t>
            </w:r>
          </w:p>
        </w:tc>
        <w:tc>
          <w:tcPr>
            <w:tcW w:w="421"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 xml:space="preserve">1 735 000,0  </w:t>
            </w:r>
          </w:p>
        </w:tc>
        <w:tc>
          <w:tcPr>
            <w:tcW w:w="654" w:type="pct"/>
            <w:vMerge w:val="restar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rPr>
              <w:t>Отдел инвестиционной деятельности МКУ «</w:t>
            </w:r>
            <w:r w:rsidRPr="004D78D4">
              <w:rPr>
                <w:rFonts w:ascii="Arial" w:eastAsia="MS Mincho" w:hAnsi="Arial" w:cs="Arial"/>
                <w:sz w:val="24"/>
                <w:szCs w:val="24"/>
                <w:lang w:eastAsia="en-US"/>
              </w:rPr>
              <w:t>«Центр развития инвестиционной деятельности и оказания поддержки субъектам малого и</w:t>
            </w:r>
            <w:r w:rsidRPr="004D78D4">
              <w:rPr>
                <w:rFonts w:ascii="Arial" w:eastAsia="MS Mincho" w:hAnsi="Arial" w:cs="Arial"/>
                <w:sz w:val="24"/>
                <w:szCs w:val="24"/>
              </w:rPr>
              <w:t xml:space="preserve"> среднего </w:t>
            </w:r>
            <w:r w:rsidRPr="004D78D4">
              <w:rPr>
                <w:rFonts w:ascii="Arial" w:eastAsia="MS Mincho" w:hAnsi="Arial" w:cs="Arial"/>
                <w:sz w:val="24"/>
                <w:szCs w:val="24"/>
                <w:lang w:eastAsia="en-US"/>
              </w:rPr>
              <w:t>предпринимательства»</w:t>
            </w:r>
          </w:p>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c>
          <w:tcPr>
            <w:tcW w:w="514" w:type="pct"/>
            <w:vMerge w:val="restart"/>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p>
        </w:tc>
      </w:tr>
      <w:tr w:rsidR="004D78D4" w:rsidRPr="004D78D4" w:rsidTr="004D78D4">
        <w:trPr>
          <w:trHeight w:val="920"/>
        </w:trPr>
        <w:tc>
          <w:tcPr>
            <w:tcW w:w="161" w:type="pct"/>
            <w:vMerge/>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p>
        </w:tc>
        <w:tc>
          <w:tcPr>
            <w:tcW w:w="584" w:type="pct"/>
            <w:vMerge/>
          </w:tcPr>
          <w:p w:rsidR="004D78D4" w:rsidRPr="004D78D4" w:rsidRDefault="004D78D4" w:rsidP="004D78D4">
            <w:pPr>
              <w:widowControl w:val="0"/>
              <w:autoSpaceDE w:val="0"/>
              <w:autoSpaceDN w:val="0"/>
              <w:adjustRightInd w:val="0"/>
              <w:rPr>
                <w:rFonts w:ascii="Arial" w:eastAsia="MS Mincho" w:hAnsi="Arial" w:cs="Arial"/>
                <w:sz w:val="24"/>
                <w:szCs w:val="24"/>
              </w:rPr>
            </w:pPr>
          </w:p>
        </w:tc>
        <w:tc>
          <w:tcPr>
            <w:tcW w:w="284" w:type="pct"/>
            <w:vMerge/>
          </w:tcPr>
          <w:p w:rsidR="004D78D4" w:rsidRPr="004D78D4" w:rsidRDefault="004D78D4" w:rsidP="004D78D4">
            <w:pPr>
              <w:widowControl w:val="0"/>
              <w:autoSpaceDE w:val="0"/>
              <w:autoSpaceDN w:val="0"/>
              <w:adjustRightInd w:val="0"/>
              <w:rPr>
                <w:rFonts w:ascii="Arial" w:eastAsia="MS Mincho" w:hAnsi="Arial" w:cs="Arial"/>
                <w:sz w:val="24"/>
                <w:szCs w:val="24"/>
              </w:rPr>
            </w:pPr>
          </w:p>
        </w:tc>
        <w:tc>
          <w:tcPr>
            <w:tcW w:w="514"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Внебюджетные средства</w:t>
            </w:r>
          </w:p>
        </w:tc>
        <w:tc>
          <w:tcPr>
            <w:tcW w:w="374"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 xml:space="preserve">7 383 000,0 </w:t>
            </w:r>
          </w:p>
        </w:tc>
        <w:tc>
          <w:tcPr>
            <w:tcW w:w="374"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1 204 000,0</w:t>
            </w:r>
          </w:p>
        </w:tc>
        <w:tc>
          <w:tcPr>
            <w:tcW w:w="374"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1 373 700,0</w:t>
            </w:r>
          </w:p>
        </w:tc>
        <w:tc>
          <w:tcPr>
            <w:tcW w:w="374"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1 494 700,0</w:t>
            </w:r>
          </w:p>
        </w:tc>
        <w:tc>
          <w:tcPr>
            <w:tcW w:w="374"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1 575 600,0</w:t>
            </w:r>
          </w:p>
        </w:tc>
        <w:tc>
          <w:tcPr>
            <w:tcW w:w="421" w:type="pct"/>
          </w:tcPr>
          <w:p w:rsidR="004D78D4" w:rsidRPr="004D78D4" w:rsidRDefault="004D78D4" w:rsidP="004D78D4">
            <w:pPr>
              <w:widowControl w:val="0"/>
              <w:autoSpaceDE w:val="0"/>
              <w:autoSpaceDN w:val="0"/>
              <w:spacing w:after="160" w:line="259" w:lineRule="auto"/>
              <w:jc w:val="center"/>
              <w:rPr>
                <w:rFonts w:ascii="Arial" w:hAnsi="Arial" w:cs="Arial"/>
                <w:sz w:val="24"/>
                <w:szCs w:val="24"/>
                <w:lang w:eastAsia="en-US"/>
              </w:rPr>
            </w:pPr>
            <w:r w:rsidRPr="004D78D4">
              <w:rPr>
                <w:rFonts w:ascii="Arial" w:hAnsi="Arial" w:cs="Arial"/>
                <w:sz w:val="24"/>
                <w:szCs w:val="24"/>
                <w:lang w:eastAsia="en-US"/>
              </w:rPr>
              <w:t xml:space="preserve">1 735 000,0  </w:t>
            </w:r>
          </w:p>
        </w:tc>
        <w:tc>
          <w:tcPr>
            <w:tcW w:w="654" w:type="pct"/>
            <w:vMerge/>
          </w:tcPr>
          <w:p w:rsidR="004D78D4" w:rsidRPr="004D78D4" w:rsidRDefault="004D78D4" w:rsidP="004D78D4">
            <w:pPr>
              <w:widowControl w:val="0"/>
              <w:autoSpaceDE w:val="0"/>
              <w:autoSpaceDN w:val="0"/>
              <w:adjustRightInd w:val="0"/>
              <w:rPr>
                <w:rFonts w:ascii="Arial" w:eastAsia="MS Mincho" w:hAnsi="Arial" w:cs="Arial"/>
                <w:sz w:val="24"/>
                <w:szCs w:val="24"/>
              </w:rPr>
            </w:pPr>
          </w:p>
        </w:tc>
        <w:tc>
          <w:tcPr>
            <w:tcW w:w="514" w:type="pct"/>
            <w:vMerge/>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p>
        </w:tc>
      </w:tr>
      <w:tr w:rsidR="004D78D4" w:rsidRPr="004D78D4" w:rsidTr="004D78D4">
        <w:trPr>
          <w:trHeight w:val="2051"/>
        </w:trPr>
        <w:tc>
          <w:tcPr>
            <w:tcW w:w="161" w:type="pct"/>
            <w:vMerge w:val="restart"/>
            <w:hideMark/>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1.1</w:t>
            </w:r>
          </w:p>
        </w:tc>
        <w:tc>
          <w:tcPr>
            <w:tcW w:w="584" w:type="pct"/>
            <w:vMerge w:val="restart"/>
            <w:hideMark/>
          </w:tcPr>
          <w:p w:rsidR="004D78D4" w:rsidRPr="004D78D4" w:rsidRDefault="004D78D4" w:rsidP="004D78D4">
            <w:pPr>
              <w:widowControl w:val="0"/>
              <w:autoSpaceDE w:val="0"/>
              <w:autoSpaceDN w:val="0"/>
              <w:spacing w:after="160" w:line="259" w:lineRule="auto"/>
              <w:rPr>
                <w:rFonts w:ascii="Arial" w:hAnsi="Arial" w:cs="Arial"/>
                <w:sz w:val="24"/>
                <w:szCs w:val="24"/>
                <w:lang w:eastAsia="en-US"/>
              </w:rPr>
            </w:pPr>
            <w:r w:rsidRPr="004D78D4">
              <w:rPr>
                <w:rFonts w:ascii="Arial" w:hAnsi="Arial" w:cs="Arial"/>
                <w:sz w:val="24"/>
                <w:szCs w:val="24"/>
                <w:lang w:eastAsia="en-US"/>
              </w:rPr>
              <w:t>Мероприятие 1.1. Создание многопрофильных индустриальных парков, индустриальных парков, технологических парков, промышленных площадок.</w:t>
            </w:r>
          </w:p>
        </w:tc>
        <w:tc>
          <w:tcPr>
            <w:tcW w:w="284" w:type="pct"/>
            <w:vMerge w:val="restart"/>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2017-2021 гг.</w:t>
            </w:r>
          </w:p>
        </w:tc>
        <w:tc>
          <w:tcPr>
            <w:tcW w:w="514" w:type="pct"/>
            <w:hideMark/>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lang w:eastAsia="en-US"/>
              </w:rPr>
              <w:t>Итого</w:t>
            </w:r>
          </w:p>
        </w:tc>
        <w:tc>
          <w:tcPr>
            <w:tcW w:w="2290" w:type="pct"/>
            <w:gridSpan w:val="6"/>
            <w:vMerge w:val="restart"/>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Не требует финансовых затрат</w:t>
            </w:r>
          </w:p>
          <w:p w:rsidR="004D78D4" w:rsidRPr="004D78D4" w:rsidRDefault="004D78D4" w:rsidP="004D78D4">
            <w:pPr>
              <w:widowControl w:val="0"/>
              <w:autoSpaceDE w:val="0"/>
              <w:autoSpaceDN w:val="0"/>
              <w:adjustRightInd w:val="0"/>
              <w:rPr>
                <w:rFonts w:ascii="Arial" w:eastAsia="MS Mincho" w:hAnsi="Arial" w:cs="Arial"/>
                <w:sz w:val="24"/>
                <w:szCs w:val="24"/>
                <w:highlight w:val="yellow"/>
                <w:lang w:eastAsia="en-US"/>
              </w:rPr>
            </w:pPr>
          </w:p>
        </w:tc>
        <w:tc>
          <w:tcPr>
            <w:tcW w:w="654" w:type="pct"/>
            <w:vMerge w:val="restart"/>
          </w:tcPr>
          <w:p w:rsidR="004D78D4" w:rsidRPr="004D78D4" w:rsidRDefault="004D78D4" w:rsidP="004D78D4">
            <w:pPr>
              <w:widowControl w:val="0"/>
              <w:autoSpaceDE w:val="0"/>
              <w:autoSpaceDN w:val="0"/>
              <w:adjustRightInd w:val="0"/>
              <w:jc w:val="both"/>
              <w:rPr>
                <w:rFonts w:ascii="Arial" w:eastAsia="MS Mincho" w:hAnsi="Arial" w:cs="Arial"/>
                <w:sz w:val="24"/>
                <w:szCs w:val="24"/>
                <w:lang w:eastAsia="en-US"/>
              </w:rPr>
            </w:pPr>
            <w:r w:rsidRPr="004D78D4">
              <w:rPr>
                <w:rFonts w:ascii="Arial" w:eastAsia="MS Mincho" w:hAnsi="Arial" w:cs="Arial"/>
                <w:sz w:val="24"/>
                <w:szCs w:val="24"/>
              </w:rPr>
              <w:t>Отдел инвестиционной деятельности МКУ «</w:t>
            </w:r>
            <w:r w:rsidRPr="004D78D4">
              <w:rPr>
                <w:rFonts w:ascii="Arial" w:eastAsia="MS Mincho" w:hAnsi="Arial" w:cs="Arial"/>
                <w:sz w:val="24"/>
                <w:szCs w:val="24"/>
                <w:lang w:eastAsia="en-US"/>
              </w:rPr>
              <w:t>«Центр развития инвестиционной деятельности и оказания поддержки субъектам малого и</w:t>
            </w:r>
            <w:r w:rsidRPr="004D78D4">
              <w:rPr>
                <w:rFonts w:ascii="Arial" w:eastAsia="MS Mincho" w:hAnsi="Arial" w:cs="Arial"/>
                <w:sz w:val="24"/>
                <w:szCs w:val="24"/>
              </w:rPr>
              <w:t xml:space="preserve"> среднего </w:t>
            </w:r>
            <w:r w:rsidRPr="004D78D4">
              <w:rPr>
                <w:rFonts w:ascii="Arial" w:eastAsia="MS Mincho" w:hAnsi="Arial" w:cs="Arial"/>
                <w:sz w:val="24"/>
                <w:szCs w:val="24"/>
                <w:lang w:eastAsia="en-US"/>
              </w:rPr>
              <w:t>предпринимательства»</w:t>
            </w:r>
          </w:p>
        </w:tc>
        <w:tc>
          <w:tcPr>
            <w:tcW w:w="514" w:type="pct"/>
            <w:vMerge w:val="restart"/>
          </w:tcPr>
          <w:p w:rsidR="004D78D4" w:rsidRPr="004D78D4" w:rsidRDefault="004D78D4" w:rsidP="004D78D4">
            <w:pPr>
              <w:autoSpaceDE w:val="0"/>
              <w:autoSpaceDN w:val="0"/>
              <w:adjustRightInd w:val="0"/>
              <w:jc w:val="both"/>
              <w:rPr>
                <w:rFonts w:ascii="Arial" w:hAnsi="Arial" w:cs="Arial"/>
                <w:sz w:val="24"/>
                <w:szCs w:val="24"/>
                <w:lang w:eastAsia="en-US"/>
              </w:rPr>
            </w:pPr>
            <w:r w:rsidRPr="004D78D4">
              <w:rPr>
                <w:rFonts w:ascii="Arial" w:hAnsi="Arial" w:cs="Arial"/>
                <w:sz w:val="24"/>
                <w:szCs w:val="24"/>
                <w:lang w:eastAsia="en-US"/>
              </w:rPr>
              <w:t xml:space="preserve">Создание (модернизация) инфраструктуры многопрофильных индустриальных парков, технологических парков, промышленных площадок. Привлечение резидентов многопрофильных индустриальных </w:t>
            </w:r>
            <w:r w:rsidRPr="004D78D4">
              <w:rPr>
                <w:rFonts w:ascii="Arial" w:hAnsi="Arial" w:cs="Arial"/>
                <w:sz w:val="24"/>
                <w:szCs w:val="24"/>
                <w:lang w:eastAsia="en-US"/>
              </w:rPr>
              <w:lastRenderedPageBreak/>
              <w:t>парков, технологических парков, промышленных площадок</w:t>
            </w:r>
          </w:p>
          <w:p w:rsidR="004D78D4" w:rsidRPr="004D78D4" w:rsidRDefault="004D78D4" w:rsidP="004D78D4">
            <w:pPr>
              <w:widowControl w:val="0"/>
              <w:autoSpaceDE w:val="0"/>
              <w:autoSpaceDN w:val="0"/>
              <w:adjustRightInd w:val="0"/>
              <w:jc w:val="both"/>
              <w:rPr>
                <w:rFonts w:ascii="Arial" w:eastAsia="MS Mincho" w:hAnsi="Arial" w:cs="Arial"/>
                <w:sz w:val="24"/>
                <w:szCs w:val="24"/>
                <w:lang w:eastAsia="en-US"/>
              </w:rPr>
            </w:pPr>
          </w:p>
        </w:tc>
      </w:tr>
      <w:tr w:rsidR="004D78D4" w:rsidRPr="004D78D4" w:rsidTr="004D78D4">
        <w:trPr>
          <w:trHeight w:val="2054"/>
        </w:trPr>
        <w:tc>
          <w:tcPr>
            <w:tcW w:w="161" w:type="pct"/>
            <w:vMerge/>
            <w:vAlign w:val="center"/>
          </w:tcPr>
          <w:p w:rsidR="004D78D4" w:rsidRPr="004D78D4" w:rsidRDefault="004D78D4" w:rsidP="004D78D4">
            <w:pPr>
              <w:spacing w:after="160" w:line="259" w:lineRule="auto"/>
              <w:jc w:val="center"/>
              <w:rPr>
                <w:rFonts w:ascii="Arial" w:hAnsi="Arial" w:cs="Arial"/>
                <w:sz w:val="24"/>
                <w:szCs w:val="24"/>
                <w:lang w:eastAsia="en-US"/>
              </w:rPr>
            </w:pPr>
          </w:p>
        </w:tc>
        <w:tc>
          <w:tcPr>
            <w:tcW w:w="584" w:type="pct"/>
            <w:vMerge/>
            <w:vAlign w:val="center"/>
          </w:tcPr>
          <w:p w:rsidR="004D78D4" w:rsidRPr="004D78D4" w:rsidRDefault="004D78D4" w:rsidP="004D78D4">
            <w:pPr>
              <w:spacing w:after="160" w:line="259" w:lineRule="auto"/>
              <w:rPr>
                <w:rFonts w:ascii="Arial" w:hAnsi="Arial" w:cs="Arial"/>
                <w:sz w:val="24"/>
                <w:szCs w:val="24"/>
                <w:lang w:eastAsia="en-US"/>
              </w:rPr>
            </w:pPr>
          </w:p>
        </w:tc>
        <w:tc>
          <w:tcPr>
            <w:tcW w:w="284" w:type="pct"/>
            <w:vMerge/>
            <w:vAlign w:val="center"/>
          </w:tcPr>
          <w:p w:rsidR="004D78D4" w:rsidRPr="004D78D4" w:rsidRDefault="004D78D4" w:rsidP="004D78D4">
            <w:pPr>
              <w:spacing w:after="160" w:line="259" w:lineRule="auto"/>
              <w:rPr>
                <w:rFonts w:ascii="Arial" w:hAnsi="Arial" w:cs="Arial"/>
                <w:sz w:val="24"/>
                <w:szCs w:val="24"/>
                <w:lang w:eastAsia="en-US"/>
              </w:rPr>
            </w:pPr>
          </w:p>
        </w:tc>
        <w:tc>
          <w:tcPr>
            <w:tcW w:w="514" w:type="pc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lang w:eastAsia="en-US"/>
              </w:rPr>
              <w:t>Внебюджетные средства</w:t>
            </w:r>
          </w:p>
        </w:tc>
        <w:tc>
          <w:tcPr>
            <w:tcW w:w="2290" w:type="pct"/>
            <w:gridSpan w:val="6"/>
            <w:vMerge/>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c>
          <w:tcPr>
            <w:tcW w:w="654" w:type="pct"/>
            <w:vMerge/>
          </w:tcPr>
          <w:p w:rsidR="004D78D4" w:rsidRPr="004D78D4" w:rsidRDefault="004D78D4" w:rsidP="004D78D4">
            <w:pPr>
              <w:widowControl w:val="0"/>
              <w:autoSpaceDE w:val="0"/>
              <w:autoSpaceDN w:val="0"/>
              <w:adjustRightInd w:val="0"/>
              <w:jc w:val="both"/>
              <w:rPr>
                <w:rFonts w:ascii="Arial" w:eastAsia="MS Mincho" w:hAnsi="Arial" w:cs="Arial"/>
                <w:sz w:val="24"/>
                <w:szCs w:val="24"/>
                <w:lang w:eastAsia="en-US"/>
              </w:rPr>
            </w:pPr>
          </w:p>
        </w:tc>
        <w:tc>
          <w:tcPr>
            <w:tcW w:w="514" w:type="pct"/>
            <w:vMerge/>
          </w:tcPr>
          <w:p w:rsidR="004D78D4" w:rsidRPr="004D78D4" w:rsidRDefault="004D78D4" w:rsidP="004D78D4">
            <w:pPr>
              <w:widowControl w:val="0"/>
              <w:autoSpaceDE w:val="0"/>
              <w:autoSpaceDN w:val="0"/>
              <w:adjustRightInd w:val="0"/>
              <w:jc w:val="both"/>
              <w:rPr>
                <w:rFonts w:ascii="Arial" w:eastAsia="MS Mincho" w:hAnsi="Arial" w:cs="Arial"/>
                <w:sz w:val="24"/>
                <w:szCs w:val="24"/>
                <w:lang w:eastAsia="en-US"/>
              </w:rPr>
            </w:pPr>
          </w:p>
        </w:tc>
      </w:tr>
      <w:tr w:rsidR="004D78D4" w:rsidRPr="004D78D4" w:rsidTr="004D78D4">
        <w:trPr>
          <w:cantSplit/>
          <w:trHeight w:val="750"/>
        </w:trPr>
        <w:tc>
          <w:tcPr>
            <w:tcW w:w="161" w:type="pct"/>
            <w:vMerge w:val="restart"/>
            <w:hideMark/>
          </w:tcPr>
          <w:p w:rsidR="004D78D4" w:rsidRPr="004D78D4" w:rsidRDefault="004D78D4" w:rsidP="004D78D4">
            <w:pPr>
              <w:spacing w:after="160" w:line="259" w:lineRule="auto"/>
              <w:jc w:val="center"/>
              <w:rPr>
                <w:rFonts w:ascii="Arial" w:hAnsi="Arial" w:cs="Arial"/>
                <w:sz w:val="24"/>
                <w:szCs w:val="24"/>
                <w:lang w:eastAsia="en-US"/>
              </w:rPr>
            </w:pPr>
            <w:r w:rsidRPr="004D78D4">
              <w:rPr>
                <w:rFonts w:ascii="Arial" w:hAnsi="Arial" w:cs="Arial"/>
                <w:sz w:val="24"/>
                <w:szCs w:val="24"/>
                <w:lang w:eastAsia="en-US"/>
              </w:rPr>
              <w:t>1.2</w:t>
            </w:r>
          </w:p>
        </w:tc>
        <w:tc>
          <w:tcPr>
            <w:tcW w:w="584" w:type="pct"/>
            <w:vMerge w:val="restart"/>
            <w:hideMark/>
          </w:tcPr>
          <w:p w:rsidR="004D78D4" w:rsidRPr="004D78D4" w:rsidRDefault="004D78D4" w:rsidP="004D78D4">
            <w:pPr>
              <w:widowControl w:val="0"/>
              <w:autoSpaceDE w:val="0"/>
              <w:autoSpaceDN w:val="0"/>
              <w:spacing w:after="160" w:line="259" w:lineRule="auto"/>
              <w:rPr>
                <w:rFonts w:ascii="Arial" w:hAnsi="Arial" w:cs="Arial"/>
                <w:sz w:val="24"/>
                <w:szCs w:val="24"/>
                <w:lang w:eastAsia="en-US"/>
              </w:rPr>
            </w:pPr>
            <w:r w:rsidRPr="004D78D4">
              <w:rPr>
                <w:rFonts w:ascii="Arial" w:hAnsi="Arial" w:cs="Arial"/>
                <w:sz w:val="24"/>
                <w:szCs w:val="24"/>
                <w:lang w:eastAsia="en-US"/>
              </w:rPr>
              <w:t>Мероприятие 1.2.</w:t>
            </w:r>
          </w:p>
          <w:p w:rsidR="004D78D4" w:rsidRPr="004D78D4" w:rsidRDefault="004D78D4" w:rsidP="004D78D4">
            <w:pPr>
              <w:widowControl w:val="0"/>
              <w:autoSpaceDE w:val="0"/>
              <w:autoSpaceDN w:val="0"/>
              <w:spacing w:after="160" w:line="259" w:lineRule="auto"/>
              <w:rPr>
                <w:rFonts w:ascii="Arial" w:hAnsi="Arial" w:cs="Arial"/>
                <w:sz w:val="24"/>
                <w:szCs w:val="24"/>
                <w:lang w:eastAsia="en-US"/>
              </w:rPr>
            </w:pPr>
            <w:r w:rsidRPr="004D78D4">
              <w:rPr>
                <w:rFonts w:ascii="Arial" w:hAnsi="Arial" w:cs="Arial"/>
                <w:sz w:val="24"/>
                <w:szCs w:val="24"/>
                <w:lang w:eastAsia="en-US"/>
              </w:rPr>
              <w:t>Привлечение предприятий городского округа Павловский Посад к участию в выставках, ярмарках, семинарах и конференциях.</w:t>
            </w:r>
          </w:p>
          <w:p w:rsidR="004D78D4" w:rsidRPr="004D78D4" w:rsidRDefault="004D78D4" w:rsidP="004D78D4">
            <w:pPr>
              <w:autoSpaceDE w:val="0"/>
              <w:autoSpaceDN w:val="0"/>
              <w:adjustRightInd w:val="0"/>
              <w:spacing w:after="160" w:line="259" w:lineRule="auto"/>
              <w:rPr>
                <w:rFonts w:ascii="Arial" w:eastAsia="MS Mincho" w:hAnsi="Arial" w:cs="Arial"/>
                <w:sz w:val="24"/>
                <w:szCs w:val="24"/>
              </w:rPr>
            </w:pPr>
          </w:p>
          <w:p w:rsidR="004D78D4" w:rsidRPr="004D78D4" w:rsidRDefault="004D78D4" w:rsidP="004D78D4">
            <w:pPr>
              <w:widowControl w:val="0"/>
              <w:autoSpaceDE w:val="0"/>
              <w:autoSpaceDN w:val="0"/>
              <w:adjustRightInd w:val="0"/>
              <w:rPr>
                <w:rFonts w:ascii="Arial" w:eastAsia="MS Mincho" w:hAnsi="Arial" w:cs="Arial"/>
                <w:sz w:val="24"/>
                <w:szCs w:val="24"/>
              </w:rPr>
            </w:pPr>
          </w:p>
        </w:tc>
        <w:tc>
          <w:tcPr>
            <w:tcW w:w="284" w:type="pct"/>
            <w:vMerge w:val="restart"/>
          </w:tcPr>
          <w:p w:rsidR="004D78D4" w:rsidRPr="004D78D4" w:rsidRDefault="004D78D4" w:rsidP="004D78D4">
            <w:pPr>
              <w:spacing w:after="160" w:line="259" w:lineRule="auto"/>
              <w:rPr>
                <w:rFonts w:ascii="Arial" w:hAnsi="Arial" w:cs="Arial"/>
                <w:sz w:val="24"/>
                <w:szCs w:val="24"/>
                <w:lang w:eastAsia="en-US"/>
              </w:rPr>
            </w:pPr>
            <w:r w:rsidRPr="004D78D4">
              <w:rPr>
                <w:rFonts w:ascii="Arial" w:hAnsi="Arial" w:cs="Arial"/>
                <w:sz w:val="24"/>
                <w:szCs w:val="24"/>
                <w:lang w:eastAsia="en-US"/>
              </w:rPr>
              <w:t>2017-2021 гг.</w:t>
            </w:r>
          </w:p>
        </w:tc>
        <w:tc>
          <w:tcPr>
            <w:tcW w:w="514" w:type="pct"/>
            <w:hideMark/>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lang w:eastAsia="en-US"/>
              </w:rPr>
              <w:t>Итого</w:t>
            </w:r>
          </w:p>
        </w:tc>
        <w:tc>
          <w:tcPr>
            <w:tcW w:w="2290" w:type="pct"/>
            <w:gridSpan w:val="6"/>
            <w:vMerge w:val="restart"/>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Не требует финансовых затрат</w:t>
            </w:r>
          </w:p>
          <w:p w:rsidR="004D78D4" w:rsidRPr="004D78D4" w:rsidRDefault="004D78D4" w:rsidP="004D78D4">
            <w:pPr>
              <w:widowControl w:val="0"/>
              <w:autoSpaceDE w:val="0"/>
              <w:autoSpaceDN w:val="0"/>
              <w:adjustRightInd w:val="0"/>
              <w:rPr>
                <w:rFonts w:ascii="Arial" w:eastAsia="MS Mincho" w:hAnsi="Arial" w:cs="Arial"/>
                <w:sz w:val="24"/>
                <w:szCs w:val="24"/>
              </w:rPr>
            </w:pPr>
          </w:p>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p>
        </w:tc>
        <w:tc>
          <w:tcPr>
            <w:tcW w:w="654" w:type="pct"/>
            <w:vMerge w:val="restar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rPr>
              <w:t>Отдел инвестиционной деятельности МКУ «</w:t>
            </w:r>
            <w:r w:rsidRPr="004D78D4">
              <w:rPr>
                <w:rFonts w:ascii="Arial" w:eastAsia="MS Mincho" w:hAnsi="Arial" w:cs="Arial"/>
                <w:sz w:val="24"/>
                <w:szCs w:val="24"/>
                <w:lang w:eastAsia="en-US"/>
              </w:rPr>
              <w:t>«Центр развития инвестиционной деятельности и оказания поддержки субъектам малого и</w:t>
            </w:r>
            <w:r w:rsidRPr="004D78D4">
              <w:rPr>
                <w:rFonts w:ascii="Arial" w:eastAsia="MS Mincho" w:hAnsi="Arial" w:cs="Arial"/>
                <w:sz w:val="24"/>
                <w:szCs w:val="24"/>
              </w:rPr>
              <w:t xml:space="preserve"> среднего </w:t>
            </w:r>
            <w:r w:rsidRPr="004D78D4">
              <w:rPr>
                <w:rFonts w:ascii="Arial" w:eastAsia="MS Mincho" w:hAnsi="Arial" w:cs="Arial"/>
                <w:sz w:val="24"/>
                <w:szCs w:val="24"/>
                <w:lang w:eastAsia="en-US"/>
              </w:rPr>
              <w:t>предпринимательства»</w:t>
            </w:r>
          </w:p>
        </w:tc>
        <w:tc>
          <w:tcPr>
            <w:tcW w:w="514" w:type="pct"/>
            <w:vMerge w:val="restart"/>
          </w:tcPr>
          <w:p w:rsidR="004D78D4" w:rsidRPr="004D78D4" w:rsidRDefault="004D78D4" w:rsidP="004D78D4">
            <w:pPr>
              <w:autoSpaceDE w:val="0"/>
              <w:autoSpaceDN w:val="0"/>
              <w:adjustRightInd w:val="0"/>
              <w:spacing w:before="200"/>
              <w:rPr>
                <w:rFonts w:ascii="Arial" w:eastAsia="MS Mincho" w:hAnsi="Arial" w:cs="Arial"/>
                <w:sz w:val="24"/>
                <w:szCs w:val="24"/>
              </w:rPr>
            </w:pPr>
            <w:r w:rsidRPr="004D78D4">
              <w:rPr>
                <w:rFonts w:ascii="Arial" w:eastAsia="MS Mincho" w:hAnsi="Arial" w:cs="Arial"/>
                <w:sz w:val="24"/>
                <w:szCs w:val="24"/>
              </w:rPr>
              <w:t xml:space="preserve">Привлечение потенциальных инвесторов. Увеличение объема инвестиций в экономику </w:t>
            </w:r>
            <w:proofErr w:type="spellStart"/>
            <w:r w:rsidRPr="004D78D4">
              <w:rPr>
                <w:rFonts w:ascii="Arial" w:eastAsia="MS Mincho" w:hAnsi="Arial" w:cs="Arial"/>
                <w:sz w:val="24"/>
                <w:szCs w:val="24"/>
              </w:rPr>
              <w:t>г.о.Павловский</w:t>
            </w:r>
            <w:proofErr w:type="spellEnd"/>
            <w:r w:rsidRPr="004D78D4">
              <w:rPr>
                <w:rFonts w:ascii="Arial" w:eastAsia="MS Mincho" w:hAnsi="Arial" w:cs="Arial"/>
                <w:sz w:val="24"/>
                <w:szCs w:val="24"/>
              </w:rPr>
              <w:t xml:space="preserve"> Посад</w:t>
            </w:r>
          </w:p>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r>
      <w:tr w:rsidR="004D78D4" w:rsidRPr="004D78D4" w:rsidTr="004D78D4">
        <w:trPr>
          <w:cantSplit/>
          <w:trHeight w:val="1770"/>
        </w:trPr>
        <w:tc>
          <w:tcPr>
            <w:tcW w:w="161" w:type="pct"/>
            <w:vMerge/>
            <w:vAlign w:val="center"/>
          </w:tcPr>
          <w:p w:rsidR="004D78D4" w:rsidRPr="004D78D4" w:rsidRDefault="004D78D4" w:rsidP="004D78D4">
            <w:pPr>
              <w:spacing w:after="160" w:line="259" w:lineRule="auto"/>
              <w:jc w:val="center"/>
              <w:rPr>
                <w:rFonts w:ascii="Arial" w:hAnsi="Arial" w:cs="Arial"/>
                <w:sz w:val="24"/>
                <w:szCs w:val="24"/>
                <w:lang w:eastAsia="en-US"/>
              </w:rPr>
            </w:pPr>
          </w:p>
        </w:tc>
        <w:tc>
          <w:tcPr>
            <w:tcW w:w="584" w:type="pct"/>
            <w:vMerge/>
          </w:tcPr>
          <w:p w:rsidR="004D78D4" w:rsidRPr="004D78D4" w:rsidRDefault="004D78D4" w:rsidP="004D78D4">
            <w:pPr>
              <w:spacing w:after="160" w:line="259" w:lineRule="auto"/>
              <w:rPr>
                <w:rFonts w:ascii="Arial" w:hAnsi="Arial" w:cs="Arial"/>
                <w:sz w:val="24"/>
                <w:szCs w:val="24"/>
                <w:lang w:eastAsia="en-US"/>
              </w:rPr>
            </w:pPr>
          </w:p>
        </w:tc>
        <w:tc>
          <w:tcPr>
            <w:tcW w:w="284" w:type="pct"/>
            <w:vMerge/>
            <w:vAlign w:val="center"/>
          </w:tcPr>
          <w:p w:rsidR="004D78D4" w:rsidRPr="004D78D4" w:rsidRDefault="004D78D4" w:rsidP="004D78D4">
            <w:pPr>
              <w:spacing w:after="160" w:line="259" w:lineRule="auto"/>
              <w:rPr>
                <w:rFonts w:ascii="Arial" w:hAnsi="Arial" w:cs="Arial"/>
                <w:sz w:val="24"/>
                <w:szCs w:val="24"/>
                <w:lang w:eastAsia="en-US"/>
              </w:rPr>
            </w:pPr>
          </w:p>
        </w:tc>
        <w:tc>
          <w:tcPr>
            <w:tcW w:w="514" w:type="pc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lang w:eastAsia="en-US"/>
              </w:rPr>
              <w:t>Внебюджетные средства</w:t>
            </w:r>
          </w:p>
        </w:tc>
        <w:tc>
          <w:tcPr>
            <w:tcW w:w="2290" w:type="pct"/>
            <w:gridSpan w:val="6"/>
            <w:vMerge/>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p>
        </w:tc>
        <w:tc>
          <w:tcPr>
            <w:tcW w:w="654" w:type="pct"/>
            <w:vMerge/>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c>
          <w:tcPr>
            <w:tcW w:w="514" w:type="pct"/>
            <w:vMerge/>
          </w:tcPr>
          <w:p w:rsidR="004D78D4" w:rsidRPr="004D78D4" w:rsidRDefault="004D78D4" w:rsidP="004D78D4">
            <w:pPr>
              <w:widowControl w:val="0"/>
              <w:autoSpaceDE w:val="0"/>
              <w:autoSpaceDN w:val="0"/>
              <w:adjustRightInd w:val="0"/>
              <w:jc w:val="both"/>
              <w:rPr>
                <w:rFonts w:ascii="Arial" w:eastAsia="MS Mincho" w:hAnsi="Arial" w:cs="Arial"/>
                <w:sz w:val="24"/>
                <w:szCs w:val="24"/>
                <w:lang w:eastAsia="en-US"/>
              </w:rPr>
            </w:pPr>
          </w:p>
        </w:tc>
      </w:tr>
      <w:tr w:rsidR="004D78D4" w:rsidRPr="004D78D4" w:rsidTr="004D78D4">
        <w:trPr>
          <w:cantSplit/>
          <w:trHeight w:val="1640"/>
        </w:trPr>
        <w:tc>
          <w:tcPr>
            <w:tcW w:w="161" w:type="pct"/>
            <w:vMerge w:val="restart"/>
            <w:vAlign w:val="center"/>
          </w:tcPr>
          <w:p w:rsidR="004D78D4" w:rsidRPr="004D78D4" w:rsidRDefault="004D78D4" w:rsidP="004D78D4">
            <w:pPr>
              <w:spacing w:after="160" w:line="259" w:lineRule="auto"/>
              <w:jc w:val="center"/>
              <w:rPr>
                <w:rFonts w:ascii="Arial" w:hAnsi="Arial" w:cs="Arial"/>
                <w:sz w:val="24"/>
                <w:szCs w:val="24"/>
                <w:lang w:eastAsia="en-US"/>
              </w:rPr>
            </w:pPr>
            <w:r w:rsidRPr="004D78D4">
              <w:rPr>
                <w:rFonts w:ascii="Arial" w:hAnsi="Arial" w:cs="Arial"/>
                <w:sz w:val="24"/>
                <w:szCs w:val="24"/>
                <w:lang w:eastAsia="en-US"/>
              </w:rPr>
              <w:t>1.3</w:t>
            </w:r>
          </w:p>
        </w:tc>
        <w:tc>
          <w:tcPr>
            <w:tcW w:w="584" w:type="pct"/>
            <w:vMerge w:val="restart"/>
          </w:tcPr>
          <w:p w:rsidR="004D78D4" w:rsidRPr="004D78D4" w:rsidRDefault="004D78D4" w:rsidP="004D78D4">
            <w:pPr>
              <w:widowControl w:val="0"/>
              <w:autoSpaceDE w:val="0"/>
              <w:autoSpaceDN w:val="0"/>
              <w:spacing w:after="160" w:line="259" w:lineRule="auto"/>
              <w:rPr>
                <w:rFonts w:ascii="Arial" w:hAnsi="Arial" w:cs="Arial"/>
                <w:sz w:val="24"/>
                <w:szCs w:val="24"/>
                <w:lang w:eastAsia="en-US"/>
              </w:rPr>
            </w:pPr>
            <w:r w:rsidRPr="004D78D4">
              <w:rPr>
                <w:rFonts w:ascii="Arial" w:hAnsi="Arial" w:cs="Arial"/>
                <w:sz w:val="24"/>
                <w:szCs w:val="24"/>
                <w:lang w:eastAsia="en-US"/>
              </w:rPr>
              <w:t>Мероприятие 1.</w:t>
            </w:r>
            <w:r w:rsidRPr="004D78D4">
              <w:rPr>
                <w:rFonts w:ascii="Arial" w:eastAsia="MS Mincho" w:hAnsi="Arial" w:cs="Arial"/>
                <w:sz w:val="24"/>
                <w:szCs w:val="24"/>
              </w:rPr>
              <w:t xml:space="preserve">3. </w:t>
            </w:r>
            <w:r w:rsidRPr="004D78D4">
              <w:rPr>
                <w:rFonts w:ascii="Arial" w:hAnsi="Arial" w:cs="Arial"/>
                <w:sz w:val="24"/>
                <w:szCs w:val="24"/>
                <w:lang w:eastAsia="en-US"/>
              </w:rPr>
              <w:t xml:space="preserve">Формирование реестра реализуемых инвестиционных </w:t>
            </w:r>
            <w:r w:rsidRPr="004D78D4">
              <w:rPr>
                <w:rFonts w:ascii="Arial" w:hAnsi="Arial" w:cs="Arial"/>
                <w:sz w:val="24"/>
                <w:szCs w:val="24"/>
                <w:lang w:eastAsia="en-US"/>
              </w:rPr>
              <w:lastRenderedPageBreak/>
              <w:t>проектов, ввод информации в систему ЕАС ПИП.</w:t>
            </w:r>
          </w:p>
          <w:p w:rsidR="004D78D4" w:rsidRPr="004D78D4" w:rsidRDefault="004D78D4" w:rsidP="004D78D4">
            <w:pPr>
              <w:widowControl w:val="0"/>
              <w:autoSpaceDE w:val="0"/>
              <w:autoSpaceDN w:val="0"/>
              <w:spacing w:after="160" w:line="259" w:lineRule="auto"/>
              <w:rPr>
                <w:rFonts w:ascii="Arial" w:hAnsi="Arial" w:cs="Arial"/>
                <w:sz w:val="24"/>
                <w:szCs w:val="24"/>
                <w:lang w:eastAsia="en-US"/>
              </w:rPr>
            </w:pPr>
          </w:p>
          <w:p w:rsidR="004D78D4" w:rsidRPr="004D78D4" w:rsidRDefault="004D78D4" w:rsidP="004D78D4">
            <w:pPr>
              <w:widowControl w:val="0"/>
              <w:autoSpaceDE w:val="0"/>
              <w:autoSpaceDN w:val="0"/>
              <w:spacing w:after="160" w:line="259" w:lineRule="auto"/>
              <w:rPr>
                <w:rFonts w:ascii="Arial" w:hAnsi="Arial" w:cs="Arial"/>
                <w:sz w:val="24"/>
                <w:szCs w:val="24"/>
                <w:lang w:eastAsia="en-US"/>
              </w:rPr>
            </w:pPr>
          </w:p>
          <w:p w:rsidR="004D78D4" w:rsidRPr="004D78D4" w:rsidRDefault="004D78D4" w:rsidP="004D78D4">
            <w:pPr>
              <w:widowControl w:val="0"/>
              <w:autoSpaceDE w:val="0"/>
              <w:autoSpaceDN w:val="0"/>
              <w:spacing w:after="160" w:line="259" w:lineRule="auto"/>
              <w:rPr>
                <w:rFonts w:ascii="Arial" w:hAnsi="Arial" w:cs="Arial"/>
                <w:sz w:val="24"/>
                <w:szCs w:val="24"/>
                <w:lang w:eastAsia="en-US"/>
              </w:rPr>
            </w:pPr>
          </w:p>
          <w:p w:rsidR="004D78D4" w:rsidRPr="004D78D4" w:rsidRDefault="004D78D4" w:rsidP="004D78D4">
            <w:pPr>
              <w:widowControl w:val="0"/>
              <w:autoSpaceDE w:val="0"/>
              <w:autoSpaceDN w:val="0"/>
              <w:spacing w:after="160" w:line="259" w:lineRule="auto"/>
              <w:rPr>
                <w:rFonts w:ascii="Arial" w:hAnsi="Arial" w:cs="Arial"/>
                <w:sz w:val="24"/>
                <w:szCs w:val="24"/>
                <w:lang w:eastAsia="en-US"/>
              </w:rPr>
            </w:pPr>
          </w:p>
          <w:p w:rsidR="004D78D4" w:rsidRPr="004D78D4" w:rsidRDefault="004D78D4" w:rsidP="004D78D4">
            <w:pPr>
              <w:widowControl w:val="0"/>
              <w:autoSpaceDE w:val="0"/>
              <w:autoSpaceDN w:val="0"/>
              <w:spacing w:after="160" w:line="259" w:lineRule="auto"/>
              <w:rPr>
                <w:rFonts w:ascii="Arial" w:eastAsia="MS Mincho" w:hAnsi="Arial" w:cs="Arial"/>
                <w:sz w:val="24"/>
                <w:szCs w:val="24"/>
              </w:rPr>
            </w:pPr>
          </w:p>
        </w:tc>
        <w:tc>
          <w:tcPr>
            <w:tcW w:w="284" w:type="pct"/>
            <w:vMerge w:val="restart"/>
            <w:vAlign w:val="center"/>
          </w:tcPr>
          <w:p w:rsidR="004D78D4" w:rsidRPr="004D78D4" w:rsidRDefault="004D78D4" w:rsidP="004D78D4">
            <w:pPr>
              <w:spacing w:after="160" w:line="259" w:lineRule="auto"/>
              <w:rPr>
                <w:rFonts w:ascii="Arial" w:hAnsi="Arial" w:cs="Arial"/>
                <w:sz w:val="24"/>
                <w:szCs w:val="24"/>
                <w:lang w:eastAsia="en-US"/>
              </w:rPr>
            </w:pPr>
            <w:r w:rsidRPr="004D78D4">
              <w:rPr>
                <w:rFonts w:ascii="Arial" w:hAnsi="Arial" w:cs="Arial"/>
                <w:sz w:val="24"/>
                <w:szCs w:val="24"/>
                <w:lang w:eastAsia="en-US"/>
              </w:rPr>
              <w:lastRenderedPageBreak/>
              <w:t>2017-2021 гг.</w:t>
            </w:r>
          </w:p>
        </w:tc>
        <w:tc>
          <w:tcPr>
            <w:tcW w:w="514" w:type="pc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lang w:eastAsia="en-US"/>
              </w:rPr>
              <w:t>Итого</w:t>
            </w:r>
          </w:p>
        </w:tc>
        <w:tc>
          <w:tcPr>
            <w:tcW w:w="2290" w:type="pct"/>
            <w:gridSpan w:val="6"/>
            <w:vMerge w:val="restart"/>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Не требует финансовых затрат</w:t>
            </w:r>
          </w:p>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p>
        </w:tc>
        <w:tc>
          <w:tcPr>
            <w:tcW w:w="654" w:type="pct"/>
            <w:vMerge w:val="restar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rPr>
              <w:t>Отдел инвестиционной деятельности МКУ «</w:t>
            </w:r>
            <w:r w:rsidRPr="004D78D4">
              <w:rPr>
                <w:rFonts w:ascii="Arial" w:eastAsia="MS Mincho" w:hAnsi="Arial" w:cs="Arial"/>
                <w:sz w:val="24"/>
                <w:szCs w:val="24"/>
                <w:lang w:eastAsia="en-US"/>
              </w:rPr>
              <w:t xml:space="preserve">«Центр развития инвестиционной </w:t>
            </w:r>
            <w:r w:rsidRPr="004D78D4">
              <w:rPr>
                <w:rFonts w:ascii="Arial" w:eastAsia="MS Mincho" w:hAnsi="Arial" w:cs="Arial"/>
                <w:sz w:val="24"/>
                <w:szCs w:val="24"/>
                <w:lang w:eastAsia="en-US"/>
              </w:rPr>
              <w:lastRenderedPageBreak/>
              <w:t>деятельности и оказания поддержки субъектам малого и</w:t>
            </w:r>
            <w:r w:rsidRPr="004D78D4">
              <w:rPr>
                <w:rFonts w:ascii="Arial" w:eastAsia="MS Mincho" w:hAnsi="Arial" w:cs="Arial"/>
                <w:sz w:val="24"/>
                <w:szCs w:val="24"/>
              </w:rPr>
              <w:t xml:space="preserve"> среднего </w:t>
            </w:r>
            <w:r w:rsidRPr="004D78D4">
              <w:rPr>
                <w:rFonts w:ascii="Arial" w:eastAsia="MS Mincho" w:hAnsi="Arial" w:cs="Arial"/>
                <w:sz w:val="24"/>
                <w:szCs w:val="24"/>
                <w:lang w:eastAsia="en-US"/>
              </w:rPr>
              <w:t>предпринимательства»</w:t>
            </w:r>
          </w:p>
        </w:tc>
        <w:tc>
          <w:tcPr>
            <w:tcW w:w="514" w:type="pct"/>
            <w:vMerge w:val="restart"/>
          </w:tcPr>
          <w:p w:rsidR="004D78D4" w:rsidRPr="004D78D4" w:rsidRDefault="004D78D4" w:rsidP="004D78D4">
            <w:pPr>
              <w:widowControl w:val="0"/>
              <w:autoSpaceDE w:val="0"/>
              <w:autoSpaceDN w:val="0"/>
              <w:adjustRightInd w:val="0"/>
              <w:jc w:val="both"/>
              <w:rPr>
                <w:rFonts w:ascii="Arial" w:eastAsia="MS Mincho" w:hAnsi="Arial" w:cs="Arial"/>
                <w:sz w:val="24"/>
                <w:szCs w:val="24"/>
                <w:lang w:eastAsia="en-US"/>
              </w:rPr>
            </w:pPr>
            <w:r w:rsidRPr="004D78D4">
              <w:rPr>
                <w:rFonts w:ascii="Arial" w:eastAsia="MS Mincho" w:hAnsi="Arial" w:cs="Arial"/>
                <w:sz w:val="24"/>
                <w:szCs w:val="24"/>
              </w:rPr>
              <w:lastRenderedPageBreak/>
              <w:t xml:space="preserve">Актуализация информации </w:t>
            </w:r>
            <w:proofErr w:type="gramStart"/>
            <w:r w:rsidRPr="004D78D4">
              <w:rPr>
                <w:rFonts w:ascii="Arial" w:eastAsia="MS Mincho" w:hAnsi="Arial" w:cs="Arial"/>
                <w:sz w:val="24"/>
                <w:szCs w:val="24"/>
              </w:rPr>
              <w:t>о реализуемых инвестиционных проектов</w:t>
            </w:r>
            <w:proofErr w:type="gramEnd"/>
            <w:r w:rsidRPr="004D78D4">
              <w:rPr>
                <w:rFonts w:ascii="Arial" w:eastAsia="MS Mincho" w:hAnsi="Arial" w:cs="Arial"/>
                <w:sz w:val="24"/>
                <w:szCs w:val="24"/>
              </w:rPr>
              <w:t xml:space="preserve"> на </w:t>
            </w:r>
            <w:r w:rsidRPr="004D78D4">
              <w:rPr>
                <w:rFonts w:ascii="Arial" w:eastAsia="MS Mincho" w:hAnsi="Arial" w:cs="Arial"/>
                <w:sz w:val="24"/>
                <w:szCs w:val="24"/>
              </w:rPr>
              <w:lastRenderedPageBreak/>
              <w:t>территории городского округа</w:t>
            </w:r>
          </w:p>
        </w:tc>
      </w:tr>
      <w:tr w:rsidR="004D78D4" w:rsidRPr="004D78D4" w:rsidTr="004D78D4">
        <w:trPr>
          <w:cantSplit/>
          <w:trHeight w:val="2056"/>
        </w:trPr>
        <w:tc>
          <w:tcPr>
            <w:tcW w:w="161" w:type="pct"/>
            <w:vMerge/>
            <w:vAlign w:val="center"/>
          </w:tcPr>
          <w:p w:rsidR="004D78D4" w:rsidRPr="004D78D4" w:rsidRDefault="004D78D4" w:rsidP="004D78D4">
            <w:pPr>
              <w:spacing w:after="160" w:line="259" w:lineRule="auto"/>
              <w:jc w:val="center"/>
              <w:rPr>
                <w:rFonts w:ascii="Arial" w:hAnsi="Arial" w:cs="Arial"/>
                <w:sz w:val="24"/>
                <w:szCs w:val="24"/>
                <w:lang w:eastAsia="en-US"/>
              </w:rPr>
            </w:pPr>
          </w:p>
        </w:tc>
        <w:tc>
          <w:tcPr>
            <w:tcW w:w="584" w:type="pct"/>
            <w:vMerge/>
            <w:vAlign w:val="center"/>
          </w:tcPr>
          <w:p w:rsidR="004D78D4" w:rsidRPr="004D78D4" w:rsidRDefault="004D78D4" w:rsidP="004D78D4">
            <w:pPr>
              <w:spacing w:after="160" w:line="259" w:lineRule="auto"/>
              <w:rPr>
                <w:rFonts w:ascii="Arial" w:hAnsi="Arial" w:cs="Arial"/>
                <w:sz w:val="24"/>
                <w:szCs w:val="24"/>
                <w:lang w:eastAsia="en-US"/>
              </w:rPr>
            </w:pPr>
          </w:p>
        </w:tc>
        <w:tc>
          <w:tcPr>
            <w:tcW w:w="284" w:type="pct"/>
            <w:vMerge/>
            <w:vAlign w:val="center"/>
          </w:tcPr>
          <w:p w:rsidR="004D78D4" w:rsidRPr="004D78D4" w:rsidRDefault="004D78D4" w:rsidP="004D78D4">
            <w:pPr>
              <w:spacing w:after="160" w:line="259" w:lineRule="auto"/>
              <w:rPr>
                <w:rFonts w:ascii="Arial" w:hAnsi="Arial" w:cs="Arial"/>
                <w:sz w:val="24"/>
                <w:szCs w:val="24"/>
                <w:lang w:eastAsia="en-US"/>
              </w:rPr>
            </w:pPr>
          </w:p>
        </w:tc>
        <w:tc>
          <w:tcPr>
            <w:tcW w:w="514" w:type="pc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lang w:eastAsia="en-US"/>
              </w:rPr>
              <w:t>Внебюджетные средства</w:t>
            </w:r>
          </w:p>
        </w:tc>
        <w:tc>
          <w:tcPr>
            <w:tcW w:w="2290" w:type="pct"/>
            <w:gridSpan w:val="6"/>
            <w:vMerge/>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p>
        </w:tc>
        <w:tc>
          <w:tcPr>
            <w:tcW w:w="654" w:type="pct"/>
            <w:vMerge/>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c>
          <w:tcPr>
            <w:tcW w:w="514" w:type="pct"/>
            <w:vMerge/>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p>
        </w:tc>
      </w:tr>
      <w:tr w:rsidR="004D78D4" w:rsidRPr="004D78D4" w:rsidTr="004D78D4">
        <w:trPr>
          <w:cantSplit/>
          <w:trHeight w:val="1379"/>
        </w:trPr>
        <w:tc>
          <w:tcPr>
            <w:tcW w:w="161" w:type="pct"/>
            <w:vMerge w:val="restart"/>
            <w:vAlign w:val="center"/>
          </w:tcPr>
          <w:p w:rsidR="004D78D4" w:rsidRPr="004D78D4" w:rsidRDefault="004D78D4" w:rsidP="004D78D4">
            <w:pPr>
              <w:spacing w:after="160" w:line="259" w:lineRule="auto"/>
              <w:rPr>
                <w:rFonts w:ascii="Arial" w:hAnsi="Arial" w:cs="Arial"/>
                <w:sz w:val="24"/>
                <w:szCs w:val="24"/>
                <w:lang w:eastAsia="en-US"/>
              </w:rPr>
            </w:pPr>
            <w:r w:rsidRPr="004D78D4">
              <w:rPr>
                <w:rFonts w:ascii="Arial" w:hAnsi="Arial" w:cs="Arial"/>
                <w:sz w:val="24"/>
                <w:szCs w:val="24"/>
                <w:lang w:eastAsia="en-US"/>
              </w:rPr>
              <w:t>1.4</w:t>
            </w:r>
          </w:p>
        </w:tc>
        <w:tc>
          <w:tcPr>
            <w:tcW w:w="584" w:type="pct"/>
            <w:vMerge w:val="restart"/>
          </w:tcPr>
          <w:p w:rsidR="004D78D4" w:rsidRPr="004D78D4" w:rsidRDefault="004D78D4" w:rsidP="004D78D4">
            <w:pPr>
              <w:widowControl w:val="0"/>
              <w:autoSpaceDE w:val="0"/>
              <w:autoSpaceDN w:val="0"/>
              <w:spacing w:after="160" w:line="259" w:lineRule="auto"/>
              <w:rPr>
                <w:rFonts w:ascii="Arial" w:hAnsi="Arial" w:cs="Arial"/>
                <w:sz w:val="24"/>
                <w:szCs w:val="24"/>
                <w:lang w:eastAsia="en-US"/>
              </w:rPr>
            </w:pPr>
            <w:r w:rsidRPr="004D78D4">
              <w:rPr>
                <w:rFonts w:ascii="Arial" w:hAnsi="Arial" w:cs="Arial"/>
                <w:sz w:val="24"/>
                <w:szCs w:val="24"/>
                <w:lang w:eastAsia="en-US"/>
              </w:rPr>
              <w:t>Мероприятие 1.4 Реализация инвестиционных проектов и модернизация предприятий городского округа (за исключением бюджетных средств) без инвестиционных проектов в сфере строительства жилья</w:t>
            </w:r>
          </w:p>
        </w:tc>
        <w:tc>
          <w:tcPr>
            <w:tcW w:w="284" w:type="pct"/>
            <w:vMerge w:val="restart"/>
            <w:vAlign w:val="center"/>
          </w:tcPr>
          <w:p w:rsidR="004D78D4" w:rsidRPr="004D78D4" w:rsidRDefault="004D78D4" w:rsidP="004D78D4">
            <w:pPr>
              <w:spacing w:after="160" w:line="259" w:lineRule="auto"/>
              <w:rPr>
                <w:rFonts w:ascii="Arial" w:hAnsi="Arial" w:cs="Arial"/>
                <w:sz w:val="24"/>
                <w:szCs w:val="24"/>
                <w:lang w:eastAsia="en-US"/>
              </w:rPr>
            </w:pPr>
            <w:r w:rsidRPr="004D78D4">
              <w:rPr>
                <w:rFonts w:ascii="Arial" w:hAnsi="Arial" w:cs="Arial"/>
                <w:sz w:val="24"/>
                <w:szCs w:val="24"/>
                <w:lang w:eastAsia="en-US"/>
              </w:rPr>
              <w:t>2017-2021 гг.</w:t>
            </w:r>
          </w:p>
        </w:tc>
        <w:tc>
          <w:tcPr>
            <w:tcW w:w="514" w:type="pc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lang w:eastAsia="en-US"/>
              </w:rPr>
              <w:t>Итого</w:t>
            </w:r>
          </w:p>
        </w:tc>
        <w:tc>
          <w:tcPr>
            <w:tcW w:w="374" w:type="pct"/>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 xml:space="preserve">7 383 000,0 </w:t>
            </w:r>
          </w:p>
        </w:tc>
        <w:tc>
          <w:tcPr>
            <w:tcW w:w="374" w:type="pct"/>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1 204 000,0</w:t>
            </w:r>
          </w:p>
        </w:tc>
        <w:tc>
          <w:tcPr>
            <w:tcW w:w="374" w:type="pct"/>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1 373 700,0</w:t>
            </w:r>
          </w:p>
        </w:tc>
        <w:tc>
          <w:tcPr>
            <w:tcW w:w="374" w:type="pct"/>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1 494 700,0</w:t>
            </w:r>
          </w:p>
        </w:tc>
        <w:tc>
          <w:tcPr>
            <w:tcW w:w="374" w:type="pct"/>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1 575 600,0</w:t>
            </w:r>
          </w:p>
        </w:tc>
        <w:tc>
          <w:tcPr>
            <w:tcW w:w="421" w:type="pct"/>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 xml:space="preserve">1 735 000,0  </w:t>
            </w:r>
          </w:p>
        </w:tc>
        <w:tc>
          <w:tcPr>
            <w:tcW w:w="654" w:type="pct"/>
            <w:vMerge w:val="restar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rPr>
              <w:t>Отдел инвестиционной деятельности МКУ «</w:t>
            </w:r>
            <w:r w:rsidRPr="004D78D4">
              <w:rPr>
                <w:rFonts w:ascii="Arial" w:eastAsia="MS Mincho" w:hAnsi="Arial" w:cs="Arial"/>
                <w:sz w:val="24"/>
                <w:szCs w:val="24"/>
                <w:lang w:eastAsia="en-US"/>
              </w:rPr>
              <w:t>«Центр развития инвестиционной деятельности и оказания поддержки субъектам малого и</w:t>
            </w:r>
            <w:r w:rsidRPr="004D78D4">
              <w:rPr>
                <w:rFonts w:ascii="Arial" w:eastAsia="MS Mincho" w:hAnsi="Arial" w:cs="Arial"/>
                <w:sz w:val="24"/>
                <w:szCs w:val="24"/>
              </w:rPr>
              <w:t xml:space="preserve"> среднего </w:t>
            </w:r>
            <w:r w:rsidRPr="004D78D4">
              <w:rPr>
                <w:rFonts w:ascii="Arial" w:eastAsia="MS Mincho" w:hAnsi="Arial" w:cs="Arial"/>
                <w:sz w:val="24"/>
                <w:szCs w:val="24"/>
                <w:lang w:eastAsia="en-US"/>
              </w:rPr>
              <w:t>предпринимательства»</w:t>
            </w:r>
          </w:p>
        </w:tc>
        <w:tc>
          <w:tcPr>
            <w:tcW w:w="514" w:type="pct"/>
            <w:vMerge w:val="restart"/>
          </w:tcPr>
          <w:p w:rsidR="004D78D4" w:rsidRPr="004D78D4" w:rsidRDefault="004D78D4" w:rsidP="004D78D4">
            <w:pPr>
              <w:widowControl w:val="0"/>
              <w:autoSpaceDE w:val="0"/>
              <w:autoSpaceDN w:val="0"/>
              <w:adjustRightInd w:val="0"/>
              <w:jc w:val="both"/>
              <w:rPr>
                <w:rFonts w:ascii="Arial" w:eastAsia="MS Mincho" w:hAnsi="Arial" w:cs="Arial"/>
                <w:sz w:val="24"/>
                <w:szCs w:val="24"/>
                <w:lang w:eastAsia="en-US"/>
              </w:rPr>
            </w:pPr>
            <w:r w:rsidRPr="004D78D4">
              <w:rPr>
                <w:rFonts w:ascii="Arial" w:eastAsia="MS Mincho" w:hAnsi="Arial" w:cs="Arial"/>
                <w:sz w:val="24"/>
                <w:szCs w:val="24"/>
              </w:rPr>
              <w:t>Создание новых предприятий, модернизация существующих предприятий городского округа, создание новых рабочих мест</w:t>
            </w:r>
          </w:p>
        </w:tc>
      </w:tr>
      <w:tr w:rsidR="004D78D4" w:rsidRPr="004D78D4" w:rsidTr="004D78D4">
        <w:trPr>
          <w:cantSplit/>
          <w:trHeight w:val="1771"/>
        </w:trPr>
        <w:tc>
          <w:tcPr>
            <w:tcW w:w="161" w:type="pct"/>
            <w:vMerge/>
            <w:vAlign w:val="center"/>
          </w:tcPr>
          <w:p w:rsidR="004D78D4" w:rsidRPr="004D78D4" w:rsidRDefault="004D78D4" w:rsidP="004D78D4">
            <w:pPr>
              <w:spacing w:after="160" w:line="259" w:lineRule="auto"/>
              <w:rPr>
                <w:rFonts w:ascii="Arial" w:hAnsi="Arial" w:cs="Arial"/>
                <w:sz w:val="24"/>
                <w:szCs w:val="24"/>
                <w:lang w:eastAsia="en-US"/>
              </w:rPr>
            </w:pPr>
          </w:p>
        </w:tc>
        <w:tc>
          <w:tcPr>
            <w:tcW w:w="584" w:type="pct"/>
            <w:vMerge/>
            <w:vAlign w:val="center"/>
          </w:tcPr>
          <w:p w:rsidR="004D78D4" w:rsidRPr="004D78D4" w:rsidRDefault="004D78D4" w:rsidP="004D78D4">
            <w:pPr>
              <w:widowControl w:val="0"/>
              <w:autoSpaceDE w:val="0"/>
              <w:autoSpaceDN w:val="0"/>
              <w:spacing w:after="160" w:line="259" w:lineRule="auto"/>
              <w:rPr>
                <w:rFonts w:ascii="Arial" w:hAnsi="Arial" w:cs="Arial"/>
                <w:sz w:val="24"/>
                <w:szCs w:val="24"/>
                <w:lang w:eastAsia="en-US"/>
              </w:rPr>
            </w:pPr>
          </w:p>
        </w:tc>
        <w:tc>
          <w:tcPr>
            <w:tcW w:w="284" w:type="pct"/>
            <w:vMerge/>
            <w:vAlign w:val="center"/>
          </w:tcPr>
          <w:p w:rsidR="004D78D4" w:rsidRPr="004D78D4" w:rsidRDefault="004D78D4" w:rsidP="004D78D4">
            <w:pPr>
              <w:spacing w:after="160" w:line="259" w:lineRule="auto"/>
              <w:rPr>
                <w:rFonts w:ascii="Arial" w:hAnsi="Arial" w:cs="Arial"/>
                <w:sz w:val="24"/>
                <w:szCs w:val="24"/>
                <w:lang w:eastAsia="en-US"/>
              </w:rPr>
            </w:pPr>
          </w:p>
        </w:tc>
        <w:tc>
          <w:tcPr>
            <w:tcW w:w="514" w:type="pc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lang w:eastAsia="en-US"/>
              </w:rPr>
              <w:t>Внебюджетные средства</w:t>
            </w:r>
          </w:p>
        </w:tc>
        <w:tc>
          <w:tcPr>
            <w:tcW w:w="374" w:type="pct"/>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 xml:space="preserve">7 383 000,0 </w:t>
            </w:r>
          </w:p>
        </w:tc>
        <w:tc>
          <w:tcPr>
            <w:tcW w:w="374" w:type="pct"/>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1 204 000,0</w:t>
            </w:r>
          </w:p>
        </w:tc>
        <w:tc>
          <w:tcPr>
            <w:tcW w:w="374" w:type="pct"/>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1 373 700,0</w:t>
            </w:r>
          </w:p>
        </w:tc>
        <w:tc>
          <w:tcPr>
            <w:tcW w:w="374" w:type="pct"/>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1 494 700,0</w:t>
            </w:r>
          </w:p>
        </w:tc>
        <w:tc>
          <w:tcPr>
            <w:tcW w:w="374" w:type="pct"/>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1 575 600,0</w:t>
            </w:r>
          </w:p>
        </w:tc>
        <w:tc>
          <w:tcPr>
            <w:tcW w:w="421" w:type="pct"/>
          </w:tcPr>
          <w:p w:rsidR="004D78D4" w:rsidRPr="004D78D4" w:rsidRDefault="004D78D4" w:rsidP="004D78D4">
            <w:pPr>
              <w:widowControl w:val="0"/>
              <w:autoSpaceDE w:val="0"/>
              <w:autoSpaceDN w:val="0"/>
              <w:adjustRightInd w:val="0"/>
              <w:jc w:val="center"/>
              <w:rPr>
                <w:rFonts w:ascii="Arial" w:eastAsia="MS Mincho" w:hAnsi="Arial" w:cs="Arial"/>
                <w:sz w:val="24"/>
                <w:szCs w:val="24"/>
              </w:rPr>
            </w:pPr>
            <w:r w:rsidRPr="004D78D4">
              <w:rPr>
                <w:rFonts w:ascii="Arial" w:eastAsia="MS Mincho" w:hAnsi="Arial" w:cs="Arial"/>
                <w:sz w:val="24"/>
                <w:szCs w:val="24"/>
              </w:rPr>
              <w:t xml:space="preserve">1 735 000,0  </w:t>
            </w:r>
          </w:p>
        </w:tc>
        <w:tc>
          <w:tcPr>
            <w:tcW w:w="654" w:type="pct"/>
            <w:vMerge/>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c>
          <w:tcPr>
            <w:tcW w:w="514" w:type="pct"/>
            <w:vMerge/>
          </w:tcPr>
          <w:p w:rsidR="004D78D4" w:rsidRPr="004D78D4" w:rsidRDefault="004D78D4" w:rsidP="004D78D4">
            <w:pPr>
              <w:widowControl w:val="0"/>
              <w:autoSpaceDE w:val="0"/>
              <w:autoSpaceDN w:val="0"/>
              <w:adjustRightInd w:val="0"/>
              <w:jc w:val="both"/>
              <w:rPr>
                <w:rFonts w:ascii="Arial" w:eastAsia="MS Mincho" w:hAnsi="Arial" w:cs="Arial"/>
                <w:sz w:val="24"/>
                <w:szCs w:val="24"/>
                <w:lang w:eastAsia="en-US"/>
              </w:rPr>
            </w:pPr>
          </w:p>
        </w:tc>
      </w:tr>
      <w:tr w:rsidR="004D78D4" w:rsidRPr="004D78D4" w:rsidTr="004D78D4">
        <w:tc>
          <w:tcPr>
            <w:tcW w:w="161" w:type="pct"/>
            <w:vMerge w:val="restart"/>
            <w:hideMark/>
          </w:tcPr>
          <w:p w:rsidR="004D78D4" w:rsidRPr="004D78D4" w:rsidRDefault="004D78D4" w:rsidP="004D78D4">
            <w:pPr>
              <w:widowControl w:val="0"/>
              <w:autoSpaceDE w:val="0"/>
              <w:autoSpaceDN w:val="0"/>
              <w:adjustRightInd w:val="0"/>
              <w:jc w:val="center"/>
              <w:rPr>
                <w:rFonts w:ascii="Arial" w:eastAsia="MS Mincho" w:hAnsi="Arial" w:cs="Arial"/>
                <w:sz w:val="24"/>
                <w:szCs w:val="24"/>
                <w:lang w:val="en-US" w:eastAsia="en-US"/>
              </w:rPr>
            </w:pPr>
            <w:r w:rsidRPr="004D78D4">
              <w:rPr>
                <w:rFonts w:ascii="Arial" w:eastAsia="MS Mincho" w:hAnsi="Arial" w:cs="Arial"/>
                <w:sz w:val="24"/>
                <w:szCs w:val="24"/>
                <w:lang w:eastAsia="en-US"/>
              </w:rPr>
              <w:t>2</w:t>
            </w:r>
          </w:p>
        </w:tc>
        <w:tc>
          <w:tcPr>
            <w:tcW w:w="584" w:type="pct"/>
            <w:vMerge w:val="restart"/>
            <w:hideMark/>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lang w:eastAsia="en-US"/>
              </w:rPr>
              <w:t>Основное мероприятие 2.</w:t>
            </w:r>
            <w:r w:rsidRPr="004D78D4">
              <w:rPr>
                <w:rFonts w:ascii="Arial" w:eastAsia="MS Mincho" w:hAnsi="Arial" w:cs="Arial"/>
                <w:sz w:val="24"/>
                <w:szCs w:val="24"/>
              </w:rPr>
              <w:t xml:space="preserve"> </w:t>
            </w:r>
            <w:r w:rsidRPr="004D78D4">
              <w:rPr>
                <w:rFonts w:ascii="Arial" w:eastAsia="MS Mincho" w:hAnsi="Arial" w:cs="Arial"/>
                <w:sz w:val="24"/>
                <w:szCs w:val="24"/>
                <w:lang w:eastAsia="en-US"/>
              </w:rPr>
              <w:t xml:space="preserve">Проведение </w:t>
            </w:r>
            <w:r w:rsidRPr="004D78D4">
              <w:rPr>
                <w:rFonts w:ascii="Arial" w:eastAsia="MS Mincho" w:hAnsi="Arial" w:cs="Arial"/>
                <w:sz w:val="24"/>
                <w:szCs w:val="24"/>
                <w:lang w:eastAsia="en-US"/>
              </w:rPr>
              <w:lastRenderedPageBreak/>
              <w:t xml:space="preserve">мероприятий </w:t>
            </w:r>
            <w:proofErr w:type="gramStart"/>
            <w:r w:rsidRPr="004D78D4">
              <w:rPr>
                <w:rFonts w:ascii="Arial" w:eastAsia="MS Mincho" w:hAnsi="Arial" w:cs="Arial"/>
                <w:sz w:val="24"/>
                <w:szCs w:val="24"/>
                <w:lang w:eastAsia="en-US"/>
              </w:rPr>
              <w:t>по  увеличению</w:t>
            </w:r>
            <w:proofErr w:type="gramEnd"/>
            <w:r w:rsidRPr="004D78D4">
              <w:rPr>
                <w:rFonts w:ascii="Arial" w:eastAsia="MS Mincho" w:hAnsi="Arial" w:cs="Arial"/>
                <w:sz w:val="24"/>
                <w:szCs w:val="24"/>
                <w:lang w:eastAsia="en-US"/>
              </w:rPr>
              <w:t xml:space="preserve"> рабочих мест на территории муниципального образования.</w:t>
            </w:r>
          </w:p>
        </w:tc>
        <w:tc>
          <w:tcPr>
            <w:tcW w:w="284" w:type="pct"/>
            <w:vMerge w:val="restar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rPr>
              <w:lastRenderedPageBreak/>
              <w:t>2017-2021 гг.</w:t>
            </w:r>
          </w:p>
        </w:tc>
        <w:tc>
          <w:tcPr>
            <w:tcW w:w="514" w:type="pct"/>
            <w:hideMark/>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lang w:eastAsia="en-US"/>
              </w:rPr>
              <w:t>Итого</w:t>
            </w:r>
          </w:p>
        </w:tc>
        <w:tc>
          <w:tcPr>
            <w:tcW w:w="2290" w:type="pct"/>
            <w:gridSpan w:val="6"/>
            <w:vMerge w:val="restart"/>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p>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Не требует финансовых затрат</w:t>
            </w:r>
          </w:p>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c>
          <w:tcPr>
            <w:tcW w:w="654" w:type="pct"/>
            <w:vMerge w:val="restar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rPr>
              <w:t xml:space="preserve">Отдел инвестиционной деятельности МКУ </w:t>
            </w:r>
            <w:r w:rsidRPr="004D78D4">
              <w:rPr>
                <w:rFonts w:ascii="Arial" w:eastAsia="MS Mincho" w:hAnsi="Arial" w:cs="Arial"/>
                <w:sz w:val="24"/>
                <w:szCs w:val="24"/>
              </w:rPr>
              <w:lastRenderedPageBreak/>
              <w:t>«</w:t>
            </w:r>
            <w:r w:rsidRPr="004D78D4">
              <w:rPr>
                <w:rFonts w:ascii="Arial" w:eastAsia="MS Mincho" w:hAnsi="Arial" w:cs="Arial"/>
                <w:sz w:val="24"/>
                <w:szCs w:val="24"/>
                <w:lang w:eastAsia="en-US"/>
              </w:rPr>
              <w:t>«Центр развития инвестиционной деятельности и оказания поддержки субъектам малого и</w:t>
            </w:r>
            <w:r w:rsidRPr="004D78D4">
              <w:rPr>
                <w:rFonts w:ascii="Arial" w:eastAsia="MS Mincho" w:hAnsi="Arial" w:cs="Arial"/>
                <w:sz w:val="24"/>
                <w:szCs w:val="24"/>
              </w:rPr>
              <w:t xml:space="preserve"> среднего </w:t>
            </w:r>
            <w:r w:rsidRPr="004D78D4">
              <w:rPr>
                <w:rFonts w:ascii="Arial" w:eastAsia="MS Mincho" w:hAnsi="Arial" w:cs="Arial"/>
                <w:sz w:val="24"/>
                <w:szCs w:val="24"/>
                <w:lang w:eastAsia="en-US"/>
              </w:rPr>
              <w:t>предпринимательства»</w:t>
            </w:r>
          </w:p>
        </w:tc>
        <w:tc>
          <w:tcPr>
            <w:tcW w:w="514" w:type="pct"/>
            <w:vMerge w:val="restart"/>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p>
        </w:tc>
      </w:tr>
      <w:tr w:rsidR="004D78D4" w:rsidRPr="004D78D4" w:rsidTr="004D78D4">
        <w:tc>
          <w:tcPr>
            <w:tcW w:w="161" w:type="pct"/>
            <w:vMerge/>
            <w:vAlign w:val="center"/>
            <w:hideMark/>
          </w:tcPr>
          <w:p w:rsidR="004D78D4" w:rsidRPr="004D78D4" w:rsidRDefault="004D78D4" w:rsidP="004D78D4">
            <w:pPr>
              <w:spacing w:after="160" w:line="259" w:lineRule="auto"/>
              <w:jc w:val="center"/>
              <w:rPr>
                <w:rFonts w:ascii="Arial" w:hAnsi="Arial" w:cs="Arial"/>
                <w:sz w:val="24"/>
                <w:szCs w:val="24"/>
                <w:lang w:eastAsia="en-US"/>
              </w:rPr>
            </w:pPr>
          </w:p>
        </w:tc>
        <w:tc>
          <w:tcPr>
            <w:tcW w:w="584" w:type="pct"/>
            <w:vMerge/>
            <w:vAlign w:val="center"/>
            <w:hideMark/>
          </w:tcPr>
          <w:p w:rsidR="004D78D4" w:rsidRPr="004D78D4" w:rsidRDefault="004D78D4" w:rsidP="004D78D4">
            <w:pPr>
              <w:spacing w:after="160" w:line="259" w:lineRule="auto"/>
              <w:rPr>
                <w:rFonts w:ascii="Arial" w:hAnsi="Arial" w:cs="Arial"/>
                <w:sz w:val="24"/>
                <w:szCs w:val="24"/>
                <w:lang w:eastAsia="en-US"/>
              </w:rPr>
            </w:pPr>
          </w:p>
        </w:tc>
        <w:tc>
          <w:tcPr>
            <w:tcW w:w="284" w:type="pct"/>
            <w:vMerge/>
            <w:vAlign w:val="center"/>
            <w:hideMark/>
          </w:tcPr>
          <w:p w:rsidR="004D78D4" w:rsidRPr="004D78D4" w:rsidRDefault="004D78D4" w:rsidP="004D78D4">
            <w:pPr>
              <w:spacing w:after="160" w:line="259" w:lineRule="auto"/>
              <w:rPr>
                <w:rFonts w:ascii="Arial" w:hAnsi="Arial" w:cs="Arial"/>
                <w:sz w:val="24"/>
                <w:szCs w:val="24"/>
                <w:lang w:eastAsia="en-US"/>
              </w:rPr>
            </w:pPr>
          </w:p>
        </w:tc>
        <w:tc>
          <w:tcPr>
            <w:tcW w:w="514" w:type="pct"/>
            <w:hideMark/>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lang w:eastAsia="en-US"/>
              </w:rPr>
              <w:t xml:space="preserve">Средства </w:t>
            </w:r>
            <w:r w:rsidRPr="004D78D4">
              <w:rPr>
                <w:rFonts w:ascii="Arial" w:eastAsia="MS Mincho" w:hAnsi="Arial" w:cs="Arial"/>
                <w:sz w:val="24"/>
                <w:szCs w:val="24"/>
                <w:lang w:eastAsia="en-US"/>
              </w:rPr>
              <w:lastRenderedPageBreak/>
              <w:t>бюджета городского округа Павловский Посад</w:t>
            </w:r>
          </w:p>
        </w:tc>
        <w:tc>
          <w:tcPr>
            <w:tcW w:w="2290" w:type="pct"/>
            <w:gridSpan w:val="6"/>
            <w:vMerge/>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c>
          <w:tcPr>
            <w:tcW w:w="654" w:type="pct"/>
            <w:vMerge/>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c>
          <w:tcPr>
            <w:tcW w:w="514" w:type="pct"/>
            <w:vMerge/>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p>
        </w:tc>
      </w:tr>
      <w:tr w:rsidR="004D78D4" w:rsidRPr="004D78D4" w:rsidTr="004D78D4">
        <w:trPr>
          <w:trHeight w:val="1285"/>
        </w:trPr>
        <w:tc>
          <w:tcPr>
            <w:tcW w:w="161" w:type="pct"/>
            <w:vMerge w:val="restart"/>
            <w:hideMark/>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2.1</w:t>
            </w:r>
          </w:p>
        </w:tc>
        <w:tc>
          <w:tcPr>
            <w:tcW w:w="584" w:type="pct"/>
            <w:vMerge w:val="restart"/>
            <w:hideMark/>
          </w:tcPr>
          <w:p w:rsidR="004D78D4" w:rsidRPr="004D78D4" w:rsidRDefault="004D78D4" w:rsidP="004D78D4">
            <w:pPr>
              <w:widowControl w:val="0"/>
              <w:autoSpaceDE w:val="0"/>
              <w:autoSpaceDN w:val="0"/>
              <w:spacing w:after="160" w:line="259" w:lineRule="auto"/>
              <w:rPr>
                <w:rFonts w:ascii="Arial" w:hAnsi="Arial" w:cs="Arial"/>
                <w:sz w:val="24"/>
                <w:szCs w:val="24"/>
                <w:lang w:eastAsia="en-US"/>
              </w:rPr>
            </w:pPr>
            <w:r w:rsidRPr="004D78D4">
              <w:rPr>
                <w:rFonts w:ascii="Arial" w:hAnsi="Arial" w:cs="Arial"/>
                <w:sz w:val="24"/>
                <w:szCs w:val="24"/>
                <w:lang w:eastAsia="en-US"/>
              </w:rPr>
              <w:t xml:space="preserve">Мероприятие 2.1. </w:t>
            </w:r>
            <w:r w:rsidRPr="004D78D4">
              <w:rPr>
                <w:rFonts w:ascii="Arial" w:eastAsia="MS Mincho" w:hAnsi="Arial" w:cs="Arial"/>
                <w:sz w:val="24"/>
                <w:szCs w:val="24"/>
                <w:lang w:eastAsia="en-US"/>
              </w:rPr>
              <w:t>Осуществление взаимодействия с потенциальными инвесторами и действующими организация по созданию новых рабочих мест.</w:t>
            </w:r>
          </w:p>
        </w:tc>
        <w:tc>
          <w:tcPr>
            <w:tcW w:w="284" w:type="pct"/>
            <w:vMerge w:val="restar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rPr>
              <w:t>2017-2021 гг.</w:t>
            </w:r>
          </w:p>
        </w:tc>
        <w:tc>
          <w:tcPr>
            <w:tcW w:w="514" w:type="pct"/>
            <w:hideMark/>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lang w:eastAsia="en-US"/>
              </w:rPr>
              <w:t>Итого</w:t>
            </w:r>
          </w:p>
        </w:tc>
        <w:tc>
          <w:tcPr>
            <w:tcW w:w="2290" w:type="pct"/>
            <w:gridSpan w:val="6"/>
            <w:vMerge w:val="restart"/>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p>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Не требует финансовых затрат</w:t>
            </w:r>
          </w:p>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c>
          <w:tcPr>
            <w:tcW w:w="654" w:type="pct"/>
            <w:vMerge w:val="restar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rPr>
              <w:t>Отдел инвестиционной деятельности МКУ «</w:t>
            </w:r>
            <w:r w:rsidRPr="004D78D4">
              <w:rPr>
                <w:rFonts w:ascii="Arial" w:eastAsia="MS Mincho" w:hAnsi="Arial" w:cs="Arial"/>
                <w:sz w:val="24"/>
                <w:szCs w:val="24"/>
                <w:lang w:eastAsia="en-US"/>
              </w:rPr>
              <w:t>«Центр развития инвестиционной деятельности и оказания поддержки субъектам малого и</w:t>
            </w:r>
            <w:r w:rsidRPr="004D78D4">
              <w:rPr>
                <w:rFonts w:ascii="Arial" w:eastAsia="MS Mincho" w:hAnsi="Arial" w:cs="Arial"/>
                <w:sz w:val="24"/>
                <w:szCs w:val="24"/>
              </w:rPr>
              <w:t xml:space="preserve"> среднего </w:t>
            </w:r>
            <w:r w:rsidRPr="004D78D4">
              <w:rPr>
                <w:rFonts w:ascii="Arial" w:eastAsia="MS Mincho" w:hAnsi="Arial" w:cs="Arial"/>
                <w:sz w:val="24"/>
                <w:szCs w:val="24"/>
                <w:lang w:eastAsia="en-US"/>
              </w:rPr>
              <w:t>предпринимательства»</w:t>
            </w:r>
          </w:p>
        </w:tc>
        <w:tc>
          <w:tcPr>
            <w:tcW w:w="514" w:type="pct"/>
            <w:vMerge w:val="restart"/>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 xml:space="preserve">Снижение уровня </w:t>
            </w:r>
            <w:proofErr w:type="gramStart"/>
            <w:r w:rsidRPr="004D78D4">
              <w:rPr>
                <w:rFonts w:ascii="Arial" w:eastAsia="MS Mincho" w:hAnsi="Arial" w:cs="Arial"/>
                <w:sz w:val="24"/>
                <w:szCs w:val="24"/>
                <w:lang w:eastAsia="en-US"/>
              </w:rPr>
              <w:t>безработицы  на</w:t>
            </w:r>
            <w:proofErr w:type="gramEnd"/>
            <w:r w:rsidRPr="004D78D4">
              <w:rPr>
                <w:rFonts w:ascii="Arial" w:eastAsia="MS Mincho" w:hAnsi="Arial" w:cs="Arial"/>
                <w:sz w:val="24"/>
                <w:szCs w:val="24"/>
                <w:lang w:eastAsia="en-US"/>
              </w:rPr>
              <w:t xml:space="preserve"> территории городского округа.</w:t>
            </w:r>
          </w:p>
        </w:tc>
      </w:tr>
      <w:tr w:rsidR="004D78D4" w:rsidRPr="004D78D4" w:rsidTr="004D78D4">
        <w:trPr>
          <w:trHeight w:val="1760"/>
        </w:trPr>
        <w:tc>
          <w:tcPr>
            <w:tcW w:w="161" w:type="pct"/>
            <w:vMerge/>
            <w:vAlign w:val="center"/>
          </w:tcPr>
          <w:p w:rsidR="004D78D4" w:rsidRPr="004D78D4" w:rsidRDefault="004D78D4" w:rsidP="004D78D4">
            <w:pPr>
              <w:spacing w:after="160" w:line="259" w:lineRule="auto"/>
              <w:jc w:val="center"/>
              <w:rPr>
                <w:rFonts w:ascii="Arial" w:hAnsi="Arial" w:cs="Arial"/>
                <w:sz w:val="24"/>
                <w:szCs w:val="24"/>
                <w:lang w:eastAsia="en-US"/>
              </w:rPr>
            </w:pPr>
          </w:p>
        </w:tc>
        <w:tc>
          <w:tcPr>
            <w:tcW w:w="584" w:type="pct"/>
            <w:vMerge/>
            <w:vAlign w:val="center"/>
          </w:tcPr>
          <w:p w:rsidR="004D78D4" w:rsidRPr="004D78D4" w:rsidRDefault="004D78D4" w:rsidP="004D78D4">
            <w:pPr>
              <w:spacing w:after="160" w:line="259" w:lineRule="auto"/>
              <w:rPr>
                <w:rFonts w:ascii="Arial" w:hAnsi="Arial" w:cs="Arial"/>
                <w:sz w:val="24"/>
                <w:szCs w:val="24"/>
                <w:lang w:eastAsia="en-US"/>
              </w:rPr>
            </w:pPr>
          </w:p>
        </w:tc>
        <w:tc>
          <w:tcPr>
            <w:tcW w:w="284" w:type="pct"/>
            <w:vMerge/>
            <w:vAlign w:val="center"/>
          </w:tcPr>
          <w:p w:rsidR="004D78D4" w:rsidRPr="004D78D4" w:rsidRDefault="004D78D4" w:rsidP="004D78D4">
            <w:pPr>
              <w:spacing w:after="160" w:line="259" w:lineRule="auto"/>
              <w:rPr>
                <w:rFonts w:ascii="Arial" w:hAnsi="Arial" w:cs="Arial"/>
                <w:sz w:val="24"/>
                <w:szCs w:val="24"/>
                <w:lang w:eastAsia="en-US"/>
              </w:rPr>
            </w:pPr>
          </w:p>
        </w:tc>
        <w:tc>
          <w:tcPr>
            <w:tcW w:w="514" w:type="pc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lang w:eastAsia="en-US"/>
              </w:rPr>
              <w:t>Внебюджетные средства</w:t>
            </w:r>
          </w:p>
        </w:tc>
        <w:tc>
          <w:tcPr>
            <w:tcW w:w="2290" w:type="pct"/>
            <w:gridSpan w:val="6"/>
            <w:vMerge/>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c>
          <w:tcPr>
            <w:tcW w:w="654" w:type="pct"/>
            <w:vMerge/>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c>
          <w:tcPr>
            <w:tcW w:w="514" w:type="pct"/>
            <w:vMerge/>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r>
      <w:tr w:rsidR="004D78D4" w:rsidRPr="004D78D4" w:rsidTr="004D78D4">
        <w:trPr>
          <w:cantSplit/>
          <w:trHeight w:val="937"/>
        </w:trPr>
        <w:tc>
          <w:tcPr>
            <w:tcW w:w="161" w:type="pct"/>
            <w:vMerge w:val="restart"/>
            <w:hideMark/>
          </w:tcPr>
          <w:p w:rsidR="004D78D4" w:rsidRPr="004D78D4" w:rsidRDefault="004D78D4" w:rsidP="004D78D4">
            <w:pPr>
              <w:spacing w:after="160" w:line="259" w:lineRule="auto"/>
              <w:jc w:val="center"/>
              <w:rPr>
                <w:rFonts w:ascii="Arial" w:hAnsi="Arial" w:cs="Arial"/>
                <w:sz w:val="24"/>
                <w:szCs w:val="24"/>
                <w:lang w:eastAsia="en-US"/>
              </w:rPr>
            </w:pPr>
            <w:r w:rsidRPr="004D78D4">
              <w:rPr>
                <w:rFonts w:ascii="Arial" w:hAnsi="Arial" w:cs="Arial"/>
                <w:sz w:val="24"/>
                <w:szCs w:val="24"/>
                <w:lang w:eastAsia="en-US"/>
              </w:rPr>
              <w:t>2.2</w:t>
            </w:r>
          </w:p>
        </w:tc>
        <w:tc>
          <w:tcPr>
            <w:tcW w:w="584" w:type="pct"/>
            <w:vMerge w:val="restart"/>
          </w:tcPr>
          <w:p w:rsidR="004D78D4" w:rsidRPr="004D78D4" w:rsidRDefault="004D78D4" w:rsidP="004D78D4">
            <w:pPr>
              <w:widowControl w:val="0"/>
              <w:autoSpaceDE w:val="0"/>
              <w:autoSpaceDN w:val="0"/>
              <w:spacing w:after="160" w:line="259" w:lineRule="auto"/>
              <w:rPr>
                <w:rFonts w:ascii="Arial" w:hAnsi="Arial" w:cs="Arial"/>
                <w:sz w:val="24"/>
                <w:szCs w:val="24"/>
                <w:lang w:eastAsia="en-US"/>
              </w:rPr>
            </w:pPr>
            <w:r w:rsidRPr="004D78D4">
              <w:rPr>
                <w:rFonts w:ascii="Arial" w:hAnsi="Arial" w:cs="Arial"/>
                <w:sz w:val="24"/>
                <w:szCs w:val="24"/>
                <w:lang w:eastAsia="en-US"/>
              </w:rPr>
              <w:t>Мероприятие 2.2</w:t>
            </w:r>
          </w:p>
          <w:p w:rsidR="004D78D4" w:rsidRPr="004D78D4" w:rsidRDefault="004D78D4" w:rsidP="004D78D4">
            <w:pPr>
              <w:spacing w:after="160" w:line="259" w:lineRule="auto"/>
              <w:rPr>
                <w:rFonts w:ascii="Arial" w:hAnsi="Arial" w:cs="Arial"/>
                <w:sz w:val="24"/>
                <w:szCs w:val="24"/>
                <w:lang w:eastAsia="en-US"/>
              </w:rPr>
            </w:pPr>
            <w:r w:rsidRPr="004D78D4">
              <w:rPr>
                <w:rFonts w:ascii="Arial" w:eastAsia="MS Mincho" w:hAnsi="Arial" w:cs="Arial"/>
                <w:sz w:val="24"/>
                <w:szCs w:val="24"/>
                <w:lang w:eastAsia="en-US"/>
              </w:rPr>
              <w:lastRenderedPageBreak/>
              <w:t>Проведение мероприятий по информированию бизнес сообщества о мерах поддержки инвесторов при реализации инвестиционных проектов.</w:t>
            </w:r>
          </w:p>
        </w:tc>
        <w:tc>
          <w:tcPr>
            <w:tcW w:w="284" w:type="pct"/>
            <w:vMerge w:val="restart"/>
          </w:tcPr>
          <w:p w:rsidR="004D78D4" w:rsidRPr="004D78D4" w:rsidRDefault="004D78D4" w:rsidP="004D78D4">
            <w:pPr>
              <w:spacing w:after="160" w:line="259" w:lineRule="auto"/>
              <w:rPr>
                <w:rFonts w:ascii="Arial" w:hAnsi="Arial" w:cs="Arial"/>
                <w:sz w:val="24"/>
                <w:szCs w:val="24"/>
                <w:lang w:eastAsia="en-US"/>
              </w:rPr>
            </w:pPr>
            <w:r w:rsidRPr="004D78D4">
              <w:rPr>
                <w:rFonts w:ascii="Arial" w:hAnsi="Arial" w:cs="Arial"/>
                <w:sz w:val="24"/>
                <w:szCs w:val="24"/>
                <w:lang w:eastAsia="en-US"/>
              </w:rPr>
              <w:lastRenderedPageBreak/>
              <w:t>2017-2021 гг.</w:t>
            </w:r>
          </w:p>
        </w:tc>
        <w:tc>
          <w:tcPr>
            <w:tcW w:w="514" w:type="pct"/>
            <w:hideMark/>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lang w:eastAsia="en-US"/>
              </w:rPr>
              <w:t>Итого</w:t>
            </w:r>
          </w:p>
        </w:tc>
        <w:tc>
          <w:tcPr>
            <w:tcW w:w="2290" w:type="pct"/>
            <w:gridSpan w:val="6"/>
            <w:vMerge w:val="restart"/>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Не требует финансовых затрат</w:t>
            </w:r>
          </w:p>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c>
          <w:tcPr>
            <w:tcW w:w="654" w:type="pct"/>
            <w:vMerge w:val="restar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rPr>
              <w:t xml:space="preserve">Отдел инвестиционной деятельности МКУ </w:t>
            </w:r>
            <w:r w:rsidRPr="004D78D4">
              <w:rPr>
                <w:rFonts w:ascii="Arial" w:eastAsia="MS Mincho" w:hAnsi="Arial" w:cs="Arial"/>
                <w:sz w:val="24"/>
                <w:szCs w:val="24"/>
              </w:rPr>
              <w:lastRenderedPageBreak/>
              <w:t>«</w:t>
            </w:r>
            <w:r w:rsidRPr="004D78D4">
              <w:rPr>
                <w:rFonts w:ascii="Arial" w:eastAsia="MS Mincho" w:hAnsi="Arial" w:cs="Arial"/>
                <w:sz w:val="24"/>
                <w:szCs w:val="24"/>
                <w:lang w:eastAsia="en-US"/>
              </w:rPr>
              <w:t>«Центр развития инвестиционной деятельности и оказания поддержки субъектам малого и</w:t>
            </w:r>
            <w:r w:rsidRPr="004D78D4">
              <w:rPr>
                <w:rFonts w:ascii="Arial" w:eastAsia="MS Mincho" w:hAnsi="Arial" w:cs="Arial"/>
                <w:sz w:val="24"/>
                <w:szCs w:val="24"/>
              </w:rPr>
              <w:t xml:space="preserve"> среднего </w:t>
            </w:r>
            <w:r w:rsidRPr="004D78D4">
              <w:rPr>
                <w:rFonts w:ascii="Arial" w:eastAsia="MS Mincho" w:hAnsi="Arial" w:cs="Arial"/>
                <w:sz w:val="24"/>
                <w:szCs w:val="24"/>
                <w:lang w:eastAsia="en-US"/>
              </w:rPr>
              <w:t>предпринимательства»</w:t>
            </w:r>
          </w:p>
        </w:tc>
        <w:tc>
          <w:tcPr>
            <w:tcW w:w="514" w:type="pct"/>
            <w:vMerge w:val="restart"/>
          </w:tcPr>
          <w:p w:rsidR="004D78D4" w:rsidRPr="004D78D4" w:rsidRDefault="004D78D4" w:rsidP="004D78D4">
            <w:pPr>
              <w:autoSpaceDE w:val="0"/>
              <w:autoSpaceDN w:val="0"/>
              <w:adjustRightInd w:val="0"/>
              <w:rPr>
                <w:rFonts w:ascii="Arial" w:hAnsi="Arial" w:cs="Arial"/>
                <w:sz w:val="24"/>
                <w:szCs w:val="24"/>
                <w:lang w:eastAsia="en-US"/>
              </w:rPr>
            </w:pPr>
            <w:r w:rsidRPr="004D78D4">
              <w:rPr>
                <w:rFonts w:ascii="Arial" w:hAnsi="Arial" w:cs="Arial"/>
                <w:sz w:val="24"/>
                <w:szCs w:val="24"/>
                <w:lang w:eastAsia="en-US"/>
              </w:rPr>
              <w:lastRenderedPageBreak/>
              <w:t xml:space="preserve">Оказание информационно- </w:t>
            </w:r>
            <w:r w:rsidRPr="004D78D4">
              <w:rPr>
                <w:rFonts w:ascii="Arial" w:hAnsi="Arial" w:cs="Arial"/>
                <w:sz w:val="24"/>
                <w:szCs w:val="24"/>
                <w:lang w:eastAsia="en-US"/>
              </w:rPr>
              <w:lastRenderedPageBreak/>
              <w:t>консультативной поддержки субъектам хозяйствования</w:t>
            </w:r>
          </w:p>
        </w:tc>
      </w:tr>
      <w:tr w:rsidR="004D78D4" w:rsidRPr="004D78D4" w:rsidTr="004D78D4">
        <w:trPr>
          <w:cantSplit/>
        </w:trPr>
        <w:tc>
          <w:tcPr>
            <w:tcW w:w="161" w:type="pct"/>
            <w:vMerge/>
            <w:vAlign w:val="center"/>
          </w:tcPr>
          <w:p w:rsidR="004D78D4" w:rsidRPr="004D78D4" w:rsidRDefault="004D78D4" w:rsidP="004D78D4">
            <w:pPr>
              <w:spacing w:after="160" w:line="259" w:lineRule="auto"/>
              <w:jc w:val="center"/>
              <w:rPr>
                <w:rFonts w:ascii="Arial" w:hAnsi="Arial" w:cs="Arial"/>
                <w:sz w:val="24"/>
                <w:szCs w:val="24"/>
                <w:lang w:eastAsia="en-US"/>
              </w:rPr>
            </w:pPr>
          </w:p>
        </w:tc>
        <w:tc>
          <w:tcPr>
            <w:tcW w:w="584" w:type="pct"/>
            <w:vMerge/>
            <w:vAlign w:val="center"/>
          </w:tcPr>
          <w:p w:rsidR="004D78D4" w:rsidRPr="004D78D4" w:rsidRDefault="004D78D4" w:rsidP="004D78D4">
            <w:pPr>
              <w:spacing w:after="160" w:line="259" w:lineRule="auto"/>
              <w:rPr>
                <w:rFonts w:ascii="Arial" w:hAnsi="Arial" w:cs="Arial"/>
                <w:sz w:val="24"/>
                <w:szCs w:val="24"/>
                <w:lang w:eastAsia="en-US"/>
              </w:rPr>
            </w:pPr>
          </w:p>
        </w:tc>
        <w:tc>
          <w:tcPr>
            <w:tcW w:w="284" w:type="pct"/>
            <w:vMerge/>
            <w:vAlign w:val="center"/>
          </w:tcPr>
          <w:p w:rsidR="004D78D4" w:rsidRPr="004D78D4" w:rsidRDefault="004D78D4" w:rsidP="004D78D4">
            <w:pPr>
              <w:spacing w:after="160" w:line="259" w:lineRule="auto"/>
              <w:rPr>
                <w:rFonts w:ascii="Arial" w:hAnsi="Arial" w:cs="Arial"/>
                <w:sz w:val="24"/>
                <w:szCs w:val="24"/>
                <w:lang w:eastAsia="en-US"/>
              </w:rPr>
            </w:pPr>
          </w:p>
        </w:tc>
        <w:tc>
          <w:tcPr>
            <w:tcW w:w="514" w:type="pc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lang w:eastAsia="en-US"/>
              </w:rPr>
              <w:t>Внебюджетные средства</w:t>
            </w:r>
          </w:p>
        </w:tc>
        <w:tc>
          <w:tcPr>
            <w:tcW w:w="2290" w:type="pct"/>
            <w:gridSpan w:val="6"/>
            <w:vMerge/>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c>
          <w:tcPr>
            <w:tcW w:w="654" w:type="pct"/>
            <w:vMerge/>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c>
          <w:tcPr>
            <w:tcW w:w="514" w:type="pct"/>
            <w:vMerge/>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r>
      <w:tr w:rsidR="004D78D4" w:rsidRPr="004D78D4" w:rsidTr="004D78D4">
        <w:trPr>
          <w:cantSplit/>
          <w:trHeight w:val="201"/>
        </w:trPr>
        <w:tc>
          <w:tcPr>
            <w:tcW w:w="161" w:type="pct"/>
            <w:vMerge w:val="restart"/>
            <w:vAlign w:val="center"/>
          </w:tcPr>
          <w:p w:rsidR="004D78D4" w:rsidRPr="004D78D4" w:rsidRDefault="004D78D4" w:rsidP="004D78D4">
            <w:pPr>
              <w:spacing w:after="160" w:line="259" w:lineRule="auto"/>
              <w:jc w:val="center"/>
              <w:rPr>
                <w:rFonts w:ascii="Arial" w:hAnsi="Arial" w:cs="Arial"/>
                <w:sz w:val="24"/>
                <w:szCs w:val="24"/>
                <w:lang w:eastAsia="en-US"/>
              </w:rPr>
            </w:pPr>
            <w:r w:rsidRPr="004D78D4">
              <w:rPr>
                <w:rFonts w:ascii="Arial" w:hAnsi="Arial" w:cs="Arial"/>
                <w:sz w:val="24"/>
                <w:szCs w:val="24"/>
                <w:lang w:eastAsia="en-US"/>
              </w:rPr>
              <w:t>3.</w:t>
            </w:r>
          </w:p>
        </w:tc>
        <w:tc>
          <w:tcPr>
            <w:tcW w:w="584" w:type="pct"/>
            <w:vMerge w:val="restart"/>
          </w:tcPr>
          <w:p w:rsidR="004D78D4" w:rsidRPr="004D78D4" w:rsidRDefault="004D78D4" w:rsidP="004D78D4">
            <w:pPr>
              <w:widowControl w:val="0"/>
              <w:autoSpaceDE w:val="0"/>
              <w:autoSpaceDN w:val="0"/>
              <w:spacing w:after="160" w:line="259" w:lineRule="auto"/>
              <w:rPr>
                <w:rFonts w:ascii="Arial" w:hAnsi="Arial" w:cs="Arial"/>
                <w:sz w:val="24"/>
                <w:szCs w:val="24"/>
                <w:lang w:eastAsia="en-US"/>
              </w:rPr>
            </w:pPr>
            <w:r w:rsidRPr="004D78D4">
              <w:rPr>
                <w:rFonts w:ascii="Arial" w:hAnsi="Arial" w:cs="Arial"/>
                <w:sz w:val="24"/>
                <w:szCs w:val="24"/>
                <w:lang w:eastAsia="en-US"/>
              </w:rPr>
              <w:t xml:space="preserve">Основное </w:t>
            </w:r>
            <w:proofErr w:type="gramStart"/>
            <w:r w:rsidRPr="004D78D4">
              <w:rPr>
                <w:rFonts w:ascii="Arial" w:hAnsi="Arial" w:cs="Arial"/>
                <w:sz w:val="24"/>
                <w:szCs w:val="24"/>
                <w:lang w:eastAsia="en-US"/>
              </w:rPr>
              <w:t>мероприятие  3</w:t>
            </w:r>
            <w:proofErr w:type="gramEnd"/>
            <w:r w:rsidRPr="004D78D4">
              <w:rPr>
                <w:rFonts w:ascii="Arial" w:hAnsi="Arial" w:cs="Arial"/>
                <w:sz w:val="24"/>
                <w:szCs w:val="24"/>
                <w:lang w:eastAsia="en-US"/>
              </w:rPr>
              <w:t xml:space="preserve">. </w:t>
            </w:r>
            <w:r w:rsidRPr="004D78D4">
              <w:rPr>
                <w:rFonts w:ascii="Arial" w:eastAsia="MS Mincho" w:hAnsi="Arial" w:cs="Arial"/>
                <w:sz w:val="24"/>
                <w:szCs w:val="24"/>
                <w:lang w:eastAsia="en-US"/>
              </w:rPr>
              <w:t>Проведение мероприятий по увеличению размера заработной платы на территории муниципального образования.</w:t>
            </w:r>
          </w:p>
        </w:tc>
        <w:tc>
          <w:tcPr>
            <w:tcW w:w="284" w:type="pct"/>
            <w:vMerge w:val="restart"/>
            <w:vAlign w:val="center"/>
          </w:tcPr>
          <w:p w:rsidR="004D78D4" w:rsidRPr="004D78D4" w:rsidRDefault="004D78D4" w:rsidP="004D78D4">
            <w:pPr>
              <w:spacing w:after="160" w:line="259" w:lineRule="auto"/>
              <w:rPr>
                <w:rFonts w:ascii="Arial" w:hAnsi="Arial" w:cs="Arial"/>
                <w:sz w:val="24"/>
                <w:szCs w:val="24"/>
                <w:lang w:eastAsia="en-US"/>
              </w:rPr>
            </w:pPr>
            <w:r w:rsidRPr="004D78D4">
              <w:rPr>
                <w:rFonts w:ascii="Arial" w:hAnsi="Arial" w:cs="Arial"/>
                <w:sz w:val="24"/>
                <w:szCs w:val="24"/>
                <w:lang w:eastAsia="en-US"/>
              </w:rPr>
              <w:t>2017-2021 гг.</w:t>
            </w:r>
          </w:p>
        </w:tc>
        <w:tc>
          <w:tcPr>
            <w:tcW w:w="514" w:type="pc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lang w:eastAsia="en-US"/>
              </w:rPr>
              <w:t>Итого</w:t>
            </w:r>
          </w:p>
        </w:tc>
        <w:tc>
          <w:tcPr>
            <w:tcW w:w="2290" w:type="pct"/>
            <w:gridSpan w:val="6"/>
            <w:vMerge w:val="restart"/>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Не требует финансовых затрат</w:t>
            </w:r>
          </w:p>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c>
          <w:tcPr>
            <w:tcW w:w="654" w:type="pct"/>
            <w:vMerge w:val="restar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rPr>
              <w:t xml:space="preserve">Отдел инвестиционной </w:t>
            </w:r>
          </w:p>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деятельности МКУ «</w:t>
            </w:r>
            <w:r w:rsidRPr="004D78D4">
              <w:rPr>
                <w:rFonts w:ascii="Arial" w:eastAsia="MS Mincho" w:hAnsi="Arial" w:cs="Arial"/>
                <w:sz w:val="24"/>
                <w:szCs w:val="24"/>
                <w:lang w:eastAsia="en-US"/>
              </w:rPr>
              <w:t>«Центр развития инвестиционной деятельности и оказания поддержки субъектам малого и</w:t>
            </w:r>
            <w:r w:rsidRPr="004D78D4">
              <w:rPr>
                <w:rFonts w:ascii="Arial" w:eastAsia="MS Mincho" w:hAnsi="Arial" w:cs="Arial"/>
                <w:sz w:val="24"/>
                <w:szCs w:val="24"/>
              </w:rPr>
              <w:t xml:space="preserve"> среднего </w:t>
            </w:r>
          </w:p>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lang w:eastAsia="en-US"/>
              </w:rPr>
              <w:t>предпринимательства»</w:t>
            </w:r>
          </w:p>
        </w:tc>
        <w:tc>
          <w:tcPr>
            <w:tcW w:w="514" w:type="pct"/>
            <w:vMerge w:val="restar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r>
      <w:tr w:rsidR="004D78D4" w:rsidRPr="004D78D4" w:rsidTr="004D78D4">
        <w:trPr>
          <w:cantSplit/>
          <w:trHeight w:val="509"/>
        </w:trPr>
        <w:tc>
          <w:tcPr>
            <w:tcW w:w="161" w:type="pct"/>
            <w:vMerge/>
            <w:vAlign w:val="center"/>
          </w:tcPr>
          <w:p w:rsidR="004D78D4" w:rsidRPr="004D78D4" w:rsidRDefault="004D78D4" w:rsidP="004D78D4">
            <w:pPr>
              <w:spacing w:after="160" w:line="259" w:lineRule="auto"/>
              <w:jc w:val="center"/>
              <w:rPr>
                <w:rFonts w:ascii="Arial" w:hAnsi="Arial" w:cs="Arial"/>
                <w:sz w:val="24"/>
                <w:szCs w:val="24"/>
                <w:lang w:eastAsia="en-US"/>
              </w:rPr>
            </w:pPr>
          </w:p>
        </w:tc>
        <w:tc>
          <w:tcPr>
            <w:tcW w:w="584" w:type="pct"/>
            <w:vMerge/>
            <w:vAlign w:val="center"/>
          </w:tcPr>
          <w:p w:rsidR="004D78D4" w:rsidRPr="004D78D4" w:rsidRDefault="004D78D4" w:rsidP="004D78D4">
            <w:pPr>
              <w:widowControl w:val="0"/>
              <w:autoSpaceDE w:val="0"/>
              <w:autoSpaceDN w:val="0"/>
              <w:adjustRightInd w:val="0"/>
              <w:jc w:val="both"/>
              <w:rPr>
                <w:rFonts w:ascii="Arial" w:eastAsia="MS Mincho" w:hAnsi="Arial" w:cs="Arial"/>
                <w:sz w:val="24"/>
                <w:szCs w:val="24"/>
                <w:lang w:eastAsia="en-US"/>
              </w:rPr>
            </w:pPr>
          </w:p>
        </w:tc>
        <w:tc>
          <w:tcPr>
            <w:tcW w:w="284" w:type="pct"/>
            <w:vMerge/>
            <w:vAlign w:val="center"/>
          </w:tcPr>
          <w:p w:rsidR="004D78D4" w:rsidRPr="004D78D4" w:rsidRDefault="004D78D4" w:rsidP="004D78D4">
            <w:pPr>
              <w:spacing w:after="160" w:line="259" w:lineRule="auto"/>
              <w:rPr>
                <w:rFonts w:ascii="Arial" w:hAnsi="Arial" w:cs="Arial"/>
                <w:sz w:val="24"/>
                <w:szCs w:val="24"/>
                <w:lang w:eastAsia="en-US"/>
              </w:rPr>
            </w:pPr>
          </w:p>
        </w:tc>
        <w:tc>
          <w:tcPr>
            <w:tcW w:w="514" w:type="pc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lang w:eastAsia="en-US"/>
              </w:rPr>
              <w:t>Внебюджетные средства</w:t>
            </w:r>
          </w:p>
        </w:tc>
        <w:tc>
          <w:tcPr>
            <w:tcW w:w="2290" w:type="pct"/>
            <w:gridSpan w:val="6"/>
            <w:vMerge/>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c>
          <w:tcPr>
            <w:tcW w:w="654" w:type="pct"/>
            <w:vMerge/>
          </w:tcPr>
          <w:p w:rsidR="004D78D4" w:rsidRPr="004D78D4" w:rsidRDefault="004D78D4" w:rsidP="004D78D4">
            <w:pPr>
              <w:widowControl w:val="0"/>
              <w:autoSpaceDE w:val="0"/>
              <w:autoSpaceDN w:val="0"/>
              <w:adjustRightInd w:val="0"/>
              <w:rPr>
                <w:rFonts w:ascii="Arial" w:eastAsia="MS Mincho" w:hAnsi="Arial" w:cs="Arial"/>
                <w:sz w:val="24"/>
                <w:szCs w:val="24"/>
              </w:rPr>
            </w:pPr>
          </w:p>
        </w:tc>
        <w:tc>
          <w:tcPr>
            <w:tcW w:w="514" w:type="pct"/>
            <w:vMerge/>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r>
      <w:tr w:rsidR="004D78D4" w:rsidRPr="004D78D4" w:rsidTr="004D78D4">
        <w:trPr>
          <w:cantSplit/>
          <w:trHeight w:val="1481"/>
        </w:trPr>
        <w:tc>
          <w:tcPr>
            <w:tcW w:w="161" w:type="pct"/>
            <w:vMerge w:val="restart"/>
            <w:vAlign w:val="center"/>
          </w:tcPr>
          <w:p w:rsidR="004D78D4" w:rsidRPr="004D78D4" w:rsidRDefault="004D78D4" w:rsidP="004D78D4">
            <w:pPr>
              <w:spacing w:after="160" w:line="259" w:lineRule="auto"/>
              <w:jc w:val="center"/>
              <w:rPr>
                <w:rFonts w:ascii="Arial" w:hAnsi="Arial" w:cs="Arial"/>
                <w:sz w:val="24"/>
                <w:szCs w:val="24"/>
                <w:lang w:eastAsia="en-US"/>
              </w:rPr>
            </w:pPr>
            <w:r w:rsidRPr="004D78D4">
              <w:rPr>
                <w:rFonts w:ascii="Arial" w:hAnsi="Arial" w:cs="Arial"/>
                <w:sz w:val="24"/>
                <w:szCs w:val="24"/>
                <w:lang w:eastAsia="en-US"/>
              </w:rPr>
              <w:t>3.1</w:t>
            </w:r>
          </w:p>
        </w:tc>
        <w:tc>
          <w:tcPr>
            <w:tcW w:w="584" w:type="pct"/>
            <w:vMerge w:val="restart"/>
            <w:vAlign w:val="center"/>
          </w:tcPr>
          <w:p w:rsidR="004D78D4" w:rsidRPr="004D78D4" w:rsidRDefault="004D78D4" w:rsidP="004D78D4">
            <w:pPr>
              <w:spacing w:after="160" w:line="259" w:lineRule="auto"/>
              <w:rPr>
                <w:rFonts w:ascii="Arial" w:eastAsia="MS Mincho" w:hAnsi="Arial" w:cs="Arial"/>
                <w:sz w:val="24"/>
                <w:szCs w:val="24"/>
                <w:lang w:eastAsia="en-US"/>
              </w:rPr>
            </w:pPr>
            <w:r w:rsidRPr="004D78D4">
              <w:rPr>
                <w:rFonts w:ascii="Arial" w:hAnsi="Arial" w:cs="Arial"/>
                <w:sz w:val="24"/>
                <w:szCs w:val="24"/>
                <w:lang w:eastAsia="en-US"/>
              </w:rPr>
              <w:t xml:space="preserve">Мероприятие 3.1. </w:t>
            </w:r>
            <w:r w:rsidRPr="004D78D4">
              <w:rPr>
                <w:rFonts w:ascii="Arial" w:eastAsia="MS Mincho" w:hAnsi="Arial" w:cs="Arial"/>
                <w:sz w:val="24"/>
                <w:szCs w:val="24"/>
                <w:lang w:eastAsia="en-US"/>
              </w:rPr>
              <w:t xml:space="preserve">Мониторинг динамики размера заработной платы </w:t>
            </w:r>
            <w:r w:rsidRPr="004D78D4">
              <w:rPr>
                <w:rFonts w:ascii="Arial" w:eastAsia="MS Mincho" w:hAnsi="Arial" w:cs="Arial"/>
                <w:sz w:val="24"/>
                <w:szCs w:val="24"/>
                <w:lang w:eastAsia="en-US"/>
              </w:rPr>
              <w:lastRenderedPageBreak/>
              <w:t>на действующих предприятиях.</w:t>
            </w:r>
          </w:p>
        </w:tc>
        <w:tc>
          <w:tcPr>
            <w:tcW w:w="284" w:type="pct"/>
            <w:vMerge w:val="restart"/>
            <w:vAlign w:val="center"/>
          </w:tcPr>
          <w:p w:rsidR="004D78D4" w:rsidRPr="004D78D4" w:rsidRDefault="004D78D4" w:rsidP="004D78D4">
            <w:pPr>
              <w:spacing w:after="160" w:line="259" w:lineRule="auto"/>
              <w:rPr>
                <w:rFonts w:ascii="Arial" w:hAnsi="Arial" w:cs="Arial"/>
                <w:sz w:val="24"/>
                <w:szCs w:val="24"/>
                <w:lang w:eastAsia="en-US"/>
              </w:rPr>
            </w:pPr>
            <w:r w:rsidRPr="004D78D4">
              <w:rPr>
                <w:rFonts w:ascii="Arial" w:hAnsi="Arial" w:cs="Arial"/>
                <w:sz w:val="24"/>
                <w:szCs w:val="24"/>
                <w:lang w:eastAsia="en-US"/>
              </w:rPr>
              <w:lastRenderedPageBreak/>
              <w:t>2017-2021 гг.</w:t>
            </w:r>
          </w:p>
        </w:tc>
        <w:tc>
          <w:tcPr>
            <w:tcW w:w="514" w:type="pc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lang w:eastAsia="en-US"/>
              </w:rPr>
              <w:t>Итого</w:t>
            </w:r>
          </w:p>
        </w:tc>
        <w:tc>
          <w:tcPr>
            <w:tcW w:w="2290" w:type="pct"/>
            <w:gridSpan w:val="6"/>
            <w:vMerge w:val="restart"/>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Не требует финансовых затрат</w:t>
            </w:r>
          </w:p>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c>
          <w:tcPr>
            <w:tcW w:w="654" w:type="pct"/>
            <w:vMerge w:val="restar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rPr>
              <w:t>Отдел инвестиционной деятельности МКУ «</w:t>
            </w:r>
            <w:r w:rsidRPr="004D78D4">
              <w:rPr>
                <w:rFonts w:ascii="Arial" w:eastAsia="MS Mincho" w:hAnsi="Arial" w:cs="Arial"/>
                <w:sz w:val="24"/>
                <w:szCs w:val="24"/>
                <w:lang w:eastAsia="en-US"/>
              </w:rPr>
              <w:t xml:space="preserve">«Центр развития инвестиционной </w:t>
            </w:r>
            <w:r w:rsidRPr="004D78D4">
              <w:rPr>
                <w:rFonts w:ascii="Arial" w:eastAsia="MS Mincho" w:hAnsi="Arial" w:cs="Arial"/>
                <w:sz w:val="24"/>
                <w:szCs w:val="24"/>
                <w:lang w:eastAsia="en-US"/>
              </w:rPr>
              <w:lastRenderedPageBreak/>
              <w:t>деятельности и оказания поддержки субъектам малого и</w:t>
            </w:r>
            <w:r w:rsidRPr="004D78D4">
              <w:rPr>
                <w:rFonts w:ascii="Arial" w:eastAsia="MS Mincho" w:hAnsi="Arial" w:cs="Arial"/>
                <w:sz w:val="24"/>
                <w:szCs w:val="24"/>
              </w:rPr>
              <w:t xml:space="preserve"> среднего </w:t>
            </w:r>
            <w:r w:rsidRPr="004D78D4">
              <w:rPr>
                <w:rFonts w:ascii="Arial" w:eastAsia="MS Mincho" w:hAnsi="Arial" w:cs="Arial"/>
                <w:sz w:val="24"/>
                <w:szCs w:val="24"/>
                <w:lang w:eastAsia="en-US"/>
              </w:rPr>
              <w:t>предпринимательства»</w:t>
            </w:r>
          </w:p>
        </w:tc>
        <w:tc>
          <w:tcPr>
            <w:tcW w:w="514" w:type="pct"/>
            <w:vMerge w:val="restar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rPr>
              <w:lastRenderedPageBreak/>
              <w:t xml:space="preserve">Актуализация </w:t>
            </w:r>
            <w:proofErr w:type="gramStart"/>
            <w:r w:rsidRPr="004D78D4">
              <w:rPr>
                <w:rFonts w:ascii="Arial" w:eastAsia="MS Mincho" w:hAnsi="Arial" w:cs="Arial"/>
                <w:sz w:val="24"/>
                <w:szCs w:val="24"/>
              </w:rPr>
              <w:t>динамики  заработной</w:t>
            </w:r>
            <w:proofErr w:type="gramEnd"/>
            <w:r w:rsidRPr="004D78D4">
              <w:rPr>
                <w:rFonts w:ascii="Arial" w:eastAsia="MS Mincho" w:hAnsi="Arial" w:cs="Arial"/>
                <w:sz w:val="24"/>
                <w:szCs w:val="24"/>
              </w:rPr>
              <w:t xml:space="preserve"> платы на действующих </w:t>
            </w:r>
            <w:r w:rsidRPr="004D78D4">
              <w:rPr>
                <w:rFonts w:ascii="Arial" w:eastAsia="MS Mincho" w:hAnsi="Arial" w:cs="Arial"/>
                <w:sz w:val="24"/>
                <w:szCs w:val="24"/>
              </w:rPr>
              <w:lastRenderedPageBreak/>
              <w:t>предприятиях.</w:t>
            </w:r>
          </w:p>
        </w:tc>
      </w:tr>
      <w:tr w:rsidR="004D78D4" w:rsidRPr="004D78D4" w:rsidTr="004D78D4">
        <w:trPr>
          <w:cantSplit/>
          <w:trHeight w:val="274"/>
        </w:trPr>
        <w:tc>
          <w:tcPr>
            <w:tcW w:w="161" w:type="pct"/>
            <w:vMerge/>
            <w:vAlign w:val="center"/>
          </w:tcPr>
          <w:p w:rsidR="004D78D4" w:rsidRPr="004D78D4" w:rsidRDefault="004D78D4" w:rsidP="004D78D4">
            <w:pPr>
              <w:spacing w:after="160" w:line="259" w:lineRule="auto"/>
              <w:jc w:val="center"/>
              <w:rPr>
                <w:rFonts w:ascii="Arial" w:hAnsi="Arial" w:cs="Arial"/>
                <w:sz w:val="24"/>
                <w:szCs w:val="24"/>
                <w:lang w:eastAsia="en-US"/>
              </w:rPr>
            </w:pPr>
          </w:p>
        </w:tc>
        <w:tc>
          <w:tcPr>
            <w:tcW w:w="584" w:type="pct"/>
            <w:vMerge/>
            <w:vAlign w:val="center"/>
          </w:tcPr>
          <w:p w:rsidR="004D78D4" w:rsidRPr="004D78D4" w:rsidRDefault="004D78D4" w:rsidP="004D78D4">
            <w:pPr>
              <w:spacing w:after="160" w:line="259" w:lineRule="auto"/>
              <w:rPr>
                <w:rFonts w:ascii="Arial" w:eastAsia="MS Mincho" w:hAnsi="Arial" w:cs="Arial"/>
                <w:sz w:val="24"/>
                <w:szCs w:val="24"/>
                <w:lang w:eastAsia="en-US"/>
              </w:rPr>
            </w:pPr>
          </w:p>
        </w:tc>
        <w:tc>
          <w:tcPr>
            <w:tcW w:w="284" w:type="pct"/>
            <w:vMerge/>
            <w:vAlign w:val="center"/>
          </w:tcPr>
          <w:p w:rsidR="004D78D4" w:rsidRPr="004D78D4" w:rsidRDefault="004D78D4" w:rsidP="004D78D4">
            <w:pPr>
              <w:spacing w:after="160" w:line="259" w:lineRule="auto"/>
              <w:rPr>
                <w:rFonts w:ascii="Arial" w:hAnsi="Arial" w:cs="Arial"/>
                <w:sz w:val="24"/>
                <w:szCs w:val="24"/>
                <w:lang w:eastAsia="en-US"/>
              </w:rPr>
            </w:pPr>
          </w:p>
        </w:tc>
        <w:tc>
          <w:tcPr>
            <w:tcW w:w="514" w:type="pc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lang w:eastAsia="en-US"/>
              </w:rPr>
              <w:t>Внебюджетные средства</w:t>
            </w:r>
          </w:p>
        </w:tc>
        <w:tc>
          <w:tcPr>
            <w:tcW w:w="2290" w:type="pct"/>
            <w:gridSpan w:val="6"/>
            <w:vMerge/>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c>
          <w:tcPr>
            <w:tcW w:w="654" w:type="pct"/>
            <w:vMerge/>
          </w:tcPr>
          <w:p w:rsidR="004D78D4" w:rsidRPr="004D78D4" w:rsidRDefault="004D78D4" w:rsidP="004D78D4">
            <w:pPr>
              <w:widowControl w:val="0"/>
              <w:autoSpaceDE w:val="0"/>
              <w:autoSpaceDN w:val="0"/>
              <w:adjustRightInd w:val="0"/>
              <w:rPr>
                <w:rFonts w:ascii="Arial" w:eastAsia="MS Mincho" w:hAnsi="Arial" w:cs="Arial"/>
                <w:sz w:val="24"/>
                <w:szCs w:val="24"/>
              </w:rPr>
            </w:pPr>
          </w:p>
        </w:tc>
        <w:tc>
          <w:tcPr>
            <w:tcW w:w="514" w:type="pct"/>
            <w:vMerge/>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r>
      <w:tr w:rsidR="004D78D4" w:rsidRPr="004D78D4" w:rsidTr="004D78D4">
        <w:trPr>
          <w:cantSplit/>
          <w:trHeight w:val="222"/>
        </w:trPr>
        <w:tc>
          <w:tcPr>
            <w:tcW w:w="161" w:type="pct"/>
            <w:vMerge w:val="restart"/>
            <w:vAlign w:val="center"/>
          </w:tcPr>
          <w:p w:rsidR="004D78D4" w:rsidRPr="004D78D4" w:rsidRDefault="004D78D4" w:rsidP="004D78D4">
            <w:pPr>
              <w:spacing w:after="160" w:line="259" w:lineRule="auto"/>
              <w:jc w:val="center"/>
              <w:rPr>
                <w:rFonts w:ascii="Arial" w:hAnsi="Arial" w:cs="Arial"/>
                <w:sz w:val="24"/>
                <w:szCs w:val="24"/>
                <w:lang w:eastAsia="en-US"/>
              </w:rPr>
            </w:pPr>
            <w:r w:rsidRPr="004D78D4">
              <w:rPr>
                <w:rFonts w:ascii="Arial" w:hAnsi="Arial" w:cs="Arial"/>
                <w:sz w:val="24"/>
                <w:szCs w:val="24"/>
                <w:lang w:eastAsia="en-US"/>
              </w:rPr>
              <w:t>3.2</w:t>
            </w:r>
          </w:p>
        </w:tc>
        <w:tc>
          <w:tcPr>
            <w:tcW w:w="584" w:type="pct"/>
            <w:vMerge w:val="restart"/>
          </w:tcPr>
          <w:p w:rsidR="004D78D4" w:rsidRPr="004D78D4" w:rsidRDefault="004D78D4" w:rsidP="004D78D4">
            <w:pPr>
              <w:spacing w:after="160" w:line="259" w:lineRule="auto"/>
              <w:rPr>
                <w:rFonts w:ascii="Arial" w:eastAsia="MS Mincho" w:hAnsi="Arial" w:cs="Arial"/>
                <w:sz w:val="24"/>
                <w:szCs w:val="24"/>
                <w:lang w:eastAsia="en-US"/>
              </w:rPr>
            </w:pPr>
            <w:r w:rsidRPr="004D78D4">
              <w:rPr>
                <w:rFonts w:ascii="Arial" w:hAnsi="Arial" w:cs="Arial"/>
                <w:sz w:val="24"/>
                <w:szCs w:val="24"/>
                <w:lang w:eastAsia="en-US"/>
              </w:rPr>
              <w:t xml:space="preserve">Мероприятие </w:t>
            </w:r>
            <w:r w:rsidRPr="004D78D4">
              <w:rPr>
                <w:rFonts w:ascii="Arial" w:eastAsia="MS Mincho" w:hAnsi="Arial" w:cs="Arial"/>
                <w:sz w:val="24"/>
                <w:szCs w:val="24"/>
                <w:lang w:eastAsia="en-US"/>
              </w:rPr>
              <w:t xml:space="preserve">3.2.   Содействие увеличению размера реальной заработной платы </w:t>
            </w:r>
            <w:proofErr w:type="gramStart"/>
            <w:r w:rsidRPr="004D78D4">
              <w:rPr>
                <w:rFonts w:ascii="Arial" w:eastAsia="MS Mincho" w:hAnsi="Arial" w:cs="Arial"/>
                <w:sz w:val="24"/>
                <w:szCs w:val="24"/>
                <w:lang w:eastAsia="en-US"/>
              </w:rPr>
              <w:t>в  рамках</w:t>
            </w:r>
            <w:proofErr w:type="gramEnd"/>
            <w:r w:rsidRPr="004D78D4">
              <w:rPr>
                <w:rFonts w:ascii="Arial" w:eastAsia="MS Mincho" w:hAnsi="Arial" w:cs="Arial"/>
                <w:sz w:val="24"/>
                <w:szCs w:val="24"/>
                <w:lang w:eastAsia="en-US"/>
              </w:rPr>
              <w:t xml:space="preserve"> трёхстороннего соглашения.</w:t>
            </w:r>
          </w:p>
        </w:tc>
        <w:tc>
          <w:tcPr>
            <w:tcW w:w="284" w:type="pct"/>
            <w:vMerge w:val="restart"/>
            <w:vAlign w:val="center"/>
          </w:tcPr>
          <w:p w:rsidR="004D78D4" w:rsidRPr="004D78D4" w:rsidRDefault="004D78D4" w:rsidP="004D78D4">
            <w:pPr>
              <w:spacing w:after="160" w:line="259" w:lineRule="auto"/>
              <w:rPr>
                <w:rFonts w:ascii="Arial" w:hAnsi="Arial" w:cs="Arial"/>
                <w:sz w:val="24"/>
                <w:szCs w:val="24"/>
                <w:lang w:eastAsia="en-US"/>
              </w:rPr>
            </w:pPr>
            <w:r w:rsidRPr="004D78D4">
              <w:rPr>
                <w:rFonts w:ascii="Arial" w:hAnsi="Arial" w:cs="Arial"/>
                <w:sz w:val="24"/>
                <w:szCs w:val="24"/>
                <w:lang w:eastAsia="en-US"/>
              </w:rPr>
              <w:t>2017-2021 гг.</w:t>
            </w:r>
          </w:p>
        </w:tc>
        <w:tc>
          <w:tcPr>
            <w:tcW w:w="514" w:type="pc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lang w:eastAsia="en-US"/>
              </w:rPr>
              <w:t>Итого</w:t>
            </w:r>
          </w:p>
        </w:tc>
        <w:tc>
          <w:tcPr>
            <w:tcW w:w="2290" w:type="pct"/>
            <w:gridSpan w:val="6"/>
            <w:vMerge w:val="restart"/>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Не требует финансовых затрат</w:t>
            </w:r>
          </w:p>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c>
          <w:tcPr>
            <w:tcW w:w="654" w:type="pct"/>
            <w:vMerge w:val="restar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rPr>
              <w:t>Отдел инвестиционной деятельности МКУ «</w:t>
            </w:r>
            <w:r w:rsidRPr="004D78D4">
              <w:rPr>
                <w:rFonts w:ascii="Arial" w:eastAsia="MS Mincho" w:hAnsi="Arial" w:cs="Arial"/>
                <w:sz w:val="24"/>
                <w:szCs w:val="24"/>
                <w:lang w:eastAsia="en-US"/>
              </w:rPr>
              <w:t>«Центр развития инвестиционной деятельности и оказания поддержки субъектам малого и</w:t>
            </w:r>
            <w:r w:rsidRPr="004D78D4">
              <w:rPr>
                <w:rFonts w:ascii="Arial" w:eastAsia="MS Mincho" w:hAnsi="Arial" w:cs="Arial"/>
                <w:sz w:val="24"/>
                <w:szCs w:val="24"/>
              </w:rPr>
              <w:t xml:space="preserve"> среднего </w:t>
            </w:r>
            <w:r w:rsidRPr="004D78D4">
              <w:rPr>
                <w:rFonts w:ascii="Arial" w:eastAsia="MS Mincho" w:hAnsi="Arial" w:cs="Arial"/>
                <w:sz w:val="24"/>
                <w:szCs w:val="24"/>
                <w:lang w:eastAsia="en-US"/>
              </w:rPr>
              <w:t>предпринимательства»</w:t>
            </w:r>
          </w:p>
        </w:tc>
        <w:tc>
          <w:tcPr>
            <w:tcW w:w="514" w:type="pct"/>
            <w:vMerge w:val="restar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r>
      <w:tr w:rsidR="004D78D4" w:rsidRPr="004D78D4" w:rsidTr="004D78D4">
        <w:trPr>
          <w:cantSplit/>
          <w:trHeight w:val="388"/>
        </w:trPr>
        <w:tc>
          <w:tcPr>
            <w:tcW w:w="161" w:type="pct"/>
            <w:vMerge/>
            <w:vAlign w:val="center"/>
          </w:tcPr>
          <w:p w:rsidR="004D78D4" w:rsidRPr="004D78D4" w:rsidRDefault="004D78D4" w:rsidP="004D78D4">
            <w:pPr>
              <w:spacing w:after="160" w:line="259" w:lineRule="auto"/>
              <w:jc w:val="center"/>
              <w:rPr>
                <w:rFonts w:ascii="Arial" w:hAnsi="Arial" w:cs="Arial"/>
                <w:sz w:val="24"/>
                <w:szCs w:val="24"/>
                <w:lang w:eastAsia="en-US"/>
              </w:rPr>
            </w:pPr>
          </w:p>
        </w:tc>
        <w:tc>
          <w:tcPr>
            <w:tcW w:w="584" w:type="pct"/>
            <w:vMerge/>
          </w:tcPr>
          <w:p w:rsidR="004D78D4" w:rsidRPr="004D78D4" w:rsidRDefault="004D78D4" w:rsidP="004D78D4">
            <w:pPr>
              <w:spacing w:after="160" w:line="259" w:lineRule="auto"/>
              <w:rPr>
                <w:rFonts w:ascii="Arial" w:eastAsia="MS Mincho" w:hAnsi="Arial" w:cs="Arial"/>
                <w:sz w:val="24"/>
                <w:szCs w:val="24"/>
                <w:lang w:eastAsia="en-US"/>
              </w:rPr>
            </w:pPr>
          </w:p>
        </w:tc>
        <w:tc>
          <w:tcPr>
            <w:tcW w:w="284" w:type="pct"/>
            <w:vMerge/>
            <w:vAlign w:val="center"/>
          </w:tcPr>
          <w:p w:rsidR="004D78D4" w:rsidRPr="004D78D4" w:rsidRDefault="004D78D4" w:rsidP="004D78D4">
            <w:pPr>
              <w:spacing w:after="160" w:line="259" w:lineRule="auto"/>
              <w:rPr>
                <w:rFonts w:ascii="Arial" w:hAnsi="Arial" w:cs="Arial"/>
                <w:sz w:val="24"/>
                <w:szCs w:val="24"/>
                <w:lang w:eastAsia="en-US"/>
              </w:rPr>
            </w:pPr>
          </w:p>
        </w:tc>
        <w:tc>
          <w:tcPr>
            <w:tcW w:w="514" w:type="pc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lang w:eastAsia="en-US"/>
              </w:rPr>
              <w:t>Внебюджетные средства</w:t>
            </w:r>
          </w:p>
        </w:tc>
        <w:tc>
          <w:tcPr>
            <w:tcW w:w="2290" w:type="pct"/>
            <w:gridSpan w:val="6"/>
            <w:vMerge/>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c>
          <w:tcPr>
            <w:tcW w:w="654" w:type="pct"/>
            <w:vMerge/>
          </w:tcPr>
          <w:p w:rsidR="004D78D4" w:rsidRPr="004D78D4" w:rsidRDefault="004D78D4" w:rsidP="004D78D4">
            <w:pPr>
              <w:widowControl w:val="0"/>
              <w:autoSpaceDE w:val="0"/>
              <w:autoSpaceDN w:val="0"/>
              <w:adjustRightInd w:val="0"/>
              <w:rPr>
                <w:rFonts w:ascii="Arial" w:eastAsia="MS Mincho" w:hAnsi="Arial" w:cs="Arial"/>
                <w:sz w:val="24"/>
                <w:szCs w:val="24"/>
              </w:rPr>
            </w:pPr>
          </w:p>
        </w:tc>
        <w:tc>
          <w:tcPr>
            <w:tcW w:w="514" w:type="pct"/>
            <w:vMerge/>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r>
      <w:tr w:rsidR="004D78D4" w:rsidRPr="004D78D4" w:rsidTr="004D78D4">
        <w:trPr>
          <w:cantSplit/>
          <w:trHeight w:val="243"/>
        </w:trPr>
        <w:tc>
          <w:tcPr>
            <w:tcW w:w="161" w:type="pct"/>
            <w:vMerge w:val="restart"/>
            <w:vAlign w:val="center"/>
          </w:tcPr>
          <w:p w:rsidR="004D78D4" w:rsidRPr="004D78D4" w:rsidRDefault="004D78D4" w:rsidP="004D78D4">
            <w:pPr>
              <w:spacing w:after="160" w:line="259" w:lineRule="auto"/>
              <w:jc w:val="center"/>
              <w:rPr>
                <w:rFonts w:ascii="Arial" w:hAnsi="Arial" w:cs="Arial"/>
                <w:sz w:val="24"/>
                <w:szCs w:val="24"/>
                <w:lang w:eastAsia="en-US"/>
              </w:rPr>
            </w:pPr>
            <w:r w:rsidRPr="004D78D4">
              <w:rPr>
                <w:rFonts w:ascii="Arial" w:hAnsi="Arial" w:cs="Arial"/>
                <w:sz w:val="24"/>
                <w:szCs w:val="24"/>
                <w:lang w:eastAsia="en-US"/>
              </w:rPr>
              <w:t>3.3</w:t>
            </w:r>
          </w:p>
        </w:tc>
        <w:tc>
          <w:tcPr>
            <w:tcW w:w="584" w:type="pct"/>
            <w:vMerge w:val="restart"/>
          </w:tcPr>
          <w:p w:rsidR="004D78D4" w:rsidRPr="004D78D4" w:rsidRDefault="004D78D4" w:rsidP="004D78D4">
            <w:pPr>
              <w:widowControl w:val="0"/>
              <w:autoSpaceDE w:val="0"/>
              <w:autoSpaceDN w:val="0"/>
              <w:spacing w:after="160" w:line="259" w:lineRule="auto"/>
              <w:rPr>
                <w:rFonts w:ascii="Arial" w:eastAsia="MS Mincho" w:hAnsi="Arial" w:cs="Arial"/>
                <w:sz w:val="24"/>
                <w:szCs w:val="24"/>
                <w:lang w:eastAsia="en-US"/>
              </w:rPr>
            </w:pPr>
            <w:r w:rsidRPr="004D78D4">
              <w:rPr>
                <w:rFonts w:ascii="Arial" w:hAnsi="Arial" w:cs="Arial"/>
                <w:sz w:val="24"/>
                <w:szCs w:val="24"/>
                <w:lang w:eastAsia="en-US"/>
              </w:rPr>
              <w:t xml:space="preserve">Мероприятие. </w:t>
            </w:r>
            <w:r w:rsidRPr="004D78D4">
              <w:rPr>
                <w:rFonts w:ascii="Arial" w:eastAsia="MS Mincho" w:hAnsi="Arial" w:cs="Arial"/>
                <w:sz w:val="24"/>
                <w:szCs w:val="24"/>
                <w:lang w:eastAsia="en-US"/>
              </w:rPr>
              <w:t xml:space="preserve">3.3 </w:t>
            </w:r>
            <w:r w:rsidRPr="004D78D4">
              <w:rPr>
                <w:rFonts w:ascii="Arial" w:eastAsia="MS Mincho" w:hAnsi="Arial" w:cs="Arial"/>
                <w:sz w:val="24"/>
                <w:szCs w:val="24"/>
                <w:lang w:eastAsia="en-US"/>
              </w:rPr>
              <w:lastRenderedPageBreak/>
              <w:t>Участие в заседаниях Межведомственной комиссии по мобилизации доходов консолидированного бюджета (ежеквартально). Рассмотрение вопросов повышения уровня средней заработной платы.</w:t>
            </w:r>
          </w:p>
        </w:tc>
        <w:tc>
          <w:tcPr>
            <w:tcW w:w="284" w:type="pct"/>
            <w:vMerge w:val="restart"/>
            <w:vAlign w:val="center"/>
          </w:tcPr>
          <w:p w:rsidR="004D78D4" w:rsidRPr="004D78D4" w:rsidRDefault="004D78D4" w:rsidP="004D78D4">
            <w:pPr>
              <w:spacing w:after="160" w:line="259" w:lineRule="auto"/>
              <w:rPr>
                <w:rFonts w:ascii="Arial" w:hAnsi="Arial" w:cs="Arial"/>
                <w:sz w:val="24"/>
                <w:szCs w:val="24"/>
                <w:lang w:eastAsia="en-US"/>
              </w:rPr>
            </w:pPr>
            <w:r w:rsidRPr="004D78D4">
              <w:rPr>
                <w:rFonts w:ascii="Arial" w:hAnsi="Arial" w:cs="Arial"/>
                <w:sz w:val="24"/>
                <w:szCs w:val="24"/>
                <w:lang w:eastAsia="en-US"/>
              </w:rPr>
              <w:lastRenderedPageBreak/>
              <w:t>2017-2021 гг.</w:t>
            </w:r>
          </w:p>
        </w:tc>
        <w:tc>
          <w:tcPr>
            <w:tcW w:w="514" w:type="pc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lang w:eastAsia="en-US"/>
              </w:rPr>
              <w:t>Итого</w:t>
            </w:r>
          </w:p>
        </w:tc>
        <w:tc>
          <w:tcPr>
            <w:tcW w:w="2290" w:type="pct"/>
            <w:gridSpan w:val="6"/>
            <w:vMerge w:val="restart"/>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p>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Не требует финансовых затрат</w:t>
            </w:r>
          </w:p>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p>
        </w:tc>
        <w:tc>
          <w:tcPr>
            <w:tcW w:w="654" w:type="pct"/>
            <w:vMerge w:val="restar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rPr>
              <w:lastRenderedPageBreak/>
              <w:t xml:space="preserve">Финансовое управление </w:t>
            </w:r>
            <w:r w:rsidRPr="004D78D4">
              <w:rPr>
                <w:rFonts w:ascii="Arial" w:eastAsia="MS Mincho" w:hAnsi="Arial" w:cs="Arial"/>
                <w:sz w:val="24"/>
                <w:szCs w:val="24"/>
              </w:rPr>
              <w:lastRenderedPageBreak/>
              <w:t>Администрации</w:t>
            </w:r>
          </w:p>
        </w:tc>
        <w:tc>
          <w:tcPr>
            <w:tcW w:w="514" w:type="pct"/>
            <w:vMerge w:val="restar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rPr>
              <w:lastRenderedPageBreak/>
              <w:t xml:space="preserve">Соблюдение условий </w:t>
            </w:r>
            <w:r w:rsidRPr="004D78D4">
              <w:rPr>
                <w:rFonts w:ascii="Arial" w:eastAsia="MS Mincho" w:hAnsi="Arial" w:cs="Arial"/>
                <w:sz w:val="24"/>
                <w:szCs w:val="24"/>
              </w:rPr>
              <w:lastRenderedPageBreak/>
              <w:t xml:space="preserve">трехстороннего соглашения о социальном </w:t>
            </w:r>
            <w:proofErr w:type="gramStart"/>
            <w:r w:rsidRPr="004D78D4">
              <w:rPr>
                <w:rFonts w:ascii="Arial" w:eastAsia="MS Mincho" w:hAnsi="Arial" w:cs="Arial"/>
                <w:sz w:val="24"/>
                <w:szCs w:val="24"/>
              </w:rPr>
              <w:t>партнерстве  Администрации</w:t>
            </w:r>
            <w:proofErr w:type="gramEnd"/>
            <w:r w:rsidRPr="004D78D4">
              <w:rPr>
                <w:rFonts w:ascii="Arial" w:eastAsia="MS Mincho" w:hAnsi="Arial" w:cs="Arial"/>
                <w:sz w:val="24"/>
                <w:szCs w:val="24"/>
              </w:rPr>
              <w:t>, профсоюзов и работодателей городского округа</w:t>
            </w:r>
          </w:p>
        </w:tc>
      </w:tr>
      <w:tr w:rsidR="004D78D4" w:rsidRPr="004D78D4" w:rsidTr="004D78D4">
        <w:trPr>
          <w:cantSplit/>
          <w:trHeight w:val="3080"/>
        </w:trPr>
        <w:tc>
          <w:tcPr>
            <w:tcW w:w="161" w:type="pct"/>
            <w:vMerge/>
            <w:vAlign w:val="center"/>
          </w:tcPr>
          <w:p w:rsidR="004D78D4" w:rsidRPr="004D78D4" w:rsidRDefault="004D78D4" w:rsidP="004D78D4">
            <w:pPr>
              <w:spacing w:after="160" w:line="259" w:lineRule="auto"/>
              <w:jc w:val="center"/>
              <w:rPr>
                <w:rFonts w:ascii="Arial" w:hAnsi="Arial" w:cs="Arial"/>
                <w:sz w:val="24"/>
                <w:szCs w:val="24"/>
                <w:lang w:eastAsia="en-US"/>
              </w:rPr>
            </w:pPr>
          </w:p>
        </w:tc>
        <w:tc>
          <w:tcPr>
            <w:tcW w:w="584" w:type="pct"/>
            <w:vMerge/>
          </w:tcPr>
          <w:p w:rsidR="004D78D4" w:rsidRPr="004D78D4" w:rsidRDefault="004D78D4" w:rsidP="004D78D4">
            <w:pPr>
              <w:spacing w:after="160" w:line="259" w:lineRule="auto"/>
              <w:rPr>
                <w:rFonts w:ascii="Arial" w:eastAsia="MS Mincho" w:hAnsi="Arial" w:cs="Arial"/>
                <w:sz w:val="24"/>
                <w:szCs w:val="24"/>
                <w:lang w:eastAsia="en-US"/>
              </w:rPr>
            </w:pPr>
          </w:p>
        </w:tc>
        <w:tc>
          <w:tcPr>
            <w:tcW w:w="284" w:type="pct"/>
            <w:vMerge/>
            <w:vAlign w:val="center"/>
          </w:tcPr>
          <w:p w:rsidR="004D78D4" w:rsidRPr="004D78D4" w:rsidRDefault="004D78D4" w:rsidP="004D78D4">
            <w:pPr>
              <w:spacing w:after="160" w:line="259" w:lineRule="auto"/>
              <w:rPr>
                <w:rFonts w:ascii="Arial" w:hAnsi="Arial" w:cs="Arial"/>
                <w:sz w:val="24"/>
                <w:szCs w:val="24"/>
                <w:lang w:eastAsia="en-US"/>
              </w:rPr>
            </w:pPr>
          </w:p>
        </w:tc>
        <w:tc>
          <w:tcPr>
            <w:tcW w:w="514" w:type="pc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lang w:eastAsia="en-US"/>
              </w:rPr>
              <w:t>Внебюджетные средства</w:t>
            </w:r>
          </w:p>
        </w:tc>
        <w:tc>
          <w:tcPr>
            <w:tcW w:w="2290" w:type="pct"/>
            <w:gridSpan w:val="6"/>
            <w:vMerge/>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c>
          <w:tcPr>
            <w:tcW w:w="654" w:type="pct"/>
            <w:vMerge/>
          </w:tcPr>
          <w:p w:rsidR="004D78D4" w:rsidRPr="004D78D4" w:rsidRDefault="004D78D4" w:rsidP="004D78D4">
            <w:pPr>
              <w:widowControl w:val="0"/>
              <w:autoSpaceDE w:val="0"/>
              <w:autoSpaceDN w:val="0"/>
              <w:adjustRightInd w:val="0"/>
              <w:rPr>
                <w:rFonts w:ascii="Arial" w:eastAsia="MS Mincho" w:hAnsi="Arial" w:cs="Arial"/>
                <w:sz w:val="24"/>
                <w:szCs w:val="24"/>
              </w:rPr>
            </w:pPr>
          </w:p>
        </w:tc>
        <w:tc>
          <w:tcPr>
            <w:tcW w:w="514" w:type="pct"/>
            <w:vMerge/>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r>
      <w:tr w:rsidR="004D78D4" w:rsidRPr="004D78D4" w:rsidTr="004D78D4">
        <w:trPr>
          <w:cantSplit/>
          <w:trHeight w:val="899"/>
        </w:trPr>
        <w:tc>
          <w:tcPr>
            <w:tcW w:w="161" w:type="pct"/>
            <w:vMerge w:val="restart"/>
            <w:vAlign w:val="center"/>
          </w:tcPr>
          <w:p w:rsidR="004D78D4" w:rsidRPr="004D78D4" w:rsidRDefault="004D78D4" w:rsidP="004D78D4">
            <w:pPr>
              <w:spacing w:after="160" w:line="259" w:lineRule="auto"/>
              <w:jc w:val="center"/>
              <w:rPr>
                <w:rFonts w:ascii="Arial" w:hAnsi="Arial" w:cs="Arial"/>
                <w:sz w:val="24"/>
                <w:szCs w:val="24"/>
                <w:lang w:eastAsia="en-US"/>
              </w:rPr>
            </w:pPr>
            <w:r w:rsidRPr="004D78D4">
              <w:rPr>
                <w:rFonts w:ascii="Arial" w:hAnsi="Arial" w:cs="Arial"/>
                <w:sz w:val="24"/>
                <w:szCs w:val="24"/>
                <w:lang w:eastAsia="en-US"/>
              </w:rPr>
              <w:t>4</w:t>
            </w:r>
          </w:p>
        </w:tc>
        <w:tc>
          <w:tcPr>
            <w:tcW w:w="584" w:type="pct"/>
            <w:vMerge w:val="restart"/>
          </w:tcPr>
          <w:p w:rsidR="004D78D4" w:rsidRPr="004D78D4" w:rsidRDefault="004D78D4" w:rsidP="004D78D4">
            <w:pPr>
              <w:widowControl w:val="0"/>
              <w:autoSpaceDE w:val="0"/>
              <w:autoSpaceDN w:val="0"/>
              <w:adjustRightInd w:val="0"/>
              <w:rPr>
                <w:rFonts w:ascii="Arial" w:hAnsi="Arial" w:cs="Arial"/>
                <w:bCs/>
                <w:sz w:val="24"/>
                <w:szCs w:val="24"/>
              </w:rPr>
            </w:pPr>
            <w:r w:rsidRPr="004D78D4">
              <w:rPr>
                <w:rFonts w:ascii="Arial" w:hAnsi="Arial" w:cs="Arial"/>
                <w:bCs/>
                <w:sz w:val="24"/>
                <w:szCs w:val="24"/>
              </w:rPr>
              <w:t>Основное мероприятие 4</w:t>
            </w:r>
          </w:p>
          <w:p w:rsidR="004D78D4" w:rsidRPr="004D78D4" w:rsidRDefault="004D78D4" w:rsidP="004D78D4">
            <w:pPr>
              <w:widowControl w:val="0"/>
              <w:autoSpaceDE w:val="0"/>
              <w:autoSpaceDN w:val="0"/>
              <w:adjustRightInd w:val="0"/>
              <w:rPr>
                <w:rFonts w:ascii="Arial" w:hAnsi="Arial" w:cs="Arial"/>
                <w:bCs/>
                <w:sz w:val="24"/>
                <w:szCs w:val="24"/>
              </w:rPr>
            </w:pPr>
            <w:r w:rsidRPr="004D78D4">
              <w:rPr>
                <w:rFonts w:ascii="Arial" w:hAnsi="Arial" w:cs="Arial"/>
                <w:bCs/>
                <w:sz w:val="24"/>
                <w:szCs w:val="24"/>
              </w:rPr>
              <w:t xml:space="preserve">Снижение уровня производственного </w:t>
            </w:r>
          </w:p>
          <w:p w:rsidR="004D78D4" w:rsidRPr="004D78D4" w:rsidRDefault="004D78D4" w:rsidP="004D78D4">
            <w:pPr>
              <w:spacing w:after="160" w:line="259" w:lineRule="auto"/>
              <w:rPr>
                <w:rFonts w:ascii="Arial" w:hAnsi="Arial" w:cs="Arial"/>
                <w:bCs/>
                <w:sz w:val="24"/>
                <w:szCs w:val="24"/>
                <w:lang w:eastAsia="en-US"/>
              </w:rPr>
            </w:pPr>
            <w:r w:rsidRPr="004D78D4">
              <w:rPr>
                <w:rFonts w:ascii="Arial" w:hAnsi="Arial" w:cs="Arial"/>
                <w:bCs/>
                <w:sz w:val="24"/>
                <w:szCs w:val="24"/>
                <w:lang w:eastAsia="en-US"/>
              </w:rPr>
              <w:t>травматизма</w:t>
            </w:r>
          </w:p>
        </w:tc>
        <w:tc>
          <w:tcPr>
            <w:tcW w:w="284" w:type="pct"/>
            <w:vMerge w:val="restart"/>
          </w:tcPr>
          <w:p w:rsidR="004D78D4" w:rsidRPr="004D78D4" w:rsidRDefault="004D78D4" w:rsidP="004D78D4">
            <w:pPr>
              <w:spacing w:after="160" w:line="259" w:lineRule="auto"/>
              <w:rPr>
                <w:rFonts w:ascii="Arial" w:eastAsia="MS Mincho" w:hAnsi="Arial" w:cs="Arial"/>
                <w:sz w:val="24"/>
                <w:szCs w:val="24"/>
                <w:lang w:eastAsia="en-US"/>
              </w:rPr>
            </w:pPr>
            <w:r w:rsidRPr="004D78D4">
              <w:rPr>
                <w:rFonts w:ascii="Arial" w:hAnsi="Arial" w:cs="Arial"/>
                <w:sz w:val="24"/>
                <w:szCs w:val="24"/>
                <w:lang w:eastAsia="en-US"/>
              </w:rPr>
              <w:t>2017-2021 гг.</w:t>
            </w:r>
          </w:p>
        </w:tc>
        <w:tc>
          <w:tcPr>
            <w:tcW w:w="514" w:type="pc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lang w:eastAsia="en-US"/>
              </w:rPr>
              <w:t>Итого</w:t>
            </w:r>
          </w:p>
        </w:tc>
        <w:tc>
          <w:tcPr>
            <w:tcW w:w="2290" w:type="pct"/>
            <w:gridSpan w:val="6"/>
            <w:vMerge w:val="restart"/>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Не требует финансовых затрат</w:t>
            </w:r>
          </w:p>
          <w:p w:rsidR="004D78D4" w:rsidRPr="004D78D4" w:rsidRDefault="004D78D4" w:rsidP="004D78D4">
            <w:pPr>
              <w:widowControl w:val="0"/>
              <w:autoSpaceDE w:val="0"/>
              <w:autoSpaceDN w:val="0"/>
              <w:adjustRightInd w:val="0"/>
              <w:jc w:val="center"/>
              <w:rPr>
                <w:rFonts w:ascii="Arial" w:hAnsi="Arial" w:cs="Arial"/>
                <w:bCs/>
                <w:sz w:val="24"/>
                <w:szCs w:val="24"/>
              </w:rPr>
            </w:pPr>
          </w:p>
        </w:tc>
        <w:tc>
          <w:tcPr>
            <w:tcW w:w="654" w:type="pct"/>
            <w:vMerge w:val="restart"/>
          </w:tcPr>
          <w:p w:rsidR="004D78D4" w:rsidRPr="004D78D4" w:rsidRDefault="004D78D4" w:rsidP="004D78D4">
            <w:pPr>
              <w:widowControl w:val="0"/>
              <w:autoSpaceDE w:val="0"/>
              <w:autoSpaceDN w:val="0"/>
              <w:adjustRightInd w:val="0"/>
              <w:ind w:left="45"/>
              <w:jc w:val="both"/>
              <w:rPr>
                <w:rFonts w:ascii="Arial" w:eastAsia="MS Mincho" w:hAnsi="Arial" w:cs="Arial"/>
                <w:sz w:val="24"/>
                <w:szCs w:val="24"/>
              </w:rPr>
            </w:pPr>
            <w:r w:rsidRPr="004D78D4">
              <w:rPr>
                <w:rFonts w:ascii="Arial" w:eastAsia="MS Mincho" w:hAnsi="Arial" w:cs="Arial"/>
                <w:sz w:val="24"/>
                <w:szCs w:val="24"/>
              </w:rPr>
              <w:t>Управление делами Администрации</w:t>
            </w:r>
          </w:p>
          <w:p w:rsidR="004D78D4" w:rsidRPr="004D78D4" w:rsidRDefault="004D78D4" w:rsidP="004D78D4">
            <w:pPr>
              <w:widowControl w:val="0"/>
              <w:autoSpaceDE w:val="0"/>
              <w:autoSpaceDN w:val="0"/>
              <w:adjustRightInd w:val="0"/>
              <w:rPr>
                <w:rFonts w:ascii="Arial" w:eastAsia="MS Mincho" w:hAnsi="Arial" w:cs="Arial"/>
                <w:sz w:val="24"/>
                <w:szCs w:val="24"/>
              </w:rPr>
            </w:pPr>
          </w:p>
        </w:tc>
        <w:tc>
          <w:tcPr>
            <w:tcW w:w="514" w:type="pct"/>
            <w:vMerge w:val="restart"/>
          </w:tcPr>
          <w:p w:rsidR="004D78D4" w:rsidRPr="004D78D4" w:rsidRDefault="004D78D4" w:rsidP="004D78D4">
            <w:pPr>
              <w:widowControl w:val="0"/>
              <w:autoSpaceDE w:val="0"/>
              <w:autoSpaceDN w:val="0"/>
              <w:adjustRightInd w:val="0"/>
              <w:rPr>
                <w:rFonts w:ascii="Arial" w:eastAsia="MS Mincho" w:hAnsi="Arial" w:cs="Arial"/>
                <w:sz w:val="24"/>
                <w:szCs w:val="24"/>
              </w:rPr>
            </w:pPr>
            <w:r w:rsidRPr="004D78D4">
              <w:rPr>
                <w:rFonts w:ascii="Arial" w:eastAsia="MS Mincho" w:hAnsi="Arial" w:cs="Arial"/>
                <w:sz w:val="24"/>
                <w:szCs w:val="24"/>
              </w:rPr>
              <w:t xml:space="preserve">Соблюдения требований ст.229 ТК </w:t>
            </w:r>
            <w:proofErr w:type="gramStart"/>
            <w:r w:rsidRPr="004D78D4">
              <w:rPr>
                <w:rFonts w:ascii="Arial" w:eastAsia="MS Mincho" w:hAnsi="Arial" w:cs="Arial"/>
                <w:sz w:val="24"/>
                <w:szCs w:val="24"/>
              </w:rPr>
              <w:t>РФ ,</w:t>
            </w:r>
            <w:proofErr w:type="gramEnd"/>
            <w:r w:rsidRPr="004D78D4">
              <w:rPr>
                <w:rFonts w:ascii="Arial" w:eastAsia="MS Mincho" w:hAnsi="Arial" w:cs="Arial"/>
                <w:sz w:val="24"/>
                <w:szCs w:val="24"/>
              </w:rPr>
              <w:t xml:space="preserve"> в целях предупреждения НС на производстве и улучшение условий труда </w:t>
            </w:r>
          </w:p>
        </w:tc>
      </w:tr>
      <w:tr w:rsidR="004D78D4" w:rsidRPr="004D78D4" w:rsidTr="004D78D4">
        <w:trPr>
          <w:cantSplit/>
        </w:trPr>
        <w:tc>
          <w:tcPr>
            <w:tcW w:w="161" w:type="pct"/>
            <w:vMerge/>
            <w:vAlign w:val="center"/>
          </w:tcPr>
          <w:p w:rsidR="004D78D4" w:rsidRPr="004D78D4" w:rsidRDefault="004D78D4" w:rsidP="004D78D4">
            <w:pPr>
              <w:spacing w:after="160" w:line="259" w:lineRule="auto"/>
              <w:jc w:val="center"/>
              <w:rPr>
                <w:rFonts w:ascii="Arial" w:hAnsi="Arial" w:cs="Arial"/>
                <w:sz w:val="24"/>
                <w:szCs w:val="24"/>
                <w:lang w:eastAsia="en-US"/>
              </w:rPr>
            </w:pPr>
          </w:p>
        </w:tc>
        <w:tc>
          <w:tcPr>
            <w:tcW w:w="584" w:type="pct"/>
            <w:vMerge/>
          </w:tcPr>
          <w:p w:rsidR="004D78D4" w:rsidRPr="004D78D4" w:rsidRDefault="004D78D4" w:rsidP="004D78D4">
            <w:pPr>
              <w:spacing w:after="160" w:line="259" w:lineRule="auto"/>
              <w:rPr>
                <w:rFonts w:ascii="Arial" w:eastAsia="MS Mincho" w:hAnsi="Arial" w:cs="Arial"/>
                <w:sz w:val="24"/>
                <w:szCs w:val="24"/>
                <w:lang w:eastAsia="en-US"/>
              </w:rPr>
            </w:pPr>
          </w:p>
        </w:tc>
        <w:tc>
          <w:tcPr>
            <w:tcW w:w="284" w:type="pct"/>
            <w:vMerge/>
          </w:tcPr>
          <w:p w:rsidR="004D78D4" w:rsidRPr="004D78D4" w:rsidRDefault="004D78D4" w:rsidP="004D78D4">
            <w:pPr>
              <w:spacing w:after="160" w:line="259" w:lineRule="auto"/>
              <w:rPr>
                <w:rFonts w:ascii="Arial" w:eastAsia="MS Mincho" w:hAnsi="Arial" w:cs="Arial"/>
                <w:sz w:val="24"/>
                <w:szCs w:val="24"/>
                <w:lang w:eastAsia="en-US"/>
              </w:rPr>
            </w:pPr>
          </w:p>
        </w:tc>
        <w:tc>
          <w:tcPr>
            <w:tcW w:w="514" w:type="pc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lang w:eastAsia="en-US"/>
              </w:rPr>
              <w:t>Внебюджетные средства</w:t>
            </w:r>
          </w:p>
        </w:tc>
        <w:tc>
          <w:tcPr>
            <w:tcW w:w="2290" w:type="pct"/>
            <w:gridSpan w:val="6"/>
            <w:vMerge/>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c>
          <w:tcPr>
            <w:tcW w:w="654" w:type="pct"/>
            <w:vMerge/>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c>
          <w:tcPr>
            <w:tcW w:w="514" w:type="pct"/>
            <w:vMerge/>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r>
      <w:tr w:rsidR="004D78D4" w:rsidRPr="004D78D4" w:rsidTr="004D78D4">
        <w:trPr>
          <w:cantSplit/>
          <w:trHeight w:val="1255"/>
        </w:trPr>
        <w:tc>
          <w:tcPr>
            <w:tcW w:w="161" w:type="pct"/>
            <w:vMerge w:val="restart"/>
            <w:vAlign w:val="center"/>
          </w:tcPr>
          <w:p w:rsidR="004D78D4" w:rsidRPr="004D78D4" w:rsidRDefault="004D78D4" w:rsidP="004D78D4">
            <w:pPr>
              <w:spacing w:after="160" w:line="259" w:lineRule="auto"/>
              <w:jc w:val="center"/>
              <w:rPr>
                <w:rFonts w:ascii="Arial" w:hAnsi="Arial" w:cs="Arial"/>
                <w:sz w:val="24"/>
                <w:szCs w:val="24"/>
                <w:lang w:eastAsia="en-US"/>
              </w:rPr>
            </w:pPr>
            <w:r w:rsidRPr="004D78D4">
              <w:rPr>
                <w:rFonts w:ascii="Arial" w:hAnsi="Arial" w:cs="Arial"/>
                <w:sz w:val="24"/>
                <w:szCs w:val="24"/>
                <w:lang w:eastAsia="en-US"/>
              </w:rPr>
              <w:t>4.1</w:t>
            </w:r>
          </w:p>
        </w:tc>
        <w:tc>
          <w:tcPr>
            <w:tcW w:w="584" w:type="pct"/>
            <w:vMerge w:val="restart"/>
          </w:tcPr>
          <w:p w:rsidR="004D78D4" w:rsidRPr="004D78D4" w:rsidRDefault="004D78D4" w:rsidP="004D78D4">
            <w:pPr>
              <w:widowControl w:val="0"/>
              <w:autoSpaceDE w:val="0"/>
              <w:autoSpaceDN w:val="0"/>
              <w:adjustRightInd w:val="0"/>
              <w:rPr>
                <w:rFonts w:ascii="Arial" w:hAnsi="Arial" w:cs="Arial"/>
                <w:bCs/>
                <w:sz w:val="24"/>
                <w:szCs w:val="24"/>
              </w:rPr>
            </w:pPr>
            <w:r w:rsidRPr="004D78D4">
              <w:rPr>
                <w:rFonts w:ascii="Arial" w:eastAsia="MS Mincho" w:hAnsi="Arial" w:cs="Arial"/>
                <w:sz w:val="24"/>
                <w:szCs w:val="24"/>
              </w:rPr>
              <w:t>Мероприятие 4.</w:t>
            </w:r>
            <w:r w:rsidRPr="004D78D4">
              <w:rPr>
                <w:rFonts w:ascii="Arial" w:hAnsi="Arial" w:cs="Arial"/>
                <w:bCs/>
                <w:sz w:val="24"/>
                <w:szCs w:val="24"/>
              </w:rPr>
              <w:t>1</w:t>
            </w:r>
          </w:p>
          <w:p w:rsidR="004D78D4" w:rsidRPr="004D78D4" w:rsidRDefault="004D78D4" w:rsidP="004D78D4">
            <w:pPr>
              <w:spacing w:after="160" w:line="259" w:lineRule="auto"/>
              <w:rPr>
                <w:rFonts w:ascii="Arial" w:eastAsia="MS Mincho" w:hAnsi="Arial" w:cs="Arial"/>
                <w:sz w:val="24"/>
                <w:szCs w:val="24"/>
                <w:lang w:eastAsia="en-US"/>
              </w:rPr>
            </w:pPr>
            <w:r w:rsidRPr="004D78D4">
              <w:rPr>
                <w:rFonts w:ascii="Arial" w:hAnsi="Arial" w:cs="Arial"/>
                <w:bCs/>
                <w:sz w:val="24"/>
                <w:szCs w:val="24"/>
                <w:lang w:eastAsia="en-US"/>
              </w:rPr>
              <w:t xml:space="preserve">Участие в расследовании несчастных </w:t>
            </w:r>
            <w:r w:rsidRPr="004D78D4">
              <w:rPr>
                <w:rFonts w:ascii="Arial" w:hAnsi="Arial" w:cs="Arial"/>
                <w:bCs/>
                <w:sz w:val="24"/>
                <w:szCs w:val="24"/>
                <w:lang w:eastAsia="en-US"/>
              </w:rPr>
              <w:lastRenderedPageBreak/>
              <w:t>случаев с тяжёлыми последствиями представителей органов муниципальных образований</w:t>
            </w:r>
          </w:p>
        </w:tc>
        <w:tc>
          <w:tcPr>
            <w:tcW w:w="284" w:type="pct"/>
            <w:vMerge w:val="restart"/>
          </w:tcPr>
          <w:p w:rsidR="004D78D4" w:rsidRPr="004D78D4" w:rsidRDefault="004D78D4" w:rsidP="004D78D4">
            <w:pPr>
              <w:widowControl w:val="0"/>
              <w:autoSpaceDE w:val="0"/>
              <w:autoSpaceDN w:val="0"/>
              <w:adjustRightInd w:val="0"/>
              <w:ind w:left="1260"/>
              <w:jc w:val="both"/>
              <w:rPr>
                <w:rFonts w:ascii="Arial" w:eastAsia="MS Mincho" w:hAnsi="Arial" w:cs="Arial"/>
                <w:sz w:val="24"/>
                <w:szCs w:val="24"/>
              </w:rPr>
            </w:pPr>
          </w:p>
          <w:p w:rsidR="004D78D4" w:rsidRPr="004D78D4" w:rsidRDefault="004D78D4" w:rsidP="004D78D4">
            <w:pPr>
              <w:spacing w:after="160" w:line="259" w:lineRule="auto"/>
              <w:rPr>
                <w:rFonts w:ascii="Arial" w:eastAsia="MS Mincho" w:hAnsi="Arial" w:cs="Arial"/>
                <w:sz w:val="24"/>
                <w:szCs w:val="24"/>
                <w:lang w:eastAsia="en-US"/>
              </w:rPr>
            </w:pPr>
            <w:r w:rsidRPr="004D78D4">
              <w:rPr>
                <w:rFonts w:ascii="Arial" w:hAnsi="Arial" w:cs="Arial"/>
                <w:sz w:val="24"/>
                <w:szCs w:val="24"/>
                <w:lang w:eastAsia="en-US"/>
              </w:rPr>
              <w:t>2017-2021</w:t>
            </w:r>
          </w:p>
        </w:tc>
        <w:tc>
          <w:tcPr>
            <w:tcW w:w="514" w:type="pc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lang w:eastAsia="en-US"/>
              </w:rPr>
              <w:t>Итого</w:t>
            </w:r>
          </w:p>
        </w:tc>
        <w:tc>
          <w:tcPr>
            <w:tcW w:w="2290" w:type="pct"/>
            <w:gridSpan w:val="6"/>
            <w:vMerge w:val="restart"/>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Не требует финансовых затрат</w:t>
            </w:r>
          </w:p>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p>
        </w:tc>
        <w:tc>
          <w:tcPr>
            <w:tcW w:w="654" w:type="pct"/>
            <w:vMerge w:val="restart"/>
          </w:tcPr>
          <w:p w:rsidR="004D78D4" w:rsidRPr="004D78D4" w:rsidRDefault="004D78D4" w:rsidP="004D78D4">
            <w:pPr>
              <w:widowControl w:val="0"/>
              <w:autoSpaceDE w:val="0"/>
              <w:autoSpaceDN w:val="0"/>
              <w:adjustRightInd w:val="0"/>
              <w:ind w:left="45"/>
              <w:jc w:val="both"/>
              <w:rPr>
                <w:rFonts w:ascii="Arial" w:eastAsia="MS Mincho" w:hAnsi="Arial" w:cs="Arial"/>
                <w:sz w:val="24"/>
                <w:szCs w:val="24"/>
              </w:rPr>
            </w:pPr>
            <w:r w:rsidRPr="004D78D4">
              <w:rPr>
                <w:rFonts w:ascii="Arial" w:eastAsia="MS Mincho" w:hAnsi="Arial" w:cs="Arial"/>
                <w:sz w:val="24"/>
                <w:szCs w:val="24"/>
              </w:rPr>
              <w:t>Управление делами Администрации</w:t>
            </w:r>
          </w:p>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c>
          <w:tcPr>
            <w:tcW w:w="514" w:type="pct"/>
            <w:vMerge w:val="restar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hAnsi="Arial" w:cs="Arial"/>
                <w:bCs/>
                <w:sz w:val="24"/>
                <w:szCs w:val="24"/>
                <w:lang w:eastAsia="en-US"/>
              </w:rPr>
              <w:t xml:space="preserve">Участие в комиссии по расследованию несчастных </w:t>
            </w:r>
            <w:r w:rsidRPr="004D78D4">
              <w:rPr>
                <w:rFonts w:ascii="Arial" w:hAnsi="Arial" w:cs="Arial"/>
                <w:bCs/>
                <w:sz w:val="24"/>
                <w:szCs w:val="24"/>
                <w:lang w:eastAsia="en-US"/>
              </w:rPr>
              <w:lastRenderedPageBreak/>
              <w:t xml:space="preserve">случаев на территории городского округа </w:t>
            </w:r>
            <w:proofErr w:type="gramStart"/>
            <w:r w:rsidRPr="004D78D4">
              <w:rPr>
                <w:rFonts w:ascii="Arial" w:hAnsi="Arial" w:cs="Arial"/>
                <w:bCs/>
                <w:sz w:val="24"/>
                <w:szCs w:val="24"/>
                <w:lang w:eastAsia="en-US"/>
              </w:rPr>
              <w:t>Павловский  Посад</w:t>
            </w:r>
            <w:proofErr w:type="gramEnd"/>
            <w:r w:rsidRPr="004D78D4">
              <w:rPr>
                <w:rFonts w:ascii="Arial" w:hAnsi="Arial" w:cs="Arial"/>
                <w:bCs/>
                <w:sz w:val="24"/>
                <w:szCs w:val="24"/>
                <w:lang w:eastAsia="en-US"/>
              </w:rPr>
              <w:t>.</w:t>
            </w:r>
          </w:p>
        </w:tc>
      </w:tr>
      <w:tr w:rsidR="004D78D4" w:rsidRPr="004D78D4" w:rsidTr="004D78D4">
        <w:trPr>
          <w:cantSplit/>
          <w:trHeight w:val="213"/>
        </w:trPr>
        <w:tc>
          <w:tcPr>
            <w:tcW w:w="161" w:type="pct"/>
            <w:vMerge/>
            <w:vAlign w:val="center"/>
          </w:tcPr>
          <w:p w:rsidR="004D78D4" w:rsidRPr="004D78D4" w:rsidRDefault="004D78D4" w:rsidP="004D78D4">
            <w:pPr>
              <w:spacing w:after="160" w:line="259" w:lineRule="auto"/>
              <w:jc w:val="center"/>
              <w:rPr>
                <w:rFonts w:ascii="Arial" w:hAnsi="Arial" w:cs="Arial"/>
                <w:sz w:val="24"/>
                <w:szCs w:val="24"/>
                <w:lang w:eastAsia="en-US"/>
              </w:rPr>
            </w:pPr>
          </w:p>
        </w:tc>
        <w:tc>
          <w:tcPr>
            <w:tcW w:w="584" w:type="pct"/>
            <w:vMerge/>
          </w:tcPr>
          <w:p w:rsidR="004D78D4" w:rsidRPr="004D78D4" w:rsidRDefault="004D78D4" w:rsidP="004D78D4">
            <w:pPr>
              <w:widowControl w:val="0"/>
              <w:autoSpaceDE w:val="0"/>
              <w:autoSpaceDN w:val="0"/>
              <w:adjustRightInd w:val="0"/>
              <w:rPr>
                <w:rFonts w:ascii="Arial" w:hAnsi="Arial" w:cs="Arial"/>
                <w:bCs/>
                <w:sz w:val="24"/>
                <w:szCs w:val="24"/>
              </w:rPr>
            </w:pPr>
          </w:p>
        </w:tc>
        <w:tc>
          <w:tcPr>
            <w:tcW w:w="284" w:type="pct"/>
            <w:vMerge/>
          </w:tcPr>
          <w:p w:rsidR="004D78D4" w:rsidRPr="004D78D4" w:rsidRDefault="004D78D4" w:rsidP="004D78D4">
            <w:pPr>
              <w:widowControl w:val="0"/>
              <w:autoSpaceDE w:val="0"/>
              <w:autoSpaceDN w:val="0"/>
              <w:adjustRightInd w:val="0"/>
              <w:ind w:left="1260"/>
              <w:jc w:val="both"/>
              <w:rPr>
                <w:rFonts w:ascii="Arial" w:eastAsia="MS Mincho" w:hAnsi="Arial" w:cs="Arial"/>
                <w:sz w:val="24"/>
                <w:szCs w:val="24"/>
              </w:rPr>
            </w:pPr>
          </w:p>
        </w:tc>
        <w:tc>
          <w:tcPr>
            <w:tcW w:w="514" w:type="pc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lang w:eastAsia="en-US"/>
              </w:rPr>
              <w:t>Внебюджетные средства</w:t>
            </w:r>
          </w:p>
        </w:tc>
        <w:tc>
          <w:tcPr>
            <w:tcW w:w="2290" w:type="pct"/>
            <w:gridSpan w:val="6"/>
            <w:vMerge/>
          </w:tcPr>
          <w:p w:rsidR="004D78D4" w:rsidRPr="004D78D4" w:rsidRDefault="004D78D4" w:rsidP="004D78D4">
            <w:pPr>
              <w:widowControl w:val="0"/>
              <w:autoSpaceDE w:val="0"/>
              <w:autoSpaceDN w:val="0"/>
              <w:adjustRightInd w:val="0"/>
              <w:jc w:val="center"/>
              <w:rPr>
                <w:rFonts w:ascii="Arial" w:hAnsi="Arial" w:cs="Arial"/>
                <w:bCs/>
                <w:sz w:val="24"/>
                <w:szCs w:val="24"/>
              </w:rPr>
            </w:pPr>
          </w:p>
        </w:tc>
        <w:tc>
          <w:tcPr>
            <w:tcW w:w="654" w:type="pct"/>
            <w:vMerge/>
          </w:tcPr>
          <w:p w:rsidR="004D78D4" w:rsidRPr="004D78D4" w:rsidRDefault="004D78D4" w:rsidP="004D78D4">
            <w:pPr>
              <w:widowControl w:val="0"/>
              <w:autoSpaceDE w:val="0"/>
              <w:autoSpaceDN w:val="0"/>
              <w:adjustRightInd w:val="0"/>
              <w:ind w:left="45"/>
              <w:jc w:val="both"/>
              <w:rPr>
                <w:rFonts w:ascii="Arial" w:eastAsia="MS Mincho" w:hAnsi="Arial" w:cs="Arial"/>
                <w:sz w:val="24"/>
                <w:szCs w:val="24"/>
              </w:rPr>
            </w:pPr>
          </w:p>
        </w:tc>
        <w:tc>
          <w:tcPr>
            <w:tcW w:w="514" w:type="pct"/>
            <w:vMerge/>
          </w:tcPr>
          <w:p w:rsidR="004D78D4" w:rsidRPr="004D78D4" w:rsidRDefault="004D78D4" w:rsidP="004D78D4">
            <w:pPr>
              <w:widowControl w:val="0"/>
              <w:autoSpaceDE w:val="0"/>
              <w:autoSpaceDN w:val="0"/>
              <w:adjustRightInd w:val="0"/>
              <w:ind w:left="48"/>
              <w:rPr>
                <w:rFonts w:ascii="Arial" w:eastAsia="MS Mincho" w:hAnsi="Arial" w:cs="Arial"/>
                <w:sz w:val="24"/>
                <w:szCs w:val="24"/>
              </w:rPr>
            </w:pPr>
          </w:p>
        </w:tc>
      </w:tr>
      <w:tr w:rsidR="004D78D4" w:rsidRPr="004D78D4" w:rsidTr="004D78D4">
        <w:trPr>
          <w:cantSplit/>
          <w:trHeight w:val="775"/>
        </w:trPr>
        <w:tc>
          <w:tcPr>
            <w:tcW w:w="161" w:type="pct"/>
            <w:vMerge w:val="restart"/>
          </w:tcPr>
          <w:p w:rsidR="004D78D4" w:rsidRPr="004D78D4" w:rsidRDefault="004D78D4" w:rsidP="004D78D4">
            <w:pPr>
              <w:spacing w:after="160" w:line="259" w:lineRule="auto"/>
              <w:jc w:val="center"/>
              <w:rPr>
                <w:rFonts w:ascii="Arial" w:hAnsi="Arial" w:cs="Arial"/>
                <w:sz w:val="24"/>
                <w:szCs w:val="24"/>
                <w:lang w:eastAsia="en-US"/>
              </w:rPr>
            </w:pPr>
            <w:r w:rsidRPr="004D78D4">
              <w:rPr>
                <w:rFonts w:ascii="Arial" w:hAnsi="Arial" w:cs="Arial"/>
                <w:sz w:val="24"/>
                <w:szCs w:val="24"/>
                <w:lang w:eastAsia="en-US"/>
              </w:rPr>
              <w:t>4.2.</w:t>
            </w:r>
          </w:p>
        </w:tc>
        <w:tc>
          <w:tcPr>
            <w:tcW w:w="584" w:type="pct"/>
            <w:vMerge w:val="restart"/>
          </w:tcPr>
          <w:p w:rsidR="004D78D4" w:rsidRPr="004D78D4" w:rsidRDefault="004D78D4" w:rsidP="004D78D4">
            <w:pPr>
              <w:widowControl w:val="0"/>
              <w:autoSpaceDE w:val="0"/>
              <w:autoSpaceDN w:val="0"/>
              <w:adjustRightInd w:val="0"/>
              <w:rPr>
                <w:rFonts w:ascii="Arial" w:hAnsi="Arial" w:cs="Arial"/>
                <w:bCs/>
                <w:sz w:val="24"/>
                <w:szCs w:val="24"/>
              </w:rPr>
            </w:pPr>
            <w:r w:rsidRPr="004D78D4">
              <w:rPr>
                <w:rFonts w:ascii="Arial" w:eastAsia="MS Mincho" w:hAnsi="Arial" w:cs="Arial"/>
                <w:sz w:val="24"/>
                <w:szCs w:val="24"/>
              </w:rPr>
              <w:t>Мероприятие 4.</w:t>
            </w:r>
            <w:r w:rsidRPr="004D78D4">
              <w:rPr>
                <w:rFonts w:ascii="Arial" w:hAnsi="Arial" w:cs="Arial"/>
                <w:bCs/>
                <w:sz w:val="24"/>
                <w:szCs w:val="24"/>
              </w:rPr>
              <w:t>2</w:t>
            </w:r>
          </w:p>
          <w:p w:rsidR="004D78D4" w:rsidRPr="004D78D4" w:rsidRDefault="004D78D4" w:rsidP="004D78D4">
            <w:pPr>
              <w:spacing w:after="160" w:line="259" w:lineRule="auto"/>
              <w:rPr>
                <w:rFonts w:ascii="Arial" w:eastAsia="MS Mincho" w:hAnsi="Arial" w:cs="Arial"/>
                <w:sz w:val="24"/>
                <w:szCs w:val="24"/>
                <w:lang w:eastAsia="en-US"/>
              </w:rPr>
            </w:pPr>
            <w:r w:rsidRPr="004D78D4">
              <w:rPr>
                <w:rFonts w:ascii="Arial" w:hAnsi="Arial" w:cs="Arial"/>
                <w:bCs/>
                <w:sz w:val="24"/>
                <w:szCs w:val="24"/>
                <w:lang w:eastAsia="en-US"/>
              </w:rPr>
              <w:t>Организация проведения обучения по вопросам охраны труда</w:t>
            </w:r>
          </w:p>
        </w:tc>
        <w:tc>
          <w:tcPr>
            <w:tcW w:w="284" w:type="pct"/>
            <w:vMerge w:val="restart"/>
          </w:tcPr>
          <w:p w:rsidR="004D78D4" w:rsidRPr="004D78D4" w:rsidRDefault="004D78D4" w:rsidP="004D78D4">
            <w:pPr>
              <w:spacing w:after="160" w:line="259" w:lineRule="auto"/>
              <w:rPr>
                <w:rFonts w:ascii="Arial" w:eastAsia="MS Mincho" w:hAnsi="Arial" w:cs="Arial"/>
                <w:sz w:val="24"/>
                <w:szCs w:val="24"/>
                <w:lang w:eastAsia="en-US"/>
              </w:rPr>
            </w:pPr>
            <w:r w:rsidRPr="004D78D4">
              <w:rPr>
                <w:rFonts w:ascii="Arial" w:hAnsi="Arial" w:cs="Arial"/>
                <w:sz w:val="24"/>
                <w:szCs w:val="24"/>
                <w:lang w:eastAsia="en-US"/>
              </w:rPr>
              <w:t>2017-2021</w:t>
            </w:r>
          </w:p>
        </w:tc>
        <w:tc>
          <w:tcPr>
            <w:tcW w:w="514" w:type="pc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lang w:eastAsia="en-US"/>
              </w:rPr>
              <w:t>Итого</w:t>
            </w:r>
          </w:p>
        </w:tc>
        <w:tc>
          <w:tcPr>
            <w:tcW w:w="2290" w:type="pct"/>
            <w:gridSpan w:val="6"/>
            <w:vMerge w:val="restart"/>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Не требует финансовых затрат</w:t>
            </w:r>
          </w:p>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p>
        </w:tc>
        <w:tc>
          <w:tcPr>
            <w:tcW w:w="654" w:type="pct"/>
            <w:vMerge w:val="restart"/>
          </w:tcPr>
          <w:p w:rsidR="004D78D4" w:rsidRPr="004D78D4" w:rsidRDefault="004D78D4" w:rsidP="004D78D4">
            <w:pPr>
              <w:widowControl w:val="0"/>
              <w:autoSpaceDE w:val="0"/>
              <w:autoSpaceDN w:val="0"/>
              <w:adjustRightInd w:val="0"/>
              <w:ind w:left="45"/>
              <w:jc w:val="both"/>
              <w:rPr>
                <w:rFonts w:ascii="Arial" w:eastAsia="MS Mincho" w:hAnsi="Arial" w:cs="Arial"/>
                <w:sz w:val="24"/>
                <w:szCs w:val="24"/>
              </w:rPr>
            </w:pPr>
            <w:r w:rsidRPr="004D78D4">
              <w:rPr>
                <w:rFonts w:ascii="Arial" w:eastAsia="MS Mincho" w:hAnsi="Arial" w:cs="Arial"/>
                <w:sz w:val="24"/>
                <w:szCs w:val="24"/>
              </w:rPr>
              <w:t>Управление делами Администрации</w:t>
            </w:r>
          </w:p>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c>
          <w:tcPr>
            <w:tcW w:w="514" w:type="pct"/>
            <w:vMerge w:val="restar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rPr>
              <w:t xml:space="preserve">Прохождение обучения по вопросам охраны труда руководителей и специалистов </w:t>
            </w:r>
            <w:proofErr w:type="gramStart"/>
            <w:r w:rsidRPr="004D78D4">
              <w:rPr>
                <w:rFonts w:ascii="Arial" w:eastAsia="MS Mincho" w:hAnsi="Arial" w:cs="Arial"/>
                <w:sz w:val="24"/>
                <w:szCs w:val="24"/>
              </w:rPr>
              <w:t>организаций  и</w:t>
            </w:r>
            <w:proofErr w:type="gramEnd"/>
            <w:r w:rsidRPr="004D78D4">
              <w:rPr>
                <w:rFonts w:ascii="Arial" w:eastAsia="MS Mincho" w:hAnsi="Arial" w:cs="Arial"/>
                <w:sz w:val="24"/>
                <w:szCs w:val="24"/>
              </w:rPr>
              <w:t xml:space="preserve"> учреждений </w:t>
            </w:r>
            <w:r w:rsidRPr="004D78D4">
              <w:rPr>
                <w:rFonts w:ascii="Arial" w:hAnsi="Arial" w:cs="Arial"/>
                <w:bCs/>
                <w:sz w:val="24"/>
                <w:szCs w:val="24"/>
                <w:lang w:eastAsia="en-US"/>
              </w:rPr>
              <w:t>городского округа Павловский Посад</w:t>
            </w:r>
          </w:p>
        </w:tc>
      </w:tr>
      <w:tr w:rsidR="004D78D4" w:rsidRPr="004D78D4" w:rsidTr="004D78D4">
        <w:trPr>
          <w:cantSplit/>
          <w:trHeight w:val="646"/>
        </w:trPr>
        <w:tc>
          <w:tcPr>
            <w:tcW w:w="161" w:type="pct"/>
            <w:vMerge/>
          </w:tcPr>
          <w:p w:rsidR="004D78D4" w:rsidRPr="004D78D4" w:rsidRDefault="004D78D4" w:rsidP="004D78D4">
            <w:pPr>
              <w:spacing w:after="160" w:line="259" w:lineRule="auto"/>
              <w:jc w:val="center"/>
              <w:rPr>
                <w:rFonts w:ascii="Arial" w:hAnsi="Arial" w:cs="Arial"/>
                <w:sz w:val="24"/>
                <w:szCs w:val="24"/>
                <w:lang w:eastAsia="en-US"/>
              </w:rPr>
            </w:pPr>
          </w:p>
        </w:tc>
        <w:tc>
          <w:tcPr>
            <w:tcW w:w="584" w:type="pct"/>
            <w:vMerge/>
          </w:tcPr>
          <w:p w:rsidR="004D78D4" w:rsidRPr="004D78D4" w:rsidRDefault="004D78D4" w:rsidP="004D78D4">
            <w:pPr>
              <w:widowControl w:val="0"/>
              <w:autoSpaceDE w:val="0"/>
              <w:autoSpaceDN w:val="0"/>
              <w:adjustRightInd w:val="0"/>
              <w:rPr>
                <w:rFonts w:ascii="Arial" w:hAnsi="Arial" w:cs="Arial"/>
                <w:bCs/>
                <w:sz w:val="24"/>
                <w:szCs w:val="24"/>
              </w:rPr>
            </w:pPr>
          </w:p>
        </w:tc>
        <w:tc>
          <w:tcPr>
            <w:tcW w:w="284" w:type="pct"/>
            <w:vMerge/>
          </w:tcPr>
          <w:p w:rsidR="004D78D4" w:rsidRPr="004D78D4" w:rsidRDefault="004D78D4" w:rsidP="004D78D4">
            <w:pPr>
              <w:spacing w:after="160" w:line="259" w:lineRule="auto"/>
              <w:rPr>
                <w:rFonts w:ascii="Arial" w:eastAsia="MS Mincho" w:hAnsi="Arial" w:cs="Arial"/>
                <w:sz w:val="24"/>
                <w:szCs w:val="24"/>
                <w:lang w:eastAsia="en-US"/>
              </w:rPr>
            </w:pPr>
          </w:p>
        </w:tc>
        <w:tc>
          <w:tcPr>
            <w:tcW w:w="514" w:type="pc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lang w:eastAsia="en-US"/>
              </w:rPr>
              <w:t>Внебюджетные средства</w:t>
            </w:r>
          </w:p>
        </w:tc>
        <w:tc>
          <w:tcPr>
            <w:tcW w:w="2290" w:type="pct"/>
            <w:gridSpan w:val="6"/>
            <w:vMerge/>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c>
          <w:tcPr>
            <w:tcW w:w="654" w:type="pct"/>
            <w:vMerge/>
          </w:tcPr>
          <w:p w:rsidR="004D78D4" w:rsidRPr="004D78D4" w:rsidRDefault="004D78D4" w:rsidP="004D78D4">
            <w:pPr>
              <w:widowControl w:val="0"/>
              <w:autoSpaceDE w:val="0"/>
              <w:autoSpaceDN w:val="0"/>
              <w:adjustRightInd w:val="0"/>
              <w:ind w:left="45"/>
              <w:jc w:val="both"/>
              <w:rPr>
                <w:rFonts w:ascii="Arial" w:eastAsia="MS Mincho" w:hAnsi="Arial" w:cs="Arial"/>
                <w:sz w:val="24"/>
                <w:szCs w:val="24"/>
              </w:rPr>
            </w:pPr>
          </w:p>
        </w:tc>
        <w:tc>
          <w:tcPr>
            <w:tcW w:w="514" w:type="pct"/>
            <w:vMerge/>
          </w:tcPr>
          <w:p w:rsidR="004D78D4" w:rsidRPr="004D78D4" w:rsidRDefault="004D78D4" w:rsidP="004D78D4">
            <w:pPr>
              <w:widowControl w:val="0"/>
              <w:autoSpaceDE w:val="0"/>
              <w:autoSpaceDN w:val="0"/>
              <w:adjustRightInd w:val="0"/>
              <w:rPr>
                <w:rFonts w:ascii="Arial" w:eastAsia="MS Mincho" w:hAnsi="Arial" w:cs="Arial"/>
                <w:sz w:val="24"/>
                <w:szCs w:val="24"/>
              </w:rPr>
            </w:pPr>
          </w:p>
        </w:tc>
      </w:tr>
      <w:tr w:rsidR="004D78D4" w:rsidRPr="004D78D4" w:rsidTr="004D78D4">
        <w:trPr>
          <w:cantSplit/>
          <w:trHeight w:val="208"/>
        </w:trPr>
        <w:tc>
          <w:tcPr>
            <w:tcW w:w="161" w:type="pct"/>
            <w:vMerge w:val="restart"/>
            <w:vAlign w:val="center"/>
          </w:tcPr>
          <w:p w:rsidR="004D78D4" w:rsidRPr="004D78D4" w:rsidRDefault="004D78D4" w:rsidP="004D78D4">
            <w:pPr>
              <w:spacing w:after="160" w:line="259" w:lineRule="auto"/>
              <w:jc w:val="center"/>
              <w:rPr>
                <w:rFonts w:ascii="Arial" w:hAnsi="Arial" w:cs="Arial"/>
                <w:sz w:val="24"/>
                <w:szCs w:val="24"/>
                <w:lang w:eastAsia="en-US"/>
              </w:rPr>
            </w:pPr>
            <w:r w:rsidRPr="004D78D4">
              <w:rPr>
                <w:rFonts w:ascii="Arial" w:hAnsi="Arial" w:cs="Arial"/>
                <w:sz w:val="24"/>
                <w:szCs w:val="24"/>
                <w:lang w:eastAsia="en-US"/>
              </w:rPr>
              <w:t>4.3</w:t>
            </w:r>
          </w:p>
        </w:tc>
        <w:tc>
          <w:tcPr>
            <w:tcW w:w="584" w:type="pct"/>
            <w:vMerge w:val="restart"/>
          </w:tcPr>
          <w:p w:rsidR="004D78D4" w:rsidRPr="004D78D4" w:rsidRDefault="004D78D4" w:rsidP="004D78D4">
            <w:pPr>
              <w:widowControl w:val="0"/>
              <w:autoSpaceDE w:val="0"/>
              <w:autoSpaceDN w:val="0"/>
              <w:adjustRightInd w:val="0"/>
              <w:rPr>
                <w:rFonts w:ascii="Arial" w:hAnsi="Arial" w:cs="Arial"/>
                <w:bCs/>
                <w:sz w:val="24"/>
                <w:szCs w:val="24"/>
              </w:rPr>
            </w:pPr>
            <w:r w:rsidRPr="004D78D4">
              <w:rPr>
                <w:rFonts w:ascii="Arial" w:eastAsia="MS Mincho" w:hAnsi="Arial" w:cs="Arial"/>
                <w:sz w:val="24"/>
                <w:szCs w:val="24"/>
              </w:rPr>
              <w:t>Мероприятие 4.3. Реализация предупредительных мер по сокращению производственного травматизма и профессиональных заболеваний работников.</w:t>
            </w:r>
          </w:p>
        </w:tc>
        <w:tc>
          <w:tcPr>
            <w:tcW w:w="284" w:type="pct"/>
            <w:vMerge w:val="restart"/>
          </w:tcPr>
          <w:p w:rsidR="004D78D4" w:rsidRPr="004D78D4" w:rsidRDefault="004D78D4" w:rsidP="004D78D4">
            <w:pPr>
              <w:spacing w:after="160" w:line="259" w:lineRule="auto"/>
              <w:rPr>
                <w:rFonts w:ascii="Arial" w:eastAsia="MS Mincho" w:hAnsi="Arial" w:cs="Arial"/>
                <w:sz w:val="24"/>
                <w:szCs w:val="24"/>
                <w:lang w:eastAsia="en-US"/>
              </w:rPr>
            </w:pPr>
            <w:r w:rsidRPr="004D78D4">
              <w:rPr>
                <w:rFonts w:ascii="Arial" w:hAnsi="Arial" w:cs="Arial"/>
                <w:sz w:val="24"/>
                <w:szCs w:val="24"/>
                <w:lang w:eastAsia="en-US"/>
              </w:rPr>
              <w:t>2017-2021</w:t>
            </w:r>
          </w:p>
        </w:tc>
        <w:tc>
          <w:tcPr>
            <w:tcW w:w="514" w:type="pc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lang w:eastAsia="en-US"/>
              </w:rPr>
              <w:t>Итого</w:t>
            </w:r>
          </w:p>
        </w:tc>
        <w:tc>
          <w:tcPr>
            <w:tcW w:w="2290" w:type="pct"/>
            <w:gridSpan w:val="6"/>
            <w:vMerge w:val="restart"/>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Не требует финансовых затрат</w:t>
            </w:r>
          </w:p>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p>
        </w:tc>
        <w:tc>
          <w:tcPr>
            <w:tcW w:w="654" w:type="pct"/>
            <w:vMerge w:val="restart"/>
          </w:tcPr>
          <w:p w:rsidR="004D78D4" w:rsidRPr="004D78D4" w:rsidRDefault="004D78D4" w:rsidP="004D78D4">
            <w:pPr>
              <w:widowControl w:val="0"/>
              <w:autoSpaceDE w:val="0"/>
              <w:autoSpaceDN w:val="0"/>
              <w:adjustRightInd w:val="0"/>
              <w:ind w:left="45"/>
              <w:jc w:val="both"/>
              <w:rPr>
                <w:rFonts w:ascii="Arial" w:eastAsia="MS Mincho" w:hAnsi="Arial" w:cs="Arial"/>
                <w:sz w:val="24"/>
                <w:szCs w:val="24"/>
              </w:rPr>
            </w:pPr>
            <w:r w:rsidRPr="004D78D4">
              <w:rPr>
                <w:rFonts w:ascii="Arial" w:eastAsia="MS Mincho" w:hAnsi="Arial" w:cs="Arial"/>
                <w:sz w:val="24"/>
                <w:szCs w:val="24"/>
              </w:rPr>
              <w:t>Управление делами Администрации</w:t>
            </w:r>
          </w:p>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c>
          <w:tcPr>
            <w:tcW w:w="514" w:type="pct"/>
            <w:vMerge w:val="restar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rPr>
              <w:t>Соблюдение законодательства РФ в области охраны труда</w:t>
            </w:r>
          </w:p>
        </w:tc>
      </w:tr>
      <w:tr w:rsidR="004D78D4" w:rsidRPr="004D78D4" w:rsidTr="004D78D4">
        <w:trPr>
          <w:cantSplit/>
          <w:trHeight w:val="425"/>
        </w:trPr>
        <w:tc>
          <w:tcPr>
            <w:tcW w:w="161" w:type="pct"/>
            <w:vMerge/>
            <w:vAlign w:val="center"/>
          </w:tcPr>
          <w:p w:rsidR="004D78D4" w:rsidRPr="004D78D4" w:rsidRDefault="004D78D4" w:rsidP="004D78D4">
            <w:pPr>
              <w:spacing w:after="160" w:line="259" w:lineRule="auto"/>
              <w:jc w:val="center"/>
              <w:rPr>
                <w:rFonts w:ascii="Arial" w:hAnsi="Arial" w:cs="Arial"/>
                <w:sz w:val="24"/>
                <w:szCs w:val="24"/>
                <w:lang w:eastAsia="en-US"/>
              </w:rPr>
            </w:pPr>
          </w:p>
        </w:tc>
        <w:tc>
          <w:tcPr>
            <w:tcW w:w="584" w:type="pct"/>
            <w:vMerge/>
          </w:tcPr>
          <w:p w:rsidR="004D78D4" w:rsidRPr="004D78D4" w:rsidRDefault="004D78D4" w:rsidP="004D78D4">
            <w:pPr>
              <w:spacing w:after="160" w:line="259" w:lineRule="auto"/>
              <w:rPr>
                <w:rFonts w:ascii="Arial" w:hAnsi="Arial" w:cs="Arial"/>
                <w:bCs/>
                <w:sz w:val="24"/>
                <w:szCs w:val="24"/>
                <w:lang w:eastAsia="en-US"/>
              </w:rPr>
            </w:pPr>
          </w:p>
        </w:tc>
        <w:tc>
          <w:tcPr>
            <w:tcW w:w="284" w:type="pct"/>
            <w:vMerge/>
          </w:tcPr>
          <w:p w:rsidR="004D78D4" w:rsidRPr="004D78D4" w:rsidRDefault="004D78D4" w:rsidP="004D78D4">
            <w:pPr>
              <w:spacing w:after="160" w:line="259" w:lineRule="auto"/>
              <w:rPr>
                <w:rFonts w:ascii="Arial" w:eastAsia="MS Mincho" w:hAnsi="Arial" w:cs="Arial"/>
                <w:sz w:val="24"/>
                <w:szCs w:val="24"/>
                <w:lang w:eastAsia="en-US"/>
              </w:rPr>
            </w:pPr>
          </w:p>
        </w:tc>
        <w:tc>
          <w:tcPr>
            <w:tcW w:w="514" w:type="pc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lang w:eastAsia="en-US"/>
              </w:rPr>
              <w:t>Внебюджетные средства</w:t>
            </w:r>
          </w:p>
        </w:tc>
        <w:tc>
          <w:tcPr>
            <w:tcW w:w="2290" w:type="pct"/>
            <w:gridSpan w:val="6"/>
            <w:vMerge/>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c>
          <w:tcPr>
            <w:tcW w:w="654" w:type="pct"/>
            <w:vMerge/>
          </w:tcPr>
          <w:p w:rsidR="004D78D4" w:rsidRPr="004D78D4" w:rsidRDefault="004D78D4" w:rsidP="004D78D4">
            <w:pPr>
              <w:widowControl w:val="0"/>
              <w:autoSpaceDE w:val="0"/>
              <w:autoSpaceDN w:val="0"/>
              <w:adjustRightInd w:val="0"/>
              <w:ind w:left="45"/>
              <w:jc w:val="both"/>
              <w:rPr>
                <w:rFonts w:ascii="Arial" w:eastAsia="MS Mincho" w:hAnsi="Arial" w:cs="Arial"/>
                <w:sz w:val="24"/>
                <w:szCs w:val="24"/>
              </w:rPr>
            </w:pPr>
          </w:p>
        </w:tc>
        <w:tc>
          <w:tcPr>
            <w:tcW w:w="514" w:type="pct"/>
            <w:vMerge/>
          </w:tcPr>
          <w:p w:rsidR="004D78D4" w:rsidRPr="004D78D4" w:rsidRDefault="004D78D4" w:rsidP="004D78D4">
            <w:pPr>
              <w:widowControl w:val="0"/>
              <w:autoSpaceDE w:val="0"/>
              <w:autoSpaceDN w:val="0"/>
              <w:adjustRightInd w:val="0"/>
              <w:rPr>
                <w:rFonts w:ascii="Arial" w:eastAsia="MS Mincho" w:hAnsi="Arial" w:cs="Arial"/>
                <w:sz w:val="24"/>
                <w:szCs w:val="24"/>
              </w:rPr>
            </w:pPr>
          </w:p>
        </w:tc>
      </w:tr>
      <w:tr w:rsidR="004D78D4" w:rsidRPr="004D78D4" w:rsidTr="004D78D4">
        <w:trPr>
          <w:cantSplit/>
          <w:trHeight w:val="506"/>
        </w:trPr>
        <w:tc>
          <w:tcPr>
            <w:tcW w:w="161" w:type="pct"/>
            <w:vMerge w:val="restart"/>
            <w:vAlign w:val="center"/>
          </w:tcPr>
          <w:p w:rsidR="004D78D4" w:rsidRPr="004D78D4" w:rsidRDefault="004D78D4" w:rsidP="004D78D4">
            <w:pPr>
              <w:spacing w:after="160" w:line="259" w:lineRule="auto"/>
              <w:jc w:val="center"/>
              <w:rPr>
                <w:rFonts w:ascii="Arial" w:hAnsi="Arial" w:cs="Arial"/>
                <w:sz w:val="24"/>
                <w:szCs w:val="24"/>
                <w:lang w:eastAsia="en-US"/>
              </w:rPr>
            </w:pPr>
            <w:r w:rsidRPr="004D78D4">
              <w:rPr>
                <w:rFonts w:ascii="Arial" w:hAnsi="Arial" w:cs="Arial"/>
                <w:sz w:val="24"/>
                <w:szCs w:val="24"/>
                <w:lang w:eastAsia="en-US"/>
              </w:rPr>
              <w:lastRenderedPageBreak/>
              <w:t>4.4</w:t>
            </w:r>
          </w:p>
        </w:tc>
        <w:tc>
          <w:tcPr>
            <w:tcW w:w="584" w:type="pct"/>
            <w:vMerge w:val="restart"/>
          </w:tcPr>
          <w:p w:rsidR="004D78D4" w:rsidRPr="004D78D4" w:rsidRDefault="004D78D4" w:rsidP="004D78D4">
            <w:pPr>
              <w:widowControl w:val="0"/>
              <w:autoSpaceDE w:val="0"/>
              <w:autoSpaceDN w:val="0"/>
              <w:adjustRightInd w:val="0"/>
              <w:rPr>
                <w:rFonts w:ascii="Arial" w:hAnsi="Arial" w:cs="Arial"/>
                <w:bCs/>
                <w:sz w:val="24"/>
                <w:szCs w:val="24"/>
              </w:rPr>
            </w:pPr>
            <w:r w:rsidRPr="004D78D4">
              <w:rPr>
                <w:rFonts w:ascii="Arial" w:eastAsia="MS Mincho" w:hAnsi="Arial" w:cs="Arial"/>
                <w:sz w:val="24"/>
                <w:szCs w:val="24"/>
              </w:rPr>
              <w:t>Мероприятие 4</w:t>
            </w:r>
            <w:r w:rsidRPr="004D78D4">
              <w:rPr>
                <w:rFonts w:ascii="Arial" w:hAnsi="Arial" w:cs="Arial"/>
                <w:bCs/>
                <w:sz w:val="24"/>
                <w:szCs w:val="24"/>
              </w:rPr>
              <w:t>.4</w:t>
            </w:r>
          </w:p>
          <w:p w:rsidR="004D78D4" w:rsidRPr="004D78D4" w:rsidRDefault="004D78D4" w:rsidP="004D78D4">
            <w:pPr>
              <w:spacing w:after="160" w:line="259" w:lineRule="auto"/>
              <w:rPr>
                <w:rFonts w:ascii="Arial" w:eastAsia="MS Mincho" w:hAnsi="Arial" w:cs="Arial"/>
                <w:sz w:val="24"/>
                <w:szCs w:val="24"/>
                <w:lang w:eastAsia="en-US"/>
              </w:rPr>
            </w:pPr>
            <w:r w:rsidRPr="004D78D4">
              <w:rPr>
                <w:rFonts w:ascii="Arial" w:hAnsi="Arial" w:cs="Arial"/>
                <w:bCs/>
                <w:sz w:val="24"/>
                <w:szCs w:val="24"/>
                <w:lang w:eastAsia="en-US"/>
              </w:rPr>
              <w:t>Организация проведения специальной оценки условий труда на рабочих местах</w:t>
            </w:r>
          </w:p>
        </w:tc>
        <w:tc>
          <w:tcPr>
            <w:tcW w:w="284" w:type="pct"/>
            <w:vMerge w:val="restart"/>
          </w:tcPr>
          <w:p w:rsidR="004D78D4" w:rsidRPr="004D78D4" w:rsidRDefault="004D78D4" w:rsidP="004D78D4">
            <w:pPr>
              <w:spacing w:after="160" w:line="259" w:lineRule="auto"/>
              <w:rPr>
                <w:rFonts w:ascii="Arial" w:eastAsia="MS Mincho" w:hAnsi="Arial" w:cs="Arial"/>
                <w:sz w:val="24"/>
                <w:szCs w:val="24"/>
                <w:lang w:eastAsia="en-US"/>
              </w:rPr>
            </w:pPr>
            <w:r w:rsidRPr="004D78D4">
              <w:rPr>
                <w:rFonts w:ascii="Arial" w:hAnsi="Arial" w:cs="Arial"/>
                <w:sz w:val="24"/>
                <w:szCs w:val="24"/>
                <w:lang w:eastAsia="en-US"/>
              </w:rPr>
              <w:t>2017-2021</w:t>
            </w:r>
          </w:p>
        </w:tc>
        <w:tc>
          <w:tcPr>
            <w:tcW w:w="514" w:type="pc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lang w:eastAsia="en-US"/>
              </w:rPr>
              <w:t>Итого</w:t>
            </w:r>
          </w:p>
        </w:tc>
        <w:tc>
          <w:tcPr>
            <w:tcW w:w="2290" w:type="pct"/>
            <w:gridSpan w:val="6"/>
            <w:vMerge w:val="restart"/>
          </w:tcPr>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r w:rsidRPr="004D78D4">
              <w:rPr>
                <w:rFonts w:ascii="Arial" w:eastAsia="MS Mincho" w:hAnsi="Arial" w:cs="Arial"/>
                <w:sz w:val="24"/>
                <w:szCs w:val="24"/>
                <w:lang w:eastAsia="en-US"/>
              </w:rPr>
              <w:t>Не требует финансовых затрат</w:t>
            </w:r>
          </w:p>
          <w:p w:rsidR="004D78D4" w:rsidRPr="004D78D4" w:rsidRDefault="004D78D4" w:rsidP="004D78D4">
            <w:pPr>
              <w:widowControl w:val="0"/>
              <w:autoSpaceDE w:val="0"/>
              <w:autoSpaceDN w:val="0"/>
              <w:adjustRightInd w:val="0"/>
              <w:jc w:val="center"/>
              <w:rPr>
                <w:rFonts w:ascii="Arial" w:eastAsia="MS Mincho" w:hAnsi="Arial" w:cs="Arial"/>
                <w:sz w:val="24"/>
                <w:szCs w:val="24"/>
                <w:lang w:eastAsia="en-US"/>
              </w:rPr>
            </w:pPr>
          </w:p>
        </w:tc>
        <w:tc>
          <w:tcPr>
            <w:tcW w:w="654" w:type="pct"/>
            <w:vMerge w:val="restart"/>
          </w:tcPr>
          <w:p w:rsidR="004D78D4" w:rsidRPr="004D78D4" w:rsidRDefault="004D78D4" w:rsidP="004D78D4">
            <w:pPr>
              <w:widowControl w:val="0"/>
              <w:autoSpaceDE w:val="0"/>
              <w:autoSpaceDN w:val="0"/>
              <w:adjustRightInd w:val="0"/>
              <w:ind w:left="45"/>
              <w:jc w:val="both"/>
              <w:rPr>
                <w:rFonts w:ascii="Arial" w:eastAsia="MS Mincho" w:hAnsi="Arial" w:cs="Arial"/>
                <w:sz w:val="24"/>
                <w:szCs w:val="24"/>
              </w:rPr>
            </w:pPr>
            <w:r w:rsidRPr="004D78D4">
              <w:rPr>
                <w:rFonts w:ascii="Arial" w:eastAsia="MS Mincho" w:hAnsi="Arial" w:cs="Arial"/>
                <w:sz w:val="24"/>
                <w:szCs w:val="24"/>
              </w:rPr>
              <w:t>Управление делами Администрации</w:t>
            </w:r>
          </w:p>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c>
          <w:tcPr>
            <w:tcW w:w="514" w:type="pct"/>
            <w:vMerge w:val="restar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hAnsi="Arial" w:cs="Arial"/>
                <w:sz w:val="24"/>
                <w:szCs w:val="24"/>
              </w:rPr>
              <w:t>Удельный вес рабочих мест, на которых проведена специальная оценка, условий труда, в общем количестве рабочих мест (по кругу организаций муниципальной собственности</w:t>
            </w:r>
            <w:proofErr w:type="gramStart"/>
            <w:r w:rsidRPr="004D78D4">
              <w:rPr>
                <w:rFonts w:ascii="Arial" w:hAnsi="Arial" w:cs="Arial"/>
                <w:sz w:val="24"/>
                <w:szCs w:val="24"/>
              </w:rPr>
              <w:t>),в</w:t>
            </w:r>
            <w:proofErr w:type="gramEnd"/>
            <w:r w:rsidRPr="004D78D4">
              <w:rPr>
                <w:rFonts w:ascii="Arial" w:hAnsi="Arial" w:cs="Arial"/>
                <w:sz w:val="24"/>
                <w:szCs w:val="24"/>
              </w:rPr>
              <w:t xml:space="preserve"> 2021 году -100%</w:t>
            </w:r>
          </w:p>
        </w:tc>
      </w:tr>
      <w:tr w:rsidR="004D78D4" w:rsidRPr="004D78D4" w:rsidTr="004D78D4">
        <w:trPr>
          <w:cantSplit/>
          <w:trHeight w:val="750"/>
        </w:trPr>
        <w:tc>
          <w:tcPr>
            <w:tcW w:w="161" w:type="pct"/>
            <w:vMerge/>
            <w:vAlign w:val="center"/>
          </w:tcPr>
          <w:p w:rsidR="004D78D4" w:rsidRPr="004D78D4" w:rsidRDefault="004D78D4" w:rsidP="004D78D4">
            <w:pPr>
              <w:spacing w:after="160" w:line="259" w:lineRule="auto"/>
              <w:jc w:val="center"/>
              <w:rPr>
                <w:rFonts w:ascii="Arial" w:hAnsi="Arial" w:cs="Arial"/>
                <w:sz w:val="24"/>
                <w:szCs w:val="24"/>
                <w:lang w:eastAsia="en-US"/>
              </w:rPr>
            </w:pPr>
          </w:p>
        </w:tc>
        <w:tc>
          <w:tcPr>
            <w:tcW w:w="584" w:type="pct"/>
            <w:vMerge/>
          </w:tcPr>
          <w:p w:rsidR="004D78D4" w:rsidRPr="004D78D4" w:rsidRDefault="004D78D4" w:rsidP="004D78D4">
            <w:pPr>
              <w:widowControl w:val="0"/>
              <w:autoSpaceDE w:val="0"/>
              <w:autoSpaceDN w:val="0"/>
              <w:adjustRightInd w:val="0"/>
              <w:rPr>
                <w:rFonts w:ascii="Arial" w:hAnsi="Arial" w:cs="Arial"/>
                <w:bCs/>
                <w:sz w:val="24"/>
                <w:szCs w:val="24"/>
              </w:rPr>
            </w:pPr>
          </w:p>
        </w:tc>
        <w:tc>
          <w:tcPr>
            <w:tcW w:w="284" w:type="pct"/>
            <w:vMerge/>
          </w:tcPr>
          <w:p w:rsidR="004D78D4" w:rsidRPr="004D78D4" w:rsidRDefault="004D78D4" w:rsidP="004D78D4">
            <w:pPr>
              <w:spacing w:after="160" w:line="259" w:lineRule="auto"/>
              <w:rPr>
                <w:rFonts w:ascii="Arial" w:eastAsia="MS Mincho" w:hAnsi="Arial" w:cs="Arial"/>
                <w:sz w:val="24"/>
                <w:szCs w:val="24"/>
                <w:lang w:eastAsia="en-US"/>
              </w:rPr>
            </w:pPr>
          </w:p>
        </w:tc>
        <w:tc>
          <w:tcPr>
            <w:tcW w:w="514" w:type="pc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lang w:eastAsia="en-US"/>
              </w:rPr>
              <w:t>Внебюджетные средства</w:t>
            </w:r>
          </w:p>
        </w:tc>
        <w:tc>
          <w:tcPr>
            <w:tcW w:w="2290" w:type="pct"/>
            <w:gridSpan w:val="6"/>
            <w:vMerge/>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c>
          <w:tcPr>
            <w:tcW w:w="654" w:type="pct"/>
            <w:vMerge/>
          </w:tcPr>
          <w:p w:rsidR="004D78D4" w:rsidRPr="004D78D4" w:rsidRDefault="004D78D4" w:rsidP="004D78D4">
            <w:pPr>
              <w:widowControl w:val="0"/>
              <w:autoSpaceDE w:val="0"/>
              <w:autoSpaceDN w:val="0"/>
              <w:adjustRightInd w:val="0"/>
              <w:ind w:left="45"/>
              <w:jc w:val="both"/>
              <w:rPr>
                <w:rFonts w:ascii="Arial" w:eastAsia="MS Mincho" w:hAnsi="Arial" w:cs="Arial"/>
                <w:sz w:val="24"/>
                <w:szCs w:val="24"/>
              </w:rPr>
            </w:pPr>
          </w:p>
        </w:tc>
        <w:tc>
          <w:tcPr>
            <w:tcW w:w="514" w:type="pct"/>
            <w:vMerge/>
          </w:tcPr>
          <w:p w:rsidR="004D78D4" w:rsidRPr="004D78D4" w:rsidRDefault="004D78D4" w:rsidP="004D78D4">
            <w:pPr>
              <w:widowControl w:val="0"/>
              <w:autoSpaceDE w:val="0"/>
              <w:autoSpaceDN w:val="0"/>
              <w:adjustRightInd w:val="0"/>
              <w:rPr>
                <w:rFonts w:ascii="Arial" w:eastAsia="MS Mincho" w:hAnsi="Arial" w:cs="Arial"/>
                <w:sz w:val="24"/>
                <w:szCs w:val="24"/>
              </w:rPr>
            </w:pPr>
          </w:p>
        </w:tc>
      </w:tr>
      <w:tr w:rsidR="004D78D4" w:rsidRPr="004D78D4" w:rsidTr="004D78D4">
        <w:trPr>
          <w:cantSplit/>
        </w:trPr>
        <w:tc>
          <w:tcPr>
            <w:tcW w:w="161" w:type="pct"/>
            <w:vMerge w:val="restart"/>
            <w:vAlign w:val="center"/>
          </w:tcPr>
          <w:p w:rsidR="004D78D4" w:rsidRPr="004D78D4" w:rsidRDefault="004D78D4" w:rsidP="004D78D4">
            <w:pPr>
              <w:spacing w:after="160" w:line="259" w:lineRule="auto"/>
              <w:jc w:val="center"/>
              <w:rPr>
                <w:rFonts w:ascii="Arial" w:hAnsi="Arial" w:cs="Arial"/>
                <w:sz w:val="24"/>
                <w:szCs w:val="24"/>
                <w:lang w:eastAsia="en-US"/>
              </w:rPr>
            </w:pPr>
          </w:p>
        </w:tc>
        <w:tc>
          <w:tcPr>
            <w:tcW w:w="584" w:type="pct"/>
            <w:vMerge w:val="restart"/>
          </w:tcPr>
          <w:p w:rsidR="004D78D4" w:rsidRPr="004D78D4" w:rsidRDefault="004D78D4" w:rsidP="004D78D4">
            <w:pPr>
              <w:spacing w:after="160" w:line="259" w:lineRule="auto"/>
              <w:rPr>
                <w:rFonts w:ascii="Arial" w:eastAsia="MS Mincho" w:hAnsi="Arial" w:cs="Arial"/>
                <w:sz w:val="24"/>
                <w:szCs w:val="24"/>
                <w:lang w:eastAsia="en-US"/>
              </w:rPr>
            </w:pPr>
            <w:r w:rsidRPr="004D78D4">
              <w:rPr>
                <w:rFonts w:ascii="Arial" w:eastAsia="MS Mincho" w:hAnsi="Arial" w:cs="Arial"/>
                <w:sz w:val="24"/>
                <w:szCs w:val="24"/>
                <w:lang w:eastAsia="en-US"/>
              </w:rPr>
              <w:t>Всего по подпрограмме</w:t>
            </w:r>
          </w:p>
        </w:tc>
        <w:tc>
          <w:tcPr>
            <w:tcW w:w="284" w:type="pct"/>
            <w:vMerge w:val="restart"/>
          </w:tcPr>
          <w:p w:rsidR="004D78D4" w:rsidRPr="004D78D4" w:rsidRDefault="004D78D4" w:rsidP="004D78D4">
            <w:pPr>
              <w:spacing w:after="160" w:line="259" w:lineRule="auto"/>
              <w:rPr>
                <w:rFonts w:ascii="Arial" w:eastAsia="MS Mincho" w:hAnsi="Arial" w:cs="Arial"/>
                <w:sz w:val="24"/>
                <w:szCs w:val="24"/>
                <w:lang w:eastAsia="en-US"/>
              </w:rPr>
            </w:pPr>
            <w:r w:rsidRPr="004D78D4">
              <w:rPr>
                <w:rFonts w:ascii="Arial" w:eastAsia="MS Mincho" w:hAnsi="Arial" w:cs="Arial"/>
                <w:sz w:val="24"/>
                <w:szCs w:val="24"/>
                <w:lang w:eastAsia="en-US"/>
              </w:rPr>
              <w:t>2017-2021</w:t>
            </w:r>
          </w:p>
        </w:tc>
        <w:tc>
          <w:tcPr>
            <w:tcW w:w="514" w:type="pc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lang w:eastAsia="en-US"/>
              </w:rPr>
              <w:t>Итого</w:t>
            </w:r>
          </w:p>
        </w:tc>
        <w:tc>
          <w:tcPr>
            <w:tcW w:w="374" w:type="pc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rPr>
              <w:t xml:space="preserve">7 383 000,0 </w:t>
            </w:r>
          </w:p>
        </w:tc>
        <w:tc>
          <w:tcPr>
            <w:tcW w:w="374" w:type="pc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rPr>
              <w:t>1 204 000,0</w:t>
            </w:r>
          </w:p>
        </w:tc>
        <w:tc>
          <w:tcPr>
            <w:tcW w:w="374" w:type="pc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rPr>
              <w:t>1 373 700,0</w:t>
            </w:r>
          </w:p>
        </w:tc>
        <w:tc>
          <w:tcPr>
            <w:tcW w:w="374" w:type="pc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rPr>
              <w:t>1 494 700,0</w:t>
            </w:r>
          </w:p>
        </w:tc>
        <w:tc>
          <w:tcPr>
            <w:tcW w:w="374" w:type="pc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rPr>
              <w:t>1 575 600,0</w:t>
            </w:r>
          </w:p>
        </w:tc>
        <w:tc>
          <w:tcPr>
            <w:tcW w:w="421" w:type="pc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rPr>
              <w:t xml:space="preserve">1 735 000,0  </w:t>
            </w:r>
          </w:p>
        </w:tc>
        <w:tc>
          <w:tcPr>
            <w:tcW w:w="654" w:type="pc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c>
          <w:tcPr>
            <w:tcW w:w="514" w:type="pc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r>
      <w:tr w:rsidR="004D78D4" w:rsidRPr="004D78D4" w:rsidTr="004D78D4">
        <w:trPr>
          <w:cantSplit/>
        </w:trPr>
        <w:tc>
          <w:tcPr>
            <w:tcW w:w="161" w:type="pct"/>
            <w:vMerge/>
            <w:vAlign w:val="center"/>
          </w:tcPr>
          <w:p w:rsidR="004D78D4" w:rsidRPr="004D78D4" w:rsidRDefault="004D78D4" w:rsidP="004D78D4">
            <w:pPr>
              <w:spacing w:after="160" w:line="259" w:lineRule="auto"/>
              <w:jc w:val="center"/>
              <w:rPr>
                <w:rFonts w:ascii="Arial" w:hAnsi="Arial" w:cs="Arial"/>
                <w:sz w:val="24"/>
                <w:szCs w:val="24"/>
                <w:lang w:eastAsia="en-US"/>
              </w:rPr>
            </w:pPr>
          </w:p>
        </w:tc>
        <w:tc>
          <w:tcPr>
            <w:tcW w:w="584" w:type="pct"/>
            <w:vMerge/>
            <w:vAlign w:val="center"/>
          </w:tcPr>
          <w:p w:rsidR="004D78D4" w:rsidRPr="004D78D4" w:rsidRDefault="004D78D4" w:rsidP="004D78D4">
            <w:pPr>
              <w:spacing w:after="160" w:line="259" w:lineRule="auto"/>
              <w:rPr>
                <w:rFonts w:ascii="Arial" w:hAnsi="Arial" w:cs="Arial"/>
                <w:sz w:val="24"/>
                <w:szCs w:val="24"/>
                <w:lang w:eastAsia="en-US"/>
              </w:rPr>
            </w:pPr>
          </w:p>
        </w:tc>
        <w:tc>
          <w:tcPr>
            <w:tcW w:w="284" w:type="pct"/>
            <w:vMerge/>
            <w:vAlign w:val="center"/>
          </w:tcPr>
          <w:p w:rsidR="004D78D4" w:rsidRPr="004D78D4" w:rsidRDefault="004D78D4" w:rsidP="004D78D4">
            <w:pPr>
              <w:spacing w:after="160" w:line="259" w:lineRule="auto"/>
              <w:rPr>
                <w:rFonts w:ascii="Arial" w:hAnsi="Arial" w:cs="Arial"/>
                <w:sz w:val="24"/>
                <w:szCs w:val="24"/>
                <w:lang w:eastAsia="en-US"/>
              </w:rPr>
            </w:pPr>
          </w:p>
        </w:tc>
        <w:tc>
          <w:tcPr>
            <w:tcW w:w="514" w:type="pc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lang w:eastAsia="en-US"/>
              </w:rPr>
              <w:t>Внебюджетные средства</w:t>
            </w:r>
          </w:p>
        </w:tc>
        <w:tc>
          <w:tcPr>
            <w:tcW w:w="374" w:type="pc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rPr>
              <w:t xml:space="preserve">7 383 000,0 </w:t>
            </w:r>
          </w:p>
        </w:tc>
        <w:tc>
          <w:tcPr>
            <w:tcW w:w="374" w:type="pc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rPr>
              <w:t>1 204 000,0</w:t>
            </w:r>
          </w:p>
        </w:tc>
        <w:tc>
          <w:tcPr>
            <w:tcW w:w="374" w:type="pc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rPr>
              <w:t>1 373 700,0</w:t>
            </w:r>
          </w:p>
        </w:tc>
        <w:tc>
          <w:tcPr>
            <w:tcW w:w="374" w:type="pc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rPr>
              <w:t>1 494 700,0</w:t>
            </w:r>
          </w:p>
        </w:tc>
        <w:tc>
          <w:tcPr>
            <w:tcW w:w="374" w:type="pc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rPr>
              <w:t>1 575 600,0</w:t>
            </w:r>
          </w:p>
        </w:tc>
        <w:tc>
          <w:tcPr>
            <w:tcW w:w="421" w:type="pc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r w:rsidRPr="004D78D4">
              <w:rPr>
                <w:rFonts w:ascii="Arial" w:eastAsia="MS Mincho" w:hAnsi="Arial" w:cs="Arial"/>
                <w:sz w:val="24"/>
                <w:szCs w:val="24"/>
              </w:rPr>
              <w:t xml:space="preserve">1 735 000,0  </w:t>
            </w:r>
          </w:p>
        </w:tc>
        <w:tc>
          <w:tcPr>
            <w:tcW w:w="654" w:type="pc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c>
          <w:tcPr>
            <w:tcW w:w="514" w:type="pct"/>
          </w:tcPr>
          <w:p w:rsidR="004D78D4" w:rsidRPr="004D78D4" w:rsidRDefault="004D78D4" w:rsidP="004D78D4">
            <w:pPr>
              <w:widowControl w:val="0"/>
              <w:autoSpaceDE w:val="0"/>
              <w:autoSpaceDN w:val="0"/>
              <w:adjustRightInd w:val="0"/>
              <w:rPr>
                <w:rFonts w:ascii="Arial" w:eastAsia="MS Mincho" w:hAnsi="Arial" w:cs="Arial"/>
                <w:sz w:val="24"/>
                <w:szCs w:val="24"/>
                <w:lang w:eastAsia="en-US"/>
              </w:rPr>
            </w:pPr>
          </w:p>
        </w:tc>
      </w:tr>
    </w:tbl>
    <w:p w:rsidR="004D78D4" w:rsidRPr="004D78D4" w:rsidRDefault="004D78D4" w:rsidP="004D78D4">
      <w:pPr>
        <w:autoSpaceDE w:val="0"/>
        <w:autoSpaceDN w:val="0"/>
        <w:adjustRightInd w:val="0"/>
        <w:spacing w:line="259" w:lineRule="auto"/>
        <w:jc w:val="right"/>
        <w:rPr>
          <w:rFonts w:ascii="Arial" w:hAnsi="Arial" w:cs="Arial"/>
          <w:sz w:val="24"/>
          <w:szCs w:val="24"/>
          <w:lang w:eastAsia="en-US"/>
        </w:rPr>
      </w:pPr>
    </w:p>
    <w:p w:rsidR="004D78D4" w:rsidRPr="004D78D4" w:rsidRDefault="004D78D4" w:rsidP="004D78D4">
      <w:pPr>
        <w:autoSpaceDE w:val="0"/>
        <w:autoSpaceDN w:val="0"/>
        <w:adjustRightInd w:val="0"/>
        <w:spacing w:line="259" w:lineRule="auto"/>
        <w:jc w:val="right"/>
        <w:rPr>
          <w:rFonts w:ascii="Arial" w:hAnsi="Arial" w:cs="Arial"/>
          <w:sz w:val="24"/>
          <w:szCs w:val="24"/>
          <w:lang w:eastAsia="en-US"/>
        </w:rPr>
      </w:pPr>
    </w:p>
    <w:p w:rsidR="004D78D4" w:rsidRPr="004D78D4" w:rsidRDefault="004D78D4" w:rsidP="004D78D4">
      <w:pPr>
        <w:autoSpaceDE w:val="0"/>
        <w:autoSpaceDN w:val="0"/>
        <w:adjustRightInd w:val="0"/>
        <w:spacing w:line="259" w:lineRule="auto"/>
        <w:jc w:val="right"/>
        <w:rPr>
          <w:rFonts w:ascii="Arial" w:hAnsi="Arial" w:cs="Arial"/>
          <w:sz w:val="24"/>
          <w:szCs w:val="24"/>
          <w:lang w:eastAsia="en-US"/>
        </w:rPr>
      </w:pPr>
    </w:p>
    <w:p w:rsidR="004D78D4" w:rsidRPr="004D78D4" w:rsidRDefault="004D78D4" w:rsidP="004D78D4">
      <w:pPr>
        <w:autoSpaceDE w:val="0"/>
        <w:autoSpaceDN w:val="0"/>
        <w:adjustRightInd w:val="0"/>
        <w:spacing w:line="259" w:lineRule="auto"/>
        <w:jc w:val="right"/>
        <w:rPr>
          <w:rFonts w:ascii="Arial" w:hAnsi="Arial" w:cs="Arial"/>
          <w:sz w:val="24"/>
          <w:szCs w:val="24"/>
          <w:lang w:eastAsia="en-US"/>
        </w:rPr>
      </w:pPr>
    </w:p>
    <w:p w:rsidR="004D78D4" w:rsidRPr="004D78D4" w:rsidRDefault="004D78D4" w:rsidP="004D78D4">
      <w:pPr>
        <w:autoSpaceDE w:val="0"/>
        <w:autoSpaceDN w:val="0"/>
        <w:adjustRightInd w:val="0"/>
        <w:spacing w:line="259" w:lineRule="auto"/>
        <w:jc w:val="right"/>
        <w:rPr>
          <w:rFonts w:ascii="Arial" w:hAnsi="Arial" w:cs="Arial"/>
          <w:sz w:val="24"/>
          <w:szCs w:val="24"/>
          <w:lang w:eastAsia="en-US"/>
        </w:rPr>
      </w:pPr>
      <w:r w:rsidRPr="004D78D4">
        <w:rPr>
          <w:rFonts w:ascii="Arial" w:hAnsi="Arial" w:cs="Arial"/>
          <w:sz w:val="24"/>
          <w:szCs w:val="24"/>
          <w:lang w:eastAsia="en-US"/>
        </w:rPr>
        <w:t xml:space="preserve">  Приложение 2                                                                                                                                                                   </w:t>
      </w:r>
    </w:p>
    <w:p w:rsidR="004D78D4" w:rsidRPr="004D78D4" w:rsidRDefault="004D78D4" w:rsidP="004D78D4">
      <w:pPr>
        <w:tabs>
          <w:tab w:val="left" w:pos="12630"/>
        </w:tabs>
        <w:autoSpaceDE w:val="0"/>
        <w:autoSpaceDN w:val="0"/>
        <w:adjustRightInd w:val="0"/>
        <w:spacing w:line="259" w:lineRule="auto"/>
        <w:jc w:val="right"/>
        <w:rPr>
          <w:rFonts w:ascii="Arial" w:hAnsi="Arial" w:cs="Arial"/>
          <w:sz w:val="24"/>
          <w:szCs w:val="24"/>
          <w:lang w:eastAsia="en-US"/>
        </w:rPr>
      </w:pPr>
      <w:r w:rsidRPr="004D78D4">
        <w:rPr>
          <w:rFonts w:ascii="Arial" w:hAnsi="Arial" w:cs="Arial"/>
          <w:sz w:val="24"/>
          <w:szCs w:val="24"/>
          <w:lang w:eastAsia="en-US"/>
        </w:rPr>
        <w:t xml:space="preserve">                                                                                                                                                                                                              к Подпрограмме</w:t>
      </w:r>
    </w:p>
    <w:p w:rsidR="004D78D4" w:rsidRPr="004D78D4" w:rsidRDefault="004D78D4" w:rsidP="004D78D4">
      <w:pPr>
        <w:autoSpaceDE w:val="0"/>
        <w:autoSpaceDN w:val="0"/>
        <w:adjustRightInd w:val="0"/>
        <w:spacing w:line="259" w:lineRule="auto"/>
        <w:jc w:val="center"/>
        <w:rPr>
          <w:rFonts w:ascii="Arial" w:hAnsi="Arial" w:cs="Arial"/>
          <w:sz w:val="24"/>
          <w:szCs w:val="24"/>
          <w:lang w:eastAsia="en-US"/>
        </w:rPr>
      </w:pPr>
      <w:r w:rsidRPr="004D78D4">
        <w:rPr>
          <w:rFonts w:ascii="Arial" w:hAnsi="Arial" w:cs="Arial"/>
          <w:sz w:val="24"/>
          <w:szCs w:val="24"/>
          <w:lang w:eastAsia="en-US"/>
        </w:rPr>
        <w:t xml:space="preserve">Обоснование объема финансовых ресурсов, необходимых для реализации мероприятий подпрограммы </w:t>
      </w:r>
      <w:r w:rsidRPr="004D78D4">
        <w:rPr>
          <w:rFonts w:ascii="Arial" w:hAnsi="Arial" w:cs="Arial"/>
          <w:sz w:val="24"/>
          <w:szCs w:val="24"/>
          <w:lang w:val="en-US" w:eastAsia="en-US"/>
        </w:rPr>
        <w:t>V</w:t>
      </w:r>
    </w:p>
    <w:p w:rsidR="004D78D4" w:rsidRPr="004D78D4" w:rsidRDefault="004D78D4" w:rsidP="004D78D4">
      <w:pPr>
        <w:autoSpaceDE w:val="0"/>
        <w:autoSpaceDN w:val="0"/>
        <w:adjustRightInd w:val="0"/>
        <w:spacing w:line="259" w:lineRule="auto"/>
        <w:jc w:val="center"/>
        <w:rPr>
          <w:rFonts w:ascii="Arial" w:hAnsi="Arial" w:cs="Arial"/>
          <w:sz w:val="24"/>
          <w:szCs w:val="24"/>
          <w:lang w:eastAsia="en-US"/>
        </w:rPr>
      </w:pPr>
      <w:r w:rsidRPr="004D78D4">
        <w:rPr>
          <w:rFonts w:ascii="Arial" w:hAnsi="Arial" w:cs="Arial"/>
          <w:sz w:val="24"/>
          <w:szCs w:val="24"/>
          <w:lang w:eastAsia="en-US"/>
        </w:rPr>
        <w:lastRenderedPageBreak/>
        <w:t xml:space="preserve"> «Создание условий для устойчивого экономического развития»</w:t>
      </w:r>
    </w:p>
    <w:tbl>
      <w:tblPr>
        <w:tblW w:w="5000" w:type="pct"/>
        <w:tblCellSpacing w:w="5" w:type="nil"/>
        <w:tblCellMar>
          <w:left w:w="75" w:type="dxa"/>
          <w:right w:w="75" w:type="dxa"/>
        </w:tblCellMar>
        <w:tblLook w:val="0000" w:firstRow="0" w:lastRow="0" w:firstColumn="0" w:lastColumn="0" w:noHBand="0" w:noVBand="0"/>
      </w:tblPr>
      <w:tblGrid>
        <w:gridCol w:w="3118"/>
        <w:gridCol w:w="2059"/>
        <w:gridCol w:w="4328"/>
        <w:gridCol w:w="3054"/>
        <w:gridCol w:w="2568"/>
      </w:tblGrid>
      <w:tr w:rsidR="004D78D4" w:rsidRPr="004D78D4" w:rsidTr="004D78D4">
        <w:trPr>
          <w:trHeight w:val="1036"/>
          <w:tblCellSpacing w:w="5" w:type="nil"/>
        </w:trPr>
        <w:tc>
          <w:tcPr>
            <w:tcW w:w="1049"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jc w:val="center"/>
              <w:rPr>
                <w:rFonts w:ascii="Arial" w:hAnsi="Arial" w:cs="Arial"/>
                <w:sz w:val="24"/>
                <w:szCs w:val="24"/>
                <w:lang w:eastAsia="en-US"/>
              </w:rPr>
            </w:pPr>
            <w:proofErr w:type="gramStart"/>
            <w:r w:rsidRPr="004D78D4">
              <w:rPr>
                <w:rFonts w:ascii="Arial" w:hAnsi="Arial" w:cs="Arial"/>
                <w:sz w:val="24"/>
                <w:szCs w:val="24"/>
                <w:lang w:eastAsia="en-US"/>
              </w:rPr>
              <w:t>Наименование  мероприятия</w:t>
            </w:r>
            <w:proofErr w:type="gramEnd"/>
            <w:r w:rsidRPr="004D78D4">
              <w:rPr>
                <w:rFonts w:ascii="Arial" w:hAnsi="Arial" w:cs="Arial"/>
                <w:sz w:val="24"/>
                <w:szCs w:val="24"/>
                <w:lang w:eastAsia="en-US"/>
              </w:rPr>
              <w:t xml:space="preserve"> подпрограммы</w:t>
            </w:r>
          </w:p>
        </w:tc>
        <w:tc>
          <w:tcPr>
            <w:tcW w:w="607"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jc w:val="center"/>
              <w:rPr>
                <w:rFonts w:ascii="Arial" w:hAnsi="Arial" w:cs="Arial"/>
                <w:sz w:val="24"/>
                <w:szCs w:val="24"/>
                <w:lang w:eastAsia="en-US"/>
              </w:rPr>
            </w:pPr>
            <w:r w:rsidRPr="004D78D4">
              <w:rPr>
                <w:rFonts w:ascii="Arial" w:hAnsi="Arial" w:cs="Arial"/>
                <w:sz w:val="24"/>
                <w:szCs w:val="24"/>
                <w:lang w:eastAsia="en-US"/>
              </w:rPr>
              <w:t xml:space="preserve">Источник      </w:t>
            </w:r>
            <w:r w:rsidRPr="004D78D4">
              <w:rPr>
                <w:rFonts w:ascii="Arial" w:hAnsi="Arial" w:cs="Arial"/>
                <w:sz w:val="24"/>
                <w:szCs w:val="24"/>
                <w:lang w:eastAsia="en-US"/>
              </w:rPr>
              <w:br/>
              <w:t>финансирования</w:t>
            </w:r>
          </w:p>
        </w:tc>
        <w:tc>
          <w:tcPr>
            <w:tcW w:w="1449"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jc w:val="center"/>
              <w:rPr>
                <w:rFonts w:ascii="Arial" w:hAnsi="Arial" w:cs="Arial"/>
                <w:sz w:val="24"/>
                <w:szCs w:val="24"/>
                <w:lang w:eastAsia="en-US"/>
              </w:rPr>
            </w:pPr>
            <w:r w:rsidRPr="004D78D4">
              <w:rPr>
                <w:rFonts w:ascii="Arial" w:hAnsi="Arial" w:cs="Arial"/>
                <w:sz w:val="24"/>
                <w:szCs w:val="24"/>
                <w:lang w:eastAsia="en-US"/>
              </w:rPr>
              <w:t xml:space="preserve">Расчет необходимых финансовых   </w:t>
            </w:r>
            <w:r w:rsidRPr="004D78D4">
              <w:rPr>
                <w:rFonts w:ascii="Arial" w:hAnsi="Arial" w:cs="Arial"/>
                <w:sz w:val="24"/>
                <w:szCs w:val="24"/>
                <w:lang w:eastAsia="en-US"/>
              </w:rPr>
              <w:br/>
              <w:t>ресурсов на реализацию</w:t>
            </w:r>
            <w:r w:rsidRPr="004D78D4">
              <w:rPr>
                <w:rFonts w:ascii="Arial" w:hAnsi="Arial" w:cs="Arial"/>
                <w:sz w:val="24"/>
                <w:szCs w:val="24"/>
                <w:lang w:eastAsia="en-US"/>
              </w:rPr>
              <w:br/>
              <w:t>мероприятия</w:t>
            </w:r>
          </w:p>
        </w:tc>
        <w:tc>
          <w:tcPr>
            <w:tcW w:w="1028"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jc w:val="center"/>
              <w:rPr>
                <w:rFonts w:ascii="Arial" w:hAnsi="Arial" w:cs="Arial"/>
                <w:sz w:val="24"/>
                <w:szCs w:val="24"/>
                <w:lang w:eastAsia="en-US"/>
              </w:rPr>
            </w:pPr>
            <w:r w:rsidRPr="004D78D4">
              <w:rPr>
                <w:rFonts w:ascii="Arial" w:hAnsi="Arial" w:cs="Arial"/>
                <w:sz w:val="24"/>
                <w:szCs w:val="24"/>
                <w:lang w:eastAsia="en-US"/>
              </w:rPr>
              <w:t xml:space="preserve">Общий объем   финансовых    </w:t>
            </w:r>
            <w:r w:rsidRPr="004D78D4">
              <w:rPr>
                <w:rFonts w:ascii="Arial" w:hAnsi="Arial" w:cs="Arial"/>
                <w:sz w:val="24"/>
                <w:szCs w:val="24"/>
                <w:lang w:eastAsia="en-US"/>
              </w:rPr>
              <w:br/>
              <w:t xml:space="preserve">ресурсов, необходимых   </w:t>
            </w:r>
            <w:r w:rsidRPr="004D78D4">
              <w:rPr>
                <w:rFonts w:ascii="Arial" w:hAnsi="Arial" w:cs="Arial"/>
                <w:sz w:val="24"/>
                <w:szCs w:val="24"/>
                <w:lang w:eastAsia="en-US"/>
              </w:rPr>
              <w:br/>
              <w:t xml:space="preserve">для реализации мероприятия,  </w:t>
            </w:r>
            <w:r w:rsidRPr="004D78D4">
              <w:rPr>
                <w:rFonts w:ascii="Arial" w:hAnsi="Arial" w:cs="Arial"/>
                <w:sz w:val="24"/>
                <w:szCs w:val="24"/>
                <w:lang w:eastAsia="en-US"/>
              </w:rPr>
              <w:br/>
              <w:t>в том числе   по годам</w:t>
            </w:r>
          </w:p>
        </w:tc>
        <w:tc>
          <w:tcPr>
            <w:tcW w:w="868"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jc w:val="center"/>
              <w:rPr>
                <w:rFonts w:ascii="Arial" w:hAnsi="Arial" w:cs="Arial"/>
                <w:sz w:val="24"/>
                <w:szCs w:val="24"/>
                <w:lang w:eastAsia="en-US"/>
              </w:rPr>
            </w:pPr>
            <w:r w:rsidRPr="004D78D4">
              <w:rPr>
                <w:rFonts w:ascii="Arial" w:hAnsi="Arial" w:cs="Arial"/>
                <w:sz w:val="24"/>
                <w:szCs w:val="24"/>
                <w:lang w:eastAsia="en-US"/>
              </w:rPr>
              <w:t xml:space="preserve">Эксплуатационные </w:t>
            </w:r>
            <w:proofErr w:type="gramStart"/>
            <w:r w:rsidRPr="004D78D4">
              <w:rPr>
                <w:rFonts w:ascii="Arial" w:hAnsi="Arial" w:cs="Arial"/>
                <w:sz w:val="24"/>
                <w:szCs w:val="24"/>
                <w:lang w:eastAsia="en-US"/>
              </w:rPr>
              <w:t xml:space="preserve">расходы,   </w:t>
            </w:r>
            <w:proofErr w:type="gramEnd"/>
            <w:r w:rsidRPr="004D78D4">
              <w:rPr>
                <w:rFonts w:ascii="Arial" w:hAnsi="Arial" w:cs="Arial"/>
                <w:sz w:val="24"/>
                <w:szCs w:val="24"/>
                <w:lang w:eastAsia="en-US"/>
              </w:rPr>
              <w:t xml:space="preserve">     </w:t>
            </w:r>
            <w:r w:rsidRPr="004D78D4">
              <w:rPr>
                <w:rFonts w:ascii="Arial" w:hAnsi="Arial" w:cs="Arial"/>
                <w:sz w:val="24"/>
                <w:szCs w:val="24"/>
                <w:lang w:eastAsia="en-US"/>
              </w:rPr>
              <w:br/>
              <w:t xml:space="preserve">возникающие  в результате    </w:t>
            </w:r>
            <w:r w:rsidRPr="004D78D4">
              <w:rPr>
                <w:rFonts w:ascii="Arial" w:hAnsi="Arial" w:cs="Arial"/>
                <w:sz w:val="24"/>
                <w:szCs w:val="24"/>
                <w:lang w:eastAsia="en-US"/>
              </w:rPr>
              <w:br/>
              <w:t>реализации мероприятия</w:t>
            </w:r>
          </w:p>
        </w:tc>
      </w:tr>
      <w:tr w:rsidR="004D78D4" w:rsidRPr="004D78D4" w:rsidTr="004D78D4">
        <w:trPr>
          <w:trHeight w:val="1558"/>
          <w:tblCellSpacing w:w="5" w:type="nil"/>
        </w:trPr>
        <w:tc>
          <w:tcPr>
            <w:tcW w:w="1049"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rPr>
                <w:rFonts w:ascii="Arial" w:hAnsi="Arial" w:cs="Arial"/>
                <w:sz w:val="24"/>
                <w:szCs w:val="24"/>
                <w:lang w:eastAsia="en-US"/>
              </w:rPr>
            </w:pPr>
            <w:r w:rsidRPr="004D78D4">
              <w:rPr>
                <w:rFonts w:ascii="Arial" w:hAnsi="Arial" w:cs="Arial"/>
                <w:sz w:val="24"/>
                <w:szCs w:val="24"/>
                <w:lang w:eastAsia="en-US"/>
              </w:rPr>
              <w:t>Мероприятие 1.</w:t>
            </w:r>
            <w:r w:rsidRPr="004D78D4">
              <w:rPr>
                <w:rFonts w:ascii="Arial" w:eastAsia="MS Mincho" w:hAnsi="Arial" w:cs="Arial"/>
                <w:sz w:val="24"/>
                <w:szCs w:val="24"/>
              </w:rPr>
              <w:t>4.</w:t>
            </w:r>
            <w:r w:rsidRPr="004D78D4">
              <w:rPr>
                <w:rFonts w:ascii="Arial" w:hAnsi="Arial" w:cs="Arial"/>
                <w:sz w:val="24"/>
                <w:szCs w:val="24"/>
                <w:lang w:eastAsia="en-US"/>
              </w:rPr>
              <w:t xml:space="preserve"> Реализация инвестиционных проектов и модернизация предприятий городского округа (за исключением бюджетных средств) без инвестиционных проектов в сфере строительства жилья.</w:t>
            </w:r>
          </w:p>
        </w:tc>
        <w:tc>
          <w:tcPr>
            <w:tcW w:w="607"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rPr>
                <w:rFonts w:ascii="Arial" w:hAnsi="Arial" w:cs="Arial"/>
                <w:sz w:val="24"/>
                <w:szCs w:val="24"/>
                <w:lang w:eastAsia="en-US"/>
              </w:rPr>
            </w:pPr>
            <w:r w:rsidRPr="004D78D4">
              <w:rPr>
                <w:rFonts w:ascii="Arial" w:hAnsi="Arial" w:cs="Arial"/>
                <w:sz w:val="24"/>
                <w:szCs w:val="24"/>
                <w:lang w:eastAsia="en-US"/>
              </w:rPr>
              <w:t>Внебюджетные средства (средства инвесторов)</w:t>
            </w:r>
          </w:p>
        </w:tc>
        <w:tc>
          <w:tcPr>
            <w:tcW w:w="1449"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rPr>
                <w:rFonts w:ascii="Arial" w:hAnsi="Arial" w:cs="Arial"/>
                <w:sz w:val="24"/>
                <w:szCs w:val="24"/>
                <w:lang w:eastAsia="en-US"/>
              </w:rPr>
            </w:pPr>
            <w:r w:rsidRPr="004D78D4">
              <w:rPr>
                <w:rFonts w:ascii="Arial" w:hAnsi="Arial" w:cs="Arial"/>
                <w:sz w:val="24"/>
                <w:szCs w:val="24"/>
                <w:lang w:val="en-US" w:eastAsia="en-US"/>
              </w:rPr>
              <w:t>V</w:t>
            </w:r>
            <w:r w:rsidRPr="004D78D4">
              <w:rPr>
                <w:rFonts w:ascii="Arial" w:hAnsi="Arial" w:cs="Arial"/>
                <w:sz w:val="24"/>
                <w:szCs w:val="24"/>
                <w:lang w:eastAsia="en-US"/>
              </w:rPr>
              <w:t xml:space="preserve">и - объем инвестиций, привлеченных в основной капитал в отчетном году </w:t>
            </w:r>
          </w:p>
          <w:p w:rsidR="004D78D4" w:rsidRPr="004D78D4" w:rsidRDefault="004D78D4" w:rsidP="004D78D4">
            <w:pPr>
              <w:autoSpaceDE w:val="0"/>
              <w:autoSpaceDN w:val="0"/>
              <w:adjustRightInd w:val="0"/>
              <w:spacing w:line="259" w:lineRule="auto"/>
              <w:rPr>
                <w:rFonts w:ascii="Arial" w:hAnsi="Arial" w:cs="Arial"/>
                <w:sz w:val="24"/>
                <w:szCs w:val="24"/>
                <w:lang w:eastAsia="en-US"/>
              </w:rPr>
            </w:pPr>
            <w:r w:rsidRPr="004D78D4">
              <w:rPr>
                <w:rFonts w:ascii="Arial" w:hAnsi="Arial" w:cs="Arial"/>
                <w:sz w:val="24"/>
                <w:szCs w:val="24"/>
                <w:lang w:eastAsia="en-US"/>
              </w:rPr>
              <w:t>(за исключением средств бюджета всех уровней и инвестиций, направленных на жилищное строительство и строительство социальных объектов)</w:t>
            </w:r>
          </w:p>
          <w:p w:rsidR="004D78D4" w:rsidRPr="004D78D4" w:rsidRDefault="004D78D4" w:rsidP="004D78D4">
            <w:pPr>
              <w:autoSpaceDE w:val="0"/>
              <w:autoSpaceDN w:val="0"/>
              <w:adjustRightInd w:val="0"/>
              <w:spacing w:line="259" w:lineRule="auto"/>
              <w:rPr>
                <w:rFonts w:ascii="Arial" w:hAnsi="Arial" w:cs="Arial"/>
                <w:sz w:val="24"/>
                <w:szCs w:val="24"/>
                <w:lang w:eastAsia="en-US"/>
              </w:rPr>
            </w:pPr>
          </w:p>
        </w:tc>
        <w:tc>
          <w:tcPr>
            <w:tcW w:w="1028"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rPr>
                <w:rFonts w:ascii="Arial" w:hAnsi="Arial" w:cs="Arial"/>
                <w:sz w:val="24"/>
                <w:szCs w:val="24"/>
                <w:lang w:eastAsia="en-US"/>
              </w:rPr>
            </w:pPr>
            <w:r w:rsidRPr="004D78D4">
              <w:rPr>
                <w:rFonts w:ascii="Arial" w:hAnsi="Arial" w:cs="Arial"/>
                <w:sz w:val="24"/>
                <w:szCs w:val="24"/>
                <w:lang w:eastAsia="en-US"/>
              </w:rPr>
              <w:t>Всего: 7 383 000,</w:t>
            </w:r>
            <w:proofErr w:type="gramStart"/>
            <w:r w:rsidRPr="004D78D4">
              <w:rPr>
                <w:rFonts w:ascii="Arial" w:hAnsi="Arial" w:cs="Arial"/>
                <w:sz w:val="24"/>
                <w:szCs w:val="24"/>
                <w:lang w:eastAsia="en-US"/>
              </w:rPr>
              <w:t>0  тыс.</w:t>
            </w:r>
            <w:proofErr w:type="gramEnd"/>
            <w:r w:rsidRPr="004D78D4">
              <w:rPr>
                <w:rFonts w:ascii="Arial" w:hAnsi="Arial" w:cs="Arial"/>
                <w:sz w:val="24"/>
                <w:szCs w:val="24"/>
                <w:lang w:eastAsia="en-US"/>
              </w:rPr>
              <w:t xml:space="preserve"> руб.</w:t>
            </w:r>
          </w:p>
          <w:p w:rsidR="004D78D4" w:rsidRPr="004D78D4" w:rsidRDefault="004D78D4" w:rsidP="004D78D4">
            <w:pPr>
              <w:autoSpaceDE w:val="0"/>
              <w:autoSpaceDN w:val="0"/>
              <w:adjustRightInd w:val="0"/>
              <w:rPr>
                <w:rFonts w:ascii="Arial" w:hAnsi="Arial" w:cs="Arial"/>
                <w:sz w:val="24"/>
                <w:szCs w:val="24"/>
                <w:lang w:eastAsia="en-US"/>
              </w:rPr>
            </w:pPr>
            <w:r w:rsidRPr="004D78D4">
              <w:rPr>
                <w:rFonts w:ascii="Arial" w:hAnsi="Arial" w:cs="Arial"/>
                <w:sz w:val="24"/>
                <w:szCs w:val="24"/>
                <w:lang w:eastAsia="en-US"/>
              </w:rPr>
              <w:t>2017 г. – 1 204 000,0 тыс. руб.</w:t>
            </w:r>
          </w:p>
          <w:p w:rsidR="004D78D4" w:rsidRPr="004D78D4" w:rsidRDefault="004D78D4" w:rsidP="004D78D4">
            <w:pPr>
              <w:autoSpaceDE w:val="0"/>
              <w:autoSpaceDN w:val="0"/>
              <w:adjustRightInd w:val="0"/>
              <w:rPr>
                <w:rFonts w:ascii="Arial" w:hAnsi="Arial" w:cs="Arial"/>
                <w:sz w:val="24"/>
                <w:szCs w:val="24"/>
                <w:lang w:eastAsia="en-US"/>
              </w:rPr>
            </w:pPr>
            <w:r w:rsidRPr="004D78D4">
              <w:rPr>
                <w:rFonts w:ascii="Arial" w:hAnsi="Arial" w:cs="Arial"/>
                <w:sz w:val="24"/>
                <w:szCs w:val="24"/>
                <w:lang w:eastAsia="en-US"/>
              </w:rPr>
              <w:t>2018 г.  – 1 373 700,0 тыс. руб.</w:t>
            </w:r>
          </w:p>
          <w:p w:rsidR="004D78D4" w:rsidRPr="004D78D4" w:rsidRDefault="004D78D4" w:rsidP="004D78D4">
            <w:pPr>
              <w:autoSpaceDE w:val="0"/>
              <w:autoSpaceDN w:val="0"/>
              <w:adjustRightInd w:val="0"/>
              <w:rPr>
                <w:rFonts w:ascii="Arial" w:hAnsi="Arial" w:cs="Arial"/>
                <w:sz w:val="24"/>
                <w:szCs w:val="24"/>
                <w:lang w:eastAsia="en-US"/>
              </w:rPr>
            </w:pPr>
            <w:r w:rsidRPr="004D78D4">
              <w:rPr>
                <w:rFonts w:ascii="Arial" w:hAnsi="Arial" w:cs="Arial"/>
                <w:sz w:val="24"/>
                <w:szCs w:val="24"/>
                <w:lang w:eastAsia="en-US"/>
              </w:rPr>
              <w:t>2019 г.  – 1 494 700,0 тыс. руб.</w:t>
            </w:r>
          </w:p>
          <w:p w:rsidR="004D78D4" w:rsidRPr="004D78D4" w:rsidRDefault="004D78D4" w:rsidP="004D78D4">
            <w:pPr>
              <w:autoSpaceDE w:val="0"/>
              <w:autoSpaceDN w:val="0"/>
              <w:adjustRightInd w:val="0"/>
              <w:rPr>
                <w:rFonts w:ascii="Arial" w:hAnsi="Arial" w:cs="Arial"/>
                <w:sz w:val="24"/>
                <w:szCs w:val="24"/>
                <w:lang w:eastAsia="en-US"/>
              </w:rPr>
            </w:pPr>
            <w:r w:rsidRPr="004D78D4">
              <w:rPr>
                <w:rFonts w:ascii="Arial" w:hAnsi="Arial" w:cs="Arial"/>
                <w:sz w:val="24"/>
                <w:szCs w:val="24"/>
                <w:lang w:eastAsia="en-US"/>
              </w:rPr>
              <w:t xml:space="preserve">2020 г. </w:t>
            </w:r>
            <w:proofErr w:type="gramStart"/>
            <w:r w:rsidRPr="004D78D4">
              <w:rPr>
                <w:rFonts w:ascii="Arial" w:hAnsi="Arial" w:cs="Arial"/>
                <w:sz w:val="24"/>
                <w:szCs w:val="24"/>
                <w:lang w:eastAsia="en-US"/>
              </w:rPr>
              <w:t>-  1</w:t>
            </w:r>
            <w:proofErr w:type="gramEnd"/>
            <w:r w:rsidRPr="004D78D4">
              <w:rPr>
                <w:rFonts w:ascii="Arial" w:hAnsi="Arial" w:cs="Arial"/>
                <w:sz w:val="24"/>
                <w:szCs w:val="24"/>
                <w:lang w:eastAsia="en-US"/>
              </w:rPr>
              <w:t xml:space="preserve"> 575 600,0 тыс. руб.</w:t>
            </w:r>
          </w:p>
          <w:p w:rsidR="004D78D4" w:rsidRPr="004D78D4" w:rsidRDefault="004D78D4" w:rsidP="004D78D4">
            <w:pPr>
              <w:autoSpaceDE w:val="0"/>
              <w:autoSpaceDN w:val="0"/>
              <w:adjustRightInd w:val="0"/>
              <w:rPr>
                <w:rFonts w:ascii="Arial" w:hAnsi="Arial" w:cs="Arial"/>
                <w:sz w:val="24"/>
                <w:szCs w:val="24"/>
                <w:lang w:eastAsia="en-US"/>
              </w:rPr>
            </w:pPr>
            <w:r w:rsidRPr="004D78D4">
              <w:rPr>
                <w:rFonts w:ascii="Arial" w:hAnsi="Arial" w:cs="Arial"/>
                <w:sz w:val="24"/>
                <w:szCs w:val="24"/>
                <w:lang w:eastAsia="en-US"/>
              </w:rPr>
              <w:t>2021 г.  – 1735 000,</w:t>
            </w:r>
            <w:proofErr w:type="gramStart"/>
            <w:r w:rsidRPr="004D78D4">
              <w:rPr>
                <w:rFonts w:ascii="Arial" w:hAnsi="Arial" w:cs="Arial"/>
                <w:sz w:val="24"/>
                <w:szCs w:val="24"/>
                <w:lang w:eastAsia="en-US"/>
              </w:rPr>
              <w:t>0  тыс.</w:t>
            </w:r>
            <w:proofErr w:type="gramEnd"/>
            <w:r w:rsidRPr="004D78D4">
              <w:rPr>
                <w:rFonts w:ascii="Arial" w:hAnsi="Arial" w:cs="Arial"/>
                <w:sz w:val="24"/>
                <w:szCs w:val="24"/>
                <w:lang w:eastAsia="en-US"/>
              </w:rPr>
              <w:t xml:space="preserve"> руб.</w:t>
            </w:r>
          </w:p>
        </w:tc>
        <w:tc>
          <w:tcPr>
            <w:tcW w:w="868" w:type="pct"/>
            <w:tcBorders>
              <w:top w:val="single" w:sz="4" w:space="0" w:color="auto"/>
              <w:left w:val="single" w:sz="4" w:space="0" w:color="auto"/>
              <w:bottom w:val="single" w:sz="4" w:space="0" w:color="auto"/>
              <w:right w:val="single" w:sz="4" w:space="0" w:color="auto"/>
            </w:tcBorders>
          </w:tcPr>
          <w:p w:rsidR="004D78D4" w:rsidRPr="004D78D4" w:rsidRDefault="004D78D4" w:rsidP="004D78D4">
            <w:pPr>
              <w:autoSpaceDE w:val="0"/>
              <w:autoSpaceDN w:val="0"/>
              <w:adjustRightInd w:val="0"/>
              <w:spacing w:line="259" w:lineRule="auto"/>
              <w:rPr>
                <w:rFonts w:ascii="Arial" w:hAnsi="Arial" w:cs="Arial"/>
                <w:sz w:val="24"/>
                <w:szCs w:val="24"/>
                <w:lang w:eastAsia="en-US"/>
              </w:rPr>
            </w:pPr>
          </w:p>
        </w:tc>
      </w:tr>
    </w:tbl>
    <w:p w:rsidR="004D78D4" w:rsidRPr="004D78D4" w:rsidRDefault="004D78D4" w:rsidP="004D78D4">
      <w:pPr>
        <w:widowControl w:val="0"/>
        <w:autoSpaceDE w:val="0"/>
        <w:autoSpaceDN w:val="0"/>
        <w:adjustRightInd w:val="0"/>
        <w:outlineLvl w:val="1"/>
        <w:rPr>
          <w:rFonts w:ascii="Arial" w:hAnsi="Arial" w:cs="Arial"/>
          <w:sz w:val="24"/>
          <w:szCs w:val="24"/>
          <w:lang w:eastAsia="en-US"/>
        </w:rPr>
      </w:pPr>
    </w:p>
    <w:p w:rsidR="004D78D4" w:rsidRPr="004D78D4" w:rsidRDefault="004D78D4" w:rsidP="004D78D4">
      <w:pPr>
        <w:widowControl w:val="0"/>
        <w:autoSpaceDE w:val="0"/>
        <w:autoSpaceDN w:val="0"/>
        <w:adjustRightInd w:val="0"/>
        <w:outlineLvl w:val="1"/>
        <w:rPr>
          <w:rFonts w:ascii="Arial" w:hAnsi="Arial" w:cs="Arial"/>
          <w:sz w:val="24"/>
          <w:szCs w:val="24"/>
          <w:lang w:eastAsia="en-US"/>
        </w:rPr>
      </w:pPr>
    </w:p>
    <w:p w:rsidR="004D78D4" w:rsidRPr="004D78D4" w:rsidRDefault="004D78D4" w:rsidP="004D78D4">
      <w:pPr>
        <w:widowControl w:val="0"/>
        <w:autoSpaceDE w:val="0"/>
        <w:autoSpaceDN w:val="0"/>
        <w:adjustRightInd w:val="0"/>
        <w:jc w:val="center"/>
        <w:outlineLvl w:val="1"/>
        <w:rPr>
          <w:rFonts w:ascii="Arial" w:hAnsi="Arial" w:cs="Arial"/>
          <w:sz w:val="24"/>
          <w:szCs w:val="24"/>
          <w:lang w:eastAsia="en-US"/>
        </w:rPr>
      </w:pPr>
      <w:r w:rsidRPr="004D78D4">
        <w:rPr>
          <w:rFonts w:ascii="Arial" w:hAnsi="Arial" w:cs="Arial"/>
          <w:sz w:val="24"/>
          <w:szCs w:val="24"/>
          <w:lang w:eastAsia="en-US"/>
        </w:rPr>
        <w:t xml:space="preserve">Методика расчета значений показателей оценки эффективности реализации подпрограммы </w:t>
      </w:r>
      <w:r w:rsidRPr="004D78D4">
        <w:rPr>
          <w:rFonts w:ascii="Arial" w:hAnsi="Arial" w:cs="Arial"/>
          <w:sz w:val="24"/>
          <w:szCs w:val="24"/>
          <w:lang w:val="en-US" w:eastAsia="en-US"/>
        </w:rPr>
        <w:t>V</w:t>
      </w:r>
      <w:r w:rsidRPr="004D78D4">
        <w:rPr>
          <w:rFonts w:ascii="Arial" w:hAnsi="Arial" w:cs="Arial"/>
          <w:sz w:val="24"/>
          <w:szCs w:val="24"/>
          <w:lang w:eastAsia="en-US"/>
        </w:rPr>
        <w:t xml:space="preserve"> «Создание условий для устойчивого экономического развития»</w:t>
      </w:r>
    </w:p>
    <w:p w:rsidR="004D78D4" w:rsidRPr="004D78D4" w:rsidRDefault="004D78D4" w:rsidP="004D78D4">
      <w:pPr>
        <w:widowControl w:val="0"/>
        <w:autoSpaceDE w:val="0"/>
        <w:autoSpaceDN w:val="0"/>
        <w:adjustRightInd w:val="0"/>
        <w:jc w:val="center"/>
        <w:outlineLvl w:val="1"/>
        <w:rPr>
          <w:rFonts w:ascii="Arial" w:hAnsi="Arial" w:cs="Arial"/>
          <w:sz w:val="24"/>
          <w:szCs w:val="24"/>
          <w:lang w:eastAsia="en-US"/>
        </w:rPr>
      </w:pPr>
    </w:p>
    <w:p w:rsidR="004D78D4" w:rsidRPr="004D78D4" w:rsidRDefault="004D78D4" w:rsidP="004D78D4">
      <w:pPr>
        <w:widowControl w:val="0"/>
        <w:autoSpaceDE w:val="0"/>
        <w:autoSpaceDN w:val="0"/>
        <w:adjustRightInd w:val="0"/>
        <w:ind w:firstLine="540"/>
        <w:jc w:val="both"/>
        <w:rPr>
          <w:rFonts w:ascii="Arial" w:hAnsi="Arial" w:cs="Arial"/>
          <w:sz w:val="24"/>
          <w:szCs w:val="24"/>
        </w:rPr>
      </w:pPr>
      <w:r w:rsidRPr="004D78D4">
        <w:rPr>
          <w:rFonts w:ascii="Arial" w:hAnsi="Arial" w:cs="Arial"/>
          <w:sz w:val="24"/>
          <w:szCs w:val="24"/>
        </w:rPr>
        <w:t>Эффективность реализации подпрограммы определяется степенью достижения следующих показателей:</w:t>
      </w:r>
    </w:p>
    <w:p w:rsidR="004D78D4" w:rsidRPr="004D78D4" w:rsidRDefault="004D78D4" w:rsidP="004D78D4">
      <w:pPr>
        <w:widowControl w:val="0"/>
        <w:autoSpaceDE w:val="0"/>
        <w:autoSpaceDN w:val="0"/>
        <w:adjustRightInd w:val="0"/>
        <w:jc w:val="both"/>
        <w:outlineLvl w:val="1"/>
        <w:rPr>
          <w:rFonts w:ascii="Arial" w:hAnsi="Arial" w:cs="Arial"/>
          <w:sz w:val="24"/>
          <w:szCs w:val="24"/>
          <w:lang w:eastAsia="en-US"/>
        </w:rPr>
      </w:pPr>
      <w:r w:rsidRPr="004D78D4">
        <w:rPr>
          <w:rFonts w:ascii="Arial" w:hAnsi="Arial" w:cs="Arial"/>
          <w:sz w:val="24"/>
          <w:szCs w:val="24"/>
          <w:lang w:eastAsia="en-US"/>
        </w:rPr>
        <w:t xml:space="preserve">          </w:t>
      </w:r>
    </w:p>
    <w:p w:rsidR="004D78D4" w:rsidRPr="004D78D4" w:rsidRDefault="004D78D4" w:rsidP="004D78D4">
      <w:pPr>
        <w:widowControl w:val="0"/>
        <w:numPr>
          <w:ilvl w:val="0"/>
          <w:numId w:val="13"/>
        </w:numPr>
        <w:autoSpaceDE w:val="0"/>
        <w:autoSpaceDN w:val="0"/>
        <w:adjustRightInd w:val="0"/>
        <w:spacing w:after="160" w:line="259" w:lineRule="auto"/>
        <w:ind w:left="567"/>
        <w:contextualSpacing/>
        <w:jc w:val="both"/>
        <w:outlineLvl w:val="1"/>
        <w:rPr>
          <w:rFonts w:ascii="Arial" w:hAnsi="Arial" w:cs="Arial"/>
          <w:sz w:val="24"/>
          <w:szCs w:val="24"/>
        </w:rPr>
      </w:pPr>
      <w:r w:rsidRPr="004D78D4">
        <w:rPr>
          <w:rFonts w:ascii="Arial" w:hAnsi="Arial" w:cs="Arial"/>
          <w:sz w:val="24"/>
          <w:szCs w:val="24"/>
        </w:rPr>
        <w:t xml:space="preserve">Объем инвестиций, привлеченных в текущем году в основной капитал (без учета бюджетных инвестиций и жилищного строительства), находящимся в единой автоматизированной системе мониторинга инвестиционных проектов Министерства инвестиций и инноваций </w:t>
      </w:r>
      <w:proofErr w:type="gramStart"/>
      <w:r w:rsidRPr="004D78D4">
        <w:rPr>
          <w:rFonts w:ascii="Arial" w:hAnsi="Arial" w:cs="Arial"/>
          <w:sz w:val="24"/>
          <w:szCs w:val="24"/>
        </w:rPr>
        <w:t>МО  (</w:t>
      </w:r>
      <w:proofErr w:type="gramEnd"/>
      <w:r w:rsidRPr="004D78D4">
        <w:rPr>
          <w:rFonts w:ascii="Arial" w:hAnsi="Arial" w:cs="Arial"/>
          <w:sz w:val="24"/>
          <w:szCs w:val="24"/>
        </w:rPr>
        <w:t xml:space="preserve">ЕАС ПИП). Единица измерения: тыс. рублей. Показатель включает объем инвестиций, привлеченных в отчетном году в основной капитал, за исключением средств бюджета всех уровней и инвестиций, направленных на жилищное строительство и строительство социальных объектов (далее- инвестиции ЕАС).Информация вводится органами местного самоуправления Московской области одновременно в ЕАСПИП и автоматизированную информационно-аналитическую систему «Мониторинг социально-экономического развития Московской области с использованием типового регионального </w:t>
      </w:r>
      <w:r w:rsidRPr="004D78D4">
        <w:rPr>
          <w:rFonts w:ascii="Arial" w:hAnsi="Arial" w:cs="Arial"/>
          <w:sz w:val="24"/>
          <w:szCs w:val="24"/>
        </w:rPr>
        <w:lastRenderedPageBreak/>
        <w:t xml:space="preserve">сегмента </w:t>
      </w:r>
      <w:proofErr w:type="spellStart"/>
      <w:r w:rsidRPr="004D78D4">
        <w:rPr>
          <w:rFonts w:ascii="Arial" w:hAnsi="Arial" w:cs="Arial"/>
          <w:sz w:val="24"/>
          <w:szCs w:val="24"/>
        </w:rPr>
        <w:t>ГАС«Управление</w:t>
      </w:r>
      <w:proofErr w:type="spellEnd"/>
      <w:r w:rsidRPr="004D78D4">
        <w:rPr>
          <w:rFonts w:ascii="Arial" w:hAnsi="Arial" w:cs="Arial"/>
          <w:sz w:val="24"/>
          <w:szCs w:val="24"/>
        </w:rPr>
        <w:t xml:space="preserve">» (далее-ГАСУ МО) ежемесячно. Данные заполняются нарастающим итогом за отчетный период в миллионах рублей. </w:t>
      </w:r>
    </w:p>
    <w:p w:rsidR="004D78D4" w:rsidRPr="004D78D4" w:rsidRDefault="004D78D4" w:rsidP="004D78D4">
      <w:pPr>
        <w:widowControl w:val="0"/>
        <w:autoSpaceDE w:val="0"/>
        <w:autoSpaceDN w:val="0"/>
        <w:adjustRightInd w:val="0"/>
        <w:ind w:left="567"/>
        <w:contextualSpacing/>
        <w:jc w:val="both"/>
        <w:outlineLvl w:val="1"/>
        <w:rPr>
          <w:rFonts w:ascii="Arial" w:hAnsi="Arial" w:cs="Arial"/>
          <w:sz w:val="24"/>
          <w:szCs w:val="24"/>
        </w:rPr>
      </w:pPr>
    </w:p>
    <w:p w:rsidR="004D78D4" w:rsidRPr="004D78D4" w:rsidRDefault="004D78D4" w:rsidP="004D78D4">
      <w:pPr>
        <w:widowControl w:val="0"/>
        <w:numPr>
          <w:ilvl w:val="0"/>
          <w:numId w:val="13"/>
        </w:numPr>
        <w:autoSpaceDE w:val="0"/>
        <w:autoSpaceDN w:val="0"/>
        <w:adjustRightInd w:val="0"/>
        <w:spacing w:after="160" w:line="259" w:lineRule="auto"/>
        <w:ind w:left="567"/>
        <w:contextualSpacing/>
        <w:jc w:val="both"/>
        <w:outlineLvl w:val="1"/>
        <w:rPr>
          <w:rFonts w:ascii="Arial" w:hAnsi="Arial" w:cs="Arial"/>
          <w:sz w:val="24"/>
          <w:szCs w:val="24"/>
        </w:rPr>
      </w:pPr>
      <w:r w:rsidRPr="004D78D4">
        <w:rPr>
          <w:rFonts w:ascii="Arial" w:hAnsi="Arial" w:cs="Arial"/>
          <w:sz w:val="24"/>
          <w:szCs w:val="24"/>
        </w:rPr>
        <w:t xml:space="preserve">Количество созданных рабочих мест. Единица измерения: единица. Значение показателя ежегодно </w:t>
      </w:r>
      <w:proofErr w:type="gramStart"/>
      <w:r w:rsidRPr="004D78D4">
        <w:rPr>
          <w:rFonts w:ascii="Arial" w:hAnsi="Arial" w:cs="Arial"/>
          <w:sz w:val="24"/>
          <w:szCs w:val="24"/>
        </w:rPr>
        <w:t>представляется  органом</w:t>
      </w:r>
      <w:proofErr w:type="gramEnd"/>
      <w:r w:rsidRPr="004D78D4">
        <w:rPr>
          <w:rFonts w:ascii="Arial" w:hAnsi="Arial" w:cs="Arial"/>
          <w:sz w:val="24"/>
          <w:szCs w:val="24"/>
        </w:rPr>
        <w:t xml:space="preserve"> государственной статистики  по форме П - 4 (НЗ) по строке 07 - численность принятых работников списочного состава на дополнительно введенные(созданные) рабочие места. Единица измерения: единица.  Формы Росстата:</w:t>
      </w:r>
    </w:p>
    <w:p w:rsidR="004D78D4" w:rsidRPr="004D78D4" w:rsidRDefault="004D78D4" w:rsidP="004D78D4">
      <w:pPr>
        <w:autoSpaceDE w:val="0"/>
        <w:autoSpaceDN w:val="0"/>
        <w:adjustRightInd w:val="0"/>
        <w:jc w:val="both"/>
        <w:rPr>
          <w:rFonts w:ascii="Arial" w:hAnsi="Arial" w:cs="Arial"/>
          <w:sz w:val="24"/>
          <w:szCs w:val="24"/>
        </w:rPr>
      </w:pPr>
      <w:r w:rsidRPr="004D78D4">
        <w:rPr>
          <w:rFonts w:ascii="Arial" w:hAnsi="Arial" w:cs="Arial"/>
          <w:sz w:val="24"/>
          <w:szCs w:val="24"/>
        </w:rPr>
        <w:t xml:space="preserve">            - форма № П-</w:t>
      </w:r>
      <w:proofErr w:type="gramStart"/>
      <w:r w:rsidRPr="004D78D4">
        <w:rPr>
          <w:rFonts w:ascii="Arial" w:hAnsi="Arial" w:cs="Arial"/>
          <w:sz w:val="24"/>
          <w:szCs w:val="24"/>
        </w:rPr>
        <w:t>4  (</w:t>
      </w:r>
      <w:proofErr w:type="gramEnd"/>
      <w:r w:rsidRPr="004D78D4">
        <w:rPr>
          <w:rFonts w:ascii="Arial" w:hAnsi="Arial" w:cs="Arial"/>
          <w:sz w:val="24"/>
          <w:szCs w:val="24"/>
        </w:rPr>
        <w:t>НЗ) «Сведения о неполной занятости и движении работников»</w:t>
      </w:r>
    </w:p>
    <w:p w:rsidR="004D78D4" w:rsidRPr="004D78D4" w:rsidRDefault="004D78D4" w:rsidP="004D78D4">
      <w:pPr>
        <w:autoSpaceDE w:val="0"/>
        <w:autoSpaceDN w:val="0"/>
        <w:adjustRightInd w:val="0"/>
        <w:jc w:val="both"/>
        <w:rPr>
          <w:rFonts w:ascii="Arial" w:hAnsi="Arial" w:cs="Arial"/>
          <w:sz w:val="24"/>
          <w:szCs w:val="24"/>
        </w:rPr>
      </w:pPr>
      <w:r w:rsidRPr="004D78D4">
        <w:rPr>
          <w:rFonts w:ascii="Arial" w:hAnsi="Arial" w:cs="Arial"/>
          <w:sz w:val="24"/>
          <w:szCs w:val="24"/>
        </w:rPr>
        <w:t xml:space="preserve">            Источник данных - Территориальный орган Федеральной службы государственной статистики.</w:t>
      </w:r>
    </w:p>
    <w:p w:rsidR="004D78D4" w:rsidRPr="004D78D4" w:rsidRDefault="004D78D4" w:rsidP="004D78D4">
      <w:pPr>
        <w:widowControl w:val="0"/>
        <w:numPr>
          <w:ilvl w:val="0"/>
          <w:numId w:val="13"/>
        </w:numPr>
        <w:autoSpaceDE w:val="0"/>
        <w:autoSpaceDN w:val="0"/>
        <w:adjustRightInd w:val="0"/>
        <w:spacing w:after="160" w:line="259" w:lineRule="auto"/>
        <w:ind w:left="851" w:hanging="284"/>
        <w:jc w:val="both"/>
        <w:outlineLvl w:val="1"/>
        <w:rPr>
          <w:rFonts w:ascii="Arial" w:eastAsia="MS Mincho" w:hAnsi="Arial" w:cs="Arial"/>
          <w:sz w:val="24"/>
          <w:szCs w:val="24"/>
        </w:rPr>
      </w:pPr>
      <w:r w:rsidRPr="004D78D4">
        <w:rPr>
          <w:rFonts w:ascii="Arial" w:eastAsia="MS Mincho" w:hAnsi="Arial" w:cs="Arial"/>
          <w:sz w:val="24"/>
          <w:szCs w:val="24"/>
        </w:rPr>
        <w:t xml:space="preserve">         Увеличение среднемесячной заработной платы работников организаций, не относящихся к субъектам малого предпринимательства к 2021 году – 102,6%. Единица измерения: процент.</w:t>
      </w:r>
    </w:p>
    <w:p w:rsidR="004D78D4" w:rsidRPr="004D78D4" w:rsidRDefault="004D78D4" w:rsidP="004D78D4">
      <w:pPr>
        <w:autoSpaceDE w:val="0"/>
        <w:autoSpaceDN w:val="0"/>
        <w:adjustRightInd w:val="0"/>
        <w:ind w:left="928" w:hanging="361"/>
        <w:rPr>
          <w:rFonts w:ascii="Arial" w:hAnsi="Arial" w:cs="Arial"/>
          <w:sz w:val="24"/>
          <w:szCs w:val="24"/>
        </w:rPr>
      </w:pPr>
      <w:r w:rsidRPr="004D78D4">
        <w:rPr>
          <w:rFonts w:ascii="Arial" w:hAnsi="Arial" w:cs="Arial"/>
          <w:sz w:val="24"/>
          <w:szCs w:val="24"/>
        </w:rPr>
        <w:t>4.           Число пострадавших в результате несчастных случаев на производстве со смертельным исходом в расчете на 1000 работающих (по кругу организаций муниципальной собственности). Единица измерения: единица. Источник получения информации- извещения работодателей о происшедшем несчастном случае, направленные в орган муниципального образования на основании требований статьи 228.1ТК РФ, акты Н-1</w:t>
      </w:r>
    </w:p>
    <w:p w:rsidR="004D78D4" w:rsidRPr="004D78D4" w:rsidRDefault="004D78D4" w:rsidP="004D78D4">
      <w:pPr>
        <w:autoSpaceDE w:val="0"/>
        <w:autoSpaceDN w:val="0"/>
        <w:adjustRightInd w:val="0"/>
        <w:ind w:left="928"/>
        <w:rPr>
          <w:rFonts w:ascii="Arial" w:hAnsi="Arial" w:cs="Arial"/>
          <w:sz w:val="24"/>
          <w:szCs w:val="24"/>
        </w:rPr>
      </w:pPr>
    </w:p>
    <w:p w:rsidR="004D78D4" w:rsidRPr="004D78D4" w:rsidRDefault="004D78D4" w:rsidP="004D78D4">
      <w:pPr>
        <w:autoSpaceDE w:val="0"/>
        <w:autoSpaceDN w:val="0"/>
        <w:adjustRightInd w:val="0"/>
        <w:ind w:left="928"/>
        <w:rPr>
          <w:rFonts w:ascii="Arial" w:hAnsi="Arial" w:cs="Arial"/>
          <w:sz w:val="24"/>
          <w:szCs w:val="24"/>
        </w:rPr>
      </w:pPr>
      <w:proofErr w:type="spellStart"/>
      <w:r w:rsidRPr="004D78D4">
        <w:rPr>
          <w:rFonts w:ascii="Arial" w:hAnsi="Arial" w:cs="Arial"/>
          <w:sz w:val="24"/>
          <w:szCs w:val="24"/>
        </w:rPr>
        <w:t>Кчсм</w:t>
      </w:r>
      <w:proofErr w:type="spellEnd"/>
      <w:r w:rsidRPr="004D78D4">
        <w:rPr>
          <w:rFonts w:ascii="Arial" w:hAnsi="Arial" w:cs="Arial"/>
          <w:sz w:val="24"/>
          <w:szCs w:val="24"/>
        </w:rPr>
        <w:t xml:space="preserve">= Ксм / </w:t>
      </w:r>
      <w:proofErr w:type="spellStart"/>
      <w:r w:rsidRPr="004D78D4">
        <w:rPr>
          <w:rFonts w:ascii="Arial" w:hAnsi="Arial" w:cs="Arial"/>
          <w:sz w:val="24"/>
          <w:szCs w:val="24"/>
        </w:rPr>
        <w:t>Ксп</w:t>
      </w:r>
      <w:proofErr w:type="spellEnd"/>
      <w:r w:rsidRPr="004D78D4">
        <w:rPr>
          <w:rFonts w:ascii="Arial" w:hAnsi="Arial" w:cs="Arial"/>
          <w:sz w:val="24"/>
          <w:szCs w:val="24"/>
        </w:rPr>
        <w:t xml:space="preserve"> x 1000,</w:t>
      </w:r>
    </w:p>
    <w:p w:rsidR="004D78D4" w:rsidRPr="004D78D4" w:rsidRDefault="004D78D4" w:rsidP="004D78D4">
      <w:pPr>
        <w:spacing w:line="259" w:lineRule="auto"/>
        <w:jc w:val="both"/>
        <w:rPr>
          <w:rFonts w:ascii="Arial" w:hAnsi="Arial" w:cs="Arial"/>
          <w:sz w:val="24"/>
          <w:szCs w:val="24"/>
        </w:rPr>
      </w:pPr>
      <w:r w:rsidRPr="004D78D4">
        <w:rPr>
          <w:rFonts w:ascii="Arial" w:hAnsi="Arial" w:cs="Arial"/>
          <w:sz w:val="24"/>
          <w:szCs w:val="24"/>
        </w:rPr>
        <w:t xml:space="preserve">                где:</w:t>
      </w:r>
    </w:p>
    <w:p w:rsidR="004D78D4" w:rsidRPr="004D78D4" w:rsidRDefault="004D78D4" w:rsidP="004D78D4">
      <w:pPr>
        <w:spacing w:line="259" w:lineRule="auto"/>
        <w:jc w:val="both"/>
        <w:rPr>
          <w:rFonts w:ascii="Arial" w:hAnsi="Arial" w:cs="Arial"/>
          <w:sz w:val="24"/>
          <w:szCs w:val="24"/>
        </w:rPr>
      </w:pPr>
      <w:r w:rsidRPr="004D78D4">
        <w:rPr>
          <w:rFonts w:ascii="Arial" w:hAnsi="Arial" w:cs="Arial"/>
          <w:sz w:val="24"/>
          <w:szCs w:val="24"/>
        </w:rPr>
        <w:t xml:space="preserve">               </w:t>
      </w:r>
      <w:proofErr w:type="spellStart"/>
      <w:r w:rsidRPr="004D78D4">
        <w:rPr>
          <w:rFonts w:ascii="Arial" w:hAnsi="Arial" w:cs="Arial"/>
          <w:sz w:val="24"/>
          <w:szCs w:val="24"/>
        </w:rPr>
        <w:t>Кчсм</w:t>
      </w:r>
      <w:proofErr w:type="spellEnd"/>
      <w:r w:rsidRPr="004D78D4">
        <w:rPr>
          <w:rFonts w:ascii="Arial" w:hAnsi="Arial" w:cs="Arial"/>
          <w:sz w:val="24"/>
          <w:szCs w:val="24"/>
        </w:rPr>
        <w:t xml:space="preserve"> - коэффициент частоты случаев </w:t>
      </w:r>
      <w:proofErr w:type="gramStart"/>
      <w:r w:rsidRPr="004D78D4">
        <w:rPr>
          <w:rFonts w:ascii="Arial" w:hAnsi="Arial" w:cs="Arial"/>
          <w:sz w:val="24"/>
          <w:szCs w:val="24"/>
        </w:rPr>
        <w:t>смертельного  травматизма</w:t>
      </w:r>
      <w:proofErr w:type="gramEnd"/>
      <w:r w:rsidRPr="004D78D4">
        <w:rPr>
          <w:rFonts w:ascii="Arial" w:hAnsi="Arial" w:cs="Arial"/>
          <w:sz w:val="24"/>
          <w:szCs w:val="24"/>
        </w:rPr>
        <w:t>;</w:t>
      </w:r>
    </w:p>
    <w:p w:rsidR="004D78D4" w:rsidRPr="004D78D4" w:rsidRDefault="004D78D4" w:rsidP="004D78D4">
      <w:pPr>
        <w:spacing w:line="259" w:lineRule="auto"/>
        <w:jc w:val="both"/>
        <w:rPr>
          <w:rFonts w:ascii="Arial" w:hAnsi="Arial" w:cs="Arial"/>
          <w:sz w:val="24"/>
          <w:szCs w:val="24"/>
        </w:rPr>
      </w:pPr>
      <w:r w:rsidRPr="004D78D4">
        <w:rPr>
          <w:rFonts w:ascii="Arial" w:hAnsi="Arial" w:cs="Arial"/>
          <w:sz w:val="24"/>
          <w:szCs w:val="24"/>
        </w:rPr>
        <w:t xml:space="preserve">               </w:t>
      </w:r>
      <w:proofErr w:type="spellStart"/>
      <w:r w:rsidRPr="004D78D4">
        <w:rPr>
          <w:rFonts w:ascii="Arial" w:hAnsi="Arial" w:cs="Arial"/>
          <w:sz w:val="24"/>
          <w:szCs w:val="24"/>
        </w:rPr>
        <w:t>Кч</w:t>
      </w:r>
      <w:proofErr w:type="spellEnd"/>
      <w:r w:rsidRPr="004D78D4">
        <w:rPr>
          <w:rFonts w:ascii="Arial" w:hAnsi="Arial" w:cs="Arial"/>
          <w:sz w:val="24"/>
          <w:szCs w:val="24"/>
        </w:rPr>
        <w:t xml:space="preserve"> - количество пострадавших со смертельным исходом;</w:t>
      </w:r>
    </w:p>
    <w:p w:rsidR="004D78D4" w:rsidRPr="004D78D4" w:rsidRDefault="004D78D4" w:rsidP="004D78D4">
      <w:pPr>
        <w:spacing w:line="259" w:lineRule="auto"/>
        <w:jc w:val="both"/>
        <w:rPr>
          <w:rFonts w:ascii="Arial" w:hAnsi="Arial" w:cs="Arial"/>
          <w:sz w:val="24"/>
          <w:szCs w:val="24"/>
        </w:rPr>
      </w:pPr>
      <w:r w:rsidRPr="004D78D4">
        <w:rPr>
          <w:rFonts w:ascii="Arial" w:hAnsi="Arial" w:cs="Arial"/>
          <w:sz w:val="24"/>
          <w:szCs w:val="24"/>
        </w:rPr>
        <w:t xml:space="preserve">               </w:t>
      </w:r>
      <w:proofErr w:type="spellStart"/>
      <w:r w:rsidRPr="004D78D4">
        <w:rPr>
          <w:rFonts w:ascii="Arial" w:hAnsi="Arial" w:cs="Arial"/>
          <w:sz w:val="24"/>
          <w:szCs w:val="24"/>
        </w:rPr>
        <w:t>Ксп</w:t>
      </w:r>
      <w:proofErr w:type="spellEnd"/>
      <w:r w:rsidRPr="004D78D4">
        <w:rPr>
          <w:rFonts w:ascii="Arial" w:hAnsi="Arial" w:cs="Arial"/>
          <w:sz w:val="24"/>
          <w:szCs w:val="24"/>
        </w:rPr>
        <w:t xml:space="preserve"> </w:t>
      </w:r>
      <w:proofErr w:type="gramStart"/>
      <w:r w:rsidRPr="004D78D4">
        <w:rPr>
          <w:rFonts w:ascii="Arial" w:hAnsi="Arial" w:cs="Arial"/>
          <w:sz w:val="24"/>
          <w:szCs w:val="24"/>
        </w:rPr>
        <w:t>-  число</w:t>
      </w:r>
      <w:proofErr w:type="gramEnd"/>
      <w:r w:rsidRPr="004D78D4">
        <w:rPr>
          <w:rFonts w:ascii="Arial" w:hAnsi="Arial" w:cs="Arial"/>
          <w:sz w:val="24"/>
          <w:szCs w:val="24"/>
        </w:rPr>
        <w:t xml:space="preserve"> работников, занятых в экономике муниципального образования.</w:t>
      </w:r>
    </w:p>
    <w:p w:rsidR="004D78D4" w:rsidRPr="004D78D4" w:rsidRDefault="004D78D4" w:rsidP="004D78D4">
      <w:pPr>
        <w:widowControl w:val="0"/>
        <w:autoSpaceDE w:val="0"/>
        <w:autoSpaceDN w:val="0"/>
        <w:adjustRightInd w:val="0"/>
        <w:jc w:val="both"/>
        <w:outlineLvl w:val="1"/>
        <w:rPr>
          <w:rFonts w:ascii="Arial" w:eastAsia="MS Mincho" w:hAnsi="Arial" w:cs="Arial"/>
          <w:sz w:val="24"/>
          <w:szCs w:val="24"/>
        </w:rPr>
      </w:pPr>
    </w:p>
    <w:p w:rsidR="004D78D4" w:rsidRPr="004D78D4" w:rsidRDefault="004D78D4" w:rsidP="004D78D4">
      <w:pPr>
        <w:ind w:left="928" w:hanging="361"/>
        <w:contextualSpacing/>
        <w:jc w:val="both"/>
        <w:rPr>
          <w:rFonts w:ascii="Arial" w:hAnsi="Arial" w:cs="Arial"/>
          <w:sz w:val="24"/>
          <w:szCs w:val="24"/>
        </w:rPr>
      </w:pPr>
      <w:r w:rsidRPr="004D78D4">
        <w:rPr>
          <w:rFonts w:ascii="Arial" w:hAnsi="Arial" w:cs="Arial"/>
          <w:sz w:val="24"/>
          <w:szCs w:val="24"/>
        </w:rPr>
        <w:t xml:space="preserve">5.  Удельный вес рабочих мест, на которых проведена специальная оценка, условий труда, в общем количестве рабочих мест (по кругу организаций муниципальной собственности). Единица измерения: процент. Источник получения информации- отчёты о проведении специальной оценки условий труда в организациях муниципальной собственности. </w:t>
      </w:r>
      <w:proofErr w:type="gramStart"/>
      <w:r w:rsidRPr="004D78D4">
        <w:rPr>
          <w:rFonts w:ascii="Arial" w:hAnsi="Arial" w:cs="Arial"/>
          <w:sz w:val="24"/>
          <w:szCs w:val="24"/>
        </w:rPr>
        <w:t>Периодичность  предоставления</w:t>
      </w:r>
      <w:proofErr w:type="gramEnd"/>
      <w:r w:rsidRPr="004D78D4">
        <w:rPr>
          <w:rFonts w:ascii="Arial" w:hAnsi="Arial" w:cs="Arial"/>
          <w:sz w:val="24"/>
          <w:szCs w:val="24"/>
        </w:rPr>
        <w:t xml:space="preserve"> – 1 раз в полугодие.</w:t>
      </w:r>
    </w:p>
    <w:p w:rsidR="004D78D4" w:rsidRPr="004D78D4" w:rsidRDefault="004D78D4" w:rsidP="004D78D4">
      <w:pPr>
        <w:spacing w:line="259" w:lineRule="auto"/>
        <w:jc w:val="center"/>
        <w:rPr>
          <w:rFonts w:ascii="Arial" w:hAnsi="Arial" w:cs="Arial"/>
          <w:sz w:val="24"/>
          <w:szCs w:val="24"/>
        </w:rPr>
      </w:pPr>
      <w:proofErr w:type="spellStart"/>
      <w:r w:rsidRPr="004D78D4">
        <w:rPr>
          <w:rFonts w:ascii="Arial" w:hAnsi="Arial" w:cs="Arial"/>
          <w:sz w:val="24"/>
          <w:szCs w:val="24"/>
        </w:rPr>
        <w:t>Дсоут</w:t>
      </w:r>
      <w:proofErr w:type="spellEnd"/>
      <w:r w:rsidRPr="004D78D4">
        <w:rPr>
          <w:rFonts w:ascii="Arial" w:hAnsi="Arial" w:cs="Arial"/>
          <w:sz w:val="24"/>
          <w:szCs w:val="24"/>
        </w:rPr>
        <w:t xml:space="preserve"> = </w:t>
      </w:r>
      <w:proofErr w:type="spellStart"/>
      <w:r w:rsidRPr="004D78D4">
        <w:rPr>
          <w:rFonts w:ascii="Arial" w:hAnsi="Arial" w:cs="Arial"/>
          <w:sz w:val="24"/>
          <w:szCs w:val="24"/>
        </w:rPr>
        <w:t>Ксоут</w:t>
      </w:r>
      <w:proofErr w:type="spellEnd"/>
      <w:r w:rsidRPr="004D78D4">
        <w:rPr>
          <w:rFonts w:ascii="Arial" w:hAnsi="Arial" w:cs="Arial"/>
          <w:sz w:val="24"/>
          <w:szCs w:val="24"/>
        </w:rPr>
        <w:t xml:space="preserve"> / </w:t>
      </w:r>
      <w:proofErr w:type="spellStart"/>
      <w:r w:rsidRPr="004D78D4">
        <w:rPr>
          <w:rFonts w:ascii="Arial" w:hAnsi="Arial" w:cs="Arial"/>
          <w:sz w:val="24"/>
          <w:szCs w:val="24"/>
        </w:rPr>
        <w:t>Крм</w:t>
      </w:r>
      <w:proofErr w:type="spellEnd"/>
      <w:r w:rsidRPr="004D78D4">
        <w:rPr>
          <w:rFonts w:ascii="Arial" w:hAnsi="Arial" w:cs="Arial"/>
          <w:sz w:val="24"/>
          <w:szCs w:val="24"/>
        </w:rPr>
        <w:t xml:space="preserve"> x 100%,</w:t>
      </w:r>
    </w:p>
    <w:p w:rsidR="004D78D4" w:rsidRPr="004D78D4" w:rsidRDefault="004D78D4" w:rsidP="004D78D4">
      <w:pPr>
        <w:spacing w:line="259" w:lineRule="auto"/>
        <w:jc w:val="both"/>
        <w:rPr>
          <w:rFonts w:ascii="Arial" w:hAnsi="Arial" w:cs="Arial"/>
          <w:sz w:val="24"/>
          <w:szCs w:val="24"/>
        </w:rPr>
      </w:pPr>
      <w:r w:rsidRPr="004D78D4">
        <w:rPr>
          <w:rFonts w:ascii="Arial" w:hAnsi="Arial" w:cs="Arial"/>
          <w:sz w:val="24"/>
          <w:szCs w:val="24"/>
        </w:rPr>
        <w:t xml:space="preserve">               где:</w:t>
      </w:r>
    </w:p>
    <w:p w:rsidR="004D78D4" w:rsidRPr="004D78D4" w:rsidRDefault="004D78D4" w:rsidP="004D78D4">
      <w:pPr>
        <w:jc w:val="both"/>
        <w:rPr>
          <w:rFonts w:ascii="Arial" w:hAnsi="Arial" w:cs="Arial"/>
          <w:sz w:val="24"/>
          <w:szCs w:val="24"/>
        </w:rPr>
      </w:pPr>
      <w:r w:rsidRPr="004D78D4">
        <w:rPr>
          <w:rFonts w:ascii="Arial" w:hAnsi="Arial" w:cs="Arial"/>
          <w:sz w:val="24"/>
          <w:szCs w:val="24"/>
        </w:rPr>
        <w:t xml:space="preserve">               </w:t>
      </w:r>
      <w:proofErr w:type="spellStart"/>
      <w:r w:rsidRPr="004D78D4">
        <w:rPr>
          <w:rFonts w:ascii="Arial" w:hAnsi="Arial" w:cs="Arial"/>
          <w:sz w:val="24"/>
          <w:szCs w:val="24"/>
        </w:rPr>
        <w:t>Дсоут</w:t>
      </w:r>
      <w:proofErr w:type="spellEnd"/>
      <w:r w:rsidRPr="004D78D4">
        <w:rPr>
          <w:rFonts w:ascii="Arial" w:hAnsi="Arial" w:cs="Arial"/>
          <w:sz w:val="24"/>
          <w:szCs w:val="24"/>
        </w:rPr>
        <w:t xml:space="preserve"> - удельный вес рабочих мест, на которых проведена специальная оценка условий труда, в общем количестве рабочих мест (по кругу    организаций муниципальной собственности);</w:t>
      </w:r>
    </w:p>
    <w:p w:rsidR="004D78D4" w:rsidRPr="004D78D4" w:rsidRDefault="004D78D4" w:rsidP="004D78D4">
      <w:pPr>
        <w:jc w:val="both"/>
        <w:rPr>
          <w:rFonts w:ascii="Arial" w:hAnsi="Arial" w:cs="Arial"/>
          <w:sz w:val="24"/>
          <w:szCs w:val="24"/>
          <w:lang w:eastAsia="en-US"/>
        </w:rPr>
      </w:pPr>
      <w:r w:rsidRPr="004D78D4">
        <w:rPr>
          <w:rFonts w:ascii="Arial" w:hAnsi="Arial" w:cs="Arial"/>
          <w:sz w:val="24"/>
          <w:szCs w:val="24"/>
        </w:rPr>
        <w:t xml:space="preserve">               </w:t>
      </w:r>
      <w:proofErr w:type="spellStart"/>
      <w:r w:rsidRPr="004D78D4">
        <w:rPr>
          <w:rFonts w:ascii="Arial" w:hAnsi="Arial" w:cs="Arial"/>
          <w:sz w:val="24"/>
          <w:szCs w:val="24"/>
        </w:rPr>
        <w:t>Ксоут</w:t>
      </w:r>
      <w:proofErr w:type="spellEnd"/>
      <w:r w:rsidRPr="004D78D4">
        <w:rPr>
          <w:rFonts w:ascii="Arial" w:hAnsi="Arial" w:cs="Arial"/>
          <w:sz w:val="24"/>
          <w:szCs w:val="24"/>
        </w:rPr>
        <w:t xml:space="preserve"> - число рабочих мест, на которых проведена специальная оценка условий труда (аттестация) (по кругу организаций муниципальной собственности, на которых на конец отчётного периода проведена специальная оценка условий</w:t>
      </w:r>
      <w:r w:rsidRPr="004D78D4">
        <w:rPr>
          <w:rFonts w:ascii="Arial" w:hAnsi="Arial" w:cs="Arial"/>
          <w:sz w:val="24"/>
          <w:szCs w:val="24"/>
          <w:lang w:eastAsia="en-US"/>
        </w:rPr>
        <w:t xml:space="preserve"> труда (с нарастающим итогом с 01.01.2014г.);</w:t>
      </w:r>
    </w:p>
    <w:p w:rsidR="004D78D4" w:rsidRPr="004D78D4" w:rsidRDefault="004D78D4" w:rsidP="004D78D4">
      <w:pPr>
        <w:jc w:val="both"/>
        <w:rPr>
          <w:rFonts w:ascii="Arial" w:hAnsi="Arial" w:cs="Arial"/>
          <w:sz w:val="24"/>
          <w:szCs w:val="24"/>
          <w:lang w:eastAsia="en-US"/>
        </w:rPr>
      </w:pPr>
      <w:r w:rsidRPr="004D78D4">
        <w:rPr>
          <w:rFonts w:ascii="Arial" w:hAnsi="Arial" w:cs="Arial"/>
          <w:sz w:val="24"/>
          <w:szCs w:val="24"/>
          <w:lang w:eastAsia="en-US"/>
        </w:rPr>
        <w:t xml:space="preserve">               </w:t>
      </w:r>
      <w:proofErr w:type="spellStart"/>
      <w:r w:rsidRPr="004D78D4">
        <w:rPr>
          <w:rFonts w:ascii="Arial" w:hAnsi="Arial" w:cs="Arial"/>
          <w:sz w:val="24"/>
          <w:szCs w:val="24"/>
          <w:lang w:eastAsia="en-US"/>
        </w:rPr>
        <w:t>Крм</w:t>
      </w:r>
      <w:proofErr w:type="spellEnd"/>
      <w:r w:rsidRPr="004D78D4">
        <w:rPr>
          <w:rFonts w:ascii="Arial" w:hAnsi="Arial" w:cs="Arial"/>
          <w:sz w:val="24"/>
          <w:szCs w:val="24"/>
          <w:lang w:eastAsia="en-US"/>
        </w:rPr>
        <w:t xml:space="preserve"> </w:t>
      </w:r>
      <w:proofErr w:type="gramStart"/>
      <w:r w:rsidRPr="004D78D4">
        <w:rPr>
          <w:rFonts w:ascii="Arial" w:hAnsi="Arial" w:cs="Arial"/>
          <w:sz w:val="24"/>
          <w:szCs w:val="24"/>
          <w:lang w:eastAsia="en-US"/>
        </w:rPr>
        <w:t>-  количество</w:t>
      </w:r>
      <w:proofErr w:type="gramEnd"/>
      <w:r w:rsidRPr="004D78D4">
        <w:rPr>
          <w:rFonts w:ascii="Arial" w:hAnsi="Arial" w:cs="Arial"/>
          <w:sz w:val="24"/>
          <w:szCs w:val="24"/>
          <w:lang w:eastAsia="en-US"/>
        </w:rPr>
        <w:t xml:space="preserve"> рабочих мест в организациях муниципальной собственности, всего.</w:t>
      </w:r>
      <w:bookmarkStart w:id="15" w:name="_GoBack"/>
      <w:bookmarkEnd w:id="15"/>
    </w:p>
    <w:sectPr w:rsidR="004D78D4" w:rsidRPr="004D78D4" w:rsidSect="004D78D4">
      <w:pgSz w:w="16838" w:h="11906" w:orient="landscape" w:code="9"/>
      <w:pgMar w:top="1134" w:right="567"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10E" w:rsidRDefault="0018710E" w:rsidP="00E85CE7">
      <w:r>
        <w:separator/>
      </w:r>
    </w:p>
  </w:endnote>
  <w:endnote w:type="continuationSeparator" w:id="0">
    <w:p w:rsidR="0018710E" w:rsidRDefault="0018710E" w:rsidP="00E8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DL"/>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Times New Roman"/>
    <w:panose1 w:val="020F0502020204030204"/>
    <w:charset w:val="CC"/>
    <w:family w:val="swiss"/>
    <w:pitch w:val="variable"/>
    <w:sig w:usb0="E00002FF" w:usb1="4000ACFF" w:usb2="00000001" w:usb3="00000000" w:csb0="0000019F" w:csb1="00000000"/>
  </w:font>
  <w:font w:name="Segoe UI">
    <w:altName w:val="Century Gothic"/>
    <w:panose1 w:val="020B0502040204020203"/>
    <w:charset w:val="CC"/>
    <w:family w:val="swiss"/>
    <w:pitch w:val="variable"/>
    <w:sig w:usb0="E10022FF" w:usb1="C000E47F" w:usb2="00000029" w:usb3="00000000" w:csb0="000001DF" w:csb1="00000000"/>
  </w:font>
  <w:font w:name="MS Mincho">
    <w:altName w:val="‚l‚r –ѕ’©"/>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Batang">
    <w:altName w:val="№ЩЕБ"/>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8D4" w:rsidRDefault="004D78D4">
    <w:pPr>
      <w:pStyle w:val="a6"/>
      <w:jc w:val="right"/>
    </w:pPr>
    <w:r>
      <w:fldChar w:fldCharType="begin"/>
    </w:r>
    <w:r>
      <w:instrText>PAGE   \* MERGEFORMAT</w:instrText>
    </w:r>
    <w:r>
      <w:fldChar w:fldCharType="separate"/>
    </w:r>
    <w:r>
      <w:rPr>
        <w:noProof/>
      </w:rPr>
      <w:t>1</w:t>
    </w:r>
    <w:r>
      <w:fldChar w:fldCharType="end"/>
    </w:r>
  </w:p>
  <w:p w:rsidR="004D78D4" w:rsidRDefault="004D78D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8D4" w:rsidRDefault="004D78D4" w:rsidP="00271948">
    <w:pPr>
      <w:pStyle w:val="a6"/>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4D78D4" w:rsidRDefault="004D78D4" w:rsidP="00271948">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8D4" w:rsidRDefault="004D78D4" w:rsidP="00271948">
    <w:pPr>
      <w:pStyle w:val="a6"/>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40</w:t>
    </w:r>
    <w:r>
      <w:rPr>
        <w:rStyle w:val="af4"/>
      </w:rPr>
      <w:fldChar w:fldCharType="end"/>
    </w:r>
  </w:p>
  <w:p w:rsidR="004D78D4" w:rsidRDefault="004D78D4" w:rsidP="00271948">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8D4" w:rsidRDefault="004D78D4" w:rsidP="00271948">
    <w:pPr>
      <w:pStyle w:val="a6"/>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4D78D4" w:rsidRDefault="004D78D4" w:rsidP="00271948">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8D4" w:rsidRDefault="004D78D4" w:rsidP="00271948">
    <w:pPr>
      <w:pStyle w:val="a6"/>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42</w:t>
    </w:r>
    <w:r>
      <w:rPr>
        <w:rStyle w:val="af4"/>
      </w:rPr>
      <w:fldChar w:fldCharType="end"/>
    </w:r>
  </w:p>
  <w:p w:rsidR="004D78D4" w:rsidRDefault="004D78D4" w:rsidP="00271948">
    <w:pPr>
      <w:pStyle w:val="a6"/>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8D4" w:rsidRDefault="004D78D4" w:rsidP="00271948">
    <w:pPr>
      <w:pStyle w:val="a6"/>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4D78D4" w:rsidRDefault="004D78D4" w:rsidP="00271948">
    <w:pPr>
      <w:pStyle w:val="a6"/>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8D4" w:rsidRDefault="004D78D4" w:rsidP="00271948">
    <w:pPr>
      <w:pStyle w:val="a6"/>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86</w:t>
    </w:r>
    <w:r>
      <w:rPr>
        <w:rStyle w:val="af4"/>
      </w:rPr>
      <w:fldChar w:fldCharType="end"/>
    </w:r>
  </w:p>
  <w:p w:rsidR="004D78D4" w:rsidRDefault="004D78D4" w:rsidP="00271948">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10E" w:rsidRDefault="0018710E" w:rsidP="00E85CE7">
      <w:r>
        <w:separator/>
      </w:r>
    </w:p>
  </w:footnote>
  <w:footnote w:type="continuationSeparator" w:id="0">
    <w:p w:rsidR="0018710E" w:rsidRDefault="0018710E" w:rsidP="00E85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8D4" w:rsidRPr="009604BD" w:rsidRDefault="004D78D4" w:rsidP="009604B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suff w:val="space"/>
      <w:lvlText w:val="%1."/>
      <w:lvlJc w:val="left"/>
      <w:pPr>
        <w:tabs>
          <w:tab w:val="num" w:pos="0"/>
        </w:tabs>
        <w:ind w:left="720" w:hanging="360"/>
      </w:pPr>
      <w:rPr>
        <w:rFonts w:ascii="Times New Roman" w:eastAsia="Times New Roman" w:hAnsi="Times New Roman" w:cs="Times New Roman"/>
        <w:sz w:val="24"/>
      </w:rPr>
    </w:lvl>
    <w:lvl w:ilvl="1">
      <w:start w:val="1"/>
      <w:numFmt w:val="lowerLetter"/>
      <w:lvlText w:val="%2."/>
      <w:lvlJc w:val="left"/>
      <w:pPr>
        <w:tabs>
          <w:tab w:val="num" w:pos="0"/>
        </w:tabs>
        <w:ind w:left="1080" w:hanging="360"/>
      </w:pPr>
      <w:rPr>
        <w:rFonts w:ascii="Times New Roman" w:eastAsia="Times New Roman" w:hAnsi="Times New Roman" w:cs="Times New Roman"/>
        <w:sz w:val="24"/>
      </w:rPr>
    </w:lvl>
    <w:lvl w:ilvl="2">
      <w:start w:val="1"/>
      <w:numFmt w:val="lowerRoman"/>
      <w:lvlText w:val="%3."/>
      <w:lvlJc w:val="right"/>
      <w:pPr>
        <w:tabs>
          <w:tab w:val="num" w:pos="0"/>
        </w:tabs>
        <w:ind w:left="1440" w:hanging="360"/>
      </w:pPr>
      <w:rPr>
        <w:rFonts w:ascii="Times New Roman" w:eastAsia="Times New Roman" w:hAnsi="Times New Roman" w:cs="Times New Roman"/>
        <w:sz w:val="24"/>
      </w:rPr>
    </w:lvl>
    <w:lvl w:ilvl="3">
      <w:start w:val="1"/>
      <w:numFmt w:val="decimal"/>
      <w:lvlText w:val="%4."/>
      <w:lvlJc w:val="left"/>
      <w:pPr>
        <w:tabs>
          <w:tab w:val="num" w:pos="0"/>
        </w:tabs>
        <w:ind w:left="1800" w:hanging="360"/>
      </w:pPr>
      <w:rPr>
        <w:rFonts w:ascii="Times New Roman" w:eastAsia="Times New Roman" w:hAnsi="Times New Roman" w:cs="Times New Roman"/>
        <w:sz w:val="24"/>
      </w:rPr>
    </w:lvl>
    <w:lvl w:ilvl="4">
      <w:start w:val="1"/>
      <w:numFmt w:val="lowerLetter"/>
      <w:lvlText w:val="%5."/>
      <w:lvlJc w:val="left"/>
      <w:pPr>
        <w:tabs>
          <w:tab w:val="num" w:pos="0"/>
        </w:tabs>
        <w:ind w:left="2160" w:hanging="360"/>
      </w:pPr>
      <w:rPr>
        <w:rFonts w:ascii="Times New Roman" w:eastAsia="Times New Roman" w:hAnsi="Times New Roman" w:cs="Times New Roman"/>
        <w:sz w:val="24"/>
      </w:rPr>
    </w:lvl>
    <w:lvl w:ilvl="5">
      <w:start w:val="1"/>
      <w:numFmt w:val="lowerRoman"/>
      <w:lvlText w:val="%6."/>
      <w:lvlJc w:val="right"/>
      <w:pPr>
        <w:tabs>
          <w:tab w:val="num" w:pos="0"/>
        </w:tabs>
        <w:ind w:left="2520" w:hanging="360"/>
      </w:pPr>
      <w:rPr>
        <w:rFonts w:ascii="Times New Roman" w:eastAsia="Times New Roman" w:hAnsi="Times New Roman" w:cs="Times New Roman"/>
        <w:sz w:val="24"/>
      </w:rPr>
    </w:lvl>
    <w:lvl w:ilvl="6">
      <w:start w:val="1"/>
      <w:numFmt w:val="decimal"/>
      <w:lvlText w:val="%7."/>
      <w:lvlJc w:val="left"/>
      <w:pPr>
        <w:tabs>
          <w:tab w:val="num" w:pos="0"/>
        </w:tabs>
        <w:ind w:left="2880" w:hanging="360"/>
      </w:pPr>
      <w:rPr>
        <w:rFonts w:ascii="Times New Roman" w:eastAsia="Times New Roman" w:hAnsi="Times New Roman" w:cs="Times New Roman"/>
        <w:sz w:val="24"/>
      </w:rPr>
    </w:lvl>
    <w:lvl w:ilvl="7">
      <w:start w:val="1"/>
      <w:numFmt w:val="lowerLetter"/>
      <w:lvlText w:val="%8."/>
      <w:lvlJc w:val="left"/>
      <w:pPr>
        <w:tabs>
          <w:tab w:val="num" w:pos="0"/>
        </w:tabs>
        <w:ind w:left="3240" w:hanging="360"/>
      </w:pPr>
      <w:rPr>
        <w:rFonts w:ascii="Times New Roman" w:eastAsia="Times New Roman" w:hAnsi="Times New Roman" w:cs="Times New Roman"/>
        <w:sz w:val="24"/>
      </w:rPr>
    </w:lvl>
    <w:lvl w:ilvl="8">
      <w:start w:val="1"/>
      <w:numFmt w:val="lowerRoman"/>
      <w:lvlText w:val="%9."/>
      <w:lvlJc w:val="right"/>
      <w:pPr>
        <w:tabs>
          <w:tab w:val="num" w:pos="0"/>
        </w:tabs>
        <w:ind w:left="3600" w:hanging="360"/>
      </w:pPr>
      <w:rPr>
        <w:rFonts w:ascii="Times New Roman" w:eastAsia="Times New Roman" w:hAnsi="Times New Roman" w:cs="Times New Roman"/>
        <w:sz w:val="24"/>
      </w:rPr>
    </w:lvl>
  </w:abstractNum>
  <w:abstractNum w:abstractNumId="2" w15:restartNumberingAfterBreak="0">
    <w:nsid w:val="046369A1"/>
    <w:multiLevelType w:val="hybridMultilevel"/>
    <w:tmpl w:val="11D8E97E"/>
    <w:lvl w:ilvl="0" w:tplc="F91EAE6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303D3E"/>
    <w:multiLevelType w:val="hybridMultilevel"/>
    <w:tmpl w:val="67520FCE"/>
    <w:lvl w:ilvl="0" w:tplc="F91EAE6A">
      <w:numFmt w:val="bullet"/>
      <w:lvlText w:val="-"/>
      <w:lvlJc w:val="left"/>
      <w:pPr>
        <w:ind w:left="1353" w:hanging="360"/>
      </w:pPr>
      <w:rPr>
        <w:rFonts w:ascii="Times New Roman" w:eastAsia="Times New Roman" w:hAnsi="Times New Roman"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 w15:restartNumberingAfterBreak="0">
    <w:nsid w:val="0D704015"/>
    <w:multiLevelType w:val="hybridMultilevel"/>
    <w:tmpl w:val="56CC36F2"/>
    <w:lvl w:ilvl="0" w:tplc="F91EAE6A">
      <w:numFmt w:val="bullet"/>
      <w:lvlText w:val="-"/>
      <w:lvlJc w:val="left"/>
      <w:pPr>
        <w:ind w:left="720" w:hanging="360"/>
      </w:pPr>
      <w:rPr>
        <w:rFonts w:ascii="Times New Roman" w:eastAsia="Times New Roman" w:hAnsi="Times New Roman" w:hint="default"/>
      </w:rPr>
    </w:lvl>
    <w:lvl w:ilvl="1" w:tplc="F91EAE6A">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7A3B94"/>
    <w:multiLevelType w:val="hybridMultilevel"/>
    <w:tmpl w:val="C84485EC"/>
    <w:lvl w:ilvl="0" w:tplc="F91EAE6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6C7CD1"/>
    <w:multiLevelType w:val="hybridMultilevel"/>
    <w:tmpl w:val="A2784614"/>
    <w:lvl w:ilvl="0" w:tplc="177AE6BE">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15:restartNumberingAfterBreak="0">
    <w:nsid w:val="17C528E4"/>
    <w:multiLevelType w:val="hybridMultilevel"/>
    <w:tmpl w:val="B72E0F6C"/>
    <w:lvl w:ilvl="0" w:tplc="F91EAE6A">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9E06CAA"/>
    <w:multiLevelType w:val="hybridMultilevel"/>
    <w:tmpl w:val="9A88CA00"/>
    <w:lvl w:ilvl="0" w:tplc="E82A129E">
      <w:start w:val="6"/>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9" w15:restartNumberingAfterBreak="0">
    <w:nsid w:val="1B136DCD"/>
    <w:multiLevelType w:val="hybridMultilevel"/>
    <w:tmpl w:val="CF8EF2C0"/>
    <w:lvl w:ilvl="0" w:tplc="5B567ADC">
      <w:start w:val="3"/>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15:restartNumberingAfterBreak="0">
    <w:nsid w:val="1C406846"/>
    <w:multiLevelType w:val="hybridMultilevel"/>
    <w:tmpl w:val="23562192"/>
    <w:lvl w:ilvl="0" w:tplc="F91EAE6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AB1328"/>
    <w:multiLevelType w:val="hybridMultilevel"/>
    <w:tmpl w:val="27A64E0E"/>
    <w:lvl w:ilvl="0" w:tplc="F91EAE6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3F780D"/>
    <w:multiLevelType w:val="hybridMultilevel"/>
    <w:tmpl w:val="D37E1B3C"/>
    <w:lvl w:ilvl="0" w:tplc="F91EAE6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9302AB"/>
    <w:multiLevelType w:val="hybridMultilevel"/>
    <w:tmpl w:val="7362F9A6"/>
    <w:lvl w:ilvl="0" w:tplc="B06EE4B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230357E8"/>
    <w:multiLevelType w:val="hybridMultilevel"/>
    <w:tmpl w:val="4F4EF110"/>
    <w:lvl w:ilvl="0" w:tplc="F91EAE6A">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6293C8A"/>
    <w:multiLevelType w:val="hybridMultilevel"/>
    <w:tmpl w:val="B6986CB2"/>
    <w:lvl w:ilvl="0" w:tplc="E82A129E">
      <w:start w:val="2"/>
      <w:numFmt w:val="decimal"/>
      <w:lvlText w:val="%1."/>
      <w:lvlJc w:val="left"/>
      <w:pPr>
        <w:ind w:left="2204"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16" w15:restartNumberingAfterBreak="0">
    <w:nsid w:val="2B4C3536"/>
    <w:multiLevelType w:val="hybridMultilevel"/>
    <w:tmpl w:val="184A4706"/>
    <w:lvl w:ilvl="0" w:tplc="F91EAE6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585CD1"/>
    <w:multiLevelType w:val="hybridMultilevel"/>
    <w:tmpl w:val="EA52E456"/>
    <w:lvl w:ilvl="0" w:tplc="F91EAE6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2C768F"/>
    <w:multiLevelType w:val="hybridMultilevel"/>
    <w:tmpl w:val="F2DC9E5E"/>
    <w:lvl w:ilvl="0" w:tplc="FEFC9FAC">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C997394"/>
    <w:multiLevelType w:val="hybridMultilevel"/>
    <w:tmpl w:val="726AEF36"/>
    <w:lvl w:ilvl="0" w:tplc="F91EAE6A">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CDC7924"/>
    <w:multiLevelType w:val="hybridMultilevel"/>
    <w:tmpl w:val="7CBCC4B6"/>
    <w:lvl w:ilvl="0" w:tplc="F91EAE6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BF05F3"/>
    <w:multiLevelType w:val="hybridMultilevel"/>
    <w:tmpl w:val="C1601C9C"/>
    <w:lvl w:ilvl="0" w:tplc="60C26704">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2" w15:restartNumberingAfterBreak="0">
    <w:nsid w:val="479017DF"/>
    <w:multiLevelType w:val="hybridMultilevel"/>
    <w:tmpl w:val="7362F9A6"/>
    <w:lvl w:ilvl="0" w:tplc="B06EE4B0">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15:restartNumberingAfterBreak="0">
    <w:nsid w:val="4850759A"/>
    <w:multiLevelType w:val="hybridMultilevel"/>
    <w:tmpl w:val="D4566F2E"/>
    <w:lvl w:ilvl="0" w:tplc="F91EAE6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F82383"/>
    <w:multiLevelType w:val="hybridMultilevel"/>
    <w:tmpl w:val="1562A726"/>
    <w:lvl w:ilvl="0" w:tplc="F91EAE6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C269AE"/>
    <w:multiLevelType w:val="hybridMultilevel"/>
    <w:tmpl w:val="2C1A2D66"/>
    <w:lvl w:ilvl="0" w:tplc="2012C33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15:restartNumberingAfterBreak="0">
    <w:nsid w:val="4DCC5EBB"/>
    <w:multiLevelType w:val="hybridMultilevel"/>
    <w:tmpl w:val="07663B68"/>
    <w:lvl w:ilvl="0" w:tplc="F91EAE6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5D4D26"/>
    <w:multiLevelType w:val="hybridMultilevel"/>
    <w:tmpl w:val="6A8C16DC"/>
    <w:lvl w:ilvl="0" w:tplc="DBB8A7BC">
      <w:start w:val="5"/>
      <w:numFmt w:val="decimal"/>
      <w:lvlText w:val="%1."/>
      <w:lvlJc w:val="left"/>
      <w:pPr>
        <w:ind w:left="2204" w:hanging="360"/>
      </w:pPr>
      <w:rPr>
        <w:rFonts w:cs="Times New Roman" w:hint="default"/>
      </w:rPr>
    </w:lvl>
    <w:lvl w:ilvl="1" w:tplc="04190019" w:tentative="1">
      <w:start w:val="1"/>
      <w:numFmt w:val="lowerLetter"/>
      <w:lvlText w:val="%2."/>
      <w:lvlJc w:val="left"/>
      <w:pPr>
        <w:ind w:left="2924" w:hanging="360"/>
      </w:pPr>
      <w:rPr>
        <w:rFonts w:cs="Times New Roman"/>
      </w:rPr>
    </w:lvl>
    <w:lvl w:ilvl="2" w:tplc="0419001B" w:tentative="1">
      <w:start w:val="1"/>
      <w:numFmt w:val="lowerRoman"/>
      <w:lvlText w:val="%3."/>
      <w:lvlJc w:val="right"/>
      <w:pPr>
        <w:ind w:left="3644" w:hanging="180"/>
      </w:pPr>
      <w:rPr>
        <w:rFonts w:cs="Times New Roman"/>
      </w:rPr>
    </w:lvl>
    <w:lvl w:ilvl="3" w:tplc="0419000F" w:tentative="1">
      <w:start w:val="1"/>
      <w:numFmt w:val="decimal"/>
      <w:lvlText w:val="%4."/>
      <w:lvlJc w:val="left"/>
      <w:pPr>
        <w:ind w:left="4364" w:hanging="360"/>
      </w:pPr>
      <w:rPr>
        <w:rFonts w:cs="Times New Roman"/>
      </w:rPr>
    </w:lvl>
    <w:lvl w:ilvl="4" w:tplc="04190019" w:tentative="1">
      <w:start w:val="1"/>
      <w:numFmt w:val="lowerLetter"/>
      <w:lvlText w:val="%5."/>
      <w:lvlJc w:val="left"/>
      <w:pPr>
        <w:ind w:left="5084" w:hanging="360"/>
      </w:pPr>
      <w:rPr>
        <w:rFonts w:cs="Times New Roman"/>
      </w:rPr>
    </w:lvl>
    <w:lvl w:ilvl="5" w:tplc="0419001B" w:tentative="1">
      <w:start w:val="1"/>
      <w:numFmt w:val="lowerRoman"/>
      <w:lvlText w:val="%6."/>
      <w:lvlJc w:val="right"/>
      <w:pPr>
        <w:ind w:left="5804" w:hanging="180"/>
      </w:pPr>
      <w:rPr>
        <w:rFonts w:cs="Times New Roman"/>
      </w:rPr>
    </w:lvl>
    <w:lvl w:ilvl="6" w:tplc="0419000F" w:tentative="1">
      <w:start w:val="1"/>
      <w:numFmt w:val="decimal"/>
      <w:lvlText w:val="%7."/>
      <w:lvlJc w:val="left"/>
      <w:pPr>
        <w:ind w:left="6524" w:hanging="360"/>
      </w:pPr>
      <w:rPr>
        <w:rFonts w:cs="Times New Roman"/>
      </w:rPr>
    </w:lvl>
    <w:lvl w:ilvl="7" w:tplc="04190019" w:tentative="1">
      <w:start w:val="1"/>
      <w:numFmt w:val="lowerLetter"/>
      <w:lvlText w:val="%8."/>
      <w:lvlJc w:val="left"/>
      <w:pPr>
        <w:ind w:left="7244" w:hanging="360"/>
      </w:pPr>
      <w:rPr>
        <w:rFonts w:cs="Times New Roman"/>
      </w:rPr>
    </w:lvl>
    <w:lvl w:ilvl="8" w:tplc="0419001B" w:tentative="1">
      <w:start w:val="1"/>
      <w:numFmt w:val="lowerRoman"/>
      <w:lvlText w:val="%9."/>
      <w:lvlJc w:val="right"/>
      <w:pPr>
        <w:ind w:left="7964" w:hanging="180"/>
      </w:pPr>
      <w:rPr>
        <w:rFonts w:cs="Times New Roman"/>
      </w:rPr>
    </w:lvl>
  </w:abstractNum>
  <w:abstractNum w:abstractNumId="28" w15:restartNumberingAfterBreak="0">
    <w:nsid w:val="53233EB4"/>
    <w:multiLevelType w:val="hybridMultilevel"/>
    <w:tmpl w:val="8E14FF3A"/>
    <w:lvl w:ilvl="0" w:tplc="BB08C6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15:restartNumberingAfterBreak="0">
    <w:nsid w:val="536A6081"/>
    <w:multiLevelType w:val="hybridMultilevel"/>
    <w:tmpl w:val="E35CFA6E"/>
    <w:lvl w:ilvl="0" w:tplc="60C2670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0" w15:restartNumberingAfterBreak="0">
    <w:nsid w:val="543E13EB"/>
    <w:multiLevelType w:val="hybridMultilevel"/>
    <w:tmpl w:val="87AC65F2"/>
    <w:lvl w:ilvl="0" w:tplc="F91EAE6A">
      <w:numFmt w:val="bullet"/>
      <w:lvlText w:val="-"/>
      <w:lvlJc w:val="left"/>
      <w:pPr>
        <w:ind w:left="645" w:hanging="360"/>
      </w:pPr>
      <w:rPr>
        <w:rFonts w:ascii="Times New Roman" w:eastAsia="Times New Roman" w:hAnsi="Times New Roman" w:hint="default"/>
      </w:rPr>
    </w:lvl>
    <w:lvl w:ilvl="1" w:tplc="04190003" w:tentative="1">
      <w:start w:val="1"/>
      <w:numFmt w:val="bullet"/>
      <w:lvlText w:val="o"/>
      <w:lvlJc w:val="left"/>
      <w:pPr>
        <w:ind w:left="1365" w:hanging="360"/>
      </w:pPr>
      <w:rPr>
        <w:rFonts w:ascii="Courier New" w:hAnsi="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31" w15:restartNumberingAfterBreak="0">
    <w:nsid w:val="563E5946"/>
    <w:multiLevelType w:val="hybridMultilevel"/>
    <w:tmpl w:val="3768E59C"/>
    <w:lvl w:ilvl="0" w:tplc="F91EAE6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942712A"/>
    <w:multiLevelType w:val="hybridMultilevel"/>
    <w:tmpl w:val="35B84DC8"/>
    <w:lvl w:ilvl="0" w:tplc="F91EAE6A">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59E43B5F"/>
    <w:multiLevelType w:val="hybridMultilevel"/>
    <w:tmpl w:val="FB10390C"/>
    <w:lvl w:ilvl="0" w:tplc="60C267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5D710ED9"/>
    <w:multiLevelType w:val="hybridMultilevel"/>
    <w:tmpl w:val="3662C4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E343936"/>
    <w:multiLevelType w:val="hybridMultilevel"/>
    <w:tmpl w:val="1B2CDE12"/>
    <w:lvl w:ilvl="0" w:tplc="60C267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624C4233"/>
    <w:multiLevelType w:val="hybridMultilevel"/>
    <w:tmpl w:val="D74624F2"/>
    <w:lvl w:ilvl="0" w:tplc="60C26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6DB339B"/>
    <w:multiLevelType w:val="hybridMultilevel"/>
    <w:tmpl w:val="17A68ADE"/>
    <w:lvl w:ilvl="0" w:tplc="EEA0EE0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15:restartNumberingAfterBreak="0">
    <w:nsid w:val="676310B4"/>
    <w:multiLevelType w:val="hybridMultilevel"/>
    <w:tmpl w:val="131A39A8"/>
    <w:lvl w:ilvl="0" w:tplc="60C267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68596914"/>
    <w:multiLevelType w:val="hybridMultilevel"/>
    <w:tmpl w:val="8EE2EF14"/>
    <w:lvl w:ilvl="0" w:tplc="F91EAE6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1A35C7E"/>
    <w:multiLevelType w:val="hybridMultilevel"/>
    <w:tmpl w:val="4BB8338E"/>
    <w:lvl w:ilvl="0" w:tplc="F91EAE6A">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65A2122"/>
    <w:multiLevelType w:val="hybridMultilevel"/>
    <w:tmpl w:val="93BE6988"/>
    <w:lvl w:ilvl="0" w:tplc="F91EAE6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841167E"/>
    <w:multiLevelType w:val="hybridMultilevel"/>
    <w:tmpl w:val="2892F002"/>
    <w:lvl w:ilvl="0" w:tplc="F91EAE6A">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9561ED5"/>
    <w:multiLevelType w:val="hybridMultilevel"/>
    <w:tmpl w:val="1C44ACE8"/>
    <w:lvl w:ilvl="0" w:tplc="F91EAE6A">
      <w:numFmt w:val="bullet"/>
      <w:lvlText w:val="-"/>
      <w:lvlJc w:val="left"/>
      <w:pPr>
        <w:ind w:left="720" w:hanging="360"/>
      </w:pPr>
      <w:rPr>
        <w:rFonts w:ascii="Times New Roman" w:eastAsia="Times New Roman" w:hAnsi="Times New Roman" w:hint="default"/>
      </w:rPr>
    </w:lvl>
    <w:lvl w:ilvl="1" w:tplc="B06EE4B0">
      <w:start w:val="1"/>
      <w:numFmt w:val="decimal"/>
      <w:lvlText w:val="%2."/>
      <w:lvlJc w:val="left"/>
      <w:pPr>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03295F"/>
    <w:multiLevelType w:val="hybridMultilevel"/>
    <w:tmpl w:val="97681F82"/>
    <w:lvl w:ilvl="0" w:tplc="F91EAE6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2E586C"/>
    <w:multiLevelType w:val="hybridMultilevel"/>
    <w:tmpl w:val="F95CCA7A"/>
    <w:lvl w:ilvl="0" w:tplc="60C267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25"/>
  </w:num>
  <w:num w:numId="3">
    <w:abstractNumId w:val="1"/>
  </w:num>
  <w:num w:numId="4">
    <w:abstractNumId w:val="39"/>
  </w:num>
  <w:num w:numId="5">
    <w:abstractNumId w:val="15"/>
  </w:num>
  <w:num w:numId="6">
    <w:abstractNumId w:val="33"/>
  </w:num>
  <w:num w:numId="7">
    <w:abstractNumId w:val="8"/>
  </w:num>
  <w:num w:numId="8">
    <w:abstractNumId w:val="27"/>
  </w:num>
  <w:num w:numId="9">
    <w:abstractNumId w:val="13"/>
  </w:num>
  <w:num w:numId="10">
    <w:abstractNumId w:val="38"/>
  </w:num>
  <w:num w:numId="11">
    <w:abstractNumId w:val="21"/>
  </w:num>
  <w:num w:numId="12">
    <w:abstractNumId w:val="29"/>
  </w:num>
  <w:num w:numId="13">
    <w:abstractNumId w:val="22"/>
  </w:num>
  <w:num w:numId="14">
    <w:abstractNumId w:val="35"/>
  </w:num>
  <w:num w:numId="15">
    <w:abstractNumId w:val="36"/>
  </w:num>
  <w:num w:numId="16">
    <w:abstractNumId w:val="45"/>
  </w:num>
  <w:num w:numId="17">
    <w:abstractNumId w:val="40"/>
  </w:num>
  <w:num w:numId="18">
    <w:abstractNumId w:val="2"/>
  </w:num>
  <w:num w:numId="19">
    <w:abstractNumId w:val="14"/>
  </w:num>
  <w:num w:numId="20">
    <w:abstractNumId w:val="30"/>
  </w:num>
  <w:num w:numId="21">
    <w:abstractNumId w:val="10"/>
  </w:num>
  <w:num w:numId="22">
    <w:abstractNumId w:val="32"/>
  </w:num>
  <w:num w:numId="23">
    <w:abstractNumId w:val="20"/>
  </w:num>
  <w:num w:numId="24">
    <w:abstractNumId w:val="43"/>
  </w:num>
  <w:num w:numId="25">
    <w:abstractNumId w:val="4"/>
  </w:num>
  <w:num w:numId="26">
    <w:abstractNumId w:val="26"/>
  </w:num>
  <w:num w:numId="27">
    <w:abstractNumId w:val="42"/>
  </w:num>
  <w:num w:numId="28">
    <w:abstractNumId w:val="17"/>
  </w:num>
  <w:num w:numId="29">
    <w:abstractNumId w:val="16"/>
  </w:num>
  <w:num w:numId="30">
    <w:abstractNumId w:val="31"/>
  </w:num>
  <w:num w:numId="31">
    <w:abstractNumId w:val="19"/>
  </w:num>
  <w:num w:numId="32">
    <w:abstractNumId w:val="41"/>
  </w:num>
  <w:num w:numId="33">
    <w:abstractNumId w:val="6"/>
  </w:num>
  <w:num w:numId="34">
    <w:abstractNumId w:val="9"/>
  </w:num>
  <w:num w:numId="35">
    <w:abstractNumId w:val="28"/>
  </w:num>
  <w:num w:numId="36">
    <w:abstractNumId w:val="24"/>
  </w:num>
  <w:num w:numId="37">
    <w:abstractNumId w:val="11"/>
  </w:num>
  <w:num w:numId="38">
    <w:abstractNumId w:val="34"/>
  </w:num>
  <w:num w:numId="39">
    <w:abstractNumId w:val="37"/>
  </w:num>
  <w:num w:numId="40">
    <w:abstractNumId w:val="23"/>
  </w:num>
  <w:num w:numId="41">
    <w:abstractNumId w:val="12"/>
  </w:num>
  <w:num w:numId="42">
    <w:abstractNumId w:val="7"/>
  </w:num>
  <w:num w:numId="43">
    <w:abstractNumId w:val="5"/>
  </w:num>
  <w:num w:numId="44">
    <w:abstractNumId w:val="44"/>
  </w:num>
  <w:num w:numId="45">
    <w:abstractNumId w:val="3"/>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89A"/>
    <w:rsid w:val="0001402E"/>
    <w:rsid w:val="0001714C"/>
    <w:rsid w:val="0002670F"/>
    <w:rsid w:val="00047BAA"/>
    <w:rsid w:val="00060C87"/>
    <w:rsid w:val="000B5B64"/>
    <w:rsid w:val="000B6A7A"/>
    <w:rsid w:val="000B7AA7"/>
    <w:rsid w:val="000D27E6"/>
    <w:rsid w:val="000D6203"/>
    <w:rsid w:val="000D641A"/>
    <w:rsid w:val="000F5558"/>
    <w:rsid w:val="000F5EED"/>
    <w:rsid w:val="0010553E"/>
    <w:rsid w:val="00145D3D"/>
    <w:rsid w:val="00146E74"/>
    <w:rsid w:val="0016001E"/>
    <w:rsid w:val="00174B24"/>
    <w:rsid w:val="0018022F"/>
    <w:rsid w:val="0018710E"/>
    <w:rsid w:val="00187C98"/>
    <w:rsid w:val="00195B5C"/>
    <w:rsid w:val="001A1EC6"/>
    <w:rsid w:val="001A57E5"/>
    <w:rsid w:val="001B4B9E"/>
    <w:rsid w:val="001B77B4"/>
    <w:rsid w:val="001E112A"/>
    <w:rsid w:val="001E24A2"/>
    <w:rsid w:val="001E2FBB"/>
    <w:rsid w:val="0022635C"/>
    <w:rsid w:val="00226E0C"/>
    <w:rsid w:val="00233850"/>
    <w:rsid w:val="002418C2"/>
    <w:rsid w:val="00275D59"/>
    <w:rsid w:val="0027652E"/>
    <w:rsid w:val="00276984"/>
    <w:rsid w:val="002D33A2"/>
    <w:rsid w:val="002D6B94"/>
    <w:rsid w:val="002E3EC9"/>
    <w:rsid w:val="002E74CC"/>
    <w:rsid w:val="002F72EC"/>
    <w:rsid w:val="00317A19"/>
    <w:rsid w:val="00325766"/>
    <w:rsid w:val="0032704E"/>
    <w:rsid w:val="00330B0C"/>
    <w:rsid w:val="003505CD"/>
    <w:rsid w:val="0035280A"/>
    <w:rsid w:val="0037342A"/>
    <w:rsid w:val="003A01DF"/>
    <w:rsid w:val="003C165D"/>
    <w:rsid w:val="003C283D"/>
    <w:rsid w:val="003D6D11"/>
    <w:rsid w:val="003E308D"/>
    <w:rsid w:val="003E4BB3"/>
    <w:rsid w:val="00401608"/>
    <w:rsid w:val="00405DF4"/>
    <w:rsid w:val="00411B03"/>
    <w:rsid w:val="00420E9B"/>
    <w:rsid w:val="00420F03"/>
    <w:rsid w:val="00434846"/>
    <w:rsid w:val="00441033"/>
    <w:rsid w:val="0044189A"/>
    <w:rsid w:val="004476DC"/>
    <w:rsid w:val="00456B61"/>
    <w:rsid w:val="004600AB"/>
    <w:rsid w:val="00462EA3"/>
    <w:rsid w:val="004706A2"/>
    <w:rsid w:val="00473A3D"/>
    <w:rsid w:val="00487F78"/>
    <w:rsid w:val="004A354E"/>
    <w:rsid w:val="004B608F"/>
    <w:rsid w:val="004C4740"/>
    <w:rsid w:val="004D11C2"/>
    <w:rsid w:val="004D72D1"/>
    <w:rsid w:val="004D78D4"/>
    <w:rsid w:val="004E383E"/>
    <w:rsid w:val="004E4B39"/>
    <w:rsid w:val="004F43CD"/>
    <w:rsid w:val="0050073D"/>
    <w:rsid w:val="005211F6"/>
    <w:rsid w:val="005261F0"/>
    <w:rsid w:val="005321B3"/>
    <w:rsid w:val="00537863"/>
    <w:rsid w:val="00543BD3"/>
    <w:rsid w:val="00547078"/>
    <w:rsid w:val="00553510"/>
    <w:rsid w:val="00584DB8"/>
    <w:rsid w:val="005941DD"/>
    <w:rsid w:val="005A5B15"/>
    <w:rsid w:val="005A5FA0"/>
    <w:rsid w:val="005A6F7E"/>
    <w:rsid w:val="005C0D47"/>
    <w:rsid w:val="005C5B28"/>
    <w:rsid w:val="006354F3"/>
    <w:rsid w:val="006521C1"/>
    <w:rsid w:val="00660E51"/>
    <w:rsid w:val="00672A4F"/>
    <w:rsid w:val="0067502B"/>
    <w:rsid w:val="006A5488"/>
    <w:rsid w:val="006A7C8D"/>
    <w:rsid w:val="006C3CD0"/>
    <w:rsid w:val="006C5AF6"/>
    <w:rsid w:val="006E588B"/>
    <w:rsid w:val="007129AC"/>
    <w:rsid w:val="0073485A"/>
    <w:rsid w:val="00740BE4"/>
    <w:rsid w:val="00750E61"/>
    <w:rsid w:val="00771258"/>
    <w:rsid w:val="007736D9"/>
    <w:rsid w:val="00781D2E"/>
    <w:rsid w:val="007A2BA5"/>
    <w:rsid w:val="007A5A15"/>
    <w:rsid w:val="007C2BE7"/>
    <w:rsid w:val="007E55A9"/>
    <w:rsid w:val="00807A39"/>
    <w:rsid w:val="00820C6E"/>
    <w:rsid w:val="00827BF4"/>
    <w:rsid w:val="0083646C"/>
    <w:rsid w:val="00836FD3"/>
    <w:rsid w:val="00837221"/>
    <w:rsid w:val="0085795C"/>
    <w:rsid w:val="008744C7"/>
    <w:rsid w:val="0088466A"/>
    <w:rsid w:val="008923A6"/>
    <w:rsid w:val="008A43A4"/>
    <w:rsid w:val="008D63B5"/>
    <w:rsid w:val="008E4228"/>
    <w:rsid w:val="008F24FF"/>
    <w:rsid w:val="00907557"/>
    <w:rsid w:val="009120C7"/>
    <w:rsid w:val="00914852"/>
    <w:rsid w:val="00916EF5"/>
    <w:rsid w:val="009206B9"/>
    <w:rsid w:val="00933A42"/>
    <w:rsid w:val="009631B1"/>
    <w:rsid w:val="009A0143"/>
    <w:rsid w:val="009D215E"/>
    <w:rsid w:val="009E52B2"/>
    <w:rsid w:val="00A04266"/>
    <w:rsid w:val="00A33CB5"/>
    <w:rsid w:val="00A546E7"/>
    <w:rsid w:val="00AC022C"/>
    <w:rsid w:val="00AF1D7E"/>
    <w:rsid w:val="00B30E28"/>
    <w:rsid w:val="00B34C03"/>
    <w:rsid w:val="00B7389D"/>
    <w:rsid w:val="00B769D3"/>
    <w:rsid w:val="00B85DC2"/>
    <w:rsid w:val="00B872FD"/>
    <w:rsid w:val="00BC0E56"/>
    <w:rsid w:val="00BC53F8"/>
    <w:rsid w:val="00BF7756"/>
    <w:rsid w:val="00C36455"/>
    <w:rsid w:val="00C44F76"/>
    <w:rsid w:val="00C72B4A"/>
    <w:rsid w:val="00C80097"/>
    <w:rsid w:val="00CD05D2"/>
    <w:rsid w:val="00CD7926"/>
    <w:rsid w:val="00CE2611"/>
    <w:rsid w:val="00CF4B04"/>
    <w:rsid w:val="00D16611"/>
    <w:rsid w:val="00D20461"/>
    <w:rsid w:val="00D44CBE"/>
    <w:rsid w:val="00D4550F"/>
    <w:rsid w:val="00D54484"/>
    <w:rsid w:val="00D56B53"/>
    <w:rsid w:val="00D704F4"/>
    <w:rsid w:val="00D84270"/>
    <w:rsid w:val="00D91E72"/>
    <w:rsid w:val="00D928AE"/>
    <w:rsid w:val="00D92F70"/>
    <w:rsid w:val="00D93FCD"/>
    <w:rsid w:val="00D97876"/>
    <w:rsid w:val="00DE38EE"/>
    <w:rsid w:val="00DE7D07"/>
    <w:rsid w:val="00E10080"/>
    <w:rsid w:val="00E76C91"/>
    <w:rsid w:val="00E85CE7"/>
    <w:rsid w:val="00E93924"/>
    <w:rsid w:val="00EB05EC"/>
    <w:rsid w:val="00EC2708"/>
    <w:rsid w:val="00EE1126"/>
    <w:rsid w:val="00EF4DA9"/>
    <w:rsid w:val="00EF7FE0"/>
    <w:rsid w:val="00F00CE5"/>
    <w:rsid w:val="00F40727"/>
    <w:rsid w:val="00F6021B"/>
    <w:rsid w:val="00F72259"/>
    <w:rsid w:val="00F86DA9"/>
    <w:rsid w:val="00F90BB9"/>
    <w:rsid w:val="00FB521E"/>
    <w:rsid w:val="00FC3D1A"/>
    <w:rsid w:val="00FD593A"/>
    <w:rsid w:val="00FE5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5D9208"/>
  <w14:defaultImageDpi w14:val="0"/>
  <w15:docId w15:val="{6631B4EF-9D6B-4F09-8077-C2010929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189A"/>
    <w:pPr>
      <w:spacing w:after="0" w:line="240" w:lineRule="auto"/>
    </w:pPr>
    <w:rPr>
      <w:sz w:val="20"/>
      <w:szCs w:val="20"/>
    </w:rPr>
  </w:style>
  <w:style w:type="paragraph" w:styleId="1">
    <w:name w:val="heading 1"/>
    <w:basedOn w:val="a"/>
    <w:next w:val="a"/>
    <w:link w:val="10"/>
    <w:uiPriority w:val="9"/>
    <w:qFormat/>
    <w:rsid w:val="0044189A"/>
    <w:pPr>
      <w:keepNext/>
      <w:jc w:val="center"/>
      <w:outlineLvl w:val="0"/>
    </w:pPr>
    <w:rPr>
      <w:rFonts w:ascii="Arial" w:hAnsi="Arial" w:cs="Arial"/>
      <w:b/>
      <w:bCs/>
      <w:sz w:val="28"/>
      <w:szCs w:val="28"/>
    </w:rPr>
  </w:style>
  <w:style w:type="paragraph" w:styleId="2">
    <w:name w:val="heading 2"/>
    <w:basedOn w:val="a"/>
    <w:link w:val="20"/>
    <w:uiPriority w:val="9"/>
    <w:qFormat/>
    <w:rsid w:val="004D78D4"/>
    <w:pPr>
      <w:spacing w:before="100" w:beforeAutospacing="1" w:after="100" w:afterAutospacing="1"/>
      <w:outlineLvl w:val="1"/>
    </w:pPr>
    <w:rPr>
      <w:b/>
      <w:bCs/>
      <w:sz w:val="36"/>
      <w:szCs w:val="36"/>
      <w:lang w:eastAsia="en-US"/>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customStyle="1" w:styleId="a1">
    <w:name w:val="Знак"/>
    <w:basedOn w:val="a"/>
    <w:link w:val="a0"/>
    <w:rsid w:val="0044189A"/>
    <w:pPr>
      <w:spacing w:before="100" w:beforeAutospacing="1" w:after="100" w:afterAutospacing="1"/>
    </w:pPr>
    <w:rPr>
      <w:rFonts w:ascii="Tahoma" w:hAnsi="Tahoma" w:cs="Tahoma"/>
      <w:lang w:val="en-US" w:eastAsia="en-US"/>
    </w:rPr>
  </w:style>
  <w:style w:type="paragraph" w:customStyle="1" w:styleId="ConsPlusNormal">
    <w:name w:val="ConsPlusNormal"/>
    <w:rsid w:val="004D11C2"/>
    <w:pPr>
      <w:widowControl w:val="0"/>
      <w:autoSpaceDE w:val="0"/>
      <w:autoSpaceDN w:val="0"/>
      <w:adjustRightInd w:val="0"/>
      <w:spacing w:after="0" w:line="240" w:lineRule="auto"/>
      <w:ind w:firstLine="720"/>
    </w:pPr>
    <w:rPr>
      <w:rFonts w:ascii="Arial" w:hAnsi="Arial" w:cs="Arial"/>
      <w:sz w:val="20"/>
      <w:szCs w:val="20"/>
    </w:rPr>
  </w:style>
  <w:style w:type="paragraph" w:styleId="a4">
    <w:name w:val="header"/>
    <w:basedOn w:val="a"/>
    <w:link w:val="a5"/>
    <w:uiPriority w:val="99"/>
    <w:rsid w:val="00E85CE7"/>
    <w:pPr>
      <w:tabs>
        <w:tab w:val="center" w:pos="4677"/>
        <w:tab w:val="right" w:pos="9355"/>
      </w:tabs>
    </w:pPr>
  </w:style>
  <w:style w:type="character" w:customStyle="1" w:styleId="a5">
    <w:name w:val="Верхний колонтитул Знак"/>
    <w:basedOn w:val="a0"/>
    <w:link w:val="a4"/>
    <w:uiPriority w:val="99"/>
    <w:locked/>
    <w:rsid w:val="00E85CE7"/>
    <w:rPr>
      <w:rFonts w:cs="Times New Roman"/>
      <w:sz w:val="20"/>
      <w:szCs w:val="20"/>
    </w:rPr>
  </w:style>
  <w:style w:type="paragraph" w:styleId="a6">
    <w:name w:val="footer"/>
    <w:basedOn w:val="a"/>
    <w:link w:val="a7"/>
    <w:uiPriority w:val="99"/>
    <w:rsid w:val="00E85CE7"/>
    <w:pPr>
      <w:tabs>
        <w:tab w:val="center" w:pos="4677"/>
        <w:tab w:val="right" w:pos="9355"/>
      </w:tabs>
    </w:pPr>
  </w:style>
  <w:style w:type="character" w:customStyle="1" w:styleId="a7">
    <w:name w:val="Нижний колонтитул Знак"/>
    <w:basedOn w:val="a0"/>
    <w:link w:val="a6"/>
    <w:uiPriority w:val="99"/>
    <w:locked/>
    <w:rsid w:val="00E85CE7"/>
    <w:rPr>
      <w:rFonts w:cs="Times New Roman"/>
      <w:sz w:val="20"/>
      <w:szCs w:val="20"/>
    </w:rPr>
  </w:style>
  <w:style w:type="paragraph" w:styleId="a8">
    <w:name w:val="List Paragraph"/>
    <w:basedOn w:val="a"/>
    <w:uiPriority w:val="34"/>
    <w:qFormat/>
    <w:rsid w:val="004476DC"/>
    <w:pPr>
      <w:spacing w:after="200" w:line="276" w:lineRule="auto"/>
      <w:ind w:left="720"/>
      <w:contextualSpacing/>
    </w:pPr>
    <w:rPr>
      <w:rFonts w:ascii="Calibri" w:hAnsi="Calibri" w:cs="Calibri"/>
      <w:color w:val="000000"/>
      <w:kern w:val="1"/>
      <w:sz w:val="22"/>
      <w:szCs w:val="24"/>
      <w:lang w:eastAsia="ar-SA"/>
    </w:rPr>
  </w:style>
  <w:style w:type="paragraph" w:styleId="a9">
    <w:name w:val="Balloon Text"/>
    <w:basedOn w:val="a"/>
    <w:link w:val="aa"/>
    <w:uiPriority w:val="99"/>
    <w:rsid w:val="008923A6"/>
    <w:rPr>
      <w:rFonts w:ascii="Segoe UI" w:hAnsi="Segoe UI" w:cs="Segoe UI"/>
      <w:sz w:val="18"/>
      <w:szCs w:val="18"/>
    </w:rPr>
  </w:style>
  <w:style w:type="character" w:customStyle="1" w:styleId="aa">
    <w:name w:val="Текст выноски Знак"/>
    <w:basedOn w:val="a0"/>
    <w:link w:val="a9"/>
    <w:uiPriority w:val="99"/>
    <w:locked/>
    <w:rsid w:val="008923A6"/>
    <w:rPr>
      <w:rFonts w:ascii="Segoe UI" w:hAnsi="Segoe UI" w:cs="Segoe UI"/>
      <w:sz w:val="18"/>
      <w:szCs w:val="18"/>
    </w:rPr>
  </w:style>
  <w:style w:type="character" w:styleId="ab">
    <w:name w:val="Strong"/>
    <w:basedOn w:val="a0"/>
    <w:uiPriority w:val="22"/>
    <w:qFormat/>
    <w:rsid w:val="009A0143"/>
    <w:rPr>
      <w:rFonts w:cs="Times New Roman"/>
      <w:b/>
    </w:rPr>
  </w:style>
  <w:style w:type="character" w:customStyle="1" w:styleId="20">
    <w:name w:val="Заголовок 2 Знак"/>
    <w:basedOn w:val="a0"/>
    <w:link w:val="2"/>
    <w:uiPriority w:val="9"/>
    <w:rsid w:val="004D78D4"/>
    <w:rPr>
      <w:b/>
      <w:bCs/>
      <w:sz w:val="36"/>
      <w:szCs w:val="36"/>
      <w:lang w:eastAsia="en-US"/>
    </w:rPr>
  </w:style>
  <w:style w:type="numbering" w:customStyle="1" w:styleId="11">
    <w:name w:val="Нет списка1"/>
    <w:next w:val="a3"/>
    <w:uiPriority w:val="99"/>
    <w:semiHidden/>
    <w:unhideWhenUsed/>
    <w:rsid w:val="004D78D4"/>
  </w:style>
  <w:style w:type="paragraph" w:customStyle="1" w:styleId="ConsPlusNonformat">
    <w:name w:val="ConsPlusNonformat"/>
    <w:rsid w:val="004D78D4"/>
    <w:pPr>
      <w:widowControl w:val="0"/>
      <w:autoSpaceDE w:val="0"/>
      <w:autoSpaceDN w:val="0"/>
      <w:adjustRightInd w:val="0"/>
      <w:spacing w:after="0" w:line="240" w:lineRule="auto"/>
    </w:pPr>
    <w:rPr>
      <w:rFonts w:ascii="Courier New" w:eastAsia="MS Mincho" w:hAnsi="Courier New" w:cs="Courier New"/>
      <w:sz w:val="20"/>
      <w:szCs w:val="20"/>
    </w:rPr>
  </w:style>
  <w:style w:type="paragraph" w:customStyle="1" w:styleId="ConsPlusTitle">
    <w:name w:val="ConsPlusTitle"/>
    <w:rsid w:val="004D78D4"/>
    <w:pPr>
      <w:widowControl w:val="0"/>
      <w:autoSpaceDE w:val="0"/>
      <w:autoSpaceDN w:val="0"/>
      <w:adjustRightInd w:val="0"/>
      <w:spacing w:after="0" w:line="240" w:lineRule="auto"/>
    </w:pPr>
    <w:rPr>
      <w:rFonts w:ascii="Calibri" w:eastAsia="MS Mincho" w:hAnsi="Calibri" w:cs="Calibri"/>
      <w:b/>
      <w:bCs/>
    </w:rPr>
  </w:style>
  <w:style w:type="paragraph" w:customStyle="1" w:styleId="ConsPlusCell">
    <w:name w:val="ConsPlusCell"/>
    <w:rsid w:val="004D78D4"/>
    <w:pPr>
      <w:widowControl w:val="0"/>
      <w:autoSpaceDE w:val="0"/>
      <w:autoSpaceDN w:val="0"/>
      <w:adjustRightInd w:val="0"/>
      <w:spacing w:after="0" w:line="240" w:lineRule="auto"/>
    </w:pPr>
    <w:rPr>
      <w:rFonts w:ascii="Calibri" w:eastAsia="MS Mincho" w:hAnsi="Calibri" w:cs="Calibri"/>
    </w:rPr>
  </w:style>
  <w:style w:type="paragraph" w:styleId="ac">
    <w:name w:val="Normal (Web)"/>
    <w:basedOn w:val="a"/>
    <w:link w:val="ad"/>
    <w:uiPriority w:val="99"/>
    <w:qFormat/>
    <w:rsid w:val="004D78D4"/>
    <w:rPr>
      <w:sz w:val="24"/>
      <w:szCs w:val="24"/>
    </w:rPr>
  </w:style>
  <w:style w:type="table" w:styleId="ae">
    <w:name w:val="Table Grid"/>
    <w:basedOn w:val="a2"/>
    <w:uiPriority w:val="39"/>
    <w:rsid w:val="004D78D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rsid w:val="004D78D4"/>
    <w:pPr>
      <w:ind w:firstLine="709"/>
      <w:jc w:val="center"/>
    </w:pPr>
    <w:rPr>
      <w:sz w:val="28"/>
      <w:lang w:eastAsia="en-US"/>
    </w:rPr>
  </w:style>
  <w:style w:type="character" w:customStyle="1" w:styleId="af0">
    <w:name w:val="Основной текст с отступом Знак"/>
    <w:basedOn w:val="a0"/>
    <w:link w:val="af"/>
    <w:uiPriority w:val="99"/>
    <w:rsid w:val="004D78D4"/>
    <w:rPr>
      <w:sz w:val="28"/>
      <w:szCs w:val="20"/>
      <w:lang w:eastAsia="en-US"/>
    </w:rPr>
  </w:style>
  <w:style w:type="paragraph" w:styleId="af1">
    <w:name w:val="Body Text"/>
    <w:basedOn w:val="a"/>
    <w:link w:val="af2"/>
    <w:uiPriority w:val="99"/>
    <w:unhideWhenUsed/>
    <w:rsid w:val="004D78D4"/>
    <w:pPr>
      <w:spacing w:after="120" w:line="360" w:lineRule="atLeast"/>
      <w:jc w:val="both"/>
    </w:pPr>
    <w:rPr>
      <w:rFonts w:ascii="Times New Roman CYR" w:hAnsi="Times New Roman CYR"/>
      <w:sz w:val="28"/>
      <w:lang w:eastAsia="en-US"/>
    </w:rPr>
  </w:style>
  <w:style w:type="character" w:customStyle="1" w:styleId="af2">
    <w:name w:val="Основной текст Знак"/>
    <w:basedOn w:val="a0"/>
    <w:link w:val="af1"/>
    <w:uiPriority w:val="99"/>
    <w:rsid w:val="004D78D4"/>
    <w:rPr>
      <w:rFonts w:ascii="Times New Roman CYR" w:hAnsi="Times New Roman CYR"/>
      <w:sz w:val="28"/>
      <w:szCs w:val="20"/>
      <w:lang w:eastAsia="en-US"/>
    </w:rPr>
  </w:style>
  <w:style w:type="character" w:styleId="af3">
    <w:name w:val="Hyperlink"/>
    <w:basedOn w:val="a0"/>
    <w:uiPriority w:val="99"/>
    <w:rsid w:val="004D78D4"/>
    <w:rPr>
      <w:color w:val="0000FF"/>
      <w:u w:val="single"/>
    </w:rPr>
  </w:style>
  <w:style w:type="paragraph" w:customStyle="1" w:styleId="Default">
    <w:name w:val="Default"/>
    <w:rsid w:val="004D78D4"/>
    <w:pPr>
      <w:autoSpaceDE w:val="0"/>
      <w:autoSpaceDN w:val="0"/>
      <w:adjustRightInd w:val="0"/>
      <w:spacing w:after="0" w:line="240" w:lineRule="auto"/>
    </w:pPr>
    <w:rPr>
      <w:color w:val="000000"/>
      <w:sz w:val="24"/>
      <w:szCs w:val="24"/>
    </w:rPr>
  </w:style>
  <w:style w:type="paragraph" w:customStyle="1" w:styleId="ConsNormal">
    <w:name w:val="ConsNormal"/>
    <w:rsid w:val="004D78D4"/>
    <w:pPr>
      <w:widowControl w:val="0"/>
      <w:autoSpaceDE w:val="0"/>
      <w:autoSpaceDN w:val="0"/>
      <w:adjustRightInd w:val="0"/>
      <w:spacing w:after="0" w:line="240" w:lineRule="auto"/>
      <w:ind w:firstLine="720"/>
    </w:pPr>
    <w:rPr>
      <w:rFonts w:ascii="Arial" w:hAnsi="Arial" w:cs="Arial"/>
      <w:sz w:val="20"/>
      <w:szCs w:val="20"/>
    </w:rPr>
  </w:style>
  <w:style w:type="paragraph" w:customStyle="1" w:styleId="12">
    <w:name w:val="Без интервала1"/>
    <w:rsid w:val="004D78D4"/>
    <w:pPr>
      <w:spacing w:after="0" w:line="240" w:lineRule="auto"/>
    </w:pPr>
    <w:rPr>
      <w:sz w:val="24"/>
      <w:szCs w:val="24"/>
    </w:rPr>
  </w:style>
  <w:style w:type="paragraph" w:customStyle="1" w:styleId="13">
    <w:name w:val="Абзац списка1"/>
    <w:basedOn w:val="a"/>
    <w:rsid w:val="004D78D4"/>
    <w:pPr>
      <w:spacing w:after="200" w:line="276" w:lineRule="auto"/>
      <w:ind w:left="720"/>
      <w:contextualSpacing/>
    </w:pPr>
    <w:rPr>
      <w:rFonts w:ascii="Calibri" w:hAnsi="Calibri"/>
      <w:sz w:val="22"/>
      <w:szCs w:val="22"/>
    </w:rPr>
  </w:style>
  <w:style w:type="character" w:styleId="af4">
    <w:name w:val="page number"/>
    <w:basedOn w:val="a0"/>
    <w:uiPriority w:val="99"/>
    <w:rsid w:val="004D78D4"/>
  </w:style>
  <w:style w:type="paragraph" w:styleId="af5">
    <w:name w:val="footnote text"/>
    <w:aliases w:val="Текст сноски-FN,ft,Footnote Text Char Знак Знак,Footnote Text Char Знак,single space,-++,Текст сноски Знак1 Знак,Текст сноски Знак Знак Знак,Текст сноски Знак1,Текст сноски Знак Знак,Текст сноски Знак1 Знак Знак"/>
    <w:basedOn w:val="a"/>
    <w:link w:val="af6"/>
    <w:uiPriority w:val="99"/>
    <w:rsid w:val="004D78D4"/>
    <w:pPr>
      <w:spacing w:after="200" w:line="276" w:lineRule="auto"/>
    </w:pPr>
    <w:rPr>
      <w:rFonts w:ascii="Calibri" w:hAnsi="Calibri"/>
      <w:lang w:eastAsia="en-US"/>
    </w:rPr>
  </w:style>
  <w:style w:type="character" w:customStyle="1" w:styleId="af6">
    <w:name w:val="Текст сноски Знак"/>
    <w:aliases w:val="Текст сноски-FN Знак,ft Знак,Footnote Text Char Знак Знак Знак,Footnote Text Char Знак Знак1,single space Знак,-++ Знак,Текст сноски Знак1 Знак Знак1,Текст сноски Знак Знак Знак Знак,Текст сноски Знак1 Знак1"/>
    <w:basedOn w:val="a0"/>
    <w:link w:val="af5"/>
    <w:uiPriority w:val="99"/>
    <w:rsid w:val="004D78D4"/>
    <w:rPr>
      <w:rFonts w:ascii="Calibri" w:hAnsi="Calibri"/>
      <w:sz w:val="20"/>
      <w:szCs w:val="20"/>
      <w:lang w:eastAsia="en-US"/>
    </w:rPr>
  </w:style>
  <w:style w:type="character" w:styleId="af7">
    <w:name w:val="footnote reference"/>
    <w:basedOn w:val="a0"/>
    <w:uiPriority w:val="99"/>
    <w:rsid w:val="004D78D4"/>
    <w:rPr>
      <w:vertAlign w:val="superscript"/>
    </w:rPr>
  </w:style>
  <w:style w:type="paragraph" w:customStyle="1" w:styleId="21">
    <w:name w:val="Без интервала2"/>
    <w:rsid w:val="004D78D4"/>
    <w:pPr>
      <w:spacing w:after="0" w:line="240" w:lineRule="auto"/>
    </w:pPr>
    <w:rPr>
      <w:sz w:val="24"/>
      <w:szCs w:val="24"/>
    </w:rPr>
  </w:style>
  <w:style w:type="paragraph" w:customStyle="1" w:styleId="22">
    <w:name w:val="Абзац списка2"/>
    <w:basedOn w:val="a"/>
    <w:rsid w:val="004D78D4"/>
    <w:pPr>
      <w:spacing w:after="200" w:line="276" w:lineRule="auto"/>
      <w:ind w:left="720"/>
      <w:contextualSpacing/>
    </w:pPr>
    <w:rPr>
      <w:rFonts w:ascii="Calibri" w:hAnsi="Calibri"/>
      <w:sz w:val="22"/>
      <w:szCs w:val="22"/>
    </w:rPr>
  </w:style>
  <w:style w:type="character" w:customStyle="1" w:styleId="apple-converted-space">
    <w:name w:val="apple-converted-space"/>
    <w:rsid w:val="004D78D4"/>
  </w:style>
  <w:style w:type="paragraph" w:customStyle="1" w:styleId="af8">
    <w:name w:val="Основной"/>
    <w:basedOn w:val="a"/>
    <w:rsid w:val="004D78D4"/>
    <w:pPr>
      <w:spacing w:after="20"/>
      <w:ind w:firstLine="709"/>
      <w:jc w:val="both"/>
    </w:pPr>
    <w:rPr>
      <w:sz w:val="28"/>
    </w:rPr>
  </w:style>
  <w:style w:type="paragraph" w:styleId="af9">
    <w:name w:val="No Spacing"/>
    <w:link w:val="afa"/>
    <w:uiPriority w:val="1"/>
    <w:qFormat/>
    <w:rsid w:val="004D78D4"/>
    <w:pPr>
      <w:spacing w:after="0" w:line="240" w:lineRule="auto"/>
    </w:pPr>
    <w:rPr>
      <w:rFonts w:ascii="Calibri" w:hAnsi="Calibri"/>
      <w:lang w:eastAsia="en-US"/>
    </w:rPr>
  </w:style>
  <w:style w:type="paragraph" w:styleId="afb">
    <w:name w:val="endnote text"/>
    <w:basedOn w:val="a"/>
    <w:link w:val="afc"/>
    <w:uiPriority w:val="99"/>
    <w:rsid w:val="004D78D4"/>
    <w:rPr>
      <w:rFonts w:ascii="Calibri" w:hAnsi="Calibri"/>
      <w:lang w:eastAsia="en-US"/>
    </w:rPr>
  </w:style>
  <w:style w:type="character" w:customStyle="1" w:styleId="afc">
    <w:name w:val="Текст концевой сноски Знак"/>
    <w:basedOn w:val="a0"/>
    <w:link w:val="afb"/>
    <w:uiPriority w:val="99"/>
    <w:rsid w:val="004D78D4"/>
    <w:rPr>
      <w:rFonts w:ascii="Calibri" w:hAnsi="Calibri"/>
      <w:sz w:val="20"/>
      <w:szCs w:val="20"/>
      <w:lang w:eastAsia="en-US"/>
    </w:rPr>
  </w:style>
  <w:style w:type="character" w:styleId="afd">
    <w:name w:val="endnote reference"/>
    <w:basedOn w:val="a0"/>
    <w:uiPriority w:val="99"/>
    <w:rsid w:val="004D78D4"/>
    <w:rPr>
      <w:vertAlign w:val="superscript"/>
    </w:rPr>
  </w:style>
  <w:style w:type="paragraph" w:customStyle="1" w:styleId="14">
    <w:name w:val="Стиль1"/>
    <w:basedOn w:val="a"/>
    <w:qFormat/>
    <w:rsid w:val="004D78D4"/>
    <w:pPr>
      <w:widowControl w:val="0"/>
      <w:autoSpaceDE w:val="0"/>
      <w:autoSpaceDN w:val="0"/>
      <w:adjustRightInd w:val="0"/>
      <w:ind w:firstLine="709"/>
      <w:jc w:val="both"/>
      <w:outlineLvl w:val="0"/>
    </w:pPr>
    <w:rPr>
      <w:rFonts w:cs="Calibri"/>
      <w:sz w:val="24"/>
      <w:szCs w:val="22"/>
      <w:lang w:eastAsia="en-US"/>
    </w:rPr>
  </w:style>
  <w:style w:type="character" w:styleId="afe">
    <w:name w:val="Emphasis"/>
    <w:basedOn w:val="a0"/>
    <w:uiPriority w:val="20"/>
    <w:qFormat/>
    <w:rsid w:val="004D78D4"/>
    <w:rPr>
      <w:i/>
    </w:rPr>
  </w:style>
  <w:style w:type="character" w:customStyle="1" w:styleId="submenu-table">
    <w:name w:val="submenu-table"/>
    <w:rsid w:val="004D78D4"/>
  </w:style>
  <w:style w:type="paragraph" w:customStyle="1" w:styleId="aff">
    <w:name w:val="Постановление"/>
    <w:basedOn w:val="a"/>
    <w:rsid w:val="004D78D4"/>
    <w:pPr>
      <w:spacing w:line="360" w:lineRule="atLeast"/>
      <w:jc w:val="center"/>
    </w:pPr>
    <w:rPr>
      <w:spacing w:val="6"/>
      <w:sz w:val="32"/>
    </w:rPr>
  </w:style>
  <w:style w:type="character" w:styleId="aff0">
    <w:name w:val="FollowedHyperlink"/>
    <w:basedOn w:val="a0"/>
    <w:uiPriority w:val="99"/>
    <w:unhideWhenUsed/>
    <w:rsid w:val="004D78D4"/>
    <w:rPr>
      <w:color w:val="800080"/>
      <w:u w:val="single"/>
    </w:rPr>
  </w:style>
  <w:style w:type="paragraph" w:customStyle="1" w:styleId="xl65">
    <w:name w:val="xl65"/>
    <w:basedOn w:val="a"/>
    <w:rsid w:val="004D78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
    <w:rsid w:val="004D78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7">
    <w:name w:val="xl67"/>
    <w:basedOn w:val="a"/>
    <w:rsid w:val="004D78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68">
    <w:name w:val="xl68"/>
    <w:basedOn w:val="a"/>
    <w:rsid w:val="004D78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
    <w:rsid w:val="004D78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4D78D4"/>
    <w:pPr>
      <w:spacing w:before="100" w:beforeAutospacing="1" w:after="100" w:afterAutospacing="1"/>
      <w:jc w:val="center"/>
      <w:textAlignment w:val="center"/>
    </w:pPr>
    <w:rPr>
      <w:color w:val="000000"/>
    </w:rPr>
  </w:style>
  <w:style w:type="paragraph" w:customStyle="1" w:styleId="xl71">
    <w:name w:val="xl71"/>
    <w:basedOn w:val="a"/>
    <w:rsid w:val="004D78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2">
    <w:name w:val="xl72"/>
    <w:basedOn w:val="a"/>
    <w:rsid w:val="004D78D4"/>
    <w:pPr>
      <w:spacing w:before="100" w:beforeAutospacing="1" w:after="100" w:afterAutospacing="1"/>
      <w:jc w:val="center"/>
      <w:textAlignment w:val="center"/>
    </w:pPr>
    <w:rPr>
      <w:color w:val="000000"/>
    </w:rPr>
  </w:style>
  <w:style w:type="paragraph" w:customStyle="1" w:styleId="xl73">
    <w:name w:val="xl73"/>
    <w:basedOn w:val="a"/>
    <w:rsid w:val="004D78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4">
    <w:name w:val="xl74"/>
    <w:basedOn w:val="a"/>
    <w:rsid w:val="004D78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5">
    <w:name w:val="xl75"/>
    <w:basedOn w:val="a"/>
    <w:rsid w:val="004D78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6">
    <w:name w:val="xl76"/>
    <w:basedOn w:val="a"/>
    <w:rsid w:val="004D78D4"/>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77">
    <w:name w:val="xl77"/>
    <w:basedOn w:val="a"/>
    <w:rsid w:val="004D78D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8">
    <w:name w:val="xl78"/>
    <w:basedOn w:val="a"/>
    <w:rsid w:val="004D78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9">
    <w:name w:val="xl79"/>
    <w:basedOn w:val="a"/>
    <w:rsid w:val="004D78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0">
    <w:name w:val="xl80"/>
    <w:basedOn w:val="a"/>
    <w:rsid w:val="004D78D4"/>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1">
    <w:name w:val="xl81"/>
    <w:basedOn w:val="a"/>
    <w:rsid w:val="004D78D4"/>
    <w:pPr>
      <w:pBdr>
        <w:left w:val="single" w:sz="4" w:space="0" w:color="auto"/>
        <w:right w:val="single" w:sz="4" w:space="0" w:color="auto"/>
      </w:pBdr>
      <w:spacing w:before="100" w:beforeAutospacing="1" w:after="100" w:afterAutospacing="1"/>
      <w:textAlignment w:val="top"/>
    </w:pPr>
    <w:rPr>
      <w:color w:val="000000"/>
    </w:rPr>
  </w:style>
  <w:style w:type="paragraph" w:customStyle="1" w:styleId="xl82">
    <w:name w:val="xl82"/>
    <w:basedOn w:val="a"/>
    <w:rsid w:val="004D78D4"/>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83">
    <w:name w:val="xl83"/>
    <w:basedOn w:val="a"/>
    <w:rsid w:val="004D78D4"/>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84">
    <w:name w:val="xl84"/>
    <w:basedOn w:val="a"/>
    <w:rsid w:val="004D78D4"/>
    <w:pPr>
      <w:pBdr>
        <w:left w:val="single" w:sz="4" w:space="0" w:color="auto"/>
        <w:right w:val="single" w:sz="4" w:space="0" w:color="auto"/>
      </w:pBdr>
      <w:spacing w:before="100" w:beforeAutospacing="1" w:after="100" w:afterAutospacing="1"/>
      <w:textAlignment w:val="top"/>
    </w:pPr>
    <w:rPr>
      <w:color w:val="000000"/>
    </w:rPr>
  </w:style>
  <w:style w:type="paragraph" w:customStyle="1" w:styleId="xl85">
    <w:name w:val="xl85"/>
    <w:basedOn w:val="a"/>
    <w:rsid w:val="004D78D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86">
    <w:name w:val="xl86"/>
    <w:basedOn w:val="a"/>
    <w:rsid w:val="004D78D4"/>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87">
    <w:name w:val="xl87"/>
    <w:basedOn w:val="a"/>
    <w:rsid w:val="004D78D4"/>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88">
    <w:name w:val="xl88"/>
    <w:basedOn w:val="a"/>
    <w:rsid w:val="004D78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9">
    <w:name w:val="xl89"/>
    <w:basedOn w:val="a"/>
    <w:rsid w:val="004D78D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0">
    <w:name w:val="xl90"/>
    <w:basedOn w:val="a"/>
    <w:rsid w:val="004D78D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1">
    <w:name w:val="xl91"/>
    <w:basedOn w:val="a"/>
    <w:rsid w:val="004D78D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2">
    <w:name w:val="xl92"/>
    <w:basedOn w:val="a"/>
    <w:rsid w:val="004D78D4"/>
    <w:pPr>
      <w:pBdr>
        <w:top w:val="single" w:sz="4" w:space="0" w:color="auto"/>
      </w:pBdr>
      <w:spacing w:before="100" w:beforeAutospacing="1" w:after="100" w:afterAutospacing="1"/>
      <w:textAlignment w:val="center"/>
    </w:pPr>
    <w:rPr>
      <w:color w:val="000000"/>
    </w:rPr>
  </w:style>
  <w:style w:type="paragraph" w:customStyle="1" w:styleId="xl93">
    <w:name w:val="xl93"/>
    <w:basedOn w:val="a"/>
    <w:rsid w:val="004D78D4"/>
    <w:pPr>
      <w:pBdr>
        <w:bottom w:val="single" w:sz="4" w:space="0" w:color="auto"/>
      </w:pBdr>
      <w:spacing w:before="100" w:beforeAutospacing="1" w:after="100" w:afterAutospacing="1"/>
      <w:textAlignment w:val="center"/>
    </w:pPr>
    <w:rPr>
      <w:color w:val="000000"/>
    </w:rPr>
  </w:style>
  <w:style w:type="paragraph" w:customStyle="1" w:styleId="xl94">
    <w:name w:val="xl94"/>
    <w:basedOn w:val="a"/>
    <w:rsid w:val="004D78D4"/>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5">
    <w:name w:val="xl95"/>
    <w:basedOn w:val="a"/>
    <w:rsid w:val="004D78D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6">
    <w:name w:val="xl96"/>
    <w:basedOn w:val="a"/>
    <w:rsid w:val="004D78D4"/>
    <w:pPr>
      <w:spacing w:before="100" w:beforeAutospacing="1" w:after="100" w:afterAutospacing="1"/>
      <w:jc w:val="center"/>
      <w:textAlignment w:val="center"/>
    </w:pPr>
    <w:rPr>
      <w:color w:val="000000"/>
    </w:rPr>
  </w:style>
  <w:style w:type="paragraph" w:customStyle="1" w:styleId="xl97">
    <w:name w:val="xl97"/>
    <w:basedOn w:val="a"/>
    <w:rsid w:val="004D78D4"/>
    <w:pPr>
      <w:pBdr>
        <w:top w:val="single" w:sz="4" w:space="0" w:color="auto"/>
      </w:pBdr>
      <w:spacing w:before="100" w:beforeAutospacing="1" w:after="100" w:afterAutospacing="1"/>
      <w:textAlignment w:val="center"/>
    </w:pPr>
    <w:rPr>
      <w:color w:val="000000"/>
    </w:rPr>
  </w:style>
  <w:style w:type="paragraph" w:customStyle="1" w:styleId="xl98">
    <w:name w:val="xl98"/>
    <w:basedOn w:val="a"/>
    <w:rsid w:val="004D78D4"/>
    <w:pPr>
      <w:pBdr>
        <w:bottom w:val="single" w:sz="4" w:space="0" w:color="auto"/>
      </w:pBdr>
      <w:spacing w:before="100" w:beforeAutospacing="1" w:after="100" w:afterAutospacing="1"/>
      <w:textAlignment w:val="center"/>
    </w:pPr>
    <w:rPr>
      <w:color w:val="000000"/>
    </w:rPr>
  </w:style>
  <w:style w:type="paragraph" w:customStyle="1" w:styleId="xl99">
    <w:name w:val="xl99"/>
    <w:basedOn w:val="a"/>
    <w:rsid w:val="004D78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0">
    <w:name w:val="xl100"/>
    <w:basedOn w:val="a"/>
    <w:rsid w:val="004D78D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1">
    <w:name w:val="xl101"/>
    <w:basedOn w:val="a"/>
    <w:rsid w:val="004D78D4"/>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
    <w:rsid w:val="004D78D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3">
    <w:name w:val="xl103"/>
    <w:basedOn w:val="a"/>
    <w:rsid w:val="004D78D4"/>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4">
    <w:name w:val="xl104"/>
    <w:basedOn w:val="a"/>
    <w:rsid w:val="004D78D4"/>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
    <w:rsid w:val="004D78D4"/>
    <w:pPr>
      <w:pBdr>
        <w:left w:val="single" w:sz="4" w:space="0" w:color="auto"/>
      </w:pBdr>
      <w:spacing w:before="100" w:beforeAutospacing="1" w:after="100" w:afterAutospacing="1"/>
      <w:jc w:val="center"/>
      <w:textAlignment w:val="center"/>
    </w:pPr>
    <w:rPr>
      <w:color w:val="000000"/>
    </w:rPr>
  </w:style>
  <w:style w:type="paragraph" w:customStyle="1" w:styleId="xl106">
    <w:name w:val="xl106"/>
    <w:basedOn w:val="a"/>
    <w:rsid w:val="004D78D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7">
    <w:name w:val="xl107"/>
    <w:basedOn w:val="a"/>
    <w:rsid w:val="004D78D4"/>
    <w:pPr>
      <w:pBdr>
        <w:top w:val="single" w:sz="4" w:space="0" w:color="auto"/>
        <w:left w:val="single" w:sz="4" w:space="0" w:color="auto"/>
      </w:pBdr>
      <w:spacing w:before="100" w:beforeAutospacing="1" w:after="100" w:afterAutospacing="1"/>
      <w:jc w:val="center"/>
      <w:textAlignment w:val="center"/>
    </w:pPr>
    <w:rPr>
      <w:color w:val="000000"/>
    </w:rPr>
  </w:style>
  <w:style w:type="paragraph" w:customStyle="1" w:styleId="xl108">
    <w:name w:val="xl108"/>
    <w:basedOn w:val="a"/>
    <w:rsid w:val="004D78D4"/>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109">
    <w:name w:val="xl109"/>
    <w:basedOn w:val="a"/>
    <w:rsid w:val="004D78D4"/>
    <w:pPr>
      <w:pBdr>
        <w:top w:val="single" w:sz="4" w:space="0" w:color="auto"/>
        <w:right w:val="single" w:sz="4" w:space="0" w:color="auto"/>
      </w:pBdr>
      <w:spacing w:before="100" w:beforeAutospacing="1" w:after="100" w:afterAutospacing="1"/>
      <w:textAlignment w:val="center"/>
    </w:pPr>
    <w:rPr>
      <w:color w:val="000000"/>
    </w:rPr>
  </w:style>
  <w:style w:type="paragraph" w:customStyle="1" w:styleId="xl110">
    <w:name w:val="xl110"/>
    <w:basedOn w:val="a"/>
    <w:rsid w:val="004D78D4"/>
    <w:pPr>
      <w:pBdr>
        <w:right w:val="single" w:sz="4" w:space="0" w:color="auto"/>
      </w:pBdr>
      <w:spacing w:before="100" w:beforeAutospacing="1" w:after="100" w:afterAutospacing="1"/>
      <w:textAlignment w:val="center"/>
    </w:pPr>
    <w:rPr>
      <w:color w:val="000000"/>
    </w:rPr>
  </w:style>
  <w:style w:type="paragraph" w:customStyle="1" w:styleId="xl111">
    <w:name w:val="xl111"/>
    <w:basedOn w:val="a"/>
    <w:rsid w:val="004D78D4"/>
    <w:pPr>
      <w:pBdr>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
    <w:rsid w:val="004D78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13">
    <w:name w:val="xl113"/>
    <w:basedOn w:val="a"/>
    <w:rsid w:val="004D78D4"/>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14">
    <w:name w:val="xl114"/>
    <w:basedOn w:val="a"/>
    <w:rsid w:val="004D78D4"/>
    <w:pPr>
      <w:pBdr>
        <w:left w:val="single" w:sz="4" w:space="0" w:color="auto"/>
        <w:right w:val="single" w:sz="4" w:space="0" w:color="auto"/>
      </w:pBdr>
      <w:spacing w:before="100" w:beforeAutospacing="1" w:after="100" w:afterAutospacing="1"/>
      <w:textAlignment w:val="top"/>
    </w:pPr>
    <w:rPr>
      <w:color w:val="000000"/>
    </w:rPr>
  </w:style>
  <w:style w:type="paragraph" w:customStyle="1" w:styleId="xl115">
    <w:name w:val="xl115"/>
    <w:basedOn w:val="a"/>
    <w:rsid w:val="004D78D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16">
    <w:name w:val="xl116"/>
    <w:basedOn w:val="a"/>
    <w:rsid w:val="004D78D4"/>
    <w:pPr>
      <w:spacing w:before="100" w:beforeAutospacing="1" w:after="100" w:afterAutospacing="1"/>
      <w:jc w:val="center"/>
      <w:textAlignment w:val="center"/>
    </w:pPr>
    <w:rPr>
      <w:color w:val="000000"/>
    </w:rPr>
  </w:style>
  <w:style w:type="paragraph" w:customStyle="1" w:styleId="xl117">
    <w:name w:val="xl117"/>
    <w:basedOn w:val="a"/>
    <w:rsid w:val="004D78D4"/>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8">
    <w:name w:val="xl118"/>
    <w:basedOn w:val="a"/>
    <w:rsid w:val="004D78D4"/>
    <w:pPr>
      <w:pBdr>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19">
    <w:name w:val="xl119"/>
    <w:basedOn w:val="a"/>
    <w:rsid w:val="004D78D4"/>
    <w:pPr>
      <w:spacing w:before="100" w:beforeAutospacing="1" w:after="100" w:afterAutospacing="1"/>
      <w:jc w:val="center"/>
      <w:textAlignment w:val="center"/>
    </w:pPr>
    <w:rPr>
      <w:b/>
      <w:bCs/>
      <w:color w:val="000000"/>
    </w:rPr>
  </w:style>
  <w:style w:type="paragraph" w:customStyle="1" w:styleId="xl120">
    <w:name w:val="xl120"/>
    <w:basedOn w:val="a"/>
    <w:rsid w:val="004D78D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
    <w:rsid w:val="004D78D4"/>
    <w:pPr>
      <w:spacing w:before="100" w:beforeAutospacing="1" w:after="100" w:afterAutospacing="1"/>
      <w:textAlignment w:val="top"/>
    </w:pPr>
    <w:rPr>
      <w:b/>
      <w:bCs/>
      <w:color w:val="000000"/>
    </w:rPr>
  </w:style>
  <w:style w:type="paragraph" w:customStyle="1" w:styleId="xl122">
    <w:name w:val="xl122"/>
    <w:basedOn w:val="a"/>
    <w:rsid w:val="004D78D4"/>
    <w:pPr>
      <w:spacing w:before="100" w:beforeAutospacing="1" w:after="100" w:afterAutospacing="1"/>
      <w:jc w:val="center"/>
      <w:textAlignment w:val="center"/>
    </w:pPr>
    <w:rPr>
      <w:b/>
      <w:bCs/>
      <w:color w:val="000000"/>
    </w:rPr>
  </w:style>
  <w:style w:type="paragraph" w:customStyle="1" w:styleId="xl123">
    <w:name w:val="xl123"/>
    <w:basedOn w:val="a"/>
    <w:rsid w:val="004D78D4"/>
    <w:pPr>
      <w:spacing w:before="100" w:beforeAutospacing="1" w:after="100" w:afterAutospacing="1"/>
      <w:jc w:val="center"/>
      <w:textAlignment w:val="center"/>
    </w:pPr>
    <w:rPr>
      <w:b/>
      <w:bCs/>
      <w:color w:val="000000"/>
    </w:rPr>
  </w:style>
  <w:style w:type="paragraph" w:customStyle="1" w:styleId="xl124">
    <w:name w:val="xl124"/>
    <w:basedOn w:val="a"/>
    <w:rsid w:val="004D78D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5">
    <w:name w:val="xl125"/>
    <w:basedOn w:val="a"/>
    <w:rsid w:val="004D78D4"/>
    <w:pPr>
      <w:pBdr>
        <w:top w:val="single" w:sz="4" w:space="0" w:color="auto"/>
        <w:left w:val="single" w:sz="4" w:space="0" w:color="auto"/>
      </w:pBdr>
      <w:spacing w:before="100" w:beforeAutospacing="1" w:after="100" w:afterAutospacing="1"/>
      <w:textAlignment w:val="top"/>
    </w:pPr>
    <w:rPr>
      <w:color w:val="000000"/>
    </w:rPr>
  </w:style>
  <w:style w:type="paragraph" w:customStyle="1" w:styleId="xl126">
    <w:name w:val="xl126"/>
    <w:basedOn w:val="a"/>
    <w:rsid w:val="004D78D4"/>
    <w:pPr>
      <w:pBdr>
        <w:top w:val="single" w:sz="4" w:space="0" w:color="auto"/>
      </w:pBdr>
      <w:spacing w:before="100" w:beforeAutospacing="1" w:after="100" w:afterAutospacing="1"/>
      <w:textAlignment w:val="top"/>
    </w:pPr>
    <w:rPr>
      <w:b/>
      <w:bCs/>
      <w:color w:val="000000"/>
    </w:rPr>
  </w:style>
  <w:style w:type="paragraph" w:customStyle="1" w:styleId="xl127">
    <w:name w:val="xl127"/>
    <w:basedOn w:val="a"/>
    <w:rsid w:val="004D78D4"/>
    <w:pPr>
      <w:pBdr>
        <w:top w:val="single" w:sz="4" w:space="0" w:color="auto"/>
      </w:pBdr>
      <w:spacing w:before="100" w:beforeAutospacing="1" w:after="100" w:afterAutospacing="1"/>
      <w:jc w:val="center"/>
      <w:textAlignment w:val="center"/>
    </w:pPr>
    <w:rPr>
      <w:b/>
      <w:bCs/>
      <w:color w:val="000000"/>
    </w:rPr>
  </w:style>
  <w:style w:type="paragraph" w:customStyle="1" w:styleId="xl128">
    <w:name w:val="xl128"/>
    <w:basedOn w:val="a"/>
    <w:rsid w:val="004D78D4"/>
    <w:pPr>
      <w:pBdr>
        <w:top w:val="single" w:sz="4" w:space="0" w:color="auto"/>
      </w:pBdr>
      <w:spacing w:before="100" w:beforeAutospacing="1" w:after="100" w:afterAutospacing="1"/>
      <w:jc w:val="center"/>
      <w:textAlignment w:val="center"/>
    </w:pPr>
    <w:rPr>
      <w:b/>
      <w:bCs/>
      <w:color w:val="000000"/>
    </w:rPr>
  </w:style>
  <w:style w:type="paragraph" w:customStyle="1" w:styleId="xl129">
    <w:name w:val="xl129"/>
    <w:basedOn w:val="a"/>
    <w:rsid w:val="004D78D4"/>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30">
    <w:name w:val="xl130"/>
    <w:basedOn w:val="a"/>
    <w:rsid w:val="004D78D4"/>
    <w:pPr>
      <w:pBdr>
        <w:left w:val="single" w:sz="4" w:space="0" w:color="auto"/>
      </w:pBdr>
      <w:spacing w:before="100" w:beforeAutospacing="1" w:after="100" w:afterAutospacing="1"/>
      <w:textAlignment w:val="top"/>
    </w:pPr>
    <w:rPr>
      <w:color w:val="000000"/>
    </w:rPr>
  </w:style>
  <w:style w:type="paragraph" w:customStyle="1" w:styleId="xl131">
    <w:name w:val="xl131"/>
    <w:basedOn w:val="a"/>
    <w:rsid w:val="004D78D4"/>
    <w:pPr>
      <w:pBdr>
        <w:right w:val="single" w:sz="4" w:space="0" w:color="auto"/>
      </w:pBdr>
      <w:spacing w:before="100" w:beforeAutospacing="1" w:after="100" w:afterAutospacing="1"/>
      <w:textAlignment w:val="top"/>
    </w:pPr>
    <w:rPr>
      <w:b/>
      <w:bCs/>
      <w:color w:val="000000"/>
    </w:rPr>
  </w:style>
  <w:style w:type="paragraph" w:customStyle="1" w:styleId="xl132">
    <w:name w:val="xl132"/>
    <w:basedOn w:val="a"/>
    <w:rsid w:val="004D78D4"/>
    <w:pPr>
      <w:pBdr>
        <w:left w:val="single" w:sz="4" w:space="0" w:color="auto"/>
        <w:bottom w:val="single" w:sz="4" w:space="0" w:color="auto"/>
      </w:pBdr>
      <w:spacing w:before="100" w:beforeAutospacing="1" w:after="100" w:afterAutospacing="1"/>
      <w:textAlignment w:val="top"/>
    </w:pPr>
    <w:rPr>
      <w:color w:val="000000"/>
    </w:rPr>
  </w:style>
  <w:style w:type="paragraph" w:customStyle="1" w:styleId="xl133">
    <w:name w:val="xl133"/>
    <w:basedOn w:val="a"/>
    <w:rsid w:val="004D78D4"/>
    <w:pPr>
      <w:pBdr>
        <w:bottom w:val="single" w:sz="4" w:space="0" w:color="auto"/>
      </w:pBdr>
      <w:spacing w:before="100" w:beforeAutospacing="1" w:after="100" w:afterAutospacing="1"/>
      <w:textAlignment w:val="top"/>
    </w:pPr>
    <w:rPr>
      <w:b/>
      <w:bCs/>
      <w:color w:val="000000"/>
    </w:rPr>
  </w:style>
  <w:style w:type="paragraph" w:customStyle="1" w:styleId="xl134">
    <w:name w:val="xl134"/>
    <w:basedOn w:val="a"/>
    <w:rsid w:val="004D78D4"/>
    <w:pPr>
      <w:pBdr>
        <w:bottom w:val="single" w:sz="4" w:space="0" w:color="auto"/>
      </w:pBdr>
      <w:spacing w:before="100" w:beforeAutospacing="1" w:after="100" w:afterAutospacing="1"/>
      <w:jc w:val="center"/>
      <w:textAlignment w:val="center"/>
    </w:pPr>
    <w:rPr>
      <w:b/>
      <w:bCs/>
      <w:color w:val="000000"/>
    </w:rPr>
  </w:style>
  <w:style w:type="paragraph" w:customStyle="1" w:styleId="xl135">
    <w:name w:val="xl135"/>
    <w:basedOn w:val="a"/>
    <w:rsid w:val="004D78D4"/>
    <w:pPr>
      <w:pBdr>
        <w:bottom w:val="single" w:sz="4" w:space="0" w:color="auto"/>
      </w:pBdr>
      <w:spacing w:before="100" w:beforeAutospacing="1" w:after="100" w:afterAutospacing="1"/>
      <w:jc w:val="center"/>
      <w:textAlignment w:val="center"/>
    </w:pPr>
    <w:rPr>
      <w:b/>
      <w:bCs/>
      <w:color w:val="000000"/>
    </w:rPr>
  </w:style>
  <w:style w:type="paragraph" w:customStyle="1" w:styleId="xl136">
    <w:name w:val="xl136"/>
    <w:basedOn w:val="a"/>
    <w:rsid w:val="004D78D4"/>
    <w:pPr>
      <w:pBdr>
        <w:bottom w:val="single" w:sz="4" w:space="0" w:color="auto"/>
        <w:right w:val="single" w:sz="4" w:space="0" w:color="auto"/>
      </w:pBdr>
      <w:spacing w:before="100" w:beforeAutospacing="1" w:after="100" w:afterAutospacing="1"/>
      <w:textAlignment w:val="top"/>
    </w:pPr>
    <w:rPr>
      <w:b/>
      <w:bCs/>
      <w:color w:val="000000"/>
    </w:rPr>
  </w:style>
  <w:style w:type="paragraph" w:customStyle="1" w:styleId="xl137">
    <w:name w:val="xl137"/>
    <w:basedOn w:val="a"/>
    <w:rsid w:val="004D78D4"/>
    <w:pPr>
      <w:pBdr>
        <w:top w:val="single" w:sz="4" w:space="0" w:color="auto"/>
        <w:left w:val="single" w:sz="4" w:space="0" w:color="auto"/>
      </w:pBdr>
      <w:spacing w:before="100" w:beforeAutospacing="1" w:after="100" w:afterAutospacing="1"/>
      <w:textAlignment w:val="top"/>
    </w:pPr>
    <w:rPr>
      <w:b/>
      <w:bCs/>
      <w:color w:val="000000"/>
    </w:rPr>
  </w:style>
  <w:style w:type="paragraph" w:customStyle="1" w:styleId="xl138">
    <w:name w:val="xl138"/>
    <w:basedOn w:val="a"/>
    <w:rsid w:val="004D78D4"/>
    <w:pPr>
      <w:pBdr>
        <w:left w:val="single" w:sz="4" w:space="0" w:color="auto"/>
      </w:pBdr>
      <w:spacing w:before="100" w:beforeAutospacing="1" w:after="100" w:afterAutospacing="1"/>
      <w:textAlignment w:val="top"/>
    </w:pPr>
    <w:rPr>
      <w:b/>
      <w:bCs/>
      <w:color w:val="000000"/>
    </w:rPr>
  </w:style>
  <w:style w:type="paragraph" w:customStyle="1" w:styleId="xl139">
    <w:name w:val="xl139"/>
    <w:basedOn w:val="a"/>
    <w:rsid w:val="004D78D4"/>
    <w:pPr>
      <w:pBdr>
        <w:left w:val="single" w:sz="4" w:space="0" w:color="auto"/>
        <w:bottom w:val="single" w:sz="4" w:space="0" w:color="auto"/>
      </w:pBdr>
      <w:spacing w:before="100" w:beforeAutospacing="1" w:after="100" w:afterAutospacing="1"/>
      <w:textAlignment w:val="top"/>
    </w:pPr>
    <w:rPr>
      <w:b/>
      <w:bCs/>
      <w:color w:val="000000"/>
    </w:rPr>
  </w:style>
  <w:style w:type="paragraph" w:customStyle="1" w:styleId="xl140">
    <w:name w:val="xl140"/>
    <w:basedOn w:val="a"/>
    <w:rsid w:val="004D78D4"/>
    <w:pPr>
      <w:pBdr>
        <w:top w:val="single" w:sz="4" w:space="0" w:color="auto"/>
        <w:left w:val="single" w:sz="4" w:space="0" w:color="auto"/>
      </w:pBdr>
      <w:spacing w:before="100" w:beforeAutospacing="1" w:after="100" w:afterAutospacing="1"/>
      <w:textAlignment w:val="top"/>
    </w:pPr>
    <w:rPr>
      <w:b/>
      <w:bCs/>
      <w:color w:val="000000"/>
    </w:rPr>
  </w:style>
  <w:style w:type="paragraph" w:customStyle="1" w:styleId="xl141">
    <w:name w:val="xl141"/>
    <w:basedOn w:val="a"/>
    <w:rsid w:val="004D78D4"/>
    <w:pPr>
      <w:pBdr>
        <w:left w:val="single" w:sz="4" w:space="0" w:color="auto"/>
      </w:pBdr>
      <w:spacing w:before="100" w:beforeAutospacing="1" w:after="100" w:afterAutospacing="1"/>
      <w:textAlignment w:val="top"/>
    </w:pPr>
    <w:rPr>
      <w:b/>
      <w:bCs/>
      <w:color w:val="000000"/>
    </w:rPr>
  </w:style>
  <w:style w:type="paragraph" w:customStyle="1" w:styleId="xl142">
    <w:name w:val="xl142"/>
    <w:basedOn w:val="a"/>
    <w:rsid w:val="004D78D4"/>
    <w:pPr>
      <w:pBdr>
        <w:left w:val="single" w:sz="4" w:space="0" w:color="auto"/>
        <w:bottom w:val="single" w:sz="4" w:space="0" w:color="auto"/>
      </w:pBdr>
      <w:spacing w:before="100" w:beforeAutospacing="1" w:after="100" w:afterAutospacing="1"/>
      <w:textAlignment w:val="top"/>
    </w:pPr>
    <w:rPr>
      <w:b/>
      <w:bCs/>
      <w:color w:val="000000"/>
    </w:rPr>
  </w:style>
  <w:style w:type="paragraph" w:customStyle="1" w:styleId="xl143">
    <w:name w:val="xl143"/>
    <w:basedOn w:val="a"/>
    <w:rsid w:val="004D78D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44">
    <w:name w:val="xl144"/>
    <w:basedOn w:val="a"/>
    <w:rsid w:val="004D78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45">
    <w:name w:val="xl145"/>
    <w:basedOn w:val="a"/>
    <w:rsid w:val="004D78D4"/>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46">
    <w:name w:val="xl146"/>
    <w:basedOn w:val="a"/>
    <w:rsid w:val="004D78D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7">
    <w:name w:val="xl147"/>
    <w:basedOn w:val="a"/>
    <w:rsid w:val="004D78D4"/>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48">
    <w:name w:val="xl148"/>
    <w:basedOn w:val="a"/>
    <w:rsid w:val="004D78D4"/>
    <w:pPr>
      <w:pBdr>
        <w:left w:val="single" w:sz="4" w:space="0" w:color="auto"/>
        <w:right w:val="single" w:sz="4" w:space="0" w:color="auto"/>
      </w:pBdr>
      <w:spacing w:before="100" w:beforeAutospacing="1" w:after="100" w:afterAutospacing="1"/>
      <w:textAlignment w:val="top"/>
    </w:pPr>
    <w:rPr>
      <w:color w:val="000000"/>
    </w:rPr>
  </w:style>
  <w:style w:type="paragraph" w:customStyle="1" w:styleId="xl149">
    <w:name w:val="xl149"/>
    <w:basedOn w:val="a"/>
    <w:rsid w:val="004D78D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50">
    <w:name w:val="xl150"/>
    <w:basedOn w:val="a"/>
    <w:rsid w:val="004D78D4"/>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51">
    <w:name w:val="xl151"/>
    <w:basedOn w:val="a"/>
    <w:rsid w:val="004D78D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52">
    <w:name w:val="xl152"/>
    <w:basedOn w:val="a"/>
    <w:rsid w:val="004D78D4"/>
    <w:pPr>
      <w:pBdr>
        <w:top w:val="single" w:sz="4" w:space="0" w:color="auto"/>
        <w:right w:val="single" w:sz="4" w:space="0" w:color="auto"/>
      </w:pBdr>
      <w:spacing w:before="100" w:beforeAutospacing="1" w:after="100" w:afterAutospacing="1"/>
      <w:textAlignment w:val="top"/>
    </w:pPr>
    <w:rPr>
      <w:color w:val="000000"/>
    </w:rPr>
  </w:style>
  <w:style w:type="paragraph" w:customStyle="1" w:styleId="xl153">
    <w:name w:val="xl153"/>
    <w:basedOn w:val="a"/>
    <w:rsid w:val="004D78D4"/>
    <w:pPr>
      <w:pBdr>
        <w:right w:val="single" w:sz="4" w:space="0" w:color="auto"/>
      </w:pBdr>
      <w:spacing w:before="100" w:beforeAutospacing="1" w:after="100" w:afterAutospacing="1"/>
      <w:textAlignment w:val="top"/>
    </w:pPr>
    <w:rPr>
      <w:color w:val="000000"/>
    </w:rPr>
  </w:style>
  <w:style w:type="paragraph" w:customStyle="1" w:styleId="xl154">
    <w:name w:val="xl154"/>
    <w:basedOn w:val="a"/>
    <w:rsid w:val="004D78D4"/>
    <w:pPr>
      <w:pBdr>
        <w:bottom w:val="single" w:sz="4" w:space="0" w:color="auto"/>
        <w:right w:val="single" w:sz="4" w:space="0" w:color="auto"/>
      </w:pBdr>
      <w:spacing w:before="100" w:beforeAutospacing="1" w:after="100" w:afterAutospacing="1"/>
      <w:textAlignment w:val="top"/>
    </w:pPr>
    <w:rPr>
      <w:color w:val="000000"/>
    </w:rPr>
  </w:style>
  <w:style w:type="paragraph" w:customStyle="1" w:styleId="xl155">
    <w:name w:val="xl155"/>
    <w:basedOn w:val="a"/>
    <w:rsid w:val="004D78D4"/>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56">
    <w:name w:val="xl156"/>
    <w:basedOn w:val="a"/>
    <w:rsid w:val="004D78D4"/>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57">
    <w:name w:val="xl157"/>
    <w:basedOn w:val="a"/>
    <w:rsid w:val="004D78D4"/>
    <w:pPr>
      <w:pBdr>
        <w:top w:val="single" w:sz="4" w:space="0" w:color="auto"/>
        <w:bottom w:val="single" w:sz="4" w:space="0" w:color="auto"/>
      </w:pBdr>
      <w:spacing w:before="100" w:beforeAutospacing="1" w:after="100" w:afterAutospacing="1"/>
      <w:jc w:val="center"/>
      <w:textAlignment w:val="top"/>
    </w:pPr>
    <w:rPr>
      <w:color w:val="000000"/>
    </w:rPr>
  </w:style>
  <w:style w:type="paragraph" w:customStyle="1" w:styleId="xl158">
    <w:name w:val="xl158"/>
    <w:basedOn w:val="a"/>
    <w:rsid w:val="004D78D4"/>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59">
    <w:name w:val="xl159"/>
    <w:basedOn w:val="a"/>
    <w:rsid w:val="004D78D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60">
    <w:name w:val="xl160"/>
    <w:basedOn w:val="a"/>
    <w:rsid w:val="004D78D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61">
    <w:name w:val="xl161"/>
    <w:basedOn w:val="a"/>
    <w:rsid w:val="004D78D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62">
    <w:name w:val="xl162"/>
    <w:basedOn w:val="a"/>
    <w:rsid w:val="004D78D4"/>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63">
    <w:name w:val="xl163"/>
    <w:basedOn w:val="a"/>
    <w:rsid w:val="004D78D4"/>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64">
    <w:name w:val="xl164"/>
    <w:basedOn w:val="a"/>
    <w:rsid w:val="004D78D4"/>
    <w:pPr>
      <w:pBdr>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65">
    <w:name w:val="xl165"/>
    <w:basedOn w:val="a"/>
    <w:rsid w:val="004D78D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66">
    <w:name w:val="xl166"/>
    <w:basedOn w:val="a"/>
    <w:rsid w:val="004D78D4"/>
    <w:pPr>
      <w:pBdr>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67">
    <w:name w:val="xl167"/>
    <w:basedOn w:val="a"/>
    <w:rsid w:val="004D78D4"/>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68">
    <w:name w:val="xl168"/>
    <w:basedOn w:val="a"/>
    <w:rsid w:val="004D78D4"/>
    <w:pPr>
      <w:pBdr>
        <w:top w:val="single" w:sz="4" w:space="0" w:color="auto"/>
        <w:bottom w:val="single" w:sz="4" w:space="0" w:color="auto"/>
      </w:pBdr>
      <w:spacing w:before="100" w:beforeAutospacing="1" w:after="100" w:afterAutospacing="1"/>
      <w:textAlignment w:val="center"/>
    </w:pPr>
    <w:rPr>
      <w:color w:val="000000"/>
    </w:rPr>
  </w:style>
  <w:style w:type="paragraph" w:customStyle="1" w:styleId="xl169">
    <w:name w:val="xl169"/>
    <w:basedOn w:val="a"/>
    <w:rsid w:val="004D78D4"/>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70">
    <w:name w:val="xl170"/>
    <w:basedOn w:val="a"/>
    <w:rsid w:val="004D78D4"/>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xl171">
    <w:name w:val="xl171"/>
    <w:basedOn w:val="a"/>
    <w:rsid w:val="004D78D4"/>
    <w:pPr>
      <w:pBdr>
        <w:top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72">
    <w:name w:val="xl172"/>
    <w:basedOn w:val="a"/>
    <w:rsid w:val="004D78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73">
    <w:name w:val="xl173"/>
    <w:basedOn w:val="a"/>
    <w:rsid w:val="004D78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4">
    <w:name w:val="xl174"/>
    <w:basedOn w:val="a"/>
    <w:rsid w:val="004D78D4"/>
    <w:pPr>
      <w:pBdr>
        <w:left w:val="single" w:sz="4" w:space="0" w:color="auto"/>
        <w:right w:val="single" w:sz="4" w:space="0" w:color="auto"/>
      </w:pBdr>
      <w:spacing w:before="100" w:beforeAutospacing="1" w:after="100" w:afterAutospacing="1"/>
      <w:textAlignment w:val="top"/>
    </w:pPr>
    <w:rPr>
      <w:b/>
      <w:bCs/>
      <w:color w:val="000000"/>
    </w:rPr>
  </w:style>
  <w:style w:type="paragraph" w:customStyle="1" w:styleId="xl175">
    <w:name w:val="xl175"/>
    <w:basedOn w:val="a"/>
    <w:rsid w:val="004D78D4"/>
    <w:pPr>
      <w:pBdr>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176">
    <w:name w:val="xl176"/>
    <w:basedOn w:val="a"/>
    <w:rsid w:val="004D78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77">
    <w:name w:val="xl177"/>
    <w:basedOn w:val="a"/>
    <w:rsid w:val="004D78D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8">
    <w:name w:val="xl178"/>
    <w:basedOn w:val="a"/>
    <w:rsid w:val="004D78D4"/>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79">
    <w:name w:val="xl179"/>
    <w:basedOn w:val="a"/>
    <w:rsid w:val="004D78D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80">
    <w:name w:val="xl180"/>
    <w:basedOn w:val="a"/>
    <w:rsid w:val="004D78D4"/>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81">
    <w:name w:val="xl181"/>
    <w:basedOn w:val="a"/>
    <w:rsid w:val="004D78D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82">
    <w:name w:val="xl182"/>
    <w:basedOn w:val="a"/>
    <w:rsid w:val="004D78D4"/>
    <w:pPr>
      <w:pBdr>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83">
    <w:name w:val="xl183"/>
    <w:basedOn w:val="a"/>
    <w:rsid w:val="004D78D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84">
    <w:name w:val="xl184"/>
    <w:basedOn w:val="a"/>
    <w:rsid w:val="004D78D4"/>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185">
    <w:name w:val="xl185"/>
    <w:basedOn w:val="a"/>
    <w:rsid w:val="004D78D4"/>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186">
    <w:name w:val="xl186"/>
    <w:basedOn w:val="a"/>
    <w:rsid w:val="004D78D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87">
    <w:name w:val="xl187"/>
    <w:basedOn w:val="a"/>
    <w:rsid w:val="004D78D4"/>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188">
    <w:name w:val="xl188"/>
    <w:basedOn w:val="a"/>
    <w:rsid w:val="004D78D4"/>
    <w:pPr>
      <w:pBdr>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189">
    <w:name w:val="xl189"/>
    <w:basedOn w:val="a"/>
    <w:rsid w:val="004D78D4"/>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190">
    <w:name w:val="xl190"/>
    <w:basedOn w:val="a"/>
    <w:rsid w:val="004D78D4"/>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91">
    <w:name w:val="xl191"/>
    <w:basedOn w:val="a"/>
    <w:rsid w:val="004D78D4"/>
    <w:pPr>
      <w:pBdr>
        <w:left w:val="single" w:sz="4" w:space="0" w:color="auto"/>
        <w:right w:val="single" w:sz="4" w:space="0" w:color="auto"/>
      </w:pBdr>
      <w:spacing w:before="100" w:beforeAutospacing="1" w:after="100" w:afterAutospacing="1"/>
      <w:textAlignment w:val="top"/>
    </w:pPr>
    <w:rPr>
      <w:color w:val="000000"/>
    </w:rPr>
  </w:style>
  <w:style w:type="paragraph" w:customStyle="1" w:styleId="xl192">
    <w:name w:val="xl192"/>
    <w:basedOn w:val="a"/>
    <w:rsid w:val="004D78D4"/>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193">
    <w:name w:val="xl193"/>
    <w:basedOn w:val="a"/>
    <w:rsid w:val="004D78D4"/>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94">
    <w:name w:val="xl194"/>
    <w:basedOn w:val="a"/>
    <w:rsid w:val="004D78D4"/>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95">
    <w:name w:val="xl195"/>
    <w:basedOn w:val="a"/>
    <w:rsid w:val="004D78D4"/>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6">
    <w:name w:val="xl196"/>
    <w:basedOn w:val="a"/>
    <w:rsid w:val="004D78D4"/>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97">
    <w:name w:val="xl197"/>
    <w:basedOn w:val="a"/>
    <w:rsid w:val="004D78D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98">
    <w:name w:val="xl198"/>
    <w:basedOn w:val="a"/>
    <w:rsid w:val="004D78D4"/>
    <w:pPr>
      <w:pBdr>
        <w:left w:val="single" w:sz="4" w:space="0" w:color="auto"/>
        <w:right w:val="single" w:sz="4" w:space="0" w:color="auto"/>
      </w:pBdr>
      <w:spacing w:before="100" w:beforeAutospacing="1" w:after="100" w:afterAutospacing="1"/>
      <w:textAlignment w:val="top"/>
    </w:pPr>
    <w:rPr>
      <w:color w:val="000000"/>
    </w:rPr>
  </w:style>
  <w:style w:type="paragraph" w:customStyle="1" w:styleId="xl199">
    <w:name w:val="xl199"/>
    <w:basedOn w:val="a"/>
    <w:rsid w:val="004D78D4"/>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200">
    <w:name w:val="xl200"/>
    <w:basedOn w:val="a"/>
    <w:rsid w:val="004D78D4"/>
    <w:pPr>
      <w:pBdr>
        <w:top w:val="single" w:sz="4" w:space="0" w:color="auto"/>
        <w:left w:val="single" w:sz="4" w:space="0" w:color="auto"/>
      </w:pBdr>
      <w:spacing w:before="100" w:beforeAutospacing="1" w:after="100" w:afterAutospacing="1"/>
      <w:textAlignment w:val="top"/>
    </w:pPr>
    <w:rPr>
      <w:color w:val="000000"/>
    </w:rPr>
  </w:style>
  <w:style w:type="paragraph" w:customStyle="1" w:styleId="xl201">
    <w:name w:val="xl201"/>
    <w:basedOn w:val="a"/>
    <w:rsid w:val="004D78D4"/>
    <w:pPr>
      <w:pBdr>
        <w:left w:val="single" w:sz="4" w:space="0" w:color="auto"/>
      </w:pBdr>
      <w:spacing w:before="100" w:beforeAutospacing="1" w:after="100" w:afterAutospacing="1"/>
      <w:textAlignment w:val="top"/>
    </w:pPr>
    <w:rPr>
      <w:color w:val="000000"/>
    </w:rPr>
  </w:style>
  <w:style w:type="paragraph" w:customStyle="1" w:styleId="xl202">
    <w:name w:val="xl202"/>
    <w:basedOn w:val="a"/>
    <w:rsid w:val="004D78D4"/>
    <w:pPr>
      <w:pBdr>
        <w:left w:val="single" w:sz="4" w:space="0" w:color="auto"/>
        <w:bottom w:val="single" w:sz="4" w:space="0" w:color="auto"/>
      </w:pBdr>
      <w:spacing w:before="100" w:beforeAutospacing="1" w:after="100" w:afterAutospacing="1"/>
      <w:textAlignment w:val="top"/>
    </w:pPr>
    <w:rPr>
      <w:color w:val="000000"/>
    </w:rPr>
  </w:style>
  <w:style w:type="paragraph" w:customStyle="1" w:styleId="xl203">
    <w:name w:val="xl203"/>
    <w:basedOn w:val="a"/>
    <w:rsid w:val="004D78D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04">
    <w:name w:val="xl204"/>
    <w:basedOn w:val="a"/>
    <w:rsid w:val="004D78D4"/>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205">
    <w:name w:val="xl205"/>
    <w:basedOn w:val="a"/>
    <w:rsid w:val="004D78D4"/>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06">
    <w:name w:val="xl206"/>
    <w:basedOn w:val="a"/>
    <w:rsid w:val="004D78D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07">
    <w:name w:val="xl207"/>
    <w:basedOn w:val="a"/>
    <w:rsid w:val="004D78D4"/>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208">
    <w:name w:val="xl208"/>
    <w:basedOn w:val="a"/>
    <w:rsid w:val="004D78D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9">
    <w:name w:val="xl209"/>
    <w:basedOn w:val="a"/>
    <w:rsid w:val="004D78D4"/>
    <w:pPr>
      <w:pBdr>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10">
    <w:name w:val="xl210"/>
    <w:basedOn w:val="a"/>
    <w:rsid w:val="004D78D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11">
    <w:name w:val="xl211"/>
    <w:basedOn w:val="a"/>
    <w:rsid w:val="004D78D4"/>
    <w:pPr>
      <w:pBdr>
        <w:top w:val="single" w:sz="4" w:space="0" w:color="auto"/>
        <w:left w:val="single" w:sz="4" w:space="0" w:color="auto"/>
      </w:pBdr>
      <w:spacing w:before="100" w:beforeAutospacing="1" w:after="100" w:afterAutospacing="1"/>
      <w:textAlignment w:val="center"/>
    </w:pPr>
    <w:rPr>
      <w:color w:val="000000"/>
    </w:rPr>
  </w:style>
  <w:style w:type="paragraph" w:customStyle="1" w:styleId="xl212">
    <w:name w:val="xl212"/>
    <w:basedOn w:val="a"/>
    <w:rsid w:val="004D78D4"/>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213">
    <w:name w:val="xl213"/>
    <w:basedOn w:val="a"/>
    <w:rsid w:val="004D78D4"/>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214">
    <w:name w:val="xl214"/>
    <w:basedOn w:val="a"/>
    <w:rsid w:val="004D78D4"/>
    <w:pPr>
      <w:pBdr>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15">
    <w:name w:val="xl215"/>
    <w:basedOn w:val="a"/>
    <w:rsid w:val="004D78D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16">
    <w:name w:val="xl216"/>
    <w:basedOn w:val="a"/>
    <w:rsid w:val="004D78D4"/>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xl217">
    <w:name w:val="xl217"/>
    <w:basedOn w:val="a"/>
    <w:rsid w:val="004D78D4"/>
    <w:pPr>
      <w:pBdr>
        <w:left w:val="single" w:sz="4" w:space="0" w:color="auto"/>
        <w:right w:val="single" w:sz="4" w:space="0" w:color="auto"/>
      </w:pBdr>
      <w:spacing w:before="100" w:beforeAutospacing="1" w:after="100" w:afterAutospacing="1"/>
      <w:textAlignment w:val="top"/>
    </w:pPr>
    <w:rPr>
      <w:b/>
      <w:bCs/>
      <w:color w:val="000000"/>
    </w:rPr>
  </w:style>
  <w:style w:type="paragraph" w:customStyle="1" w:styleId="xl218">
    <w:name w:val="xl218"/>
    <w:basedOn w:val="a"/>
    <w:rsid w:val="004D78D4"/>
    <w:pPr>
      <w:pBdr>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19">
    <w:name w:val="xl219"/>
    <w:basedOn w:val="a"/>
    <w:rsid w:val="004D78D4"/>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220">
    <w:name w:val="xl220"/>
    <w:basedOn w:val="a"/>
    <w:rsid w:val="004D78D4"/>
    <w:pPr>
      <w:pBdr>
        <w:bottom w:val="single" w:sz="4" w:space="0" w:color="auto"/>
      </w:pBdr>
      <w:spacing w:before="100" w:beforeAutospacing="1" w:after="100" w:afterAutospacing="1"/>
      <w:jc w:val="center"/>
      <w:textAlignment w:val="top"/>
    </w:pPr>
    <w:rPr>
      <w:color w:val="000000"/>
    </w:rPr>
  </w:style>
  <w:style w:type="paragraph" w:customStyle="1" w:styleId="xl221">
    <w:name w:val="xl221"/>
    <w:basedOn w:val="a"/>
    <w:rsid w:val="004D78D4"/>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222">
    <w:name w:val="xl222"/>
    <w:basedOn w:val="a"/>
    <w:rsid w:val="004D78D4"/>
    <w:pPr>
      <w:pBdr>
        <w:bottom w:val="single" w:sz="4" w:space="0" w:color="auto"/>
      </w:pBdr>
      <w:spacing w:before="100" w:beforeAutospacing="1" w:after="100" w:afterAutospacing="1"/>
      <w:jc w:val="center"/>
    </w:pPr>
    <w:rPr>
      <w:color w:val="000000"/>
    </w:rPr>
  </w:style>
  <w:style w:type="paragraph" w:customStyle="1" w:styleId="xl223">
    <w:name w:val="xl223"/>
    <w:basedOn w:val="a"/>
    <w:rsid w:val="004D78D4"/>
    <w:pPr>
      <w:pBdr>
        <w:top w:val="single" w:sz="4" w:space="0" w:color="auto"/>
        <w:left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224">
    <w:name w:val="xl224"/>
    <w:basedOn w:val="a"/>
    <w:rsid w:val="004D78D4"/>
    <w:pPr>
      <w:pBdr>
        <w:left w:val="single" w:sz="4" w:space="0" w:color="auto"/>
        <w:right w:val="single" w:sz="4" w:space="0" w:color="auto"/>
      </w:pBdr>
      <w:spacing w:before="100" w:beforeAutospacing="1" w:after="100" w:afterAutospacing="1"/>
      <w:textAlignment w:val="top"/>
    </w:pPr>
    <w:rPr>
      <w:b/>
      <w:bCs/>
      <w:sz w:val="24"/>
      <w:szCs w:val="24"/>
    </w:rPr>
  </w:style>
  <w:style w:type="character" w:customStyle="1" w:styleId="23">
    <w:name w:val="Основной текст 2 Знак"/>
    <w:link w:val="24"/>
    <w:locked/>
    <w:rsid w:val="004D78D4"/>
    <w:rPr>
      <w:b/>
      <w:sz w:val="24"/>
    </w:rPr>
  </w:style>
  <w:style w:type="paragraph" w:customStyle="1" w:styleId="210">
    <w:name w:val="Основной текст 21"/>
    <w:basedOn w:val="a"/>
    <w:next w:val="24"/>
    <w:rsid w:val="004D78D4"/>
    <w:pPr>
      <w:jc w:val="center"/>
    </w:pPr>
    <w:rPr>
      <w:rFonts w:ascii="Calibri" w:hAnsi="Calibri"/>
      <w:b/>
      <w:bCs/>
      <w:sz w:val="28"/>
      <w:szCs w:val="24"/>
      <w:lang w:eastAsia="en-US"/>
    </w:rPr>
  </w:style>
  <w:style w:type="character" w:customStyle="1" w:styleId="211">
    <w:name w:val="Основной текст 2 Знак1"/>
    <w:basedOn w:val="a0"/>
    <w:uiPriority w:val="99"/>
    <w:semiHidden/>
    <w:rsid w:val="004D78D4"/>
    <w:rPr>
      <w:rFonts w:cs="Times New Roman"/>
    </w:rPr>
  </w:style>
  <w:style w:type="character" w:customStyle="1" w:styleId="2110">
    <w:name w:val="Основной текст 2 Знак11"/>
    <w:basedOn w:val="a0"/>
    <w:uiPriority w:val="99"/>
    <w:rsid w:val="004D78D4"/>
    <w:rPr>
      <w:rFonts w:cs="Times New Roman"/>
    </w:rPr>
  </w:style>
  <w:style w:type="paragraph" w:customStyle="1" w:styleId="mt">
    <w:name w:val="mt"/>
    <w:basedOn w:val="a"/>
    <w:rsid w:val="004D78D4"/>
    <w:pPr>
      <w:spacing w:after="75" w:line="336" w:lineRule="auto"/>
      <w:ind w:firstLine="450"/>
    </w:pPr>
    <w:rPr>
      <w:rFonts w:ascii="Verdana" w:hAnsi="Verdana"/>
      <w:color w:val="666666"/>
      <w:sz w:val="18"/>
      <w:szCs w:val="18"/>
    </w:rPr>
  </w:style>
  <w:style w:type="character" w:customStyle="1" w:styleId="25">
    <w:name w:val="Основной текст с отступом 2 Знак"/>
    <w:link w:val="26"/>
    <w:locked/>
    <w:rsid w:val="004D78D4"/>
    <w:rPr>
      <w:sz w:val="24"/>
    </w:rPr>
  </w:style>
  <w:style w:type="paragraph" w:customStyle="1" w:styleId="212">
    <w:name w:val="Основной текст с отступом 21"/>
    <w:basedOn w:val="a"/>
    <w:next w:val="26"/>
    <w:uiPriority w:val="99"/>
    <w:unhideWhenUsed/>
    <w:rsid w:val="004D78D4"/>
    <w:pPr>
      <w:spacing w:after="120" w:line="480" w:lineRule="auto"/>
      <w:ind w:left="283"/>
    </w:pPr>
    <w:rPr>
      <w:rFonts w:ascii="Calibri" w:hAnsi="Calibri"/>
      <w:sz w:val="24"/>
      <w:szCs w:val="24"/>
      <w:lang w:eastAsia="en-US"/>
    </w:rPr>
  </w:style>
  <w:style w:type="character" w:customStyle="1" w:styleId="213">
    <w:name w:val="Основной текст с отступом 2 Знак1"/>
    <w:basedOn w:val="a0"/>
    <w:uiPriority w:val="99"/>
    <w:semiHidden/>
    <w:rsid w:val="004D78D4"/>
    <w:rPr>
      <w:rFonts w:cs="Times New Roman"/>
    </w:rPr>
  </w:style>
  <w:style w:type="character" w:customStyle="1" w:styleId="2111">
    <w:name w:val="Основной текст с отступом 2 Знак11"/>
    <w:basedOn w:val="a0"/>
    <w:semiHidden/>
    <w:rsid w:val="004D78D4"/>
    <w:rPr>
      <w:rFonts w:cs="Times New Roman"/>
    </w:rPr>
  </w:style>
  <w:style w:type="table" w:customStyle="1" w:styleId="15">
    <w:name w:val="Сетка таблицы1"/>
    <w:basedOn w:val="a2"/>
    <w:next w:val="ae"/>
    <w:rsid w:val="004D78D4"/>
    <w:pPr>
      <w:spacing w:after="0" w:line="240" w:lineRule="auto"/>
      <w:jc w:val="right"/>
    </w:pPr>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Верхний колонтитул Знак1"/>
    <w:semiHidden/>
    <w:rsid w:val="004D78D4"/>
    <w:rPr>
      <w:rFonts w:eastAsia="Times New Roman"/>
      <w:lang w:val="x-none" w:eastAsia="ru-RU"/>
    </w:rPr>
  </w:style>
  <w:style w:type="character" w:customStyle="1" w:styleId="17">
    <w:name w:val="Нижний колонтитул Знак1"/>
    <w:semiHidden/>
    <w:rsid w:val="004D78D4"/>
    <w:rPr>
      <w:rFonts w:eastAsia="Times New Roman"/>
      <w:lang w:val="x-none" w:eastAsia="ru-RU"/>
    </w:rPr>
  </w:style>
  <w:style w:type="character" w:customStyle="1" w:styleId="18">
    <w:name w:val="Текст выноски Знак1"/>
    <w:semiHidden/>
    <w:rsid w:val="004D78D4"/>
    <w:rPr>
      <w:rFonts w:ascii="Tahoma" w:hAnsi="Tahoma"/>
      <w:sz w:val="16"/>
      <w:lang w:val="x-none" w:eastAsia="ru-RU"/>
    </w:rPr>
  </w:style>
  <w:style w:type="paragraph" w:customStyle="1" w:styleId="Style2">
    <w:name w:val="Style2"/>
    <w:basedOn w:val="a"/>
    <w:rsid w:val="004D78D4"/>
    <w:pPr>
      <w:widowControl w:val="0"/>
      <w:autoSpaceDE w:val="0"/>
      <w:autoSpaceDN w:val="0"/>
      <w:adjustRightInd w:val="0"/>
      <w:spacing w:line="304" w:lineRule="exact"/>
      <w:ind w:firstLine="701"/>
      <w:jc w:val="both"/>
    </w:pPr>
    <w:rPr>
      <w:sz w:val="24"/>
      <w:szCs w:val="24"/>
    </w:rPr>
  </w:style>
  <w:style w:type="character" w:customStyle="1" w:styleId="FontStyle13">
    <w:name w:val="Font Style13"/>
    <w:rsid w:val="004D78D4"/>
    <w:rPr>
      <w:rFonts w:ascii="Times New Roman" w:hAnsi="Times New Roman"/>
      <w:sz w:val="24"/>
    </w:rPr>
  </w:style>
  <w:style w:type="paragraph" w:customStyle="1" w:styleId="19">
    <w:name w:val="Заголовок оглавления1"/>
    <w:basedOn w:val="1"/>
    <w:next w:val="a"/>
    <w:unhideWhenUsed/>
    <w:qFormat/>
    <w:rsid w:val="004D78D4"/>
    <w:pPr>
      <w:keepLines/>
      <w:spacing w:before="480" w:line="276" w:lineRule="auto"/>
      <w:ind w:firstLine="709"/>
      <w:jc w:val="both"/>
      <w:outlineLvl w:val="9"/>
    </w:pPr>
    <w:rPr>
      <w:rFonts w:ascii="Cambria" w:hAnsi="Cambria" w:cs="Times New Roman"/>
      <w:color w:val="365F91"/>
      <w:lang w:eastAsia="en-US"/>
    </w:rPr>
  </w:style>
  <w:style w:type="paragraph" w:customStyle="1" w:styleId="xl63">
    <w:name w:val="xl63"/>
    <w:basedOn w:val="a"/>
    <w:rsid w:val="004D78D4"/>
    <w:pPr>
      <w:spacing w:before="100" w:beforeAutospacing="1" w:after="100" w:afterAutospacing="1"/>
      <w:jc w:val="center"/>
      <w:textAlignment w:val="center"/>
    </w:pPr>
    <w:rPr>
      <w:sz w:val="16"/>
      <w:szCs w:val="16"/>
    </w:rPr>
  </w:style>
  <w:style w:type="paragraph" w:customStyle="1" w:styleId="xl64">
    <w:name w:val="xl64"/>
    <w:basedOn w:val="a"/>
    <w:rsid w:val="004D78D4"/>
    <w:pPr>
      <w:spacing w:before="100" w:beforeAutospacing="1" w:after="100" w:afterAutospacing="1"/>
      <w:textAlignment w:val="center"/>
    </w:pPr>
    <w:rPr>
      <w:sz w:val="16"/>
      <w:szCs w:val="16"/>
    </w:rPr>
  </w:style>
  <w:style w:type="paragraph" w:customStyle="1" w:styleId="aff1">
    <w:name w:val="Знак Знак Знак Знак"/>
    <w:basedOn w:val="a"/>
    <w:rsid w:val="004D78D4"/>
    <w:pPr>
      <w:spacing w:after="160" w:line="240" w:lineRule="exact"/>
    </w:pPr>
    <w:rPr>
      <w:rFonts w:ascii="Verdana" w:hAnsi="Verdana"/>
      <w:sz w:val="24"/>
      <w:szCs w:val="24"/>
      <w:lang w:val="en-US" w:eastAsia="en-US"/>
    </w:rPr>
  </w:style>
  <w:style w:type="paragraph" w:customStyle="1" w:styleId="27">
    <w:name w:val="???????2"/>
    <w:rsid w:val="004D78D4"/>
    <w:pPr>
      <w:overflowPunct w:val="0"/>
      <w:autoSpaceDE w:val="0"/>
      <w:autoSpaceDN w:val="0"/>
      <w:adjustRightInd w:val="0"/>
      <w:spacing w:after="0" w:line="240" w:lineRule="auto"/>
      <w:textAlignment w:val="baseline"/>
    </w:pPr>
    <w:rPr>
      <w:sz w:val="20"/>
      <w:szCs w:val="20"/>
    </w:rPr>
  </w:style>
  <w:style w:type="character" w:customStyle="1" w:styleId="aff2">
    <w:name w:val="Текст Знак"/>
    <w:link w:val="aff3"/>
    <w:locked/>
    <w:rsid w:val="004D78D4"/>
    <w:rPr>
      <w:rFonts w:ascii="Consolas" w:hAnsi="Consolas"/>
      <w:sz w:val="21"/>
    </w:rPr>
  </w:style>
  <w:style w:type="paragraph" w:styleId="aff3">
    <w:name w:val="Plain Text"/>
    <w:basedOn w:val="a"/>
    <w:link w:val="aff2"/>
    <w:unhideWhenUsed/>
    <w:rsid w:val="004D78D4"/>
    <w:rPr>
      <w:rFonts w:ascii="Consolas" w:hAnsi="Consolas"/>
      <w:sz w:val="21"/>
      <w:szCs w:val="22"/>
    </w:rPr>
  </w:style>
  <w:style w:type="character" w:customStyle="1" w:styleId="1a">
    <w:name w:val="Текст Знак1"/>
    <w:basedOn w:val="a0"/>
    <w:uiPriority w:val="99"/>
    <w:rsid w:val="004D78D4"/>
    <w:rPr>
      <w:rFonts w:ascii="Consolas" w:hAnsi="Consolas" w:cs="Consolas"/>
      <w:sz w:val="21"/>
      <w:szCs w:val="21"/>
    </w:rPr>
  </w:style>
  <w:style w:type="character" w:customStyle="1" w:styleId="110">
    <w:name w:val="Текст Знак11"/>
    <w:basedOn w:val="a0"/>
    <w:rsid w:val="004D78D4"/>
    <w:rPr>
      <w:rFonts w:ascii="Consolas" w:hAnsi="Consolas" w:cs="Consolas"/>
      <w:sz w:val="21"/>
      <w:szCs w:val="21"/>
    </w:rPr>
  </w:style>
  <w:style w:type="character" w:customStyle="1" w:styleId="CharStyle8">
    <w:name w:val="Char Style 8"/>
    <w:rsid w:val="004D78D4"/>
    <w:rPr>
      <w:b/>
      <w:sz w:val="27"/>
      <w:lang w:val="x-none" w:eastAsia="ar-SA" w:bidi="ar-SA"/>
    </w:rPr>
  </w:style>
  <w:style w:type="paragraph" w:customStyle="1" w:styleId="1b">
    <w:name w:val="Знак1"/>
    <w:basedOn w:val="a"/>
    <w:rsid w:val="004D78D4"/>
    <w:pPr>
      <w:spacing w:after="160" w:line="240" w:lineRule="exact"/>
    </w:pPr>
    <w:rPr>
      <w:lang w:eastAsia="zh-CN"/>
    </w:rPr>
  </w:style>
  <w:style w:type="character" w:styleId="aff4">
    <w:name w:val="annotation reference"/>
    <w:basedOn w:val="a0"/>
    <w:uiPriority w:val="99"/>
    <w:rsid w:val="004D78D4"/>
    <w:rPr>
      <w:sz w:val="16"/>
    </w:rPr>
  </w:style>
  <w:style w:type="paragraph" w:styleId="aff5">
    <w:name w:val="annotation text"/>
    <w:basedOn w:val="a"/>
    <w:link w:val="aff6"/>
    <w:uiPriority w:val="99"/>
    <w:rsid w:val="004D78D4"/>
    <w:pPr>
      <w:spacing w:after="200"/>
    </w:pPr>
    <w:rPr>
      <w:rFonts w:ascii="Calibri" w:hAnsi="Calibri"/>
      <w:lang w:eastAsia="en-US"/>
    </w:rPr>
  </w:style>
  <w:style w:type="character" w:customStyle="1" w:styleId="aff6">
    <w:name w:val="Текст примечания Знак"/>
    <w:basedOn w:val="a0"/>
    <w:link w:val="aff5"/>
    <w:uiPriority w:val="99"/>
    <w:rsid w:val="004D78D4"/>
    <w:rPr>
      <w:rFonts w:ascii="Calibri" w:hAnsi="Calibri"/>
      <w:sz w:val="20"/>
      <w:szCs w:val="20"/>
      <w:lang w:eastAsia="en-US"/>
    </w:rPr>
  </w:style>
  <w:style w:type="table" w:customStyle="1" w:styleId="111">
    <w:name w:val="Сетка таблицы11"/>
    <w:basedOn w:val="a2"/>
    <w:next w:val="ae"/>
    <w:rsid w:val="004D78D4"/>
    <w:pPr>
      <w:spacing w:after="0" w:line="240" w:lineRule="auto"/>
      <w:jc w:val="right"/>
    </w:pPr>
    <w:rPr>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7">
    <w:name w:val="annotation subject"/>
    <w:basedOn w:val="aff5"/>
    <w:next w:val="aff5"/>
    <w:link w:val="aff8"/>
    <w:uiPriority w:val="99"/>
    <w:rsid w:val="004D78D4"/>
    <w:rPr>
      <w:b/>
      <w:bCs/>
    </w:rPr>
  </w:style>
  <w:style w:type="character" w:customStyle="1" w:styleId="aff8">
    <w:name w:val="Тема примечания Знак"/>
    <w:basedOn w:val="aff6"/>
    <w:link w:val="aff7"/>
    <w:uiPriority w:val="99"/>
    <w:rsid w:val="004D78D4"/>
    <w:rPr>
      <w:rFonts w:ascii="Calibri" w:hAnsi="Calibri"/>
      <w:b/>
      <w:bCs/>
      <w:sz w:val="20"/>
      <w:szCs w:val="20"/>
      <w:lang w:eastAsia="en-US"/>
    </w:rPr>
  </w:style>
  <w:style w:type="paragraph" w:styleId="aff9">
    <w:name w:val="Revision"/>
    <w:hidden/>
    <w:uiPriority w:val="99"/>
    <w:semiHidden/>
    <w:rsid w:val="004D78D4"/>
    <w:pPr>
      <w:spacing w:after="0" w:line="240" w:lineRule="auto"/>
    </w:pPr>
    <w:rPr>
      <w:rFonts w:ascii="Calibri" w:hAnsi="Calibri"/>
      <w:lang w:eastAsia="en-US"/>
    </w:rPr>
  </w:style>
  <w:style w:type="paragraph" w:styleId="3">
    <w:name w:val="Body Text Indent 3"/>
    <w:basedOn w:val="a"/>
    <w:link w:val="30"/>
    <w:uiPriority w:val="99"/>
    <w:rsid w:val="004D78D4"/>
    <w:pPr>
      <w:spacing w:after="120" w:line="276" w:lineRule="auto"/>
      <w:ind w:left="283"/>
    </w:pPr>
    <w:rPr>
      <w:rFonts w:ascii="Calibri" w:hAnsi="Calibri"/>
      <w:sz w:val="16"/>
      <w:szCs w:val="16"/>
      <w:lang w:eastAsia="en-US"/>
    </w:rPr>
  </w:style>
  <w:style w:type="character" w:customStyle="1" w:styleId="30">
    <w:name w:val="Основной текст с отступом 3 Знак"/>
    <w:basedOn w:val="a0"/>
    <w:link w:val="3"/>
    <w:uiPriority w:val="99"/>
    <w:rsid w:val="004D78D4"/>
    <w:rPr>
      <w:rFonts w:ascii="Calibri" w:hAnsi="Calibri"/>
      <w:sz w:val="16"/>
      <w:szCs w:val="16"/>
      <w:lang w:eastAsia="en-US"/>
    </w:rPr>
  </w:style>
  <w:style w:type="character" w:customStyle="1" w:styleId="1c">
    <w:name w:val="Основной текст1"/>
    <w:rsid w:val="004D78D4"/>
    <w:rPr>
      <w:rFonts w:ascii="Courier New" w:eastAsia="Times New Roman" w:hAnsi="Courier New"/>
      <w:color w:val="000000"/>
      <w:spacing w:val="0"/>
      <w:w w:val="100"/>
      <w:position w:val="0"/>
      <w:sz w:val="17"/>
      <w:shd w:val="clear" w:color="auto" w:fill="FFFFFF"/>
      <w:lang w:val="ru-RU" w:eastAsia="x-none"/>
    </w:rPr>
  </w:style>
  <w:style w:type="paragraph" w:customStyle="1" w:styleId="31">
    <w:name w:val="Абзац списка3"/>
    <w:basedOn w:val="a"/>
    <w:rsid w:val="004D78D4"/>
    <w:pPr>
      <w:ind w:left="720"/>
      <w:contextualSpacing/>
    </w:pPr>
    <w:rPr>
      <w:rFonts w:ascii="Calibri" w:hAnsi="Calibri"/>
      <w:sz w:val="24"/>
      <w:szCs w:val="24"/>
      <w:lang w:eastAsia="en-US"/>
    </w:rPr>
  </w:style>
  <w:style w:type="character" w:customStyle="1" w:styleId="FootnoteTextChar">
    <w:name w:val="Footnote Text Char"/>
    <w:aliases w:val="Текст сноски-FN Char,ft Char,Footnote Text Char Знак Знак Char,Footnote Text Char Знак Char,single space Char,-++ Char,Текст сноски Знак1 Знак Char,Текст сноски Знак Знак Знак Char,Текст сноски Знак1 Char,Текст сноски Знак Знак Char"/>
    <w:semiHidden/>
    <w:locked/>
    <w:rsid w:val="004D78D4"/>
    <w:rPr>
      <w:rFonts w:ascii="Calibri" w:hAnsi="Calibri"/>
      <w:sz w:val="20"/>
      <w:lang w:val="x-none" w:eastAsia="en-US"/>
    </w:rPr>
  </w:style>
  <w:style w:type="paragraph" w:customStyle="1" w:styleId="28">
    <w:name w:val="Знак2"/>
    <w:basedOn w:val="a"/>
    <w:rsid w:val="004D78D4"/>
    <w:pPr>
      <w:spacing w:after="160" w:line="240" w:lineRule="exact"/>
    </w:pPr>
    <w:rPr>
      <w:lang w:eastAsia="zh-CN"/>
    </w:rPr>
  </w:style>
  <w:style w:type="paragraph" w:customStyle="1" w:styleId="32">
    <w:name w:val="Без интервала3"/>
    <w:rsid w:val="004D78D4"/>
    <w:pPr>
      <w:spacing w:after="0" w:line="240" w:lineRule="auto"/>
    </w:pPr>
    <w:rPr>
      <w:rFonts w:ascii="Calibri" w:hAnsi="Calibri"/>
      <w:lang w:eastAsia="en-US"/>
    </w:rPr>
  </w:style>
  <w:style w:type="character" w:customStyle="1" w:styleId="BodyText2Char">
    <w:name w:val="Body Text 2 Char"/>
    <w:locked/>
    <w:rsid w:val="004D78D4"/>
    <w:rPr>
      <w:b/>
      <w:sz w:val="24"/>
    </w:rPr>
  </w:style>
  <w:style w:type="character" w:customStyle="1" w:styleId="BodyText2Char1">
    <w:name w:val="Body Text 2 Char1"/>
    <w:semiHidden/>
    <w:locked/>
    <w:rsid w:val="004D78D4"/>
    <w:rPr>
      <w:rFonts w:ascii="Calibri" w:hAnsi="Calibri"/>
      <w:lang w:val="x-none" w:eastAsia="en-US"/>
    </w:rPr>
  </w:style>
  <w:style w:type="character" w:customStyle="1" w:styleId="BodyTextIndent2Char1">
    <w:name w:val="Body Text Indent 2 Char1"/>
    <w:semiHidden/>
    <w:locked/>
    <w:rsid w:val="004D78D4"/>
    <w:rPr>
      <w:rFonts w:ascii="Calibri" w:hAnsi="Calibri"/>
      <w:lang w:val="x-none" w:eastAsia="en-US"/>
    </w:rPr>
  </w:style>
  <w:style w:type="character" w:customStyle="1" w:styleId="PlainTextChar">
    <w:name w:val="Plain Text Char"/>
    <w:locked/>
    <w:rsid w:val="004D78D4"/>
    <w:rPr>
      <w:rFonts w:ascii="Consolas" w:hAnsi="Consolas"/>
      <w:sz w:val="21"/>
      <w:lang w:val="x-none" w:eastAsia="en-US"/>
    </w:rPr>
  </w:style>
  <w:style w:type="character" w:customStyle="1" w:styleId="PlainTextChar1">
    <w:name w:val="Plain Text Char1"/>
    <w:semiHidden/>
    <w:locked/>
    <w:rsid w:val="004D78D4"/>
    <w:rPr>
      <w:rFonts w:ascii="Courier New" w:hAnsi="Courier New"/>
      <w:sz w:val="20"/>
      <w:lang w:val="x-none" w:eastAsia="en-US"/>
    </w:rPr>
  </w:style>
  <w:style w:type="paragraph" w:customStyle="1" w:styleId="1d">
    <w:name w:val="Рецензия1"/>
    <w:hidden/>
    <w:semiHidden/>
    <w:rsid w:val="004D78D4"/>
    <w:pPr>
      <w:spacing w:after="0" w:line="240" w:lineRule="auto"/>
    </w:pPr>
    <w:rPr>
      <w:rFonts w:ascii="Calibri" w:hAnsi="Calibri"/>
      <w:lang w:eastAsia="en-US"/>
    </w:rPr>
  </w:style>
  <w:style w:type="paragraph" w:customStyle="1" w:styleId="33">
    <w:name w:val="Знак3"/>
    <w:basedOn w:val="a"/>
    <w:uiPriority w:val="99"/>
    <w:rsid w:val="004D78D4"/>
    <w:pPr>
      <w:spacing w:after="160" w:line="240" w:lineRule="exact"/>
    </w:pPr>
    <w:rPr>
      <w:rFonts w:ascii="Calibri" w:hAnsi="Calibri"/>
      <w:lang w:eastAsia="zh-CN"/>
    </w:rPr>
  </w:style>
  <w:style w:type="character" w:customStyle="1" w:styleId="BodyText2Char2">
    <w:name w:val="Body Text 2 Char2"/>
    <w:uiPriority w:val="99"/>
    <w:locked/>
    <w:rsid w:val="004D78D4"/>
    <w:rPr>
      <w:b/>
      <w:sz w:val="24"/>
    </w:rPr>
  </w:style>
  <w:style w:type="character" w:customStyle="1" w:styleId="PlainTextChar2">
    <w:name w:val="Plain Text Char2"/>
    <w:uiPriority w:val="99"/>
    <w:locked/>
    <w:rsid w:val="004D78D4"/>
    <w:rPr>
      <w:rFonts w:ascii="Consolas" w:hAnsi="Consolas"/>
      <w:sz w:val="21"/>
      <w:lang w:val="x-none" w:eastAsia="en-US"/>
    </w:rPr>
  </w:style>
  <w:style w:type="paragraph" w:styleId="affa">
    <w:name w:val="Document Map"/>
    <w:basedOn w:val="a"/>
    <w:link w:val="affb"/>
    <w:uiPriority w:val="99"/>
    <w:rsid w:val="004D78D4"/>
    <w:rPr>
      <w:rFonts w:ascii="Tahoma" w:hAnsi="Tahoma"/>
      <w:sz w:val="16"/>
      <w:szCs w:val="16"/>
      <w:lang w:eastAsia="en-US"/>
    </w:rPr>
  </w:style>
  <w:style w:type="character" w:customStyle="1" w:styleId="affb">
    <w:name w:val="Схема документа Знак"/>
    <w:basedOn w:val="a0"/>
    <w:link w:val="affa"/>
    <w:uiPriority w:val="99"/>
    <w:rsid w:val="004D78D4"/>
    <w:rPr>
      <w:rFonts w:ascii="Tahoma" w:hAnsi="Tahoma"/>
      <w:sz w:val="16"/>
      <w:szCs w:val="16"/>
      <w:lang w:eastAsia="en-US"/>
    </w:rPr>
  </w:style>
  <w:style w:type="character" w:styleId="affc">
    <w:name w:val="Placeholder Text"/>
    <w:basedOn w:val="a0"/>
    <w:uiPriority w:val="99"/>
    <w:semiHidden/>
    <w:rsid w:val="004D78D4"/>
    <w:rPr>
      <w:rFonts w:cs="Times New Roman"/>
      <w:color w:val="808080"/>
    </w:rPr>
  </w:style>
  <w:style w:type="character" w:customStyle="1" w:styleId="afa">
    <w:name w:val="Без интервала Знак"/>
    <w:basedOn w:val="a0"/>
    <w:link w:val="af9"/>
    <w:uiPriority w:val="1"/>
    <w:locked/>
    <w:rsid w:val="004D78D4"/>
    <w:rPr>
      <w:rFonts w:ascii="Calibri" w:hAnsi="Calibri"/>
      <w:lang w:eastAsia="en-US"/>
    </w:rPr>
  </w:style>
  <w:style w:type="character" w:customStyle="1" w:styleId="affd">
    <w:name w:val="Гипертекстовая ссылка"/>
    <w:rsid w:val="004D78D4"/>
    <w:rPr>
      <w:color w:val="106BBE"/>
    </w:rPr>
  </w:style>
  <w:style w:type="table" w:customStyle="1" w:styleId="29">
    <w:name w:val="Сетка таблицы2"/>
    <w:basedOn w:val="a2"/>
    <w:next w:val="ae"/>
    <w:rsid w:val="004D78D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e"/>
    <w:uiPriority w:val="59"/>
    <w:rsid w:val="004D78D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e"/>
    <w:uiPriority w:val="59"/>
    <w:rsid w:val="004D78D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e"/>
    <w:rsid w:val="004D78D4"/>
    <w:pPr>
      <w:spacing w:after="0" w:line="240" w:lineRule="auto"/>
      <w:jc w:val="right"/>
    </w:pPr>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e"/>
    <w:rsid w:val="004D78D4"/>
    <w:pPr>
      <w:spacing w:after="0" w:line="240" w:lineRule="auto"/>
      <w:jc w:val="right"/>
    </w:pPr>
    <w:rPr>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2"/>
    <w:next w:val="ae"/>
    <w:rsid w:val="004D78D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5">
    <w:name w:val="Основной текст (3)_"/>
    <w:link w:val="36"/>
    <w:locked/>
    <w:rsid w:val="004D78D4"/>
    <w:rPr>
      <w:sz w:val="21"/>
      <w:shd w:val="clear" w:color="auto" w:fill="FFFFFF"/>
    </w:rPr>
  </w:style>
  <w:style w:type="paragraph" w:customStyle="1" w:styleId="36">
    <w:name w:val="Основной текст (3)"/>
    <w:basedOn w:val="a"/>
    <w:link w:val="35"/>
    <w:rsid w:val="004D78D4"/>
    <w:pPr>
      <w:widowControl w:val="0"/>
      <w:shd w:val="clear" w:color="auto" w:fill="FFFFFF"/>
      <w:spacing w:line="274" w:lineRule="exact"/>
      <w:jc w:val="right"/>
    </w:pPr>
    <w:rPr>
      <w:sz w:val="21"/>
      <w:szCs w:val="22"/>
    </w:rPr>
  </w:style>
  <w:style w:type="character" w:customStyle="1" w:styleId="2a">
    <w:name w:val="Основной текст (2)_"/>
    <w:link w:val="2b"/>
    <w:locked/>
    <w:rsid w:val="004D78D4"/>
    <w:rPr>
      <w:sz w:val="28"/>
      <w:shd w:val="clear" w:color="auto" w:fill="FFFFFF"/>
    </w:rPr>
  </w:style>
  <w:style w:type="paragraph" w:customStyle="1" w:styleId="2b">
    <w:name w:val="Основной текст (2)"/>
    <w:basedOn w:val="a"/>
    <w:link w:val="2a"/>
    <w:rsid w:val="004D78D4"/>
    <w:pPr>
      <w:widowControl w:val="0"/>
      <w:shd w:val="clear" w:color="auto" w:fill="FFFFFF"/>
      <w:spacing w:after="720" w:line="240" w:lineRule="atLeast"/>
      <w:jc w:val="both"/>
    </w:pPr>
    <w:rPr>
      <w:sz w:val="28"/>
      <w:szCs w:val="22"/>
    </w:rPr>
  </w:style>
  <w:style w:type="character" w:customStyle="1" w:styleId="29pt">
    <w:name w:val="Основной текст (2) + 9 pt"/>
    <w:aliases w:val="Полужирный"/>
    <w:rsid w:val="004D78D4"/>
    <w:rPr>
      <w:rFonts w:ascii="Times New Roman" w:hAnsi="Times New Roman"/>
      <w:b/>
      <w:color w:val="000000"/>
      <w:spacing w:val="0"/>
      <w:w w:val="100"/>
      <w:position w:val="0"/>
      <w:sz w:val="18"/>
      <w:u w:val="none"/>
      <w:shd w:val="clear" w:color="auto" w:fill="FFFFFF"/>
      <w:lang w:val="ru-RU" w:eastAsia="ru-RU"/>
    </w:rPr>
  </w:style>
  <w:style w:type="character" w:customStyle="1" w:styleId="2c">
    <w:name w:val="Сноска (2)_"/>
    <w:link w:val="2d"/>
    <w:locked/>
    <w:rsid w:val="004D78D4"/>
    <w:rPr>
      <w:b/>
      <w:sz w:val="18"/>
      <w:shd w:val="clear" w:color="auto" w:fill="FFFFFF"/>
    </w:rPr>
  </w:style>
  <w:style w:type="paragraph" w:customStyle="1" w:styleId="2d">
    <w:name w:val="Сноска (2)"/>
    <w:basedOn w:val="a"/>
    <w:link w:val="2c"/>
    <w:rsid w:val="004D78D4"/>
    <w:pPr>
      <w:widowControl w:val="0"/>
      <w:shd w:val="clear" w:color="auto" w:fill="FFFFFF"/>
      <w:spacing w:line="259" w:lineRule="exact"/>
    </w:pPr>
    <w:rPr>
      <w:b/>
      <w:sz w:val="18"/>
      <w:szCs w:val="22"/>
    </w:rPr>
  </w:style>
  <w:style w:type="character" w:customStyle="1" w:styleId="2100">
    <w:name w:val="Основной текст (2) + 10"/>
    <w:aliases w:val="5 pt"/>
    <w:rsid w:val="004D78D4"/>
    <w:rPr>
      <w:rFonts w:ascii="Times New Roman" w:hAnsi="Times New Roman"/>
      <w:color w:val="000000"/>
      <w:spacing w:val="0"/>
      <w:w w:val="100"/>
      <w:position w:val="0"/>
      <w:sz w:val="21"/>
      <w:shd w:val="clear" w:color="auto" w:fill="FFFFFF"/>
      <w:lang w:val="ru-RU" w:eastAsia="ru-RU"/>
    </w:rPr>
  </w:style>
  <w:style w:type="paragraph" w:customStyle="1" w:styleId="affe">
    <w:name w:val="Базовый"/>
    <w:rsid w:val="004D78D4"/>
    <w:pPr>
      <w:widowControl w:val="0"/>
      <w:tabs>
        <w:tab w:val="left" w:pos="709"/>
      </w:tabs>
      <w:suppressAutoHyphens/>
      <w:spacing w:after="0" w:line="240" w:lineRule="auto"/>
    </w:pPr>
    <w:rPr>
      <w:rFonts w:ascii="Calibri" w:hAnsi="Calibri" w:cs="Calibri"/>
      <w:color w:val="00000A"/>
      <w:sz w:val="24"/>
      <w:szCs w:val="24"/>
      <w:lang w:eastAsia="zh-CN"/>
    </w:rPr>
  </w:style>
  <w:style w:type="paragraph" w:customStyle="1" w:styleId="rtejustify">
    <w:name w:val="rtejustify"/>
    <w:basedOn w:val="affe"/>
    <w:rsid w:val="004D78D4"/>
    <w:pPr>
      <w:spacing w:after="150"/>
      <w:jc w:val="both"/>
    </w:pPr>
  </w:style>
  <w:style w:type="paragraph" w:customStyle="1" w:styleId="40">
    <w:name w:val="Знак Знак4"/>
    <w:basedOn w:val="a"/>
    <w:rsid w:val="004D78D4"/>
    <w:pPr>
      <w:spacing w:after="160" w:line="240" w:lineRule="exact"/>
    </w:pPr>
    <w:rPr>
      <w:rFonts w:ascii="Verdana" w:hAnsi="Verdana" w:cs="Verdana"/>
      <w:lang w:val="en-US" w:eastAsia="en-US"/>
    </w:rPr>
  </w:style>
  <w:style w:type="character" w:customStyle="1" w:styleId="ad">
    <w:name w:val="Обычный (веб) Знак"/>
    <w:link w:val="ac"/>
    <w:uiPriority w:val="99"/>
    <w:locked/>
    <w:rsid w:val="004D78D4"/>
    <w:rPr>
      <w:sz w:val="24"/>
      <w:szCs w:val="24"/>
    </w:rPr>
  </w:style>
  <w:style w:type="paragraph" w:styleId="24">
    <w:name w:val="Body Text 2"/>
    <w:basedOn w:val="a"/>
    <w:link w:val="23"/>
    <w:rsid w:val="004D78D4"/>
    <w:pPr>
      <w:spacing w:after="120" w:line="480" w:lineRule="auto"/>
    </w:pPr>
    <w:rPr>
      <w:b/>
      <w:sz w:val="24"/>
      <w:szCs w:val="22"/>
    </w:rPr>
  </w:style>
  <w:style w:type="character" w:customStyle="1" w:styleId="220">
    <w:name w:val="Основной текст 2 Знак2"/>
    <w:basedOn w:val="a0"/>
    <w:link w:val="24"/>
    <w:uiPriority w:val="99"/>
    <w:rsid w:val="004D78D4"/>
    <w:rPr>
      <w:sz w:val="20"/>
      <w:szCs w:val="20"/>
    </w:rPr>
  </w:style>
  <w:style w:type="paragraph" w:styleId="26">
    <w:name w:val="Body Text Indent 2"/>
    <w:basedOn w:val="a"/>
    <w:link w:val="25"/>
    <w:rsid w:val="004D78D4"/>
    <w:pPr>
      <w:spacing w:after="120" w:line="480" w:lineRule="auto"/>
      <w:ind w:left="283"/>
    </w:pPr>
    <w:rPr>
      <w:sz w:val="24"/>
      <w:szCs w:val="22"/>
    </w:rPr>
  </w:style>
  <w:style w:type="character" w:customStyle="1" w:styleId="221">
    <w:name w:val="Основной текст с отступом 2 Знак2"/>
    <w:basedOn w:val="a0"/>
    <w:link w:val="26"/>
    <w:uiPriority w:val="99"/>
    <w:rsid w:val="004D78D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965177">
      <w:marLeft w:val="0"/>
      <w:marRight w:val="0"/>
      <w:marTop w:val="0"/>
      <w:marBottom w:val="0"/>
      <w:divBdr>
        <w:top w:val="none" w:sz="0" w:space="0" w:color="auto"/>
        <w:left w:val="none" w:sz="0" w:space="0" w:color="auto"/>
        <w:bottom w:val="none" w:sz="0" w:space="0" w:color="auto"/>
        <w:right w:val="none" w:sz="0" w:space="0" w:color="auto"/>
      </w:divBdr>
    </w:div>
    <w:div w:id="11819651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B8301262F65F5C4A547EB4BC10F9D42D1B5C7427AD3B8D55D2D48EF1756F6862D4AAA2D6B30240Eh2J2H" TargetMode="External"/><Relationship Id="rId17" Type="http://schemas.openxmlformats.org/officeDocument/2006/relationships/hyperlink" Target="consultantplus://offline/ref=C395D137B1B85189344099F2A36A22170DD4C125AB50F2F2B24691BD3CT3e4I" TargetMode="Externa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84EDF-C4B6-463D-A211-A7DBC1545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117</Pages>
  <Words>27449</Words>
  <Characters>156463</Characters>
  <Application>Microsoft Office Word</Application>
  <DocSecurity>0</DocSecurity>
  <Lines>1303</Lines>
  <Paragraphs>367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183545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OSER-2</dc:creator>
  <cp:keywords/>
  <dc:description/>
  <cp:lastModifiedBy>oo13</cp:lastModifiedBy>
  <cp:revision>3</cp:revision>
  <cp:lastPrinted>2018-01-10T11:47:00Z</cp:lastPrinted>
  <dcterms:created xsi:type="dcterms:W3CDTF">2018-11-07T12:44:00Z</dcterms:created>
  <dcterms:modified xsi:type="dcterms:W3CDTF">2018-11-07T12:54:00Z</dcterms:modified>
</cp:coreProperties>
</file>