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BC" w:rsidRPr="00C63834" w:rsidRDefault="008E3E25" w:rsidP="00C63834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83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D6DBC" w:rsidRPr="00C6383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BD7FA8" w:rsidRPr="00C63834" w:rsidRDefault="00CD6DBC" w:rsidP="00C6383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71AD">
        <w:rPr>
          <w:rFonts w:ascii="Times New Roman" w:hAnsi="Times New Roman" w:cs="Times New Roman"/>
          <w:bCs/>
          <w:sz w:val="28"/>
          <w:szCs w:val="28"/>
        </w:rPr>
        <w:t>к р</w:t>
      </w:r>
      <w:r w:rsidRPr="004B71AD">
        <w:rPr>
          <w:rFonts w:ascii="Times New Roman" w:hAnsi="Times New Roman" w:cs="Times New Roman"/>
          <w:bCs/>
          <w:sz w:val="28"/>
          <w:szCs w:val="28"/>
          <w:highlight w:val="yellow"/>
        </w:rPr>
        <w:t>аспоряжению</w:t>
      </w:r>
      <w:r w:rsidRPr="004B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E25" w:rsidRPr="00C63834">
        <w:rPr>
          <w:rFonts w:ascii="Times New Roman" w:hAnsi="Times New Roman" w:cs="Times New Roman"/>
          <w:bCs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DBC" w:rsidRPr="00C63834" w:rsidRDefault="00BD7FA8" w:rsidP="00C6383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 w:rsidRPr="00C6383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C63834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8E3E25" w:rsidRPr="00C63834">
        <w:rPr>
          <w:rFonts w:ascii="Times New Roman" w:hAnsi="Times New Roman" w:cs="Times New Roman"/>
          <w:bCs/>
          <w:sz w:val="28"/>
          <w:szCs w:val="28"/>
        </w:rPr>
        <w:t>Павловский Посад Московской области</w:t>
      </w:r>
      <w:r w:rsidR="00CD6DBC" w:rsidRPr="00C63834">
        <w:rPr>
          <w:rFonts w:ascii="Times New Roman" w:hAnsi="Times New Roman" w:cs="Times New Roman"/>
          <w:bCs/>
          <w:sz w:val="28"/>
          <w:szCs w:val="28"/>
        </w:rPr>
        <w:br/>
      </w:r>
      <w:r w:rsidRPr="00C63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CD6DBC" w:rsidRPr="00C63834">
        <w:rPr>
          <w:rFonts w:ascii="Times New Roman" w:hAnsi="Times New Roman" w:cs="Times New Roman"/>
          <w:bCs/>
          <w:sz w:val="28"/>
          <w:szCs w:val="28"/>
        </w:rPr>
        <w:t>от</w:t>
      </w:r>
      <w:r w:rsidR="004B71AD">
        <w:rPr>
          <w:rFonts w:ascii="Times New Roman" w:hAnsi="Times New Roman" w:cs="Times New Roman"/>
          <w:bCs/>
          <w:sz w:val="28"/>
          <w:szCs w:val="28"/>
        </w:rPr>
        <w:t xml:space="preserve"> «28» февраля 2020</w:t>
      </w:r>
      <w:r w:rsidR="00CD6DBC" w:rsidRPr="00C6383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B71AD">
        <w:rPr>
          <w:rFonts w:ascii="Times New Roman" w:hAnsi="Times New Roman" w:cs="Times New Roman"/>
          <w:bCs/>
          <w:sz w:val="28"/>
          <w:szCs w:val="28"/>
        </w:rPr>
        <w:t xml:space="preserve"> 151-р</w:t>
      </w:r>
    </w:p>
    <w:p w:rsidR="00CD6DBC" w:rsidRPr="00C63834" w:rsidRDefault="00CD6DBC" w:rsidP="00C63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DBC" w:rsidRPr="00C63834" w:rsidRDefault="00CD6DBC" w:rsidP="00C6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42E1" w:rsidRPr="00C63834" w:rsidRDefault="00FE42E1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_Hlk33618819"/>
      <w:r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FE42E1" w:rsidRPr="00C63834" w:rsidRDefault="00BD7FA8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</w:t>
      </w:r>
      <w:r w:rsidR="00FE42E1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организации системы внутреннего обеспечения соответствия требованиям </w:t>
      </w:r>
      <w:r w:rsidR="007B172A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A1745D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нтимонопольного</w:t>
      </w:r>
      <w:r w:rsidR="00FE42E1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законодательства</w:t>
      </w:r>
    </w:p>
    <w:bookmarkEnd w:id="1"/>
    <w:p w:rsidR="008E3E25" w:rsidRPr="00C63834" w:rsidRDefault="00FE42E1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7272CA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52131A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дминистрации</w:t>
      </w:r>
      <w:r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городского округа </w:t>
      </w:r>
      <w:r w:rsidR="008E3E25"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Павловский Посад</w:t>
      </w:r>
    </w:p>
    <w:p w:rsidR="00FE42E1" w:rsidRPr="00C63834" w:rsidRDefault="00FE42E1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Московской области</w:t>
      </w:r>
    </w:p>
    <w:p w:rsidR="00FE42E1" w:rsidRPr="00C63834" w:rsidRDefault="00FE42E1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42E1" w:rsidRPr="00C63834" w:rsidRDefault="00FE42E1" w:rsidP="00C63834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DE2B50" w:rsidRPr="00C63834" w:rsidRDefault="00DE2B50" w:rsidP="00C638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B50" w:rsidRPr="00C63834" w:rsidRDefault="00FE42E1" w:rsidP="00C63834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</w:t>
      </w:r>
      <w:r w:rsidR="00921314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законодательства, утвержденными распоряжением Правительства Российской Федерации от 18.10.2018 № 2258-р, и определяет порядок внутреннего обеспечения соответствия требованиям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E3E25" w:rsidRPr="00C63834">
        <w:rPr>
          <w:rFonts w:ascii="Times New Roman" w:hAnsi="Times New Roman" w:cs="Times New Roman"/>
          <w:sz w:val="28"/>
          <w:szCs w:val="28"/>
        </w:rPr>
        <w:t>Павловский Посад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Pr="00C63834">
        <w:rPr>
          <w:rFonts w:ascii="Times New Roman" w:hAnsi="Times New Roman" w:cs="Times New Roman"/>
          <w:sz w:val="28"/>
          <w:szCs w:val="28"/>
        </w:rPr>
        <w:t>Московской области (дале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е -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Антимонопольный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 комплаенс, </w:t>
      </w:r>
      <w:r w:rsidR="002D2700" w:rsidRPr="00C63834">
        <w:rPr>
          <w:rFonts w:ascii="Times New Roman" w:hAnsi="Times New Roman" w:cs="Times New Roman"/>
          <w:sz w:val="28"/>
          <w:szCs w:val="28"/>
        </w:rPr>
        <w:t>А</w:t>
      </w:r>
      <w:r w:rsidR="00E71BB2" w:rsidRPr="00C63834">
        <w:rPr>
          <w:rFonts w:ascii="Times New Roman" w:hAnsi="Times New Roman" w:cs="Times New Roman"/>
          <w:sz w:val="28"/>
          <w:szCs w:val="28"/>
        </w:rPr>
        <w:t>дминистрация</w:t>
      </w:r>
      <w:r w:rsidRPr="00C63834">
        <w:rPr>
          <w:rFonts w:ascii="Times New Roman" w:hAnsi="Times New Roman" w:cs="Times New Roman"/>
          <w:sz w:val="28"/>
          <w:szCs w:val="28"/>
        </w:rPr>
        <w:t>)</w:t>
      </w:r>
      <w:r w:rsidR="00E71BB2" w:rsidRPr="00C63834">
        <w:rPr>
          <w:rFonts w:ascii="Times New Roman" w:hAnsi="Times New Roman" w:cs="Times New Roman"/>
          <w:sz w:val="28"/>
          <w:szCs w:val="28"/>
        </w:rPr>
        <w:t>.</w:t>
      </w:r>
    </w:p>
    <w:p w:rsidR="00FE42E1" w:rsidRPr="00C63834" w:rsidRDefault="00DE2B50" w:rsidP="00C63834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A12D56" w:rsidRPr="00C63834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в настоящем </w:t>
      </w:r>
      <w:r w:rsidR="00FE42E1" w:rsidRPr="00C63834">
        <w:rPr>
          <w:rFonts w:ascii="Times New Roman" w:hAnsi="Times New Roman" w:cs="Times New Roman"/>
          <w:sz w:val="28"/>
          <w:szCs w:val="28"/>
        </w:rPr>
        <w:t>Положени</w:t>
      </w:r>
      <w:r w:rsidR="00A12D56" w:rsidRPr="00C63834">
        <w:rPr>
          <w:rFonts w:ascii="Times New Roman" w:hAnsi="Times New Roman" w:cs="Times New Roman"/>
          <w:sz w:val="28"/>
          <w:szCs w:val="28"/>
        </w:rPr>
        <w:t>и</w:t>
      </w:r>
      <w:r w:rsidR="00FE42E1" w:rsidRPr="00C63834">
        <w:rPr>
          <w:rFonts w:ascii="Times New Roman" w:hAnsi="Times New Roman" w:cs="Times New Roman"/>
          <w:sz w:val="28"/>
          <w:szCs w:val="28"/>
        </w:rPr>
        <w:t>:</w:t>
      </w:r>
    </w:p>
    <w:p w:rsidR="00EE5DF0" w:rsidRPr="00C63834" w:rsidRDefault="00EE5DF0" w:rsidP="00C63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834">
        <w:rPr>
          <w:rFonts w:ascii="Times New Roman" w:hAnsi="Times New Roman" w:cs="Times New Roman"/>
          <w:sz w:val="28"/>
          <w:szCs w:val="28"/>
        </w:rPr>
        <w:t>- «</w:t>
      </w:r>
      <w:r w:rsidR="00FE42E1" w:rsidRPr="00C63834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 w:rsidRPr="00C63834">
        <w:rPr>
          <w:rFonts w:ascii="Times New Roman" w:hAnsi="Times New Roman" w:cs="Times New Roman"/>
          <w:sz w:val="28"/>
          <w:szCs w:val="28"/>
        </w:rPr>
        <w:t>»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</w:t>
      </w:r>
      <w:r w:rsidRPr="00C63834">
        <w:rPr>
          <w:rFonts w:ascii="Times New Roman" w:hAnsi="Times New Roman" w:cs="Times New Roman"/>
          <w:sz w:val="28"/>
          <w:szCs w:val="28"/>
        </w:rPr>
        <w:t>,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Pr="00C63834">
        <w:rPr>
          <w:rFonts w:ascii="Times New Roman" w:hAnsi="Times New Roman" w:cs="Times New Roman"/>
          <w:sz w:val="28"/>
          <w:szCs w:val="28"/>
        </w:rPr>
        <w:t>м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71BB2" w:rsidRPr="00C63834">
        <w:rPr>
          <w:rFonts w:ascii="Times New Roman" w:hAnsi="Times New Roman" w:cs="Times New Roman"/>
          <w:sz w:val="28"/>
          <w:szCs w:val="28"/>
        </w:rPr>
        <w:t>а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и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состоящее из Федерального </w:t>
      </w:r>
      <w:hyperlink r:id="rId5" w:history="1">
        <w:r w:rsidRPr="00C638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июля 2006 г.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</w:t>
      </w:r>
    </w:p>
    <w:p w:rsidR="00EE5DF0" w:rsidRPr="00C63834" w:rsidRDefault="00EE5DF0" w:rsidP="00C63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834">
        <w:rPr>
          <w:rFonts w:ascii="Times New Roman" w:hAnsi="Times New Roman" w:cs="Times New Roman"/>
          <w:sz w:val="28"/>
          <w:szCs w:val="28"/>
        </w:rPr>
        <w:t>- «нарушение антимонопольного законодательства» - недопущение, ограничение, устранение конкуренции;</w:t>
      </w:r>
    </w:p>
    <w:p w:rsidR="00EE5DF0" w:rsidRPr="00C63834" w:rsidRDefault="00EE5DF0" w:rsidP="00C63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>- 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</w:t>
      </w:r>
    </w:p>
    <w:p w:rsidR="00FE42E1" w:rsidRPr="00C63834" w:rsidRDefault="00EE5DF0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>- «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доклад об </w:t>
      </w:r>
      <w:r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нтимонопольном комплаенсе</w:t>
      </w:r>
      <w:r w:rsidRPr="00C63834">
        <w:rPr>
          <w:rFonts w:ascii="Times New Roman" w:hAnsi="Times New Roman" w:cs="Times New Roman"/>
          <w:sz w:val="28"/>
          <w:szCs w:val="28"/>
        </w:rPr>
        <w:t>»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и функционировании </w:t>
      </w:r>
      <w:r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 комплаенса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в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="00FE42E1" w:rsidRPr="00C63834">
        <w:rPr>
          <w:rFonts w:ascii="Times New Roman" w:hAnsi="Times New Roman" w:cs="Times New Roman"/>
          <w:sz w:val="28"/>
          <w:szCs w:val="28"/>
        </w:rPr>
        <w:t>;</w:t>
      </w:r>
    </w:p>
    <w:p w:rsidR="00FE42E1" w:rsidRPr="00C63834" w:rsidRDefault="00EE5DF0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«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риски нарушения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C63834">
        <w:rPr>
          <w:rFonts w:ascii="Times New Roman" w:hAnsi="Times New Roman" w:cs="Times New Roman"/>
          <w:sz w:val="28"/>
          <w:szCs w:val="28"/>
        </w:rPr>
        <w:t>»</w:t>
      </w:r>
      <w:r w:rsidR="00FE42E1" w:rsidRPr="00C63834">
        <w:rPr>
          <w:rFonts w:ascii="Times New Roman" w:hAnsi="Times New Roman" w:cs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E5DF0" w:rsidRPr="003504BD" w:rsidRDefault="00EE5DF0" w:rsidP="00C63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«уполномоченное подразделение» - </w:t>
      </w:r>
      <w:r w:rsidR="00DD39F5"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функциональный (отраслевой) орган Администрации, осуществляющий внедрение антимонопольного комплаенса и контроль за его исполнением в Администрации. Уполномоченное подразделение утверждается Постановлением Администрации.</w:t>
      </w:r>
      <w:r w:rsidR="00350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</w:t>
      </w:r>
      <w:r w:rsidR="009D639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92" w:rsidRPr="00C63834" w:rsidRDefault="005E0B92" w:rsidP="00C63834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 xml:space="preserve">Цели, задачи и принципы </w:t>
      </w:r>
      <w:r w:rsidR="00A1745D" w:rsidRPr="00C63834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92" w:rsidRPr="00C63834" w:rsidRDefault="00BD7FA8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3. Целями</w:t>
      </w:r>
      <w:r w:rsidR="005E0B92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5E0B92" w:rsidRPr="00C638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обеспечение соответствия деятельности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профилактика нарушений требований </w:t>
      </w:r>
      <w:r w:rsidR="00DD2CDB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аконодательства в деятельности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повыше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ние уровня правовой культуры в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A12D56" w:rsidRPr="00C63834" w:rsidRDefault="00A12D56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сокращение количества нарушений антимонопольного законодательства.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4. Задачи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C63834">
        <w:rPr>
          <w:rFonts w:ascii="Times New Roman" w:hAnsi="Times New Roman" w:cs="Times New Roman"/>
          <w:sz w:val="28"/>
          <w:szCs w:val="28"/>
        </w:rPr>
        <w:t>: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выявление рисков нарушений </w:t>
      </w:r>
      <w:r w:rsidR="00DD2CDB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C63834" w:rsidRDefault="00BD7FA8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</w:t>
      </w:r>
      <w:r w:rsidR="005E0B92" w:rsidRPr="00C63834">
        <w:rPr>
          <w:rFonts w:ascii="Times New Roman" w:hAnsi="Times New Roman" w:cs="Times New Roman"/>
          <w:sz w:val="28"/>
          <w:szCs w:val="28"/>
        </w:rPr>
        <w:t xml:space="preserve">управление рисками нарушений </w:t>
      </w:r>
      <w:r w:rsidR="00DD2CDB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="005E0B92"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конт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роль соответствия деятельности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DD2CDB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оценка эффектив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ности организации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 в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.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5. Принципы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C63834">
        <w:rPr>
          <w:rFonts w:ascii="Times New Roman" w:hAnsi="Times New Roman" w:cs="Times New Roman"/>
          <w:sz w:val="28"/>
          <w:szCs w:val="28"/>
        </w:rPr>
        <w:t>:</w:t>
      </w:r>
    </w:p>
    <w:p w:rsidR="002308CD" w:rsidRPr="00C63834" w:rsidRDefault="002308CD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ab/>
        <w:t>- законность;</w:t>
      </w:r>
    </w:p>
    <w:p w:rsidR="005E0B92" w:rsidRPr="00C63834" w:rsidRDefault="005E0B92" w:rsidP="00C63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</w:t>
      </w:r>
      <w:r w:rsidR="00093B7F"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заинтересованность руководства </w:t>
      </w:r>
      <w:r w:rsidR="007E364F"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93B7F" w:rsidRPr="00C6383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в эффективности функционирования антимонопольного комплаенса;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регулярность оценки рисков нарушения </w:t>
      </w:r>
      <w:r w:rsidR="003062D3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информацио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нная открытость действующего в </w:t>
      </w:r>
      <w:r w:rsidR="007E364F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непрерывность анализа и функционирования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C63834">
        <w:rPr>
          <w:rFonts w:ascii="Times New Roman" w:hAnsi="Times New Roman" w:cs="Times New Roman"/>
          <w:sz w:val="28"/>
          <w:szCs w:val="28"/>
        </w:rPr>
        <w:t>.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92" w:rsidRPr="00C63834" w:rsidRDefault="005E0B92" w:rsidP="00C6383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>Уполномоченное подразделение</w:t>
      </w:r>
    </w:p>
    <w:p w:rsidR="005E0B92" w:rsidRPr="00C63834" w:rsidRDefault="005E0B92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6. Структурным подразделением, ответственным за организацию и функционирование системы внутреннего обеспечения соответствия требованиям </w:t>
      </w:r>
      <w:r w:rsidR="00F44573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в </w:t>
      </w:r>
      <w:r w:rsidR="007E364F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7244F" w:rsidRPr="0087244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Правовое управление Администрации городского округа Павловский Посад</w:t>
      </w:r>
      <w:r w:rsidR="0037365A" w:rsidRPr="0087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2131A" w:rsidRPr="00C63834">
        <w:rPr>
          <w:rFonts w:ascii="Times New Roman" w:hAnsi="Times New Roman" w:cs="Times New Roman"/>
          <w:sz w:val="28"/>
          <w:szCs w:val="28"/>
        </w:rPr>
        <w:t>У</w:t>
      </w:r>
      <w:r w:rsidRPr="00C63834">
        <w:rPr>
          <w:rFonts w:ascii="Times New Roman" w:hAnsi="Times New Roman" w:cs="Times New Roman"/>
          <w:sz w:val="28"/>
          <w:szCs w:val="28"/>
        </w:rPr>
        <w:t>полномоченное подразделение).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При ос</w:t>
      </w:r>
      <w:r w:rsidR="00BD7FA8" w:rsidRPr="00C63834">
        <w:rPr>
          <w:rFonts w:ascii="Times New Roman" w:hAnsi="Times New Roman" w:cs="Times New Roman"/>
          <w:sz w:val="28"/>
          <w:szCs w:val="28"/>
        </w:rPr>
        <w:t xml:space="preserve">уществлении своей деятельности </w:t>
      </w:r>
      <w:r w:rsidR="0052131A" w:rsidRPr="00C63834">
        <w:rPr>
          <w:rFonts w:ascii="Times New Roman" w:hAnsi="Times New Roman" w:cs="Times New Roman"/>
          <w:sz w:val="28"/>
          <w:szCs w:val="28"/>
        </w:rPr>
        <w:t>У</w:t>
      </w:r>
      <w:r w:rsidRPr="00C63834">
        <w:rPr>
          <w:rFonts w:ascii="Times New Roman" w:hAnsi="Times New Roman" w:cs="Times New Roman"/>
          <w:sz w:val="28"/>
          <w:szCs w:val="28"/>
        </w:rPr>
        <w:t xml:space="preserve">полномоченное подразделение взаимодействует с иными структурными подразделениями </w:t>
      </w:r>
      <w:r w:rsidR="0087244F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.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7. К компетенции </w:t>
      </w:r>
      <w:r w:rsidR="000C0C43" w:rsidRPr="00C63834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="0031443E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7E364F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="000A4C4D" w:rsidRPr="00C63834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C63834">
        <w:rPr>
          <w:rFonts w:ascii="Times New Roman" w:hAnsi="Times New Roman" w:cs="Times New Roman"/>
          <w:sz w:val="28"/>
          <w:szCs w:val="28"/>
        </w:rPr>
        <w:t>:</w:t>
      </w:r>
    </w:p>
    <w:p w:rsidR="006B6A8C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разработка правовых акто</w:t>
      </w:r>
      <w:r w:rsidR="0031443E" w:rsidRPr="00C63834">
        <w:rPr>
          <w:rFonts w:ascii="Times New Roman" w:hAnsi="Times New Roman" w:cs="Times New Roman"/>
          <w:sz w:val="28"/>
          <w:szCs w:val="28"/>
        </w:rPr>
        <w:t xml:space="preserve">в </w:t>
      </w:r>
      <w:r w:rsidR="0087244F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, регламентирующих процедуры </w:t>
      </w:r>
      <w:r w:rsidR="00A1745D" w:rsidRPr="00C6383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1745D" w:rsidRPr="00C638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B6A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рисков нарушения </w:t>
      </w:r>
      <w:r w:rsidR="003810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законодательства, учет обстоятельств, связанных с рисками нарушения </w:t>
      </w:r>
      <w:r w:rsidR="003810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законодательства, определение вероятности их возникновения</w:t>
      </w:r>
      <w:r w:rsidR="000A4C4D" w:rsidRPr="00C63834">
        <w:rPr>
          <w:rFonts w:ascii="Times New Roman" w:hAnsi="Times New Roman" w:cs="Times New Roman"/>
          <w:sz w:val="28"/>
          <w:szCs w:val="28"/>
        </w:rPr>
        <w:t xml:space="preserve"> - </w:t>
      </w:r>
      <w:r w:rsidR="0031443E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правовое управление </w:t>
      </w:r>
      <w:r w:rsidR="007E364F" w:rsidRPr="00C6383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  <w:highlight w:val="yellow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выявление конфликта интере</w:t>
      </w:r>
      <w:r w:rsidR="0031443E" w:rsidRPr="00C63834">
        <w:rPr>
          <w:rFonts w:ascii="Times New Roman" w:hAnsi="Times New Roman" w:cs="Times New Roman"/>
          <w:sz w:val="28"/>
          <w:szCs w:val="28"/>
        </w:rPr>
        <w:t xml:space="preserve">сов в деятельности сотрудников </w:t>
      </w:r>
      <w:r w:rsidR="000C0C43" w:rsidRPr="00C63834">
        <w:rPr>
          <w:rFonts w:ascii="Times New Roman" w:hAnsi="Times New Roman" w:cs="Times New Roman"/>
          <w:sz w:val="28"/>
          <w:szCs w:val="28"/>
        </w:rPr>
        <w:t xml:space="preserve">и подразделений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, разработка предложений по их исключению </w:t>
      </w:r>
      <w:r w:rsidR="005A1C3D">
        <w:rPr>
          <w:rFonts w:ascii="Times New Roman" w:hAnsi="Times New Roman" w:cs="Times New Roman"/>
          <w:sz w:val="28"/>
          <w:szCs w:val="28"/>
        </w:rPr>
        <w:t>–</w:t>
      </w:r>
      <w:r w:rsidR="000A4C4D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5A1C3D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совместно с </w:t>
      </w:r>
      <w:r w:rsidR="008B06A8" w:rsidRPr="00C63834">
        <w:rPr>
          <w:rFonts w:ascii="Times New Roman" w:hAnsi="Times New Roman" w:cs="Times New Roman"/>
          <w:sz w:val="28"/>
          <w:szCs w:val="28"/>
          <w:highlight w:val="yellow"/>
        </w:rPr>
        <w:t>сектор</w:t>
      </w:r>
      <w:r w:rsidR="005A1C3D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854554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0A4C4D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 кадров</w:t>
      </w:r>
      <w:r w:rsidR="0031443E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E364F" w:rsidRPr="00C6383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  <w:highlight w:val="yellow"/>
        </w:rPr>
        <w:t>дминистрации</w:t>
      </w:r>
      <w:r w:rsidR="0031443E" w:rsidRPr="00C6383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ор</w:t>
      </w:r>
      <w:r w:rsidR="0031443E" w:rsidRPr="00C63834">
        <w:rPr>
          <w:rFonts w:ascii="Times New Roman" w:hAnsi="Times New Roman" w:cs="Times New Roman"/>
          <w:sz w:val="28"/>
          <w:szCs w:val="28"/>
        </w:rPr>
        <w:t xml:space="preserve">ганизация обучения сотрудников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</w:t>
      </w:r>
      <w:r w:rsidR="003810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и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Антимонопольным комплаенсом</w:t>
      </w:r>
      <w:r w:rsidR="000A4C4D" w:rsidRPr="00C63834">
        <w:rPr>
          <w:rFonts w:ascii="Times New Roman" w:hAnsi="Times New Roman" w:cs="Times New Roman"/>
          <w:sz w:val="28"/>
          <w:szCs w:val="28"/>
        </w:rPr>
        <w:t xml:space="preserve"> - </w:t>
      </w:r>
      <w:r w:rsidR="005A1C3D" w:rsidRPr="005A1C3D">
        <w:rPr>
          <w:rFonts w:ascii="Times New Roman" w:hAnsi="Times New Roman" w:cs="Times New Roman"/>
          <w:sz w:val="28"/>
          <w:szCs w:val="28"/>
        </w:rPr>
        <w:t xml:space="preserve"> </w:t>
      </w:r>
      <w:r w:rsidR="005A1C3D">
        <w:rPr>
          <w:rFonts w:ascii="Times New Roman" w:hAnsi="Times New Roman" w:cs="Times New Roman"/>
          <w:sz w:val="28"/>
          <w:szCs w:val="28"/>
        </w:rPr>
        <w:t xml:space="preserve">Правовое управление совместно с </w:t>
      </w:r>
      <w:r w:rsidR="005A1C3D" w:rsidRPr="00C63834">
        <w:rPr>
          <w:rFonts w:ascii="Times New Roman" w:hAnsi="Times New Roman" w:cs="Times New Roman"/>
          <w:sz w:val="28"/>
          <w:szCs w:val="28"/>
          <w:highlight w:val="yellow"/>
        </w:rPr>
        <w:t>сектор</w:t>
      </w:r>
      <w:r w:rsidR="005A1C3D">
        <w:rPr>
          <w:rFonts w:ascii="Times New Roman" w:hAnsi="Times New Roman" w:cs="Times New Roman"/>
          <w:sz w:val="28"/>
          <w:szCs w:val="28"/>
          <w:highlight w:val="yellow"/>
        </w:rPr>
        <w:t xml:space="preserve">ом </w:t>
      </w:r>
      <w:r w:rsidR="005A1C3D" w:rsidRPr="00C63834">
        <w:rPr>
          <w:rFonts w:ascii="Times New Roman" w:hAnsi="Times New Roman" w:cs="Times New Roman"/>
          <w:sz w:val="28"/>
          <w:szCs w:val="28"/>
          <w:highlight w:val="yellow"/>
        </w:rPr>
        <w:t>кадров</w:t>
      </w:r>
      <w:r w:rsidR="0031443E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E364F" w:rsidRPr="00C6383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  <w:highlight w:val="yellow"/>
        </w:rPr>
        <w:t>дминистрации</w:t>
      </w:r>
      <w:r w:rsidR="000A4C4D" w:rsidRPr="00C6383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</w:t>
      </w:r>
      <w:r w:rsidR="00C33F68" w:rsidRPr="00C63834">
        <w:rPr>
          <w:rFonts w:ascii="Times New Roman" w:hAnsi="Times New Roman" w:cs="Times New Roman"/>
          <w:sz w:val="28"/>
          <w:szCs w:val="28"/>
        </w:rPr>
        <w:t>структурных</w:t>
      </w:r>
      <w:r w:rsidR="0031443E" w:rsidRPr="00C6383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33F68" w:rsidRPr="00C63834">
        <w:rPr>
          <w:rFonts w:ascii="Times New Roman" w:hAnsi="Times New Roman" w:cs="Times New Roman"/>
          <w:sz w:val="28"/>
          <w:szCs w:val="28"/>
        </w:rPr>
        <w:t>й</w:t>
      </w:r>
      <w:r w:rsidR="0031443E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по вопросам, связанным с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Антимонопольным комплаенсом</w:t>
      </w:r>
      <w:r w:rsidR="000A4C4D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5A1C3D">
        <w:rPr>
          <w:rFonts w:ascii="Times New Roman" w:hAnsi="Times New Roman" w:cs="Times New Roman"/>
          <w:sz w:val="28"/>
          <w:szCs w:val="28"/>
        </w:rPr>
        <w:t>–</w:t>
      </w:r>
      <w:r w:rsidR="000A4C4D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5A1C3D">
        <w:rPr>
          <w:rFonts w:ascii="Times New Roman" w:hAnsi="Times New Roman" w:cs="Times New Roman"/>
          <w:sz w:val="28"/>
          <w:szCs w:val="28"/>
          <w:highlight w:val="yellow"/>
        </w:rPr>
        <w:t xml:space="preserve">Правовое </w:t>
      </w:r>
      <w:r w:rsidR="005A1C3D">
        <w:rPr>
          <w:rFonts w:ascii="Times New Roman" w:hAnsi="Times New Roman" w:cs="Times New Roman"/>
          <w:sz w:val="28"/>
          <w:szCs w:val="28"/>
        </w:rPr>
        <w:t>управление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</w:t>
      </w:r>
      <w:r w:rsidR="008F0BE0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6F752E" w:rsidRPr="00C63834">
        <w:rPr>
          <w:rFonts w:ascii="Times New Roman" w:hAnsi="Times New Roman" w:cs="Times New Roman"/>
          <w:sz w:val="28"/>
          <w:szCs w:val="28"/>
        </w:rPr>
        <w:t>–</w:t>
      </w:r>
      <w:r w:rsidR="008F0BE0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5A1C3D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6F752E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равовое управление </w:t>
      </w:r>
      <w:r w:rsidR="007E364F" w:rsidRPr="00C6383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  <w:highlight w:val="yellow"/>
        </w:rPr>
        <w:t>дминистрации</w:t>
      </w:r>
      <w:r w:rsidR="000C0C43" w:rsidRPr="00C63834">
        <w:rPr>
          <w:rFonts w:ascii="Times New Roman" w:hAnsi="Times New Roman" w:cs="Times New Roman"/>
          <w:sz w:val="28"/>
          <w:szCs w:val="28"/>
          <w:highlight w:val="yellow"/>
        </w:rPr>
        <w:t>, контрольное управление;</w:t>
      </w:r>
    </w:p>
    <w:p w:rsidR="002D3F27" w:rsidRPr="00C63834" w:rsidRDefault="002D3F27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разработка процедур внутренних расследований, связанных с осуществлением антимонопольного </w:t>
      </w:r>
      <w:proofErr w:type="spellStart"/>
      <w:r w:rsidRPr="00C638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63834">
        <w:rPr>
          <w:rFonts w:ascii="Times New Roman" w:hAnsi="Times New Roman" w:cs="Times New Roman"/>
          <w:sz w:val="28"/>
          <w:szCs w:val="28"/>
        </w:rPr>
        <w:t xml:space="preserve"> – </w:t>
      </w:r>
      <w:r w:rsidR="005A1C3D">
        <w:rPr>
          <w:rFonts w:ascii="Times New Roman" w:hAnsi="Times New Roman" w:cs="Times New Roman"/>
          <w:sz w:val="28"/>
          <w:szCs w:val="28"/>
          <w:highlight w:val="yellow"/>
        </w:rPr>
        <w:t>Правовое управление Администрации совместно с сектором кадров</w:t>
      </w:r>
      <w:r w:rsidRPr="00C6383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D3F27" w:rsidRPr="00C63834" w:rsidRDefault="002D3F27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  <w:highlight w:val="white"/>
        </w:rPr>
        <w:t xml:space="preserve">- организация внутренних расследований, связанных с осуществлением антимонопольного комплаенса и участия в них - </w:t>
      </w:r>
      <w:r w:rsidR="005A1C3D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C63834">
        <w:rPr>
          <w:rFonts w:ascii="Times New Roman" w:hAnsi="Times New Roman" w:cs="Times New Roman"/>
          <w:sz w:val="28"/>
          <w:szCs w:val="28"/>
          <w:highlight w:val="yellow"/>
        </w:rPr>
        <w:t>равовое управление Админ</w:t>
      </w:r>
      <w:r w:rsidR="005A1C3D">
        <w:rPr>
          <w:rFonts w:ascii="Times New Roman" w:hAnsi="Times New Roman" w:cs="Times New Roman"/>
          <w:sz w:val="28"/>
          <w:szCs w:val="28"/>
          <w:highlight w:val="yellow"/>
        </w:rPr>
        <w:t>истрации совместно с сектором кадров</w:t>
      </w:r>
      <w:r w:rsidRPr="00C63834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C6383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854554">
        <w:rPr>
          <w:rFonts w:ascii="Times New Roman" w:hAnsi="Times New Roman" w:cs="Times New Roman"/>
          <w:sz w:val="28"/>
          <w:szCs w:val="28"/>
        </w:rPr>
        <w:t>Г</w:t>
      </w:r>
      <w:r w:rsidRPr="00C63834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="002D53B0" w:rsidRPr="00C63834">
        <w:rPr>
          <w:rFonts w:ascii="Times New Roman" w:hAnsi="Times New Roman" w:cs="Times New Roman"/>
          <w:sz w:val="28"/>
          <w:szCs w:val="28"/>
        </w:rPr>
        <w:t>Павловский Посад</w:t>
      </w:r>
      <w:r w:rsidRPr="00C63834">
        <w:rPr>
          <w:rFonts w:ascii="Times New Roman" w:hAnsi="Times New Roman" w:cs="Times New Roman"/>
          <w:sz w:val="28"/>
          <w:szCs w:val="28"/>
        </w:rPr>
        <w:t xml:space="preserve"> Московской области о внутренних документах, которые могут повлечь нарушение </w:t>
      </w:r>
      <w:r w:rsidR="00D9219D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законодательства, противоречить </w:t>
      </w:r>
      <w:r w:rsidR="00D9219D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нтимонопольном</w:t>
      </w:r>
      <w:r w:rsidRPr="00C63834">
        <w:rPr>
          <w:rFonts w:ascii="Times New Roman" w:hAnsi="Times New Roman" w:cs="Times New Roman"/>
          <w:sz w:val="28"/>
          <w:szCs w:val="28"/>
        </w:rPr>
        <w:t xml:space="preserve">у законодательству и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Антимонопольном</w:t>
      </w:r>
      <w:r w:rsidRPr="00C63834">
        <w:rPr>
          <w:rFonts w:ascii="Times New Roman" w:hAnsi="Times New Roman" w:cs="Times New Roman"/>
          <w:sz w:val="28"/>
          <w:szCs w:val="28"/>
        </w:rPr>
        <w:t xml:space="preserve">у </w:t>
      </w:r>
      <w:r w:rsidR="002D3F27" w:rsidRPr="00C63834">
        <w:rPr>
          <w:rFonts w:ascii="Times New Roman" w:hAnsi="Times New Roman" w:cs="Times New Roman"/>
          <w:sz w:val="28"/>
          <w:szCs w:val="28"/>
        </w:rPr>
        <w:t>комплаенсу</w:t>
      </w:r>
      <w:r w:rsidR="008F0BE0" w:rsidRPr="00C63834">
        <w:rPr>
          <w:rFonts w:ascii="Times New Roman" w:hAnsi="Times New Roman" w:cs="Times New Roman"/>
          <w:sz w:val="28"/>
          <w:szCs w:val="28"/>
        </w:rPr>
        <w:t xml:space="preserve"> - </w:t>
      </w:r>
      <w:r w:rsidR="000C0C43" w:rsidRPr="00C63834">
        <w:rPr>
          <w:rFonts w:ascii="Times New Roman" w:hAnsi="Times New Roman" w:cs="Times New Roman"/>
          <w:sz w:val="28"/>
          <w:szCs w:val="28"/>
          <w:highlight w:val="yellow"/>
        </w:rPr>
        <w:t>правовое управление Администрации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C63834" w:rsidRDefault="00C63834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27B6C" w:rsidRPr="00C63834">
        <w:rPr>
          <w:rFonts w:ascii="Times New Roman" w:hAnsi="Times New Roman" w:cs="Times New Roman"/>
          <w:b/>
          <w:sz w:val="28"/>
          <w:szCs w:val="28"/>
        </w:rPr>
        <w:t xml:space="preserve"> Выявление и оценка рисков нарушения </w:t>
      </w:r>
      <w:r w:rsidR="00F529A2" w:rsidRPr="00C63834">
        <w:rPr>
          <w:rFonts w:ascii="Times New Roman" w:hAnsi="Times New Roman" w:cs="Times New Roman"/>
          <w:b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b/>
          <w:sz w:val="28"/>
          <w:szCs w:val="28"/>
        </w:rPr>
        <w:t>нтимонопольного</w:t>
      </w:r>
    </w:p>
    <w:p w:rsidR="00E27B6C" w:rsidRPr="00C63834" w:rsidRDefault="00E27B6C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 xml:space="preserve">законодательства в деятельности </w:t>
      </w:r>
      <w:r w:rsidR="00654E08" w:rsidRPr="00C63834">
        <w:rPr>
          <w:rFonts w:ascii="Times New Roman" w:hAnsi="Times New Roman" w:cs="Times New Roman"/>
          <w:b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8. Выявление и оценка рисков нарушения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является неотъемлемой частью внутреннего контроля соблюдения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60195C" w:rsidRPr="00C63834">
        <w:rPr>
          <w:rFonts w:ascii="Times New Roman" w:hAnsi="Times New Roman" w:cs="Times New Roman"/>
          <w:sz w:val="28"/>
          <w:szCs w:val="28"/>
        </w:rPr>
        <w:t>дминистрацией</w:t>
      </w:r>
      <w:r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9. В целях выявления рисков нарушения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="0058066E"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60195C" w:rsidRPr="00C63834">
        <w:rPr>
          <w:rFonts w:ascii="Times New Roman" w:hAnsi="Times New Roman" w:cs="Times New Roman"/>
          <w:sz w:val="28"/>
          <w:szCs w:val="28"/>
        </w:rPr>
        <w:t>дминистрацией</w:t>
      </w:r>
      <w:r w:rsidRPr="00C63834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проводятся: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анализ выявленных нарушений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за предыдущие 3 года (наличие предостережений, предупреждений, штрафов, жалоб, возбужденных дел);</w:t>
      </w:r>
    </w:p>
    <w:p w:rsidR="002554B3" w:rsidRPr="00C63834" w:rsidRDefault="002554B3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анализ действующих нормативных правовых актов Администрации;</w:t>
      </w:r>
    </w:p>
    <w:p w:rsidR="002554B3" w:rsidRPr="00C63834" w:rsidRDefault="002554B3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анализ проектов нормативных правовых актов Администрации;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мониторинг и анализ практики применения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lastRenderedPageBreak/>
        <w:t>- проведение систематической оценки эффективности разработанных и реализуемых мер контроля;</w:t>
      </w:r>
    </w:p>
    <w:p w:rsidR="002554B3" w:rsidRPr="00C63834" w:rsidRDefault="006A05B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</w:t>
      </w:r>
      <w:r w:rsidR="002554B3" w:rsidRPr="00C63834">
        <w:rPr>
          <w:rFonts w:ascii="Times New Roman" w:hAnsi="Times New Roman" w:cs="Times New Roman"/>
          <w:sz w:val="28"/>
          <w:szCs w:val="28"/>
        </w:rPr>
        <w:t>разработка и поддержание в актуальном состоянии методики выявления внутренних и внешних рисков нарушения антимонопольного законодательства;</w:t>
      </w:r>
    </w:p>
    <w:p w:rsidR="006A05BC" w:rsidRPr="00C63834" w:rsidRDefault="002554B3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проведение регулярных проверок для выявления в деятельности Администрации остаточных рисков нарушения антимонопольного законодательства.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10. При проведении анализа (не реже 1 раза в год) выявленных нарушений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за предыдущие 3 года (наличие предостережений, предупреждений, штр</w:t>
      </w:r>
      <w:r w:rsidR="0058066E" w:rsidRPr="00C63834">
        <w:rPr>
          <w:rFonts w:ascii="Times New Roman" w:hAnsi="Times New Roman" w:cs="Times New Roman"/>
          <w:sz w:val="28"/>
          <w:szCs w:val="28"/>
        </w:rPr>
        <w:t xml:space="preserve">афов, жалоб, возбужденных дел) </w:t>
      </w:r>
      <w:r w:rsidR="00E414C7" w:rsidRPr="00C638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C63834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осуществление сбор</w:t>
      </w:r>
      <w:r w:rsidR="00267992" w:rsidRPr="00C63834">
        <w:rPr>
          <w:rFonts w:ascii="Times New Roman" w:hAnsi="Times New Roman" w:cs="Times New Roman"/>
          <w:sz w:val="28"/>
          <w:szCs w:val="28"/>
        </w:rPr>
        <w:t>а</w:t>
      </w:r>
      <w:r w:rsidRPr="00C63834">
        <w:rPr>
          <w:rFonts w:ascii="Times New Roman" w:hAnsi="Times New Roman" w:cs="Times New Roman"/>
          <w:sz w:val="28"/>
          <w:szCs w:val="28"/>
        </w:rPr>
        <w:t xml:space="preserve"> сведений, в том числ</w:t>
      </w:r>
      <w:r w:rsidR="0058066E" w:rsidRPr="00C63834">
        <w:rPr>
          <w:rFonts w:ascii="Times New Roman" w:hAnsi="Times New Roman" w:cs="Times New Roman"/>
          <w:sz w:val="28"/>
          <w:szCs w:val="28"/>
        </w:rPr>
        <w:t xml:space="preserve">е в структурных подразделениях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, о наличии нарушений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составление перечня выявленных нарушений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законодательства, который должен содержать сведения о выявленных за последние 3 года нарушениях законодательства</w:t>
      </w:r>
      <w:r w:rsidR="00382C40" w:rsidRPr="00C63834">
        <w:rPr>
          <w:rFonts w:ascii="Times New Roman" w:hAnsi="Times New Roman" w:cs="Times New Roman"/>
          <w:sz w:val="28"/>
          <w:szCs w:val="28"/>
        </w:rPr>
        <w:t xml:space="preserve"> (</w:t>
      </w:r>
      <w:r w:rsidRPr="00C63834">
        <w:rPr>
          <w:rFonts w:ascii="Times New Roman" w:hAnsi="Times New Roman" w:cs="Times New Roman"/>
          <w:sz w:val="28"/>
          <w:szCs w:val="28"/>
        </w:rPr>
        <w:t>отдельно по каждому нарушению</w:t>
      </w:r>
      <w:r w:rsidR="00382C40" w:rsidRPr="00C63834">
        <w:rPr>
          <w:rFonts w:ascii="Times New Roman" w:hAnsi="Times New Roman" w:cs="Times New Roman"/>
          <w:sz w:val="28"/>
          <w:szCs w:val="28"/>
        </w:rPr>
        <w:t>)</w:t>
      </w:r>
      <w:r w:rsidRPr="00C63834">
        <w:rPr>
          <w:rFonts w:ascii="Times New Roman" w:hAnsi="Times New Roman" w:cs="Times New Roman"/>
          <w:sz w:val="28"/>
          <w:szCs w:val="28"/>
        </w:rPr>
        <w:t xml:space="preserve"> и информацию о нарушении (указанием нарушенной нормы </w:t>
      </w:r>
      <w:r w:rsidR="00382C40" w:rsidRPr="00C6383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Pr="00C63834">
        <w:rPr>
          <w:rFonts w:ascii="Times New Roman" w:hAnsi="Times New Roman" w:cs="Times New Roman"/>
          <w:sz w:val="28"/>
          <w:szCs w:val="28"/>
        </w:rPr>
        <w:t xml:space="preserve">законодательства, краткого изложения сути нарушения, последствий нарушения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и результата рассмотрения нарушения антимонопольным органом), позицию </w:t>
      </w:r>
      <w:r w:rsidR="00E146BA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органа, сведения о мерах по устранению нарушения, а также </w:t>
      </w:r>
      <w:r w:rsidR="0058066E" w:rsidRPr="00C63834">
        <w:rPr>
          <w:rFonts w:ascii="Times New Roman" w:hAnsi="Times New Roman" w:cs="Times New Roman"/>
          <w:sz w:val="28"/>
          <w:szCs w:val="28"/>
        </w:rPr>
        <w:t xml:space="preserve">сведения о мерах, направленных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60195C" w:rsidRPr="00C63834">
        <w:rPr>
          <w:rFonts w:ascii="Times New Roman" w:hAnsi="Times New Roman" w:cs="Times New Roman"/>
          <w:sz w:val="28"/>
          <w:szCs w:val="28"/>
        </w:rPr>
        <w:t>дминистрацией</w:t>
      </w:r>
      <w:r w:rsidRPr="00C63834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Перечень нарушений </w:t>
      </w:r>
      <w:r w:rsidR="00671BFB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должен содержать класси</w:t>
      </w:r>
      <w:r w:rsidR="0058066E" w:rsidRPr="00C63834">
        <w:rPr>
          <w:rFonts w:ascii="Times New Roman" w:hAnsi="Times New Roman" w:cs="Times New Roman"/>
          <w:sz w:val="28"/>
          <w:szCs w:val="28"/>
        </w:rPr>
        <w:t xml:space="preserve">фикацию по сферам деятельности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.</w:t>
      </w:r>
    </w:p>
    <w:p w:rsidR="00F6718D" w:rsidRPr="00C63834" w:rsidRDefault="009E14F9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11.</w:t>
      </w:r>
      <w:r w:rsidR="00F6718D" w:rsidRPr="00C63834">
        <w:rPr>
          <w:rFonts w:ascii="Times New Roman" w:hAnsi="Times New Roman" w:cs="Times New Roman"/>
          <w:sz w:val="28"/>
          <w:szCs w:val="28"/>
        </w:rPr>
        <w:t xml:space="preserve"> При проведении анализа нормативных правовых актов Администрации реализуются следующие мероприятия:</w:t>
      </w:r>
    </w:p>
    <w:p w:rsidR="00F6718D" w:rsidRPr="00C63834" w:rsidRDefault="00F6718D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а) разработка исчерпывающего перечня нормативных правовых актов </w:t>
      </w:r>
      <w:r w:rsidR="00AC64E3" w:rsidRPr="00C63834">
        <w:rPr>
          <w:rFonts w:ascii="Times New Roman" w:hAnsi="Times New Roman" w:cs="Times New Roman"/>
          <w:sz w:val="28"/>
          <w:szCs w:val="28"/>
        </w:rPr>
        <w:t>Администрации, затрагивающих вопросы, регулируемые Антимонопольным законодательством</w:t>
      </w:r>
      <w:r w:rsidRPr="00C63834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</w:t>
      </w:r>
      <w:r w:rsidR="00AC64E3" w:rsidRPr="00C63834">
        <w:rPr>
          <w:rFonts w:ascii="Times New Roman" w:hAnsi="Times New Roman" w:cs="Times New Roman"/>
          <w:sz w:val="28"/>
          <w:szCs w:val="28"/>
        </w:rPr>
        <w:t>который размещается на официальном сайте Администрации в информационно-телекоммуникационной сети интернет. Исключение-</w:t>
      </w:r>
      <w:r w:rsidRPr="00C63834">
        <w:rPr>
          <w:rFonts w:ascii="Times New Roman" w:hAnsi="Times New Roman" w:cs="Times New Roman"/>
          <w:sz w:val="28"/>
          <w:szCs w:val="28"/>
        </w:rPr>
        <w:t>акт</w:t>
      </w:r>
      <w:r w:rsidR="00AC64E3" w:rsidRPr="00C63834">
        <w:rPr>
          <w:rFonts w:ascii="Times New Roman" w:hAnsi="Times New Roman" w:cs="Times New Roman"/>
          <w:sz w:val="28"/>
          <w:szCs w:val="28"/>
        </w:rPr>
        <w:t>ы</w:t>
      </w:r>
      <w:r w:rsidRPr="00C63834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тайне;</w:t>
      </w:r>
    </w:p>
    <w:p w:rsidR="00F6718D" w:rsidRPr="00C63834" w:rsidRDefault="00F6718D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AC64E3" w:rsidRPr="00C638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3834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D12B46" w:rsidRPr="00C63834" w:rsidRDefault="00D12B46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в) обеспечивается возможность направления замечаний и предложений организаций и граждан по Перечню актов с использованием информационно-телекоммуникационной сети Интернет;</w:t>
      </w:r>
    </w:p>
    <w:p w:rsidR="00F6718D" w:rsidRPr="00C63834" w:rsidRDefault="00D12B46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г</w:t>
      </w:r>
      <w:r w:rsidR="00F6718D" w:rsidRPr="00C63834">
        <w:rPr>
          <w:rFonts w:ascii="Times New Roman" w:hAnsi="Times New Roman" w:cs="Times New Roman"/>
          <w:sz w:val="28"/>
          <w:szCs w:val="28"/>
        </w:rPr>
        <w:t>) осуществление сбора и проведение анализа представленных замечаний и предложений;</w:t>
      </w:r>
    </w:p>
    <w:p w:rsidR="009E14F9" w:rsidRPr="00C63834" w:rsidRDefault="00D12B46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63834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End"/>
      <w:r w:rsidR="00F6718D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) представление </w:t>
      </w:r>
      <w:r w:rsidR="00AC64E3" w:rsidRPr="00C63834">
        <w:rPr>
          <w:rFonts w:ascii="Times New Roman" w:hAnsi="Times New Roman" w:cs="Times New Roman"/>
          <w:sz w:val="28"/>
          <w:szCs w:val="28"/>
          <w:highlight w:val="yellow"/>
        </w:rPr>
        <w:t>Главе городского округа Павловский Посад</w:t>
      </w:r>
      <w:r w:rsidR="00F6718D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 сводного доклада с обоснованием целесообразности (нецелесообразности) внесения изменений в нормативные правовые</w:t>
      </w:r>
      <w:r w:rsidR="00AC64E3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 акта</w:t>
      </w:r>
      <w:r w:rsidR="00F6718D" w:rsidRPr="00C638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C64E3" w:rsidRPr="00C63834">
        <w:rPr>
          <w:rFonts w:ascii="Times New Roman" w:hAnsi="Times New Roman" w:cs="Times New Roman"/>
          <w:sz w:val="28"/>
          <w:szCs w:val="28"/>
          <w:highlight w:val="yellow"/>
        </w:rPr>
        <w:t>Администрации</w:t>
      </w:r>
      <w:r w:rsidR="00F6718D" w:rsidRPr="00C6383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12B46" w:rsidRPr="00C63834" w:rsidRDefault="00D12B46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Анализ действующих нормативных правовых актов проводится не реже одного раза в год.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E14F9" w:rsidRPr="00C63834">
        <w:rPr>
          <w:rFonts w:ascii="Times New Roman" w:hAnsi="Times New Roman" w:cs="Times New Roman"/>
          <w:sz w:val="28"/>
          <w:szCs w:val="28"/>
        </w:rPr>
        <w:t>2</w:t>
      </w:r>
      <w:r w:rsidRPr="00C63834">
        <w:rPr>
          <w:rFonts w:ascii="Times New Roman" w:hAnsi="Times New Roman" w:cs="Times New Roman"/>
          <w:sz w:val="28"/>
          <w:szCs w:val="28"/>
        </w:rPr>
        <w:t>. При проведении анализа проек</w:t>
      </w:r>
      <w:r w:rsidR="00C87B11" w:rsidRPr="00C6383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</w:t>
      </w:r>
      <w:r w:rsidR="00654E08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, затрагивающих вопросы, регулируемые антимонопольным законодательством, реализуются следующие мероприятия: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проект нормативного правового акта размещается на официаль</w:t>
      </w:r>
      <w:r w:rsidR="00C87B11" w:rsidRPr="00C63834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71BFB" w:rsidRPr="00C63834">
        <w:rPr>
          <w:rFonts w:ascii="Times New Roman" w:hAnsi="Times New Roman" w:cs="Times New Roman"/>
          <w:sz w:val="28"/>
          <w:szCs w:val="28"/>
        </w:rPr>
        <w:t>«</w:t>
      </w:r>
      <w:r w:rsidRPr="00C63834">
        <w:rPr>
          <w:rFonts w:ascii="Times New Roman" w:hAnsi="Times New Roman" w:cs="Times New Roman"/>
          <w:sz w:val="28"/>
          <w:szCs w:val="28"/>
        </w:rPr>
        <w:t>Интернет</w:t>
      </w:r>
      <w:r w:rsidR="00671BFB" w:rsidRPr="00C63834">
        <w:rPr>
          <w:rFonts w:ascii="Times New Roman" w:hAnsi="Times New Roman" w:cs="Times New Roman"/>
          <w:sz w:val="28"/>
          <w:szCs w:val="28"/>
        </w:rPr>
        <w:t>»</w:t>
      </w:r>
      <w:r w:rsidRPr="00C63834">
        <w:rPr>
          <w:rFonts w:ascii="Times New Roman" w:hAnsi="Times New Roman" w:cs="Times New Roman"/>
          <w:sz w:val="28"/>
          <w:szCs w:val="28"/>
        </w:rPr>
        <w:t xml:space="preserve"> в свободном доступе с включением в обосновывающие материалы информации, содержащей сведения о соответствии проекта нормативного правового акта требованиям </w:t>
      </w:r>
      <w:r w:rsidR="004A6F71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обеспечивается возможность направления замечаний и предложений организаций и граждан с использованием информационно-телекоммуникационной сети </w:t>
      </w:r>
      <w:r w:rsidR="004A6F71" w:rsidRPr="00C63834">
        <w:rPr>
          <w:rFonts w:ascii="Times New Roman" w:hAnsi="Times New Roman" w:cs="Times New Roman"/>
          <w:sz w:val="28"/>
          <w:szCs w:val="28"/>
        </w:rPr>
        <w:t>«</w:t>
      </w:r>
      <w:r w:rsidRPr="00C63834">
        <w:rPr>
          <w:rFonts w:ascii="Times New Roman" w:hAnsi="Times New Roman" w:cs="Times New Roman"/>
          <w:sz w:val="28"/>
          <w:szCs w:val="28"/>
        </w:rPr>
        <w:t>Интернет</w:t>
      </w:r>
      <w:r w:rsidR="004A6F71" w:rsidRPr="00C63834">
        <w:rPr>
          <w:rFonts w:ascii="Times New Roman" w:hAnsi="Times New Roman" w:cs="Times New Roman"/>
          <w:sz w:val="28"/>
          <w:szCs w:val="28"/>
        </w:rPr>
        <w:t>»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организуется сбор и оценка поступивших предложений и замечаний;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по итогам рассмотрения полученных предложений и замечаний по проекту нормативного правового акта </w:t>
      </w:r>
      <w:r w:rsidR="00C87B11" w:rsidRPr="00C63834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8F0BE0" w:rsidRPr="00C63834">
        <w:rPr>
          <w:rFonts w:ascii="Times New Roman" w:hAnsi="Times New Roman" w:cs="Times New Roman"/>
          <w:sz w:val="28"/>
          <w:szCs w:val="28"/>
        </w:rPr>
        <w:t>управление</w:t>
      </w:r>
      <w:r w:rsidR="00C87B11" w:rsidRPr="00C63834">
        <w:rPr>
          <w:rFonts w:ascii="Times New Roman" w:hAnsi="Times New Roman" w:cs="Times New Roman"/>
          <w:sz w:val="28"/>
          <w:szCs w:val="28"/>
        </w:rPr>
        <w:t>м</w:t>
      </w:r>
      <w:r w:rsidR="008F0BE0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="008F0BE0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Pr="00C63834">
        <w:rPr>
          <w:rFonts w:ascii="Times New Roman" w:hAnsi="Times New Roman" w:cs="Times New Roman"/>
          <w:sz w:val="28"/>
          <w:szCs w:val="28"/>
        </w:rPr>
        <w:t xml:space="preserve">подготавливается справка о выявлении (отсутствии) в проекте нормативного правового акта положений, противоречащих </w:t>
      </w:r>
      <w:r w:rsidR="008D2D37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нтимонопольном</w:t>
      </w:r>
      <w:r w:rsidRPr="00C63834">
        <w:rPr>
          <w:rFonts w:ascii="Times New Roman" w:hAnsi="Times New Roman" w:cs="Times New Roman"/>
          <w:sz w:val="28"/>
          <w:szCs w:val="28"/>
        </w:rPr>
        <w:t>у законодательству.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</w:t>
      </w:r>
      <w:r w:rsidR="009E14F9" w:rsidRPr="00C63834">
        <w:rPr>
          <w:rFonts w:ascii="Times New Roman" w:hAnsi="Times New Roman" w:cs="Times New Roman"/>
          <w:sz w:val="28"/>
          <w:szCs w:val="28"/>
        </w:rPr>
        <w:t>3</w:t>
      </w:r>
      <w:r w:rsidRPr="00C63834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</w:t>
      </w:r>
      <w:r w:rsidR="008D2D37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="008D2D37"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Pr="00C63834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на постоянной основе осуществляется сбор сведений, в том числ</w:t>
      </w:r>
      <w:r w:rsidR="0058528F" w:rsidRPr="00C63834">
        <w:rPr>
          <w:rFonts w:ascii="Times New Roman" w:hAnsi="Times New Roman" w:cs="Times New Roman"/>
          <w:sz w:val="28"/>
          <w:szCs w:val="28"/>
        </w:rPr>
        <w:t xml:space="preserve">е в структурных подразделениях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, о </w:t>
      </w:r>
      <w:r w:rsidR="0058528F" w:rsidRPr="00C63834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  <w:r w:rsidR="006573D1" w:rsidRPr="00C63834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85865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="006573D1"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58528F" w:rsidRPr="00C63834">
        <w:rPr>
          <w:rFonts w:ascii="Times New Roman" w:hAnsi="Times New Roman" w:cs="Times New Roman"/>
          <w:sz w:val="28"/>
          <w:szCs w:val="28"/>
        </w:rPr>
        <w:t xml:space="preserve">в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>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по итогам сбора указанной информации подготавливается аналитическая справка об изменениях и основных аспектах правоприменительной практики</w:t>
      </w:r>
      <w:r w:rsidR="006573D1" w:rsidRPr="00C63834">
        <w:rPr>
          <w:rFonts w:ascii="Times New Roman" w:hAnsi="Times New Roman" w:cs="Times New Roman"/>
          <w:sz w:val="28"/>
          <w:szCs w:val="28"/>
        </w:rPr>
        <w:t xml:space="preserve"> в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="000C56F0" w:rsidRPr="00C63834">
        <w:rPr>
          <w:rFonts w:ascii="Times New Roman" w:hAnsi="Times New Roman" w:cs="Times New Roman"/>
          <w:sz w:val="28"/>
          <w:szCs w:val="28"/>
        </w:rPr>
        <w:t>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</w:t>
      </w:r>
      <w:r w:rsidR="00F6718D" w:rsidRPr="00C63834">
        <w:rPr>
          <w:rFonts w:ascii="Times New Roman" w:hAnsi="Times New Roman" w:cs="Times New Roman"/>
          <w:sz w:val="28"/>
          <w:szCs w:val="28"/>
        </w:rPr>
        <w:t>4</w:t>
      </w:r>
      <w:r w:rsidRPr="00C63834">
        <w:rPr>
          <w:rFonts w:ascii="Times New Roman" w:hAnsi="Times New Roman" w:cs="Times New Roman"/>
          <w:sz w:val="28"/>
          <w:szCs w:val="28"/>
        </w:rPr>
        <w:t xml:space="preserve">. Информация о проведении выявления и оценки рисков нарушения </w:t>
      </w:r>
      <w:r w:rsidR="00985865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включается в доклад об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Pr="00C63834">
        <w:rPr>
          <w:rFonts w:ascii="Times New Roman" w:hAnsi="Times New Roman" w:cs="Times New Roman"/>
          <w:sz w:val="28"/>
          <w:szCs w:val="28"/>
        </w:rPr>
        <w:t>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C63834" w:rsidRDefault="00E27B6C" w:rsidP="00C6383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>Организация систематического обучения сотрудников</w:t>
      </w:r>
    </w:p>
    <w:p w:rsidR="00E27B6C" w:rsidRPr="00C63834" w:rsidRDefault="00460396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E27B6C" w:rsidRPr="00C63834">
        <w:rPr>
          <w:rFonts w:ascii="Times New Roman" w:hAnsi="Times New Roman" w:cs="Times New Roman"/>
          <w:b/>
          <w:sz w:val="28"/>
          <w:szCs w:val="28"/>
        </w:rPr>
        <w:t xml:space="preserve"> требованиям </w:t>
      </w:r>
      <w:r w:rsidR="00985865" w:rsidRPr="00C63834">
        <w:rPr>
          <w:rFonts w:ascii="Times New Roman" w:hAnsi="Times New Roman" w:cs="Times New Roman"/>
          <w:b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 w:rsidR="00E27B6C" w:rsidRPr="00C63834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E27B6C" w:rsidRPr="00C63834" w:rsidRDefault="00E27B6C" w:rsidP="00C63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745D" w:rsidRPr="00C63834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</w:t>
      </w:r>
      <w:r w:rsidR="00F6718D" w:rsidRPr="00C63834">
        <w:rPr>
          <w:rFonts w:ascii="Times New Roman" w:hAnsi="Times New Roman" w:cs="Times New Roman"/>
          <w:sz w:val="28"/>
          <w:szCs w:val="28"/>
        </w:rPr>
        <w:t>5</w:t>
      </w:r>
      <w:r w:rsidRPr="00C63834">
        <w:rPr>
          <w:rFonts w:ascii="Times New Roman" w:hAnsi="Times New Roman" w:cs="Times New Roman"/>
          <w:sz w:val="28"/>
          <w:szCs w:val="28"/>
        </w:rPr>
        <w:t>. Формы организации обучения: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вводный (первичный) инструктаж;</w:t>
      </w:r>
    </w:p>
    <w:p w:rsidR="009779C0" w:rsidRPr="00C63834" w:rsidRDefault="009779C0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целевой (внеплановый) инструктаж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повышение квалификации.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</w:t>
      </w:r>
      <w:r w:rsidR="00F6718D" w:rsidRPr="00C63834">
        <w:rPr>
          <w:rFonts w:ascii="Times New Roman" w:hAnsi="Times New Roman" w:cs="Times New Roman"/>
          <w:sz w:val="28"/>
          <w:szCs w:val="28"/>
        </w:rPr>
        <w:t>6</w:t>
      </w:r>
      <w:r w:rsidRPr="00C63834">
        <w:rPr>
          <w:rFonts w:ascii="Times New Roman" w:hAnsi="Times New Roman" w:cs="Times New Roman"/>
          <w:sz w:val="28"/>
          <w:szCs w:val="28"/>
        </w:rPr>
        <w:t xml:space="preserve">. Вводный (первичный) инструктаж и ознакомление с основами </w:t>
      </w:r>
      <w:r w:rsidR="00F341BF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и настоящим Положением проводятся при </w:t>
      </w:r>
      <w:r w:rsidR="009779C0" w:rsidRPr="00C63834">
        <w:rPr>
          <w:rFonts w:ascii="Times New Roman" w:hAnsi="Times New Roman" w:cs="Times New Roman"/>
          <w:sz w:val="28"/>
          <w:szCs w:val="28"/>
        </w:rPr>
        <w:t>приеме на работу</w:t>
      </w:r>
      <w:r w:rsidRPr="00C6383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9779C0" w:rsidRPr="00C63834">
        <w:rPr>
          <w:rFonts w:ascii="Times New Roman" w:hAnsi="Times New Roman" w:cs="Times New Roman"/>
          <w:sz w:val="28"/>
          <w:szCs w:val="28"/>
        </w:rPr>
        <w:t>в Администрацию</w:t>
      </w:r>
      <w:r w:rsidRPr="00C63834">
        <w:rPr>
          <w:rFonts w:ascii="Times New Roman" w:hAnsi="Times New Roman" w:cs="Times New Roman"/>
          <w:sz w:val="28"/>
          <w:szCs w:val="28"/>
        </w:rPr>
        <w:t>, в том числе при переводе на другую должность, если она предполагает другие должностные обязанности.</w:t>
      </w:r>
    </w:p>
    <w:p w:rsidR="009779C0" w:rsidRPr="00C63834" w:rsidRDefault="009779C0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17. 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деятельности Администрации.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79C0" w:rsidRPr="00C63834">
        <w:rPr>
          <w:rFonts w:ascii="Times New Roman" w:hAnsi="Times New Roman" w:cs="Times New Roman"/>
          <w:sz w:val="28"/>
          <w:szCs w:val="28"/>
        </w:rPr>
        <w:t>8</w:t>
      </w:r>
      <w:r w:rsidRPr="00C63834">
        <w:rPr>
          <w:rFonts w:ascii="Times New Roman" w:hAnsi="Times New Roman" w:cs="Times New Roman"/>
          <w:sz w:val="28"/>
          <w:szCs w:val="28"/>
        </w:rPr>
        <w:t>. Повы</w:t>
      </w:r>
      <w:r w:rsidR="00196A7C" w:rsidRPr="00C63834">
        <w:rPr>
          <w:rFonts w:ascii="Times New Roman" w:hAnsi="Times New Roman" w:cs="Times New Roman"/>
          <w:sz w:val="28"/>
          <w:szCs w:val="28"/>
        </w:rPr>
        <w:t xml:space="preserve">шение квалификации сотрудников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в части изучения требований </w:t>
      </w:r>
      <w:r w:rsidR="00F341BF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 осуществляется с периодичностью не реже одного раза в три года.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1</w:t>
      </w:r>
      <w:r w:rsidR="009779C0" w:rsidRPr="00C63834">
        <w:rPr>
          <w:rFonts w:ascii="Times New Roman" w:hAnsi="Times New Roman" w:cs="Times New Roman"/>
          <w:sz w:val="28"/>
          <w:szCs w:val="28"/>
        </w:rPr>
        <w:t>9</w:t>
      </w:r>
      <w:r w:rsidRPr="00C63834">
        <w:rPr>
          <w:rFonts w:ascii="Times New Roman" w:hAnsi="Times New Roman" w:cs="Times New Roman"/>
          <w:sz w:val="28"/>
          <w:szCs w:val="28"/>
        </w:rPr>
        <w:t>. Информация о прове</w:t>
      </w:r>
      <w:r w:rsidR="00196A7C" w:rsidRPr="00C63834">
        <w:rPr>
          <w:rFonts w:ascii="Times New Roman" w:hAnsi="Times New Roman" w:cs="Times New Roman"/>
          <w:sz w:val="28"/>
          <w:szCs w:val="28"/>
        </w:rPr>
        <w:t xml:space="preserve">дении ознакомления сотрудников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с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Антимонопольным комплаенсом</w:t>
      </w:r>
      <w:r w:rsidRPr="00C63834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Pr="00C63834">
        <w:rPr>
          <w:rFonts w:ascii="Times New Roman" w:hAnsi="Times New Roman" w:cs="Times New Roman"/>
          <w:sz w:val="28"/>
          <w:szCs w:val="28"/>
        </w:rPr>
        <w:t>.</w:t>
      </w:r>
    </w:p>
    <w:p w:rsidR="005E0B92" w:rsidRPr="00C63834" w:rsidRDefault="005E0B92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C63834" w:rsidRDefault="00E27B6C" w:rsidP="00C6383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34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r w:rsidR="00A1745D" w:rsidRPr="00C63834">
        <w:rPr>
          <w:rFonts w:ascii="Times New Roman" w:hAnsi="Times New Roman" w:cs="Times New Roman"/>
          <w:b/>
          <w:sz w:val="28"/>
          <w:szCs w:val="28"/>
        </w:rPr>
        <w:t xml:space="preserve">Антимонопольном </w:t>
      </w:r>
      <w:proofErr w:type="spellStart"/>
      <w:r w:rsidR="00A1745D" w:rsidRPr="00C63834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6C" w:rsidRPr="00C63834" w:rsidRDefault="009779C0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20</w:t>
      </w:r>
      <w:r w:rsidR="00E27B6C" w:rsidRPr="00C63834">
        <w:rPr>
          <w:rFonts w:ascii="Times New Roman" w:hAnsi="Times New Roman" w:cs="Times New Roman"/>
          <w:sz w:val="28"/>
          <w:szCs w:val="28"/>
        </w:rPr>
        <w:t xml:space="preserve">. Доклад об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="00E27B6C" w:rsidRPr="00C63834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- информацию о проведении выявления и оценк</w:t>
      </w:r>
      <w:r w:rsidR="00F16A35" w:rsidRPr="00C63834">
        <w:rPr>
          <w:rFonts w:ascii="Times New Roman" w:hAnsi="Times New Roman" w:cs="Times New Roman"/>
          <w:sz w:val="28"/>
          <w:szCs w:val="28"/>
        </w:rPr>
        <w:t>е</w:t>
      </w:r>
      <w:r w:rsidRPr="00C63834">
        <w:rPr>
          <w:rFonts w:ascii="Times New Roman" w:hAnsi="Times New Roman" w:cs="Times New Roman"/>
          <w:sz w:val="28"/>
          <w:szCs w:val="28"/>
        </w:rPr>
        <w:t xml:space="preserve"> рисков нарушения </w:t>
      </w:r>
      <w:r w:rsidR="00F341BF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информацию об исполнении мероприятий по снижению рисков нарушения </w:t>
      </w:r>
      <w:r w:rsidR="00F341BF" w:rsidRPr="00C63834">
        <w:rPr>
          <w:rFonts w:ascii="Times New Roman" w:hAnsi="Times New Roman" w:cs="Times New Roman"/>
          <w:sz w:val="28"/>
          <w:szCs w:val="28"/>
        </w:rPr>
        <w:t>а</w:t>
      </w:r>
      <w:r w:rsidR="00A1745D" w:rsidRPr="00C63834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C6383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C63834" w:rsidRDefault="00E27B6C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сотрудников </w:t>
      </w:r>
      <w:r w:rsidR="0046039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Pr="00C63834">
        <w:rPr>
          <w:rFonts w:ascii="Times New Roman" w:hAnsi="Times New Roman" w:cs="Times New Roman"/>
          <w:sz w:val="28"/>
          <w:szCs w:val="28"/>
        </w:rPr>
        <w:t xml:space="preserve"> с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Антимонопольным комплаенсом</w:t>
      </w:r>
      <w:r w:rsidRPr="00C63834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мероприятий.</w:t>
      </w:r>
    </w:p>
    <w:p w:rsidR="00FE42E1" w:rsidRPr="00C63834" w:rsidRDefault="009779C0" w:rsidP="00C6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834">
        <w:rPr>
          <w:rFonts w:ascii="Times New Roman" w:hAnsi="Times New Roman" w:cs="Times New Roman"/>
          <w:sz w:val="28"/>
          <w:szCs w:val="28"/>
        </w:rPr>
        <w:t>21</w:t>
      </w:r>
      <w:r w:rsidR="00E27B6C" w:rsidRPr="00C63834">
        <w:rPr>
          <w:rFonts w:ascii="Times New Roman" w:hAnsi="Times New Roman" w:cs="Times New Roman"/>
          <w:sz w:val="28"/>
          <w:szCs w:val="28"/>
        </w:rPr>
        <w:t>. Доклад</w:t>
      </w:r>
      <w:r w:rsidR="00196A7C" w:rsidRPr="00C63834">
        <w:rPr>
          <w:rFonts w:ascii="Times New Roman" w:hAnsi="Times New Roman" w:cs="Times New Roman"/>
          <w:sz w:val="28"/>
          <w:szCs w:val="28"/>
        </w:rPr>
        <w:t xml:space="preserve"> об </w:t>
      </w:r>
      <w:r w:rsidR="00A1745D" w:rsidRPr="00C63834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="00196A7C" w:rsidRPr="00C63834">
        <w:rPr>
          <w:rFonts w:ascii="Times New Roman" w:hAnsi="Times New Roman" w:cs="Times New Roman"/>
          <w:sz w:val="28"/>
          <w:szCs w:val="28"/>
        </w:rPr>
        <w:t xml:space="preserve"> </w:t>
      </w:r>
      <w:r w:rsidR="00F25956" w:rsidRPr="00C63834">
        <w:rPr>
          <w:rFonts w:ascii="Times New Roman" w:hAnsi="Times New Roman" w:cs="Times New Roman"/>
          <w:sz w:val="28"/>
          <w:szCs w:val="28"/>
        </w:rPr>
        <w:t>А</w:t>
      </w:r>
      <w:r w:rsidR="0052131A" w:rsidRPr="00C63834">
        <w:rPr>
          <w:rFonts w:ascii="Times New Roman" w:hAnsi="Times New Roman" w:cs="Times New Roman"/>
          <w:sz w:val="28"/>
          <w:szCs w:val="28"/>
        </w:rPr>
        <w:t>дминистрации</w:t>
      </w:r>
      <w:r w:rsidR="00E27B6C" w:rsidRPr="00C63834">
        <w:rPr>
          <w:rFonts w:ascii="Times New Roman" w:hAnsi="Times New Roman" w:cs="Times New Roman"/>
          <w:sz w:val="28"/>
          <w:szCs w:val="28"/>
        </w:rPr>
        <w:t xml:space="preserve"> не реже 1 раза в год направляется </w:t>
      </w:r>
      <w:r w:rsidR="00854554">
        <w:rPr>
          <w:rFonts w:ascii="Times New Roman" w:hAnsi="Times New Roman" w:cs="Times New Roman"/>
          <w:sz w:val="28"/>
          <w:szCs w:val="28"/>
        </w:rPr>
        <w:t>Г</w:t>
      </w:r>
      <w:r w:rsidR="00E365EF" w:rsidRPr="00C63834">
        <w:rPr>
          <w:rFonts w:ascii="Times New Roman" w:hAnsi="Times New Roman" w:cs="Times New Roman"/>
          <w:sz w:val="28"/>
          <w:szCs w:val="28"/>
        </w:rPr>
        <w:t xml:space="preserve">лаве городского округа. </w:t>
      </w:r>
    </w:p>
    <w:p w:rsidR="00FE42E1" w:rsidRPr="00C63834" w:rsidRDefault="00FE42E1" w:rsidP="00C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2E1" w:rsidRPr="00C63834" w:rsidSect="00DE2B5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3612"/>
    <w:multiLevelType w:val="hybridMultilevel"/>
    <w:tmpl w:val="3A7AA862"/>
    <w:lvl w:ilvl="0" w:tplc="0C9AC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30769"/>
    <w:multiLevelType w:val="multilevel"/>
    <w:tmpl w:val="E4F2C5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E792B61"/>
    <w:multiLevelType w:val="hybridMultilevel"/>
    <w:tmpl w:val="E44A868E"/>
    <w:lvl w:ilvl="0" w:tplc="28C8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500D"/>
    <w:multiLevelType w:val="hybridMultilevel"/>
    <w:tmpl w:val="90127DF0"/>
    <w:lvl w:ilvl="0" w:tplc="3470183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C"/>
    <w:rsid w:val="00065509"/>
    <w:rsid w:val="00093B7F"/>
    <w:rsid w:val="000A4C4D"/>
    <w:rsid w:val="000B56E9"/>
    <w:rsid w:val="000C0C43"/>
    <w:rsid w:val="000C56F0"/>
    <w:rsid w:val="001575BE"/>
    <w:rsid w:val="00196A7C"/>
    <w:rsid w:val="001D6CDC"/>
    <w:rsid w:val="002078B4"/>
    <w:rsid w:val="002308CD"/>
    <w:rsid w:val="002554B3"/>
    <w:rsid w:val="00267992"/>
    <w:rsid w:val="00270756"/>
    <w:rsid w:val="002D2700"/>
    <w:rsid w:val="002D3F27"/>
    <w:rsid w:val="002D53B0"/>
    <w:rsid w:val="002F1404"/>
    <w:rsid w:val="00303F75"/>
    <w:rsid w:val="003062D3"/>
    <w:rsid w:val="0031443E"/>
    <w:rsid w:val="003236C8"/>
    <w:rsid w:val="003504BD"/>
    <w:rsid w:val="003534C8"/>
    <w:rsid w:val="0036157F"/>
    <w:rsid w:val="0037365A"/>
    <w:rsid w:val="003810BA"/>
    <w:rsid w:val="00382C40"/>
    <w:rsid w:val="00385211"/>
    <w:rsid w:val="003E09A0"/>
    <w:rsid w:val="00401111"/>
    <w:rsid w:val="00460396"/>
    <w:rsid w:val="00495ED0"/>
    <w:rsid w:val="004A4733"/>
    <w:rsid w:val="004A6F71"/>
    <w:rsid w:val="004B71AD"/>
    <w:rsid w:val="004C3430"/>
    <w:rsid w:val="0052131A"/>
    <w:rsid w:val="0058066E"/>
    <w:rsid w:val="0058528F"/>
    <w:rsid w:val="005A1C3D"/>
    <w:rsid w:val="005A321E"/>
    <w:rsid w:val="005B413B"/>
    <w:rsid w:val="005E0B92"/>
    <w:rsid w:val="0060195C"/>
    <w:rsid w:val="00603355"/>
    <w:rsid w:val="00654E08"/>
    <w:rsid w:val="006573D1"/>
    <w:rsid w:val="00671BFB"/>
    <w:rsid w:val="006A05BC"/>
    <w:rsid w:val="006B6A8C"/>
    <w:rsid w:val="006F5337"/>
    <w:rsid w:val="006F752E"/>
    <w:rsid w:val="00723218"/>
    <w:rsid w:val="007272CA"/>
    <w:rsid w:val="007B172A"/>
    <w:rsid w:val="007D0456"/>
    <w:rsid w:val="007E364F"/>
    <w:rsid w:val="00843A04"/>
    <w:rsid w:val="00854554"/>
    <w:rsid w:val="0087244F"/>
    <w:rsid w:val="008A2A22"/>
    <w:rsid w:val="008B06A8"/>
    <w:rsid w:val="008D2D37"/>
    <w:rsid w:val="008E3E25"/>
    <w:rsid w:val="008F0BE0"/>
    <w:rsid w:val="00921314"/>
    <w:rsid w:val="009779C0"/>
    <w:rsid w:val="00985865"/>
    <w:rsid w:val="009C044A"/>
    <w:rsid w:val="009C5F14"/>
    <w:rsid w:val="009D639F"/>
    <w:rsid w:val="009E14F9"/>
    <w:rsid w:val="00A12D56"/>
    <w:rsid w:val="00A1745D"/>
    <w:rsid w:val="00AC64E3"/>
    <w:rsid w:val="00B53D8F"/>
    <w:rsid w:val="00B8126F"/>
    <w:rsid w:val="00B868CF"/>
    <w:rsid w:val="00BC7830"/>
    <w:rsid w:val="00BD7FA8"/>
    <w:rsid w:val="00C33F68"/>
    <w:rsid w:val="00C60DE5"/>
    <w:rsid w:val="00C63834"/>
    <w:rsid w:val="00C814E3"/>
    <w:rsid w:val="00C87B11"/>
    <w:rsid w:val="00CD6DBC"/>
    <w:rsid w:val="00D12B46"/>
    <w:rsid w:val="00D36CF9"/>
    <w:rsid w:val="00D75996"/>
    <w:rsid w:val="00D9219D"/>
    <w:rsid w:val="00DA29CA"/>
    <w:rsid w:val="00DD2CDB"/>
    <w:rsid w:val="00DD39F5"/>
    <w:rsid w:val="00DE2B50"/>
    <w:rsid w:val="00E146BA"/>
    <w:rsid w:val="00E27B6C"/>
    <w:rsid w:val="00E365EF"/>
    <w:rsid w:val="00E414C7"/>
    <w:rsid w:val="00E55C63"/>
    <w:rsid w:val="00E71680"/>
    <w:rsid w:val="00E71BB2"/>
    <w:rsid w:val="00E97948"/>
    <w:rsid w:val="00EA2C55"/>
    <w:rsid w:val="00EE0968"/>
    <w:rsid w:val="00EE5DF0"/>
    <w:rsid w:val="00F16A35"/>
    <w:rsid w:val="00F25956"/>
    <w:rsid w:val="00F341BF"/>
    <w:rsid w:val="00F44573"/>
    <w:rsid w:val="00F529A2"/>
    <w:rsid w:val="00F62017"/>
    <w:rsid w:val="00F6718D"/>
    <w:rsid w:val="00F74915"/>
    <w:rsid w:val="00F901B6"/>
    <w:rsid w:val="00FA416F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7D03-C7C1-4692-8E4B-11C826B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42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6334E024E390A4204A07ABB58EDAAEBF00763C6A69846A33F831E7977EF950FA358FC4F3C46BD2F2110E7CC8a77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Клепалова Маргарита Сергеевна</dc:creator>
  <dc:description>exif_MSED_aca6d777e19a3947f236ac8a566b7a7e6fb502de13edfa775b13eadeb86b27ba</dc:description>
  <cp:lastModifiedBy>lawyer17</cp:lastModifiedBy>
  <cp:revision>3</cp:revision>
  <cp:lastPrinted>2019-03-01T15:40:00Z</cp:lastPrinted>
  <dcterms:created xsi:type="dcterms:W3CDTF">2020-03-02T08:33:00Z</dcterms:created>
  <dcterms:modified xsi:type="dcterms:W3CDTF">2020-03-02T08:44:00Z</dcterms:modified>
</cp:coreProperties>
</file>