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2"/>
      </w:tblGrid>
      <w:tr w:rsidR="00DA45AB" w:rsidRPr="00DC5478" w:rsidTr="002512CC">
        <w:trPr>
          <w:trHeight w:val="655"/>
        </w:trPr>
        <w:tc>
          <w:tcPr>
            <w:tcW w:w="8382" w:type="dxa"/>
          </w:tcPr>
          <w:p w:rsidR="00FC3A02" w:rsidRDefault="00FC3A02" w:rsidP="00FC3A02">
            <w:pPr>
              <w:jc w:val="center"/>
              <w:rPr>
                <w:lang w:val="en-US"/>
              </w:rPr>
            </w:pPr>
            <w:r>
              <w:rPr>
                <w:noProof/>
                <w:szCs w:val="32"/>
              </w:rPr>
              <w:drawing>
                <wp:inline distT="0" distB="0" distL="0" distR="0">
                  <wp:extent cx="609600" cy="796290"/>
                  <wp:effectExtent l="0" t="0" r="0" b="3810"/>
                  <wp:docPr id="1" name="Рисунок 1" descr="Герб_8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8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02" w:rsidRDefault="00FC3A02" w:rsidP="00FC3A0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АДМИНИСТРАЦИЯ</w:t>
            </w:r>
          </w:p>
          <w:p w:rsidR="00FC3A02" w:rsidRDefault="00FC3A02" w:rsidP="00FC3A0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ГОРОДСКОГО ОКРУГА ПАВЛОВСКИЙ ПОСАД</w:t>
            </w:r>
          </w:p>
          <w:p w:rsidR="00FC3A02" w:rsidRDefault="00FC3A02" w:rsidP="00FC3A0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МОСКОВСКОЙ ОБЛАСТИ</w:t>
            </w:r>
          </w:p>
          <w:p w:rsidR="00FC3A02" w:rsidRDefault="00FC3A02" w:rsidP="00FC3A0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ПОСТАНОВЛЕНИЕ</w:t>
            </w:r>
          </w:p>
          <w:p w:rsidR="00FC3A02" w:rsidRDefault="00FC3A02" w:rsidP="00FC3A02"/>
          <w:tbl>
            <w:tblPr>
              <w:tblW w:w="0" w:type="auto"/>
              <w:jc w:val="center"/>
              <w:tblCellMar>
                <w:left w:w="57" w:type="dxa"/>
                <w:right w:w="57" w:type="dxa"/>
              </w:tblCellMar>
              <w:tblLook w:val="04A0"/>
            </w:tblPr>
            <w:tblGrid>
              <w:gridCol w:w="1925"/>
              <w:gridCol w:w="406"/>
              <w:gridCol w:w="1922"/>
            </w:tblGrid>
            <w:tr w:rsidR="00FC3A02" w:rsidTr="00FC3A02">
              <w:trPr>
                <w:jc w:val="center"/>
              </w:trPr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C3A02" w:rsidRDefault="00FC3A02" w:rsidP="00FC3A02">
                  <w:pPr>
                    <w:snapToGrid w:val="0"/>
                    <w:spacing w:line="256" w:lineRule="auto"/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16.12.2019</w:t>
                  </w:r>
                </w:p>
              </w:tc>
              <w:tc>
                <w:tcPr>
                  <w:tcW w:w="406" w:type="dxa"/>
                  <w:vAlign w:val="bottom"/>
                  <w:hideMark/>
                </w:tcPr>
                <w:p w:rsidR="00FC3A02" w:rsidRDefault="00FC3A02" w:rsidP="00FC3A02">
                  <w:pPr>
                    <w:spacing w:line="256" w:lineRule="auto"/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№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C3A02" w:rsidRDefault="00FC3A02" w:rsidP="00FC3A02">
                  <w:pPr>
                    <w:snapToGrid w:val="0"/>
                    <w:spacing w:line="25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       2302</w:t>
                  </w:r>
                </w:p>
              </w:tc>
            </w:tr>
            <w:tr w:rsidR="00FC3A02" w:rsidTr="00FC3A02">
              <w:trPr>
                <w:jc w:val="center"/>
              </w:trPr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C3A02" w:rsidRDefault="00FC3A02" w:rsidP="00FC3A02">
                  <w:pPr>
                    <w:snapToGrid w:val="0"/>
                    <w:spacing w:line="256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406" w:type="dxa"/>
                  <w:vAlign w:val="bottom"/>
                </w:tcPr>
                <w:p w:rsidR="00FC3A02" w:rsidRDefault="00FC3A02" w:rsidP="00FC3A02">
                  <w:pPr>
                    <w:spacing w:line="256" w:lineRule="auto"/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C3A02" w:rsidRDefault="00FC3A02" w:rsidP="00FC3A02">
                  <w:pPr>
                    <w:snapToGrid w:val="0"/>
                    <w:spacing w:line="256" w:lineRule="auto"/>
                    <w:rPr>
                      <w:sz w:val="24"/>
                      <w:lang w:eastAsia="en-US"/>
                    </w:rPr>
                  </w:pPr>
                </w:p>
              </w:tc>
            </w:tr>
          </w:tbl>
          <w:p w:rsidR="00FC3A02" w:rsidRDefault="00FC3A02" w:rsidP="00FC3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Павловский Посад</w:t>
            </w:r>
          </w:p>
          <w:p w:rsidR="00FC3A02" w:rsidRDefault="00FC3A02" w:rsidP="00FC3A0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AC11A9" w:rsidRDefault="00FC3A02" w:rsidP="00FC3A02">
            <w:pPr>
              <w:ind w:right="1787"/>
              <w:jc w:val="both"/>
              <w:rPr>
                <w:sz w:val="24"/>
                <w:szCs w:val="24"/>
              </w:rPr>
            </w:pPr>
            <w:r w:rsidRPr="00DC5478">
              <w:rPr>
                <w:sz w:val="24"/>
                <w:szCs w:val="24"/>
              </w:rPr>
              <w:t xml:space="preserve"> </w:t>
            </w:r>
            <w:r w:rsidR="00AC11A9" w:rsidRPr="00DC5478">
              <w:rPr>
                <w:sz w:val="24"/>
                <w:szCs w:val="24"/>
              </w:rPr>
              <w:t xml:space="preserve">Об утверждении </w:t>
            </w:r>
            <w:r w:rsidR="00D7783A" w:rsidRPr="00DC5478">
              <w:rPr>
                <w:sz w:val="24"/>
                <w:szCs w:val="24"/>
              </w:rPr>
              <w:t>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      </w:r>
            <w:r w:rsidR="001E191B" w:rsidRPr="00DC5478">
              <w:rPr>
                <w:sz w:val="24"/>
                <w:szCs w:val="24"/>
              </w:rPr>
              <w:t>.</w:t>
            </w:r>
          </w:p>
          <w:p w:rsidR="00C04712" w:rsidRPr="00DC5478" w:rsidRDefault="00C04712" w:rsidP="00144E52">
            <w:pPr>
              <w:ind w:right="1787"/>
              <w:jc w:val="both"/>
              <w:rPr>
                <w:sz w:val="24"/>
                <w:szCs w:val="24"/>
              </w:rPr>
            </w:pPr>
          </w:p>
          <w:p w:rsidR="00DA45AB" w:rsidRPr="00DC5478" w:rsidRDefault="00DA45AB" w:rsidP="00144E52">
            <w:pPr>
              <w:ind w:right="2835"/>
              <w:jc w:val="both"/>
              <w:rPr>
                <w:sz w:val="24"/>
                <w:szCs w:val="24"/>
              </w:rPr>
            </w:pPr>
          </w:p>
        </w:tc>
      </w:tr>
    </w:tbl>
    <w:p w:rsidR="00D7783A" w:rsidRPr="002A1DF5" w:rsidRDefault="00D7783A" w:rsidP="00D7783A">
      <w:pPr>
        <w:suppressAutoHyphens/>
        <w:autoSpaceDE w:val="0"/>
        <w:autoSpaceDN w:val="0"/>
        <w:ind w:firstLine="720"/>
        <w:jc w:val="both"/>
        <w:rPr>
          <w:sz w:val="24"/>
          <w:szCs w:val="24"/>
        </w:rPr>
      </w:pPr>
      <w:r w:rsidRPr="00DC5478">
        <w:rPr>
          <w:sz w:val="24"/>
          <w:szCs w:val="24"/>
        </w:rPr>
        <w:t xml:space="preserve">В соответствии с Федеральным законом от </w:t>
      </w:r>
      <w:r w:rsidRPr="00DC5478">
        <w:rPr>
          <w:color w:val="000000"/>
          <w:sz w:val="24"/>
          <w:szCs w:val="24"/>
        </w:rPr>
        <w:t>13.03.2006 № 38-ФЗ «О рекламе», Федерал</w:t>
      </w:r>
      <w:r w:rsidRPr="00DC5478">
        <w:rPr>
          <w:sz w:val="24"/>
          <w:szCs w:val="24"/>
        </w:rPr>
        <w:t xml:space="preserve">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постановлением Правительства Московской области от 27.09.2013  №777/42 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</w:t>
      </w:r>
      <w:r w:rsidRPr="002A1DF5">
        <w:rPr>
          <w:sz w:val="24"/>
          <w:szCs w:val="24"/>
        </w:rPr>
        <w:t>принципу «одного окна», в том числе на базе многофункциональных центров предоставления государственных и муниципальных услуг», постановлением Администрации Павлово-Посадского муниципальног</w:t>
      </w:r>
      <w:r w:rsidR="00046F21" w:rsidRPr="002A1DF5">
        <w:rPr>
          <w:sz w:val="24"/>
          <w:szCs w:val="24"/>
        </w:rPr>
        <w:t>о района Московской области от 15</w:t>
      </w:r>
      <w:r w:rsidRPr="002A1DF5">
        <w:rPr>
          <w:sz w:val="24"/>
          <w:szCs w:val="24"/>
        </w:rPr>
        <w:t>.0</w:t>
      </w:r>
      <w:r w:rsidR="00046F21" w:rsidRPr="002A1DF5">
        <w:rPr>
          <w:sz w:val="24"/>
          <w:szCs w:val="24"/>
        </w:rPr>
        <w:t>5</w:t>
      </w:r>
      <w:r w:rsidRPr="002A1DF5">
        <w:rPr>
          <w:sz w:val="24"/>
          <w:szCs w:val="24"/>
        </w:rPr>
        <w:t>.201</w:t>
      </w:r>
      <w:r w:rsidR="00046F21" w:rsidRPr="002A1DF5">
        <w:rPr>
          <w:sz w:val="24"/>
          <w:szCs w:val="24"/>
        </w:rPr>
        <w:t>5 №637</w:t>
      </w:r>
      <w:r w:rsidRPr="002A1DF5">
        <w:rPr>
          <w:sz w:val="24"/>
          <w:szCs w:val="24"/>
        </w:rPr>
        <w:t xml:space="preserve"> </w:t>
      </w:r>
      <w:r w:rsidR="00800067" w:rsidRPr="002A1DF5">
        <w:rPr>
          <w:sz w:val="24"/>
          <w:szCs w:val="24"/>
        </w:rPr>
        <w:t>«О</w:t>
      </w:r>
      <w:r w:rsidR="00800067" w:rsidRPr="002A1DF5">
        <w:rPr>
          <w:rFonts w:eastAsiaTheme="minorHAnsi"/>
          <w:sz w:val="24"/>
          <w:szCs w:val="24"/>
          <w:lang w:eastAsia="en-US"/>
        </w:rPr>
        <w:t>б утверждении перечня государственных и муниципальных услуг, предоставляемых администрацией Павлово-Посадского Муниципального района по принципу "одного окна", в том числе на базе многофункционального центра»</w:t>
      </w:r>
      <w:r w:rsidRPr="002A1DF5">
        <w:rPr>
          <w:sz w:val="24"/>
          <w:szCs w:val="24"/>
        </w:rPr>
        <w:t>, Уставом городского округа Павло</w:t>
      </w:r>
      <w:r w:rsidR="00046F21" w:rsidRPr="002A1DF5">
        <w:rPr>
          <w:sz w:val="24"/>
          <w:szCs w:val="24"/>
        </w:rPr>
        <w:t>вский Посад Московской области</w:t>
      </w:r>
      <w:r w:rsidRPr="002A1DF5">
        <w:rPr>
          <w:sz w:val="24"/>
          <w:szCs w:val="24"/>
        </w:rPr>
        <w:t>.</w:t>
      </w:r>
    </w:p>
    <w:p w:rsidR="001E191B" w:rsidRDefault="001E191B" w:rsidP="0096129D">
      <w:pPr>
        <w:pStyle w:val="a6"/>
        <w:ind w:left="0" w:firstLine="709"/>
        <w:jc w:val="both"/>
      </w:pPr>
    </w:p>
    <w:p w:rsidR="00AC11A9" w:rsidRPr="00C04712" w:rsidRDefault="00B433EE" w:rsidP="00AC11A9">
      <w:pPr>
        <w:pStyle w:val="a6"/>
        <w:ind w:left="0" w:firstLine="709"/>
        <w:jc w:val="center"/>
      </w:pPr>
      <w:r w:rsidRPr="00C04712">
        <w:t>ПОСТАНОВЛЯЮ:</w:t>
      </w:r>
    </w:p>
    <w:p w:rsidR="001E191B" w:rsidRPr="00C04712" w:rsidRDefault="001E191B" w:rsidP="00AC11A9">
      <w:pPr>
        <w:pStyle w:val="a6"/>
        <w:ind w:left="0" w:firstLine="709"/>
        <w:jc w:val="center"/>
      </w:pPr>
    </w:p>
    <w:p w:rsidR="001E191B" w:rsidRDefault="00144E52" w:rsidP="00144E52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r w:rsidRPr="00C04712">
        <w:t xml:space="preserve">Утвердить </w:t>
      </w:r>
      <w:r w:rsidR="00D7783A" w:rsidRPr="00C04712">
        <w:t>административный регламент по предоставлению</w:t>
      </w:r>
      <w:r w:rsidR="00D7783A" w:rsidRPr="00DC5478">
        <w:t xml:space="preserve">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Pr="00DC5478">
        <w:t>.</w:t>
      </w:r>
    </w:p>
    <w:p w:rsidR="00144E52" w:rsidRDefault="00144E52" w:rsidP="00144E52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r w:rsidRPr="00DC5478">
        <w:t xml:space="preserve">Постановление </w:t>
      </w:r>
      <w:r w:rsidR="00D7783A" w:rsidRPr="00DC5478">
        <w:t xml:space="preserve">Администрации городского округа Павловский </w:t>
      </w:r>
      <w:r w:rsidR="00DC5478" w:rsidRPr="00DC5478">
        <w:t>Посад Московской</w:t>
      </w:r>
      <w:r w:rsidR="00D7783A" w:rsidRPr="00DC5478">
        <w:t xml:space="preserve"> области от</w:t>
      </w:r>
      <w:r w:rsidR="00DC5478">
        <w:t xml:space="preserve"> </w:t>
      </w:r>
      <w:r w:rsidR="00DC5478" w:rsidRPr="00DC5478">
        <w:t>30.11.2017 №</w:t>
      </w:r>
      <w:r w:rsidR="00DC5478">
        <w:t xml:space="preserve"> </w:t>
      </w:r>
      <w:r w:rsidR="00D7783A" w:rsidRPr="00DC5478">
        <w:t>1562</w:t>
      </w:r>
      <w:r w:rsidRPr="00DC5478">
        <w:t>, с последующими изменениями, внесенными Постановлениями</w:t>
      </w:r>
      <w:r w:rsidR="00D7783A" w:rsidRPr="00DC5478">
        <w:t>: от 30.03.2018г. №</w:t>
      </w:r>
      <w:r w:rsidR="00DC5478">
        <w:t xml:space="preserve"> </w:t>
      </w:r>
      <w:r w:rsidR="00D7783A" w:rsidRPr="00DC5478">
        <w:t>668, от 28.09.2018г. №</w:t>
      </w:r>
      <w:r w:rsidR="00DC5478">
        <w:t xml:space="preserve"> </w:t>
      </w:r>
      <w:r w:rsidR="00D7783A" w:rsidRPr="00DC5478">
        <w:t xml:space="preserve">1930 </w:t>
      </w:r>
      <w:r w:rsidRPr="00DC5478">
        <w:t>признать утратившим</w:t>
      </w:r>
      <w:r w:rsidR="002A1DF5">
        <w:t>и</w:t>
      </w:r>
      <w:r w:rsidRPr="00DC5478">
        <w:t xml:space="preserve"> силу.</w:t>
      </w:r>
    </w:p>
    <w:p w:rsidR="006234DF" w:rsidRDefault="006234DF" w:rsidP="00144E52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r w:rsidRPr="00DC5478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DC5478">
        <w:t>городского округа Павловский Посад</w:t>
      </w:r>
      <w:r w:rsidRPr="00DC5478">
        <w:t xml:space="preserve"> Московской области.</w:t>
      </w:r>
    </w:p>
    <w:p w:rsidR="009E1BD1" w:rsidRDefault="006234DF" w:rsidP="002529DE">
      <w:pPr>
        <w:pStyle w:val="a6"/>
        <w:numPr>
          <w:ilvl w:val="0"/>
          <w:numId w:val="20"/>
        </w:numPr>
        <w:tabs>
          <w:tab w:val="left" w:pos="851"/>
        </w:tabs>
        <w:ind w:left="0" w:firstLine="425"/>
        <w:jc w:val="both"/>
      </w:pPr>
      <w:r w:rsidRPr="00DC5478">
        <w:t xml:space="preserve">Настоящее </w:t>
      </w:r>
      <w:r w:rsidR="00DF5D82" w:rsidRPr="00DC5478">
        <w:t>П</w:t>
      </w:r>
      <w:r w:rsidRPr="00DC5478">
        <w:t>остановление вступает в силу после официального опубликования</w:t>
      </w:r>
      <w:r w:rsidRPr="00144E52">
        <w:t>.</w:t>
      </w:r>
    </w:p>
    <w:p w:rsidR="006234DF" w:rsidRPr="00144E52" w:rsidRDefault="006234DF" w:rsidP="002529DE">
      <w:pPr>
        <w:pStyle w:val="a6"/>
        <w:numPr>
          <w:ilvl w:val="0"/>
          <w:numId w:val="20"/>
        </w:numPr>
        <w:tabs>
          <w:tab w:val="left" w:pos="851"/>
        </w:tabs>
        <w:ind w:left="0" w:firstLine="425"/>
        <w:jc w:val="both"/>
      </w:pPr>
      <w:r w:rsidRPr="00144E52">
        <w:lastRenderedPageBreak/>
        <w:t xml:space="preserve">Контроль за выполнением настоящего Постановления возложить на заместителя </w:t>
      </w:r>
      <w:r w:rsidR="008A7710" w:rsidRPr="00144E52">
        <w:t>Главы</w:t>
      </w:r>
      <w:r w:rsidRPr="00144E52">
        <w:t xml:space="preserve"> Администрации </w:t>
      </w:r>
      <w:r w:rsidR="008A7710" w:rsidRPr="00144E52">
        <w:t>городского округа Павловский Посад</w:t>
      </w:r>
      <w:r w:rsidRPr="00144E52">
        <w:t xml:space="preserve"> Московской области</w:t>
      </w:r>
      <w:r w:rsidR="00D67EE5">
        <w:t xml:space="preserve">             </w:t>
      </w:r>
      <w:r w:rsidRPr="00144E52">
        <w:t xml:space="preserve"> </w:t>
      </w:r>
      <w:r w:rsidR="009C63C7" w:rsidRPr="00144E52">
        <w:t>Нужного И.Н.</w:t>
      </w:r>
    </w:p>
    <w:p w:rsidR="001E191B" w:rsidRDefault="001E191B" w:rsidP="004F4A29">
      <w:pPr>
        <w:pStyle w:val="a6"/>
        <w:tabs>
          <w:tab w:val="left" w:pos="851"/>
        </w:tabs>
        <w:ind w:left="709"/>
        <w:jc w:val="both"/>
      </w:pPr>
    </w:p>
    <w:p w:rsidR="00C04712" w:rsidRDefault="00C04712" w:rsidP="004F4A29">
      <w:pPr>
        <w:pStyle w:val="a6"/>
        <w:tabs>
          <w:tab w:val="left" w:pos="851"/>
        </w:tabs>
        <w:ind w:left="709"/>
        <w:jc w:val="both"/>
      </w:pPr>
    </w:p>
    <w:p w:rsidR="00C04712" w:rsidRDefault="00C04712" w:rsidP="004F4A29">
      <w:pPr>
        <w:pStyle w:val="a6"/>
        <w:tabs>
          <w:tab w:val="left" w:pos="851"/>
        </w:tabs>
        <w:ind w:left="709"/>
        <w:jc w:val="both"/>
      </w:pPr>
    </w:p>
    <w:p w:rsidR="006665D3" w:rsidRPr="00144E52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144E52">
        <w:t xml:space="preserve">Глава городского округа </w:t>
      </w:r>
    </w:p>
    <w:p w:rsidR="004E688B" w:rsidRDefault="006665D3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  <w:r w:rsidRPr="00144E52">
        <w:t xml:space="preserve">Павловский Посад </w:t>
      </w:r>
      <w:r w:rsidR="00F04A2B" w:rsidRPr="00144E52">
        <w:t xml:space="preserve">          </w:t>
      </w:r>
      <w:r w:rsidRPr="00144E52">
        <w:t xml:space="preserve">           </w:t>
      </w:r>
      <w:r w:rsidR="00AB72EC" w:rsidRPr="00144E52">
        <w:t xml:space="preserve">          </w:t>
      </w:r>
      <w:r w:rsidRPr="00144E52">
        <w:t xml:space="preserve">                                </w:t>
      </w:r>
      <w:r w:rsidR="00F04A2B" w:rsidRPr="00144E52">
        <w:t xml:space="preserve">          </w:t>
      </w:r>
      <w:r w:rsidR="002529DE">
        <w:t xml:space="preserve">  </w:t>
      </w:r>
      <w:r w:rsidR="00F04A2B" w:rsidRPr="00144E52">
        <w:t xml:space="preserve">               </w:t>
      </w:r>
      <w:r w:rsidRPr="00144E52">
        <w:t xml:space="preserve">    О.Б. </w:t>
      </w:r>
      <w:proofErr w:type="spellStart"/>
      <w:r w:rsidRPr="00144E52">
        <w:t>Соковиков</w:t>
      </w:r>
      <w:proofErr w:type="spellEnd"/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722022" w:rsidRDefault="0072202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722022" w:rsidRDefault="0072202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722022" w:rsidRDefault="0072202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5B1C02" w:rsidRDefault="005B1C02" w:rsidP="00BB1EEC">
      <w:pPr>
        <w:ind w:firstLine="851"/>
        <w:jc w:val="both"/>
      </w:pPr>
    </w:p>
    <w:sectPr w:rsidR="005B1C02" w:rsidSect="002529DE">
      <w:footerReference w:type="even" r:id="rId9"/>
      <w:pgSz w:w="11906" w:h="16838"/>
      <w:pgMar w:top="1134" w:right="851" w:bottom="1134" w:left="1701" w:header="708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CD" w:rsidRDefault="00E266CD" w:rsidP="00E170B3">
      <w:r>
        <w:separator/>
      </w:r>
    </w:p>
  </w:endnote>
  <w:endnote w:type="continuationSeparator" w:id="0">
    <w:p w:rsidR="00E266CD" w:rsidRDefault="00E266CD" w:rsidP="00E1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32" w:rsidRPr="00FF4732" w:rsidRDefault="00FF4732">
    <w:pPr>
      <w:pStyle w:val="aa"/>
      <w:rPr>
        <w:sz w:val="18"/>
        <w:szCs w:val="18"/>
      </w:rPr>
    </w:pPr>
    <w:r w:rsidRPr="00FF4732">
      <w:rPr>
        <w:sz w:val="18"/>
        <w:szCs w:val="18"/>
      </w:rPr>
      <w:t xml:space="preserve">Исп. </w:t>
    </w:r>
    <w:proofErr w:type="spellStart"/>
    <w:r w:rsidRPr="00FF4732">
      <w:rPr>
        <w:sz w:val="18"/>
        <w:szCs w:val="18"/>
      </w:rPr>
      <w:t>Пылкова</w:t>
    </w:r>
    <w:proofErr w:type="spellEnd"/>
    <w:r w:rsidRPr="00FF4732">
      <w:rPr>
        <w:sz w:val="18"/>
        <w:szCs w:val="18"/>
      </w:rPr>
      <w:t xml:space="preserve"> Ю.В. </w:t>
    </w:r>
  </w:p>
  <w:p w:rsidR="00FF4732" w:rsidRPr="00FF4732" w:rsidRDefault="00FF4732">
    <w:pPr>
      <w:pStyle w:val="aa"/>
      <w:rPr>
        <w:sz w:val="18"/>
        <w:szCs w:val="18"/>
      </w:rPr>
    </w:pPr>
    <w:r w:rsidRPr="00FF4732">
      <w:rPr>
        <w:sz w:val="18"/>
        <w:szCs w:val="18"/>
      </w:rPr>
      <w:t>Тел. 8(49643)2-10-44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CD" w:rsidRDefault="00E266CD" w:rsidP="00E170B3">
      <w:r>
        <w:separator/>
      </w:r>
    </w:p>
  </w:footnote>
  <w:footnote w:type="continuationSeparator" w:id="0">
    <w:p w:rsidR="00E266CD" w:rsidRDefault="00E266CD" w:rsidP="00E17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87337FF"/>
    <w:multiLevelType w:val="hybridMultilevel"/>
    <w:tmpl w:val="3A00A362"/>
    <w:lvl w:ilvl="0" w:tplc="91CCA9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C26881"/>
    <w:multiLevelType w:val="multilevel"/>
    <w:tmpl w:val="81A28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422A7F"/>
    <w:multiLevelType w:val="multilevel"/>
    <w:tmpl w:val="81A2849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3" w:hanging="1800"/>
      </w:pPr>
      <w:rPr>
        <w:rFonts w:hint="default"/>
      </w:rPr>
    </w:lvl>
  </w:abstractNum>
  <w:abstractNum w:abstractNumId="15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21"/>
  </w:num>
  <w:num w:numId="5">
    <w:abstractNumId w:val="8"/>
  </w:num>
  <w:num w:numId="6">
    <w:abstractNumId w:val="18"/>
  </w:num>
  <w:num w:numId="7">
    <w:abstractNumId w:val="1"/>
  </w:num>
  <w:num w:numId="8">
    <w:abstractNumId w:val="20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0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13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432C9E"/>
    <w:rsid w:val="0000140B"/>
    <w:rsid w:val="00002307"/>
    <w:rsid w:val="00014A63"/>
    <w:rsid w:val="0003234F"/>
    <w:rsid w:val="000376E8"/>
    <w:rsid w:val="00046F21"/>
    <w:rsid w:val="000557B7"/>
    <w:rsid w:val="00063003"/>
    <w:rsid w:val="00072499"/>
    <w:rsid w:val="00077AB4"/>
    <w:rsid w:val="00082D02"/>
    <w:rsid w:val="000A3653"/>
    <w:rsid w:val="000A3DD3"/>
    <w:rsid w:val="000A41B3"/>
    <w:rsid w:val="000C2197"/>
    <w:rsid w:val="000E148F"/>
    <w:rsid w:val="0010762B"/>
    <w:rsid w:val="001140A2"/>
    <w:rsid w:val="001144EA"/>
    <w:rsid w:val="00115883"/>
    <w:rsid w:val="00117639"/>
    <w:rsid w:val="00117996"/>
    <w:rsid w:val="0012090A"/>
    <w:rsid w:val="00130956"/>
    <w:rsid w:val="00130FE4"/>
    <w:rsid w:val="001376ED"/>
    <w:rsid w:val="00144E52"/>
    <w:rsid w:val="001563CE"/>
    <w:rsid w:val="0015662B"/>
    <w:rsid w:val="001603AF"/>
    <w:rsid w:val="00166528"/>
    <w:rsid w:val="00166F94"/>
    <w:rsid w:val="00172D3E"/>
    <w:rsid w:val="0017700A"/>
    <w:rsid w:val="001B3AA0"/>
    <w:rsid w:val="001E191B"/>
    <w:rsid w:val="001E1F0E"/>
    <w:rsid w:val="001E79D5"/>
    <w:rsid w:val="00200D2A"/>
    <w:rsid w:val="00201CF4"/>
    <w:rsid w:val="00202A38"/>
    <w:rsid w:val="00223A3A"/>
    <w:rsid w:val="0023480D"/>
    <w:rsid w:val="0023719A"/>
    <w:rsid w:val="0024354D"/>
    <w:rsid w:val="002512CC"/>
    <w:rsid w:val="002529DE"/>
    <w:rsid w:val="00287A67"/>
    <w:rsid w:val="002A1DF5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31A0B"/>
    <w:rsid w:val="00333BF3"/>
    <w:rsid w:val="003438DE"/>
    <w:rsid w:val="00365A02"/>
    <w:rsid w:val="003671F1"/>
    <w:rsid w:val="00367B9F"/>
    <w:rsid w:val="003731BB"/>
    <w:rsid w:val="00384F25"/>
    <w:rsid w:val="003A5B84"/>
    <w:rsid w:val="003B16E3"/>
    <w:rsid w:val="003D23A1"/>
    <w:rsid w:val="003D36B9"/>
    <w:rsid w:val="003D537A"/>
    <w:rsid w:val="003E28E2"/>
    <w:rsid w:val="004045CF"/>
    <w:rsid w:val="004136D6"/>
    <w:rsid w:val="0041400A"/>
    <w:rsid w:val="00414E4B"/>
    <w:rsid w:val="00432C9E"/>
    <w:rsid w:val="00436B57"/>
    <w:rsid w:val="004533E6"/>
    <w:rsid w:val="004715B7"/>
    <w:rsid w:val="00472401"/>
    <w:rsid w:val="00476093"/>
    <w:rsid w:val="004906A0"/>
    <w:rsid w:val="00494E5A"/>
    <w:rsid w:val="004A11E1"/>
    <w:rsid w:val="004B1DED"/>
    <w:rsid w:val="004D2C61"/>
    <w:rsid w:val="004D5648"/>
    <w:rsid w:val="004D6DF8"/>
    <w:rsid w:val="004E0D01"/>
    <w:rsid w:val="004E1F60"/>
    <w:rsid w:val="004E5AE2"/>
    <w:rsid w:val="004E688B"/>
    <w:rsid w:val="004F4A29"/>
    <w:rsid w:val="005204BC"/>
    <w:rsid w:val="00523A47"/>
    <w:rsid w:val="00525989"/>
    <w:rsid w:val="00530469"/>
    <w:rsid w:val="005369DD"/>
    <w:rsid w:val="00586D4C"/>
    <w:rsid w:val="0059192B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0C34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13E1"/>
    <w:rsid w:val="006C08E0"/>
    <w:rsid w:val="006D46EE"/>
    <w:rsid w:val="006F16AD"/>
    <w:rsid w:val="006F47CC"/>
    <w:rsid w:val="006F798C"/>
    <w:rsid w:val="00706324"/>
    <w:rsid w:val="00713B54"/>
    <w:rsid w:val="00722022"/>
    <w:rsid w:val="007277C0"/>
    <w:rsid w:val="007373EE"/>
    <w:rsid w:val="00745C11"/>
    <w:rsid w:val="00751A27"/>
    <w:rsid w:val="00755C62"/>
    <w:rsid w:val="007649B8"/>
    <w:rsid w:val="00774546"/>
    <w:rsid w:val="007855B2"/>
    <w:rsid w:val="00787DEA"/>
    <w:rsid w:val="00790791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0819"/>
    <w:rsid w:val="007F4925"/>
    <w:rsid w:val="00800067"/>
    <w:rsid w:val="008039C8"/>
    <w:rsid w:val="0080660D"/>
    <w:rsid w:val="00816FF6"/>
    <w:rsid w:val="008408A9"/>
    <w:rsid w:val="00873525"/>
    <w:rsid w:val="008908A2"/>
    <w:rsid w:val="008960F3"/>
    <w:rsid w:val="008A137D"/>
    <w:rsid w:val="008A30C4"/>
    <w:rsid w:val="008A69D2"/>
    <w:rsid w:val="008A7710"/>
    <w:rsid w:val="008B5F5D"/>
    <w:rsid w:val="008C00D5"/>
    <w:rsid w:val="008C4BBA"/>
    <w:rsid w:val="008D4AE8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6129D"/>
    <w:rsid w:val="00973852"/>
    <w:rsid w:val="00990757"/>
    <w:rsid w:val="009B00AE"/>
    <w:rsid w:val="009C4A4D"/>
    <w:rsid w:val="009C63C7"/>
    <w:rsid w:val="009C6BB6"/>
    <w:rsid w:val="009E0E3C"/>
    <w:rsid w:val="009E1BD1"/>
    <w:rsid w:val="009E2EC8"/>
    <w:rsid w:val="009E721F"/>
    <w:rsid w:val="00A00485"/>
    <w:rsid w:val="00A15D49"/>
    <w:rsid w:val="00A4245F"/>
    <w:rsid w:val="00A61A98"/>
    <w:rsid w:val="00A621F3"/>
    <w:rsid w:val="00A71641"/>
    <w:rsid w:val="00A81AE5"/>
    <w:rsid w:val="00A8549C"/>
    <w:rsid w:val="00A86A0D"/>
    <w:rsid w:val="00A96101"/>
    <w:rsid w:val="00AA1026"/>
    <w:rsid w:val="00AB0202"/>
    <w:rsid w:val="00AB59D3"/>
    <w:rsid w:val="00AB7249"/>
    <w:rsid w:val="00AB72EC"/>
    <w:rsid w:val="00AB7ABA"/>
    <w:rsid w:val="00AC11A9"/>
    <w:rsid w:val="00AD1767"/>
    <w:rsid w:val="00AE09D9"/>
    <w:rsid w:val="00AE32F6"/>
    <w:rsid w:val="00AE3347"/>
    <w:rsid w:val="00AF2433"/>
    <w:rsid w:val="00B03BB8"/>
    <w:rsid w:val="00B1002B"/>
    <w:rsid w:val="00B12DB0"/>
    <w:rsid w:val="00B16D4F"/>
    <w:rsid w:val="00B33FEF"/>
    <w:rsid w:val="00B433EE"/>
    <w:rsid w:val="00B5100F"/>
    <w:rsid w:val="00B613CC"/>
    <w:rsid w:val="00B70F17"/>
    <w:rsid w:val="00B906CC"/>
    <w:rsid w:val="00BB1EEC"/>
    <w:rsid w:val="00BC0E90"/>
    <w:rsid w:val="00BD2EFF"/>
    <w:rsid w:val="00BD3501"/>
    <w:rsid w:val="00BD3FA7"/>
    <w:rsid w:val="00BD79A1"/>
    <w:rsid w:val="00BE5934"/>
    <w:rsid w:val="00BF3A47"/>
    <w:rsid w:val="00C04712"/>
    <w:rsid w:val="00C076B6"/>
    <w:rsid w:val="00C13414"/>
    <w:rsid w:val="00C13514"/>
    <w:rsid w:val="00C33BDD"/>
    <w:rsid w:val="00C34955"/>
    <w:rsid w:val="00C42569"/>
    <w:rsid w:val="00C437CD"/>
    <w:rsid w:val="00C5247C"/>
    <w:rsid w:val="00C61143"/>
    <w:rsid w:val="00C74F4F"/>
    <w:rsid w:val="00C82F1E"/>
    <w:rsid w:val="00C86951"/>
    <w:rsid w:val="00C91DFB"/>
    <w:rsid w:val="00C91EEA"/>
    <w:rsid w:val="00CA28AD"/>
    <w:rsid w:val="00CA3FDF"/>
    <w:rsid w:val="00CC62B6"/>
    <w:rsid w:val="00CD338E"/>
    <w:rsid w:val="00CF18D8"/>
    <w:rsid w:val="00CF7C4E"/>
    <w:rsid w:val="00D1049A"/>
    <w:rsid w:val="00D10C1A"/>
    <w:rsid w:val="00D226DA"/>
    <w:rsid w:val="00D22994"/>
    <w:rsid w:val="00D54516"/>
    <w:rsid w:val="00D620F4"/>
    <w:rsid w:val="00D67EE5"/>
    <w:rsid w:val="00D7783A"/>
    <w:rsid w:val="00D80D28"/>
    <w:rsid w:val="00D87CCC"/>
    <w:rsid w:val="00DA45AB"/>
    <w:rsid w:val="00DA54AE"/>
    <w:rsid w:val="00DB29CF"/>
    <w:rsid w:val="00DB3CD5"/>
    <w:rsid w:val="00DC2BCA"/>
    <w:rsid w:val="00DC471B"/>
    <w:rsid w:val="00DC5478"/>
    <w:rsid w:val="00DD0789"/>
    <w:rsid w:val="00DD4BB5"/>
    <w:rsid w:val="00DD5617"/>
    <w:rsid w:val="00DD5799"/>
    <w:rsid w:val="00DF02A5"/>
    <w:rsid w:val="00DF5D82"/>
    <w:rsid w:val="00E002C7"/>
    <w:rsid w:val="00E170B3"/>
    <w:rsid w:val="00E233E9"/>
    <w:rsid w:val="00E266CD"/>
    <w:rsid w:val="00E30CA3"/>
    <w:rsid w:val="00E41674"/>
    <w:rsid w:val="00E42263"/>
    <w:rsid w:val="00E42671"/>
    <w:rsid w:val="00E6140C"/>
    <w:rsid w:val="00E74322"/>
    <w:rsid w:val="00E84F4C"/>
    <w:rsid w:val="00ED02AE"/>
    <w:rsid w:val="00ED0AB6"/>
    <w:rsid w:val="00ED2D4C"/>
    <w:rsid w:val="00ED6599"/>
    <w:rsid w:val="00EE1BE0"/>
    <w:rsid w:val="00EE42B0"/>
    <w:rsid w:val="00EE65A9"/>
    <w:rsid w:val="00EF05B0"/>
    <w:rsid w:val="00EF07D0"/>
    <w:rsid w:val="00F0074D"/>
    <w:rsid w:val="00F04A2B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C3A02"/>
    <w:rsid w:val="00FD1420"/>
    <w:rsid w:val="00FD4508"/>
    <w:rsid w:val="00FD568D"/>
    <w:rsid w:val="00FE33C2"/>
    <w:rsid w:val="00FE6224"/>
    <w:rsid w:val="00FE6AC5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next w:val="a"/>
    <w:semiHidden/>
    <w:rsid w:val="00D7783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C5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E6FB-8289-4EB9-93AC-981E7BC5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zamgl9</cp:lastModifiedBy>
  <cp:revision>9</cp:revision>
  <cp:lastPrinted>2019-12-12T14:16:00Z</cp:lastPrinted>
  <dcterms:created xsi:type="dcterms:W3CDTF">2019-11-13T16:20:00Z</dcterms:created>
  <dcterms:modified xsi:type="dcterms:W3CDTF">2019-12-17T13:21:00Z</dcterms:modified>
</cp:coreProperties>
</file>