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55" w:rsidRPr="00801AA9" w:rsidRDefault="00801AA9" w:rsidP="00801AA9">
      <w:pPr>
        <w:jc w:val="center"/>
        <w:rPr>
          <w:b/>
          <w:sz w:val="28"/>
          <w:szCs w:val="28"/>
        </w:rPr>
      </w:pPr>
      <w:r w:rsidRPr="00801AA9">
        <w:rPr>
          <w:b/>
          <w:sz w:val="28"/>
          <w:szCs w:val="28"/>
        </w:rPr>
        <w:t>Информационное сообщение об организации</w:t>
      </w:r>
      <w:r w:rsidR="000E0C55" w:rsidRPr="00801AA9">
        <w:rPr>
          <w:b/>
          <w:sz w:val="28"/>
          <w:szCs w:val="28"/>
        </w:rPr>
        <w:t xml:space="preserve"> </w:t>
      </w:r>
    </w:p>
    <w:p w:rsidR="000E0C55" w:rsidRPr="00801AA9" w:rsidRDefault="000E0C55" w:rsidP="00801AA9">
      <w:pPr>
        <w:jc w:val="center"/>
        <w:rPr>
          <w:b/>
          <w:sz w:val="28"/>
          <w:szCs w:val="28"/>
        </w:rPr>
      </w:pPr>
      <w:r w:rsidRPr="00801AA9">
        <w:rPr>
          <w:b/>
          <w:sz w:val="28"/>
          <w:szCs w:val="28"/>
        </w:rPr>
        <w:t xml:space="preserve">муниципального </w:t>
      </w:r>
      <w:r w:rsidR="00480CA2" w:rsidRPr="00801AA9">
        <w:rPr>
          <w:b/>
          <w:sz w:val="28"/>
          <w:szCs w:val="28"/>
        </w:rPr>
        <w:t xml:space="preserve">земельного </w:t>
      </w:r>
      <w:r w:rsidRPr="00801AA9">
        <w:rPr>
          <w:b/>
          <w:sz w:val="28"/>
          <w:szCs w:val="28"/>
        </w:rPr>
        <w:t>контроля</w:t>
      </w:r>
    </w:p>
    <w:p w:rsidR="000E0C55" w:rsidRPr="00316BA1" w:rsidRDefault="000E0C55" w:rsidP="000E0C55">
      <w:pPr>
        <w:rPr>
          <w:sz w:val="32"/>
          <w:szCs w:val="32"/>
        </w:rPr>
      </w:pPr>
      <w:bookmarkStart w:id="0" w:name="_GoBack"/>
      <w:bookmarkEnd w:id="0"/>
    </w:p>
    <w:p w:rsidR="000E0C55" w:rsidRPr="00316BA1" w:rsidRDefault="000E0C55" w:rsidP="000E0C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 отделе муниципального земельного контроля комитета земельно-имущественных отношений Администрации городского округа Павловский Посад Московской области, органом, осуществляющим мероприятия по муниципальному земельному контролю, определен Отдел муниципального земельного контроля комитета земельно-имущественных отношений (далее Отдел). Отдел в пределах своих полномочий осуществляет контроль за:</w:t>
      </w:r>
    </w:p>
    <w:p w:rsidR="000E0C55" w:rsidRPr="00316BA1" w:rsidRDefault="000E0C55" w:rsidP="000E0C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- соблюдением юридическими лицами, индивидуальными предпринимателями и гражданами сроков освоения земельных участков, если таковые сроки установлены действующим законодательством;</w:t>
      </w:r>
    </w:p>
    <w:p w:rsidR="000E0C55" w:rsidRPr="00316BA1" w:rsidRDefault="000E0C55" w:rsidP="000E0C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-   недопущением самовольного занятия земель;</w:t>
      </w:r>
    </w:p>
    <w:p w:rsidR="000E0C55" w:rsidRPr="00316BA1" w:rsidRDefault="000E0C55" w:rsidP="000E0C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-  соблюдением сохранения и воспроизводства плодородия почв при использовании земельных участков как средства производства в сельском хозяйстве;</w:t>
      </w:r>
    </w:p>
    <w:p w:rsidR="000E0C55" w:rsidRPr="00316BA1" w:rsidRDefault="000E0C55" w:rsidP="000E0C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-  соблюдением своевременного возврата земельных участков, предоставленных на условиях аренды;</w:t>
      </w:r>
    </w:p>
    <w:p w:rsidR="000E0C55" w:rsidRDefault="000E0C55" w:rsidP="000E0C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- соблюдением выполнения требований и мероприятий, направленных на предотвращение порчи земель, вредного воздействия на окружающую среду при использовании земельных участков в различных сферах хозяйственной деятельности.</w:t>
      </w:r>
    </w:p>
    <w:p w:rsidR="000E0C55" w:rsidRPr="004013A9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3A9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 форме проверок, проводимых в соответствии с планами, утверждаемыми в установленном порядке, с соблюдением прав и законных интересов организаций, индивидуальных предпринимателей и граждан.</w:t>
      </w:r>
      <w:r w:rsidRPr="004013A9">
        <w:t xml:space="preserve"> </w:t>
      </w:r>
      <w:r w:rsidRPr="004013A9">
        <w:rPr>
          <w:rFonts w:ascii="Times New Roman" w:hAnsi="Times New Roman" w:cs="Times New Roman"/>
          <w:sz w:val="24"/>
          <w:szCs w:val="24"/>
        </w:rPr>
        <w:t>План проверок соблюдения земельного законодательства в рамках муниципального земельного контроля в отношении юридических лиц и индивидуальных предпринимателей формируется в соответствии с Постановлением Правительства Росс</w:t>
      </w:r>
      <w:r w:rsidR="00FD11E9">
        <w:rPr>
          <w:rFonts w:ascii="Times New Roman" w:hAnsi="Times New Roman" w:cs="Times New Roman"/>
          <w:sz w:val="24"/>
          <w:szCs w:val="24"/>
        </w:rPr>
        <w:t>ийской Федерации от 26.12.2014</w:t>
      </w:r>
      <w:r w:rsidRPr="004013A9">
        <w:rPr>
          <w:rFonts w:ascii="Times New Roman" w:hAnsi="Times New Roman" w:cs="Times New Roman"/>
          <w:sz w:val="24"/>
          <w:szCs w:val="24"/>
        </w:rPr>
        <w:t xml:space="preserve">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C55" w:rsidRPr="00316BA1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Внеплановые проверки проводятся:</w:t>
      </w:r>
    </w:p>
    <w:p w:rsidR="000E0C55" w:rsidRPr="00316BA1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для проверки исполнения предписаний об устранении ранее выявленных нарушений земельного законодательства;</w:t>
      </w:r>
    </w:p>
    <w:p w:rsidR="000E0C55" w:rsidRPr="004013A9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3A9">
        <w:rPr>
          <w:rFonts w:ascii="Times New Roman" w:hAnsi="Times New Roman" w:cs="Times New Roman"/>
          <w:sz w:val="24"/>
          <w:szCs w:val="24"/>
        </w:rPr>
        <w:t>в случае обнаружения достаточных данных, указывающих на наличие правонарушений земельного законодательства,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нарушений земельного законодательства, в соответствии с Фе</w:t>
      </w:r>
      <w:r w:rsidR="00FD11E9">
        <w:rPr>
          <w:rFonts w:ascii="Times New Roman" w:hAnsi="Times New Roman" w:cs="Times New Roman"/>
          <w:sz w:val="24"/>
          <w:szCs w:val="24"/>
        </w:rPr>
        <w:t>деральным закон от 26.12.2008</w:t>
      </w:r>
      <w:r w:rsidRPr="004013A9">
        <w:rPr>
          <w:rFonts w:ascii="Times New Roman" w:hAnsi="Times New Roman" w:cs="Times New Roman"/>
          <w:sz w:val="24"/>
          <w:szCs w:val="24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D11E9"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r w:rsidR="00FD11E9" w:rsidRPr="00316BA1">
        <w:rPr>
          <w:rFonts w:ascii="Times New Roman" w:hAnsi="Times New Roman" w:cs="Times New Roman"/>
          <w:sz w:val="24"/>
          <w:szCs w:val="24"/>
        </w:rPr>
        <w:t>Постановление</w:t>
      </w:r>
      <w:r w:rsidR="00FD11E9">
        <w:rPr>
          <w:rFonts w:ascii="Times New Roman" w:hAnsi="Times New Roman" w:cs="Times New Roman"/>
          <w:sz w:val="24"/>
          <w:szCs w:val="24"/>
        </w:rPr>
        <w:t>м</w:t>
      </w:r>
      <w:r w:rsidR="00FD11E9" w:rsidRPr="00316BA1">
        <w:rPr>
          <w:rFonts w:ascii="Times New Roman" w:hAnsi="Times New Roman" w:cs="Times New Roman"/>
          <w:sz w:val="24"/>
          <w:szCs w:val="24"/>
        </w:rPr>
        <w:t xml:space="preserve"> Правительства Мо</w:t>
      </w:r>
      <w:r w:rsidR="00FD11E9">
        <w:rPr>
          <w:rFonts w:ascii="Times New Roman" w:hAnsi="Times New Roman" w:cs="Times New Roman"/>
          <w:sz w:val="24"/>
          <w:szCs w:val="24"/>
        </w:rPr>
        <w:t>сковской области от 26.05.2016</w:t>
      </w:r>
      <w:r w:rsidR="00FD11E9" w:rsidRPr="00316BA1">
        <w:rPr>
          <w:rFonts w:ascii="Times New Roman" w:hAnsi="Times New Roman" w:cs="Times New Roman"/>
          <w:sz w:val="24"/>
          <w:szCs w:val="24"/>
        </w:rPr>
        <w:t xml:space="preserve"> № 400/17 «Об утвер</w:t>
      </w:r>
      <w:r w:rsidR="00FD11E9" w:rsidRPr="004013A9">
        <w:rPr>
          <w:rFonts w:ascii="Times New Roman" w:hAnsi="Times New Roman" w:cs="Times New Roman"/>
          <w:sz w:val="24"/>
          <w:szCs w:val="24"/>
        </w:rPr>
        <w:t>ждении Порядка осуществления муниципального земельного контроля на территории Московской области»</w:t>
      </w:r>
      <w:r w:rsidRPr="004013A9">
        <w:rPr>
          <w:rFonts w:ascii="Times New Roman" w:hAnsi="Times New Roman" w:cs="Times New Roman"/>
          <w:sz w:val="24"/>
          <w:szCs w:val="24"/>
        </w:rPr>
        <w:t>.</w:t>
      </w:r>
    </w:p>
    <w:p w:rsidR="000E0C55" w:rsidRPr="00316BA1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Нормативно-правовыми актами, регламентирующими порядок исполнения муниципального земельного контроля городского округа Павловский Посад</w:t>
      </w:r>
      <w:r w:rsidRPr="00316BA1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области,</w:t>
      </w:r>
      <w:r w:rsidRPr="00316BA1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0E0C55" w:rsidRPr="00316BA1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Федерации; </w:t>
      </w:r>
    </w:p>
    <w:p w:rsidR="000E0C55" w:rsidRPr="00316BA1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Ф</w:t>
      </w:r>
      <w:r w:rsidR="00FD11E9">
        <w:rPr>
          <w:rFonts w:ascii="Times New Roman" w:hAnsi="Times New Roman" w:cs="Times New Roman"/>
          <w:sz w:val="24"/>
          <w:szCs w:val="24"/>
        </w:rPr>
        <w:t>едеральный закон от 26.12.2008</w:t>
      </w:r>
      <w:r w:rsidRPr="00316BA1">
        <w:rPr>
          <w:rFonts w:ascii="Times New Roman" w:hAnsi="Times New Roman" w:cs="Times New Roman"/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E0C55" w:rsidRPr="004013A9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</w:t>
      </w:r>
      <w:r w:rsidR="00FD11E9">
        <w:rPr>
          <w:rFonts w:ascii="Times New Roman" w:hAnsi="Times New Roman" w:cs="Times New Roman"/>
          <w:sz w:val="24"/>
          <w:szCs w:val="24"/>
        </w:rPr>
        <w:t>сковской области от 26.05.2016</w:t>
      </w:r>
      <w:r w:rsidRPr="00316BA1">
        <w:rPr>
          <w:rFonts w:ascii="Times New Roman" w:hAnsi="Times New Roman" w:cs="Times New Roman"/>
          <w:sz w:val="24"/>
          <w:szCs w:val="24"/>
        </w:rPr>
        <w:t xml:space="preserve"> № 400/17 «Об утвер</w:t>
      </w:r>
      <w:r w:rsidRPr="004013A9">
        <w:rPr>
          <w:rFonts w:ascii="Times New Roman" w:hAnsi="Times New Roman" w:cs="Times New Roman"/>
          <w:sz w:val="24"/>
          <w:szCs w:val="24"/>
        </w:rPr>
        <w:t>ждении Порядка осуществления муниципального земельного контроля на территории Московской области»;</w:t>
      </w:r>
    </w:p>
    <w:p w:rsidR="000E0C55" w:rsidRPr="004013A9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3A9">
        <w:rPr>
          <w:rFonts w:ascii="Times New Roman" w:hAnsi="Times New Roman" w:cs="Times New Roman"/>
          <w:sz w:val="24"/>
          <w:szCs w:val="24"/>
        </w:rPr>
        <w:lastRenderedPageBreak/>
        <w:t>- Постановление Администрации городского округа Павловский Посад Московской области от 19.06.2018 №1347 «Об утверждении административного регламента по осуществлению муниципального земельного контроля на территории городского округа Павловский Посад Московской области»;</w:t>
      </w:r>
    </w:p>
    <w:p w:rsidR="000E0C55" w:rsidRPr="004013A9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3A9">
        <w:rPr>
          <w:rFonts w:ascii="Times New Roman" w:hAnsi="Times New Roman" w:cs="Times New Roman"/>
          <w:sz w:val="24"/>
          <w:szCs w:val="24"/>
        </w:rPr>
        <w:t>- Постановление Администрации городского округа Павловский Посад Московской области от 25.10.2018 №2175 «Об утверждении порядка оформления плановых (рейдовых) заданий на осмотр, обследование земельных участков, содержание таких заданий, а также порядка оформления результатов плановых (рейдовых) осмотров, обследований»;</w:t>
      </w:r>
    </w:p>
    <w:p w:rsidR="000E0C55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В соответствии с Фед</w:t>
      </w:r>
      <w:r w:rsidR="00FD11E9">
        <w:rPr>
          <w:rFonts w:ascii="Times New Roman" w:hAnsi="Times New Roman" w:cs="Times New Roman"/>
          <w:sz w:val="24"/>
          <w:szCs w:val="24"/>
        </w:rPr>
        <w:t>еральным законом от 26.12.2008</w:t>
      </w:r>
      <w:r w:rsidRPr="00316BA1">
        <w:rPr>
          <w:rFonts w:ascii="Times New Roman" w:hAnsi="Times New Roman" w:cs="Times New Roman"/>
          <w:sz w:val="24"/>
          <w:szCs w:val="24"/>
        </w:rPr>
        <w:t xml:space="preserve"> № 294-ФЗ в случае выявления нарушений земельного законодательства, отдел   немедленно или в трехдневный срок направляет материалы проверки в орган, осуществляющий государственный земельный контроль, для возбуждения дела об административном правонарушении и принятия мер административного воздействия.</w:t>
      </w:r>
    </w:p>
    <w:p w:rsidR="000E0C55" w:rsidRPr="00550F50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случаи</w:t>
      </w:r>
      <w:r w:rsidRPr="00550F50">
        <w:rPr>
          <w:rFonts w:ascii="Times New Roman" w:hAnsi="Times New Roman" w:cs="Times New Roman"/>
          <w:sz w:val="24"/>
          <w:szCs w:val="24"/>
        </w:rPr>
        <w:t xml:space="preserve"> выявления правонарушений при проведении проверок соблюдения земельного законодательства, предусмотренных </w:t>
      </w:r>
      <w:hyperlink r:id="rId5" w:history="1">
        <w:r w:rsidRPr="00550F50">
          <w:rPr>
            <w:rFonts w:ascii="Times New Roman" w:hAnsi="Times New Roman" w:cs="Times New Roman"/>
            <w:sz w:val="24"/>
            <w:szCs w:val="24"/>
          </w:rPr>
          <w:t>частью 1 статьи 19.4</w:t>
        </w:r>
      </w:hyperlink>
      <w:r w:rsidRPr="00550F5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550F50">
          <w:rPr>
            <w:rFonts w:ascii="Times New Roman" w:hAnsi="Times New Roman" w:cs="Times New Roman"/>
            <w:sz w:val="24"/>
            <w:szCs w:val="24"/>
          </w:rPr>
          <w:t>статьей 19.4.1</w:t>
        </w:r>
      </w:hyperlink>
      <w:r w:rsidRPr="00550F5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50F50">
          <w:rPr>
            <w:rFonts w:ascii="Times New Roman" w:hAnsi="Times New Roman" w:cs="Times New Roman"/>
            <w:sz w:val="24"/>
            <w:szCs w:val="24"/>
          </w:rPr>
          <w:t>частью 1 статьи 19.5</w:t>
        </w:r>
      </w:hyperlink>
      <w:r w:rsidRPr="00550F5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550F50">
          <w:rPr>
            <w:rFonts w:ascii="Times New Roman" w:hAnsi="Times New Roman" w:cs="Times New Roman"/>
            <w:sz w:val="24"/>
            <w:szCs w:val="24"/>
          </w:rPr>
          <w:t>статьей 19.7</w:t>
        </w:r>
      </w:hyperlink>
      <w:r w:rsidRPr="00550F5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отдел направляет </w:t>
      </w:r>
      <w:r w:rsidRPr="00316BA1">
        <w:rPr>
          <w:rFonts w:ascii="Times New Roman" w:hAnsi="Times New Roman" w:cs="Times New Roman"/>
          <w:sz w:val="24"/>
          <w:szCs w:val="24"/>
        </w:rPr>
        <w:t>в трехдневный срок</w:t>
      </w:r>
      <w:r w:rsidRPr="00550F50">
        <w:rPr>
          <w:rFonts w:ascii="Times New Roman" w:hAnsi="Times New Roman" w:cs="Times New Roman"/>
          <w:sz w:val="24"/>
          <w:szCs w:val="24"/>
        </w:rPr>
        <w:t xml:space="preserve"> протоколы об административном правонарушении с </w:t>
      </w:r>
      <w:r>
        <w:rPr>
          <w:rFonts w:ascii="Times New Roman" w:hAnsi="Times New Roman" w:cs="Times New Roman"/>
          <w:sz w:val="24"/>
          <w:szCs w:val="24"/>
        </w:rPr>
        <w:t>приложенными материалами</w:t>
      </w:r>
      <w:r w:rsidRPr="00550F50">
        <w:rPr>
          <w:rFonts w:ascii="Times New Roman" w:hAnsi="Times New Roman" w:cs="Times New Roman"/>
          <w:sz w:val="24"/>
          <w:szCs w:val="24"/>
        </w:rPr>
        <w:t xml:space="preserve"> для рассмотрения в мировые судебные участки в соответствии Кодексом Российской Федерации об административных правонарушениях.</w:t>
      </w:r>
    </w:p>
    <w:p w:rsidR="000E0C55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Отдел осуществляет муниципальный земельный контроль на территории </w:t>
      </w:r>
      <w:r w:rsidRPr="00316BA1">
        <w:rPr>
          <w:rFonts w:ascii="Times New Roman" w:hAnsi="Times New Roman" w:cs="Times New Roman"/>
          <w:color w:val="000000"/>
          <w:sz w:val="24"/>
          <w:szCs w:val="24"/>
        </w:rPr>
        <w:t>городского округа Павловский Посад Московской области и</w:t>
      </w:r>
      <w:r w:rsidRPr="00316BA1">
        <w:rPr>
          <w:rFonts w:ascii="Times New Roman" w:hAnsi="Times New Roman" w:cs="Times New Roman"/>
          <w:sz w:val="24"/>
          <w:szCs w:val="24"/>
        </w:rPr>
        <w:t xml:space="preserve"> не имеет подведомственных организаций, которые могли бы осуществлять муниципальный земельный контроль.</w:t>
      </w:r>
    </w:p>
    <w:p w:rsidR="0012105C" w:rsidRDefault="0012105C" w:rsidP="0012105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05C" w:rsidRDefault="0012105C" w:rsidP="0012105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06F" w:rsidRDefault="00F32998"/>
    <w:sectPr w:rsidR="0062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641AD"/>
    <w:multiLevelType w:val="hybridMultilevel"/>
    <w:tmpl w:val="A0184850"/>
    <w:lvl w:ilvl="0" w:tplc="C31C7BEC">
      <w:start w:val="3"/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BF"/>
    <w:rsid w:val="000E0C55"/>
    <w:rsid w:val="0012105C"/>
    <w:rsid w:val="00142196"/>
    <w:rsid w:val="00341C9B"/>
    <w:rsid w:val="00480CA2"/>
    <w:rsid w:val="006D7F22"/>
    <w:rsid w:val="00801AA9"/>
    <w:rsid w:val="008B65BF"/>
    <w:rsid w:val="009404DE"/>
    <w:rsid w:val="00C17667"/>
    <w:rsid w:val="00E821F2"/>
    <w:rsid w:val="00F32998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7BEA7-55AF-43CF-864F-1BA4607E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210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D7F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F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EECE81C89752349F1F92F06D42A658686C5372529D612BE954E562CB93BD0854E262AD1EA82513HBT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EECE81C89752349F1F92F06D42A658686C5372529D612BE954E562CB93BD0854E262A91CAFH2T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EECE81C89752349F1F92F06D42A658686C5372529D612BE954E562CB93BD0854E262A91CAFH2T7J" TargetMode="External"/><Relationship Id="rId5" Type="http://schemas.openxmlformats.org/officeDocument/2006/relationships/hyperlink" Target="consultantplus://offline/ref=D5EECE81C89752349F1F92F06D42A658686C5372529D612BE954E562CB93BD0854E262AA18A1H2T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omzk01</dc:creator>
  <cp:keywords/>
  <dc:description/>
  <cp:lastModifiedBy>omzk01</cp:lastModifiedBy>
  <cp:revision>10</cp:revision>
  <cp:lastPrinted>2019-05-27T13:31:00Z</cp:lastPrinted>
  <dcterms:created xsi:type="dcterms:W3CDTF">2019-05-22T08:43:00Z</dcterms:created>
  <dcterms:modified xsi:type="dcterms:W3CDTF">2019-05-28T07:06:00Z</dcterms:modified>
</cp:coreProperties>
</file>