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AD" w:rsidRPr="00BF0D7E" w:rsidRDefault="00021AAD" w:rsidP="002B4694">
      <w:pPr>
        <w:rPr>
          <w:rFonts w:ascii="Arial" w:hAnsi="Arial" w:cs="Arial"/>
          <w:sz w:val="24"/>
          <w:szCs w:val="24"/>
          <w:lang w:val="en-US"/>
        </w:rPr>
      </w:pPr>
    </w:p>
    <w:p w:rsidR="00021AAD" w:rsidRPr="00BF0D7E" w:rsidRDefault="00021AAD" w:rsidP="002B4694">
      <w:pPr>
        <w:pStyle w:val="2"/>
        <w:spacing w:line="240" w:lineRule="auto"/>
        <w:rPr>
          <w:b w:val="0"/>
          <w:sz w:val="24"/>
          <w:szCs w:val="24"/>
        </w:rPr>
      </w:pPr>
      <w:r w:rsidRPr="00BF0D7E">
        <w:rPr>
          <w:b w:val="0"/>
          <w:sz w:val="24"/>
          <w:szCs w:val="24"/>
        </w:rPr>
        <w:t>ГЛАВА</w:t>
      </w:r>
    </w:p>
    <w:p w:rsidR="00021AAD" w:rsidRPr="00BF0D7E" w:rsidRDefault="00E83851" w:rsidP="002B4694">
      <w:pPr>
        <w:pStyle w:val="2"/>
        <w:spacing w:line="240" w:lineRule="auto"/>
        <w:rPr>
          <w:b w:val="0"/>
          <w:sz w:val="24"/>
          <w:szCs w:val="24"/>
        </w:rPr>
      </w:pPr>
      <w:r w:rsidRPr="00BF0D7E">
        <w:rPr>
          <w:b w:val="0"/>
          <w:sz w:val="24"/>
          <w:szCs w:val="24"/>
        </w:rPr>
        <w:t>городского округа павловский посад</w:t>
      </w:r>
    </w:p>
    <w:p w:rsidR="003B5737" w:rsidRPr="00BF0D7E" w:rsidRDefault="00021AAD" w:rsidP="00BF0D7E">
      <w:pPr>
        <w:pStyle w:val="2"/>
        <w:spacing w:line="240" w:lineRule="auto"/>
        <w:rPr>
          <w:b w:val="0"/>
          <w:sz w:val="24"/>
          <w:szCs w:val="24"/>
        </w:rPr>
      </w:pPr>
      <w:r w:rsidRPr="00BF0D7E">
        <w:rPr>
          <w:b w:val="0"/>
          <w:sz w:val="24"/>
          <w:szCs w:val="24"/>
        </w:rPr>
        <w:t>МОСКОВСКОЙ ОБЛАСТИ</w:t>
      </w:r>
    </w:p>
    <w:p w:rsidR="003C185C" w:rsidRPr="00BF0D7E" w:rsidRDefault="003B5737" w:rsidP="002B4694">
      <w:pPr>
        <w:pStyle w:val="2"/>
        <w:spacing w:line="240" w:lineRule="auto"/>
        <w:rPr>
          <w:b w:val="0"/>
          <w:sz w:val="24"/>
          <w:szCs w:val="24"/>
        </w:rPr>
      </w:pPr>
      <w:r w:rsidRPr="00BF0D7E">
        <w:rPr>
          <w:b w:val="0"/>
          <w:sz w:val="24"/>
          <w:szCs w:val="24"/>
        </w:rPr>
        <w:t>ПОСТАНОВЛЕНИЕ</w:t>
      </w:r>
    </w:p>
    <w:p w:rsidR="003C185C" w:rsidRPr="00BF0D7E" w:rsidRDefault="003C185C" w:rsidP="002B469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943" w:type="dxa"/>
        <w:tblLook w:val="00A0" w:firstRow="1" w:lastRow="0" w:firstColumn="1" w:lastColumn="0" w:noHBand="0" w:noVBand="0"/>
      </w:tblPr>
      <w:tblGrid>
        <w:gridCol w:w="1843"/>
        <w:gridCol w:w="474"/>
        <w:gridCol w:w="1701"/>
      </w:tblGrid>
      <w:tr w:rsidR="00BF0D7E" w:rsidRPr="00BF0D7E" w:rsidTr="00323D86">
        <w:tc>
          <w:tcPr>
            <w:tcW w:w="1843" w:type="dxa"/>
            <w:tcBorders>
              <w:bottom w:val="single" w:sz="4" w:space="0" w:color="auto"/>
            </w:tcBorders>
          </w:tcPr>
          <w:p w:rsidR="00032162" w:rsidRPr="00BF0D7E" w:rsidRDefault="001103D7" w:rsidP="007D1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D7E">
              <w:rPr>
                <w:rFonts w:ascii="Arial" w:hAnsi="Arial" w:cs="Arial"/>
                <w:sz w:val="24"/>
                <w:szCs w:val="24"/>
              </w:rPr>
              <w:t>17.08.2017</w:t>
            </w:r>
          </w:p>
        </w:tc>
        <w:tc>
          <w:tcPr>
            <w:tcW w:w="425" w:type="dxa"/>
          </w:tcPr>
          <w:p w:rsidR="00032162" w:rsidRPr="00BF0D7E" w:rsidRDefault="00032162" w:rsidP="00961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D7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2162" w:rsidRPr="00BF0D7E" w:rsidRDefault="001103D7" w:rsidP="00961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0D7E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</w:tr>
    </w:tbl>
    <w:p w:rsidR="000B5AD8" w:rsidRPr="00BF0D7E" w:rsidRDefault="00B02184" w:rsidP="00BF0D7E">
      <w:pPr>
        <w:jc w:val="center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г</w:t>
      </w:r>
      <w:r w:rsidR="0070747B" w:rsidRPr="00BF0D7E">
        <w:rPr>
          <w:rFonts w:ascii="Arial" w:hAnsi="Arial" w:cs="Arial"/>
          <w:sz w:val="24"/>
          <w:szCs w:val="24"/>
        </w:rPr>
        <w:t xml:space="preserve">. Павловский </w:t>
      </w:r>
      <w:r w:rsidR="00F835CA" w:rsidRPr="00BF0D7E">
        <w:rPr>
          <w:rFonts w:ascii="Arial" w:hAnsi="Arial" w:cs="Arial"/>
          <w:sz w:val="24"/>
          <w:szCs w:val="24"/>
        </w:rPr>
        <w:t>Посад</w:t>
      </w:r>
    </w:p>
    <w:p w:rsidR="00BF0D7E" w:rsidRDefault="00BF0D7E" w:rsidP="00613EF0">
      <w:pPr>
        <w:ind w:right="5952"/>
        <w:jc w:val="both"/>
        <w:rPr>
          <w:rFonts w:ascii="Arial" w:hAnsi="Arial" w:cs="Arial"/>
          <w:sz w:val="24"/>
          <w:szCs w:val="24"/>
        </w:rPr>
      </w:pPr>
    </w:p>
    <w:p w:rsidR="008C2783" w:rsidRPr="00BF0D7E" w:rsidRDefault="00402FE2" w:rsidP="00613EF0">
      <w:pPr>
        <w:ind w:right="5952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 xml:space="preserve">Об утверждении правил использования водных объектов общего пользования на территории </w:t>
      </w:r>
      <w:r w:rsidR="00E83851" w:rsidRPr="00BF0D7E">
        <w:rPr>
          <w:rFonts w:ascii="Arial" w:hAnsi="Arial" w:cs="Arial"/>
          <w:sz w:val="24"/>
          <w:szCs w:val="24"/>
        </w:rPr>
        <w:t xml:space="preserve">городского округа Павловский </w:t>
      </w:r>
      <w:proofErr w:type="gramStart"/>
      <w:r w:rsidR="00E83851" w:rsidRPr="00BF0D7E">
        <w:rPr>
          <w:rFonts w:ascii="Arial" w:hAnsi="Arial" w:cs="Arial"/>
          <w:sz w:val="24"/>
          <w:szCs w:val="24"/>
        </w:rPr>
        <w:t xml:space="preserve">Посад  </w:t>
      </w:r>
      <w:r w:rsidRPr="00BF0D7E">
        <w:rPr>
          <w:rFonts w:ascii="Arial" w:hAnsi="Arial" w:cs="Arial"/>
          <w:sz w:val="24"/>
          <w:szCs w:val="24"/>
        </w:rPr>
        <w:t>Московской</w:t>
      </w:r>
      <w:proofErr w:type="gramEnd"/>
      <w:r w:rsidRPr="00BF0D7E">
        <w:rPr>
          <w:rFonts w:ascii="Arial" w:hAnsi="Arial" w:cs="Arial"/>
          <w:sz w:val="24"/>
          <w:szCs w:val="24"/>
        </w:rPr>
        <w:t xml:space="preserve"> области для личных и бытовых нужд</w:t>
      </w:r>
    </w:p>
    <w:p w:rsidR="00402FE2" w:rsidRPr="00BF0D7E" w:rsidRDefault="00402FE2" w:rsidP="00400BDD">
      <w:pPr>
        <w:ind w:right="-1" w:firstLine="426"/>
        <w:jc w:val="both"/>
        <w:rPr>
          <w:rFonts w:ascii="Arial" w:hAnsi="Arial" w:cs="Arial"/>
          <w:sz w:val="24"/>
          <w:szCs w:val="24"/>
        </w:rPr>
      </w:pPr>
    </w:p>
    <w:p w:rsidR="00951CA5" w:rsidRPr="00BF0D7E" w:rsidRDefault="00761856" w:rsidP="00951C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В соответствии с</w:t>
      </w:r>
      <w:r w:rsidR="00951CA5" w:rsidRPr="00BF0D7E">
        <w:rPr>
          <w:rFonts w:ascii="Arial" w:hAnsi="Arial" w:cs="Arial"/>
          <w:sz w:val="24"/>
          <w:szCs w:val="24"/>
        </w:rPr>
        <w:t xml:space="preserve"> Федеральн</w:t>
      </w:r>
      <w:r w:rsidRPr="00BF0D7E">
        <w:rPr>
          <w:rFonts w:ascii="Arial" w:hAnsi="Arial" w:cs="Arial"/>
          <w:sz w:val="24"/>
          <w:szCs w:val="24"/>
        </w:rPr>
        <w:t>ым</w:t>
      </w:r>
      <w:r w:rsidR="00951CA5" w:rsidRPr="00BF0D7E">
        <w:rPr>
          <w:rFonts w:ascii="Arial" w:hAnsi="Arial" w:cs="Arial"/>
          <w:sz w:val="24"/>
          <w:szCs w:val="24"/>
        </w:rPr>
        <w:t xml:space="preserve"> закон</w:t>
      </w:r>
      <w:r w:rsidRPr="00BF0D7E">
        <w:rPr>
          <w:rFonts w:ascii="Arial" w:hAnsi="Arial" w:cs="Arial"/>
          <w:sz w:val="24"/>
          <w:szCs w:val="24"/>
        </w:rPr>
        <w:t>ом</w:t>
      </w:r>
      <w:r w:rsidR="00951CA5" w:rsidRPr="00BF0D7E">
        <w:rPr>
          <w:rFonts w:ascii="Arial" w:hAnsi="Arial" w:cs="Arial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</w:t>
      </w:r>
      <w:r w:rsidRPr="00BF0D7E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951CA5" w:rsidRPr="00BF0D7E">
          <w:rPr>
            <w:rFonts w:ascii="Arial" w:hAnsi="Arial" w:cs="Arial"/>
            <w:sz w:val="24"/>
            <w:szCs w:val="24"/>
          </w:rPr>
          <w:t>ст. 27</w:t>
        </w:r>
      </w:hyperlink>
      <w:r w:rsidR="00951CA5" w:rsidRPr="00BF0D7E">
        <w:rPr>
          <w:rFonts w:ascii="Arial" w:hAnsi="Arial" w:cs="Arial"/>
          <w:sz w:val="24"/>
          <w:szCs w:val="24"/>
        </w:rPr>
        <w:t xml:space="preserve"> Водного кодекса Российской Федерации от 03.06.2006 №74-ФЗ,</w:t>
      </w:r>
      <w:r w:rsidRPr="00BF0D7E">
        <w:rPr>
          <w:rFonts w:ascii="Arial" w:hAnsi="Arial" w:cs="Arial"/>
          <w:sz w:val="24"/>
          <w:szCs w:val="24"/>
        </w:rPr>
        <w:t xml:space="preserve"> </w:t>
      </w:r>
      <w:r w:rsidR="00E4722B" w:rsidRPr="00BF0D7E">
        <w:rPr>
          <w:rFonts w:ascii="Arial" w:hAnsi="Arial" w:cs="Arial"/>
          <w:sz w:val="24"/>
          <w:szCs w:val="24"/>
        </w:rPr>
        <w:t>на основании решения Совета депутатов городского округа Павловский Посад от 12.05.2017</w:t>
      </w:r>
      <w:r w:rsidR="00BF0D7E">
        <w:rPr>
          <w:rFonts w:ascii="Arial" w:hAnsi="Arial" w:cs="Arial"/>
          <w:sz w:val="24"/>
          <w:szCs w:val="24"/>
        </w:rPr>
        <w:t xml:space="preserve"> </w:t>
      </w:r>
      <w:r w:rsidR="00E4722B" w:rsidRPr="00BF0D7E">
        <w:rPr>
          <w:rFonts w:ascii="Arial" w:hAnsi="Arial" w:cs="Arial"/>
          <w:sz w:val="24"/>
          <w:szCs w:val="24"/>
        </w:rPr>
        <w:t xml:space="preserve">№33/3 «О переименовании Администрации Павлово-Посадского муниципального района Московской области», </w:t>
      </w:r>
      <w:r w:rsidRPr="00BF0D7E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E83851" w:rsidRPr="00BF0D7E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BB23D0" w:rsidRPr="00BF0D7E">
        <w:rPr>
          <w:rFonts w:ascii="Arial" w:hAnsi="Arial" w:cs="Arial"/>
          <w:sz w:val="24"/>
          <w:szCs w:val="24"/>
        </w:rPr>
        <w:t xml:space="preserve"> Московской области и</w:t>
      </w:r>
      <w:r w:rsidRPr="00BF0D7E">
        <w:rPr>
          <w:rFonts w:ascii="Arial" w:hAnsi="Arial" w:cs="Arial"/>
          <w:sz w:val="24"/>
          <w:szCs w:val="24"/>
        </w:rPr>
        <w:t xml:space="preserve"> в целях обеспечения безопасности людей, охраны их жизни и здоровья, упорядочивания отношений по использованию водных объектов на территории </w:t>
      </w:r>
      <w:r w:rsidR="00E83851" w:rsidRPr="00BF0D7E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BF0D7E">
        <w:rPr>
          <w:rFonts w:ascii="Arial" w:hAnsi="Arial" w:cs="Arial"/>
          <w:sz w:val="24"/>
          <w:szCs w:val="24"/>
        </w:rPr>
        <w:t xml:space="preserve"> Московской области,</w:t>
      </w:r>
      <w:r w:rsidR="007702C1" w:rsidRPr="00BF0D7E">
        <w:rPr>
          <w:rFonts w:ascii="Arial" w:hAnsi="Arial" w:cs="Arial"/>
          <w:sz w:val="24"/>
          <w:szCs w:val="24"/>
        </w:rPr>
        <w:t xml:space="preserve"> </w:t>
      </w:r>
    </w:p>
    <w:p w:rsidR="00951CA5" w:rsidRPr="00BF0D7E" w:rsidRDefault="00951CA5" w:rsidP="00951CA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951CA5" w:rsidRPr="00BF0D7E" w:rsidRDefault="00951CA5" w:rsidP="00951CA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ПОСТАНОВЛЯЮ:</w:t>
      </w:r>
    </w:p>
    <w:p w:rsidR="00951CA5" w:rsidRPr="00BF0D7E" w:rsidRDefault="00951CA5" w:rsidP="00951CA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951CA5" w:rsidRPr="00BF0D7E" w:rsidRDefault="00951CA5" w:rsidP="00041D6F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 xml:space="preserve">1. Утвердить </w:t>
      </w:r>
      <w:hyperlink r:id="rId6" w:history="1">
        <w:r w:rsidRPr="00BF0D7E">
          <w:rPr>
            <w:rFonts w:ascii="Arial" w:hAnsi="Arial" w:cs="Arial"/>
            <w:sz w:val="24"/>
            <w:szCs w:val="24"/>
          </w:rPr>
          <w:t>Правила</w:t>
        </w:r>
      </w:hyperlink>
      <w:r w:rsidRPr="00BF0D7E">
        <w:rPr>
          <w:rFonts w:ascii="Arial" w:hAnsi="Arial" w:cs="Arial"/>
          <w:sz w:val="24"/>
          <w:szCs w:val="24"/>
        </w:rPr>
        <w:t xml:space="preserve"> использования водных объектов общего пользования на территории </w:t>
      </w:r>
      <w:r w:rsidR="00E83851" w:rsidRPr="00BF0D7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BF0D7E">
        <w:rPr>
          <w:rFonts w:ascii="Arial" w:hAnsi="Arial" w:cs="Arial"/>
          <w:sz w:val="24"/>
          <w:szCs w:val="24"/>
        </w:rPr>
        <w:t>Московской области для личных и бытовых нужд</w:t>
      </w:r>
      <w:r w:rsidR="004C764D" w:rsidRPr="00BF0D7E">
        <w:rPr>
          <w:rFonts w:ascii="Arial" w:hAnsi="Arial" w:cs="Arial"/>
          <w:sz w:val="24"/>
          <w:szCs w:val="24"/>
        </w:rPr>
        <w:t xml:space="preserve"> (прилагае</w:t>
      </w:r>
      <w:r w:rsidR="008B6F5D" w:rsidRPr="00BF0D7E">
        <w:rPr>
          <w:rFonts w:ascii="Arial" w:hAnsi="Arial" w:cs="Arial"/>
          <w:sz w:val="24"/>
          <w:szCs w:val="24"/>
        </w:rPr>
        <w:t>тся)</w:t>
      </w:r>
      <w:r w:rsidRPr="00BF0D7E">
        <w:rPr>
          <w:rFonts w:ascii="Arial" w:hAnsi="Arial" w:cs="Arial"/>
          <w:sz w:val="24"/>
          <w:szCs w:val="24"/>
        </w:rPr>
        <w:t>.</w:t>
      </w:r>
    </w:p>
    <w:p w:rsidR="001173C8" w:rsidRPr="00BF0D7E" w:rsidRDefault="001173C8" w:rsidP="001173C8">
      <w:pPr>
        <w:tabs>
          <w:tab w:val="num" w:pos="0"/>
          <w:tab w:val="num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средствах массовой информации </w:t>
      </w:r>
      <w:r w:rsidRPr="00BF0D7E">
        <w:rPr>
          <w:rFonts w:ascii="Arial" w:eastAsia="PMingLiU" w:hAnsi="Arial" w:cs="Arial"/>
          <w:bCs/>
          <w:sz w:val="24"/>
          <w:szCs w:val="24"/>
          <w:lang w:eastAsia="en-US"/>
        </w:rPr>
        <w:t>и разместить на официальном сайте Администрации городского округа Павловский Посад Московской области в сети Интернет</w:t>
      </w:r>
      <w:r w:rsidRPr="00BF0D7E">
        <w:rPr>
          <w:rFonts w:ascii="Arial" w:hAnsi="Arial" w:cs="Arial"/>
          <w:sz w:val="24"/>
          <w:szCs w:val="24"/>
        </w:rPr>
        <w:t>.</w:t>
      </w:r>
    </w:p>
    <w:p w:rsidR="008E41DB" w:rsidRPr="00BF0D7E" w:rsidRDefault="008E04DC" w:rsidP="00500E65">
      <w:pPr>
        <w:ind w:right="-2" w:firstLine="567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3. Постановление Главы Павлово-Посадского муниципального района Московской области от 09.12.2011 №1702 «</w:t>
      </w:r>
      <w:r w:rsidR="004C764D" w:rsidRPr="00BF0D7E">
        <w:rPr>
          <w:rFonts w:ascii="Arial" w:hAnsi="Arial" w:cs="Arial"/>
          <w:sz w:val="24"/>
          <w:szCs w:val="24"/>
        </w:rPr>
        <w:t>Об утверждении правил использования водных объектов общего пользования на территории Павлово-Посадского муниципального района Московской области для личных и бытовых нужд</w:t>
      </w:r>
      <w:r w:rsidR="008E41DB" w:rsidRPr="00BF0D7E">
        <w:rPr>
          <w:rFonts w:ascii="Arial" w:hAnsi="Arial" w:cs="Arial"/>
          <w:sz w:val="24"/>
          <w:szCs w:val="24"/>
        </w:rPr>
        <w:t>» считать утратившим силу.</w:t>
      </w:r>
    </w:p>
    <w:p w:rsidR="00951CA5" w:rsidRPr="00BF0D7E" w:rsidRDefault="008E04DC" w:rsidP="00041D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4</w:t>
      </w:r>
      <w:r w:rsidR="00951CA5" w:rsidRPr="00BF0D7E">
        <w:rPr>
          <w:rFonts w:ascii="Arial" w:hAnsi="Arial" w:cs="Arial"/>
          <w:sz w:val="24"/>
          <w:szCs w:val="24"/>
        </w:rPr>
        <w:t>. Контроль за выполнением настоящего постановления возложить на заместителя Г</w:t>
      </w:r>
      <w:r w:rsidR="00E83851" w:rsidRPr="00BF0D7E">
        <w:rPr>
          <w:rFonts w:ascii="Arial" w:hAnsi="Arial" w:cs="Arial"/>
          <w:sz w:val="24"/>
          <w:szCs w:val="24"/>
        </w:rPr>
        <w:t>лавы А</w:t>
      </w:r>
      <w:r w:rsidR="00951CA5" w:rsidRPr="00BF0D7E">
        <w:rPr>
          <w:rFonts w:ascii="Arial" w:hAnsi="Arial" w:cs="Arial"/>
          <w:sz w:val="24"/>
          <w:szCs w:val="24"/>
        </w:rPr>
        <w:t xml:space="preserve">дминистрации </w:t>
      </w:r>
      <w:r w:rsidR="00E83851" w:rsidRPr="00BF0D7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951CA5" w:rsidRPr="00BF0D7E">
        <w:rPr>
          <w:rFonts w:ascii="Arial" w:hAnsi="Arial" w:cs="Arial"/>
          <w:sz w:val="24"/>
          <w:szCs w:val="24"/>
        </w:rPr>
        <w:t xml:space="preserve">Московской области </w:t>
      </w:r>
      <w:r w:rsidR="00E83851" w:rsidRPr="00BF0D7E">
        <w:rPr>
          <w:rFonts w:ascii="Arial" w:hAnsi="Arial" w:cs="Arial"/>
          <w:sz w:val="24"/>
          <w:szCs w:val="24"/>
        </w:rPr>
        <w:t xml:space="preserve">Орлова С.М. </w:t>
      </w:r>
    </w:p>
    <w:p w:rsidR="00B87AD1" w:rsidRPr="00BF0D7E" w:rsidRDefault="00B87AD1" w:rsidP="00041D6F">
      <w:pPr>
        <w:tabs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6619C6" w:rsidRPr="00BF0D7E" w:rsidRDefault="006619C6" w:rsidP="00B87AD1">
      <w:pPr>
        <w:jc w:val="both"/>
        <w:rPr>
          <w:rFonts w:ascii="Arial" w:hAnsi="Arial" w:cs="Arial"/>
          <w:sz w:val="24"/>
          <w:szCs w:val="24"/>
        </w:rPr>
      </w:pPr>
    </w:p>
    <w:p w:rsidR="00B87AD1" w:rsidRPr="00BF0D7E" w:rsidRDefault="00B87AD1" w:rsidP="00B87AD1">
      <w:pPr>
        <w:jc w:val="both"/>
        <w:rPr>
          <w:rFonts w:ascii="Arial" w:hAnsi="Arial" w:cs="Arial"/>
          <w:sz w:val="24"/>
          <w:szCs w:val="24"/>
        </w:rPr>
      </w:pPr>
    </w:p>
    <w:p w:rsidR="00C5274D" w:rsidRPr="00BF0D7E" w:rsidRDefault="008F2C96" w:rsidP="008F2C96">
      <w:pPr>
        <w:pStyle w:val="a3"/>
        <w:tabs>
          <w:tab w:val="num" w:pos="-2127"/>
          <w:tab w:val="num" w:pos="-1560"/>
        </w:tabs>
        <w:ind w:firstLine="284"/>
        <w:jc w:val="both"/>
        <w:rPr>
          <w:rFonts w:ascii="Arial" w:hAnsi="Arial" w:cs="Arial"/>
        </w:rPr>
      </w:pPr>
      <w:r w:rsidRPr="00BF0D7E">
        <w:rPr>
          <w:rFonts w:ascii="Arial" w:hAnsi="Arial" w:cs="Arial"/>
        </w:rPr>
        <w:tab/>
      </w:r>
      <w:r w:rsidRPr="00BF0D7E">
        <w:rPr>
          <w:rFonts w:ascii="Arial" w:hAnsi="Arial" w:cs="Arial"/>
        </w:rPr>
        <w:tab/>
      </w:r>
      <w:r w:rsidRPr="00BF0D7E">
        <w:rPr>
          <w:rFonts w:ascii="Arial" w:hAnsi="Arial" w:cs="Arial"/>
        </w:rPr>
        <w:tab/>
      </w:r>
      <w:r w:rsidRPr="00BF0D7E">
        <w:rPr>
          <w:rFonts w:ascii="Arial" w:hAnsi="Arial" w:cs="Arial"/>
        </w:rPr>
        <w:tab/>
      </w:r>
      <w:r w:rsidRPr="00BF0D7E">
        <w:rPr>
          <w:rFonts w:ascii="Arial" w:hAnsi="Arial" w:cs="Arial"/>
        </w:rPr>
        <w:tab/>
      </w:r>
      <w:r w:rsidRPr="00BF0D7E">
        <w:rPr>
          <w:rFonts w:ascii="Arial" w:hAnsi="Arial" w:cs="Arial"/>
        </w:rPr>
        <w:tab/>
      </w:r>
      <w:r w:rsidRPr="00BF0D7E">
        <w:rPr>
          <w:rFonts w:ascii="Arial" w:hAnsi="Arial" w:cs="Arial"/>
        </w:rPr>
        <w:tab/>
      </w:r>
      <w:r w:rsidRPr="00BF0D7E">
        <w:rPr>
          <w:rFonts w:ascii="Arial" w:hAnsi="Arial" w:cs="Arial"/>
        </w:rPr>
        <w:tab/>
      </w:r>
      <w:r w:rsidRPr="00BF0D7E">
        <w:rPr>
          <w:rFonts w:ascii="Arial" w:hAnsi="Arial" w:cs="Arial"/>
        </w:rPr>
        <w:tab/>
      </w:r>
      <w:r w:rsidRPr="00BF0D7E">
        <w:rPr>
          <w:rFonts w:ascii="Arial" w:hAnsi="Arial" w:cs="Arial"/>
        </w:rPr>
        <w:tab/>
      </w:r>
      <w:r w:rsidRPr="00BF0D7E">
        <w:rPr>
          <w:rFonts w:ascii="Arial" w:hAnsi="Arial" w:cs="Arial"/>
        </w:rPr>
        <w:tab/>
      </w:r>
      <w:r w:rsidR="00E83851" w:rsidRPr="00BF0D7E">
        <w:rPr>
          <w:rFonts w:ascii="Arial" w:hAnsi="Arial" w:cs="Arial"/>
        </w:rPr>
        <w:t>О.Б. Соковиков</w:t>
      </w:r>
    </w:p>
    <w:p w:rsidR="00BF0D7E" w:rsidRPr="00BF0D7E" w:rsidRDefault="00BF0D7E" w:rsidP="00BF0D7E">
      <w:pPr>
        <w:autoSpaceDE w:val="0"/>
        <w:autoSpaceDN w:val="0"/>
        <w:adjustRightInd w:val="0"/>
        <w:ind w:left="5670"/>
        <w:jc w:val="right"/>
        <w:outlineLvl w:val="0"/>
        <w:rPr>
          <w:rFonts w:ascii="Arial" w:hAnsi="Arial" w:cs="Arial"/>
          <w:sz w:val="24"/>
          <w:szCs w:val="24"/>
        </w:rPr>
      </w:pPr>
    </w:p>
    <w:p w:rsidR="00402FE2" w:rsidRPr="00BF0D7E" w:rsidRDefault="00402FE2" w:rsidP="00BF0D7E">
      <w:pPr>
        <w:autoSpaceDE w:val="0"/>
        <w:autoSpaceDN w:val="0"/>
        <w:adjustRightInd w:val="0"/>
        <w:ind w:left="5670"/>
        <w:jc w:val="right"/>
        <w:outlineLvl w:val="0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Утверждены</w:t>
      </w:r>
    </w:p>
    <w:p w:rsidR="00402FE2" w:rsidRPr="00BF0D7E" w:rsidRDefault="00402FE2" w:rsidP="00BF0D7E">
      <w:pPr>
        <w:tabs>
          <w:tab w:val="left" w:pos="7088"/>
        </w:tabs>
        <w:autoSpaceDE w:val="0"/>
        <w:autoSpaceDN w:val="0"/>
        <w:adjustRightInd w:val="0"/>
        <w:ind w:left="5670"/>
        <w:jc w:val="right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 xml:space="preserve">постановлением </w:t>
      </w:r>
      <w:r w:rsidR="00951CA5" w:rsidRPr="00BF0D7E">
        <w:rPr>
          <w:rFonts w:ascii="Arial" w:hAnsi="Arial" w:cs="Arial"/>
          <w:sz w:val="24"/>
          <w:szCs w:val="24"/>
        </w:rPr>
        <w:t>Главы</w:t>
      </w:r>
    </w:p>
    <w:p w:rsidR="00402FE2" w:rsidRPr="00BF0D7E" w:rsidRDefault="00533086" w:rsidP="00BF0D7E">
      <w:pPr>
        <w:tabs>
          <w:tab w:val="left" w:pos="7088"/>
        </w:tabs>
        <w:autoSpaceDE w:val="0"/>
        <w:autoSpaceDN w:val="0"/>
        <w:adjustRightInd w:val="0"/>
        <w:ind w:left="5670"/>
        <w:jc w:val="right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402FE2" w:rsidRPr="00BF0D7E" w:rsidRDefault="00402FE2" w:rsidP="00BF0D7E">
      <w:pPr>
        <w:tabs>
          <w:tab w:val="left" w:pos="7088"/>
        </w:tabs>
        <w:autoSpaceDE w:val="0"/>
        <w:autoSpaceDN w:val="0"/>
        <w:adjustRightInd w:val="0"/>
        <w:ind w:left="5670"/>
        <w:jc w:val="right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Московской области</w:t>
      </w:r>
    </w:p>
    <w:p w:rsidR="00402FE2" w:rsidRPr="00BF0D7E" w:rsidRDefault="00402FE2" w:rsidP="00BF0D7E">
      <w:pPr>
        <w:tabs>
          <w:tab w:val="left" w:pos="7088"/>
        </w:tabs>
        <w:autoSpaceDE w:val="0"/>
        <w:autoSpaceDN w:val="0"/>
        <w:adjustRightInd w:val="0"/>
        <w:ind w:left="5670"/>
        <w:jc w:val="right"/>
        <w:rPr>
          <w:rFonts w:ascii="Arial" w:hAnsi="Arial" w:cs="Arial"/>
          <w:sz w:val="24"/>
          <w:szCs w:val="24"/>
        </w:rPr>
      </w:pPr>
      <w:proofErr w:type="gramStart"/>
      <w:r w:rsidRPr="00BF0D7E">
        <w:rPr>
          <w:rFonts w:ascii="Arial" w:hAnsi="Arial" w:cs="Arial"/>
          <w:sz w:val="24"/>
          <w:szCs w:val="24"/>
        </w:rPr>
        <w:t xml:space="preserve">от </w:t>
      </w:r>
      <w:r w:rsidR="00CA2251" w:rsidRPr="00BF0D7E">
        <w:rPr>
          <w:rFonts w:ascii="Arial" w:hAnsi="Arial" w:cs="Arial"/>
          <w:sz w:val="24"/>
          <w:szCs w:val="24"/>
        </w:rPr>
        <w:t xml:space="preserve"> </w:t>
      </w:r>
      <w:r w:rsidR="00BF0D7E" w:rsidRPr="00BF0D7E">
        <w:rPr>
          <w:rFonts w:ascii="Arial" w:hAnsi="Arial" w:cs="Arial"/>
          <w:sz w:val="24"/>
          <w:szCs w:val="24"/>
        </w:rPr>
        <w:t>17.08.2018</w:t>
      </w:r>
      <w:proofErr w:type="gramEnd"/>
      <w:r w:rsidR="00BF0D7E" w:rsidRPr="00BF0D7E">
        <w:rPr>
          <w:rFonts w:ascii="Arial" w:hAnsi="Arial" w:cs="Arial"/>
          <w:sz w:val="24"/>
          <w:szCs w:val="24"/>
        </w:rPr>
        <w:t xml:space="preserve"> </w:t>
      </w:r>
      <w:r w:rsidRPr="00BF0D7E">
        <w:rPr>
          <w:rFonts w:ascii="Arial" w:hAnsi="Arial" w:cs="Arial"/>
          <w:sz w:val="24"/>
          <w:szCs w:val="24"/>
        </w:rPr>
        <w:t xml:space="preserve">№ </w:t>
      </w:r>
      <w:r w:rsidR="00BF0D7E" w:rsidRPr="00BF0D7E">
        <w:rPr>
          <w:rFonts w:ascii="Arial" w:hAnsi="Arial" w:cs="Arial"/>
          <w:sz w:val="24"/>
          <w:szCs w:val="24"/>
        </w:rPr>
        <w:t>202</w:t>
      </w:r>
    </w:p>
    <w:p w:rsidR="003136CF" w:rsidRPr="00BF0D7E" w:rsidRDefault="003136CF" w:rsidP="00402FE2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402FE2" w:rsidRPr="00BF0D7E" w:rsidRDefault="00402FE2" w:rsidP="00402FE2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BF0D7E">
        <w:rPr>
          <w:rFonts w:ascii="Arial" w:hAnsi="Arial" w:cs="Arial"/>
          <w:b w:val="0"/>
        </w:rPr>
        <w:lastRenderedPageBreak/>
        <w:t>ПРАВИЛА</w:t>
      </w:r>
    </w:p>
    <w:p w:rsidR="00402FE2" w:rsidRPr="00BF0D7E" w:rsidRDefault="003901C7" w:rsidP="00402FE2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BF0D7E">
        <w:rPr>
          <w:rFonts w:ascii="Arial" w:hAnsi="Arial" w:cs="Arial"/>
          <w:b w:val="0"/>
        </w:rPr>
        <w:t>использования водных объектов общего пользования</w:t>
      </w:r>
    </w:p>
    <w:p w:rsidR="001B1E44" w:rsidRPr="00BF0D7E" w:rsidRDefault="003901C7" w:rsidP="00402FE2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BF0D7E">
        <w:rPr>
          <w:rFonts w:ascii="Arial" w:hAnsi="Arial" w:cs="Arial"/>
          <w:b w:val="0"/>
        </w:rPr>
        <w:t xml:space="preserve">на территории </w:t>
      </w:r>
      <w:r w:rsidR="001B1E44" w:rsidRPr="00BF0D7E">
        <w:rPr>
          <w:rFonts w:ascii="Arial" w:hAnsi="Arial" w:cs="Arial"/>
          <w:b w:val="0"/>
        </w:rPr>
        <w:t xml:space="preserve">городского округа Павловский Посад </w:t>
      </w:r>
    </w:p>
    <w:p w:rsidR="00402FE2" w:rsidRPr="00BF0D7E" w:rsidRDefault="003901C7" w:rsidP="00402FE2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BF0D7E">
        <w:rPr>
          <w:rFonts w:ascii="Arial" w:hAnsi="Arial" w:cs="Arial"/>
          <w:b w:val="0"/>
        </w:rPr>
        <w:t>Московской области для личных и бытовых нужд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 xml:space="preserve">Настоящие Правила разработаны в соответствии с Водным </w:t>
      </w:r>
      <w:hyperlink r:id="rId7" w:history="1">
        <w:r w:rsidRPr="00BF0D7E">
          <w:rPr>
            <w:rFonts w:ascii="Arial" w:hAnsi="Arial" w:cs="Arial"/>
            <w:sz w:val="24"/>
            <w:szCs w:val="24"/>
          </w:rPr>
          <w:t>кодексом</w:t>
        </w:r>
      </w:hyperlink>
      <w:r w:rsidRPr="00BF0D7E">
        <w:rPr>
          <w:rFonts w:ascii="Arial" w:hAnsi="Arial" w:cs="Arial"/>
          <w:sz w:val="24"/>
          <w:szCs w:val="24"/>
        </w:rPr>
        <w:t xml:space="preserve"> Российской Федерации от 03.06.2006 №74-ФЗ, Федеральным </w:t>
      </w:r>
      <w:hyperlink r:id="rId8" w:history="1">
        <w:r w:rsidRPr="00BF0D7E">
          <w:rPr>
            <w:rFonts w:ascii="Arial" w:hAnsi="Arial" w:cs="Arial"/>
            <w:sz w:val="24"/>
            <w:szCs w:val="24"/>
          </w:rPr>
          <w:t>законом</w:t>
        </w:r>
      </w:hyperlink>
      <w:r w:rsidRPr="00BF0D7E">
        <w:rPr>
          <w:rFonts w:ascii="Arial" w:hAnsi="Arial" w:cs="Arial"/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Федерации", методическими рекомендациями МЧС России органам местного самоуправления по реализации вышеуказанного </w:t>
      </w:r>
      <w:hyperlink r:id="rId9" w:history="1">
        <w:r w:rsidRPr="00BF0D7E">
          <w:rPr>
            <w:rFonts w:ascii="Arial" w:hAnsi="Arial" w:cs="Arial"/>
            <w:sz w:val="24"/>
            <w:szCs w:val="24"/>
          </w:rPr>
          <w:t>закона</w:t>
        </w:r>
      </w:hyperlink>
      <w:r w:rsidRPr="00BF0D7E">
        <w:rPr>
          <w:rFonts w:ascii="Arial" w:hAnsi="Arial" w:cs="Arial"/>
          <w:sz w:val="24"/>
          <w:szCs w:val="24"/>
        </w:rPr>
        <w:t xml:space="preserve">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</w:t>
      </w:r>
      <w:hyperlink r:id="rId10" w:history="1">
        <w:r w:rsidR="001878A4" w:rsidRPr="00BF0D7E">
          <w:rPr>
            <w:rFonts w:ascii="Arial" w:hAnsi="Arial" w:cs="Arial"/>
            <w:sz w:val="24"/>
            <w:szCs w:val="24"/>
          </w:rPr>
          <w:t>приказом</w:t>
        </w:r>
      </w:hyperlink>
      <w:r w:rsidR="001878A4" w:rsidRPr="00BF0D7E">
        <w:rPr>
          <w:rFonts w:ascii="Arial" w:hAnsi="Arial" w:cs="Arial"/>
          <w:sz w:val="24"/>
          <w:szCs w:val="24"/>
        </w:rPr>
        <w:t xml:space="preserve"> МЧС РФ от 29.06.2005 №</w:t>
      </w:r>
      <w:bookmarkStart w:id="0" w:name="_GoBack"/>
      <w:bookmarkEnd w:id="0"/>
      <w:r w:rsidR="001878A4" w:rsidRPr="00BF0D7E">
        <w:rPr>
          <w:rFonts w:ascii="Arial" w:hAnsi="Arial" w:cs="Arial"/>
          <w:sz w:val="24"/>
          <w:szCs w:val="24"/>
        </w:rPr>
        <w:t xml:space="preserve">502 "Об утверждении Правил пользования маломерными судами на водных объектах Российской Федерации", </w:t>
      </w:r>
      <w:hyperlink r:id="rId11" w:history="1">
        <w:r w:rsidRPr="00BF0D7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F0D7E">
        <w:rPr>
          <w:rFonts w:ascii="Arial" w:hAnsi="Arial" w:cs="Arial"/>
          <w:sz w:val="24"/>
          <w:szCs w:val="24"/>
        </w:rPr>
        <w:t xml:space="preserve"> Правительства Московской</w:t>
      </w:r>
      <w:r w:rsidR="001878A4" w:rsidRPr="00BF0D7E">
        <w:rPr>
          <w:rFonts w:ascii="Arial" w:hAnsi="Arial" w:cs="Arial"/>
          <w:sz w:val="24"/>
          <w:szCs w:val="24"/>
        </w:rPr>
        <w:t xml:space="preserve"> области от 28.09.2007 №732/21 </w:t>
      </w:r>
      <w:r w:rsidRPr="00BF0D7E">
        <w:rPr>
          <w:rFonts w:ascii="Arial" w:hAnsi="Arial" w:cs="Arial"/>
          <w:sz w:val="24"/>
          <w:szCs w:val="24"/>
        </w:rPr>
        <w:t>"О Правилах охраны жизни людей на водных объектах в Московск</w:t>
      </w:r>
      <w:r w:rsidR="001878A4" w:rsidRPr="00BF0D7E">
        <w:rPr>
          <w:rFonts w:ascii="Arial" w:hAnsi="Arial" w:cs="Arial"/>
          <w:sz w:val="24"/>
          <w:szCs w:val="24"/>
        </w:rPr>
        <w:t xml:space="preserve">ой области", </w:t>
      </w:r>
      <w:hyperlink r:id="rId12" w:history="1">
        <w:r w:rsidRPr="00BF0D7E">
          <w:rPr>
            <w:rFonts w:ascii="Arial" w:hAnsi="Arial" w:cs="Arial"/>
            <w:sz w:val="24"/>
            <w:szCs w:val="24"/>
          </w:rPr>
          <w:t>Уставом</w:t>
        </w:r>
      </w:hyperlink>
      <w:r w:rsidRPr="00BF0D7E">
        <w:rPr>
          <w:rFonts w:ascii="Arial" w:hAnsi="Arial" w:cs="Arial"/>
          <w:sz w:val="24"/>
          <w:szCs w:val="24"/>
        </w:rPr>
        <w:t xml:space="preserve"> </w:t>
      </w:r>
      <w:r w:rsidR="00D657EE" w:rsidRPr="00BF0D7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3901C7" w:rsidRPr="00BF0D7E">
        <w:rPr>
          <w:rFonts w:ascii="Arial" w:hAnsi="Arial" w:cs="Arial"/>
          <w:sz w:val="24"/>
          <w:szCs w:val="24"/>
        </w:rPr>
        <w:t xml:space="preserve">Московской области </w:t>
      </w:r>
      <w:r w:rsidRPr="00BF0D7E">
        <w:rPr>
          <w:rFonts w:ascii="Arial" w:hAnsi="Arial" w:cs="Arial"/>
          <w:sz w:val="24"/>
          <w:szCs w:val="24"/>
        </w:rPr>
        <w:t xml:space="preserve">и обязательны для юридических лиц и граждан на всей территории </w:t>
      </w:r>
      <w:r w:rsidR="00021715" w:rsidRPr="00BF0D7E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BF0D7E">
        <w:rPr>
          <w:rFonts w:ascii="Arial" w:hAnsi="Arial" w:cs="Arial"/>
          <w:sz w:val="24"/>
          <w:szCs w:val="24"/>
        </w:rPr>
        <w:t>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 xml:space="preserve">Настоящие Правила определяют порядок использования водных объектов общего пользования, расположенных на территории </w:t>
      </w:r>
      <w:r w:rsidR="00D657EE" w:rsidRPr="00BF0D7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3901C7" w:rsidRPr="00BF0D7E">
        <w:rPr>
          <w:rFonts w:ascii="Arial" w:hAnsi="Arial" w:cs="Arial"/>
          <w:sz w:val="24"/>
          <w:szCs w:val="24"/>
        </w:rPr>
        <w:t>Московской области</w:t>
      </w:r>
      <w:r w:rsidRPr="00BF0D7E">
        <w:rPr>
          <w:rFonts w:ascii="Arial" w:hAnsi="Arial" w:cs="Arial"/>
          <w:sz w:val="24"/>
          <w:szCs w:val="24"/>
        </w:rPr>
        <w:t>, для личных и бытовых нужд (полив садовых, огородных, дачных земельных участков, ведение личного подсобного хозяйства, а также водопой скота, проведение работ по уходу за сельскохозяйственными животными, купание и удовлетворение иных личных и бытовых нужд граждан).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Настоящие Правила касаются поверхностных водных объектов. Право пользования подземными водными объектами установлено законодательством о недрах.</w:t>
      </w:r>
    </w:p>
    <w:p w:rsidR="00402FE2" w:rsidRPr="00BF0D7E" w:rsidRDefault="00710D56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Полномочия А</w:t>
      </w:r>
      <w:r w:rsidR="00402FE2" w:rsidRPr="00BF0D7E">
        <w:rPr>
          <w:rFonts w:ascii="Arial" w:hAnsi="Arial" w:cs="Arial"/>
          <w:sz w:val="24"/>
          <w:szCs w:val="24"/>
        </w:rPr>
        <w:t xml:space="preserve">дминистрации </w:t>
      </w:r>
      <w:r w:rsidR="00224A42" w:rsidRPr="00BF0D7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3901C7" w:rsidRPr="00BF0D7E">
        <w:rPr>
          <w:rFonts w:ascii="Arial" w:hAnsi="Arial" w:cs="Arial"/>
          <w:sz w:val="24"/>
          <w:szCs w:val="24"/>
        </w:rPr>
        <w:t xml:space="preserve">Московской области </w:t>
      </w:r>
      <w:r w:rsidR="00402FE2" w:rsidRPr="00BF0D7E">
        <w:rPr>
          <w:rFonts w:ascii="Arial" w:hAnsi="Arial" w:cs="Arial"/>
          <w:sz w:val="24"/>
          <w:szCs w:val="24"/>
        </w:rPr>
        <w:t>в области водных отношений определены действующим законодательством.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Лица, виновные в нарушении настоящих Правил, привлекаются к ответственности в порядке, установленном законодательством.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02FE2" w:rsidRPr="00BF0D7E" w:rsidRDefault="00402FE2" w:rsidP="00402FE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1. Общие положения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1.1. Основные термины и определения: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акватория - водное пространство в пределах естественных, искусственных или условных границ;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 xml:space="preserve">водный объект - природный или искусственный водоем, водоток либо иной объект, постоянное или </w:t>
      </w:r>
      <w:proofErr w:type="gramStart"/>
      <w:r w:rsidRPr="00BF0D7E">
        <w:rPr>
          <w:rFonts w:ascii="Arial" w:hAnsi="Arial" w:cs="Arial"/>
          <w:sz w:val="24"/>
          <w:szCs w:val="24"/>
        </w:rPr>
        <w:t>временное сосредоточение вод</w:t>
      </w:r>
      <w:proofErr w:type="gramEnd"/>
      <w:r w:rsidRPr="00BF0D7E">
        <w:rPr>
          <w:rFonts w:ascii="Arial" w:hAnsi="Arial" w:cs="Arial"/>
          <w:sz w:val="24"/>
          <w:szCs w:val="24"/>
        </w:rPr>
        <w:t xml:space="preserve"> в которых имеет характерные формы и признаки водного режима;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водный режим - изменение во времени уровня, расхода и объема воды в водном объекте;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водоотведение - любой сброс вод, в том числе сточных вод и (или) дренажных вод, в водные объекты;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сточные воды -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водопользователь - физическое лицо или юридическое лицо, которым предоставлено право пользования водным объектом;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 xml:space="preserve">использование водных объектов (водопользование) - использование различными способами водных объектов для удовлетворения потребностей Российской Федерации, </w:t>
      </w:r>
      <w:r w:rsidRPr="00BF0D7E">
        <w:rPr>
          <w:rFonts w:ascii="Arial" w:hAnsi="Arial" w:cs="Arial"/>
          <w:sz w:val="24"/>
          <w:szCs w:val="24"/>
        </w:rPr>
        <w:lastRenderedPageBreak/>
        <w:t>субъектов Российской Федерации, муниципальных образований, физических лиц, юридических лиц;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любительское и спортивное рыболовство - деятельность по добыче (вылову) водных ресурсов в целях личного потребления и в рекреационных целях.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02FE2" w:rsidRPr="00BF0D7E" w:rsidRDefault="00402FE2" w:rsidP="00402FE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2. Правила использования водных объектов общего пользования</w:t>
      </w:r>
    </w:p>
    <w:p w:rsidR="00402FE2" w:rsidRPr="00BF0D7E" w:rsidRDefault="00402FE2" w:rsidP="00402FE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для личных и бытовых нужд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 xml:space="preserve">2.1.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</w:t>
      </w:r>
      <w:hyperlink r:id="rId13" w:history="1">
        <w:r w:rsidRPr="00BF0D7E">
          <w:rPr>
            <w:rFonts w:ascii="Arial" w:hAnsi="Arial" w:cs="Arial"/>
            <w:sz w:val="24"/>
            <w:szCs w:val="24"/>
          </w:rPr>
          <w:t>кодексом</w:t>
        </w:r>
      </w:hyperlink>
      <w:r w:rsidRPr="00BF0D7E">
        <w:rPr>
          <w:rFonts w:ascii="Arial" w:hAnsi="Arial" w:cs="Arial"/>
          <w:sz w:val="24"/>
          <w:szCs w:val="24"/>
        </w:rPr>
        <w:t xml:space="preserve"> </w:t>
      </w:r>
      <w:r w:rsidR="003901C7" w:rsidRPr="00BF0D7E">
        <w:rPr>
          <w:rFonts w:ascii="Arial" w:hAnsi="Arial" w:cs="Arial"/>
          <w:sz w:val="24"/>
          <w:szCs w:val="24"/>
        </w:rPr>
        <w:t>Российской Федерации</w:t>
      </w:r>
      <w:r w:rsidRPr="00BF0D7E">
        <w:rPr>
          <w:rFonts w:ascii="Arial" w:hAnsi="Arial" w:cs="Arial"/>
          <w:sz w:val="24"/>
          <w:szCs w:val="24"/>
        </w:rPr>
        <w:t>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 xml:space="preserve">2.2.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</w:t>
      </w:r>
      <w:hyperlink r:id="rId14" w:history="1">
        <w:r w:rsidRPr="00BF0D7E">
          <w:rPr>
            <w:rFonts w:ascii="Arial" w:hAnsi="Arial" w:cs="Arial"/>
            <w:sz w:val="24"/>
            <w:szCs w:val="24"/>
          </w:rPr>
          <w:t>кодексом</w:t>
        </w:r>
      </w:hyperlink>
      <w:r w:rsidR="003901C7" w:rsidRPr="00BF0D7E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BF0D7E">
        <w:rPr>
          <w:rFonts w:ascii="Arial" w:hAnsi="Arial" w:cs="Arial"/>
          <w:sz w:val="24"/>
          <w:szCs w:val="24"/>
        </w:rPr>
        <w:t>, другими федеральными законами.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2.3. Под использованием водных объектов общего пользования для личных и бытовых нужд подразумевается использование водных объектов: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для целей питьевого и хозяйственно-бытового водоснабжения;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с целью забора (изъятия) воды для полива садовых, огородных, дачных участков;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для купания людей, отдыха, туризма, спорта;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для любительского и спортивного рыболовства, охоты;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для водопоя и проведения работ по уходу за сельскохозяйственными животными, которые находятся в собственности физических лиц, не являющихся индивидуальными предпринимателями;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для удовлетворения иных личных и бытовых нужд.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 xml:space="preserve">2.4. Использование водных объектов общего пользования на территории Московской области осуществляется в соответствии с </w:t>
      </w:r>
      <w:hyperlink r:id="rId15" w:history="1">
        <w:r w:rsidRPr="00BF0D7E">
          <w:rPr>
            <w:rFonts w:ascii="Arial" w:hAnsi="Arial" w:cs="Arial"/>
            <w:sz w:val="24"/>
            <w:szCs w:val="24"/>
          </w:rPr>
          <w:t>Правилами</w:t>
        </w:r>
      </w:hyperlink>
      <w:r w:rsidRPr="00BF0D7E">
        <w:rPr>
          <w:rFonts w:ascii="Arial" w:hAnsi="Arial" w:cs="Arial"/>
          <w:sz w:val="24"/>
          <w:szCs w:val="24"/>
        </w:rPr>
        <w:t xml:space="preserve"> охраны жизни людей на водных объектах, утвержденными постановлением Правительства Московской области от 28.09.2007 № 732/21, а также в соответствии с настоящими Правилами.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2.5. Полоса земли вдоль береговой линии водного объекта общего пользования (береговая полоса) предназначена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пять метров.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2.6.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 xml:space="preserve">2.7. Использование водных объектов общего пользования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 в соответствии с Водным </w:t>
      </w:r>
      <w:hyperlink r:id="rId16" w:history="1">
        <w:r w:rsidRPr="00BF0D7E">
          <w:rPr>
            <w:rFonts w:ascii="Arial" w:hAnsi="Arial" w:cs="Arial"/>
            <w:sz w:val="24"/>
            <w:szCs w:val="24"/>
          </w:rPr>
          <w:t>кодексом</w:t>
        </w:r>
      </w:hyperlink>
      <w:r w:rsidRPr="00BF0D7E">
        <w:rPr>
          <w:rFonts w:ascii="Arial" w:hAnsi="Arial" w:cs="Arial"/>
          <w:sz w:val="24"/>
          <w:szCs w:val="24"/>
        </w:rPr>
        <w:t xml:space="preserve"> Российской Федерации от 03.06.2006 № 74-ФЗ, иными законодательными актами </w:t>
      </w:r>
      <w:r w:rsidR="003901C7" w:rsidRPr="00BF0D7E">
        <w:rPr>
          <w:rFonts w:ascii="Arial" w:hAnsi="Arial" w:cs="Arial"/>
          <w:sz w:val="24"/>
          <w:szCs w:val="24"/>
        </w:rPr>
        <w:t>Российской Федерации</w:t>
      </w:r>
      <w:r w:rsidRPr="00BF0D7E">
        <w:rPr>
          <w:rFonts w:ascii="Arial" w:hAnsi="Arial" w:cs="Arial"/>
          <w:sz w:val="24"/>
          <w:szCs w:val="24"/>
        </w:rPr>
        <w:t xml:space="preserve"> и Московской области.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2.8. Для целей рыболовства в соответствии с законодательством о водных биологических ресурсах осуществляется использование водных объектов рыбохозяйственного значения. Любительское и спортивное рыболовство осуществляется гражданами без разрешения на добычу (вылов) водных биоресурсов. Исключение составляют: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любительское и спортивное рыболовство на водных объектах или их частях, предоставленных для организации любительского и спортивного рыболовства;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lastRenderedPageBreak/>
        <w:t>- любительское и спортивное рыболовство водных биоресурсов, добыча (вылов) которых осуществляется на основании разрешений на добычу (вылов) водных биоресурсов.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1331F" w:rsidRPr="00BF0D7E" w:rsidRDefault="0011331F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02FE2" w:rsidRPr="00BF0D7E" w:rsidRDefault="00402FE2" w:rsidP="00402FE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3. Ограничения использования водных объектов</w:t>
      </w:r>
    </w:p>
    <w:p w:rsidR="00402FE2" w:rsidRPr="00BF0D7E" w:rsidRDefault="00402FE2" w:rsidP="00402FE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общего пользования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 xml:space="preserve">3.1. При использовании водных объектов общего пользования для личных и бытовых нужд на территории </w:t>
      </w:r>
      <w:r w:rsidR="00224A42" w:rsidRPr="00BF0D7E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710D56" w:rsidRPr="00BF0D7E">
        <w:rPr>
          <w:rFonts w:ascii="Arial" w:hAnsi="Arial" w:cs="Arial"/>
          <w:sz w:val="24"/>
          <w:szCs w:val="24"/>
        </w:rPr>
        <w:t xml:space="preserve"> </w:t>
      </w:r>
      <w:r w:rsidR="003901C7" w:rsidRPr="00BF0D7E">
        <w:rPr>
          <w:rFonts w:ascii="Arial" w:hAnsi="Arial" w:cs="Arial"/>
          <w:sz w:val="24"/>
          <w:szCs w:val="24"/>
        </w:rPr>
        <w:t xml:space="preserve">Московской области </w:t>
      </w:r>
      <w:r w:rsidRPr="00BF0D7E">
        <w:rPr>
          <w:rFonts w:ascii="Arial" w:hAnsi="Arial" w:cs="Arial"/>
          <w:sz w:val="24"/>
          <w:szCs w:val="24"/>
        </w:rPr>
        <w:t>запрещаются: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забор воды для полива садовых, огородных, дачных участков, а также водопоя, проведения работ по уходу за сельскохозяйственными животными в количестве, наносящем ущерб окружающей среде;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стирка белья и купание животных в местах, отведенных для купания людей, и выше их по течению до 500 м;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дорогам, стоянки на дорогах и в специально оборудованных местах, имеющих твердое покрытие;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занятие береговой полосы водного объекта, а также размещение в ее пределах заборов, оград, других сооружений, препятствующих свободному передвижению вдоль водного объекта;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мойка автотранспортных средств и другой техники в водных объектах и на их берегах;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сброс в водные объекты жидких и твердых отходов, химических веществ, в том числе сброс хозяйственно-бытовых и промышленных сточных вод без очистки;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выпас сельскохозяйственных животных и организация для них летних лагерей, ванн в границах береговой полосы водного объекта.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3.2. При использовании водных объектов общего пользования для купания запрещается: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купаться в местах, где установлены щиты (аншлаги) с запрещающими знаками и надписями;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купаться в необорудованных, незнакомых местах;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заплывать за буйки, обозначающие границы плавания;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подплывать к моторным, парусным судам, весельным лодкам и другим плавательным средствам, прыгать в воду с неприспособленных для этих целей сооружений;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загрязнять и засорять водоемы и их берега;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распивать спиртные напитки, купаться в состоянии алкогольного опьянения;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приводить с собой собак и других животных;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играть с мячом и в спортивные игры в не отведенных для этих целей местах, а также нырять и захватывать купающихся, подавать крики ложной тревоги;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- плавать на досках, бревнах, лежаках, автомобильных камерах и других предметах, представляющих опасность для купающихся.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3.3. На водных объектах общего пользования могут быть запрещены купание, использование маломерных судов и других технических средств, предназначенных для отдыха на водных объектах, а также установлены иные запреты в случаях, предусмотренных действующим законодательством.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При плавании на маломерных судах запрещается: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а) управлять маломерным судном: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не зарегистрированным в установленном порядке;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lastRenderedPageBreak/>
        <w:t>не прошедшим технического освидетельствования (осмотра);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не несущим бортовых номеров;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переоборудованным без соответствующего разрешения;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с нарушением норм загрузки, пассажировместимости, ограничений по району и условиям плавания;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без удостоверения на право управления маломерным судном;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в состоянии опьянения;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б) передавать управление судном лицу, не имеющему права управления или находящемуся в состоянии опьянения;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в) превышать установленные скорости движения;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г) нарушать правила маневрирования, подачи звуковых сигналов, несения бортовых огней и знаков;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д) наносить повреждения гидротехническим сооружениям, техническим средствам;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е) заходить в постоянно или временно закрытые для плавания районы без специального разрешения или преднамеренно останавливаться в запрещенных местах;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ж) в целях обеспечения безопасности людей заходить под мотором или парусом и маневрировать на акваториях пляжей, купален, других мест купания и массового отдыха населения на водных объектах;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з) приближаться на водных мотоциклах (гидроциклах) к ограждению границ заплыва на пляжах и других организованных мест купания;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и) перевозить на судне детей дошкольного возраста без сопровождения взрослых;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к) двигаться в тумане или в других неблагоприятных метеоусловиях, когда из-за отсутствия видимости невозможна ориентировка;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л) нарушать правила, обеспечивающие безопасность плавания, а также безопасность пассажиров при посадке на суда, в пути следования и при высадке их с судов.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3.4. Проведение на водных объектах соревнований, праздников и других массовых мероприятий осуществляется с учетом настоящих Правил.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02FE2" w:rsidRPr="00BF0D7E" w:rsidRDefault="00402FE2" w:rsidP="00402FE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4. Информирование населения об ограничениях водопользования</w:t>
      </w:r>
    </w:p>
    <w:p w:rsidR="00402FE2" w:rsidRPr="00BF0D7E" w:rsidRDefault="00402FE2" w:rsidP="00402FE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на водных объектах общего пользования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4.1. Информация об ограничении водопользования на водных объектах общего пользов</w:t>
      </w:r>
      <w:r w:rsidR="00710D56" w:rsidRPr="00BF0D7E">
        <w:rPr>
          <w:rFonts w:ascii="Arial" w:hAnsi="Arial" w:cs="Arial"/>
          <w:sz w:val="24"/>
          <w:szCs w:val="24"/>
        </w:rPr>
        <w:t>ания предоставляется гражданам А</w:t>
      </w:r>
      <w:r w:rsidRPr="00BF0D7E">
        <w:rPr>
          <w:rFonts w:ascii="Arial" w:hAnsi="Arial" w:cs="Arial"/>
          <w:sz w:val="24"/>
          <w:szCs w:val="24"/>
        </w:rPr>
        <w:t>дминистра</w:t>
      </w:r>
      <w:r w:rsidR="00710D56" w:rsidRPr="00BF0D7E">
        <w:rPr>
          <w:rFonts w:ascii="Arial" w:hAnsi="Arial" w:cs="Arial"/>
          <w:sz w:val="24"/>
          <w:szCs w:val="24"/>
        </w:rPr>
        <w:t>цией</w:t>
      </w:r>
      <w:r w:rsidRPr="00BF0D7E">
        <w:rPr>
          <w:rFonts w:ascii="Arial" w:hAnsi="Arial" w:cs="Arial"/>
          <w:sz w:val="24"/>
          <w:szCs w:val="24"/>
        </w:rPr>
        <w:t xml:space="preserve"> </w:t>
      </w:r>
      <w:r w:rsidR="00224A42" w:rsidRPr="00BF0D7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3901C7" w:rsidRPr="00BF0D7E">
        <w:rPr>
          <w:rFonts w:ascii="Arial" w:hAnsi="Arial" w:cs="Arial"/>
          <w:sz w:val="24"/>
          <w:szCs w:val="24"/>
        </w:rPr>
        <w:t xml:space="preserve">Московской области </w:t>
      </w:r>
      <w:r w:rsidRPr="00BF0D7E">
        <w:rPr>
          <w:rFonts w:ascii="Arial" w:hAnsi="Arial" w:cs="Arial"/>
          <w:sz w:val="24"/>
          <w:szCs w:val="24"/>
        </w:rPr>
        <w:t>через средства массовой информации и посредством информационных знаков, аншлагов, устанавливаемых вдоль берегов водных объектов, или иными способами доведения информации.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4.2. Участки водных объектов для массового отдыха, купания и занятия спортом (далее - з</w:t>
      </w:r>
      <w:r w:rsidR="00710D56" w:rsidRPr="00BF0D7E">
        <w:rPr>
          <w:rFonts w:ascii="Arial" w:hAnsi="Arial" w:cs="Arial"/>
          <w:sz w:val="24"/>
          <w:szCs w:val="24"/>
        </w:rPr>
        <w:t>оны рекреации) устанавливаются Администрацией</w:t>
      </w:r>
      <w:r w:rsidRPr="00BF0D7E">
        <w:rPr>
          <w:rFonts w:ascii="Arial" w:hAnsi="Arial" w:cs="Arial"/>
          <w:sz w:val="24"/>
          <w:szCs w:val="24"/>
        </w:rPr>
        <w:t xml:space="preserve"> </w:t>
      </w:r>
      <w:r w:rsidR="00710D56" w:rsidRPr="00BF0D7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BF0D7E">
        <w:rPr>
          <w:rFonts w:ascii="Arial" w:hAnsi="Arial" w:cs="Arial"/>
          <w:sz w:val="24"/>
          <w:szCs w:val="24"/>
        </w:rPr>
        <w:t xml:space="preserve"> </w:t>
      </w:r>
      <w:r w:rsidR="003136CF" w:rsidRPr="00BF0D7E">
        <w:rPr>
          <w:rFonts w:ascii="Arial" w:hAnsi="Arial" w:cs="Arial"/>
          <w:sz w:val="24"/>
          <w:szCs w:val="24"/>
        </w:rPr>
        <w:t xml:space="preserve">Московской области </w:t>
      </w:r>
      <w:r w:rsidRPr="00BF0D7E">
        <w:rPr>
          <w:rFonts w:ascii="Arial" w:hAnsi="Arial" w:cs="Arial"/>
          <w:sz w:val="24"/>
          <w:szCs w:val="24"/>
        </w:rPr>
        <w:t xml:space="preserve">по согласованию с органами, осуществляющими государственный санитарно-эпидемиологический надзор, охраны природы, государственной инспекцией по маломерным судам МЧС России по Московской области. Сроки купального сезона, продолжительность работы зон рекреации водных </w:t>
      </w:r>
      <w:r w:rsidR="00816336" w:rsidRPr="00BF0D7E">
        <w:rPr>
          <w:rFonts w:ascii="Arial" w:hAnsi="Arial" w:cs="Arial"/>
          <w:sz w:val="24"/>
          <w:szCs w:val="24"/>
        </w:rPr>
        <w:t>объектов также устанавливаются А</w:t>
      </w:r>
      <w:r w:rsidRPr="00BF0D7E">
        <w:rPr>
          <w:rFonts w:ascii="Arial" w:hAnsi="Arial" w:cs="Arial"/>
          <w:sz w:val="24"/>
          <w:szCs w:val="24"/>
        </w:rPr>
        <w:t>дминистраци</w:t>
      </w:r>
      <w:r w:rsidR="00816336" w:rsidRPr="00BF0D7E">
        <w:rPr>
          <w:rFonts w:ascii="Arial" w:hAnsi="Arial" w:cs="Arial"/>
          <w:sz w:val="24"/>
          <w:szCs w:val="24"/>
        </w:rPr>
        <w:t>ей</w:t>
      </w:r>
      <w:r w:rsidRPr="00BF0D7E">
        <w:rPr>
          <w:rFonts w:ascii="Arial" w:hAnsi="Arial" w:cs="Arial"/>
          <w:sz w:val="24"/>
          <w:szCs w:val="24"/>
        </w:rPr>
        <w:t xml:space="preserve"> </w:t>
      </w:r>
      <w:r w:rsidR="00224A42" w:rsidRPr="00BF0D7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3136CF" w:rsidRPr="00BF0D7E">
        <w:rPr>
          <w:rFonts w:ascii="Arial" w:hAnsi="Arial" w:cs="Arial"/>
          <w:sz w:val="24"/>
          <w:szCs w:val="24"/>
        </w:rPr>
        <w:t>Московской области</w:t>
      </w:r>
      <w:r w:rsidRPr="00BF0D7E">
        <w:rPr>
          <w:rFonts w:ascii="Arial" w:hAnsi="Arial" w:cs="Arial"/>
          <w:sz w:val="24"/>
          <w:szCs w:val="24"/>
        </w:rPr>
        <w:t>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 xml:space="preserve">4.3. Органы местного самоуправления организуют проведение лабораторного контроля за качеством воды в зонах рекреации перед началом и в течение всего купального сезона. Органы, осуществляющие государственный санитарно-эпидемиологический надзор, в пределах установленных полномочий информируют органы местного самоуправления и население о состоянии зон рекреации водных объектов и о соответствии качества воды в зонах рекреации водных объектов санитарно-гигиеническим нормам и правилам перед началом и в период купального сезона. О начале купального </w:t>
      </w:r>
      <w:r w:rsidRPr="00BF0D7E">
        <w:rPr>
          <w:rFonts w:ascii="Arial" w:hAnsi="Arial" w:cs="Arial"/>
          <w:sz w:val="24"/>
          <w:szCs w:val="24"/>
        </w:rPr>
        <w:lastRenderedPageBreak/>
        <w:t xml:space="preserve">сезона жителей </w:t>
      </w:r>
      <w:r w:rsidR="00224A42" w:rsidRPr="00BF0D7E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3136CF" w:rsidRPr="00BF0D7E">
        <w:rPr>
          <w:rFonts w:ascii="Arial" w:hAnsi="Arial" w:cs="Arial"/>
          <w:sz w:val="24"/>
          <w:szCs w:val="24"/>
        </w:rPr>
        <w:t xml:space="preserve">Московской области </w:t>
      </w:r>
      <w:r w:rsidRPr="00BF0D7E">
        <w:rPr>
          <w:rFonts w:ascii="Arial" w:hAnsi="Arial" w:cs="Arial"/>
          <w:sz w:val="24"/>
          <w:szCs w:val="24"/>
        </w:rPr>
        <w:t>извещают через средства массовой информации.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02FE2" w:rsidRPr="00BF0D7E" w:rsidRDefault="00402FE2" w:rsidP="00402FE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5. Меры безопасности на льду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5.1. При переходе водного объекта по льду следует пользоваться оборудованными переправами или проложенными тропами, а при их отсутствии убедиться в прочности льда с помощью пешни. Выход на лед в местах, где выставлены запрещающие знаки, не допускается.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5.2.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т.п.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Безопасным для перехода является лед с зеленоватым оттенком и толщиной не менее 7 см.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5.3. При переходе по льду группами необходимо следовать друг за другом на расстоянии 5-6 м и быть готовым оказать немедленную помощь терпящему бедствие.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5.4. Пользоваться на водном объекте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 xml:space="preserve">5.5. При переходе водного объекта по льду на лыжах рекомендуется пользоваться проложенной лыжней, а при ее </w:t>
      </w:r>
      <w:proofErr w:type="gramStart"/>
      <w:r w:rsidRPr="00BF0D7E">
        <w:rPr>
          <w:rFonts w:ascii="Arial" w:hAnsi="Arial" w:cs="Arial"/>
          <w:sz w:val="24"/>
          <w:szCs w:val="24"/>
        </w:rPr>
        <w:t>отсутствии прежде чем</w:t>
      </w:r>
      <w:proofErr w:type="gramEnd"/>
      <w:r w:rsidRPr="00BF0D7E">
        <w:rPr>
          <w:rFonts w:ascii="Arial" w:hAnsi="Arial" w:cs="Arial"/>
          <w:sz w:val="24"/>
          <w:szCs w:val="24"/>
        </w:rPr>
        <w:t xml:space="preserve"> двигаться по целине следует отстегнуть крепление лыж и снять петли лыжных палок с кистей рук. Рюкзак или ранец необходимо взять на одно плечо.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Расстояние между лыжниками должно быть 5-6 м. Во время движения лыжник, идущий первым, ударами палок проверяет прочность льда и следит за его состоянием.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 xml:space="preserve">5.6. Во время подледного лова рыбы нельзя пробивать лунки на расстоянии </w:t>
      </w:r>
      <w:proofErr w:type="gramStart"/>
      <w:r w:rsidRPr="00BF0D7E">
        <w:rPr>
          <w:rFonts w:ascii="Arial" w:hAnsi="Arial" w:cs="Arial"/>
          <w:sz w:val="24"/>
          <w:szCs w:val="24"/>
        </w:rPr>
        <w:t>ближе</w:t>
      </w:r>
      <w:proofErr w:type="gramEnd"/>
      <w:r w:rsidRPr="00BF0D7E">
        <w:rPr>
          <w:rFonts w:ascii="Arial" w:hAnsi="Arial" w:cs="Arial"/>
          <w:sz w:val="24"/>
          <w:szCs w:val="24"/>
        </w:rPr>
        <w:t xml:space="preserve"> чем 5 м друг от друга и собираться большими группами на ограниченной площади.</w:t>
      </w:r>
    </w:p>
    <w:p w:rsidR="00402FE2" w:rsidRPr="00BF0D7E" w:rsidRDefault="00402FE2" w:rsidP="00402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0D7E">
        <w:rPr>
          <w:rFonts w:ascii="Arial" w:hAnsi="Arial" w:cs="Arial"/>
          <w:sz w:val="24"/>
          <w:szCs w:val="24"/>
        </w:rPr>
        <w:t>Каждому рыболову рекомендуется иметь спасательное средство в виде шнура длиной 12-15 м, на одном конце которого должен быть закреплен груз весом 400-500 граммов, а на другом изготовлена петля.</w:t>
      </w:r>
    </w:p>
    <w:p w:rsidR="003C185C" w:rsidRPr="00BF0D7E" w:rsidRDefault="003C185C" w:rsidP="00424AC3">
      <w:pPr>
        <w:jc w:val="both"/>
        <w:rPr>
          <w:rFonts w:ascii="Arial" w:hAnsi="Arial" w:cs="Arial"/>
          <w:sz w:val="24"/>
          <w:szCs w:val="24"/>
        </w:rPr>
      </w:pPr>
    </w:p>
    <w:sectPr w:rsidR="003C185C" w:rsidRPr="00BF0D7E" w:rsidSect="00BF0D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5FB"/>
    <w:multiLevelType w:val="multilevel"/>
    <w:tmpl w:val="3DE87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4858C2"/>
    <w:multiLevelType w:val="hybridMultilevel"/>
    <w:tmpl w:val="DE46BEB4"/>
    <w:lvl w:ilvl="0" w:tplc="864A4080">
      <w:start w:val="3"/>
      <w:numFmt w:val="decimal"/>
      <w:lvlText w:val="%1."/>
      <w:lvlJc w:val="left"/>
      <w:pPr>
        <w:ind w:left="1211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072748"/>
    <w:multiLevelType w:val="hybridMultilevel"/>
    <w:tmpl w:val="FAE0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737F7E"/>
    <w:multiLevelType w:val="hybridMultilevel"/>
    <w:tmpl w:val="976817B8"/>
    <w:lvl w:ilvl="0" w:tplc="39060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E0B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7A9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F20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BC4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8AD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82F0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5E5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605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47542D1"/>
    <w:multiLevelType w:val="multilevel"/>
    <w:tmpl w:val="5DF05304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cs="Times New Roman" w:hint="default"/>
      </w:rPr>
    </w:lvl>
  </w:abstractNum>
  <w:abstractNum w:abstractNumId="5" w15:restartNumberingAfterBreak="0">
    <w:nsid w:val="2FDB32C5"/>
    <w:multiLevelType w:val="hybridMultilevel"/>
    <w:tmpl w:val="9D148CB6"/>
    <w:lvl w:ilvl="0" w:tplc="84DE9B0A">
      <w:start w:val="1"/>
      <w:numFmt w:val="decimal"/>
      <w:lvlText w:val="%1."/>
      <w:lvlJc w:val="left"/>
      <w:pPr>
        <w:ind w:left="1740" w:hanging="102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34203BB"/>
    <w:multiLevelType w:val="multilevel"/>
    <w:tmpl w:val="BA26D3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7" w15:restartNumberingAfterBreak="0">
    <w:nsid w:val="58157856"/>
    <w:multiLevelType w:val="multilevel"/>
    <w:tmpl w:val="1B5866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8" w15:restartNumberingAfterBreak="0">
    <w:nsid w:val="5ED26D05"/>
    <w:multiLevelType w:val="hybridMultilevel"/>
    <w:tmpl w:val="EB0E26EE"/>
    <w:lvl w:ilvl="0" w:tplc="FF3EB68C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684337B"/>
    <w:multiLevelType w:val="multilevel"/>
    <w:tmpl w:val="8A68479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0" w15:restartNumberingAfterBreak="0">
    <w:nsid w:val="67D17F9D"/>
    <w:multiLevelType w:val="multilevel"/>
    <w:tmpl w:val="C524B26C"/>
    <w:lvl w:ilvl="0">
      <w:start w:val="4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1" w15:restartNumberingAfterBreak="0">
    <w:nsid w:val="6D5C3A0C"/>
    <w:multiLevelType w:val="multilevel"/>
    <w:tmpl w:val="45E2672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2" w15:restartNumberingAfterBreak="0">
    <w:nsid w:val="791B52B8"/>
    <w:multiLevelType w:val="hybridMultilevel"/>
    <w:tmpl w:val="DFE4EB4C"/>
    <w:lvl w:ilvl="0" w:tplc="7C1004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A707DB1"/>
    <w:multiLevelType w:val="multilevel"/>
    <w:tmpl w:val="67E8A16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4" w15:restartNumberingAfterBreak="0">
    <w:nsid w:val="7EEB54B2"/>
    <w:multiLevelType w:val="hybridMultilevel"/>
    <w:tmpl w:val="9D148CB6"/>
    <w:lvl w:ilvl="0" w:tplc="84DE9B0A">
      <w:start w:val="1"/>
      <w:numFmt w:val="decimal"/>
      <w:lvlText w:val="%1."/>
      <w:lvlJc w:val="left"/>
      <w:pPr>
        <w:ind w:left="1740" w:hanging="102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AD"/>
    <w:rsid w:val="00021715"/>
    <w:rsid w:val="00021AAD"/>
    <w:rsid w:val="00022E9C"/>
    <w:rsid w:val="00032162"/>
    <w:rsid w:val="00037F25"/>
    <w:rsid w:val="00041D6F"/>
    <w:rsid w:val="00051E6A"/>
    <w:rsid w:val="000737D9"/>
    <w:rsid w:val="00091A5E"/>
    <w:rsid w:val="00093B74"/>
    <w:rsid w:val="0009463B"/>
    <w:rsid w:val="000B2123"/>
    <w:rsid w:val="000B598F"/>
    <w:rsid w:val="000B5AD8"/>
    <w:rsid w:val="000C1768"/>
    <w:rsid w:val="000D7916"/>
    <w:rsid w:val="000E0E83"/>
    <w:rsid w:val="000F1E28"/>
    <w:rsid w:val="00100A91"/>
    <w:rsid w:val="00103E3A"/>
    <w:rsid w:val="001103D7"/>
    <w:rsid w:val="0011331F"/>
    <w:rsid w:val="00114312"/>
    <w:rsid w:val="001173C8"/>
    <w:rsid w:val="00117A60"/>
    <w:rsid w:val="00123558"/>
    <w:rsid w:val="001239B7"/>
    <w:rsid w:val="00130548"/>
    <w:rsid w:val="00130C5E"/>
    <w:rsid w:val="0013712C"/>
    <w:rsid w:val="00140F85"/>
    <w:rsid w:val="001433CD"/>
    <w:rsid w:val="00144946"/>
    <w:rsid w:val="0016369D"/>
    <w:rsid w:val="001663D3"/>
    <w:rsid w:val="001706F2"/>
    <w:rsid w:val="001762B2"/>
    <w:rsid w:val="001878A4"/>
    <w:rsid w:val="00196142"/>
    <w:rsid w:val="001A7B49"/>
    <w:rsid w:val="001B1E44"/>
    <w:rsid w:val="001C00D8"/>
    <w:rsid w:val="001D5360"/>
    <w:rsid w:val="001E0A5F"/>
    <w:rsid w:val="00200087"/>
    <w:rsid w:val="00224A42"/>
    <w:rsid w:val="0022584F"/>
    <w:rsid w:val="002343CA"/>
    <w:rsid w:val="002422BB"/>
    <w:rsid w:val="00242ACA"/>
    <w:rsid w:val="00247F05"/>
    <w:rsid w:val="002601DF"/>
    <w:rsid w:val="00270BF7"/>
    <w:rsid w:val="00274231"/>
    <w:rsid w:val="0027454F"/>
    <w:rsid w:val="002B4694"/>
    <w:rsid w:val="002C7398"/>
    <w:rsid w:val="002F5BC4"/>
    <w:rsid w:val="0030065B"/>
    <w:rsid w:val="003136CF"/>
    <w:rsid w:val="003138A3"/>
    <w:rsid w:val="003225F7"/>
    <w:rsid w:val="00323D86"/>
    <w:rsid w:val="0033571A"/>
    <w:rsid w:val="00335FF9"/>
    <w:rsid w:val="00363500"/>
    <w:rsid w:val="0036464C"/>
    <w:rsid w:val="003650B6"/>
    <w:rsid w:val="003901C7"/>
    <w:rsid w:val="003966E5"/>
    <w:rsid w:val="00397BF8"/>
    <w:rsid w:val="003A4376"/>
    <w:rsid w:val="003A5DF2"/>
    <w:rsid w:val="003A7FA4"/>
    <w:rsid w:val="003B521B"/>
    <w:rsid w:val="003B5737"/>
    <w:rsid w:val="003C185C"/>
    <w:rsid w:val="003C6C06"/>
    <w:rsid w:val="003F5399"/>
    <w:rsid w:val="00400BDD"/>
    <w:rsid w:val="00400F08"/>
    <w:rsid w:val="00402FE2"/>
    <w:rsid w:val="00411548"/>
    <w:rsid w:val="0041300A"/>
    <w:rsid w:val="00424AC3"/>
    <w:rsid w:val="00435EA0"/>
    <w:rsid w:val="00443F7C"/>
    <w:rsid w:val="004612AC"/>
    <w:rsid w:val="0046649A"/>
    <w:rsid w:val="00480AB0"/>
    <w:rsid w:val="00490F1D"/>
    <w:rsid w:val="00492520"/>
    <w:rsid w:val="00492F6C"/>
    <w:rsid w:val="004B18EA"/>
    <w:rsid w:val="004B27E0"/>
    <w:rsid w:val="004B64FC"/>
    <w:rsid w:val="004C764D"/>
    <w:rsid w:val="004D7293"/>
    <w:rsid w:val="004F25D4"/>
    <w:rsid w:val="004F567A"/>
    <w:rsid w:val="00500E65"/>
    <w:rsid w:val="00513BAC"/>
    <w:rsid w:val="00533086"/>
    <w:rsid w:val="0053474A"/>
    <w:rsid w:val="0054380E"/>
    <w:rsid w:val="00545DDC"/>
    <w:rsid w:val="00550FFB"/>
    <w:rsid w:val="0055643B"/>
    <w:rsid w:val="00585971"/>
    <w:rsid w:val="00591F8E"/>
    <w:rsid w:val="005A1B0A"/>
    <w:rsid w:val="005B7F36"/>
    <w:rsid w:val="005D0CFE"/>
    <w:rsid w:val="005D69ED"/>
    <w:rsid w:val="005E19A6"/>
    <w:rsid w:val="005E7D70"/>
    <w:rsid w:val="005F0408"/>
    <w:rsid w:val="005F17FE"/>
    <w:rsid w:val="00613EF0"/>
    <w:rsid w:val="00616E1E"/>
    <w:rsid w:val="00631574"/>
    <w:rsid w:val="006355FE"/>
    <w:rsid w:val="006619C6"/>
    <w:rsid w:val="006662C1"/>
    <w:rsid w:val="00670005"/>
    <w:rsid w:val="00670537"/>
    <w:rsid w:val="006A2CFF"/>
    <w:rsid w:val="006C543A"/>
    <w:rsid w:val="006D5536"/>
    <w:rsid w:val="006F001B"/>
    <w:rsid w:val="006F080E"/>
    <w:rsid w:val="006F4D4B"/>
    <w:rsid w:val="00701143"/>
    <w:rsid w:val="00707025"/>
    <w:rsid w:val="0070747B"/>
    <w:rsid w:val="00710D56"/>
    <w:rsid w:val="00725F45"/>
    <w:rsid w:val="00732040"/>
    <w:rsid w:val="0074762A"/>
    <w:rsid w:val="00752BBC"/>
    <w:rsid w:val="00757B7E"/>
    <w:rsid w:val="00761856"/>
    <w:rsid w:val="007702C1"/>
    <w:rsid w:val="00773E79"/>
    <w:rsid w:val="0078203F"/>
    <w:rsid w:val="00793148"/>
    <w:rsid w:val="00797E9A"/>
    <w:rsid w:val="007A080F"/>
    <w:rsid w:val="007D13BF"/>
    <w:rsid w:val="007D2D7F"/>
    <w:rsid w:val="007D3735"/>
    <w:rsid w:val="007F1239"/>
    <w:rsid w:val="0081566B"/>
    <w:rsid w:val="00816336"/>
    <w:rsid w:val="0081752D"/>
    <w:rsid w:val="00832894"/>
    <w:rsid w:val="00835CC4"/>
    <w:rsid w:val="00843D89"/>
    <w:rsid w:val="0085263C"/>
    <w:rsid w:val="00861760"/>
    <w:rsid w:val="0086559A"/>
    <w:rsid w:val="00870B0E"/>
    <w:rsid w:val="00884026"/>
    <w:rsid w:val="00893700"/>
    <w:rsid w:val="008B6F5D"/>
    <w:rsid w:val="008C0E06"/>
    <w:rsid w:val="008C2783"/>
    <w:rsid w:val="008C7941"/>
    <w:rsid w:val="008D0978"/>
    <w:rsid w:val="008E04DC"/>
    <w:rsid w:val="008E41DB"/>
    <w:rsid w:val="008F2BA2"/>
    <w:rsid w:val="008F2C96"/>
    <w:rsid w:val="008F2F6B"/>
    <w:rsid w:val="008F7D13"/>
    <w:rsid w:val="00903435"/>
    <w:rsid w:val="0091037B"/>
    <w:rsid w:val="00951CA5"/>
    <w:rsid w:val="00961DC5"/>
    <w:rsid w:val="009666BD"/>
    <w:rsid w:val="00975448"/>
    <w:rsid w:val="00977C38"/>
    <w:rsid w:val="009811BF"/>
    <w:rsid w:val="00983B9C"/>
    <w:rsid w:val="009A2DC9"/>
    <w:rsid w:val="009A4BC1"/>
    <w:rsid w:val="009B6F44"/>
    <w:rsid w:val="009D2041"/>
    <w:rsid w:val="009D22E9"/>
    <w:rsid w:val="009D52CF"/>
    <w:rsid w:val="009E18DD"/>
    <w:rsid w:val="009E3201"/>
    <w:rsid w:val="009E6183"/>
    <w:rsid w:val="009F098D"/>
    <w:rsid w:val="009F45F3"/>
    <w:rsid w:val="00A02601"/>
    <w:rsid w:val="00A06F6D"/>
    <w:rsid w:val="00A11C27"/>
    <w:rsid w:val="00A17125"/>
    <w:rsid w:val="00A26CB4"/>
    <w:rsid w:val="00A34A4B"/>
    <w:rsid w:val="00A43A2B"/>
    <w:rsid w:val="00A668FE"/>
    <w:rsid w:val="00A860CF"/>
    <w:rsid w:val="00A91414"/>
    <w:rsid w:val="00A91A9F"/>
    <w:rsid w:val="00AA61E8"/>
    <w:rsid w:val="00AC6A2F"/>
    <w:rsid w:val="00AF4056"/>
    <w:rsid w:val="00B02184"/>
    <w:rsid w:val="00B10608"/>
    <w:rsid w:val="00B139EC"/>
    <w:rsid w:val="00B16615"/>
    <w:rsid w:val="00B30C17"/>
    <w:rsid w:val="00B34169"/>
    <w:rsid w:val="00B37709"/>
    <w:rsid w:val="00B741A5"/>
    <w:rsid w:val="00B80CA2"/>
    <w:rsid w:val="00B87AD1"/>
    <w:rsid w:val="00B96AEE"/>
    <w:rsid w:val="00BA1B54"/>
    <w:rsid w:val="00BB23D0"/>
    <w:rsid w:val="00BD480B"/>
    <w:rsid w:val="00BE656A"/>
    <w:rsid w:val="00BF0BDB"/>
    <w:rsid w:val="00BF0D7E"/>
    <w:rsid w:val="00C06E8C"/>
    <w:rsid w:val="00C1557D"/>
    <w:rsid w:val="00C310E3"/>
    <w:rsid w:val="00C379D2"/>
    <w:rsid w:val="00C5274D"/>
    <w:rsid w:val="00C8281B"/>
    <w:rsid w:val="00C90A20"/>
    <w:rsid w:val="00CA2251"/>
    <w:rsid w:val="00CC0E77"/>
    <w:rsid w:val="00CC2214"/>
    <w:rsid w:val="00D026C4"/>
    <w:rsid w:val="00D0329C"/>
    <w:rsid w:val="00D657EE"/>
    <w:rsid w:val="00D757BC"/>
    <w:rsid w:val="00DA02BA"/>
    <w:rsid w:val="00DB6EEA"/>
    <w:rsid w:val="00DC25C7"/>
    <w:rsid w:val="00DC27CA"/>
    <w:rsid w:val="00DD1B75"/>
    <w:rsid w:val="00DD5DB7"/>
    <w:rsid w:val="00DD76B1"/>
    <w:rsid w:val="00E131B7"/>
    <w:rsid w:val="00E14F68"/>
    <w:rsid w:val="00E1524D"/>
    <w:rsid w:val="00E15A1B"/>
    <w:rsid w:val="00E34441"/>
    <w:rsid w:val="00E36F9D"/>
    <w:rsid w:val="00E4722B"/>
    <w:rsid w:val="00E77CE3"/>
    <w:rsid w:val="00E821B4"/>
    <w:rsid w:val="00E83851"/>
    <w:rsid w:val="00E87F64"/>
    <w:rsid w:val="00EA13FA"/>
    <w:rsid w:val="00EA2184"/>
    <w:rsid w:val="00EC5EDC"/>
    <w:rsid w:val="00EC6C35"/>
    <w:rsid w:val="00ED38BF"/>
    <w:rsid w:val="00EE3615"/>
    <w:rsid w:val="00F07878"/>
    <w:rsid w:val="00F12353"/>
    <w:rsid w:val="00F20E14"/>
    <w:rsid w:val="00F2189C"/>
    <w:rsid w:val="00F22833"/>
    <w:rsid w:val="00F46386"/>
    <w:rsid w:val="00F4663B"/>
    <w:rsid w:val="00F56665"/>
    <w:rsid w:val="00F64312"/>
    <w:rsid w:val="00F835CA"/>
    <w:rsid w:val="00F86B42"/>
    <w:rsid w:val="00F9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52711"/>
  <w14:defaultImageDpi w14:val="0"/>
  <w15:docId w15:val="{244D7714-E987-4632-9742-1F934551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AD"/>
  </w:style>
  <w:style w:type="paragraph" w:styleId="2">
    <w:name w:val="heading 2"/>
    <w:basedOn w:val="a"/>
    <w:next w:val="a"/>
    <w:link w:val="20"/>
    <w:uiPriority w:val="99"/>
    <w:qFormat/>
    <w:rsid w:val="00021AAD"/>
    <w:pPr>
      <w:keepNext/>
      <w:spacing w:line="360" w:lineRule="auto"/>
      <w:jc w:val="center"/>
      <w:outlineLvl w:val="1"/>
    </w:pPr>
    <w:rPr>
      <w:rFonts w:ascii="Arial" w:hAnsi="Arial" w:cs="Arial"/>
      <w:b/>
      <w:bCs/>
      <w:cap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87A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87AD1"/>
    <w:rPr>
      <w:rFonts w:ascii="Calibri" w:hAnsi="Calibri" w:cs="Times New Roman"/>
      <w:b/>
      <w:bCs/>
      <w:sz w:val="28"/>
      <w:szCs w:val="28"/>
    </w:rPr>
  </w:style>
  <w:style w:type="paragraph" w:customStyle="1" w:styleId="Heading">
    <w:name w:val="Heading"/>
    <w:uiPriority w:val="99"/>
    <w:rsid w:val="00E14F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F86B42"/>
    <w:pPr>
      <w:ind w:firstLine="85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86B42"/>
    <w:rPr>
      <w:rFonts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C2214"/>
    <w:pPr>
      <w:widowControl w:val="0"/>
      <w:autoSpaceDE w:val="0"/>
      <w:autoSpaceDN w:val="0"/>
      <w:adjustRightInd w:val="0"/>
      <w:spacing w:line="278" w:lineRule="exact"/>
      <w:ind w:hanging="418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CC2214"/>
    <w:pPr>
      <w:widowControl w:val="0"/>
      <w:autoSpaceDE w:val="0"/>
      <w:autoSpaceDN w:val="0"/>
      <w:adjustRightInd w:val="0"/>
      <w:spacing w:line="276" w:lineRule="exact"/>
      <w:ind w:hanging="552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CC221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C2214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C2214"/>
    <w:pPr>
      <w:widowControl w:val="0"/>
      <w:autoSpaceDE w:val="0"/>
      <w:autoSpaceDN w:val="0"/>
      <w:adjustRightInd w:val="0"/>
      <w:spacing w:line="286" w:lineRule="exact"/>
      <w:ind w:hanging="701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C2214"/>
    <w:pPr>
      <w:widowControl w:val="0"/>
      <w:autoSpaceDE w:val="0"/>
      <w:autoSpaceDN w:val="0"/>
      <w:adjustRightInd w:val="0"/>
      <w:spacing w:line="283" w:lineRule="exact"/>
      <w:ind w:hanging="528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32162"/>
    <w:pPr>
      <w:ind w:left="720"/>
    </w:pPr>
    <w:rPr>
      <w:sz w:val="24"/>
      <w:szCs w:val="24"/>
    </w:rPr>
  </w:style>
  <w:style w:type="table" w:styleId="a6">
    <w:name w:val="Table Grid"/>
    <w:basedOn w:val="a1"/>
    <w:uiPriority w:val="99"/>
    <w:locked/>
    <w:rsid w:val="0003216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36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02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2F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E9DDB54141128C882E65F7CDD275AB1EB86470C0E8F7A1E84475652D6DDA4B3FE97379E7671M" TargetMode="External"/><Relationship Id="rId13" Type="http://schemas.openxmlformats.org/officeDocument/2006/relationships/hyperlink" Target="consultantplus://offline/ref=90CE9DDB54141128C882E65F7CDD275AB1EB864402078F7A1E844756527D76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E9DDB54141128C882E65F7CDD275AB1EB864402078F7A1E84475652D6DDA4B3FE973496633F9E7F71M" TargetMode="External"/><Relationship Id="rId12" Type="http://schemas.openxmlformats.org/officeDocument/2006/relationships/hyperlink" Target="consultantplus://offline/ref=90CE9DDB54141128C882E75169DD275AB1EE8147030E8F7A1E844756527D76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CE9DDB54141128C882E65F7CDD275AB1EB864402078F7A1E844756527D76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E9DDB54141128C882E75169DD275AB1E98949030D8F7A1E84475652D6DDA4B3FE973496633D977F77M" TargetMode="External"/><Relationship Id="rId11" Type="http://schemas.openxmlformats.org/officeDocument/2006/relationships/hyperlink" Target="consultantplus://offline/ref=90CE9DDB54141128C882E75169DD275AB5EF84480904D27016DD4B547575M" TargetMode="External"/><Relationship Id="rId5" Type="http://schemas.openxmlformats.org/officeDocument/2006/relationships/hyperlink" Target="consultantplus://offline/ref=90CE9DDB54141128C882E65F7CDD275AB1EB864402078F7A1E84475652D6DDA4B3FE973496633F9E7F71M" TargetMode="External"/><Relationship Id="rId15" Type="http://schemas.openxmlformats.org/officeDocument/2006/relationships/hyperlink" Target="consultantplus://offline/ref=90CE9DDB54141128C882E75169DD275AB5EF84480904D27016DD4B5455D982B3B4B79B3596633C7975M" TargetMode="External"/><Relationship Id="rId10" Type="http://schemas.openxmlformats.org/officeDocument/2006/relationships/hyperlink" Target="consultantplus://offline/ref=90CE9DDB54141128C882E65F7CDD275AB9EB84410D04D27016DD4B54757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E9DDB54141128C882E65F7CDD275AB1EB86470C0E8F7A1E844756527D76M" TargetMode="External"/><Relationship Id="rId14" Type="http://schemas.openxmlformats.org/officeDocument/2006/relationships/hyperlink" Target="consultantplus://offline/ref=90CE9DDB54141128C882E65F7CDD275AB1EB864402078F7A1E844756527D7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на воде</vt:lpstr>
    </vt:vector>
  </TitlesOfParts>
  <Company>Дом</Company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на воде</dc:title>
  <dc:subject/>
  <dc:creator>Горяйнов А.А.</dc:creator>
  <cp:keywords/>
  <dc:description/>
  <cp:lastModifiedBy>oo13</cp:lastModifiedBy>
  <cp:revision>3</cp:revision>
  <cp:lastPrinted>2011-12-12T10:08:00Z</cp:lastPrinted>
  <dcterms:created xsi:type="dcterms:W3CDTF">2018-08-03T05:17:00Z</dcterms:created>
  <dcterms:modified xsi:type="dcterms:W3CDTF">2018-08-03T05:19:00Z</dcterms:modified>
</cp:coreProperties>
</file>