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88" w:rsidRPr="00A10D88" w:rsidRDefault="00A10D88" w:rsidP="00A10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D88" w:rsidRPr="00A10D88" w:rsidRDefault="00A10D88" w:rsidP="00A10D8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Приложение</w:t>
      </w:r>
    </w:p>
    <w:p w:rsidR="00A10D88" w:rsidRPr="00A10D88" w:rsidRDefault="008004E8" w:rsidP="00A10D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</w:t>
      </w:r>
      <w:r w:rsidR="00A10D88" w:rsidRPr="00A10D88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A10D88" w:rsidRPr="00A10D88" w:rsidRDefault="00A10D88" w:rsidP="00A10D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004E8">
        <w:rPr>
          <w:rFonts w:ascii="Times New Roman" w:hAnsi="Times New Roman" w:cs="Times New Roman"/>
          <w:sz w:val="24"/>
          <w:szCs w:val="24"/>
        </w:rPr>
        <w:t>Павловский Посад</w:t>
      </w:r>
    </w:p>
    <w:p w:rsidR="00A10D88" w:rsidRPr="00A10D88" w:rsidRDefault="00A10D88" w:rsidP="00A10D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10D88" w:rsidRPr="00A10D88" w:rsidRDefault="00A10D88" w:rsidP="00A10D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от </w:t>
      </w:r>
      <w:r w:rsidR="001342E0">
        <w:rPr>
          <w:rFonts w:ascii="Times New Roman" w:hAnsi="Times New Roman" w:cs="Times New Roman"/>
          <w:sz w:val="24"/>
          <w:szCs w:val="24"/>
        </w:rPr>
        <w:t>«18</w:t>
      </w:r>
      <w:r w:rsidR="008004E8">
        <w:rPr>
          <w:rFonts w:ascii="Times New Roman" w:hAnsi="Times New Roman" w:cs="Times New Roman"/>
          <w:sz w:val="24"/>
          <w:szCs w:val="24"/>
        </w:rPr>
        <w:t xml:space="preserve">» </w:t>
      </w:r>
      <w:r w:rsidR="001342E0">
        <w:rPr>
          <w:rFonts w:ascii="Times New Roman" w:hAnsi="Times New Roman" w:cs="Times New Roman"/>
          <w:sz w:val="24"/>
          <w:szCs w:val="24"/>
        </w:rPr>
        <w:t xml:space="preserve">февраля </w:t>
      </w:r>
      <w:bookmarkStart w:id="0" w:name="_GoBack"/>
      <w:bookmarkEnd w:id="0"/>
      <w:r w:rsidR="008004E8">
        <w:rPr>
          <w:rFonts w:ascii="Times New Roman" w:hAnsi="Times New Roman" w:cs="Times New Roman"/>
          <w:sz w:val="24"/>
          <w:szCs w:val="24"/>
        </w:rPr>
        <w:t>20</w:t>
      </w:r>
      <w:r w:rsidR="001342E0">
        <w:rPr>
          <w:rFonts w:ascii="Times New Roman" w:hAnsi="Times New Roman" w:cs="Times New Roman"/>
          <w:sz w:val="24"/>
          <w:szCs w:val="24"/>
        </w:rPr>
        <w:t>19</w:t>
      </w:r>
      <w:r w:rsidRPr="00A10D88">
        <w:rPr>
          <w:rFonts w:ascii="Times New Roman" w:hAnsi="Times New Roman" w:cs="Times New Roman"/>
          <w:sz w:val="24"/>
          <w:szCs w:val="24"/>
        </w:rPr>
        <w:t xml:space="preserve"> г. N </w:t>
      </w:r>
      <w:r w:rsidR="001342E0">
        <w:rPr>
          <w:rFonts w:ascii="Times New Roman" w:hAnsi="Times New Roman" w:cs="Times New Roman"/>
          <w:sz w:val="24"/>
          <w:szCs w:val="24"/>
        </w:rPr>
        <w:t>182</w:t>
      </w:r>
    </w:p>
    <w:p w:rsidR="00A10D88" w:rsidRPr="00A10D88" w:rsidRDefault="00A10D88" w:rsidP="00A10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04E8" w:rsidRDefault="008004E8" w:rsidP="00A10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0"/>
      <w:bookmarkEnd w:id="1"/>
    </w:p>
    <w:p w:rsidR="00A10D88" w:rsidRPr="00A10D88" w:rsidRDefault="00A10D88" w:rsidP="00A10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ПРАВИЛА</w:t>
      </w:r>
    </w:p>
    <w:p w:rsidR="00A10D88" w:rsidRPr="00A10D88" w:rsidRDefault="00A10D88" w:rsidP="00A10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СОДЕРЖАНИЯ ДОМАШНИХ ЖИВОТНЫХ </w:t>
      </w:r>
    </w:p>
    <w:p w:rsidR="00A10D88" w:rsidRPr="00A10D88" w:rsidRDefault="00A10D88" w:rsidP="00A10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ПАВЛОВСКИЙ ПОСАД</w:t>
      </w:r>
    </w:p>
    <w:p w:rsidR="00A10D88" w:rsidRPr="00A10D88" w:rsidRDefault="00A10D88" w:rsidP="00A10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A10D88" w:rsidRPr="00A10D88" w:rsidRDefault="00A10D88" w:rsidP="00A10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D88" w:rsidRPr="00A10D88" w:rsidRDefault="00A10D88" w:rsidP="00A10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10D88" w:rsidRPr="00A10D88" w:rsidRDefault="00A10D88" w:rsidP="00A10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1.1. Настоящие Правила содержания домашних животных на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A10D88">
        <w:rPr>
          <w:rFonts w:ascii="Times New Roman" w:hAnsi="Times New Roman" w:cs="Times New Roman"/>
          <w:sz w:val="24"/>
          <w:szCs w:val="24"/>
        </w:rPr>
        <w:t xml:space="preserve"> Московской области (далее - Правила) разработаны в соответствии с Федеральным </w:t>
      </w:r>
      <w:hyperlink r:id="rId4" w:history="1">
        <w:r w:rsidRPr="00A10D88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 w:rsidRPr="00A10D88">
        <w:rPr>
          <w:rFonts w:ascii="Times New Roman" w:hAnsi="Times New Roman" w:cs="Times New Roman"/>
          <w:sz w:val="24"/>
          <w:szCs w:val="24"/>
        </w:rPr>
        <w:t xml:space="preserve"> N 131-ФЗ от 06.10.2003</w:t>
      </w:r>
      <w:r w:rsidRPr="00A10D88">
        <w:t xml:space="preserve"> </w:t>
      </w:r>
      <w:r w:rsidRPr="00A10D88">
        <w:rPr>
          <w:rFonts w:ascii="Times New Roman" w:hAnsi="Times New Roman" w:cs="Times New Roman"/>
          <w:sz w:val="24"/>
          <w:szCs w:val="24"/>
        </w:rPr>
        <w:t xml:space="preserve">(ред. от 27.12.2018) "Об общих принципах организации местного самоуправления в Российской Федерации", Федеральным </w:t>
      </w:r>
      <w:hyperlink r:id="rId5" w:history="1">
        <w:r w:rsidRPr="00A10D88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 w:rsidRPr="00A10D88">
        <w:rPr>
          <w:rFonts w:ascii="Times New Roman" w:hAnsi="Times New Roman" w:cs="Times New Roman"/>
          <w:sz w:val="24"/>
          <w:szCs w:val="24"/>
        </w:rPr>
        <w:t xml:space="preserve"> от 30.03.1999</w:t>
      </w:r>
      <w:r w:rsidRPr="00A10D88">
        <w:t xml:space="preserve"> </w:t>
      </w:r>
      <w:r w:rsidRPr="00A10D88">
        <w:rPr>
          <w:rFonts w:ascii="Times New Roman" w:hAnsi="Times New Roman" w:cs="Times New Roman"/>
          <w:sz w:val="24"/>
          <w:szCs w:val="24"/>
        </w:rPr>
        <w:t xml:space="preserve">N 52-ФЗ (ред. от 03.08.2018) "О санитарно-эпидемиологическом благополучии населения", </w:t>
      </w:r>
      <w:hyperlink r:id="rId6" w:history="1">
        <w:r w:rsidRPr="00A10D88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 w:rsidRPr="00A10D88">
        <w:rPr>
          <w:rFonts w:ascii="Times New Roman" w:hAnsi="Times New Roman" w:cs="Times New Roman"/>
          <w:sz w:val="24"/>
          <w:szCs w:val="24"/>
        </w:rPr>
        <w:t xml:space="preserve"> Российской Федерации от 14.05.1993 N 4979-1 (ред. от 27.12.2018)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D88">
        <w:rPr>
          <w:rFonts w:ascii="Times New Roman" w:hAnsi="Times New Roman" w:cs="Times New Roman"/>
          <w:sz w:val="24"/>
          <w:szCs w:val="24"/>
        </w:rPr>
        <w:t xml:space="preserve">"О ветеринарии", </w:t>
      </w:r>
      <w:hyperlink r:id="rId7" w:history="1">
        <w:r w:rsidRPr="00A10D88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 w:rsidRPr="00A10D88">
        <w:rPr>
          <w:rFonts w:ascii="Times New Roman" w:hAnsi="Times New Roman" w:cs="Times New Roman"/>
          <w:sz w:val="24"/>
          <w:szCs w:val="24"/>
        </w:rPr>
        <w:t xml:space="preserve"> Московской области от 08.06.2006 N 87/2006-ОЗ (ред. от 25.12.2018) "О ветеринарии в Московской области", </w:t>
      </w:r>
      <w:hyperlink r:id="rId8" w:history="1">
        <w:r w:rsidRPr="00A10D88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Законом</w:t>
        </w:r>
      </w:hyperlink>
      <w:r w:rsidRPr="00A10D88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N 191/2014-ОЗ "О благо</w:t>
      </w:r>
      <w:r>
        <w:rPr>
          <w:rFonts w:ascii="Times New Roman" w:hAnsi="Times New Roman" w:cs="Times New Roman"/>
          <w:sz w:val="24"/>
          <w:szCs w:val="24"/>
        </w:rPr>
        <w:t xml:space="preserve">устройстве Московской области", </w:t>
      </w:r>
      <w:r w:rsidRPr="00A10D88">
        <w:rPr>
          <w:rFonts w:ascii="Times New Roman" w:hAnsi="Times New Roman" w:cs="Times New Roman"/>
          <w:sz w:val="24"/>
          <w:szCs w:val="24"/>
        </w:rPr>
        <w:t xml:space="preserve">в целях усиления профилактических мероприятий по предупреждению заболеваний животных бешенством и другими болезнями, упорядочивания содержания собак и кошек и создания условий, исключающих возможность причинения ими вреда здоровью людей, а также с целью создания благоприятного экологического климата в городском округе </w:t>
      </w:r>
      <w:r w:rsidR="008D3EE9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A10D88">
        <w:rPr>
          <w:rFonts w:ascii="Times New Roman" w:hAnsi="Times New Roman" w:cs="Times New Roman"/>
          <w:sz w:val="24"/>
          <w:szCs w:val="24"/>
        </w:rPr>
        <w:t xml:space="preserve"> Московской области (далее - городской округ </w:t>
      </w:r>
      <w:r w:rsidR="008D3EE9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A10D88">
        <w:rPr>
          <w:rFonts w:ascii="Times New Roman" w:hAnsi="Times New Roman" w:cs="Times New Roman"/>
          <w:sz w:val="24"/>
          <w:szCs w:val="24"/>
        </w:rPr>
        <w:t>).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1.2. Настоящие Правила определяют порядок регистрации, учета собак и кошек на территории городского округа </w:t>
      </w:r>
      <w:r w:rsidR="008D3EE9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A10D88">
        <w:rPr>
          <w:rFonts w:ascii="Times New Roman" w:hAnsi="Times New Roman" w:cs="Times New Roman"/>
          <w:sz w:val="24"/>
          <w:szCs w:val="24"/>
        </w:rPr>
        <w:t>, регламентируют условия их содержания, выгула и в случае необходимости отлова.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1.3. Настоящие Правила распространяются на всех владельцев собак и кошек, включая организации независимо от формы собственности и ведомственной подчиненности (далее - владелец), находящихся на территории городского округа </w:t>
      </w:r>
      <w:r w:rsidR="008D3EE9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A10D88">
        <w:rPr>
          <w:rFonts w:ascii="Times New Roman" w:hAnsi="Times New Roman" w:cs="Times New Roman"/>
          <w:sz w:val="24"/>
          <w:szCs w:val="24"/>
        </w:rPr>
        <w:t>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1.4. Настоящие Правила направлены на реализацию законных прав и свобод граждан, обеспечение санитарно-эпидемиологического и ветеринарного благополучия, охрану здоровья и жизни людей.</w:t>
      </w:r>
    </w:p>
    <w:p w:rsidR="00A10D88" w:rsidRPr="00A10D88" w:rsidRDefault="00A10D88" w:rsidP="00A10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602" w:rsidRDefault="00436602" w:rsidP="0043660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10D88" w:rsidRPr="00A10D88" w:rsidRDefault="00A10D88" w:rsidP="00A10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2. Порядок регистрации собак и кошек</w:t>
      </w:r>
    </w:p>
    <w:p w:rsidR="00A10D88" w:rsidRPr="00A10D88" w:rsidRDefault="00A10D88" w:rsidP="00A10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2.1. Владельцы домашних животных обязаны производить их своевременную ежегодную вакцинацию против бешенства независимо от породы в специализированных ветеринарных клиниках, имеющих соответствующие лицензии в соответствии с федеральным законодательством в области ветеринарии и санитарно-эпидемиологического благополучия населения.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2.2. При проведении вакцинации производятся регистрация и перерегистрация собак и кошек. При этом владельцу выдается регистрационное удостоверение (паспорт) или делается в нем отметка.</w:t>
      </w:r>
    </w:p>
    <w:p w:rsidR="00A10D88" w:rsidRPr="00A10D88" w:rsidRDefault="00A10D88" w:rsidP="00A10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EE9" w:rsidRDefault="008D3EE9" w:rsidP="00A10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D3EE9" w:rsidRDefault="008D3EE9" w:rsidP="00A10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10D88" w:rsidRPr="00A10D88" w:rsidRDefault="00A10D88" w:rsidP="00A10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3. Порядок содержания и выгула собак и кошек</w:t>
      </w:r>
    </w:p>
    <w:p w:rsidR="00A10D88" w:rsidRPr="00A10D88" w:rsidRDefault="00A10D88" w:rsidP="00A10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3.1. Условия содержания собак и кошек должны соответствовать их видовым и индивидуальным особенностям и отвечать ветеринарно-санитарным правилам. Число собак и кошек, содержащихся в жилом помещении, определяется возможностью обеспечения им надлежащих условий содержания в соответствии с требованиями законодательства и настоящими Правилами. При этом не должны нарушаться права граждан.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3.2. Временное содержание собак и кошек в гостиницах и общежитиях регулируется Правилами внутреннего распорядка указанных учреждений.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3.3. Владельцы собак и кошек могут содержать их в отдельной квартире, занятой одной семьей. Допускается содержание собак и кошек в квартире, занятой несколькими семьями, при согласии всех совершеннолетних, проживающих в этой квартире (под согласием понимается отсутствие жалоб).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3.4. Запрещается содержать собак в местах общего пользования многоквартирных жилых домов (на лестничных площадках, чердаках, в подвалах, коридорах и т.д.), а также на балконах и лоджиях.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3.5. Владельцы собак, имеющие в пользовании земельный участок, могут содержать собак в свободном выгуле только на огороженной территории или на привязи. О наличии собаки должна быть сделана предупреждающая надпись при входе на участок.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3.6. При выгуливании домашних животных должны соблюдаться следующие требования: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а) выгул собак разрешается только в наморднике, на поводке, длина которого позволяет контролировать их поведение;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б) выгуливать собак без поводка и намордника разрешается на специальных площадках для выгула, а также в иных местах, определенных для этих целей органами местного самоуправления;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в) запрещается выгуливать собак на детских и спортивных площадках, на территориях больниц, образовательных учреждений и иных территория</w:t>
      </w:r>
      <w:r w:rsidR="004530D4">
        <w:rPr>
          <w:rFonts w:ascii="Times New Roman" w:hAnsi="Times New Roman" w:cs="Times New Roman"/>
          <w:sz w:val="24"/>
          <w:szCs w:val="24"/>
        </w:rPr>
        <w:t>х</w:t>
      </w:r>
      <w:r w:rsidRPr="00A10D88">
        <w:rPr>
          <w:rFonts w:ascii="Times New Roman" w:hAnsi="Times New Roman" w:cs="Times New Roman"/>
          <w:sz w:val="24"/>
          <w:szCs w:val="24"/>
        </w:rPr>
        <w:t xml:space="preserve"> общего пользования.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3.7. Лица, осуществляющие выгул, обязаны не допускать повреждение или уничтожение зеленых насаждений домашними животными.</w:t>
      </w:r>
    </w:p>
    <w:p w:rsidR="00BA546B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3.8. </w:t>
      </w:r>
      <w:r w:rsidR="00BA546B" w:rsidRPr="00BA546B">
        <w:rPr>
          <w:rFonts w:ascii="Times New Roman" w:hAnsi="Times New Roman" w:cs="Times New Roman"/>
          <w:sz w:val="24"/>
          <w:szCs w:val="24"/>
        </w:rPr>
        <w:t xml:space="preserve">При выгуле владельцы обязаны обеспечивать тишину, предотвращая лай собак в период с 23:00 до 08:00 в будние дни (с понедельника по пятницу включительно), с 22:00 до 10:00 в выходные (суббота, воскресенье) и установленные федеральным законодательством нерабочие праздничные дни. 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3.9. Запрещается прикармливать и способствовать содержанию безнадзорных животных в общественных местах жилых помещений (на лестничных площадках, чердаках, в подвалах, коридорах и т.д., а также на балконах и лоджиях), на территориях учреждений торговли, здравоохранения, образования, культуры, спорта и в зонах массового отдыха граждан (в </w:t>
      </w:r>
      <w:proofErr w:type="spellStart"/>
      <w:r w:rsidRPr="00A10D8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A10D88">
        <w:rPr>
          <w:rFonts w:ascii="Times New Roman" w:hAnsi="Times New Roman" w:cs="Times New Roman"/>
          <w:sz w:val="24"/>
          <w:szCs w:val="24"/>
        </w:rPr>
        <w:t>. у воды).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3.10. Перевозка домашних животных всеми видами транспорта должна осуществляться при соблюдении условий, обеспечивающих безопасность для окружающих людей и имущества. Собаки должны быть в наморднике и на поводке или специально оборудованной клетке.</w:t>
      </w:r>
    </w:p>
    <w:p w:rsidR="00A10D88" w:rsidRPr="00A10D88" w:rsidRDefault="00A10D88" w:rsidP="00A10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D88" w:rsidRPr="00A10D88" w:rsidRDefault="00A10D88" w:rsidP="00A10D8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 Права и обязанности владельцев</w:t>
      </w:r>
    </w:p>
    <w:p w:rsidR="00A10D88" w:rsidRPr="00A10D88" w:rsidRDefault="00A10D88" w:rsidP="00A10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4.1. Владельцы собак и кошек обязаны: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4.1.1. Осуществлять проведение хозяйственных и ветеринарных мероприятий, обеспечивающих предупреждение болезней животных.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lastRenderedPageBreak/>
        <w:t>4.1.2. Принимать необходимые меры для обеспечения безопасности окружающих людей, их имущества, имущества юридических лиц, других животных.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4.1.3. Соблюдать требования федерального законодательства в области охраны здоровья граждан, санитарно-эпидемиологического благополучия населения, ветеринарии, общественного порядка и настоящих Правил.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4.1.4. Незамедлительно устранять загрязнения от жизнедеятельности животного на площадках, в лифтах и других местах общего пользования в жилых домах, а также во дворах домов, на тротуарах и газонах.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4.1.5. </w:t>
      </w:r>
      <w:r w:rsidR="00BA546B" w:rsidRPr="00BA546B">
        <w:rPr>
          <w:rFonts w:ascii="Times New Roman" w:hAnsi="Times New Roman" w:cs="Times New Roman"/>
          <w:sz w:val="24"/>
          <w:szCs w:val="24"/>
        </w:rPr>
        <w:t>Принимать меры к обеспечению тишины в жилых помещениях, в которых содержатся животные с 13:00 до 15:00 ежедневно, с 21:00 до 08:00 в будние дни, с 22:00 до 10:00 в выходные (суббота, воскресенье) и установленные федеральным законодательством нерабочие праздничные дни.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4.1.6. Не посещать с собакой детские площадки, магазины, столовые, спортплощадки, стадионы, детские дошкольные и школьные учреждения и другие места общего пользования, выгул собак в которых не предусмотрен.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4.1.7. Гуманно обращаться с животными, не допускать побои, истязания, разрушение мест обитания, нарушение зоотехнических, зоогигиенических, ветеринарно-санитарных норм и правил, иные действия (бездействия), влекущие за собой увечье, травму, истощение от длительного голодания или гибель животных, жестокое умерщвление животных, а также иные действия, противоречащие установленным законодательством Правилам и принятым в обществе нормам гуманного отношения к животным.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4.1.8. Незамедлительно сообщать в органы государственного ветеринарного надзора и медицинские учреждения о случаях </w:t>
      </w:r>
      <w:proofErr w:type="spellStart"/>
      <w:r w:rsidRPr="00A10D88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10D88">
        <w:rPr>
          <w:rFonts w:ascii="Times New Roman" w:hAnsi="Times New Roman" w:cs="Times New Roman"/>
          <w:sz w:val="24"/>
          <w:szCs w:val="24"/>
        </w:rPr>
        <w:t xml:space="preserve"> человека собакой или кошкой. Немедленно доставлять в ветеринарную лечебницу собаку и/или кошку, покусавших людей или животных, для их осмотра или взятия под карантин.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4.1.9. Сообщать в органы государственного ветеринарного надзора о случаях внезапного падежа собаки или кошки, а также подозрения на заболевание бешенством. При подозрении на заболевание изолировать заболевшее животное, а в случае его гибели не производить захоронение до прибытия специалиста ветеринарной службы. Павшее животное снять с регистрации в учреждении государственной ветеринарной службы.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4.1.10. Не допускать нахождения собак на улице без сопровождения (за исключением случаев, предусмотренных </w:t>
      </w:r>
      <w:hyperlink w:anchor="P80" w:history="1">
        <w:r w:rsidRPr="00A10D88">
          <w:rPr>
            <w:rStyle w:val="a3"/>
            <w:rFonts w:ascii="Times New Roman" w:hAnsi="Times New Roman" w:cs="Times New Roman"/>
            <w:color w:val="0000FF"/>
            <w:sz w:val="24"/>
            <w:szCs w:val="24"/>
            <w:u w:val="none"/>
          </w:rPr>
          <w:t>п. 4.2.2</w:t>
        </w:r>
      </w:hyperlink>
      <w:r w:rsidRPr="00A10D88">
        <w:rPr>
          <w:rFonts w:ascii="Times New Roman" w:hAnsi="Times New Roman" w:cs="Times New Roman"/>
          <w:sz w:val="24"/>
          <w:szCs w:val="24"/>
        </w:rPr>
        <w:t>).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4.1.11. Выгуливать собак, появляться с ними в общественных местах и в транспорте лицам в нетрезвом состоянии, а также лицам младше 14 лет.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4.1.12. Выгуливать собак служебных, служебно-спортивных, бойцовых пород и появляться с ними в транспорте, на улице и других общественных местах лицам, не достигшим возраста 16 лет.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4.2. Владельцы собак и кошек имеют право: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4.2.1. На квалифицированное ветеринарное обслуживание животных.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A10D88">
        <w:rPr>
          <w:rFonts w:ascii="Times New Roman" w:hAnsi="Times New Roman" w:cs="Times New Roman"/>
          <w:sz w:val="24"/>
          <w:szCs w:val="24"/>
        </w:rPr>
        <w:t>4.2.2. На непродолжительное время (до 30 минут) пребывания в помещениях зданий оставить собаку без сопровождения, привязанной на поводке к надежной опоре вблизи здания, при этом собака должна быть в наморднике.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4.2.3. Продавать и вывозить собак и кошек за пределы городского округа </w:t>
      </w:r>
      <w:r w:rsidR="00BA546B">
        <w:rPr>
          <w:rFonts w:ascii="Times New Roman" w:hAnsi="Times New Roman" w:cs="Times New Roman"/>
          <w:sz w:val="24"/>
          <w:szCs w:val="24"/>
        </w:rPr>
        <w:t>Павловский Посад</w:t>
      </w:r>
      <w:r w:rsidRPr="00A10D88">
        <w:rPr>
          <w:rFonts w:ascii="Times New Roman" w:hAnsi="Times New Roman" w:cs="Times New Roman"/>
          <w:sz w:val="24"/>
          <w:szCs w:val="24"/>
        </w:rPr>
        <w:t xml:space="preserve"> при наличии ветеринарной сопроводительной документации и регистрационного удостоверения (паспорта) с указанием даты последней вакцинации против бешенства.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4.2.4. Любое животное является собственностью владельца и как вся собственность охраняется законом.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4.3. Запрещается: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>4.3.1. Натравливание (понуждение к нападению) на людей и других животных, организация и проведение зрелищных мероприятий (боев), допускающих жестокое обращение с животными.</w:t>
      </w:r>
    </w:p>
    <w:p w:rsidR="00A10D88" w:rsidRPr="00A10D88" w:rsidRDefault="00A10D88" w:rsidP="00A10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0D88">
        <w:rPr>
          <w:rFonts w:ascii="Times New Roman" w:hAnsi="Times New Roman" w:cs="Times New Roman"/>
          <w:sz w:val="24"/>
          <w:szCs w:val="24"/>
        </w:rPr>
        <w:t xml:space="preserve">4.3.2. Захоронение собак и кошек на придомовых территориях, в скверах, бульварах, </w:t>
      </w:r>
      <w:r w:rsidRPr="00A10D88">
        <w:rPr>
          <w:rFonts w:ascii="Times New Roman" w:hAnsi="Times New Roman" w:cs="Times New Roman"/>
          <w:sz w:val="24"/>
          <w:szCs w:val="24"/>
        </w:rPr>
        <w:lastRenderedPageBreak/>
        <w:t>парковых зонах, на территориях учреждений и прилегающих к ним территориях.</w:t>
      </w:r>
    </w:p>
    <w:p w:rsidR="00A10D88" w:rsidRPr="00A10D88" w:rsidRDefault="00A10D88" w:rsidP="00A10D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46B" w:rsidRPr="00BA546B" w:rsidRDefault="00BA546B" w:rsidP="00BA5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546B">
        <w:rPr>
          <w:rFonts w:ascii="Times New Roman" w:hAnsi="Times New Roman" w:cs="Times New Roman"/>
          <w:sz w:val="24"/>
          <w:szCs w:val="24"/>
        </w:rPr>
        <w:t>5. Ответственность владельца животного за несоблюдение настоящих Правил</w:t>
      </w:r>
    </w:p>
    <w:p w:rsidR="00BA546B" w:rsidRDefault="00BA546B" w:rsidP="00BA546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46B">
        <w:rPr>
          <w:rFonts w:ascii="Times New Roman" w:hAnsi="Times New Roman" w:cs="Times New Roman"/>
          <w:sz w:val="24"/>
          <w:szCs w:val="24"/>
        </w:rPr>
        <w:br/>
        <w:t>5.1. За несоблюдение настоящих Правил, владельцы собак и кошек нес</w:t>
      </w:r>
      <w:r>
        <w:rPr>
          <w:rFonts w:ascii="Times New Roman" w:hAnsi="Times New Roman" w:cs="Times New Roman"/>
          <w:sz w:val="24"/>
          <w:szCs w:val="24"/>
        </w:rPr>
        <w:t>ут</w:t>
      </w:r>
    </w:p>
    <w:p w:rsidR="00BA546B" w:rsidRPr="00BA546B" w:rsidRDefault="00BA546B" w:rsidP="00BA5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46B">
        <w:rPr>
          <w:rFonts w:ascii="Times New Roman" w:hAnsi="Times New Roman" w:cs="Times New Roman"/>
          <w:sz w:val="24"/>
          <w:szCs w:val="24"/>
        </w:rPr>
        <w:t>административную ответственность в соответствии с действующим законодательством.</w:t>
      </w:r>
    </w:p>
    <w:p w:rsidR="00BA546B" w:rsidRDefault="00BA546B" w:rsidP="00BA546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46B">
        <w:rPr>
          <w:rFonts w:ascii="Times New Roman" w:hAnsi="Times New Roman" w:cs="Times New Roman"/>
          <w:sz w:val="24"/>
          <w:szCs w:val="24"/>
        </w:rPr>
        <w:t>5.2. Владелец несет ответственность за вред</w:t>
      </w:r>
      <w:r>
        <w:rPr>
          <w:rFonts w:ascii="Times New Roman" w:hAnsi="Times New Roman" w:cs="Times New Roman"/>
          <w:sz w:val="24"/>
          <w:szCs w:val="24"/>
        </w:rPr>
        <w:t>, причиненный принадлежащей ему</w:t>
      </w:r>
    </w:p>
    <w:p w:rsidR="00BA546B" w:rsidRPr="00BA546B" w:rsidRDefault="00BA546B" w:rsidP="00BA5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46B">
        <w:rPr>
          <w:rFonts w:ascii="Times New Roman" w:hAnsi="Times New Roman" w:cs="Times New Roman"/>
          <w:sz w:val="24"/>
          <w:szCs w:val="24"/>
        </w:rPr>
        <w:t xml:space="preserve">собакой или кошкой </w:t>
      </w:r>
      <w:proofErr w:type="gramStart"/>
      <w:r w:rsidRPr="00BA546B">
        <w:rPr>
          <w:rFonts w:ascii="Times New Roman" w:hAnsi="Times New Roman" w:cs="Times New Roman"/>
          <w:sz w:val="24"/>
          <w:szCs w:val="24"/>
        </w:rPr>
        <w:t>гражданам</w:t>
      </w:r>
      <w:proofErr w:type="gramEnd"/>
      <w:r w:rsidRPr="00BA546B">
        <w:rPr>
          <w:rFonts w:ascii="Times New Roman" w:hAnsi="Times New Roman" w:cs="Times New Roman"/>
          <w:sz w:val="24"/>
          <w:szCs w:val="24"/>
        </w:rPr>
        <w:t xml:space="preserve"> или их имуществу, в соответствии с действующим законодательством Российской Федерации</w:t>
      </w:r>
    </w:p>
    <w:p w:rsidR="00BA546B" w:rsidRDefault="00BA546B" w:rsidP="00BA546B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A546B">
        <w:rPr>
          <w:rFonts w:ascii="Times New Roman" w:hAnsi="Times New Roman" w:cs="Times New Roman"/>
          <w:sz w:val="24"/>
          <w:szCs w:val="24"/>
        </w:rPr>
        <w:t>5.3. За жестокое обращение с животным или з</w:t>
      </w:r>
      <w:r>
        <w:rPr>
          <w:rFonts w:ascii="Times New Roman" w:hAnsi="Times New Roman" w:cs="Times New Roman"/>
          <w:sz w:val="24"/>
          <w:szCs w:val="24"/>
        </w:rPr>
        <w:t>а выброшенное на улицу животное</w:t>
      </w:r>
    </w:p>
    <w:p w:rsidR="00BA546B" w:rsidRPr="00BA546B" w:rsidRDefault="00BA546B" w:rsidP="00BA5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546B">
        <w:rPr>
          <w:rFonts w:ascii="Times New Roman" w:hAnsi="Times New Roman" w:cs="Times New Roman"/>
          <w:sz w:val="24"/>
          <w:szCs w:val="24"/>
        </w:rPr>
        <w:t>владелец несет административную ответственность, если его действия не могут быть расценены как хулиганство и не подлежат уголовному наказанию в соответствии с действующим законодательством Российской Федерации.</w:t>
      </w:r>
    </w:p>
    <w:p w:rsidR="00AF1019" w:rsidRPr="00A10D88" w:rsidRDefault="00AF1019" w:rsidP="00BA54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1019" w:rsidRPr="00A10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94"/>
    <w:rsid w:val="001342E0"/>
    <w:rsid w:val="00436602"/>
    <w:rsid w:val="004530D4"/>
    <w:rsid w:val="008004E8"/>
    <w:rsid w:val="008D3EE9"/>
    <w:rsid w:val="00A10D88"/>
    <w:rsid w:val="00AD6294"/>
    <w:rsid w:val="00AF1019"/>
    <w:rsid w:val="00BA546B"/>
    <w:rsid w:val="00CF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EAA83"/>
  <w15:chartTrackingRefBased/>
  <w15:docId w15:val="{44F2F51C-D041-4790-BB58-FAA64A8C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0D88"/>
    <w:rPr>
      <w:color w:val="0563C1" w:themeColor="hyperlink"/>
      <w:u w:val="single"/>
    </w:rPr>
  </w:style>
  <w:style w:type="paragraph" w:customStyle="1" w:styleId="ConsPlusNormal">
    <w:name w:val="ConsPlusNormal"/>
    <w:rsid w:val="00A10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2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242D62E10994E23D04A1D0725B819B4FB4FF46473DE8233599EA4E2BA8AE6A2749952B7534D0EB1F2E2F3F5DT3R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7242D62E10994E23D04A1D0725B819B4FB4FF4E4135E8233599EA4E2BA8AE6A2749952B7534D0EB1F2E2F3F5DT3R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242D62E10994E23D04A0DE675B819B4EBDFA474533E8233599EA4E2BA8AE6A2749952B7534D0EB1F2E2F3F5DT3R4J" TargetMode="External"/><Relationship Id="rId5" Type="http://schemas.openxmlformats.org/officeDocument/2006/relationships/hyperlink" Target="consultantplus://offline/ref=67242D62E10994E23D04A0DE675B819B4FB5F84A4536E8233599EA4E2BA8AE6A2749952B7534D0EB1F2E2F3F5DT3R4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7242D62E10994E23D04A0DE675B819B4EBDFB4F4432E8233599EA4E2BA8AE6A2749952B7534D0EB1F2E2F3F5DT3R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1586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Иванкина</dc:creator>
  <cp:keywords/>
  <dc:description>exif_MSED_193397efa4d6094ad71b093efb7633f02b094f31b82700d5a2d791ea0afa7d6d</dc:description>
  <cp:lastModifiedBy>Анастасия Александровна Иванкина</cp:lastModifiedBy>
  <cp:revision>6</cp:revision>
  <dcterms:created xsi:type="dcterms:W3CDTF">2019-02-05T09:18:00Z</dcterms:created>
  <dcterms:modified xsi:type="dcterms:W3CDTF">2019-03-06T12:46:00Z</dcterms:modified>
</cp:coreProperties>
</file>