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6A" w:rsidRPr="0066049F" w:rsidRDefault="00E6786A" w:rsidP="007372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576D" w:rsidRPr="0066049F" w:rsidRDefault="0010576D" w:rsidP="0010576D">
      <w:pPr>
        <w:pStyle w:val="1"/>
        <w:spacing w:line="360" w:lineRule="auto"/>
        <w:rPr>
          <w:b w:val="0"/>
          <w:caps/>
          <w:sz w:val="24"/>
          <w:szCs w:val="24"/>
        </w:rPr>
      </w:pPr>
      <w:r w:rsidRPr="0066049F">
        <w:rPr>
          <w:b w:val="0"/>
          <w:caps/>
          <w:sz w:val="24"/>
          <w:szCs w:val="24"/>
        </w:rPr>
        <w:t>АДМИНИСТРАЦИЯ</w:t>
      </w:r>
    </w:p>
    <w:p w:rsidR="0010576D" w:rsidRPr="0066049F" w:rsidRDefault="0010576D" w:rsidP="0010576D">
      <w:pPr>
        <w:pStyle w:val="1"/>
        <w:spacing w:line="360" w:lineRule="auto"/>
        <w:rPr>
          <w:b w:val="0"/>
          <w:caps/>
          <w:sz w:val="24"/>
          <w:szCs w:val="24"/>
        </w:rPr>
      </w:pPr>
      <w:r w:rsidRPr="0066049F">
        <w:rPr>
          <w:b w:val="0"/>
          <w:caps/>
          <w:sz w:val="24"/>
          <w:szCs w:val="24"/>
        </w:rPr>
        <w:t>ГОРОДСКОГО ОКРУГА ПАВЛОВСКИЙ ПОСАД</w:t>
      </w:r>
    </w:p>
    <w:p w:rsidR="0010576D" w:rsidRPr="0066049F" w:rsidRDefault="0010576D" w:rsidP="0010576D">
      <w:pPr>
        <w:pStyle w:val="1"/>
        <w:spacing w:line="360" w:lineRule="auto"/>
        <w:rPr>
          <w:b w:val="0"/>
          <w:caps/>
          <w:sz w:val="24"/>
          <w:szCs w:val="24"/>
        </w:rPr>
      </w:pPr>
      <w:r w:rsidRPr="0066049F">
        <w:rPr>
          <w:b w:val="0"/>
          <w:caps/>
          <w:sz w:val="24"/>
          <w:szCs w:val="24"/>
        </w:rPr>
        <w:t>МОСКОВСКОЙ ОБЛАСТИ</w:t>
      </w:r>
    </w:p>
    <w:p w:rsidR="0010576D" w:rsidRPr="0066049F" w:rsidRDefault="0010576D" w:rsidP="0073722D">
      <w:pPr>
        <w:pStyle w:val="1"/>
        <w:spacing w:line="360" w:lineRule="auto"/>
        <w:rPr>
          <w:b w:val="0"/>
          <w:caps/>
          <w:sz w:val="24"/>
          <w:szCs w:val="24"/>
        </w:rPr>
      </w:pPr>
      <w:r w:rsidRPr="0066049F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6049F" w:rsidRPr="0066049F" w:rsidTr="008C606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0576D" w:rsidRPr="0066049F" w:rsidRDefault="0066049F" w:rsidP="001057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07</w:t>
            </w:r>
            <w:r w:rsidR="0010576D" w:rsidRPr="0066049F">
              <w:rPr>
                <w:rFonts w:ascii="Arial" w:hAnsi="Arial" w:cs="Arial"/>
                <w:sz w:val="24"/>
                <w:szCs w:val="24"/>
              </w:rPr>
              <w:t>.0</w:t>
            </w: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  <w:r w:rsidR="0010576D" w:rsidRPr="0066049F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406" w:type="dxa"/>
            <w:vAlign w:val="bottom"/>
          </w:tcPr>
          <w:p w:rsidR="0010576D" w:rsidRPr="0066049F" w:rsidRDefault="0010576D" w:rsidP="008C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0576D" w:rsidRPr="0066049F" w:rsidRDefault="0066049F" w:rsidP="008C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</w:tbl>
    <w:p w:rsidR="00CF0753" w:rsidRPr="0066049F" w:rsidRDefault="0010576D" w:rsidP="0073722D">
      <w:pPr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г. Павловский Посад</w:t>
      </w:r>
    </w:p>
    <w:p w:rsidR="0073722D" w:rsidRPr="0066049F" w:rsidRDefault="0073722D" w:rsidP="0010576D">
      <w:pPr>
        <w:rPr>
          <w:rFonts w:ascii="Arial" w:hAnsi="Arial" w:cs="Arial"/>
          <w:sz w:val="24"/>
          <w:szCs w:val="24"/>
        </w:rPr>
      </w:pPr>
    </w:p>
    <w:p w:rsidR="002C78FB" w:rsidRPr="0066049F" w:rsidRDefault="00356A13" w:rsidP="0010576D">
      <w:pPr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О</w:t>
      </w:r>
      <w:r w:rsidR="00546B95" w:rsidRPr="0066049F">
        <w:rPr>
          <w:rFonts w:ascii="Arial" w:hAnsi="Arial" w:cs="Arial"/>
          <w:sz w:val="24"/>
          <w:szCs w:val="24"/>
        </w:rPr>
        <w:t xml:space="preserve"> внесении изменений в </w:t>
      </w:r>
      <w:r w:rsidR="00DB73DE" w:rsidRPr="0066049F">
        <w:rPr>
          <w:rFonts w:ascii="Arial" w:hAnsi="Arial" w:cs="Arial"/>
          <w:sz w:val="24"/>
          <w:szCs w:val="24"/>
        </w:rPr>
        <w:t xml:space="preserve"> </w:t>
      </w:r>
      <w:r w:rsidR="00546B95" w:rsidRPr="0066049F">
        <w:rPr>
          <w:rFonts w:ascii="Arial" w:hAnsi="Arial" w:cs="Arial"/>
          <w:sz w:val="24"/>
          <w:szCs w:val="24"/>
        </w:rPr>
        <w:t>муниципальную  программу</w:t>
      </w:r>
    </w:p>
    <w:p w:rsidR="002C78FB" w:rsidRPr="0066049F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2C78FB" w:rsidRPr="0066049F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комплекса в Павлово-Посадском муниципальном районе </w:t>
      </w:r>
    </w:p>
    <w:p w:rsidR="002C78FB" w:rsidRPr="0066049F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Московской области на 2017-2021 годы»</w:t>
      </w:r>
      <w:r w:rsidR="00DB73DE" w:rsidRPr="0066049F">
        <w:rPr>
          <w:rFonts w:ascii="Arial" w:hAnsi="Arial" w:cs="Arial"/>
          <w:sz w:val="24"/>
          <w:szCs w:val="24"/>
        </w:rPr>
        <w:t xml:space="preserve">, утверждённую </w:t>
      </w:r>
      <w:r w:rsidR="00DB73DE" w:rsidRPr="0066049F">
        <w:rPr>
          <w:rFonts w:ascii="Arial" w:hAnsi="Arial" w:cs="Arial"/>
          <w:sz w:val="24"/>
          <w:szCs w:val="24"/>
        </w:rPr>
        <w:br/>
        <w:t>Постановлением Администрации Павлово-Посадского</w:t>
      </w:r>
      <w:r w:rsidR="00DB73DE" w:rsidRPr="0066049F">
        <w:rPr>
          <w:rFonts w:ascii="Arial" w:hAnsi="Arial" w:cs="Arial"/>
          <w:sz w:val="24"/>
          <w:szCs w:val="24"/>
        </w:rPr>
        <w:br/>
        <w:t>муниципального района Московской области</w:t>
      </w:r>
    </w:p>
    <w:p w:rsidR="00DB73DE" w:rsidRPr="0066049F" w:rsidRDefault="008076AA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от 14.11.2016  № 2432</w:t>
      </w:r>
      <w:r w:rsidR="00A935CA" w:rsidRPr="0066049F">
        <w:rPr>
          <w:rFonts w:ascii="Arial" w:hAnsi="Arial" w:cs="Arial"/>
          <w:sz w:val="24"/>
          <w:szCs w:val="24"/>
        </w:rPr>
        <w:t xml:space="preserve"> (в редакции от 01.03.2017 №</w:t>
      </w:r>
      <w:r w:rsidR="0066049F" w:rsidRPr="0066049F">
        <w:rPr>
          <w:rFonts w:ascii="Arial" w:hAnsi="Arial" w:cs="Arial"/>
          <w:sz w:val="24"/>
          <w:szCs w:val="24"/>
        </w:rPr>
        <w:t>948</w:t>
      </w:r>
      <w:r w:rsidR="00A935CA" w:rsidRPr="0066049F">
        <w:rPr>
          <w:rFonts w:ascii="Arial" w:hAnsi="Arial" w:cs="Arial"/>
          <w:sz w:val="24"/>
          <w:szCs w:val="24"/>
        </w:rPr>
        <w:t>),</w:t>
      </w:r>
    </w:p>
    <w:p w:rsidR="002C78FB" w:rsidRPr="0066049F" w:rsidRDefault="002C78FB" w:rsidP="002C78F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C78FB" w:rsidRPr="0066049F" w:rsidRDefault="002C78FB" w:rsidP="002C78F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C78FB" w:rsidRPr="0066049F" w:rsidRDefault="002C78FB" w:rsidP="002C78F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</w:t>
      </w:r>
      <w:r w:rsidR="004B1D4F" w:rsidRPr="0066049F">
        <w:rPr>
          <w:rFonts w:ascii="Arial" w:hAnsi="Arial" w:cs="Arial"/>
          <w:sz w:val="24"/>
          <w:szCs w:val="24"/>
        </w:rPr>
        <w:t xml:space="preserve"> на основании У</w:t>
      </w:r>
      <w:r w:rsidR="00AC41AD" w:rsidRPr="0066049F">
        <w:rPr>
          <w:rFonts w:ascii="Arial" w:hAnsi="Arial" w:cs="Arial"/>
          <w:sz w:val="24"/>
          <w:szCs w:val="24"/>
        </w:rPr>
        <w:t>ведомления №</w:t>
      </w:r>
      <w:r w:rsidR="004B1D4F" w:rsidRPr="0066049F">
        <w:rPr>
          <w:rFonts w:ascii="Arial" w:hAnsi="Arial" w:cs="Arial"/>
          <w:sz w:val="24"/>
          <w:szCs w:val="24"/>
        </w:rPr>
        <w:t xml:space="preserve"> </w:t>
      </w:r>
      <w:r w:rsidR="00AC41AD" w:rsidRPr="0066049F">
        <w:rPr>
          <w:rFonts w:ascii="Arial" w:hAnsi="Arial" w:cs="Arial"/>
          <w:sz w:val="24"/>
          <w:szCs w:val="24"/>
        </w:rPr>
        <w:t>90.1 от 05.04.2017 года «О бюджетных ассигнованиях по межбюджетным трансфертам из бюджета Московской области на 2017 год»,</w:t>
      </w:r>
      <w:r w:rsidR="004B1D4F" w:rsidRPr="0066049F">
        <w:rPr>
          <w:rFonts w:ascii="Arial" w:hAnsi="Arial" w:cs="Arial"/>
          <w:sz w:val="24"/>
          <w:szCs w:val="24"/>
        </w:rPr>
        <w:t xml:space="preserve"> на основании Уведомления № 90.2 от 05.04.2017 года «О лимитах бюджетных обязательств по межбюджетным трансфертам из бюджета Московской области на 2017 год»,</w:t>
      </w:r>
      <w:r w:rsidR="00AC41AD" w:rsidRPr="0066049F">
        <w:rPr>
          <w:rFonts w:ascii="Arial" w:hAnsi="Arial" w:cs="Arial"/>
          <w:sz w:val="24"/>
          <w:szCs w:val="24"/>
        </w:rPr>
        <w:t xml:space="preserve"> </w:t>
      </w:r>
      <w:r w:rsidRPr="0066049F">
        <w:rPr>
          <w:rFonts w:ascii="Arial" w:hAnsi="Arial" w:cs="Arial"/>
          <w:sz w:val="24"/>
          <w:szCs w:val="24"/>
        </w:rPr>
        <w:t>постановлением Администрации Павлово-Посадского муниципального района Московской области от 10.10.2016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</w:t>
      </w:r>
      <w:r w:rsidR="00AC41AD" w:rsidRPr="0066049F">
        <w:rPr>
          <w:rFonts w:ascii="Arial" w:hAnsi="Arial" w:cs="Arial"/>
          <w:sz w:val="24"/>
          <w:szCs w:val="24"/>
        </w:rPr>
        <w:t>,</w:t>
      </w:r>
    </w:p>
    <w:p w:rsidR="002C78FB" w:rsidRPr="0066049F" w:rsidRDefault="002C78FB" w:rsidP="002C78F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C78FB" w:rsidRPr="0066049F" w:rsidRDefault="002C78FB" w:rsidP="002C78FB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ПОСТАНОВЛЯЮ:</w:t>
      </w:r>
    </w:p>
    <w:p w:rsidR="002C78FB" w:rsidRPr="0066049F" w:rsidRDefault="00190E96" w:rsidP="002C78F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1. Внести изменения в</w:t>
      </w:r>
      <w:r w:rsidR="002C78FB" w:rsidRPr="0066049F">
        <w:rPr>
          <w:rFonts w:ascii="Arial" w:hAnsi="Arial" w:cs="Arial"/>
          <w:sz w:val="24"/>
          <w:szCs w:val="24"/>
        </w:rPr>
        <w:t xml:space="preserve"> муниципальную  программу  «Обеспечение функционирования дорожно-транспортного комплекса в Павлово-Посадском муниципальном районе Московской области на 2017-2021 годы»</w:t>
      </w:r>
      <w:r w:rsidR="00DB73DE" w:rsidRPr="0066049F">
        <w:rPr>
          <w:rFonts w:ascii="Arial" w:hAnsi="Arial" w:cs="Arial"/>
          <w:sz w:val="24"/>
          <w:szCs w:val="24"/>
        </w:rPr>
        <w:t>, утверждённую Постановлением Администрации Павлово-Посадского муни</w:t>
      </w:r>
      <w:r w:rsidR="00AC41AD" w:rsidRPr="0066049F">
        <w:rPr>
          <w:rFonts w:ascii="Arial" w:hAnsi="Arial" w:cs="Arial"/>
          <w:sz w:val="24"/>
          <w:szCs w:val="24"/>
        </w:rPr>
        <w:t xml:space="preserve">ципального района  от </w:t>
      </w:r>
      <w:r w:rsidR="008076AA" w:rsidRPr="0066049F">
        <w:rPr>
          <w:rFonts w:ascii="Arial" w:hAnsi="Arial" w:cs="Arial"/>
          <w:sz w:val="24"/>
          <w:szCs w:val="24"/>
        </w:rPr>
        <w:t xml:space="preserve">14.11.2016  № 2432 </w:t>
      </w:r>
      <w:r w:rsidRPr="0066049F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CC3281" w:rsidRPr="0066049F">
        <w:rPr>
          <w:rFonts w:ascii="Arial" w:hAnsi="Arial" w:cs="Arial"/>
          <w:sz w:val="24"/>
          <w:szCs w:val="24"/>
        </w:rPr>
        <w:t>«Обеспечение функционирования дорожно-транспортного комплекса в Павлово-Посадском муниципальном районе Московской области на 2017-2021 годы»</w:t>
      </w:r>
      <w:r w:rsidR="00A935CA" w:rsidRPr="0066049F">
        <w:rPr>
          <w:rFonts w:ascii="Arial" w:hAnsi="Arial" w:cs="Arial"/>
          <w:sz w:val="24"/>
          <w:szCs w:val="24"/>
        </w:rPr>
        <w:t xml:space="preserve"> (в редакции от 01.03.2017 №</w:t>
      </w:r>
      <w:r w:rsidR="0066049F" w:rsidRPr="0066049F">
        <w:rPr>
          <w:rFonts w:ascii="Arial" w:hAnsi="Arial" w:cs="Arial"/>
          <w:sz w:val="24"/>
          <w:szCs w:val="24"/>
        </w:rPr>
        <w:t>948</w:t>
      </w:r>
      <w:r w:rsidR="00A935CA" w:rsidRPr="0066049F">
        <w:rPr>
          <w:rFonts w:ascii="Arial" w:hAnsi="Arial" w:cs="Arial"/>
          <w:sz w:val="24"/>
          <w:szCs w:val="24"/>
        </w:rPr>
        <w:t xml:space="preserve">), </w:t>
      </w:r>
      <w:r w:rsidR="00A17987" w:rsidRPr="0066049F">
        <w:rPr>
          <w:rFonts w:ascii="Arial" w:hAnsi="Arial" w:cs="Arial"/>
          <w:sz w:val="24"/>
          <w:szCs w:val="24"/>
        </w:rPr>
        <w:t xml:space="preserve"> изложив её</w:t>
      </w:r>
      <w:r w:rsidR="00CC3281" w:rsidRPr="0066049F">
        <w:rPr>
          <w:rFonts w:ascii="Arial" w:hAnsi="Arial" w:cs="Arial"/>
          <w:sz w:val="24"/>
          <w:szCs w:val="24"/>
        </w:rPr>
        <w:t xml:space="preserve"> </w:t>
      </w:r>
      <w:r w:rsidR="00DB73DE" w:rsidRPr="0066049F">
        <w:rPr>
          <w:rFonts w:ascii="Arial" w:hAnsi="Arial" w:cs="Arial"/>
          <w:sz w:val="24"/>
          <w:szCs w:val="24"/>
        </w:rPr>
        <w:t xml:space="preserve">в новой редакции </w:t>
      </w:r>
      <w:r w:rsidR="002C78FB" w:rsidRPr="0066049F">
        <w:rPr>
          <w:rFonts w:ascii="Arial" w:hAnsi="Arial" w:cs="Arial"/>
          <w:sz w:val="24"/>
          <w:szCs w:val="24"/>
        </w:rPr>
        <w:t>(прилагается).</w:t>
      </w:r>
    </w:p>
    <w:p w:rsidR="00FA0F66" w:rsidRPr="0066049F" w:rsidRDefault="00DB73DE" w:rsidP="0073722D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2</w:t>
      </w:r>
      <w:r w:rsidR="002C78FB" w:rsidRPr="0066049F">
        <w:rPr>
          <w:rFonts w:ascii="Arial" w:hAnsi="Arial" w:cs="Arial"/>
          <w:sz w:val="24"/>
          <w:szCs w:val="24"/>
        </w:rPr>
        <w:t xml:space="preserve">. </w:t>
      </w:r>
      <w:r w:rsidR="00190E96" w:rsidRPr="0066049F">
        <w:rPr>
          <w:rFonts w:ascii="Arial" w:hAnsi="Arial" w:cs="Arial"/>
          <w:sz w:val="24"/>
          <w:szCs w:val="24"/>
        </w:rPr>
        <w:t xml:space="preserve"> </w:t>
      </w:r>
      <w:r w:rsidR="002C78FB" w:rsidRPr="0066049F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средстве массовой информации Павлово-Посадского муниципального района Московской области «Информационный вестник «Павлово-Посадские районные известия» и разместить на официальном сайте Администрации Павлово-Посадского муниципального района Моск</w:t>
      </w:r>
      <w:r w:rsidR="00FA0F66" w:rsidRPr="0066049F">
        <w:rPr>
          <w:rFonts w:ascii="Arial" w:hAnsi="Arial" w:cs="Arial"/>
          <w:sz w:val="24"/>
          <w:szCs w:val="24"/>
        </w:rPr>
        <w:t>овской области в сети Интернет.</w:t>
      </w:r>
    </w:p>
    <w:p w:rsidR="00CC3281" w:rsidRPr="0066049F" w:rsidRDefault="00A935CA" w:rsidP="00DB73D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3</w:t>
      </w:r>
      <w:r w:rsidR="002C78FB" w:rsidRPr="0066049F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руководителя </w:t>
      </w:r>
      <w:r w:rsidR="00CC3281" w:rsidRPr="0066049F">
        <w:rPr>
          <w:rFonts w:ascii="Arial" w:hAnsi="Arial" w:cs="Arial"/>
          <w:sz w:val="24"/>
          <w:szCs w:val="24"/>
        </w:rPr>
        <w:t xml:space="preserve"> </w:t>
      </w:r>
      <w:r w:rsidR="002C78FB" w:rsidRPr="0066049F">
        <w:rPr>
          <w:rFonts w:ascii="Arial" w:hAnsi="Arial" w:cs="Arial"/>
          <w:sz w:val="24"/>
          <w:szCs w:val="24"/>
        </w:rPr>
        <w:t>Администрации</w:t>
      </w:r>
      <w:r w:rsidR="00DB73DE" w:rsidRPr="0066049F">
        <w:rPr>
          <w:rFonts w:ascii="Arial" w:hAnsi="Arial" w:cs="Arial"/>
          <w:sz w:val="24"/>
          <w:szCs w:val="24"/>
        </w:rPr>
        <w:t xml:space="preserve"> </w:t>
      </w:r>
      <w:r w:rsidR="002C78FB" w:rsidRPr="0066049F">
        <w:rPr>
          <w:rFonts w:ascii="Arial" w:hAnsi="Arial" w:cs="Arial"/>
          <w:sz w:val="24"/>
          <w:szCs w:val="24"/>
        </w:rPr>
        <w:t xml:space="preserve"> Павлово-Посадского мун</w:t>
      </w:r>
      <w:r w:rsidR="00DB73DE" w:rsidRPr="0066049F">
        <w:rPr>
          <w:rFonts w:ascii="Arial" w:hAnsi="Arial" w:cs="Arial"/>
          <w:sz w:val="24"/>
          <w:szCs w:val="24"/>
        </w:rPr>
        <w:t xml:space="preserve">иципального района  </w:t>
      </w:r>
    </w:p>
    <w:p w:rsidR="002C78FB" w:rsidRPr="0066049F" w:rsidRDefault="00DB73DE" w:rsidP="00356A13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Нужного И.Н.</w:t>
      </w:r>
    </w:p>
    <w:p w:rsidR="002C78FB" w:rsidRPr="0066049F" w:rsidRDefault="002C78FB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</w:t>
      </w:r>
    </w:p>
    <w:p w:rsidR="002C78FB" w:rsidRPr="0066049F" w:rsidRDefault="00AD1E6B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Временно исполняющий</w:t>
      </w:r>
      <w:r w:rsidR="002C78FB" w:rsidRPr="0066049F">
        <w:rPr>
          <w:rFonts w:ascii="Arial" w:hAnsi="Arial" w:cs="Arial"/>
          <w:sz w:val="24"/>
          <w:szCs w:val="24"/>
        </w:rPr>
        <w:t xml:space="preserve"> полномочия</w:t>
      </w:r>
    </w:p>
    <w:p w:rsidR="002C78FB" w:rsidRPr="0066049F" w:rsidRDefault="00567DC6" w:rsidP="002C78FB">
      <w:pPr>
        <w:pStyle w:val="a7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р</w:t>
      </w:r>
      <w:r w:rsidR="002C78FB" w:rsidRPr="0066049F">
        <w:rPr>
          <w:rFonts w:ascii="Arial" w:hAnsi="Arial" w:cs="Arial"/>
          <w:sz w:val="24"/>
          <w:szCs w:val="24"/>
        </w:rPr>
        <w:t xml:space="preserve">уководителя Администрации                                               </w:t>
      </w:r>
      <w:r w:rsidR="008076AA" w:rsidRPr="0066049F">
        <w:rPr>
          <w:rFonts w:ascii="Arial" w:hAnsi="Arial" w:cs="Arial"/>
          <w:sz w:val="24"/>
          <w:szCs w:val="24"/>
        </w:rPr>
        <w:t xml:space="preserve">                             О.Б</w:t>
      </w:r>
      <w:r w:rsidR="00A935CA" w:rsidRPr="0066049F">
        <w:rPr>
          <w:rFonts w:ascii="Arial" w:hAnsi="Arial" w:cs="Arial"/>
          <w:sz w:val="24"/>
          <w:szCs w:val="24"/>
        </w:rPr>
        <w:t>.</w:t>
      </w:r>
      <w:r w:rsidR="008076AA" w:rsidRPr="0066049F">
        <w:rPr>
          <w:rFonts w:ascii="Arial" w:hAnsi="Arial" w:cs="Arial"/>
          <w:sz w:val="24"/>
          <w:szCs w:val="24"/>
        </w:rPr>
        <w:t xml:space="preserve"> Соковиков</w:t>
      </w:r>
    </w:p>
    <w:p w:rsidR="002C78FB" w:rsidRPr="0066049F" w:rsidRDefault="002C78FB" w:rsidP="002C78FB">
      <w:pPr>
        <w:pStyle w:val="a7"/>
        <w:rPr>
          <w:rFonts w:ascii="Arial" w:hAnsi="Arial" w:cs="Arial"/>
          <w:sz w:val="24"/>
          <w:szCs w:val="24"/>
        </w:rPr>
      </w:pPr>
    </w:p>
    <w:p w:rsidR="002C78FB" w:rsidRPr="0066049F" w:rsidRDefault="002C78FB" w:rsidP="002C78FB">
      <w:pPr>
        <w:pStyle w:val="a7"/>
        <w:rPr>
          <w:rFonts w:ascii="Arial" w:hAnsi="Arial" w:cs="Arial"/>
          <w:sz w:val="24"/>
          <w:szCs w:val="24"/>
        </w:rPr>
      </w:pPr>
    </w:p>
    <w:p w:rsidR="0073722D" w:rsidRPr="0066049F" w:rsidRDefault="0073722D" w:rsidP="002C78FB">
      <w:pPr>
        <w:pStyle w:val="a7"/>
        <w:rPr>
          <w:rFonts w:ascii="Arial" w:hAnsi="Arial" w:cs="Arial"/>
          <w:sz w:val="24"/>
          <w:szCs w:val="24"/>
        </w:rPr>
      </w:pPr>
    </w:p>
    <w:p w:rsidR="002C78FB" w:rsidRPr="0066049F" w:rsidRDefault="0073722D" w:rsidP="0066049F">
      <w:pPr>
        <w:tabs>
          <w:tab w:val="left" w:pos="609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66049F" w:rsidRPr="0066049F" w:rsidRDefault="0066049F" w:rsidP="0066049F">
      <w:pPr>
        <w:tabs>
          <w:tab w:val="left" w:pos="609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66049F" w:rsidRPr="0066049F" w:rsidRDefault="0066049F" w:rsidP="0066049F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6049F" w:rsidRPr="0066049F" w:rsidRDefault="0066049F" w:rsidP="0066049F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Павлово-Посадского муниципального </w:t>
      </w:r>
    </w:p>
    <w:p w:rsidR="0066049F" w:rsidRPr="0066049F" w:rsidRDefault="0066049F" w:rsidP="0066049F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района Московской области </w:t>
      </w:r>
    </w:p>
    <w:p w:rsidR="0066049F" w:rsidRPr="0066049F" w:rsidRDefault="0066049F" w:rsidP="0066049F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от </w:t>
      </w:r>
      <w:r w:rsidRPr="0066049F">
        <w:rPr>
          <w:rFonts w:ascii="Arial" w:hAnsi="Arial" w:cs="Arial"/>
          <w:sz w:val="24"/>
          <w:szCs w:val="24"/>
        </w:rPr>
        <w:softHyphen/>
      </w:r>
      <w:r w:rsidRPr="0066049F">
        <w:rPr>
          <w:rFonts w:ascii="Arial" w:hAnsi="Arial" w:cs="Arial"/>
          <w:sz w:val="24"/>
          <w:szCs w:val="24"/>
        </w:rPr>
        <w:softHyphen/>
      </w:r>
      <w:r w:rsidRPr="0066049F">
        <w:rPr>
          <w:rFonts w:ascii="Arial" w:hAnsi="Arial" w:cs="Arial"/>
          <w:sz w:val="24"/>
          <w:szCs w:val="24"/>
        </w:rPr>
        <w:softHyphen/>
        <w:t xml:space="preserve"> 07.06.2017  2017  №  85 </w:t>
      </w:r>
    </w:p>
    <w:p w:rsidR="0066049F" w:rsidRPr="0066049F" w:rsidRDefault="0066049F" w:rsidP="0066049F">
      <w:pPr>
        <w:tabs>
          <w:tab w:val="left" w:pos="6096"/>
        </w:tabs>
        <w:autoSpaceDE w:val="0"/>
        <w:autoSpaceDN w:val="0"/>
        <w:adjustRightInd w:val="0"/>
        <w:ind w:left="6096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ПАСПОРТ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МУНИЦИПАЛЬНОЙ  ПРОГРАММЫ </w:t>
      </w:r>
      <w:r w:rsidRPr="0066049F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В ПАВЛОВО-ПОСАДСКОМ МУНИЦИПАЛЬНОМ РАЙОНЕ МОСКОВСКОЙ ОБЛАСТИ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НА  2017- 2021 ГОДЫ»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2"/>
        <w:gridCol w:w="1823"/>
        <w:gridCol w:w="1399"/>
        <w:gridCol w:w="1107"/>
        <w:gridCol w:w="1107"/>
        <w:gridCol w:w="1107"/>
        <w:gridCol w:w="1170"/>
      </w:tblGrid>
      <w:tr w:rsidR="0066049F" w:rsidRPr="0066049F" w:rsidTr="0066049F">
        <w:trPr>
          <w:trHeight w:val="792"/>
          <w:tblCellSpacing w:w="5" w:type="nil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Заместитель руководителя Администрации Павлово-Посадского муниципального района Московской области И.Н. Нужный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программы.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Отдел координации сферы строительства, архитектуры и градостроительства Администрации Павлово-Посадского муниципального района Московской области.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</w:tr>
      <w:tr w:rsidR="0066049F" w:rsidRPr="0066049F" w:rsidTr="0066049F">
        <w:trPr>
          <w:trHeight w:val="1141"/>
          <w:tblCellSpacing w:w="5" w:type="nil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7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Подпрограмма 1  «Пассажирский транспорт общего пользования». 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2  «Дорожно-мостовое хозяйство».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Подпрограмма 3  «Безопасность дорожного движения». 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78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рублей)                                   </w:t>
            </w:r>
          </w:p>
        </w:tc>
      </w:tr>
      <w:tr w:rsidR="0066049F" w:rsidRPr="0066049F" w:rsidTr="0066049F">
        <w:trPr>
          <w:trHeight w:val="327"/>
          <w:tblCellSpacing w:w="5" w:type="nil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201 254,10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44 006,10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бюджетов поселений, всего (справочно), в том числе: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6049F" w:rsidRPr="0066049F" w:rsidRDefault="0066049F" w:rsidP="0066049F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563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353"/>
        <w:gridCol w:w="1352"/>
        <w:gridCol w:w="1018"/>
        <w:gridCol w:w="1018"/>
        <w:gridCol w:w="1085"/>
        <w:gridCol w:w="2381"/>
        <w:gridCol w:w="627"/>
        <w:gridCol w:w="669"/>
      </w:tblGrid>
      <w:tr w:rsidR="0066049F" w:rsidRPr="0066049F" w:rsidTr="0066049F">
        <w:trPr>
          <w:gridAfter w:val="2"/>
          <w:wAfter w:w="564" w:type="pct"/>
          <w:trHeight w:val="360"/>
          <w:tblCellSpacing w:w="5" w:type="nil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муниципального района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111 471,60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rHeight w:val="360"/>
          <w:tblCellSpacing w:w="5" w:type="nil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59 047,00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59 047,00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371 772,70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214 524,70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муниципальных маршрутов  регулярных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 населения муниципального района»,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перевозчиков-юридических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20%»,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образований», тыс. кв. м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6049F" w:rsidRPr="0066049F" w:rsidTr="0066049F">
        <w:trPr>
          <w:gridAfter w:val="2"/>
          <w:wAfter w:w="564" w:type="pct"/>
          <w:trHeight w:val="2094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образований». км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значения»,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 кв. 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домов,  приведение  в нормативное состояние с использованием субсидий из Дорожного  фонда Московской области и средств бюджетов муниципальных образований»,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 км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66049F" w:rsidRPr="0066049F" w:rsidTr="0066049F">
        <w:trPr>
          <w:gridAfter w:val="2"/>
          <w:wAfter w:w="564" w:type="pct"/>
          <w:trHeight w:val="2137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км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66049F" w:rsidRPr="0066049F" w:rsidTr="0066049F">
        <w:trPr>
          <w:gridAfter w:val="2"/>
          <w:wAfter w:w="564" w:type="pct"/>
          <w:trHeight w:val="976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требованиям»,  км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66049F" w:rsidRPr="0066049F" w:rsidTr="0066049F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66049F" w:rsidRPr="0066049F" w:rsidTr="0066049F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парковках общего пользования», 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66049F" w:rsidRPr="0066049F" w:rsidTr="0066049F">
        <w:trPr>
          <w:gridAfter w:val="2"/>
          <w:wAfter w:w="564" w:type="pct"/>
          <w:trHeight w:val="1396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перехватывающих парковках», 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66049F" w:rsidRPr="0066049F" w:rsidTr="0066049F">
        <w:trPr>
          <w:gridAfter w:val="2"/>
          <w:wAfter w:w="564" w:type="pct"/>
          <w:trHeight w:val="1395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района», ед.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6,0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6049F" w:rsidRPr="0066049F" w:rsidTr="0066049F">
        <w:trPr>
          <w:gridAfter w:val="2"/>
          <w:wAfter w:w="564" w:type="pct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населения», %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66049F" w:rsidRPr="0066049F" w:rsidTr="0066049F">
        <w:trPr>
          <w:gridAfter w:val="2"/>
          <w:wAfter w:w="564" w:type="pct"/>
          <w:trHeight w:val="117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gridAfter w:val="2"/>
          <w:wAfter w:w="564" w:type="pct"/>
          <w:trHeight w:val="151"/>
          <w:tblCellSpacing w:w="5" w:type="nil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«Протяжённость вело маршрутов», км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4,500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</w:tr>
      <w:tr w:rsidR="0066049F" w:rsidRPr="0066049F" w:rsidTr="0066049F">
        <w:trPr>
          <w:gridAfter w:val="2"/>
          <w:wAfter w:w="564" w:type="pct"/>
          <w:trHeight w:val="80"/>
          <w:tblCellSpacing w:w="5" w:type="nil"/>
        </w:trPr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Общая характеристика сферы реализации муниципальной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программы, основные проблемы и прогноз развития дорожно-транспортного комплекса.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Муниципальная программа  «Обеспечение функционирования дорожно-транспортного комплекса в Павлово-Посадском муниципальном районе  Московской области  на 2017-2021 годы» (далее - Программа) разработана в соответствии с </w:t>
      </w:r>
      <w:hyperlink r:id="rId8" w:history="1">
        <w:r w:rsidRPr="0066049F">
          <w:rPr>
            <w:rFonts w:ascii="Arial" w:hAnsi="Arial" w:cs="Arial"/>
            <w:sz w:val="24"/>
            <w:szCs w:val="24"/>
          </w:rPr>
          <w:t>Порядком</w:t>
        </w:r>
      </w:hyperlink>
      <w:r w:rsidRPr="0066049F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Павлово-Посадского муниципального района  Московской области, реализация которых планируется с 2017 года, утвержденным постановлением Администрации Павлово-Посадского муниципального района Московской области от 10.10.2016 № 2081 и направлена на достижение приоритетов и целей социально-экономического развития Павлово-Посадского муниципального района в сфере дорожно-транспортного комплекса.</w:t>
      </w:r>
    </w:p>
    <w:p w:rsidR="0066049F" w:rsidRPr="0066049F" w:rsidRDefault="0066049F" w:rsidP="0066049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Дорожно-транспортный комплекс является составной частью производственной инфраструктуры Павлово-Посадского муниципального района. Его устойчивое и эффективное функционирование - необходимое условие обеспечения темпов экономического                  роста и повышения качества жизни населения.</w:t>
      </w:r>
      <w:r w:rsidRPr="0066049F">
        <w:rPr>
          <w:rFonts w:ascii="Arial" w:hAnsi="Arial" w:cs="Arial"/>
          <w:sz w:val="24"/>
          <w:szCs w:val="24"/>
        </w:rPr>
        <w:br/>
        <w:t xml:space="preserve">         Муниципальная программа «Обеспечение функционирования дорожно-транспортного комплекса в Павлово-Посадском муниципальном районе  Московской области  на 2017-2021 годы»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Павлово-Посадского муниципального района, повышении безопасности дорожного движения.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399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В последние годы транспорт Павлово-Посадского муниципального района стабильно функционирует,  значительно повысилась транспортная активность населения.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Существенную роль в обеспечении потребностей населения в перевозках на территории Павлово-Посадского муниципального района играет автомобильный транспорт общего пользования.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Объем перевозок пассажиров автомобильным транспортом общего пользования на муниципальных маршрутах, относящихся к полномочиям Павлово-Посадского муниципального района, составил в 2016 году около 6 млн. человек.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Муниципальная маршрутная сеть Павлово-Посадского муниципального района, обеспечивающая транспортное обслуживание населения между поселениями в границах муниципального района, стабильно функционирует и развивается. В настоящее время муниципальная маршрутная сеть района включает 16  автобусных маршрутов.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Основу транспортной инфраструктуры Павлово-Посадского муниципального района составляют автомобильные дороги. Протяженность муниципальных автодорог, относящихся к полномочиям  Павлово-Посадского муниципального района, составляет  635,10 км.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Вместе с тем, состояние дорожно-транспортного комплекса Павлово-Посадского муниципального района не соответствует потребностям социально-экономического развития района.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района.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К основным проблемам дорожно-транспортного комплекса в настоящее время можно отнести следующее: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В  2016 году на муниципальной сети автодорог района произошло 27 дорожно-транспортных происшествия; что ниже  по сравнению с 2015 годом (29 дорожно-транспортных происшествий).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К основным факторам, определяющим причины роста аварийности в районе, следует отнести: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недостаточный технический уровень дорожного хозяйства.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Высокие темпы прироста транспортного парка района создают дополнительные предпосылки осложнения дорожно-транспортной обстановки. Ежегодно транспортный парк района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9" w:history="1">
        <w:r w:rsidRPr="0066049F">
          <w:rPr>
            <w:rFonts w:ascii="Arial" w:hAnsi="Arial" w:cs="Arial"/>
            <w:sz w:val="24"/>
            <w:szCs w:val="24"/>
          </w:rPr>
          <w:t>Правил</w:t>
        </w:r>
      </w:hyperlink>
      <w:r w:rsidRPr="0066049F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66049F" w:rsidRPr="0066049F" w:rsidRDefault="0066049F" w:rsidP="0066049F">
      <w:pPr>
        <w:ind w:left="142"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ind w:left="142"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567" w:right="281"/>
        <w:jc w:val="center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2. Перечень и краткое описание подпрограмм Программы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66049F" w:rsidRPr="0066049F" w:rsidRDefault="0066049F" w:rsidP="0066049F">
      <w:pPr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Подпрограмма  1. «Пассажирский транспорт общего пользования». </w:t>
      </w:r>
    </w:p>
    <w:p w:rsidR="0066049F" w:rsidRPr="0066049F" w:rsidRDefault="0066049F" w:rsidP="0066049F">
      <w:pPr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Подпрограмма  2. «Дорожно-мостовое хозяйство».</w:t>
      </w:r>
    </w:p>
    <w:p w:rsidR="0066049F" w:rsidRPr="0066049F" w:rsidRDefault="0066049F" w:rsidP="0066049F">
      <w:pPr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Подпрограмма  3. «Безопасность дорожного движения». 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</w:t>
      </w:r>
      <w:hyperlink w:anchor="Par1410" w:history="1">
        <w:r w:rsidRPr="0066049F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66049F">
        <w:rPr>
          <w:rFonts w:ascii="Arial" w:hAnsi="Arial" w:cs="Arial"/>
          <w:sz w:val="24"/>
          <w:szCs w:val="24"/>
          <w:u w:val="single"/>
        </w:rPr>
        <w:t xml:space="preserve"> 1</w:t>
      </w:r>
      <w:r w:rsidRPr="0066049F">
        <w:rPr>
          <w:rFonts w:ascii="Arial" w:hAnsi="Arial" w:cs="Arial"/>
          <w:sz w:val="24"/>
          <w:szCs w:val="24"/>
        </w:rPr>
        <w:t xml:space="preserve">  «Пассажирский транспорт общего пользования» предусматривает решение задачи по организации транспортного обслуживания населения автомобильным транспортом. Решение данной задачи </w:t>
      </w:r>
      <w:hyperlink w:anchor="Par1410" w:history="1">
        <w:r w:rsidRPr="0066049F">
          <w:rPr>
            <w:rFonts w:ascii="Arial" w:hAnsi="Arial" w:cs="Arial"/>
            <w:sz w:val="24"/>
            <w:szCs w:val="24"/>
          </w:rPr>
          <w:t>подпрограммы</w:t>
        </w:r>
      </w:hyperlink>
      <w:r w:rsidRPr="0066049F">
        <w:rPr>
          <w:rFonts w:ascii="Arial" w:hAnsi="Arial" w:cs="Arial"/>
          <w:sz w:val="24"/>
          <w:szCs w:val="24"/>
        </w:rPr>
        <w:t xml:space="preserve"> направлено на достижение цели - повышение доступности и качества транспортных услуг автомобильным транспортом для населения. Решить задачу можно  выполнением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66049F" w:rsidRPr="0066049F" w:rsidRDefault="0066049F" w:rsidP="0066049F">
      <w:pPr>
        <w:ind w:right="281" w:hanging="142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</w:t>
      </w:r>
      <w:r w:rsidRPr="0066049F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66049F">
        <w:rPr>
          <w:rFonts w:ascii="Arial" w:hAnsi="Arial" w:cs="Arial"/>
          <w:sz w:val="24"/>
          <w:szCs w:val="24"/>
        </w:rPr>
        <w:t xml:space="preserve">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Павлово-Посадского муниципального района  и предусматривает решение задач по организации работ по функционированию  сети  автомобильных дорог общего пользования местного значения Павлово-Посадского муниципального района, ремонт дворовых территорий многоквартирных домов, проездов к дворовым территориям многоквартирных домов.</w:t>
      </w:r>
      <w:r w:rsidRPr="0066049F">
        <w:rPr>
          <w:rFonts w:ascii="Arial" w:hAnsi="Arial" w:cs="Arial"/>
          <w:sz w:val="24"/>
          <w:szCs w:val="24"/>
        </w:rPr>
        <w:br/>
        <w:t xml:space="preserve">         Для решения задачи «Организация работ по функционированию  сети  автомобильных дорог общего пользования местного значения Павлово-Посадского муниципального района» необходимо выполнить мероприятия по 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Также подпрограмма предусматривает решение задачи «Ремонт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  </w:t>
      </w:r>
    </w:p>
    <w:p w:rsidR="0066049F" w:rsidRPr="0066049F" w:rsidRDefault="0066049F" w:rsidP="0066049F">
      <w:pPr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</w:t>
      </w:r>
      <w:hyperlink w:anchor="Par6062" w:history="1">
        <w:r w:rsidRPr="0066049F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66049F">
        <w:rPr>
          <w:rFonts w:ascii="Arial" w:hAnsi="Arial" w:cs="Arial"/>
          <w:sz w:val="24"/>
          <w:szCs w:val="24"/>
          <w:u w:val="single"/>
        </w:rPr>
        <w:t xml:space="preserve">  3</w:t>
      </w:r>
      <w:r w:rsidRPr="0066049F">
        <w:rPr>
          <w:rFonts w:ascii="Arial" w:hAnsi="Arial" w:cs="Arial"/>
          <w:sz w:val="24"/>
          <w:szCs w:val="24"/>
        </w:rPr>
        <w:t xml:space="preserve"> «Безопасность дорожного движения» направлена на достижение цели по повышению безопасности дорожного движения ,снижению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</w:r>
      <w:r w:rsidRPr="0066049F">
        <w:rPr>
          <w:rFonts w:ascii="Arial" w:hAnsi="Arial" w:cs="Arial"/>
          <w:sz w:val="24"/>
          <w:szCs w:val="24"/>
        </w:rPr>
        <w:br/>
        <w:t xml:space="preserve">       Для ее достижения в подпрограмме определены две задачи, а именно 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сети.  Для решения задач необходимо выполнить мероприятия по размещению социальной рекламы по пропаганде безопасности дорожного движения на автодорогах района,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площадок, а также устройство систем видеофиксации нарушений ПДД на территории городского поселения Павловский Посад Павлово-Посадского муниципального района.</w:t>
      </w:r>
    </w:p>
    <w:p w:rsidR="0066049F" w:rsidRPr="0066049F" w:rsidRDefault="0066049F" w:rsidP="0066049F">
      <w:pPr>
        <w:tabs>
          <w:tab w:val="left" w:pos="567"/>
        </w:tabs>
        <w:autoSpaceDE w:val="0"/>
        <w:autoSpaceDN w:val="0"/>
        <w:adjustRightInd w:val="0"/>
        <w:ind w:right="281"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Представленная структура Программы позволяет сконцентрировать ресурсы на приоритетных задачах и упростить процедуры корректировки Программы, повысить эффективность управления ее реализацией.</w:t>
      </w:r>
    </w:p>
    <w:p w:rsidR="0066049F" w:rsidRPr="0066049F" w:rsidRDefault="0066049F" w:rsidP="0066049F">
      <w:pPr>
        <w:ind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3402" w:right="281" w:hanging="2835"/>
        <w:jc w:val="center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3.  Цели и задачи Программы</w:t>
      </w:r>
    </w:p>
    <w:p w:rsidR="0066049F" w:rsidRPr="0066049F" w:rsidRDefault="0066049F" w:rsidP="0066049F">
      <w:pPr>
        <w:autoSpaceDE w:val="0"/>
        <w:autoSpaceDN w:val="0"/>
        <w:adjustRightInd w:val="0"/>
        <w:ind w:left="3402" w:right="281" w:hanging="2835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281" w:firstLine="567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</w:t>
      </w:r>
      <w:r w:rsidRPr="0066049F">
        <w:rPr>
          <w:rFonts w:ascii="Arial" w:hAnsi="Arial" w:cs="Arial"/>
          <w:sz w:val="24"/>
          <w:szCs w:val="24"/>
          <w:u w:val="single"/>
        </w:rPr>
        <w:t>Целями муниципальной программы являются</w:t>
      </w:r>
      <w:r w:rsidRPr="0066049F">
        <w:rPr>
          <w:rFonts w:ascii="Arial" w:hAnsi="Arial" w:cs="Arial"/>
          <w:sz w:val="24"/>
          <w:szCs w:val="24"/>
        </w:rPr>
        <w:t xml:space="preserve">: 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66049F" w:rsidRPr="0066049F" w:rsidRDefault="0066049F" w:rsidP="0066049F">
      <w:pPr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2. Увеличение пропускной способности и улучшение параметров автомобильных       дорог  общего пользования  местного значения Павлово-Посадского муниципального района.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</w:t>
      </w:r>
      <w:r w:rsidRPr="0066049F">
        <w:rPr>
          <w:rFonts w:ascii="Arial" w:hAnsi="Arial" w:cs="Arial"/>
          <w:sz w:val="24"/>
          <w:szCs w:val="24"/>
          <w:u w:val="single"/>
        </w:rPr>
        <w:t>Цель 1</w:t>
      </w:r>
      <w:r w:rsidRPr="0066049F">
        <w:rPr>
          <w:rFonts w:ascii="Arial" w:hAnsi="Arial" w:cs="Arial"/>
          <w:sz w:val="24"/>
          <w:szCs w:val="24"/>
        </w:rPr>
        <w:t xml:space="preserve">- повышение доступности и качества транспортных услуг для населения. Достижение данной цели обеспечивается путем решения задачи по обеспечению 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66049F" w:rsidRPr="0066049F" w:rsidRDefault="0066049F" w:rsidP="0066049F">
      <w:pPr>
        <w:autoSpaceDE w:val="0"/>
        <w:autoSpaceDN w:val="0"/>
        <w:adjustRightInd w:val="0"/>
        <w:ind w:right="281" w:firstLine="567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</w:t>
      </w:r>
      <w:r w:rsidRPr="0066049F">
        <w:rPr>
          <w:rFonts w:ascii="Arial" w:hAnsi="Arial" w:cs="Arial"/>
          <w:sz w:val="24"/>
          <w:szCs w:val="24"/>
          <w:u w:val="single"/>
        </w:rPr>
        <w:t>Цель 2</w:t>
      </w:r>
      <w:r w:rsidRPr="0066049F">
        <w:rPr>
          <w:rFonts w:ascii="Arial" w:hAnsi="Arial" w:cs="Arial"/>
          <w:sz w:val="24"/>
          <w:szCs w:val="24"/>
        </w:rPr>
        <w:t xml:space="preserve"> - развитие современной и эффективной транспортной инфраструктуры.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Достижение данной цели обеспечивается путем решения задачи по обеспечению устойчивого функционирования сети  автомобильных дорог общего пользования местного значения Павлово-Посадского муниципального района в рамках подпрограммы «Дорожно-мостовое  хозяйство».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</w:t>
      </w:r>
      <w:r w:rsidRPr="0066049F">
        <w:rPr>
          <w:rFonts w:ascii="Arial" w:hAnsi="Arial" w:cs="Arial"/>
          <w:sz w:val="24"/>
          <w:szCs w:val="24"/>
          <w:u w:val="single"/>
        </w:rPr>
        <w:t>Цель 3</w:t>
      </w:r>
      <w:r w:rsidRPr="0066049F">
        <w:rPr>
          <w:rFonts w:ascii="Arial" w:hAnsi="Arial" w:cs="Arial"/>
          <w:sz w:val="24"/>
          <w:szCs w:val="24"/>
        </w:rPr>
        <w:t xml:space="preserve"> - 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  <w:u w:val="single"/>
        </w:rPr>
      </w:pPr>
      <w:r w:rsidRPr="0066049F">
        <w:rPr>
          <w:rFonts w:ascii="Arial" w:hAnsi="Arial" w:cs="Arial"/>
          <w:sz w:val="24"/>
          <w:szCs w:val="24"/>
        </w:rPr>
        <w:t>Достижение данной цели обеспечивается путем решения задачи по обеспечению безопасности дорожного движения в рамках подпрограммы «Безопасность дорожного движения».</w:t>
      </w:r>
    </w:p>
    <w:p w:rsidR="0066049F" w:rsidRPr="0066049F" w:rsidRDefault="0066049F" w:rsidP="0066049F">
      <w:pPr>
        <w:autoSpaceDE w:val="0"/>
        <w:autoSpaceDN w:val="0"/>
        <w:adjustRightInd w:val="0"/>
        <w:ind w:left="567" w:right="281" w:firstLine="54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66049F" w:rsidRPr="0066049F" w:rsidRDefault="0066049F" w:rsidP="0066049F">
      <w:pPr>
        <w:autoSpaceDE w:val="0"/>
        <w:autoSpaceDN w:val="0"/>
        <w:adjustRightInd w:val="0"/>
        <w:ind w:left="567"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66049F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66049F" w:rsidRPr="0066049F" w:rsidRDefault="0066049F" w:rsidP="0066049F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Содержание дорог общего пользования местного значения на территории </w:t>
      </w:r>
      <w:r w:rsidRPr="0066049F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66049F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66049F" w:rsidRPr="0066049F" w:rsidRDefault="0066049F" w:rsidP="0066049F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</w:t>
      </w:r>
      <w:r w:rsidRPr="0066049F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66049F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66049F" w:rsidRPr="0066049F" w:rsidRDefault="0066049F" w:rsidP="0066049F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Содержание </w:t>
      </w:r>
      <w:r w:rsidRPr="0066049F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66049F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66049F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66049F" w:rsidRPr="0066049F" w:rsidRDefault="0066049F" w:rsidP="0066049F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Мероприятия по пассажирскому транспорту общего пользования 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66049F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области.</w:t>
      </w:r>
    </w:p>
    <w:p w:rsidR="0066049F" w:rsidRPr="0066049F" w:rsidRDefault="0066049F" w:rsidP="0066049F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66049F">
        <w:rPr>
          <w:rFonts w:ascii="Arial" w:eastAsia="TimesNewRomanPSMT" w:hAnsi="Arial" w:cs="Arial"/>
          <w:sz w:val="24"/>
          <w:szCs w:val="24"/>
        </w:rPr>
        <w:t xml:space="preserve"> 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66049F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66049F" w:rsidRPr="0066049F" w:rsidRDefault="0066049F" w:rsidP="0066049F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На основе проведенного анализа технического состояния дорог общего пользования местного значения </w:t>
      </w:r>
      <w:r w:rsidRPr="0066049F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66049F">
        <w:rPr>
          <w:rFonts w:ascii="Arial" w:hAnsi="Arial" w:cs="Arial"/>
          <w:sz w:val="24"/>
          <w:szCs w:val="24"/>
        </w:rPr>
        <w:t xml:space="preserve"> на территории </w:t>
      </w:r>
      <w:r w:rsidRPr="0066049F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66049F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66049F">
        <w:rPr>
          <w:rFonts w:ascii="Arial" w:hAnsi="Arial" w:cs="Arial"/>
          <w:sz w:val="24"/>
          <w:szCs w:val="24"/>
        </w:rPr>
        <w:t xml:space="preserve">, сбора информации по линии ГИБДД и взаимодействия с автотранспортными организациями,  определены мероприятия по Программе на 2017 – 2021 годы. </w:t>
      </w: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autoSpaceDE w:val="0"/>
        <w:autoSpaceDN w:val="0"/>
        <w:adjustRightInd w:val="0"/>
        <w:ind w:right="-1" w:firstLine="965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  <w:sectPr w:rsidR="0066049F" w:rsidRPr="0066049F" w:rsidSect="0066049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  <w:t>Планируемые результаты реализации Программы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1. Планируемые результаты реализации подпрограммы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"Пассажирский транспорт общего пользования"</w:t>
      </w:r>
    </w:p>
    <w:p w:rsidR="0066049F" w:rsidRPr="0066049F" w:rsidRDefault="0066049F" w:rsidP="006604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960"/>
        <w:gridCol w:w="1989"/>
        <w:gridCol w:w="1279"/>
        <w:gridCol w:w="2328"/>
        <w:gridCol w:w="1357"/>
        <w:gridCol w:w="1954"/>
        <w:gridCol w:w="684"/>
        <w:gridCol w:w="684"/>
        <w:gridCol w:w="787"/>
        <w:gridCol w:w="814"/>
        <w:gridCol w:w="814"/>
      </w:tblGrid>
      <w:tr w:rsidR="0066049F" w:rsidRPr="0066049F" w:rsidTr="0066049F">
        <w:trPr>
          <w:trHeight w:val="800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Показатель реализации мероприятий муниципальной подпрограммы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2016 год.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66049F" w:rsidRPr="0066049F" w:rsidTr="0066049F">
        <w:trPr>
          <w:trHeight w:val="640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6049F" w:rsidRPr="0066049F" w:rsidTr="0066049F">
        <w:trPr>
          <w:trHeight w:val="276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200,0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60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муниципальных маршрутов  регулярных перевозок по регулируемым тарифам в общем количестве муниципальных маршрутов регулярных перевозок муниципального района  на конец  года».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 населения муниципального района».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перевозчиков-юридических лиц, созданных без участия средств регионального и муниципального бюджетов , со средним уровнем применения единых транспортных карт за проезд не менее 20%»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2. Планируемые результаты реализации подпрограммы «Дорожно-мостовое хозяйство»</w:t>
      </w:r>
    </w:p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"/>
        <w:gridCol w:w="252"/>
        <w:gridCol w:w="2076"/>
        <w:gridCol w:w="1767"/>
        <w:gridCol w:w="1201"/>
        <w:gridCol w:w="2136"/>
        <w:gridCol w:w="1206"/>
        <w:gridCol w:w="1728"/>
        <w:gridCol w:w="909"/>
        <w:gridCol w:w="909"/>
        <w:gridCol w:w="909"/>
        <w:gridCol w:w="909"/>
        <w:gridCol w:w="909"/>
      </w:tblGrid>
      <w:tr w:rsidR="0066049F" w:rsidRPr="0066049F" w:rsidTr="0066049F">
        <w:trPr>
          <w:gridBefore w:val="1"/>
          <w:wBefore w:w="4" w:type="pct"/>
          <w:trHeight w:val="800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показатели,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2016 год.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66049F" w:rsidRPr="0066049F" w:rsidTr="0066049F">
        <w:trPr>
          <w:gridBefore w:val="1"/>
          <w:wBefore w:w="4" w:type="pct"/>
          <w:trHeight w:val="640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6049F" w:rsidRPr="0066049F" w:rsidTr="0066049F">
        <w:trPr>
          <w:gridBefore w:val="1"/>
          <w:wBefore w:w="4" w:type="pct"/>
          <w:trHeight w:val="4965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 сети  автомобильных дорог общего пользования местного значения 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159 943,48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125 479,74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тыс. кв. м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66049F" w:rsidRPr="0066049F" w:rsidTr="0066049F">
        <w:trPr>
          <w:gridBefore w:val="1"/>
          <w:wBefore w:w="4" w:type="pct"/>
          <w:trHeight w:val="351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«Дефицит парковочных мест на парковках общего пользования».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мест на парковках общего пользования»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«Фактическое  количество парковочных мест на парковках общего пользования 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66049F" w:rsidRPr="0066049F" w:rsidTr="0066049F">
        <w:trPr>
          <w:gridBefore w:val="1"/>
          <w:wBefore w:w="4" w:type="pct"/>
          <w:trHeight w:val="816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«Фактическое  количество парковочных мест на перехватывающих парковках»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66049F" w:rsidRPr="0066049F" w:rsidTr="0066049F">
        <w:trPr>
          <w:gridBefore w:val="1"/>
          <w:wBefore w:w="4" w:type="pct"/>
          <w:trHeight w:val="77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35 687,0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«Увеличение площади поверхности дворовых территорий многоквартирных домов, приведение  в нормативное состояние с использованием субсидий из Дорожного  фонда Московской области и средств бюджетов муниципальных образований»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049F" w:rsidRPr="0066049F" w:rsidTr="0066049F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625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pct"/>
            <w:gridSpan w:val="10"/>
            <w:tcBorders>
              <w:top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3. Планируемые результаты реализации подпрограммы «Безопасность дорожного движения»</w:t>
      </w:r>
    </w:p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289"/>
        <w:gridCol w:w="1989"/>
        <w:gridCol w:w="1279"/>
        <w:gridCol w:w="2162"/>
        <w:gridCol w:w="1357"/>
        <w:gridCol w:w="1954"/>
        <w:gridCol w:w="684"/>
        <w:gridCol w:w="684"/>
        <w:gridCol w:w="684"/>
        <w:gridCol w:w="746"/>
        <w:gridCol w:w="822"/>
      </w:tblGrid>
      <w:tr w:rsidR="0066049F" w:rsidRPr="0066049F" w:rsidTr="0066049F">
        <w:trPr>
          <w:trHeight w:val="800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показатели,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2016 год.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66049F" w:rsidRPr="0066049F" w:rsidTr="0066049F">
        <w:trPr>
          <w:trHeight w:val="640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6049F" w:rsidRPr="0066049F" w:rsidTr="0066049F">
        <w:trPr>
          <w:trHeight w:val="3608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400,0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Количество размещенной социальной рекламы по пропаганде безопасности дорожного движения на автодорогах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6049F" w:rsidRPr="0066049F" w:rsidTr="0066049F">
        <w:trPr>
          <w:trHeight w:val="411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7100,0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9151,86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кол-во погибших на 100 тыс. населения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66049F" w:rsidRPr="0066049F" w:rsidTr="0066049F">
        <w:trPr>
          <w:trHeight w:val="270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«Протяжённость веломаршрутов»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p w:rsidR="0066049F" w:rsidRPr="0066049F" w:rsidRDefault="0066049F" w:rsidP="0066049F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en-US" w:eastAsia="en-US"/>
        </w:rPr>
      </w:pPr>
      <w:r w:rsidRPr="0066049F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636"/>
        <w:gridCol w:w="3439"/>
        <w:gridCol w:w="1478"/>
        <w:gridCol w:w="1613"/>
        <w:gridCol w:w="2386"/>
        <w:gridCol w:w="411"/>
        <w:gridCol w:w="36"/>
        <w:gridCol w:w="36"/>
        <w:gridCol w:w="1461"/>
      </w:tblGrid>
      <w:tr w:rsidR="0066049F" w:rsidRPr="0066049F" w:rsidTr="0066049F">
        <w:trPr>
          <w:trHeight w:val="96"/>
        </w:trPr>
        <w:tc>
          <w:tcPr>
            <w:tcW w:w="296" w:type="pct"/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89" w:type="pct"/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24" w:type="pct"/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4" w:type="pct"/>
            <w:tcBorders>
              <w:bottom w:val="nil"/>
            </w:tcBorders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Значения базовых показателей</w:t>
            </w:r>
          </w:p>
        </w:tc>
        <w:tc>
          <w:tcPr>
            <w:tcW w:w="876" w:type="pct"/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482" w:type="pct"/>
            <w:gridSpan w:val="4"/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66049F" w:rsidRPr="0066049F" w:rsidTr="0066049F">
        <w:trPr>
          <w:trHeight w:val="96"/>
        </w:trPr>
        <w:tc>
          <w:tcPr>
            <w:tcW w:w="5000" w:type="pct"/>
            <w:gridSpan w:val="10"/>
            <w:vAlign w:val="center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1    «Пассажирский транспорт общего пользования »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 в общем количестве оплаченных пассажирами поездок на конец года»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Пппетк/ Поопп*100, где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поездок, оплаченных с использованием </w:t>
            </w:r>
            <w:r w:rsidRPr="0066049F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Пппетк – количество пассажиров оплачивающих свой проезд единой транспортной картой,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Поопп – общий объем пассажиров на муниципальных маршрутах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муниципальных маршрутов  регулярных перевозок по регулируемым тарифам в общем количестве муниципальных маршрутов регулярных перевозок Павлово-Посадского муниципального района на конец года»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Пмрп/ Покм*100, где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66049F">
              <w:rPr>
                <w:rFonts w:ascii="Arial" w:hAnsi="Arial" w:cs="Arial"/>
                <w:sz w:val="24"/>
                <w:szCs w:val="24"/>
              </w:rPr>
              <w:t>доля  муниципальных маршрутов регулярных перевозок по регулируемым тарифам в общем количестве муниципальных маршрутов, в % отношении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Пмрп – маршруты регулярных перевозок по регулируемым тарифам,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Покм – общее количество маршрутов регулярных перевозок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6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Форма статистического наблюдения "Сведения о продукции автомобильного транспорта".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Количество маршрутов регулярных перевозок определено в соответствии с </w:t>
            </w:r>
            <w:hyperlink r:id="rId14" w:history="1">
              <w:r w:rsidRPr="0066049F">
                <w:rPr>
                  <w:rFonts w:ascii="Arial" w:hAnsi="Arial" w:cs="Arial"/>
                  <w:sz w:val="24"/>
                  <w:szCs w:val="24"/>
                </w:rPr>
                <w:t>Реестром</w:t>
              </w:r>
            </w:hyperlink>
            <w:r w:rsidRPr="0066049F">
              <w:rPr>
                <w:rFonts w:ascii="Arial" w:hAnsi="Arial" w:cs="Arial"/>
                <w:sz w:val="24"/>
                <w:szCs w:val="24"/>
              </w:rPr>
              <w:t xml:space="preserve"> маршрутов регулярных перевозок Московской области, утвержденным Министерством транспорта Московской области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Пннрас/ Почн*100, где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</w:t>
            </w:r>
            <w:r w:rsidRPr="0066049F">
              <w:rPr>
                <w:rFonts w:ascii="Arial" w:hAnsi="Arial" w:cs="Arial"/>
                <w:sz w:val="24"/>
                <w:szCs w:val="24"/>
              </w:rPr>
              <w:t>населения не имеющих регулярного автобусного сообщения с административным центром городского округа в % отношении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Пннрас – количество населения не имеющего регулярного автобусного сообщения с административным центром городского округа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Почн – общее количество населения городского округа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pct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Форма статистического наблюдения</w:t>
            </w:r>
            <w:r w:rsidRPr="006604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6049F">
              <w:rPr>
                <w:rFonts w:ascii="Arial" w:hAnsi="Arial" w:cs="Arial"/>
                <w:sz w:val="24"/>
                <w:szCs w:val="24"/>
              </w:rPr>
              <w:t>№ 1-МО «Показатели для оценки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перевозчиков – юридических лиц, созданных без участия средств регионального и муниципального бюджета, со средним уровнем применения единых транспортных карт за проезд не менее 20%»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Пмпюл/ Покм*100, где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66049F">
              <w:rPr>
                <w:rFonts w:ascii="Arial" w:hAnsi="Arial" w:cs="Arial"/>
                <w:sz w:val="24"/>
                <w:szCs w:val="24"/>
              </w:rPr>
              <w:t>доля  перевозчиков – юридических лиц,  созданных без участия средств регионального и муниципального бюджета,  со средним уровнем применения единых транспортных карт за проезд не менее 20% в общем количестве муниципальных маршрутов, в % отношении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Пмпюл – маршруты перевозчиков – юридических лиц,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Покм – общее количество маршрутов регулярных перевозок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nil"/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82" w:type="pct"/>
            <w:gridSpan w:val="4"/>
            <w:tcBorders>
              <w:top w:val="nil"/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4" w:type="pct"/>
            <w:gridSpan w:val="9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автомобильных дорог и искусственных сооружений на них, приведенных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ди отремонтированных 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автомобильных дорог 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тыс.м2</w:t>
            </w: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996" w:type="pct"/>
            <w:gridSpan w:val="4"/>
            <w:tcBorders>
              <w:top w:val="nil"/>
              <w:left w:val="nil"/>
              <w:bottom w:val="nil"/>
            </w:tcBorders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87" w:type="pct"/>
            <w:gridSpan w:val="3"/>
            <w:tcBorders>
              <w:bottom w:val="nil"/>
            </w:tcBorders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372" w:type="pct"/>
            <w:gridSpan w:val="2"/>
            <w:tcBorders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Показатели определяются путем фактического учета протяженности построенных и реконструированных дорог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тыс.кв.м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pct"/>
            <w:gridSpan w:val="3"/>
            <w:tcBorders>
              <w:bottom w:val="nil"/>
            </w:tcBorders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372" w:type="pct"/>
            <w:gridSpan w:val="2"/>
            <w:tcBorders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построенных и реконструированных автомобильных дорог  и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pct"/>
            <w:gridSpan w:val="3"/>
            <w:tcBorders>
              <w:bottom w:val="nil"/>
            </w:tcBorders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372" w:type="pct"/>
            <w:gridSpan w:val="2"/>
            <w:tcBorders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построенных  дорог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pct"/>
            <w:gridSpan w:val="3"/>
            <w:tcBorders>
              <w:bottom w:val="nil"/>
            </w:tcBorders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372" w:type="pct"/>
            <w:gridSpan w:val="2"/>
            <w:tcBorders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 в результате реконструкции автомобильных дорог»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 – длина ремонтируемой дороги,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 общего пользования местного значения </w:t>
            </w:r>
            <w:r w:rsidRPr="0066049F">
              <w:rPr>
                <w:rFonts w:ascii="Arial" w:hAnsi="Arial" w:cs="Arial"/>
                <w:sz w:val="24"/>
                <w:szCs w:val="24"/>
              </w:rPr>
              <w:t>не отвечающих нормативным требованиям;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отремонтированных дорог в % отношении.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pct"/>
            <w:gridSpan w:val="3"/>
            <w:tcBorders>
              <w:bottom w:val="nil"/>
            </w:tcBorders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372" w:type="pct"/>
            <w:gridSpan w:val="2"/>
            <w:tcBorders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ди отремонтированных </w:t>
            </w:r>
            <w:r w:rsidRPr="0066049F">
              <w:rPr>
                <w:rFonts w:ascii="Arial" w:hAnsi="Arial" w:cs="Arial"/>
                <w:sz w:val="24"/>
                <w:szCs w:val="24"/>
              </w:rPr>
              <w:t>внутриквартальных дорог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рассчитывается как: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978" w:type="pct"/>
            <w:gridSpan w:val="2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Отчеты муниципальных образований (поселений)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gridSpan w:val="3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«Протяженность сети автомобильных дорог общего пользования местного значения на территории субъекта </w:t>
            </w:r>
            <w:r w:rsidRPr="0066049F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автомобильных дорог Московской области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6" w:type="pct"/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6" w:type="pct"/>
          </w:tcPr>
          <w:p w:rsidR="0066049F" w:rsidRPr="0066049F" w:rsidRDefault="00B3081A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 в общей протяженности дорог»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 – длина дорог общего пользования местного значения не отвечающих нормативным требованиям,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общая длина дорог общего пользования местного значения</w:t>
            </w:r>
            <w:r w:rsidRPr="0066049F">
              <w:rPr>
                <w:rFonts w:ascii="Arial" w:hAnsi="Arial" w:cs="Arial"/>
                <w:sz w:val="24"/>
                <w:szCs w:val="24"/>
              </w:rPr>
              <w:t>;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 дорог общего пользования местного значения не отвечающих нормативным требованиям в % отношении.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876" w:type="pct"/>
          </w:tcPr>
          <w:p w:rsidR="0066049F" w:rsidRPr="0066049F" w:rsidRDefault="00B3081A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«Протяженность сети автомобильных дорог общего пользования местного значения, не соответствующих нормативным требованиям»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bottom w:val="nil"/>
            </w:tcBorders>
          </w:tcPr>
          <w:p w:rsidR="0066049F" w:rsidRPr="0066049F" w:rsidRDefault="00B3081A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66049F" w:rsidRPr="0066049F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="0066049F" w:rsidRPr="0066049F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  <w:tc>
          <w:tcPr>
            <w:tcW w:w="482" w:type="pct"/>
            <w:gridSpan w:val="4"/>
            <w:tcBorders>
              <w:bottom w:val="nil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-О1, где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дефицит парковочных мест общего пользования;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необходимое количество парковочных мест общего пользования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 – действующее количество парковочных мест общего пользования.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82" w:type="pct"/>
            <w:gridSpan w:val="4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 на парковках общего пользования»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планируемого количества на парковках общего пользования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27300,0</w:t>
            </w:r>
          </w:p>
        </w:tc>
        <w:tc>
          <w:tcPr>
            <w:tcW w:w="876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82" w:type="pct"/>
            <w:gridSpan w:val="4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 на парковках общего пользования»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количества на парковках общего пользования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27300,0</w:t>
            </w:r>
          </w:p>
        </w:tc>
        <w:tc>
          <w:tcPr>
            <w:tcW w:w="876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82" w:type="pct"/>
            <w:gridSpan w:val="4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на перехватывающих парковках»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парковочных мест  на перехватывающих парковках</w:t>
            </w:r>
          </w:p>
        </w:tc>
        <w:tc>
          <w:tcPr>
            <w:tcW w:w="438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4" w:type="pct"/>
            <w:tcBorders>
              <w:bottom w:val="nil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250,0</w:t>
            </w:r>
          </w:p>
        </w:tc>
        <w:tc>
          <w:tcPr>
            <w:tcW w:w="876" w:type="pct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82" w:type="pct"/>
            <w:gridSpan w:val="4"/>
            <w:tcBorders>
              <w:bottom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809" w:type="pct"/>
            <w:gridSpan w:val="3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3    «Обеспечение безопасности дорожного движения».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pct"/>
            <w:gridSpan w:val="6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размещенной  социальной рекламы по пропаганде безопасности дорожного движения на автодорогах района за отчетный год </w:t>
            </w:r>
          </w:p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6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Данные отдела информации и рекламы Администрации Павлово-Посадского муниципального района</w:t>
            </w:r>
          </w:p>
          <w:p w:rsidR="0066049F" w:rsidRPr="0066049F" w:rsidRDefault="0066049F" w:rsidP="0066049F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2112"/>
        </w:trPr>
        <w:tc>
          <w:tcPr>
            <w:tcW w:w="296" w:type="pct"/>
          </w:tcPr>
          <w:p w:rsidR="0066049F" w:rsidRPr="0066049F" w:rsidRDefault="0066049F" w:rsidP="006604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Социальный риск определяется фактическими показателями случаев на 100 тысяч населения</w:t>
            </w:r>
          </w:p>
        </w:tc>
        <w:tc>
          <w:tcPr>
            <w:tcW w:w="438" w:type="pct"/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количество погибших на 100 тыс. человек</w:t>
            </w:r>
          </w:p>
        </w:tc>
        <w:tc>
          <w:tcPr>
            <w:tcW w:w="394" w:type="pct"/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18,39</w:t>
            </w:r>
          </w:p>
        </w:tc>
        <w:tc>
          <w:tcPr>
            <w:tcW w:w="876" w:type="pct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Статистические данные МВД России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pct"/>
            <w:gridSpan w:val="4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6049F" w:rsidRPr="0066049F" w:rsidTr="0066049F">
        <w:trPr>
          <w:trHeight w:val="96"/>
        </w:trPr>
        <w:tc>
          <w:tcPr>
            <w:tcW w:w="296" w:type="pct"/>
          </w:tcPr>
          <w:p w:rsidR="0066049F" w:rsidRPr="0066049F" w:rsidRDefault="0066049F" w:rsidP="006604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89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«Протяженность вело маршрутов, км</w:t>
            </w:r>
          </w:p>
        </w:tc>
        <w:tc>
          <w:tcPr>
            <w:tcW w:w="1224" w:type="pct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вело маршрутов</w:t>
            </w:r>
          </w:p>
        </w:tc>
        <w:tc>
          <w:tcPr>
            <w:tcW w:w="438" w:type="pct"/>
            <w:tcBorders>
              <w:top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4" w:type="pct"/>
            <w:tcBorders>
              <w:top w:val="nil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0,5</w:t>
            </w:r>
          </w:p>
        </w:tc>
        <w:tc>
          <w:tcPr>
            <w:tcW w:w="876" w:type="pct"/>
            <w:tcBorders>
              <w:top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82" w:type="pct"/>
            <w:gridSpan w:val="4"/>
            <w:tcBorders>
              <w:top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66049F" w:rsidRPr="0066049F" w:rsidRDefault="0066049F" w:rsidP="0066049F">
      <w:pPr>
        <w:spacing w:after="200" w:line="276" w:lineRule="auto"/>
        <w:ind w:right="-740"/>
        <w:rPr>
          <w:rFonts w:ascii="Arial" w:hAnsi="Arial" w:cs="Arial"/>
          <w:sz w:val="24"/>
          <w:szCs w:val="24"/>
          <w:lang w:eastAsia="en-US"/>
        </w:rPr>
      </w:pPr>
    </w:p>
    <w:p w:rsidR="0066049F" w:rsidRPr="0066049F" w:rsidRDefault="0066049F" w:rsidP="0066049F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66049F" w:rsidRPr="0066049F" w:rsidRDefault="0066049F" w:rsidP="0066049F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66049F" w:rsidRPr="0066049F" w:rsidRDefault="0066049F" w:rsidP="0066049F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  <w:sectPr w:rsidR="0066049F" w:rsidRPr="0066049F" w:rsidSect="0066049F">
          <w:footerReference w:type="default" r:id="rId25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66049F" w:rsidRPr="0066049F" w:rsidRDefault="0066049F" w:rsidP="006604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  <w:t xml:space="preserve">                           </w:t>
      </w:r>
      <w:r w:rsidRPr="0066049F">
        <w:rPr>
          <w:rFonts w:ascii="Arial" w:hAnsi="Arial" w:cs="Arial"/>
          <w:sz w:val="24"/>
          <w:szCs w:val="24"/>
        </w:rPr>
        <w:br/>
        <w:t xml:space="preserve">           Порядок взаимодействия ответственного за выполнение мероприятия                                                                                                                                                             подпрограммы с муниципальным заказчиком муниципальной программы.</w:t>
      </w:r>
    </w:p>
    <w:p w:rsidR="0066049F" w:rsidRPr="0066049F" w:rsidRDefault="0066049F" w:rsidP="0066049F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Муниципальный заказчик программы: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61"/>
      <w:bookmarkEnd w:id="1"/>
      <w:r w:rsidRPr="0066049F">
        <w:rPr>
          <w:rFonts w:ascii="Arial" w:hAnsi="Arial" w:cs="Arial"/>
          <w:sz w:val="24"/>
          <w:szCs w:val="24"/>
        </w:rPr>
        <w:t>1) разрабатывает муниципальную программу (подпрограммы);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подпрограммы и  ответственными за выполнение мероприятий муниципальной программы( подпрограммы), а также координацию их действий по реализации муниципальной программы (подпрограммы);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76"/>
      <w:bookmarkEnd w:id="2"/>
      <w:r w:rsidRPr="0066049F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5) готовит и представляет координатору муниципальной программы и в отдел финансового контроля и муниципальных программ отчет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ГАСУ МО.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6) обеспечивает выполнение муниципальной программы (подпрограммы), а также эффективность и результативность ее реализации.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Муниципальный заказчик подпрограммы осуществляет функции, указанные в </w:t>
      </w:r>
      <w:hyperlink w:anchor="P172" w:history="1">
        <w:r w:rsidRPr="0066049F">
          <w:rPr>
            <w:rFonts w:ascii="Arial" w:hAnsi="Arial" w:cs="Arial"/>
            <w:sz w:val="24"/>
            <w:szCs w:val="24"/>
          </w:rPr>
          <w:t>подпунктах 1</w:t>
        </w:r>
      </w:hyperlink>
      <w:r w:rsidRPr="0066049F">
        <w:rPr>
          <w:rFonts w:ascii="Arial" w:hAnsi="Arial" w:cs="Arial"/>
          <w:sz w:val="24"/>
          <w:szCs w:val="24"/>
        </w:rPr>
        <w:t>-4, а также готовит муниципальному заказчику муниципальной программы отчет о реализации подпрограммы,  отчет о выполнении мероприятий по объектам строительства, реконструкции и капитального ремонта, а также предоставляет информацию в отдел финансового контроля и муниципальных программ для размещения  в подсистеме ГАСУ МО информацию о реализации подпрограммы в установленные настоящим Порядком сроки.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Ответственный  за выполнение мероприятия муниципальной программы (подпрограммы):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выполнении.</w:t>
      </w:r>
    </w:p>
    <w:p w:rsidR="0066049F" w:rsidRPr="0066049F" w:rsidRDefault="0066049F" w:rsidP="0066049F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Состав, форма и сроки представления отчетности о ходе реализации                          мероприятий муниципальной программы.</w:t>
      </w:r>
    </w:p>
    <w:p w:rsidR="0066049F" w:rsidRPr="0066049F" w:rsidRDefault="0066049F" w:rsidP="0066049F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муниципальный заказчик  ежеквартально до 10 числа месяца, следующего за отчетным кварталом, направляет в отдел финансового контроля и муниципальных программ оперативный (ежеквартальный) отчет для последующего размещения в подсистеме ГАСУ МО, который содержит: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1) оперативный отчет о реализации мероприятий муниципальной программы, который содержит: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66049F" w:rsidRPr="0066049F" w:rsidRDefault="0066049F" w:rsidP="0066049F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66049F" w:rsidRPr="0066049F" w:rsidRDefault="0066049F" w:rsidP="0066049F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66049F" w:rsidRPr="0066049F" w:rsidRDefault="0066049F" w:rsidP="006604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66049F">
          <w:rPr>
            <w:rFonts w:ascii="Arial" w:hAnsi="Arial" w:cs="Arial"/>
            <w:sz w:val="24"/>
            <w:szCs w:val="24"/>
          </w:rPr>
          <w:t>отчет</w:t>
        </w:r>
      </w:hyperlink>
      <w:r w:rsidRPr="0066049F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ремонта, который содержит: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работ;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финансовое управление 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Павлово-Посадского муниципального района Московской области.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оперативные отчеты о ходе реализации муниципальных программ в подсистеме ГАСУ МО.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Администрации Павлово-Посадского муниципального района Московской области в сети Интернет.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ГАСУ МО и для проведения оценки эффективности реализации муниципальной программы.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bookmarkStart w:id="3" w:name="sub_1053"/>
      <w:r w:rsidRPr="0066049F">
        <w:rPr>
          <w:rFonts w:ascii="Arial" w:hAnsi="Arial" w:cs="Arial"/>
          <w:sz w:val="24"/>
          <w:szCs w:val="24"/>
        </w:rPr>
        <w:t xml:space="preserve">  </w:t>
      </w:r>
      <w:r w:rsidRPr="0066049F">
        <w:rPr>
          <w:rFonts w:ascii="Arial" w:eastAsia="TimesNewRomanPSMT" w:hAnsi="Arial" w:cs="Arial"/>
          <w:sz w:val="24"/>
          <w:szCs w:val="24"/>
        </w:rPr>
        <w:t>По итогам трёх лет реализации муниципальной программы муниципальный заказчик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отчетным, для последующего размещения в подсистеме ГАСУ МО.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 xml:space="preserve"> </w:t>
      </w:r>
      <w:r w:rsidRPr="0066049F">
        <w:rPr>
          <w:rFonts w:ascii="Arial" w:hAnsi="Arial" w:cs="Arial"/>
          <w:sz w:val="24"/>
          <w:szCs w:val="24"/>
        </w:rPr>
        <w:t xml:space="preserve">Не позднее 1 мая года, следующего за отчетным, отдел финансового контроля и муниципальных программ готовит годовой, </w:t>
      </w:r>
      <w:r w:rsidRPr="0066049F">
        <w:rPr>
          <w:rFonts w:ascii="Arial" w:eastAsia="TimesNewRomanPSMT" w:hAnsi="Arial" w:cs="Arial"/>
          <w:sz w:val="24"/>
          <w:szCs w:val="24"/>
        </w:rPr>
        <w:t>а по итогам трёх лет реализации муниципальных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программ – годовой и комплексный отчеты о ходе</w:t>
      </w:r>
      <w:r w:rsidRPr="0066049F">
        <w:rPr>
          <w:rFonts w:ascii="Arial" w:hAnsi="Arial" w:cs="Arial"/>
          <w:sz w:val="24"/>
          <w:szCs w:val="24"/>
        </w:rPr>
        <w:t xml:space="preserve"> реализации муниципальных программ и размещает их на </w:t>
      </w:r>
      <w:hyperlink r:id="rId26" w:history="1">
        <w:r w:rsidRPr="0066049F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66049F">
        <w:rPr>
          <w:rFonts w:ascii="Arial" w:hAnsi="Arial" w:cs="Arial"/>
          <w:sz w:val="24"/>
          <w:szCs w:val="24"/>
        </w:rPr>
        <w:t xml:space="preserve"> Администрации Павлово-Посадского муниципального района Московской области в сети Интернет.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</w:t>
      </w:r>
      <w:r w:rsidRPr="0066049F">
        <w:rPr>
          <w:rFonts w:ascii="Arial" w:eastAsia="TimesNewRomanPSMT" w:hAnsi="Arial" w:cs="Arial"/>
          <w:sz w:val="24"/>
          <w:szCs w:val="24"/>
        </w:rPr>
        <w:t xml:space="preserve"> Годовой и комплексный отчеты о реализации муниципальной программы должны содержать: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1) аналитическую записку, в которой указываются: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программы;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2) таблицу, в которой указываются данные: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- об использовании средств бюджета Павлово-Посадского муниципального района и средств иных привлеченных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66049F" w:rsidRPr="0066049F" w:rsidRDefault="0066049F" w:rsidP="0066049F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6049F" w:rsidRPr="0066049F" w:rsidRDefault="0066049F" w:rsidP="0066049F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66049F">
        <w:rPr>
          <w:rFonts w:ascii="Arial" w:eastAsia="TimesNewRomanPSMT" w:hAnsi="Arial" w:cs="Arial"/>
          <w:sz w:val="24"/>
          <w:szCs w:val="24"/>
        </w:rPr>
        <w:t>Годовой и комплексные отчеты о реализации муниципальной программы представляется по установленным формам.</w:t>
      </w:r>
    </w:p>
    <w:bookmarkEnd w:id="3"/>
    <w:p w:rsidR="0066049F" w:rsidRPr="0066049F" w:rsidRDefault="0066049F" w:rsidP="006604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66049F" w:rsidRPr="0066049F" w:rsidRDefault="0066049F" w:rsidP="006604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9"/>
        <w:gridCol w:w="2021"/>
        <w:gridCol w:w="2102"/>
        <w:gridCol w:w="1654"/>
        <w:gridCol w:w="2249"/>
      </w:tblGrid>
      <w:tr w:rsidR="0066049F" w:rsidRPr="0066049F" w:rsidTr="0066049F">
        <w:trPr>
          <w:trHeight w:val="1600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66049F" w:rsidRPr="0066049F" w:rsidRDefault="0066049F" w:rsidP="0066049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 1  «Пассажирский транспорт общего пользования»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1  «Организация транспортного обслуживания населения автомобильным транспортом»</w:t>
            </w:r>
          </w:p>
        </w:tc>
      </w:tr>
      <w:tr w:rsidR="0066049F" w:rsidRPr="0066049F" w:rsidTr="0066049F">
        <w:trPr>
          <w:trHeight w:val="4874"/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ind w:right="-118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32 282,0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8282,0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6000,0 тыс.руб.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г.)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1528,62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1528,62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842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1.1.3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и развитие перевозок пассажиров общественным транспортом по регулируемым тарифам.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200,0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ind w:left="-108" w:right="-118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 34 010,62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2017 г. – 10 010,62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6000,0 тыс. руб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122"/>
          <w:tblCellSpacing w:w="5" w:type="nil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33810,62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9810,62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6000,0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200,0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1     «Организация работ по функционированию  сети  автомобильных дорог общего пользования местного значения Павлово-Посадского муниципального района»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мостов  местного значения сельских поселений       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50000,0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10000,0 тыс.руб.                                 2018 г. – 10000,0 тыс.руб.                                 2019 г. – 10000,0 тыс.руб.                                           2020 г. – 10000,0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10000,0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 местного значения сельских поселений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г.)       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883,48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883,48 тыс.руб.                                 2018 г. – 0,0 тыс.руб.                                 2019 г. – 0,0 тыс.руб. 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1.1.3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содержанию  объектов дорожно-мостового хозяйства.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1 843,6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1 843,6 тыс.руб.                                 2018 г. –0 ,0 тыс.руб.                                    2019 г. – 0,0 тыс.руб. 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Итого:1843,6 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1 843,6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1.1.4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16 200,0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16 200,0 тыс.руб.                                2018 г. – 0,0 тыс.руб. 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1.1.5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зимнее содержание автомобильных дорог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25 768,0 тыс.руб.                               2018 г. – 0,0 тыс.руб.                                    2019 г. – 0,0 тыс.руб.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1.1.6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зимнее содержание автомобильных дорог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 г.)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5 649,14 тыс.руб.                               2018 г. – 0,0 тыс.руб.                                    2019 г. – 0,0 тыс.руб.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1.1.7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содержание мостов и водопропускных труб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1378,0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1378,0 тыс.руб                                 2018 г. – 0,0 тыс.руб.                                    2019 г. – 0,0 тыс.руб.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1.1.8 </w:t>
            </w: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 разработке паспортов технической инвентаризации на автомобильные дороги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 1400,0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1400,0 тыс.руб.                                 2018 г. – 0,0 тыс.руб.                                    2019 г. – 0,0 тыс.руб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1.2.1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Всего; -0,0 тыс руб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2017-0,0 тыс руб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Всего:109 060,0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–21812,0 тыс.руб.                                 2018 г. – 21812,0 тыс. руб                                2019 г. –21812,0 тыс.руб.                                           2018 г. – 21812,0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21812,0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109060,0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–21812,0 тыс.руб.                                 2018 г. – 21812,0 тыс. руб                                2019 г. –21812,0 тыс.руб.                                           2018 г. – 21812,0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21812,0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1.2.2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капитальному ремонту и  ремонту автомобильных дорог.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35 510,0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в том числе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35 510,0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33 216,0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33 216,0 тыс.руб                                 2018 г. – 0,0 тыс.руб.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68 726,0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68 726,0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1.2.3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строительству автомобильных дорог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0,0 тыс.руб                                 2018 г. – 0,0 тыс.руб.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1.2.4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1100,0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1100,0 тыс.руб                                 2018 г. – 0,0 тыс.руб.                                   2019 г. – 0,0 тыс.руб.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1100,0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1100,0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1.2.5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объектов дорожно-мостового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городских и сельских поселений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3415,01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3415,01 тыс.руб.                                 2018 г. –0 ,0 тыс.руб.                                    2019 г. – 0,0 тыс.руб. 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3415,01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3415,01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домов» 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1 294,0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1 294,0 тыс.руб.                                 2018 г. – 0,0 тыс.руб.                                    2019 г. – 0,0 тыс.руб. 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1 294,0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1 294,0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8 706,0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8 706,0 тыс.руб.                                 2018 г. – 0,0 тыс.руб.                                    2019 г. – 0,0 тыс.руб. 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23 537,0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23 537,0 тыс. руб.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32 243,0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32 243,0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2.3.1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ремонту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внутриквартирных дорог.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городских и сельских поселений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2150,00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2150,00 тыс.руб.                                 2018 г. –0 ,0 тыс.руб.                                    2019 г. – 0,0 тыс.руб.                                           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 2150,00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2150,00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321 110,22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г.–193 862,22 тыс.руб.                                 2018 г.–31812,0 тыс.руб.                                    2019 г.–31812,0 тыс.руб.                                           2020 г.–31812,0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г.–31812,0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Всего: 59 047,00 тыс.руб.,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–59 047,00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159 943,48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32 695,48 тыс.руб.                                 2018 г. – 31812,0 тыс.руб.                                    2019 г. – 31812,0 тыс.руб.                                           2020 г. – 31812,0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2021 г. – 31812,0 тыс.руб 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бюджетов поселений 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102 119,74 тыс.руб.,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– 102 119,74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0,0 тыс.руб.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Подпрограмма 3  «Безопасность дорожного движения»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1   «Обеспечение безопасного поведения на дорогах и улицах, в том числе профилактика безопасного поведения детей на дорогах и улицах»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Расчет произведен на основе анализа расходов на размещение социальной рекламы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400 ,0  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-  80,0 тыс. руб.                                 2018 г. – 80,0 тыс. руб.                                    2019 г. – 80,0 тыс. руб.                                           2020 г. – 80,0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г. – 80,0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 «Повышение уровня эксплуатационного состояния опасных участков улично-дорожной сети»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Всего:6450 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- 1290,0 тыс. руб.                                    2018 г. - 1290,0 тыс. руб.                                                                              2019 г. - 1290,0 тыс. руб.                                    2020 г. – 1290,0 тыс. руб.                                    2021 г. – 1290,0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400,0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-80,0 тыс. руб.                                    2018 г. - 80,0 тыс. руб.                                    2019 г. - 80,0 тыс. руб.                                    2020 г. – 80,0 тыс. руб.                                    2021 г. – 80,0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Расчет  произведен в соответствии  с  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250,0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- 50,0 тыс. руб.                                    2018 г. - 50,0 тыс. руб.                                    2019 г. - 50,0 тыс. руб.                                    2020 г. – 50,0 тыс. руб.                                    2021 г. – 50,0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нанесению горизонтальной дорожной разметки.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Всего:3 200,0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- 3 200,0 тыс. руб.                                    2018 г. - 0,0 тыс. руб.                                    2019 г. - 0,0 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2.1.5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150,0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2.1.6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2016г.)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2.1.7 Осуществление полномочий городского поселения Павловский Посад установке дорожных знаков на автомобильных дорогах местного значения, согласно дислокации дорожных знаков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Всего:700,0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- 700,0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2.1.8 Осуществление полномочий городского поселения Павловский Посад по  строительству искусственных дорожных неровностей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Всего:300,0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- 300,0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2.1.9 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Всего:1 150,0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– 1 150,0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2.1.10 Осуществление полномочий городского поселения Павловский Посад  по устройству системы  видеофиксации нарушений ПДД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 238,0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601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поставку электроэнергии светофорного объекта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60,2тыс.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675"/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2.1.13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2016г.)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6049F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Всего:16 651,86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-  10 651,86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7500,0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-  1500.0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326"/>
          <w:tblCellSpacing w:w="5" w:type="nil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 (справочно)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 9 151,86 тыс. руб.,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г. -  9 151,86 тыс. руб.                                 2018 г. – 0,0 тыс. руб.                                 2019 г. - 0,0 тыс. руб.                                 2020 г. - 0,0 тыс. руб.                                 2021 г. - 0,0 тыс. руб.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  <w:sectPr w:rsidR="0066049F" w:rsidRPr="0066049F" w:rsidSect="0066049F">
          <w:pgSz w:w="11906" w:h="16838"/>
          <w:pgMar w:top="1134" w:right="567" w:bottom="1134" w:left="1134" w:header="0" w:footer="709" w:gutter="0"/>
          <w:cols w:space="708"/>
          <w:docGrid w:linePitch="360"/>
        </w:sect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79"/>
      <w:bookmarkEnd w:id="4"/>
      <w:r w:rsidRPr="0066049F">
        <w:rPr>
          <w:rFonts w:ascii="Arial" w:hAnsi="Arial" w:cs="Arial"/>
          <w:sz w:val="24"/>
          <w:szCs w:val="24"/>
        </w:rPr>
        <w:t xml:space="preserve"> Подпрограммы муниципальной программы 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«Обеспечение функционирования дорожно-транспортного комплекса 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в Павлово-Посадском муниципальном районе Московской области на 2017-2021 годы»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1410"/>
      <w:bookmarkEnd w:id="5"/>
      <w:r w:rsidRPr="0066049F">
        <w:rPr>
          <w:rFonts w:ascii="Arial" w:hAnsi="Arial" w:cs="Arial"/>
          <w:sz w:val="24"/>
          <w:szCs w:val="24"/>
        </w:rPr>
        <w:t xml:space="preserve">1. Подпрограмма </w:t>
      </w:r>
      <w:r w:rsidRPr="0066049F">
        <w:rPr>
          <w:rFonts w:ascii="Arial" w:hAnsi="Arial" w:cs="Arial"/>
          <w:sz w:val="24"/>
          <w:szCs w:val="24"/>
          <w:lang w:val="en-US"/>
        </w:rPr>
        <w:t>I</w:t>
      </w:r>
      <w:r w:rsidRPr="0066049F">
        <w:rPr>
          <w:rFonts w:ascii="Arial" w:hAnsi="Arial" w:cs="Arial"/>
          <w:sz w:val="24"/>
          <w:szCs w:val="24"/>
        </w:rPr>
        <w:t xml:space="preserve"> «Пассажирский транспорт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общего пользования»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Паспорт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13"/>
        <w:gridCol w:w="1976"/>
        <w:gridCol w:w="2059"/>
        <w:gridCol w:w="1487"/>
        <w:gridCol w:w="7"/>
        <w:gridCol w:w="1116"/>
        <w:gridCol w:w="7"/>
        <w:gridCol w:w="1194"/>
        <w:gridCol w:w="8"/>
        <w:gridCol w:w="1054"/>
        <w:gridCol w:w="49"/>
        <w:gridCol w:w="992"/>
        <w:gridCol w:w="18"/>
        <w:gridCol w:w="1243"/>
      </w:tblGrid>
      <w:tr w:rsidR="0066049F" w:rsidRPr="0066049F" w:rsidTr="0066049F">
        <w:trPr>
          <w:trHeight w:val="48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66049F" w:rsidRPr="0066049F" w:rsidTr="0066049F">
        <w:trPr>
          <w:trHeight w:val="431"/>
          <w:tblCellSpacing w:w="5" w:type="nil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Повышение доступности и качества транспортных услуг автомобильным транспортом для населения </w:t>
            </w:r>
          </w:p>
        </w:tc>
      </w:tr>
      <w:tr w:rsidR="0066049F" w:rsidRPr="0066049F" w:rsidTr="0066049F">
        <w:trPr>
          <w:trHeight w:val="692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Организация транспортного обслуживания населения автомобильным транспортом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469"/>
          <w:tblCellSpacing w:w="5" w:type="nil"/>
        </w:trPr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68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распорядителям  бюджетных средств,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4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рублей)                                    </w:t>
            </w:r>
          </w:p>
        </w:tc>
      </w:tr>
      <w:tr w:rsidR="0066049F" w:rsidRPr="0066049F" w:rsidTr="0066049F">
        <w:trPr>
          <w:trHeight w:val="72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</w:tr>
      <w:tr w:rsidR="0066049F" w:rsidRPr="0066049F" w:rsidTr="0066049F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66049F" w:rsidRPr="0066049F" w:rsidTr="0066049F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6049F" w:rsidRPr="0066049F" w:rsidTr="0066049F">
        <w:trPr>
          <w:trHeight w:val="1675"/>
          <w:tblCellSpacing w:w="5" w:type="nil"/>
        </w:trPr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6049F" w:rsidRPr="0066049F" w:rsidTr="0066049F">
        <w:trPr>
          <w:trHeight w:val="1185"/>
          <w:tblCellSpacing w:w="5" w:type="nil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 в общем    количестве оплаченных пассажирами поездок на конец года», %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6049F" w:rsidRPr="0066049F" w:rsidTr="006604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1321" w:type="pct"/>
            <w:gridSpan w:val="2"/>
            <w:vMerge w:val="restart"/>
            <w:tcBorders>
              <w:top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муниципальных маршрутов  регулярных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425" w:type="pct"/>
            <w:gridSpan w:val="2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049F" w:rsidRPr="0066049F" w:rsidTr="006604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 населения муниципального района», %</w:t>
            </w:r>
          </w:p>
        </w:tc>
        <w:tc>
          <w:tcPr>
            <w:tcW w:w="425" w:type="pct"/>
            <w:gridSpan w:val="2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321" w:type="pct"/>
            <w:gridSpan w:val="2"/>
            <w:vMerge/>
            <w:tcBorders>
              <w:top w:val="nil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pct"/>
            <w:gridSpan w:val="4"/>
          </w:tcPr>
          <w:p w:rsidR="0066049F" w:rsidRPr="0066049F" w:rsidRDefault="0066049F" w:rsidP="006604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«Доля перевозчиков – юридических лиц, созданных без участия средств регионального и муниципального бюджетов,  со средним уровнем применения единых транспортных карт за проезд не менее 20%», %</w:t>
            </w:r>
          </w:p>
        </w:tc>
        <w:tc>
          <w:tcPr>
            <w:tcW w:w="425" w:type="pct"/>
            <w:gridSpan w:val="2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2" w:type="pct"/>
            <w:gridSpan w:val="2"/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049F" w:rsidRPr="0066049F" w:rsidSect="0066049F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  <w:r w:rsidRPr="0066049F">
        <w:rPr>
          <w:rFonts w:ascii="Arial" w:hAnsi="Arial" w:cs="Arial"/>
          <w:sz w:val="24"/>
          <w:szCs w:val="24"/>
        </w:rPr>
        <w:t xml:space="preserve"> 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      Общая характеристика подпрограммы 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«Пассажирский транспорт общего пользования»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Организация транспортного обслуживания населения осуществляется в соответствии с муниципальными контрактами на оказание услуг по перевозке пассажиров по маршрутам регулярных перевозок по регулируемым тарифам. В 2016 году перевозки с предоставлением льгот осуществляются по 16 муниципальным маршрутам, относящимся к полномочиям Администрации Павлово-Посадского муниципального района. 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  <w:t xml:space="preserve">  Описание целей и задач подпрограммы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Целью подпрограммы "Пассажирский транспорт общего пользования" является повышение доступности и качества транспортных услуг автомобильным транспортом для населения.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Подпрограмма "Пассажирский транспорт общего пользования" будет реализована путем решения задачи «Организация транспортного обслуживания населения автомобильным транспортом».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   «Пассажирский транспорт общего пользования»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Задача «Организация транспортного обслуживания населения автомобильным транспортом» обеспечивается реализацией  следующих мероприятий:</w:t>
      </w: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66049F">
        <w:rPr>
          <w:rFonts w:ascii="Arial" w:hAnsi="Arial" w:cs="Arial"/>
          <w:sz w:val="24"/>
          <w:szCs w:val="24"/>
        </w:rPr>
        <w:br/>
        <w:t xml:space="preserve">                    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  <w:sectPr w:rsidR="0066049F" w:rsidRPr="0066049F" w:rsidSect="0066049F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ПЕРЕЧЕНЬ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МЕРОПРИЯТИЙ ПОДПРОГРАММЫ  1 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1927"/>
        <w:gridCol w:w="1852"/>
        <w:gridCol w:w="1458"/>
        <w:gridCol w:w="1102"/>
        <w:gridCol w:w="1043"/>
        <w:gridCol w:w="864"/>
        <w:gridCol w:w="864"/>
        <w:gridCol w:w="864"/>
        <w:gridCol w:w="864"/>
        <w:gridCol w:w="1790"/>
        <w:gridCol w:w="1872"/>
      </w:tblGrid>
      <w:tr w:rsidR="0066049F" w:rsidRPr="0066049F" w:rsidTr="0066049F">
        <w:trPr>
          <w:trHeight w:val="320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6049F" w:rsidRPr="0066049F" w:rsidTr="0066049F">
        <w:trPr>
          <w:trHeight w:val="80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34010,62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10010,62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 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66049F" w:rsidRPr="0066049F" w:rsidTr="0066049F">
        <w:trPr>
          <w:trHeight w:val="1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Транспортное обслуживание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34 010,62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10 010,62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065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  <w:p w:rsidR="0066049F" w:rsidRPr="0066049F" w:rsidRDefault="0066049F" w:rsidP="0066049F">
            <w:pPr>
              <w:spacing w:after="200"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52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855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2016г)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66049F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477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Павлово-Посадского муниципального района Московской области 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62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и развитие перевозок пассажиров общественным транспортом по регулируемым тарифам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34 010,62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10 010,62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7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Подпрограмма 2  «Дорожно-мостовое хозяйство»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Паспорт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подпрограммы 2  «Дорожно-мостовое хозяйство»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8"/>
        <w:gridCol w:w="2303"/>
        <w:gridCol w:w="50"/>
        <w:gridCol w:w="1940"/>
        <w:gridCol w:w="1510"/>
        <w:gridCol w:w="16"/>
        <w:gridCol w:w="1137"/>
        <w:gridCol w:w="29"/>
        <w:gridCol w:w="1060"/>
        <w:gridCol w:w="40"/>
        <w:gridCol w:w="1282"/>
        <w:gridCol w:w="1089"/>
        <w:gridCol w:w="17"/>
        <w:gridCol w:w="1336"/>
      </w:tblGrid>
      <w:tr w:rsidR="0066049F" w:rsidRPr="0066049F" w:rsidTr="0066049F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«Дорожно-мостовое хозяйство»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0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финансирова-ния</w:t>
            </w:r>
          </w:p>
        </w:tc>
        <w:tc>
          <w:tcPr>
            <w:tcW w:w="254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66049F" w:rsidRPr="0066049F" w:rsidTr="0066049F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6049F" w:rsidRPr="0066049F" w:rsidTr="0066049F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193 862,22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321 110,22</w:t>
            </w:r>
          </w:p>
        </w:tc>
      </w:tr>
      <w:tr w:rsidR="0066049F" w:rsidRPr="0066049F" w:rsidTr="0066049F">
        <w:trPr>
          <w:trHeight w:val="108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</w:tr>
      <w:tr w:rsidR="0066049F" w:rsidRPr="0066049F" w:rsidTr="0066049F">
        <w:trPr>
          <w:trHeight w:val="407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поселений, всего (справочно), в том числе: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</w:tr>
      <w:tr w:rsidR="0066049F" w:rsidRPr="0066049F" w:rsidTr="0066049F">
        <w:trPr>
          <w:trHeight w:val="130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Бюджету Павлово-Посадского муниципального района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</w:tr>
      <w:tr w:rsidR="0066049F" w:rsidRPr="0066049F" w:rsidTr="0066049F">
        <w:trPr>
          <w:trHeight w:val="1305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59 047,00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59 047,00</w:t>
            </w:r>
          </w:p>
        </w:tc>
      </w:tr>
      <w:tr w:rsidR="0066049F" w:rsidRPr="0066049F" w:rsidTr="0066049F">
        <w:trPr>
          <w:trHeight w:val="1875"/>
          <w:tblCellSpacing w:w="5" w:type="nil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образований, (тыс. кв. 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6049F" w:rsidRPr="0066049F" w:rsidTr="0066049F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образований», (км).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66049F" w:rsidRPr="0066049F" w:rsidTr="0066049F">
        <w:trPr>
          <w:trHeight w:val="74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значения»,  тыс. кв. м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trHeight w:val="1731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тыс.кв.м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домов,  приведение  в нормативное состояние с использованием субсидий из Дорожного  фонда Московской области и средств бюджетов муниципальных образований», (тыс. кв. м)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Федерации», (км)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66049F" w:rsidRPr="0066049F" w:rsidTr="0066049F">
        <w:trPr>
          <w:trHeight w:val="60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(км)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66049F" w:rsidRPr="0066049F" w:rsidTr="0066049F">
        <w:trPr>
          <w:trHeight w:val="102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tabs>
                <w:tab w:val="left" w:pos="226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55,46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требованиям», (км) 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66049F" w:rsidRPr="0066049F" w:rsidTr="0066049F">
        <w:trPr>
          <w:trHeight w:val="519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парковках общего пользования», 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«Фактическое  количество парковочных мест на перехватывающих парковках», 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049F" w:rsidRPr="0066049F" w:rsidSect="0066049F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Общая характеристика подпрограммы </w:t>
      </w:r>
    </w:p>
    <w:p w:rsidR="0066049F" w:rsidRPr="0066049F" w:rsidRDefault="0066049F" w:rsidP="0066049F">
      <w:pPr>
        <w:autoSpaceDE w:val="0"/>
        <w:autoSpaceDN w:val="0"/>
        <w:adjustRightInd w:val="0"/>
        <w:ind w:left="1620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В рамках подпрограммы «Дорожно-мостовое хозяйство», будет обеспечено нормативное содержание сети  автомобильных дорог общего пользования местного значения сельских поселений Павлово-Посадского муниципального района (642,90 км а/д), проведены мероприятия по ремонту автомобильных дорог Павлово-Посадского муниципального района, будет обеспечена координация работы по обеспечению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Финансирование данного мероприятия подпрограммы осуществляется за счет средств бюджетов поселений Павлово-Посадского муниципального района и бюджета Московской области (субсидии).</w:t>
      </w:r>
    </w:p>
    <w:p w:rsidR="0066049F" w:rsidRPr="0066049F" w:rsidRDefault="0066049F" w:rsidP="0066049F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Описание  целей и задач подпрограммы </w:t>
      </w:r>
    </w:p>
    <w:p w:rsidR="0066049F" w:rsidRPr="0066049F" w:rsidRDefault="0066049F" w:rsidP="0066049F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Целью подпрограммы «Дорожно-мостовое хозяйство» является 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</w:r>
    </w:p>
    <w:p w:rsidR="0066049F" w:rsidRPr="0066049F" w:rsidRDefault="0066049F" w:rsidP="006604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Подпрограмма «Дорожно-мостовое хозяйство» будет реализована путем решения задачи по организации работ по функционированию  сети  автомобильных дорог общего пользования местного значения Павлово-Посадского муниципального района. При реализации указанной задачи планируется проведение работ в рамках муниципальных контрактов.</w:t>
      </w:r>
      <w:r w:rsidRPr="0066049F">
        <w:rPr>
          <w:rFonts w:ascii="Arial" w:hAnsi="Arial" w:cs="Arial"/>
          <w:sz w:val="24"/>
          <w:szCs w:val="24"/>
        </w:rPr>
        <w:br/>
        <w:t xml:space="preserve">             Особое внимание будет уделено содержанию и текущему ремонту (ямочному) сети автомобильных дорог общего пользования местного значения и обеспечению нормативного состояния автомобильных дорог.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Кроме того, подпрограмма будет реализована путем решения задачи по проведению 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</w:t>
      </w:r>
    </w:p>
    <w:p w:rsidR="0066049F" w:rsidRPr="0066049F" w:rsidRDefault="0066049F" w:rsidP="0066049F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66049F" w:rsidRPr="0066049F" w:rsidRDefault="0066049F" w:rsidP="0066049F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   «Дорожно-мостовое хозяйство»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сети  автомобильных дорог общего пользования местного значения Павлово-Посадского муниципального района не соответствуют существующим нормативным требованиям.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Павлово-Посадского муниципального района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66049F" w:rsidRPr="0066049F" w:rsidRDefault="0066049F" w:rsidP="0066049F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049F" w:rsidRPr="0066049F" w:rsidSect="00660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ПЕРЕЧЕНЬ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МЕРОПРИЯТИЙ ПОДПРОГРАММЫ 2 «ДОРОЖНО-МОСТОВОЕ ХОЗЯЙСТВО»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903"/>
        <w:gridCol w:w="1670"/>
        <w:gridCol w:w="55"/>
        <w:gridCol w:w="1293"/>
        <w:gridCol w:w="1107"/>
        <w:gridCol w:w="1107"/>
        <w:gridCol w:w="894"/>
        <w:gridCol w:w="35"/>
        <w:gridCol w:w="894"/>
        <w:gridCol w:w="43"/>
        <w:gridCol w:w="883"/>
        <w:gridCol w:w="50"/>
        <w:gridCol w:w="894"/>
        <w:gridCol w:w="1870"/>
        <w:gridCol w:w="1854"/>
      </w:tblGrid>
      <w:tr w:rsidR="0066049F" w:rsidRPr="0066049F" w:rsidTr="0066049F">
        <w:trPr>
          <w:trHeight w:val="192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9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Ответственный  за выполнение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66049F" w:rsidRPr="0066049F" w:rsidTr="0066049F">
        <w:trPr>
          <w:trHeight w:val="48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63"/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6049F" w:rsidRPr="0066049F" w:rsidTr="0066049F">
        <w:trPr>
          <w:trHeight w:val="1747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285 423,22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158 175,22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      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Функционирование  сети  автомобильных дорог общего пользования местного значения  Павлово-Посадского муниципального района.</w:t>
            </w:r>
          </w:p>
        </w:tc>
      </w:tr>
      <w:tr w:rsidR="0066049F" w:rsidRPr="0066049F" w:rsidTr="0066049F">
        <w:trPr>
          <w:trHeight w:val="6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6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89 969,74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89 969,74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6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89 969,74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89 969,74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6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35 510,0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92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103 122,21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63 122,21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576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50 883,48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10 883,48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76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76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52 238,73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92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333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50 000,0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97"/>
          <w:tblCellSpacing w:w="5" w:type="nil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года).    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3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2121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68"/>
          <w:tblCellSpacing w:w="5" w:type="nil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содержанию объектов дорожно-мостового хозяйства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18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8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1 843,59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53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1.1.4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 (летнее)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253"/>
          <w:tblCellSpacing w:w="5" w:type="nil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0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16 200,0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35"/>
          <w:tblCellSpacing w:w="5" w:type="nil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1.1.5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дорог            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 (зимнее)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50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0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435"/>
          <w:tblCellSpacing w:w="5" w:type="nil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1.1.6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дорог  (финансирование мероприятий по исполненным и неоплаченным контрактам 2016 года).                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 (зимнее)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177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36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11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1.1.7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содержанию мостов и водопропускных труб            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 объектов дорожно-мостового хозяйства Павлово-Посадского муниципального района.</w:t>
            </w:r>
          </w:p>
        </w:tc>
      </w:tr>
      <w:tr w:rsidR="0066049F" w:rsidRPr="0066049F" w:rsidTr="0066049F">
        <w:trPr>
          <w:trHeight w:val="1162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62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1 378,0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20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1.1.8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разработке паспортов технической инвентаризации на автомобильные дороги            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Разработка паспортов технической инвентаризации на автомобильные дороги  Павлово-Посадского муниципального района.                </w:t>
            </w:r>
          </w:p>
        </w:tc>
      </w:tr>
      <w:tr w:rsidR="0066049F" w:rsidRPr="0066049F" w:rsidTr="0066049F">
        <w:trPr>
          <w:trHeight w:val="572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1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32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Строительство и ремонт объектов дорожно-мостового хозяйства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182 301,01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95 053,01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Строительство и ремонт объектов дорожно-мостового хозяйства Павлово-Посадского муниципального района.     </w:t>
            </w:r>
          </w:p>
        </w:tc>
      </w:tr>
      <w:tr w:rsidR="0066049F" w:rsidRPr="0066049F" w:rsidTr="0066049F">
        <w:trPr>
          <w:trHeight w:val="1277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109 060,00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277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277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37 731,01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277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35 510,00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35 510,00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277"/>
          <w:tblCellSpacing w:w="5" w:type="nil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дорог, пешеходных дорожек и мостов местного значения сельских поселений Павлово-Посадского муниципального района.     </w:t>
            </w:r>
          </w:p>
        </w:tc>
      </w:tr>
      <w:tr w:rsidR="0066049F" w:rsidRPr="0066049F" w:rsidTr="0066049F">
        <w:trPr>
          <w:trHeight w:val="1277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109 060,0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19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1.2.2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капитальному ремонту и ремонту автомобильных дорог.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68 726,0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68 726,0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66049F" w:rsidRPr="0066049F" w:rsidTr="0066049F">
        <w:trPr>
          <w:trHeight w:val="1823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33 216,0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33 216,0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395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33 216,0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33 216,0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78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35 510,0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35 510,0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499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1.2.3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строительству автомобильных дорог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Павлово-Посадского муниципального района.     </w:t>
            </w:r>
          </w:p>
        </w:tc>
      </w:tr>
      <w:tr w:rsidR="0066049F" w:rsidRPr="0066049F" w:rsidTr="0066049F">
        <w:trPr>
          <w:trHeight w:val="1096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096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68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1.2.4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            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66049F" w:rsidRPr="0066049F" w:rsidTr="0066049F">
        <w:trPr>
          <w:trHeight w:val="1123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3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3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1.2.5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объектов дорожно-мостового хозяйства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хозяйства Павлово-Посадского муниципального района.     </w:t>
            </w:r>
          </w:p>
        </w:tc>
      </w:tr>
      <w:tr w:rsidR="0066049F" w:rsidRPr="0066049F" w:rsidTr="0066049F">
        <w:trPr>
          <w:trHeight w:val="1123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3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3415 ,01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54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35 687,0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Павлово-Посадского муниципального района.     </w:t>
            </w:r>
          </w:p>
        </w:tc>
      </w:tr>
      <w:tr w:rsidR="0066049F" w:rsidRPr="0066049F" w:rsidTr="0066049F">
        <w:trPr>
          <w:trHeight w:val="946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44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9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596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                 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Павлово-Посадского муниципального района.     </w:t>
            </w:r>
          </w:p>
        </w:tc>
      </w:tr>
      <w:tr w:rsidR="0066049F" w:rsidRPr="0066049F" w:rsidTr="0066049F">
        <w:trPr>
          <w:trHeight w:val="1125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54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1 294,0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85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32 243,0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32 243,0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317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8706,0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41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8706,0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83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679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2.3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ремонту дворовых территорий и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проездов к дворовым территориям многоквартирных домов для приведения их в нормативное состояние.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муниципального района Московской области «Управление архитектуры, капитального строительства и дорог».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дворовым территориям многоквартирных домов Павлово-Посадского муниципального района.     </w:t>
            </w:r>
          </w:p>
        </w:tc>
      </w:tr>
      <w:tr w:rsidR="0066049F" w:rsidRPr="0066049F" w:rsidTr="0066049F">
        <w:trPr>
          <w:trHeight w:val="502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86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81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249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t>Мероприятие 2.3.1</w:t>
            </w:r>
            <w:r w:rsidRPr="0066049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внутриквартальных дорог.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2150,00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муниципального района Московской области «Управление архитектуры, капитального строительства и дорог».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дворовым территориям многоквартирных домов Павлово-Посадского муниципального района.     </w:t>
            </w:r>
          </w:p>
        </w:tc>
      </w:tr>
      <w:tr w:rsidR="0066049F" w:rsidRPr="0066049F" w:rsidTr="0066049F">
        <w:trPr>
          <w:trHeight w:val="38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9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835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58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2150,00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2150,00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4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321 110,22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193 862,22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Функционирование  сети  автомобильных дорог общего пользования местного значения  Павлово-Посадского муниципального района</w:t>
            </w:r>
          </w:p>
        </w:tc>
      </w:tr>
      <w:tr w:rsidR="0066049F" w:rsidRPr="0066049F" w:rsidTr="0066049F">
        <w:trPr>
          <w:trHeight w:val="112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159 943,48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32 695,48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4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4"/>
          <w:tblCellSpacing w:w="5" w:type="nil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102 119,74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124"/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59 047,00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59 047,00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</w:p>
    <w:p w:rsidR="0066049F" w:rsidRPr="0066049F" w:rsidRDefault="0066049F" w:rsidP="0066049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Подпрограмма 3  «Безопасность дорожного движения»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Паспорт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подпрограммы 3  "Безопасность дорожного движения»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9"/>
        <w:gridCol w:w="1989"/>
        <w:gridCol w:w="2059"/>
        <w:gridCol w:w="1297"/>
        <w:gridCol w:w="34"/>
        <w:gridCol w:w="951"/>
        <w:gridCol w:w="32"/>
        <w:gridCol w:w="1032"/>
        <w:gridCol w:w="10"/>
        <w:gridCol w:w="1015"/>
        <w:gridCol w:w="52"/>
        <w:gridCol w:w="956"/>
        <w:gridCol w:w="14"/>
        <w:gridCol w:w="2537"/>
      </w:tblGrid>
      <w:tr w:rsidR="0066049F" w:rsidRPr="0066049F" w:rsidTr="0066049F">
        <w:trPr>
          <w:tblCellSpacing w:w="5" w:type="nil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«Безопасность дорожного движения»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4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4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4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4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66049F" w:rsidRPr="0066049F" w:rsidTr="0066049F">
        <w:trPr>
          <w:trHeight w:val="360"/>
          <w:tblCellSpacing w:w="5" w:type="nil"/>
        </w:trPr>
        <w:tc>
          <w:tcPr>
            <w:tcW w:w="10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66049F" w:rsidRPr="0066049F" w:rsidTr="0066049F">
        <w:trPr>
          <w:trHeight w:val="72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6049F" w:rsidRPr="0066049F" w:rsidTr="0066049F">
        <w:trPr>
          <w:trHeight w:val="72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10 651,86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16 651,86</w:t>
            </w:r>
          </w:p>
        </w:tc>
      </w:tr>
      <w:tr w:rsidR="0066049F" w:rsidRPr="0066049F" w:rsidTr="0066049F">
        <w:trPr>
          <w:trHeight w:val="108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</w:tr>
      <w:tr w:rsidR="0066049F" w:rsidRPr="0066049F" w:rsidTr="0066049F">
        <w:trPr>
          <w:trHeight w:val="407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</w:tr>
      <w:tr w:rsidR="0066049F" w:rsidRPr="0066049F" w:rsidTr="0066049F">
        <w:trPr>
          <w:trHeight w:val="1080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9 151,86</w:t>
            </w:r>
          </w:p>
        </w:tc>
      </w:tr>
      <w:tr w:rsidR="0066049F" w:rsidRPr="0066049F" w:rsidTr="0066049F">
        <w:trPr>
          <w:trHeight w:val="1170"/>
          <w:tblCellSpacing w:w="5" w:type="nil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«Количество размещенной социальной рекламы по пропаганде безопасности дорожного движения на автодорогах района», </w:t>
            </w:r>
          </w:p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6049F" w:rsidRPr="0066049F" w:rsidTr="0066049F">
        <w:trPr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66049F" w:rsidRPr="0066049F" w:rsidTr="0066049F">
        <w:trPr>
          <w:trHeight w:val="375"/>
          <w:tblCellSpacing w:w="5" w:type="nil"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«Протяжённость веломаршрутов», км.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049F" w:rsidRPr="0066049F" w:rsidSect="0066049F">
          <w:footerReference w:type="default" r:id="rId27"/>
          <w:pgSz w:w="16838" w:h="11906" w:orient="landscape"/>
          <w:pgMar w:top="1134" w:right="567" w:bottom="1134" w:left="1134" w:header="567" w:footer="567" w:gutter="0"/>
          <w:cols w:space="720"/>
          <w:docGrid w:linePitch="299"/>
        </w:sectPr>
      </w:pPr>
    </w:p>
    <w:p w:rsidR="0066049F" w:rsidRPr="0066049F" w:rsidRDefault="0066049F" w:rsidP="0066049F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Общая характеристика подпрограммы  «Безопасность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дорожного движения»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</w:t>
      </w:r>
      <w:hyperlink r:id="rId28" w:history="1">
        <w:r w:rsidRPr="0066049F">
          <w:rPr>
            <w:rFonts w:ascii="Arial" w:hAnsi="Arial" w:cs="Arial"/>
            <w:sz w:val="24"/>
            <w:szCs w:val="24"/>
          </w:rPr>
          <w:t>Указом</w:t>
        </w:r>
      </w:hyperlink>
      <w:r w:rsidRPr="0066049F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«О совершенствовании государственной политики в сфере здравоохранения» предусмотрено снижение к 2018 году смертности от дорожно-транспортных происшествий в Российской Федерации до 10,6 случая на 100 тыс. населения. Базовый показатель 2016 года на территории Павлово-Посадского муниципального района составляет 14,5. Показатель носит комплексный характер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</w:r>
      <w:hyperlink r:id="rId29" w:history="1">
        <w:r w:rsidRPr="0066049F">
          <w:rPr>
            <w:rFonts w:ascii="Arial" w:hAnsi="Arial" w:cs="Arial"/>
            <w:sz w:val="24"/>
            <w:szCs w:val="24"/>
          </w:rPr>
          <w:t>подпрограмме</w:t>
        </w:r>
      </w:hyperlink>
      <w:r w:rsidRPr="0066049F">
        <w:rPr>
          <w:rFonts w:ascii="Arial" w:hAnsi="Arial" w:cs="Arial"/>
          <w:sz w:val="24"/>
          <w:szCs w:val="24"/>
        </w:rPr>
        <w:t xml:space="preserve"> «Безопасность дорожного движения", так и в государственных программах Московской области, планах федеральных органов исполнительной власти,   ГБУ МО «Мосавтодор», органов местного самоуправления муниципальных образований, «Дорожных картах по ликвидации очагов аварийности». Планируется снизить данный показатель до  значения 10,6 в 2021 году. 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Кроме того, планируется разместить 30 единиц социальной рекламы по пропаганде безопасности дорожного движения на автодорогах района за период 2017-2021 годов. Мероприятия подпрограммы «Безопасность дорожного движения» по профилактике безопасного поведения детей на дорогах и улицах действуют также в рамках муниципальной программы «Образование Павлово-Посадского муниципального района на 2017-2021 годы» (подпрограмма  «Развитие дополнительного  образования, воспитание и психолого-социальное сопровождение детей. Профилактика безопасного поведения детей на дорогах и улицах»).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Описание целей и задач подпрограммы  «Безопасность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дорожного движения»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Целью подпрограммы «Безопасность дорожного движения» является повышение безопасности дорожного движения, снижение смертности от дорожно-транспортных происшествий в соответствии с </w:t>
      </w:r>
      <w:hyperlink r:id="rId30" w:history="1">
        <w:r w:rsidRPr="0066049F">
          <w:rPr>
            <w:rFonts w:ascii="Arial" w:hAnsi="Arial" w:cs="Arial"/>
            <w:sz w:val="24"/>
            <w:szCs w:val="24"/>
          </w:rPr>
          <w:t>Указом</w:t>
        </w:r>
      </w:hyperlink>
      <w:r w:rsidRPr="0066049F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«О совершенствовании государственной политики в сфере здравоохранения».</w:t>
      </w:r>
    </w:p>
    <w:p w:rsidR="0066049F" w:rsidRPr="0066049F" w:rsidRDefault="0066049F" w:rsidP="0066049F">
      <w:pPr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Подпрограмма «Безопасность дорожного движения» будет реализована путем решения следующих задач: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1. Обеспечение безопасного поведения на дорогах и улицах, в том числе профилактика безопасного поведения детей на дорогах и улицах.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2. Повышение уровня эксплуатационного состояния опасных участков улично-дорожной сети.</w:t>
      </w: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</w:t>
      </w:r>
    </w:p>
    <w:p w:rsidR="0066049F" w:rsidRPr="0066049F" w:rsidRDefault="0066049F" w:rsidP="0066049F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66049F" w:rsidRPr="0066049F" w:rsidRDefault="0066049F" w:rsidP="0066049F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        «Безопасность дорожного движения»</w:t>
      </w:r>
    </w:p>
    <w:p w:rsidR="0066049F" w:rsidRPr="0066049F" w:rsidRDefault="0066049F" w:rsidP="0066049F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Увеличение транспортного парка Павлово-Посадского муниципального района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 </w:t>
      </w:r>
    </w:p>
    <w:p w:rsidR="0066049F" w:rsidRPr="0066049F" w:rsidRDefault="0066049F" w:rsidP="0066049F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Обеспечение безопасности дорожного движения в рамках подпрограммы «Обеспечение безопасности дорожного движения на автомобильных дорогах Павлово-Посадского муниципального района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Павлово-Посадского муниципального района Московской области.</w:t>
      </w:r>
    </w:p>
    <w:p w:rsidR="0066049F" w:rsidRPr="0066049F" w:rsidRDefault="0066049F" w:rsidP="0066049F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049F" w:rsidRPr="0066049F" w:rsidSect="0066049F"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ПЕРЕЧЕНЬ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66049F" w:rsidRPr="0066049F" w:rsidRDefault="0066049F" w:rsidP="006604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308"/>
        <w:gridCol w:w="1184"/>
        <w:gridCol w:w="944"/>
        <w:gridCol w:w="728"/>
        <w:gridCol w:w="728"/>
        <w:gridCol w:w="584"/>
        <w:gridCol w:w="584"/>
        <w:gridCol w:w="584"/>
        <w:gridCol w:w="584"/>
        <w:gridCol w:w="1146"/>
        <w:gridCol w:w="1308"/>
      </w:tblGrid>
      <w:tr w:rsidR="0066049F" w:rsidRPr="0066049F" w:rsidTr="0066049F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Всего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6049F" w:rsidRPr="0066049F" w:rsidTr="0066049F">
        <w:trPr>
          <w:trHeight w:val="8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6049F" w:rsidRPr="0066049F" w:rsidTr="0066049F">
        <w:trPr>
          <w:trHeight w:val="57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улицах.</w:t>
            </w:r>
          </w:p>
        </w:tc>
      </w:tr>
      <w:tr w:rsidR="0066049F" w:rsidRPr="0066049F" w:rsidTr="0066049F">
        <w:trPr>
          <w:trHeight w:val="177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66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Профилактика безопасного поведения на дорогах и улицах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66049F" w:rsidRPr="0066049F" w:rsidTr="0066049F">
        <w:trPr>
          <w:trHeight w:val="177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66049F" w:rsidRPr="0066049F" w:rsidRDefault="0066049F" w:rsidP="0066049F">
            <w:pPr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16 251,86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10 571,86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653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16 251,86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10 571,86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2.1.4.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2.1.5.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719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735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(финансирование мероприятий по исполненным и неоплаченным контрактам 2016 года).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2058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561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2.1.7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2.1.8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строительству искусственных дорожных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2.1.9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2.1.10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систем видеофиксации нарушений ПДД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  <w:p w:rsidR="0066049F" w:rsidRPr="0066049F" w:rsidRDefault="0066049F" w:rsidP="006604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75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поставку электроэнергии для светофорного объекта.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66049F" w:rsidRPr="0066049F" w:rsidTr="0066049F">
        <w:trPr>
          <w:trHeight w:val="129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605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48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2.1.13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Мероприятие 2.1.13 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5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138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16 651,86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10 651,86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66049F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Повышение уровня эксплуатационного состояния опасных участков улично-дорожной сети.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66049F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(справочно),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49F" w:rsidRPr="0066049F" w:rsidTr="0066049F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9 151,86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4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F" w:rsidRPr="0066049F" w:rsidRDefault="0066049F" w:rsidP="006604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66049F" w:rsidRPr="0066049F" w:rsidRDefault="0066049F" w:rsidP="0066049F">
      <w:pPr>
        <w:rPr>
          <w:rFonts w:ascii="Arial" w:hAnsi="Arial" w:cs="Arial"/>
          <w:sz w:val="24"/>
          <w:szCs w:val="24"/>
        </w:rPr>
      </w:pPr>
    </w:p>
    <w:p w:rsidR="0066049F" w:rsidRPr="0066049F" w:rsidRDefault="0066049F" w:rsidP="0066049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  <w:r w:rsidRPr="0066049F">
        <w:rPr>
          <w:rFonts w:ascii="Arial" w:hAnsi="Arial" w:cs="Arial"/>
          <w:sz w:val="24"/>
          <w:szCs w:val="24"/>
        </w:rPr>
        <w:br/>
      </w:r>
    </w:p>
    <w:p w:rsidR="0072324A" w:rsidRPr="0066049F" w:rsidRDefault="0072324A" w:rsidP="003F2E66">
      <w:pPr>
        <w:jc w:val="center"/>
        <w:rPr>
          <w:rFonts w:ascii="Arial" w:hAnsi="Arial" w:cs="Arial"/>
          <w:sz w:val="24"/>
          <w:szCs w:val="24"/>
        </w:rPr>
      </w:pPr>
    </w:p>
    <w:sectPr w:rsidR="0072324A" w:rsidRPr="0066049F" w:rsidSect="0066049F">
      <w:footerReference w:type="default" r:id="rId3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1A" w:rsidRDefault="00B3081A">
      <w:r>
        <w:separator/>
      </w:r>
    </w:p>
  </w:endnote>
  <w:endnote w:type="continuationSeparator" w:id="0">
    <w:p w:rsidR="00B3081A" w:rsidRDefault="00B3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F" w:rsidRDefault="0066049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6049F" w:rsidRDefault="0066049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F" w:rsidRDefault="0066049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6049F" w:rsidRPr="00717DA3" w:rsidRDefault="0066049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F" w:rsidRDefault="0066049F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66049F" w:rsidRDefault="0066049F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F" w:rsidRDefault="0066049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83</w:t>
    </w:r>
    <w:r>
      <w:fldChar w:fldCharType="end"/>
    </w:r>
  </w:p>
  <w:p w:rsidR="0066049F" w:rsidRDefault="0066049F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62" w:rsidRDefault="0073722D">
    <w:pPr>
      <w:pStyle w:val="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83</w:t>
    </w:r>
    <w:r>
      <w:fldChar w:fldCharType="end"/>
    </w:r>
  </w:p>
  <w:p w:rsidR="009B3462" w:rsidRDefault="00B3081A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1A" w:rsidRDefault="00B3081A">
      <w:r>
        <w:separator/>
      </w:r>
    </w:p>
  </w:footnote>
  <w:footnote w:type="continuationSeparator" w:id="0">
    <w:p w:rsidR="00B3081A" w:rsidRDefault="00B3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F" w:rsidRDefault="0066049F" w:rsidP="00AA520B">
    <w:pPr>
      <w:pStyle w:val="ad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F" w:rsidRDefault="0066049F" w:rsidP="00AA520B">
    <w:pPr>
      <w:pStyle w:val="ad"/>
    </w:pPr>
  </w:p>
  <w:p w:rsidR="0066049F" w:rsidRDefault="0066049F" w:rsidP="00195EEA">
    <w:pPr>
      <w:pStyle w:val="ad"/>
      <w:tabs>
        <w:tab w:val="clear" w:pos="4677"/>
        <w:tab w:val="clear" w:pos="9355"/>
        <w:tab w:val="left" w:pos="3045"/>
      </w:tabs>
    </w:pPr>
    <w:r>
      <w:tab/>
    </w:r>
  </w:p>
  <w:p w:rsidR="0066049F" w:rsidRDefault="006604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E82D51"/>
    <w:multiLevelType w:val="hybridMultilevel"/>
    <w:tmpl w:val="C5143C80"/>
    <w:lvl w:ilvl="0" w:tplc="BE6CB8CA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6"/>
    <w:rsid w:val="00000F4F"/>
    <w:rsid w:val="00026B3C"/>
    <w:rsid w:val="0003559C"/>
    <w:rsid w:val="000757EB"/>
    <w:rsid w:val="00077325"/>
    <w:rsid w:val="0008096E"/>
    <w:rsid w:val="0009519A"/>
    <w:rsid w:val="000A3919"/>
    <w:rsid w:val="000C0F4C"/>
    <w:rsid w:val="000D2BC4"/>
    <w:rsid w:val="0010042A"/>
    <w:rsid w:val="0010576D"/>
    <w:rsid w:val="00114C78"/>
    <w:rsid w:val="001313A0"/>
    <w:rsid w:val="001404E3"/>
    <w:rsid w:val="0016743D"/>
    <w:rsid w:val="00170D29"/>
    <w:rsid w:val="001712C2"/>
    <w:rsid w:val="00181299"/>
    <w:rsid w:val="001844B6"/>
    <w:rsid w:val="00190E96"/>
    <w:rsid w:val="001A3988"/>
    <w:rsid w:val="001B7236"/>
    <w:rsid w:val="001C695E"/>
    <w:rsid w:val="001C6B45"/>
    <w:rsid w:val="001C6D04"/>
    <w:rsid w:val="001E59C2"/>
    <w:rsid w:val="001F59E3"/>
    <w:rsid w:val="0023511B"/>
    <w:rsid w:val="00241425"/>
    <w:rsid w:val="00245A0A"/>
    <w:rsid w:val="00275EB1"/>
    <w:rsid w:val="0028733D"/>
    <w:rsid w:val="002A5D57"/>
    <w:rsid w:val="002C78FB"/>
    <w:rsid w:val="002D561C"/>
    <w:rsid w:val="002F079B"/>
    <w:rsid w:val="00310150"/>
    <w:rsid w:val="003541F6"/>
    <w:rsid w:val="00356A13"/>
    <w:rsid w:val="003645E6"/>
    <w:rsid w:val="003666E0"/>
    <w:rsid w:val="00375FE3"/>
    <w:rsid w:val="00395010"/>
    <w:rsid w:val="003B0619"/>
    <w:rsid w:val="003B7F9E"/>
    <w:rsid w:val="003C16E4"/>
    <w:rsid w:val="003D3D3B"/>
    <w:rsid w:val="003F2E66"/>
    <w:rsid w:val="003F719E"/>
    <w:rsid w:val="004170F3"/>
    <w:rsid w:val="004404D7"/>
    <w:rsid w:val="0044693B"/>
    <w:rsid w:val="0045190A"/>
    <w:rsid w:val="00454BD8"/>
    <w:rsid w:val="004559A6"/>
    <w:rsid w:val="00456B61"/>
    <w:rsid w:val="004604AB"/>
    <w:rsid w:val="00464352"/>
    <w:rsid w:val="004A1439"/>
    <w:rsid w:val="004A262B"/>
    <w:rsid w:val="004A415A"/>
    <w:rsid w:val="004B1D4F"/>
    <w:rsid w:val="004C58DD"/>
    <w:rsid w:val="004C5E65"/>
    <w:rsid w:val="004F2220"/>
    <w:rsid w:val="004F3977"/>
    <w:rsid w:val="0050135C"/>
    <w:rsid w:val="0050503F"/>
    <w:rsid w:val="00522E02"/>
    <w:rsid w:val="0052722D"/>
    <w:rsid w:val="00542290"/>
    <w:rsid w:val="00546B95"/>
    <w:rsid w:val="005473B3"/>
    <w:rsid w:val="00554110"/>
    <w:rsid w:val="00567DC6"/>
    <w:rsid w:val="00570219"/>
    <w:rsid w:val="005803ED"/>
    <w:rsid w:val="005833D9"/>
    <w:rsid w:val="005C5D01"/>
    <w:rsid w:val="005C69B2"/>
    <w:rsid w:val="005E7C12"/>
    <w:rsid w:val="006011BF"/>
    <w:rsid w:val="00617A99"/>
    <w:rsid w:val="0062289B"/>
    <w:rsid w:val="006274AD"/>
    <w:rsid w:val="00635386"/>
    <w:rsid w:val="00646D47"/>
    <w:rsid w:val="0066049F"/>
    <w:rsid w:val="00661568"/>
    <w:rsid w:val="006707B5"/>
    <w:rsid w:val="006727AD"/>
    <w:rsid w:val="00677A80"/>
    <w:rsid w:val="006A3132"/>
    <w:rsid w:val="006C13B1"/>
    <w:rsid w:val="006D094E"/>
    <w:rsid w:val="006D10F9"/>
    <w:rsid w:val="006D5461"/>
    <w:rsid w:val="006F005D"/>
    <w:rsid w:val="006F15DD"/>
    <w:rsid w:val="00715300"/>
    <w:rsid w:val="007200A1"/>
    <w:rsid w:val="0072324A"/>
    <w:rsid w:val="0073722D"/>
    <w:rsid w:val="0074406E"/>
    <w:rsid w:val="00744DAE"/>
    <w:rsid w:val="00746AE5"/>
    <w:rsid w:val="0076406F"/>
    <w:rsid w:val="00776E53"/>
    <w:rsid w:val="00787BF4"/>
    <w:rsid w:val="0079755B"/>
    <w:rsid w:val="007A053B"/>
    <w:rsid w:val="007A6839"/>
    <w:rsid w:val="007E16BD"/>
    <w:rsid w:val="008070EA"/>
    <w:rsid w:val="008076AA"/>
    <w:rsid w:val="00816102"/>
    <w:rsid w:val="008311FB"/>
    <w:rsid w:val="00834461"/>
    <w:rsid w:val="008411E3"/>
    <w:rsid w:val="00881B7A"/>
    <w:rsid w:val="008A2FFE"/>
    <w:rsid w:val="008B12A2"/>
    <w:rsid w:val="008C096E"/>
    <w:rsid w:val="008C606F"/>
    <w:rsid w:val="00901E18"/>
    <w:rsid w:val="00914FB8"/>
    <w:rsid w:val="00930368"/>
    <w:rsid w:val="009415B3"/>
    <w:rsid w:val="0099539B"/>
    <w:rsid w:val="00996AF7"/>
    <w:rsid w:val="009C03A5"/>
    <w:rsid w:val="009D0FA9"/>
    <w:rsid w:val="00A17987"/>
    <w:rsid w:val="00A50615"/>
    <w:rsid w:val="00A5502C"/>
    <w:rsid w:val="00A676A4"/>
    <w:rsid w:val="00A76581"/>
    <w:rsid w:val="00A935CA"/>
    <w:rsid w:val="00AA0E1D"/>
    <w:rsid w:val="00AB0B83"/>
    <w:rsid w:val="00AC0521"/>
    <w:rsid w:val="00AC41AD"/>
    <w:rsid w:val="00AD1E6B"/>
    <w:rsid w:val="00AE4464"/>
    <w:rsid w:val="00AF498B"/>
    <w:rsid w:val="00B058F5"/>
    <w:rsid w:val="00B17E24"/>
    <w:rsid w:val="00B3081A"/>
    <w:rsid w:val="00B45EC1"/>
    <w:rsid w:val="00B50AA8"/>
    <w:rsid w:val="00B55BC3"/>
    <w:rsid w:val="00B70E55"/>
    <w:rsid w:val="00B73444"/>
    <w:rsid w:val="00B74027"/>
    <w:rsid w:val="00B8203B"/>
    <w:rsid w:val="00BC1CA0"/>
    <w:rsid w:val="00BC657C"/>
    <w:rsid w:val="00C2398C"/>
    <w:rsid w:val="00C51189"/>
    <w:rsid w:val="00C55E0A"/>
    <w:rsid w:val="00CC3281"/>
    <w:rsid w:val="00CC37D0"/>
    <w:rsid w:val="00CD7ADD"/>
    <w:rsid w:val="00CE28DF"/>
    <w:rsid w:val="00CF0753"/>
    <w:rsid w:val="00CF0774"/>
    <w:rsid w:val="00D04F3C"/>
    <w:rsid w:val="00D0708B"/>
    <w:rsid w:val="00D15F7E"/>
    <w:rsid w:val="00D3082B"/>
    <w:rsid w:val="00D35607"/>
    <w:rsid w:val="00D54CFD"/>
    <w:rsid w:val="00D87358"/>
    <w:rsid w:val="00DB3258"/>
    <w:rsid w:val="00DB73DE"/>
    <w:rsid w:val="00DC3A36"/>
    <w:rsid w:val="00DC4D5D"/>
    <w:rsid w:val="00DE502D"/>
    <w:rsid w:val="00E042EE"/>
    <w:rsid w:val="00E126A4"/>
    <w:rsid w:val="00E240C8"/>
    <w:rsid w:val="00E44479"/>
    <w:rsid w:val="00E6786A"/>
    <w:rsid w:val="00E76960"/>
    <w:rsid w:val="00E8349C"/>
    <w:rsid w:val="00EB15A8"/>
    <w:rsid w:val="00EB2B28"/>
    <w:rsid w:val="00EB489F"/>
    <w:rsid w:val="00EC1372"/>
    <w:rsid w:val="00EE577B"/>
    <w:rsid w:val="00EF437B"/>
    <w:rsid w:val="00F37328"/>
    <w:rsid w:val="00F8788C"/>
    <w:rsid w:val="00F947DC"/>
    <w:rsid w:val="00FA0F66"/>
    <w:rsid w:val="00FD1540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EE406-10C7-4E38-B63D-9AD3FBC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E6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2E6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722D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3722D"/>
    <w:pPr>
      <w:keepNext/>
      <w:keepLines/>
      <w:spacing w:before="4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aliases w:val="H4"/>
    <w:basedOn w:val="a"/>
    <w:next w:val="a"/>
    <w:link w:val="40"/>
    <w:uiPriority w:val="99"/>
    <w:unhideWhenUsed/>
    <w:qFormat/>
    <w:rsid w:val="0073722D"/>
    <w:pPr>
      <w:keepNext/>
      <w:keepLines/>
      <w:spacing w:before="4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73722D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3F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3F2E6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96A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96AF7"/>
    <w:rPr>
      <w:rFonts w:cs="Times New Roman"/>
      <w:sz w:val="16"/>
      <w:szCs w:val="16"/>
    </w:rPr>
  </w:style>
  <w:style w:type="paragraph" w:customStyle="1" w:styleId="21">
    <w:name w:val="Знак2"/>
    <w:basedOn w:val="a"/>
    <w:uiPriority w:val="99"/>
    <w:rsid w:val="00996AF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rsid w:val="00996AF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B061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C78FB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FA0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F6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9"/>
    <w:semiHidden/>
    <w:unhideWhenUsed/>
    <w:qFormat/>
    <w:rsid w:val="00737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9"/>
    <w:qFormat/>
    <w:rsid w:val="0073722D"/>
    <w:pPr>
      <w:keepNext/>
      <w:widowControl w:val="0"/>
      <w:tabs>
        <w:tab w:val="num" w:pos="1985"/>
      </w:tabs>
      <w:autoSpaceDE w:val="0"/>
      <w:autoSpaceDN w:val="0"/>
      <w:adjustRightInd w:val="0"/>
      <w:spacing w:before="240" w:after="60"/>
      <w:ind w:left="851" w:firstLine="283"/>
      <w:outlineLvl w:val="2"/>
    </w:pPr>
    <w:rPr>
      <w:rFonts w:ascii="Arial" w:hAnsi="Arial"/>
      <w:b/>
      <w:bCs/>
      <w:sz w:val="26"/>
      <w:szCs w:val="26"/>
    </w:rPr>
  </w:style>
  <w:style w:type="paragraph" w:customStyle="1" w:styleId="H41">
    <w:name w:val="H41"/>
    <w:basedOn w:val="a"/>
    <w:next w:val="a"/>
    <w:uiPriority w:val="99"/>
    <w:qFormat/>
    <w:rsid w:val="0073722D"/>
    <w:pPr>
      <w:keepNext/>
      <w:tabs>
        <w:tab w:val="num" w:pos="1985"/>
      </w:tabs>
      <w:spacing w:before="240" w:after="60"/>
      <w:ind w:left="1985" w:hanging="851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9"/>
    <w:qFormat/>
    <w:rsid w:val="0073722D"/>
    <w:pPr>
      <w:keepNext/>
      <w:outlineLvl w:val="4"/>
    </w:pPr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3722D"/>
  </w:style>
  <w:style w:type="character" w:customStyle="1" w:styleId="20">
    <w:name w:val="Заголовок 2 Знак"/>
    <w:basedOn w:val="a0"/>
    <w:link w:val="2"/>
    <w:uiPriority w:val="99"/>
    <w:locked/>
    <w:rsid w:val="0073722D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722D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73722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3722D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2">
    <w:name w:val="Глава1"/>
    <w:basedOn w:val="a"/>
    <w:next w:val="a"/>
    <w:uiPriority w:val="99"/>
    <w:qFormat/>
    <w:rsid w:val="00737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7372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737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737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73722D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3722D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</w:rPr>
  </w:style>
  <w:style w:type="paragraph" w:customStyle="1" w:styleId="13">
    <w:name w:val="Абзац списка1"/>
    <w:basedOn w:val="a"/>
    <w:next w:val="ab"/>
    <w:uiPriority w:val="34"/>
    <w:qFormat/>
    <w:rsid w:val="007372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72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3722D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73722D"/>
    <w:rPr>
      <w:rFonts w:cs="Times New Roman"/>
      <w:color w:val="0000FF"/>
      <w:u w:val="single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73722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e">
    <w:name w:val="Верхний колонтитул Знак"/>
    <w:basedOn w:val="a0"/>
    <w:link w:val="14"/>
    <w:uiPriority w:val="99"/>
    <w:locked/>
    <w:rsid w:val="0073722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73722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0">
    <w:name w:val="Нижний колонтитул Знак"/>
    <w:basedOn w:val="a0"/>
    <w:link w:val="15"/>
    <w:uiPriority w:val="99"/>
    <w:locked/>
    <w:rsid w:val="0073722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7372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7372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b"/>
    <w:uiPriority w:val="34"/>
    <w:qFormat/>
    <w:rsid w:val="007372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73722D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22D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1">
    <w:name w:val="Основной текст_"/>
    <w:basedOn w:val="a0"/>
    <w:link w:val="25"/>
    <w:locked/>
    <w:rsid w:val="0073722D"/>
    <w:rPr>
      <w:sz w:val="28"/>
      <w:szCs w:val="28"/>
      <w:shd w:val="clear" w:color="auto" w:fill="FFFFFF"/>
    </w:rPr>
  </w:style>
  <w:style w:type="character" w:customStyle="1" w:styleId="16">
    <w:name w:val="Основной текст1"/>
    <w:basedOn w:val="af1"/>
    <w:rsid w:val="0073722D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1"/>
    <w:rsid w:val="0073722D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73722D"/>
    <w:pPr>
      <w:spacing w:after="200" w:line="276" w:lineRule="auto"/>
    </w:pPr>
    <w:rPr>
      <w:rFonts w:ascii="Calibri" w:hAnsi="Calibri"/>
    </w:rPr>
  </w:style>
  <w:style w:type="paragraph" w:customStyle="1" w:styleId="0">
    <w:name w:val="0Абзац"/>
    <w:basedOn w:val="a6"/>
    <w:link w:val="00"/>
    <w:rsid w:val="0073722D"/>
    <w:pPr>
      <w:spacing w:before="0" w:beforeAutospacing="0" w:after="120" w:afterAutospacing="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73722D"/>
    <w:rPr>
      <w:color w:val="000000"/>
      <w:sz w:val="28"/>
      <w:szCs w:val="20"/>
    </w:rPr>
  </w:style>
  <w:style w:type="character" w:customStyle="1" w:styleId="220">
    <w:name w:val="Заголовок 2 Знак2"/>
    <w:basedOn w:val="a0"/>
    <w:uiPriority w:val="9"/>
    <w:semiHidden/>
    <w:rsid w:val="00737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737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basedOn w:val="a0"/>
    <w:uiPriority w:val="9"/>
    <w:semiHidden/>
    <w:rsid w:val="0073722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73722D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List Paragraph"/>
    <w:basedOn w:val="a"/>
    <w:uiPriority w:val="34"/>
    <w:qFormat/>
    <w:rsid w:val="0073722D"/>
    <w:pPr>
      <w:ind w:left="720"/>
      <w:contextualSpacing/>
    </w:pPr>
  </w:style>
  <w:style w:type="paragraph" w:styleId="ad">
    <w:name w:val="header"/>
    <w:basedOn w:val="a"/>
    <w:link w:val="17"/>
    <w:uiPriority w:val="99"/>
    <w:unhideWhenUsed/>
    <w:rsid w:val="0073722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d"/>
    <w:uiPriority w:val="99"/>
    <w:semiHidden/>
    <w:rsid w:val="0073722D"/>
    <w:rPr>
      <w:sz w:val="20"/>
      <w:szCs w:val="20"/>
    </w:rPr>
  </w:style>
  <w:style w:type="paragraph" w:styleId="af">
    <w:name w:val="footer"/>
    <w:basedOn w:val="a"/>
    <w:link w:val="18"/>
    <w:uiPriority w:val="99"/>
    <w:unhideWhenUsed/>
    <w:rsid w:val="0073722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"/>
    <w:uiPriority w:val="99"/>
    <w:semiHidden/>
    <w:rsid w:val="0073722D"/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66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CA8BF86D88012EAB506D96B14DD210C3F556B5959E64A9356EA9D2BB23EQ0G3H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B20516348D424AAABC91B360ADAA26C04178E26780781EC126778E540F4D28B501E944C0E74B86D5R0uBK" TargetMode="External"/><Relationship Id="rId26" Type="http://schemas.openxmlformats.org/officeDocument/2006/relationships/hyperlink" Target="garantF1://28820000.5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516348D424AAABC91B360ADAA26C04178E26780781EC126778E540F4D28B501E944C0E74B86D5R0uBK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20516348D424AAABC91B360ADAA26C04178E26780781EC126778E540F4D28B501E944C0E74B86D5R0uBK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516348D424AAABC91B360ADAA26C04178E26780781EC126778E540F4D28B501E944C0E74B86D5R0uBK" TargetMode="External"/><Relationship Id="rId20" Type="http://schemas.openxmlformats.org/officeDocument/2006/relationships/hyperlink" Target="consultantplus://offline/ref=B20516348D424AAABC91B360ADAA26C04178E26780781EC126778E540F4D28B501E944C0E74B86D5R0uBK" TargetMode="External"/><Relationship Id="rId29" Type="http://schemas.openxmlformats.org/officeDocument/2006/relationships/hyperlink" Target="consultantplus://offline/ref=C71FEF9F32B08D5A34C88A7C8D893EDDA574D5FBB826075EEBDDCD23DB1B3183D3A688AA1C1BC01Fh7q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20516348D424AAABC91B360ADAA26C04178E26780781EC126778E540F4D28B501E944C0E74B86D5R0u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516348D424AAABC91B360ADAA26C04178E26780781EC126778E540F4D28B501E944C0E74B86D5R0uBK" TargetMode="External"/><Relationship Id="rId23" Type="http://schemas.openxmlformats.org/officeDocument/2006/relationships/hyperlink" Target="consultantplus://offline/ref=B20516348D424AAABC91B360ADAA26C04178E26780781EC126778E540F4D28B501E944C0E74B86D5R0uBK" TargetMode="External"/><Relationship Id="rId28" Type="http://schemas.openxmlformats.org/officeDocument/2006/relationships/hyperlink" Target="consultantplus://offline/ref=5C776FAEBDA6DE63BD08C083D860AD618DC982A6A491DC6D50789A49C8M3b2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20516348D424AAABC91B360ADAA26C04178E26780781EC126778E540F4D28B501E944C0E74B86D5R0uBK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456B19CBAA21B5313ADA6AA86D88012E4B709DF6C14DD210C3F556B5959E64A9356EA9D2BB23DQ0G3H" TargetMode="External"/><Relationship Id="rId14" Type="http://schemas.openxmlformats.org/officeDocument/2006/relationships/hyperlink" Target="consultantplus://offline/ref=C309B05A97034DFB38FE7C49C693EF5FE6F28CAA620506D317671D4D7A50EF58948CC56C93DF0E92U6O1M" TargetMode="External"/><Relationship Id="rId22" Type="http://schemas.openxmlformats.org/officeDocument/2006/relationships/hyperlink" Target="consultantplus://offline/ref=B20516348D424AAABC91B360ADAA26C04178E26780781EC126778E540F4D28B501E944C0E74B86D5R0uBK" TargetMode="External"/><Relationship Id="rId27" Type="http://schemas.openxmlformats.org/officeDocument/2006/relationships/footer" Target="footer4.xml"/><Relationship Id="rId30" Type="http://schemas.openxmlformats.org/officeDocument/2006/relationships/hyperlink" Target="consultantplus://offline/ref=5C776FAEBDA6DE63BD08C083D860AD618DC982A6A491DC6D50789A49C8M3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88C2-A069-4577-BC3A-B74A8BAC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19184</Words>
  <Characters>109351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oap4</dc:creator>
  <cp:keywords/>
  <dc:description/>
  <cp:lastModifiedBy>oo13</cp:lastModifiedBy>
  <cp:revision>2</cp:revision>
  <cp:lastPrinted>2017-05-15T08:18:00Z</cp:lastPrinted>
  <dcterms:created xsi:type="dcterms:W3CDTF">2019-05-14T05:09:00Z</dcterms:created>
  <dcterms:modified xsi:type="dcterms:W3CDTF">2019-05-14T05:09:00Z</dcterms:modified>
</cp:coreProperties>
</file>